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817A" w14:textId="5341C01D" w:rsidR="00C134D2" w:rsidRPr="00C134D2" w:rsidRDefault="00C134D2" w:rsidP="00C134D2">
      <w:pPr>
        <w:rPr>
          <w:b/>
          <w:lang w:val="en-US"/>
        </w:rPr>
      </w:pPr>
      <w:r w:rsidRPr="00C134D2">
        <w:rPr>
          <w:b/>
          <w:lang w:val="en-US"/>
        </w:rPr>
        <w:t>26) Design wireframes for a mobile app showcasing data replication techniques. Use Figma to demonstrate the synchronization process.</w:t>
      </w:r>
    </w:p>
    <w:p w14:paraId="12142D78" w14:textId="77777777" w:rsidR="00C134D2" w:rsidRPr="00C134D2" w:rsidRDefault="00C134D2" w:rsidP="00C134D2">
      <w:pPr>
        <w:rPr>
          <w:b/>
          <w:lang w:val="en-US"/>
        </w:rPr>
      </w:pPr>
      <w:r w:rsidRPr="00C134D2">
        <w:rPr>
          <w:b/>
          <w:lang w:val="en-US"/>
        </w:rPr>
        <w:t>Aim:</w:t>
      </w:r>
    </w:p>
    <w:p w14:paraId="2B2109B8" w14:textId="140BE4D8" w:rsidR="00C134D2" w:rsidRDefault="00C134D2" w:rsidP="00C134D2">
      <w:pPr>
        <w:rPr>
          <w:lang w:val="en-US"/>
        </w:rPr>
      </w:pPr>
      <w:r w:rsidRPr="00C134D2">
        <w:rPr>
          <w:lang w:val="en-US"/>
        </w:rPr>
        <w:t>To</w:t>
      </w:r>
      <w:r>
        <w:rPr>
          <w:lang w:val="en-US"/>
        </w:rPr>
        <w:t xml:space="preserve"> </w:t>
      </w:r>
      <w:r w:rsidRPr="00C134D2">
        <w:rPr>
          <w:lang w:val="en-US"/>
        </w:rPr>
        <w:t xml:space="preserve">Design a mobile app showcasing data replication techniques using </w:t>
      </w:r>
      <w:r>
        <w:rPr>
          <w:lang w:val="en-US"/>
        </w:rPr>
        <w:t>F</w:t>
      </w:r>
      <w:r w:rsidRPr="00C134D2">
        <w:rPr>
          <w:lang w:val="en-US"/>
        </w:rPr>
        <w:t>igma</w:t>
      </w:r>
      <w:r>
        <w:rPr>
          <w:lang w:val="en-US"/>
        </w:rPr>
        <w:t>.</w:t>
      </w:r>
    </w:p>
    <w:p w14:paraId="4AC07218" w14:textId="2C699B1F" w:rsidR="00C134D2" w:rsidRPr="00C134D2" w:rsidRDefault="00C134D2" w:rsidP="00C134D2">
      <w:pPr>
        <w:rPr>
          <w:b/>
          <w:bCs/>
          <w:sz w:val="28"/>
          <w:szCs w:val="28"/>
          <w:lang w:val="en-US"/>
        </w:rPr>
      </w:pPr>
      <w:r w:rsidRPr="00C134D2">
        <w:rPr>
          <w:b/>
          <w:bCs/>
          <w:sz w:val="28"/>
          <w:szCs w:val="28"/>
          <w:lang w:val="en-US"/>
        </w:rPr>
        <w:t>Output:</w:t>
      </w:r>
    </w:p>
    <w:p w14:paraId="0E1A3A8C" w14:textId="4D255C77" w:rsidR="00C134D2" w:rsidRDefault="00C134D2">
      <w:r>
        <w:rPr>
          <w:noProof/>
        </w:rPr>
        <w:drawing>
          <wp:inline distT="0" distB="0" distL="0" distR="0" wp14:anchorId="2A701BD8" wp14:editId="2E1F162E">
            <wp:extent cx="5731510" cy="4183380"/>
            <wp:effectExtent l="0" t="0" r="2540" b="7620"/>
            <wp:docPr id="72998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3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4D2"/>
    <w:rsid w:val="00BE0226"/>
    <w:rsid w:val="00C1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2473C"/>
  <w15:chartTrackingRefBased/>
  <w15:docId w15:val="{F56D17D7-D4C9-4D10-A6AA-6C774B1B7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2026-03-17T06:25:00Z</dcterms:created>
  <dcterms:modified xsi:type="dcterms:W3CDTF">2026-03-17T06:27:00Z</dcterms:modified>
</cp:coreProperties>
</file>