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A2D" w14:textId="77777777" w:rsidR="00410D3A" w:rsidRPr="00896B5F" w:rsidRDefault="00410D3A" w:rsidP="00410D3A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ar-SA"/>
        </w:rPr>
      </w:pPr>
      <w:r w:rsidRPr="00896B5F">
        <w:rPr>
          <w:rFonts w:eastAsia="Calibri" w:cs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262A4DB4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  <w:szCs w:val="16"/>
          <w:lang w:eastAsia="ar-SA"/>
        </w:rPr>
      </w:pPr>
      <w:r w:rsidRPr="00896B5F">
        <w:rPr>
          <w:rFonts w:eastAsia="Times New Roman" w:cs="Times New Roman"/>
          <w:sz w:val="24"/>
          <w:szCs w:val="20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3FF3C7CF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896B5F">
        <w:rPr>
          <w:rFonts w:eastAsia="Times New Roman" w:cs="Times New Roman"/>
          <w:caps/>
          <w:sz w:val="24"/>
          <w:szCs w:val="24"/>
          <w:lang w:eastAsia="ar-SA"/>
        </w:rPr>
        <w:t>«ТЮМЕНСКИЙ индустриальный университет»</w:t>
      </w:r>
    </w:p>
    <w:p w14:paraId="06452CBD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>Институт сервиса и отраслевого управления</w:t>
      </w:r>
    </w:p>
    <w:p w14:paraId="26D20EA7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>Кафедра Бизнес-информатики и математики</w:t>
      </w:r>
    </w:p>
    <w:p w14:paraId="6388D4CA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13582519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3793F02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4170A0E5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18D948C9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2CA0775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B8CF56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9B08CAC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35118B4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D1A33F5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1482B2C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  <w:r w:rsidRPr="00494021">
        <w:rPr>
          <w:rFonts w:eastAsia="Times New Roman" w:cs="Times New Roman"/>
          <w:spacing w:val="46"/>
          <w:sz w:val="28"/>
          <w:lang w:eastAsia="ar-SA"/>
        </w:rPr>
        <w:t>КУРСОВОЙ ПРОЕКТ</w:t>
      </w:r>
    </w:p>
    <w:p w14:paraId="78AD29D9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</w:p>
    <w:p w14:paraId="262B5535" w14:textId="003F02AA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 xml:space="preserve">Дисциплина: </w:t>
      </w:r>
      <w:r w:rsidRPr="00D43D60">
        <w:rPr>
          <w:rFonts w:eastAsia="Times New Roman" w:cs="Times New Roman"/>
          <w:b w:val="0"/>
          <w:sz w:val="28"/>
          <w:lang w:eastAsia="ar-SA"/>
        </w:rPr>
        <w:t>«</w:t>
      </w:r>
      <w:r w:rsidR="00971BF0">
        <w:rPr>
          <w:rFonts w:eastAsia="Times New Roman" w:cs="Times New Roman"/>
          <w:b w:val="0"/>
          <w:sz w:val="28"/>
          <w:lang w:eastAsia="ar-SA"/>
        </w:rPr>
        <w:t>Интеллектуальные системы и их проектирование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677090F8" w14:textId="04FED8D0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>Тема:</w:t>
      </w:r>
      <w:r w:rsidRPr="00D43D60">
        <w:rPr>
          <w:rFonts w:eastAsia="Times New Roman" w:cs="Times New Roman"/>
          <w:b w:val="0"/>
          <w:sz w:val="28"/>
          <w:lang w:eastAsia="ar-SA"/>
        </w:rPr>
        <w:t xml:space="preserve"> «</w:t>
      </w:r>
      <w:r w:rsidR="00971BF0" w:rsidRPr="00971BF0">
        <w:rPr>
          <w:rFonts w:eastAsia="Times New Roman" w:cs="Times New Roman"/>
          <w:b w:val="0"/>
          <w:sz w:val="28"/>
          <w:lang w:eastAsia="ar-SA"/>
        </w:rPr>
        <w:t xml:space="preserve">Разработка игры на базе движка </w:t>
      </w:r>
      <w:proofErr w:type="spellStart"/>
      <w:r w:rsidR="00971BF0" w:rsidRPr="00971BF0">
        <w:rPr>
          <w:rFonts w:eastAsia="Times New Roman" w:cs="Times New Roman"/>
          <w:b w:val="0"/>
          <w:sz w:val="28"/>
          <w:lang w:eastAsia="ar-SA"/>
        </w:rPr>
        <w:t>godot</w:t>
      </w:r>
      <w:proofErr w:type="spellEnd"/>
      <w:r w:rsidR="00971BF0" w:rsidRPr="00971BF0">
        <w:rPr>
          <w:rFonts w:eastAsia="Times New Roman" w:cs="Times New Roman"/>
          <w:b w:val="0"/>
          <w:sz w:val="28"/>
          <w:lang w:eastAsia="ar-SA"/>
        </w:rPr>
        <w:t xml:space="preserve"> с добавлением искусственного интеллекта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64765534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</w:p>
    <w:p w14:paraId="2AAFA74D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rPr>
          <w:rFonts w:eastAsia="Times New Roman" w:cs="Times New Roman"/>
          <w:b w:val="0"/>
          <w:spacing w:val="46"/>
          <w:sz w:val="28"/>
          <w:lang w:eastAsia="ar-SA"/>
        </w:rPr>
      </w:pPr>
    </w:p>
    <w:p w14:paraId="2FB1EEAB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81DEAB7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EC24B18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EC79EAD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B1F2D3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6164CB4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Выполнил:</w:t>
      </w:r>
    </w:p>
    <w:p w14:paraId="3089784C" w14:textId="59EC320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Студент</w:t>
      </w:r>
      <w:r w:rsidRPr="00896B5F">
        <w:rPr>
          <w:rFonts w:eastAsia="Calibri" w:cs="Times New Roman"/>
          <w:b w:val="0"/>
          <w:sz w:val="28"/>
          <w:lang w:eastAsia="ar-SA"/>
        </w:rPr>
        <w:t xml:space="preserve"> </w:t>
      </w:r>
      <w:r w:rsidR="00971BF0">
        <w:rPr>
          <w:rFonts w:eastAsia="Calibri" w:cs="Times New Roman"/>
          <w:b w:val="0"/>
          <w:sz w:val="28"/>
          <w:lang w:eastAsia="ar-SA"/>
        </w:rPr>
        <w:t>4</w:t>
      </w:r>
      <w:r w:rsidRPr="0081639C">
        <w:rPr>
          <w:rFonts w:eastAsia="Calibri" w:cs="Times New Roman"/>
          <w:b w:val="0"/>
          <w:sz w:val="28"/>
          <w:lang w:eastAsia="ar-SA"/>
        </w:rPr>
        <w:t xml:space="preserve"> </w:t>
      </w:r>
      <w:r w:rsidRPr="00896B5F">
        <w:rPr>
          <w:rFonts w:eastAsia="Calibri" w:cs="Times New Roman"/>
          <w:b w:val="0"/>
          <w:sz w:val="28"/>
          <w:lang w:eastAsia="ar-SA"/>
        </w:rPr>
        <w:t>курса группы РИСб-20-1</w:t>
      </w:r>
    </w:p>
    <w:p w14:paraId="24D8CC76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направления 45.03.04 «Интеллектуальные</w:t>
      </w:r>
    </w:p>
    <w:p w14:paraId="2C287DF8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системы в гуманитарной сфере»</w:t>
      </w:r>
    </w:p>
    <w:p w14:paraId="2875684A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Никитин М.Д.</w:t>
      </w:r>
    </w:p>
    <w:p w14:paraId="3B2EA684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Руководитель:</w:t>
      </w:r>
    </w:p>
    <w:p w14:paraId="07B6E24F" w14:textId="1CF5A653" w:rsidR="00410D3A" w:rsidRPr="00896B5F" w:rsidRDefault="00606A0D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Доцент</w:t>
      </w:r>
      <w:r w:rsidR="00971BF0">
        <w:rPr>
          <w:rFonts w:eastAsia="Calibri" w:cs="Times New Roman"/>
          <w:b w:val="0"/>
          <w:sz w:val="28"/>
          <w:lang w:eastAsia="ar-SA"/>
        </w:rPr>
        <w:t>, канд. пед. наук</w:t>
      </w:r>
    </w:p>
    <w:p w14:paraId="0E14A7B3" w14:textId="4886DB3F" w:rsidR="00410D3A" w:rsidRPr="0081639C" w:rsidRDefault="00971BF0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Спирин И.С.</w:t>
      </w:r>
    </w:p>
    <w:p w14:paraId="49723DF1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3EBF1E11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4F15202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78E3FCC7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D654744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32E97883" w14:textId="77777777" w:rsidR="00971BF0" w:rsidRPr="00896B5F" w:rsidRDefault="00971BF0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6E81D4F" w14:textId="783D12DF" w:rsidR="003C12C0" w:rsidRDefault="00410D3A" w:rsidP="003C12C0">
      <w:pPr>
        <w:jc w:val="center"/>
        <w:rPr>
          <w:rFonts w:eastAsia="Times New Roman" w:cs="Times New Roman"/>
          <w:b w:val="0"/>
          <w:sz w:val="24"/>
          <w:szCs w:val="20"/>
          <w:lang w:eastAsia="ar-SA"/>
        </w:rPr>
        <w:sectPr w:rsidR="003C12C0" w:rsidSect="0081639C">
          <w:footerReference w:type="default" r:id="rId8"/>
          <w:pgSz w:w="11906" w:h="16838" w:code="9"/>
          <w:pgMar w:top="1134" w:right="567" w:bottom="1134" w:left="1134" w:header="709" w:footer="709" w:gutter="0"/>
          <w:cols w:space="708"/>
          <w:docGrid w:linePitch="381"/>
        </w:sectPr>
      </w:pPr>
      <w:r>
        <w:rPr>
          <w:rFonts w:eastAsia="Times New Roman" w:cs="Times New Roman"/>
          <w:b w:val="0"/>
          <w:sz w:val="24"/>
          <w:szCs w:val="20"/>
          <w:lang w:eastAsia="ar-SA"/>
        </w:rPr>
        <w:t>Тюмень, 202</w:t>
      </w:r>
      <w:r w:rsidR="00971BF0">
        <w:rPr>
          <w:rFonts w:eastAsia="Times New Roman" w:cs="Times New Roman"/>
          <w:b w:val="0"/>
          <w:sz w:val="24"/>
          <w:szCs w:val="20"/>
          <w:lang w:eastAsia="ar-SA"/>
        </w:rPr>
        <w:t>4</w:t>
      </w: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 xml:space="preserve"> г.</w:t>
      </w:r>
    </w:p>
    <w:p w14:paraId="728A8A56" w14:textId="7E76BCD2" w:rsidR="00C556E4" w:rsidRDefault="00521D1F" w:rsidP="00C556E4">
      <w:pPr>
        <w:pStyle w:val="a0"/>
        <w:ind w:firstLine="0"/>
        <w:jc w:val="left"/>
      </w:pPr>
      <w:bookmarkStart w:id="0" w:name="_Toc151207288"/>
      <w:bookmarkStart w:id="1" w:name="_Toc151207368"/>
      <w:bookmarkStart w:id="2" w:name="_Toc151207385"/>
      <w:r w:rsidRPr="00C556E4">
        <w:lastRenderedPageBreak/>
        <w:t>Содержание</w:t>
      </w:r>
      <w:bookmarkEnd w:id="0"/>
      <w:bookmarkEnd w:id="1"/>
      <w:bookmarkEnd w:id="2"/>
    </w:p>
    <w:p w14:paraId="255CCBA1" w14:textId="39C9C744" w:rsidR="005E3C4B" w:rsidRDefault="00971BF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"1-2" \u </w:instrText>
      </w:r>
      <w:r>
        <w:rPr>
          <w:bCs w:val="0"/>
        </w:rPr>
        <w:fldChar w:fldCharType="separate"/>
      </w:r>
      <w:r w:rsidR="005E3C4B">
        <w:rPr>
          <w:noProof/>
        </w:rPr>
        <w:t>Введение</w:t>
      </w:r>
      <w:r w:rsidR="005E3C4B">
        <w:rPr>
          <w:noProof/>
        </w:rPr>
        <w:tab/>
      </w:r>
      <w:r w:rsidR="005E3C4B">
        <w:rPr>
          <w:noProof/>
        </w:rPr>
        <w:fldChar w:fldCharType="begin"/>
      </w:r>
      <w:r w:rsidR="005E3C4B">
        <w:rPr>
          <w:noProof/>
        </w:rPr>
        <w:instrText xml:space="preserve"> PAGEREF _Toc153481817 \h </w:instrText>
      </w:r>
      <w:r w:rsidR="005E3C4B">
        <w:rPr>
          <w:noProof/>
        </w:rPr>
      </w:r>
      <w:r w:rsidR="005E3C4B">
        <w:rPr>
          <w:noProof/>
        </w:rPr>
        <w:fldChar w:fldCharType="separate"/>
      </w:r>
      <w:r w:rsidR="005E3C4B">
        <w:rPr>
          <w:noProof/>
        </w:rPr>
        <w:t>3</w:t>
      </w:r>
      <w:r w:rsidR="005E3C4B">
        <w:rPr>
          <w:noProof/>
        </w:rPr>
        <w:fldChar w:fldCharType="end"/>
      </w:r>
    </w:p>
    <w:p w14:paraId="73FCA492" w14:textId="7FDE5859" w:rsidR="005E3C4B" w:rsidRDefault="005E3C4B">
      <w:pPr>
        <w:pStyle w:val="1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Теоретическая часть создание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_Toc153481818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426103" w14:textId="6527D1DB" w:rsidR="005E3C4B" w:rsidRDefault="005E3C4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_Toc153481819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908031" w14:textId="42A4774E" w:rsidR="005E3C4B" w:rsidRDefault="005E3C4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Используемые источники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_Toc153481820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B00374" w14:textId="299291F2" w:rsidR="00C556E4" w:rsidRPr="00C556E4" w:rsidRDefault="00971BF0" w:rsidP="00C556E4">
      <w:pPr>
        <w:pStyle w:val="a0"/>
        <w:ind w:firstLine="0"/>
        <w:jc w:val="left"/>
      </w:pPr>
      <w:r>
        <w:rPr>
          <w:rFonts w:cstheme="minorHAnsi"/>
          <w:bCs/>
          <w:kern w:val="0"/>
          <w:szCs w:val="20"/>
          <w14:ligatures w14:val="none"/>
        </w:rPr>
        <w:fldChar w:fldCharType="end"/>
      </w:r>
    </w:p>
    <w:p w14:paraId="36D67CF8" w14:textId="77777777" w:rsidR="00521D1F" w:rsidRPr="00521D1F" w:rsidRDefault="00521D1F" w:rsidP="00C556E4">
      <w:pPr>
        <w:pStyle w:val="a0"/>
        <w:ind w:firstLine="0"/>
      </w:pPr>
    </w:p>
    <w:p w14:paraId="591C0311" w14:textId="22AE8B41" w:rsidR="00521D1F" w:rsidRDefault="00521D1F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1D20FB8E" w14:textId="5206077D" w:rsidR="00521D1F" w:rsidRDefault="00521D1F" w:rsidP="006B41F1">
      <w:pPr>
        <w:pStyle w:val="1"/>
        <w:numPr>
          <w:ilvl w:val="0"/>
          <w:numId w:val="0"/>
        </w:numPr>
      </w:pPr>
      <w:bookmarkStart w:id="3" w:name="_Toc151207289"/>
      <w:bookmarkStart w:id="4" w:name="_Toc151207369"/>
      <w:bookmarkStart w:id="5" w:name="_Toc151207386"/>
      <w:bookmarkStart w:id="6" w:name="_Toc151207750"/>
      <w:bookmarkStart w:id="7" w:name="_Toc151207781"/>
      <w:bookmarkStart w:id="8" w:name="_Toc153481817"/>
      <w:r>
        <w:lastRenderedPageBreak/>
        <w:t>Введение</w:t>
      </w:r>
      <w:bookmarkEnd w:id="3"/>
      <w:bookmarkEnd w:id="4"/>
      <w:bookmarkEnd w:id="5"/>
      <w:bookmarkEnd w:id="6"/>
      <w:bookmarkEnd w:id="7"/>
      <w:bookmarkEnd w:id="8"/>
    </w:p>
    <w:p w14:paraId="15242BD7" w14:textId="5C71C136" w:rsidR="005B3F8A" w:rsidRPr="005B3F8A" w:rsidRDefault="005B3F8A" w:rsidP="005B3F8A">
      <w:pPr>
        <w:pStyle w:val="a0"/>
      </w:pPr>
      <w:r w:rsidRPr="005B3F8A">
        <w:t xml:space="preserve">С развитием информационных технологий и ростом популярности видеоигр, </w:t>
      </w:r>
      <w:r w:rsidR="0036587D">
        <w:t xml:space="preserve">их разработка </w:t>
      </w:r>
      <w:r w:rsidRPr="005B3F8A">
        <w:t xml:space="preserve">становится все более актуальной и востребованной областью в ИТ-индустрии. </w:t>
      </w:r>
      <w:r w:rsidR="0036587D">
        <w:t xml:space="preserve">Видеоигры одновременно являются средством развлечения, популяризации новых технологий, а также обучения и образования. Одним из самых быстрорастущих игровых движков в индустрии, на данный момент, является </w:t>
      </w:r>
      <w:r w:rsidR="0036587D">
        <w:rPr>
          <w:lang w:val="en-US"/>
        </w:rPr>
        <w:t>Godot</w:t>
      </w:r>
      <w:r w:rsidR="0036587D">
        <w:t xml:space="preserve">. Имея полностью бесплатную модель пользования, открытый код, свой собственный язык программирования, предназначенный специально для разработки игр и разработчиков, активно прислушивающихся к мнению пользователей, данный движок набирает популярность как среди разработчиков, так и среди инвесторов. </w:t>
      </w:r>
      <w:r w:rsidRPr="005B3F8A">
        <w:t>В данной работе будет рассмотрена разработка видеоигры на движке Godot</w:t>
      </w:r>
      <w:r w:rsidR="0036587D">
        <w:t>, включающая в себя элементы искусственного интеллекта.</w:t>
      </w:r>
    </w:p>
    <w:p w14:paraId="5D105CD4" w14:textId="4B3A2B39" w:rsidR="005B3F8A" w:rsidRDefault="005B3F8A" w:rsidP="005E3C4B">
      <w:pPr>
        <w:pStyle w:val="a0"/>
      </w:pPr>
      <w:r w:rsidRPr="005B3F8A">
        <w:t>Целью</w:t>
      </w:r>
      <w:r w:rsidR="005E3C4B">
        <w:t xml:space="preserve"> – </w:t>
      </w:r>
      <w:r w:rsidRPr="005B3F8A">
        <w:t>изучение процесса разработки видеоигр на движке Godot и создание прототипа игры, отражающего полученные знания и навыки.</w:t>
      </w:r>
    </w:p>
    <w:p w14:paraId="60294626" w14:textId="77777777" w:rsidR="005E3C4B" w:rsidRPr="005E3C4B" w:rsidRDefault="005E3C4B" w:rsidP="005E3C4B">
      <w:pPr>
        <w:pStyle w:val="a0"/>
      </w:pPr>
      <w:r>
        <w:t xml:space="preserve">Объект – игра, созданная на движке </w:t>
      </w:r>
      <w:r>
        <w:rPr>
          <w:lang w:val="en-US"/>
        </w:rPr>
        <w:t>Godot</w:t>
      </w:r>
    </w:p>
    <w:p w14:paraId="04738E5D" w14:textId="64C51EAC" w:rsidR="005E3C4B" w:rsidRPr="005B3F8A" w:rsidRDefault="005E3C4B" w:rsidP="005E3C4B">
      <w:pPr>
        <w:pStyle w:val="a0"/>
      </w:pPr>
      <w:r>
        <w:t xml:space="preserve">Предмет – процесс разработки игры </w:t>
      </w:r>
    </w:p>
    <w:p w14:paraId="756EE978" w14:textId="768F6613" w:rsidR="005B3F8A" w:rsidRDefault="005B3F8A" w:rsidP="005B3F8A">
      <w:pPr>
        <w:pStyle w:val="a0"/>
      </w:pPr>
      <w:r w:rsidRPr="005B3F8A">
        <w:t xml:space="preserve">Для достижения поставленной цели </w:t>
      </w:r>
      <w:r w:rsidR="005E3C4B">
        <w:t>необходимо</w:t>
      </w:r>
      <w:r w:rsidRPr="005B3F8A">
        <w:t xml:space="preserve"> решить следующие задачи:</w:t>
      </w:r>
    </w:p>
    <w:p w14:paraId="1CAF574B" w14:textId="697EDA65" w:rsidR="0036587D" w:rsidRPr="00707C16" w:rsidRDefault="0036587D" w:rsidP="0036587D">
      <w:pPr>
        <w:pStyle w:val="a0"/>
        <w:numPr>
          <w:ilvl w:val="0"/>
          <w:numId w:val="25"/>
        </w:numPr>
      </w:pPr>
      <w:r>
        <w:t xml:space="preserve">Проанализировать возможности и ограничения движка </w:t>
      </w:r>
      <w:r>
        <w:rPr>
          <w:lang w:val="en-US"/>
        </w:rPr>
        <w:t>Godot</w:t>
      </w:r>
    </w:p>
    <w:p w14:paraId="4013487D" w14:textId="32EBD04E" w:rsidR="0036587D" w:rsidRDefault="0036587D" w:rsidP="0036587D">
      <w:pPr>
        <w:pStyle w:val="a0"/>
        <w:numPr>
          <w:ilvl w:val="0"/>
          <w:numId w:val="25"/>
        </w:numPr>
      </w:pPr>
      <w:r>
        <w:t>Изучить процесс планирования и разработки игр</w:t>
      </w:r>
    </w:p>
    <w:p w14:paraId="57C62955" w14:textId="725EB055" w:rsidR="0036587D" w:rsidRDefault="0036587D" w:rsidP="0036587D">
      <w:pPr>
        <w:pStyle w:val="a0"/>
        <w:numPr>
          <w:ilvl w:val="0"/>
          <w:numId w:val="25"/>
        </w:numPr>
      </w:pPr>
      <w:r>
        <w:t>Создать дизайн-документ</w:t>
      </w:r>
    </w:p>
    <w:p w14:paraId="493F28FF" w14:textId="11BDB6A5" w:rsidR="00707C16" w:rsidRDefault="00707C16" w:rsidP="00707C16">
      <w:pPr>
        <w:pStyle w:val="a0"/>
        <w:numPr>
          <w:ilvl w:val="0"/>
          <w:numId w:val="25"/>
        </w:numPr>
      </w:pPr>
      <w:r>
        <w:t xml:space="preserve">Подобрать набор инструментов для создания </w:t>
      </w:r>
      <w:proofErr w:type="spellStart"/>
      <w:r>
        <w:t>ассетов</w:t>
      </w:r>
      <w:proofErr w:type="spellEnd"/>
    </w:p>
    <w:p w14:paraId="2E3D03E5" w14:textId="6E03F798" w:rsidR="0036587D" w:rsidRDefault="0036587D" w:rsidP="0036587D">
      <w:pPr>
        <w:pStyle w:val="a0"/>
        <w:numPr>
          <w:ilvl w:val="0"/>
          <w:numId w:val="25"/>
        </w:numPr>
      </w:pPr>
      <w:r>
        <w:t xml:space="preserve">Создать </w:t>
      </w:r>
      <w:proofErr w:type="spellStart"/>
      <w:r>
        <w:t>ассеты</w:t>
      </w:r>
      <w:proofErr w:type="spellEnd"/>
    </w:p>
    <w:p w14:paraId="5C918CD4" w14:textId="22A20073" w:rsidR="0036587D" w:rsidRPr="005B3F8A" w:rsidRDefault="0036587D" w:rsidP="00707C16">
      <w:pPr>
        <w:pStyle w:val="a0"/>
        <w:numPr>
          <w:ilvl w:val="0"/>
          <w:numId w:val="25"/>
        </w:numPr>
      </w:pPr>
      <w:r>
        <w:t>Разработать альфа-версию игры</w:t>
      </w:r>
    </w:p>
    <w:p w14:paraId="03E8AD82" w14:textId="2C9B4DFC" w:rsidR="006B41F1" w:rsidRDefault="006B41F1" w:rsidP="00F4379B">
      <w:pPr>
        <w:pStyle w:val="a0"/>
      </w:pPr>
      <w:r>
        <w:br w:type="page"/>
      </w:r>
    </w:p>
    <w:p w14:paraId="5D0B859A" w14:textId="5F6E5914" w:rsidR="006B41F1" w:rsidRDefault="005A74F2" w:rsidP="006B41F1">
      <w:pPr>
        <w:pStyle w:val="1"/>
        <w:numPr>
          <w:ilvl w:val="0"/>
          <w:numId w:val="4"/>
        </w:numPr>
      </w:pPr>
      <w:bookmarkStart w:id="9" w:name="_Toc153481818"/>
      <w:r>
        <w:lastRenderedPageBreak/>
        <w:t>Теоретическ</w:t>
      </w:r>
      <w:bookmarkEnd w:id="9"/>
      <w:r w:rsidR="00FE3125">
        <w:t>ие аспекты разработки игр</w:t>
      </w:r>
    </w:p>
    <w:p w14:paraId="1A8363E4" w14:textId="0B6FA8C7" w:rsidR="00FE3125" w:rsidRDefault="00FE3125" w:rsidP="00FE3125">
      <w:pPr>
        <w:pStyle w:val="2"/>
      </w:pPr>
      <w:r>
        <w:t>Основные понятия</w:t>
      </w:r>
    </w:p>
    <w:p w14:paraId="2E9E0AA7" w14:textId="2FE3305D" w:rsidR="003B0E49" w:rsidRDefault="003B0E49" w:rsidP="00FE3125">
      <w:pPr>
        <w:pStyle w:val="a0"/>
      </w:pPr>
      <w:r w:rsidRPr="003B0E49">
        <w:t>Компьютерная</w:t>
      </w:r>
      <w:r w:rsidRPr="003B0E49">
        <w:t xml:space="preserve"> игр</w:t>
      </w:r>
      <w:r>
        <w:t>а</w:t>
      </w:r>
      <w:r w:rsidRPr="003B0E49">
        <w:t xml:space="preserve"> </w:t>
      </w:r>
      <w:r>
        <w:t>–</w:t>
      </w:r>
      <w:r w:rsidRPr="003B0E49">
        <w:t xml:space="preserve"> компьютерная программа, служащая для организации игрового процесса (геймплея), связи с партнёрами по игре, или сама выступающая в качестве партнёра</w:t>
      </w:r>
      <w:r>
        <w:t>.</w:t>
      </w:r>
    </w:p>
    <w:p w14:paraId="69FD1BC6" w14:textId="48E0C791" w:rsidR="003B0E49" w:rsidRDefault="003B0E49" w:rsidP="003B0E49">
      <w:pPr>
        <w:pStyle w:val="a0"/>
      </w:pPr>
      <w:r>
        <w:t xml:space="preserve">Геймплей – </w:t>
      </w:r>
      <w:r w:rsidR="00613ABE" w:rsidRPr="00613ABE">
        <w:t>компонент игры, отвечающий за взаимодействие игры и игрока</w:t>
      </w:r>
      <w:r w:rsidR="00613ABE">
        <w:t xml:space="preserve">. </w:t>
      </w:r>
      <w:r w:rsidR="00613ABE" w:rsidRPr="00613ABE">
        <w:t xml:space="preserve">Геймплей описывает, как игрок взаимодействует с игровым миром, как игровой мир реагирует на действия игрока и как определяется набор действий, который предлагает игроку игра. </w:t>
      </w:r>
    </w:p>
    <w:p w14:paraId="0C4BE9EB" w14:textId="2CF0406B" w:rsidR="00FE3125" w:rsidRDefault="00AB3D86" w:rsidP="00FE3125">
      <w:pPr>
        <w:pStyle w:val="a0"/>
      </w:pPr>
      <w:r>
        <w:t>Игровой движок</w:t>
      </w:r>
      <w:r w:rsidR="00620B2B">
        <w:t xml:space="preserve"> </w:t>
      </w:r>
      <w:r>
        <w:t>– базовое программное обеспечение компьютерной игры.</w:t>
      </w:r>
    </w:p>
    <w:p w14:paraId="659F8805" w14:textId="14FE93C6" w:rsidR="009A1E98" w:rsidRDefault="009A1E98" w:rsidP="00FE3125">
      <w:pPr>
        <w:pStyle w:val="a0"/>
      </w:pPr>
      <w:r w:rsidRPr="009A1E98">
        <w:t xml:space="preserve">Игровой </w:t>
      </w:r>
      <w:proofErr w:type="spellStart"/>
      <w:r w:rsidRPr="009A1E98">
        <w:t>ассет</w:t>
      </w:r>
      <w:proofErr w:type="spellEnd"/>
      <w:r>
        <w:t xml:space="preserve"> </w:t>
      </w:r>
      <w:r w:rsidRPr="009A1E98">
        <w:t xml:space="preserve">или Игровой ресурс — цифровой объект, преимущественно состоящий из однотипных данных, неделимая сущность, которая представляет часть игрового контента и обладает некими свойствами. Понятие «игрового </w:t>
      </w:r>
      <w:proofErr w:type="spellStart"/>
      <w:r w:rsidRPr="009A1E98">
        <w:t>ассета</w:t>
      </w:r>
      <w:proofErr w:type="spellEnd"/>
      <w:r w:rsidRPr="009A1E98">
        <w:t>» используется при разработке компьютерных игр по отношению к тем элементам контента, которые обрабатываются ресурсной системой как неделимые (атомарные, элементарные) сущности.</w:t>
      </w:r>
    </w:p>
    <w:p w14:paraId="647E3286" w14:textId="1B03389C" w:rsidR="006B5C77" w:rsidRDefault="006B5C77" w:rsidP="00FE3125">
      <w:pPr>
        <w:pStyle w:val="a0"/>
      </w:pPr>
      <w:r w:rsidRPr="006B5C77">
        <w:t>Игровой искусственный интеллект</w:t>
      </w:r>
      <w:r>
        <w:t xml:space="preserve"> </w:t>
      </w:r>
      <w:r>
        <w:t>–</w:t>
      </w:r>
      <w:r w:rsidRPr="006B5C77">
        <w:t xml:space="preserve"> набор программных методик, которые используются в компьютерных играх для создания иллюзии интеллекта в поведении персонажей, управляемых компьютером. Игровой ИИ, помимо методов традиционного искусственного интеллекта, включает также алгоритмы теории управления, робототехники, компьютерной графики и информатики в целом.</w:t>
      </w:r>
    </w:p>
    <w:p w14:paraId="09F4C2D8" w14:textId="1F0B974F" w:rsidR="00EA45AD" w:rsidRDefault="00EA45AD" w:rsidP="00FE3125">
      <w:pPr>
        <w:pStyle w:val="a0"/>
      </w:pPr>
      <w:r w:rsidRPr="00EA45AD">
        <w:t>Игровая</w:t>
      </w:r>
      <w:r w:rsidRPr="00EA45AD">
        <w:t xml:space="preserve"> </w:t>
      </w:r>
      <w:r w:rsidRPr="00EA45AD">
        <w:t>механика</w:t>
      </w:r>
      <w:r>
        <w:t xml:space="preserve"> </w:t>
      </w:r>
      <w:r>
        <w:t>–</w:t>
      </w:r>
      <w:r w:rsidRPr="00EA45AD">
        <w:t xml:space="preserve"> набор правил и способов, реализующий определённым образом некоторую часть интерактивного взаимодействия игрока и игры. Все множество игровых механик игры формируют конкретную реализацию её игрового процесса</w:t>
      </w:r>
      <w:r>
        <w:t xml:space="preserve"> или геймплея.</w:t>
      </w:r>
    </w:p>
    <w:p w14:paraId="01845330" w14:textId="0DA9BC3D" w:rsidR="00164A5C" w:rsidRDefault="007B3623" w:rsidP="00FE3125">
      <w:pPr>
        <w:pStyle w:val="a0"/>
      </w:pPr>
      <w:r w:rsidRPr="007B3623">
        <w:t xml:space="preserve">Godot </w:t>
      </w:r>
      <w:r w:rsidR="009A1E98">
        <w:t>–</w:t>
      </w:r>
      <w:r w:rsidRPr="007B3623">
        <w:t xml:space="preserve"> это универсальный 2D и 3D игровой движок, спроектированный для поддержки всех видов проектов.</w:t>
      </w:r>
    </w:p>
    <w:p w14:paraId="194FBC37" w14:textId="240516F8" w:rsidR="009A1E98" w:rsidRDefault="009A1E98" w:rsidP="00FE3125">
      <w:pPr>
        <w:pStyle w:val="a0"/>
      </w:pPr>
      <w:r w:rsidRPr="009A1E98">
        <w:t xml:space="preserve">GDScript </w:t>
      </w:r>
      <w:r>
        <w:t>–</w:t>
      </w:r>
      <w:r w:rsidRPr="009A1E98">
        <w:t xml:space="preserve"> это высокоуровневый</w:t>
      </w:r>
      <w:r w:rsidRPr="009A1E98">
        <w:t xml:space="preserve">, </w:t>
      </w:r>
      <w:r w:rsidRPr="009A1E98">
        <w:t>объектно-ориентированный</w:t>
      </w:r>
      <w:r w:rsidRPr="009A1E98">
        <w:t>,</w:t>
      </w:r>
      <w:r w:rsidRPr="009A1E98">
        <w:t xml:space="preserve"> императивный язык программирования с постепенной типизацией, созданный для Godot. Он </w:t>
      </w:r>
      <w:r w:rsidRPr="009A1E98">
        <w:lastRenderedPageBreak/>
        <w:t xml:space="preserve">использует синтаксис на основе отступов, аналогичный таким языкам, как Python. Его цель </w:t>
      </w:r>
      <w:r>
        <w:t>–</w:t>
      </w:r>
      <w:r w:rsidRPr="009A1E98">
        <w:t xml:space="preserve"> </w:t>
      </w:r>
      <w:r>
        <w:t>оптимизация и тесная интеграция</w:t>
      </w:r>
      <w:r w:rsidRPr="009A1E98">
        <w:t xml:space="preserve"> с Godot Engine, обеспечивая большую гибкость при создании и интеграции контента.</w:t>
      </w:r>
    </w:p>
    <w:p w14:paraId="2F4CBA47" w14:textId="4B68B7FA" w:rsidR="00F4379B" w:rsidRDefault="009A1E98" w:rsidP="009A1E98">
      <w:pPr>
        <w:pStyle w:val="a0"/>
      </w:pPr>
      <w:r w:rsidRPr="009A1E98">
        <w:rPr>
          <w:lang w:val="en-US"/>
        </w:rPr>
        <w:t>Aseprite</w:t>
      </w:r>
      <w:r w:rsidRPr="009A1E98">
        <w:t xml:space="preserve"> </w:t>
      </w:r>
      <w:r>
        <w:t>–</w:t>
      </w:r>
      <w:r w:rsidR="002A1FCB">
        <w:t xml:space="preserve"> </w:t>
      </w:r>
      <w:r w:rsidRPr="009A1E98">
        <w:t xml:space="preserve">это редактор изображений с доступным исходным кодом, предназначенный в первую очередь для рисования и анимации в стиле пиксель-арт. Он работает на </w:t>
      </w:r>
      <w:r w:rsidRPr="009A1E98">
        <w:rPr>
          <w:lang w:val="en-US"/>
        </w:rPr>
        <w:t>Windows</w:t>
      </w:r>
      <w:r w:rsidRPr="009A1E98">
        <w:t xml:space="preserve">, </w:t>
      </w:r>
      <w:r w:rsidRPr="009A1E98">
        <w:rPr>
          <w:lang w:val="en-US"/>
        </w:rPr>
        <w:t>macOS</w:t>
      </w:r>
      <w:r w:rsidRPr="009A1E98">
        <w:t xml:space="preserve"> и </w:t>
      </w:r>
      <w:r w:rsidRPr="009A1E98">
        <w:rPr>
          <w:lang w:val="en-US"/>
        </w:rPr>
        <w:t>Linux</w:t>
      </w:r>
      <w:r w:rsidRPr="009A1E98">
        <w:t xml:space="preserve"> и содержит различные инструменты для редактирования изображений и анимации, такие как слои, кадры, поддержка тайловых карт, интерфейс командной строки и другие.</w:t>
      </w:r>
    </w:p>
    <w:p w14:paraId="70E68752" w14:textId="52BC02C2" w:rsidR="009A1E98" w:rsidRDefault="009A1E98" w:rsidP="009A1E98">
      <w:pPr>
        <w:pStyle w:val="a0"/>
      </w:pPr>
      <w:r w:rsidRPr="009A1E98">
        <w:t>Тайловая, плиточная или знакоместная графика (от англ. tile — плитка) — метод создания больших изображений (как правило, уровней в компьютерных играх) из маленьких фрагментов одинаковых размеров</w:t>
      </w:r>
      <w:r>
        <w:t>.</w:t>
      </w:r>
    </w:p>
    <w:p w14:paraId="72C99E64" w14:textId="6B816953" w:rsidR="002A1FCB" w:rsidRPr="00E21F41" w:rsidRDefault="002A1FCB" w:rsidP="002A1FCB">
      <w:pPr>
        <w:pStyle w:val="a0"/>
        <w:rPr>
          <w:lang w:val="en-US"/>
        </w:rPr>
      </w:pPr>
      <w:r>
        <w:rPr>
          <w:lang w:val="en-US"/>
        </w:rPr>
        <w:t>ChipTone</w:t>
      </w:r>
      <w:r w:rsidRPr="002A1FCB">
        <w:t xml:space="preserve"> –</w:t>
      </w:r>
      <w:r>
        <w:t xml:space="preserve"> бесплатный инструмент для генерации звуковых эффектов, распространяющийся по лицензии </w:t>
      </w:r>
      <w:r>
        <w:rPr>
          <w:lang w:val="en-US"/>
        </w:rPr>
        <w:t>CC</w:t>
      </w:r>
      <w:r w:rsidRPr="002A1FCB">
        <w:t>0</w:t>
      </w:r>
      <w:r>
        <w:t xml:space="preserve">, что означает, любые коммерческие и некоммерческие проекты могут выполняться без разрешения автора приложения. </w:t>
      </w:r>
    </w:p>
    <w:p w14:paraId="34857B78" w14:textId="77777777" w:rsidR="00971BF0" w:rsidRDefault="00971BF0">
      <w:pPr>
        <w:rPr>
          <w:rFonts w:eastAsiaTheme="majorEastAsia" w:cstheme="majorBidi"/>
          <w:b w:val="0"/>
          <w:kern w:val="2"/>
          <w:sz w:val="28"/>
          <w:szCs w:val="32"/>
          <w14:ligatures w14:val="standardContextual"/>
        </w:rPr>
      </w:pPr>
      <w:r>
        <w:br w:type="page"/>
      </w:r>
    </w:p>
    <w:p w14:paraId="3726E933" w14:textId="1C9FAB90" w:rsidR="001F36F2" w:rsidRDefault="001F36F2" w:rsidP="001F36F2">
      <w:pPr>
        <w:pStyle w:val="1"/>
        <w:numPr>
          <w:ilvl w:val="0"/>
          <w:numId w:val="0"/>
        </w:numPr>
        <w:ind w:left="709"/>
      </w:pPr>
      <w:bookmarkStart w:id="10" w:name="_Toc153481819"/>
      <w:r>
        <w:lastRenderedPageBreak/>
        <w:t>Заключение</w:t>
      </w:r>
      <w:bookmarkEnd w:id="10"/>
    </w:p>
    <w:p w14:paraId="250D227D" w14:textId="3FDE3FF0" w:rsidR="006B7114" w:rsidRDefault="006B7114" w:rsidP="006B7114">
      <w:pPr>
        <w:pStyle w:val="a0"/>
      </w:pPr>
      <w:r>
        <w:t>В ходе выполнения данной работы был закреплен материал, изученный в процессе обучения и выполнены все поставленные ранее задачи</w:t>
      </w:r>
      <w:r w:rsidR="00DD5959">
        <w:t>:</w:t>
      </w:r>
    </w:p>
    <w:p w14:paraId="7E7E902B" w14:textId="5F0CDAB7" w:rsidR="00DD5959" w:rsidRDefault="00DD5959" w:rsidP="00DD5959">
      <w:pPr>
        <w:pStyle w:val="a0"/>
        <w:numPr>
          <w:ilvl w:val="0"/>
          <w:numId w:val="1"/>
        </w:numPr>
      </w:pPr>
      <w:r>
        <w:t>Рассмотрены основные понятия веб-разработки</w:t>
      </w:r>
    </w:p>
    <w:p w14:paraId="586DC3EC" w14:textId="28649C07" w:rsidR="00DD5959" w:rsidRDefault="00DD5959" w:rsidP="00DD5959">
      <w:pPr>
        <w:pStyle w:val="a0"/>
        <w:numPr>
          <w:ilvl w:val="0"/>
          <w:numId w:val="1"/>
        </w:numPr>
      </w:pPr>
      <w:r>
        <w:t>Рассмотрены этапы создания веб-сайтов</w:t>
      </w:r>
    </w:p>
    <w:p w14:paraId="060209C8" w14:textId="66BC3099" w:rsidR="00DD5959" w:rsidRDefault="00DD5959" w:rsidP="00DD5959">
      <w:pPr>
        <w:pStyle w:val="a0"/>
        <w:numPr>
          <w:ilvl w:val="0"/>
          <w:numId w:val="1"/>
        </w:numPr>
      </w:pPr>
      <w:r>
        <w:t>Рассмотрены технологии разработки веб-страниц</w:t>
      </w:r>
    </w:p>
    <w:p w14:paraId="173DF75B" w14:textId="18468C37" w:rsidR="00DD5959" w:rsidRDefault="00DD5959" w:rsidP="00DD5959">
      <w:pPr>
        <w:pStyle w:val="a0"/>
        <w:numPr>
          <w:ilvl w:val="0"/>
          <w:numId w:val="1"/>
        </w:numPr>
      </w:pPr>
      <w:r>
        <w:t>Оформлено техническое задание на разработку веб-сайта</w:t>
      </w:r>
    </w:p>
    <w:p w14:paraId="3F470C4A" w14:textId="0E649041" w:rsidR="00DD5959" w:rsidRDefault="00DD5959" w:rsidP="00DD5959">
      <w:pPr>
        <w:pStyle w:val="a0"/>
        <w:numPr>
          <w:ilvl w:val="0"/>
          <w:numId w:val="1"/>
        </w:numPr>
      </w:pPr>
      <w:r>
        <w:t>Разработан дизайн веб-сайта</w:t>
      </w:r>
    </w:p>
    <w:p w14:paraId="23AF4F7F" w14:textId="17EC7BCE" w:rsidR="00D605D4" w:rsidRDefault="00DD5959" w:rsidP="00DD5959">
      <w:pPr>
        <w:pStyle w:val="a0"/>
        <w:numPr>
          <w:ilvl w:val="0"/>
          <w:numId w:val="1"/>
        </w:numPr>
      </w:pPr>
      <w:r>
        <w:t xml:space="preserve">Разработан веб-сайт </w:t>
      </w:r>
    </w:p>
    <w:p w14:paraId="66565E9B" w14:textId="77777777" w:rsidR="00D605D4" w:rsidRDefault="00D605D4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59F7F12F" w14:textId="5A7E152B" w:rsidR="00DD5959" w:rsidRDefault="00D605D4" w:rsidP="00D605D4">
      <w:pPr>
        <w:pStyle w:val="1"/>
        <w:numPr>
          <w:ilvl w:val="0"/>
          <w:numId w:val="0"/>
        </w:numPr>
        <w:ind w:left="709"/>
      </w:pPr>
      <w:bookmarkStart w:id="11" w:name="_Toc153481820"/>
      <w:r>
        <w:lastRenderedPageBreak/>
        <w:t>Используемые источники</w:t>
      </w:r>
      <w:bookmarkEnd w:id="11"/>
    </w:p>
    <w:p w14:paraId="7761D03C" w14:textId="16158D4D" w:rsidR="00DD5959" w:rsidRPr="006B7114" w:rsidRDefault="00DD5959" w:rsidP="00971BF0">
      <w:pPr>
        <w:pStyle w:val="a0"/>
        <w:numPr>
          <w:ilvl w:val="0"/>
          <w:numId w:val="22"/>
        </w:numPr>
      </w:pPr>
    </w:p>
    <w:sectPr w:rsidR="00DD5959" w:rsidRPr="006B7114" w:rsidSect="003C12C0">
      <w:footerReference w:type="default" r:id="rId9"/>
      <w:pgSz w:w="11906" w:h="16838" w:code="9"/>
      <w:pgMar w:top="1134" w:right="567" w:bottom="1134" w:left="1134" w:header="709" w:footer="709" w:gutter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574F" w14:textId="77777777" w:rsidR="00212734" w:rsidRDefault="00212734" w:rsidP="003C12C0">
      <w:pPr>
        <w:spacing w:after="0" w:line="240" w:lineRule="auto"/>
      </w:pPr>
      <w:r>
        <w:separator/>
      </w:r>
    </w:p>
  </w:endnote>
  <w:endnote w:type="continuationSeparator" w:id="0">
    <w:p w14:paraId="2B7111A2" w14:textId="77777777" w:rsidR="00212734" w:rsidRDefault="00212734" w:rsidP="003C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86B9" w14:textId="4D4E62CF" w:rsidR="003C12C0" w:rsidRDefault="003C12C0">
    <w:pPr>
      <w:pStyle w:val="aa"/>
      <w:jc w:val="center"/>
    </w:pPr>
  </w:p>
  <w:p w14:paraId="391F8D57" w14:textId="77777777" w:rsidR="003C12C0" w:rsidRDefault="003C12C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395834"/>
      <w:docPartObj>
        <w:docPartGallery w:val="Page Numbers (Bottom of Page)"/>
        <w:docPartUnique/>
      </w:docPartObj>
    </w:sdtPr>
    <w:sdtContent>
      <w:p w14:paraId="533183D4" w14:textId="79CD82E4" w:rsidR="003C12C0" w:rsidRDefault="003C12C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AAB0F" w14:textId="77777777" w:rsidR="003C12C0" w:rsidRDefault="003C12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A8E0" w14:textId="77777777" w:rsidR="00212734" w:rsidRDefault="00212734" w:rsidP="003C12C0">
      <w:pPr>
        <w:spacing w:after="0" w:line="240" w:lineRule="auto"/>
      </w:pPr>
      <w:r>
        <w:separator/>
      </w:r>
    </w:p>
  </w:footnote>
  <w:footnote w:type="continuationSeparator" w:id="0">
    <w:p w14:paraId="5A8B7E8A" w14:textId="77777777" w:rsidR="00212734" w:rsidRDefault="00212734" w:rsidP="003C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1D7"/>
    <w:multiLevelType w:val="hybridMultilevel"/>
    <w:tmpl w:val="094E6DEA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91654"/>
    <w:multiLevelType w:val="hybridMultilevel"/>
    <w:tmpl w:val="9732F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5AE7"/>
    <w:multiLevelType w:val="hybridMultilevel"/>
    <w:tmpl w:val="1A00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8F799B"/>
    <w:multiLevelType w:val="hybridMultilevel"/>
    <w:tmpl w:val="F3AC987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248EE"/>
    <w:multiLevelType w:val="hybridMultilevel"/>
    <w:tmpl w:val="42B22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3B39CD"/>
    <w:multiLevelType w:val="hybridMultilevel"/>
    <w:tmpl w:val="3F9A888E"/>
    <w:lvl w:ilvl="0" w:tplc="7070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90281"/>
    <w:multiLevelType w:val="hybridMultilevel"/>
    <w:tmpl w:val="8936732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AC60B9"/>
    <w:multiLevelType w:val="multilevel"/>
    <w:tmpl w:val="041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8" w15:restartNumberingAfterBreak="0">
    <w:nsid w:val="3A04784D"/>
    <w:multiLevelType w:val="hybridMultilevel"/>
    <w:tmpl w:val="EB245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876EF"/>
    <w:multiLevelType w:val="hybridMultilevel"/>
    <w:tmpl w:val="9732F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56EF8"/>
    <w:multiLevelType w:val="hybridMultilevel"/>
    <w:tmpl w:val="E176E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5F242B"/>
    <w:multiLevelType w:val="hybridMultilevel"/>
    <w:tmpl w:val="5BB0C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E0C"/>
    <w:multiLevelType w:val="hybridMultilevel"/>
    <w:tmpl w:val="B974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A0AF8"/>
    <w:multiLevelType w:val="hybridMultilevel"/>
    <w:tmpl w:val="1DBC2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A95191"/>
    <w:multiLevelType w:val="hybridMultilevel"/>
    <w:tmpl w:val="F0FCB64C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F30E09"/>
    <w:multiLevelType w:val="hybridMultilevel"/>
    <w:tmpl w:val="CD166000"/>
    <w:lvl w:ilvl="0" w:tplc="7070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E2B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BF8772F"/>
    <w:multiLevelType w:val="hybridMultilevel"/>
    <w:tmpl w:val="24F424BA"/>
    <w:lvl w:ilvl="0" w:tplc="707018D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92338D0"/>
    <w:multiLevelType w:val="hybridMultilevel"/>
    <w:tmpl w:val="8A987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FD2776"/>
    <w:multiLevelType w:val="hybridMultilevel"/>
    <w:tmpl w:val="40E4C3E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9E6F0F"/>
    <w:multiLevelType w:val="hybridMultilevel"/>
    <w:tmpl w:val="DACA2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CF014F"/>
    <w:multiLevelType w:val="hybridMultilevel"/>
    <w:tmpl w:val="C1DE02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DA2F91"/>
    <w:multiLevelType w:val="hybridMultilevel"/>
    <w:tmpl w:val="328C87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EF006F4"/>
    <w:multiLevelType w:val="hybridMultilevel"/>
    <w:tmpl w:val="E66EC040"/>
    <w:lvl w:ilvl="0" w:tplc="3476D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60214967">
    <w:abstractNumId w:val="17"/>
  </w:num>
  <w:num w:numId="2" w16cid:durableId="2007202093">
    <w:abstractNumId w:val="23"/>
  </w:num>
  <w:num w:numId="3" w16cid:durableId="73170347">
    <w:abstractNumId w:val="16"/>
  </w:num>
  <w:num w:numId="4" w16cid:durableId="1220092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4966">
    <w:abstractNumId w:val="7"/>
  </w:num>
  <w:num w:numId="6" w16cid:durableId="398328934">
    <w:abstractNumId w:val="19"/>
  </w:num>
  <w:num w:numId="7" w16cid:durableId="1100220977">
    <w:abstractNumId w:val="6"/>
  </w:num>
  <w:num w:numId="8" w16cid:durableId="1265113524">
    <w:abstractNumId w:val="8"/>
  </w:num>
  <w:num w:numId="9" w16cid:durableId="54091416">
    <w:abstractNumId w:val="12"/>
  </w:num>
  <w:num w:numId="10" w16cid:durableId="629433146">
    <w:abstractNumId w:val="15"/>
  </w:num>
  <w:num w:numId="11" w16cid:durableId="136186210">
    <w:abstractNumId w:val="2"/>
  </w:num>
  <w:num w:numId="12" w16cid:durableId="2038702631">
    <w:abstractNumId w:val="20"/>
  </w:num>
  <w:num w:numId="13" w16cid:durableId="2023193194">
    <w:abstractNumId w:val="0"/>
  </w:num>
  <w:num w:numId="14" w16cid:durableId="1484617574">
    <w:abstractNumId w:val="14"/>
  </w:num>
  <w:num w:numId="15" w16cid:durableId="2126656095">
    <w:abstractNumId w:val="5"/>
  </w:num>
  <w:num w:numId="16" w16cid:durableId="912931032">
    <w:abstractNumId w:val="18"/>
  </w:num>
  <w:num w:numId="17" w16cid:durableId="1857377747">
    <w:abstractNumId w:val="11"/>
  </w:num>
  <w:num w:numId="18" w16cid:durableId="1093747997">
    <w:abstractNumId w:val="4"/>
  </w:num>
  <w:num w:numId="19" w16cid:durableId="274413124">
    <w:abstractNumId w:val="1"/>
  </w:num>
  <w:num w:numId="20" w16cid:durableId="188951404">
    <w:abstractNumId w:val="9"/>
  </w:num>
  <w:num w:numId="21" w16cid:durableId="203182691">
    <w:abstractNumId w:val="21"/>
  </w:num>
  <w:num w:numId="22" w16cid:durableId="1998000656">
    <w:abstractNumId w:val="3"/>
  </w:num>
  <w:num w:numId="23" w16cid:durableId="394664669">
    <w:abstractNumId w:val="10"/>
  </w:num>
  <w:num w:numId="24" w16cid:durableId="764036762">
    <w:abstractNumId w:val="13"/>
  </w:num>
  <w:num w:numId="25" w16cid:durableId="9453081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E6"/>
    <w:rsid w:val="000108E7"/>
    <w:rsid w:val="00052D72"/>
    <w:rsid w:val="0008452C"/>
    <w:rsid w:val="000870D0"/>
    <w:rsid w:val="000903FB"/>
    <w:rsid w:val="000A3D35"/>
    <w:rsid w:val="000D1B5E"/>
    <w:rsid w:val="000E4C64"/>
    <w:rsid w:val="00106A4F"/>
    <w:rsid w:val="00120A61"/>
    <w:rsid w:val="00164A5C"/>
    <w:rsid w:val="00185478"/>
    <w:rsid w:val="001A6804"/>
    <w:rsid w:val="001F36F2"/>
    <w:rsid w:val="00206FB4"/>
    <w:rsid w:val="00207376"/>
    <w:rsid w:val="0020766D"/>
    <w:rsid w:val="00210C7B"/>
    <w:rsid w:val="00212734"/>
    <w:rsid w:val="00247458"/>
    <w:rsid w:val="0026399D"/>
    <w:rsid w:val="0029388F"/>
    <w:rsid w:val="002A1FCB"/>
    <w:rsid w:val="002A22B4"/>
    <w:rsid w:val="002A5F4E"/>
    <w:rsid w:val="002A6CBF"/>
    <w:rsid w:val="003336E2"/>
    <w:rsid w:val="0036587D"/>
    <w:rsid w:val="003B0E49"/>
    <w:rsid w:val="003C12C0"/>
    <w:rsid w:val="003E59C9"/>
    <w:rsid w:val="00410D3A"/>
    <w:rsid w:val="00415F7D"/>
    <w:rsid w:val="00440D0C"/>
    <w:rsid w:val="004428C2"/>
    <w:rsid w:val="0049275F"/>
    <w:rsid w:val="004C5062"/>
    <w:rsid w:val="00513D11"/>
    <w:rsid w:val="00521D1F"/>
    <w:rsid w:val="005669B0"/>
    <w:rsid w:val="005A74F2"/>
    <w:rsid w:val="005B3F8A"/>
    <w:rsid w:val="005E3C4B"/>
    <w:rsid w:val="005E4E4F"/>
    <w:rsid w:val="00606A0D"/>
    <w:rsid w:val="00613ABE"/>
    <w:rsid w:val="00620B2B"/>
    <w:rsid w:val="006351D8"/>
    <w:rsid w:val="00637D16"/>
    <w:rsid w:val="00693F2C"/>
    <w:rsid w:val="006A4E22"/>
    <w:rsid w:val="006B41F1"/>
    <w:rsid w:val="006B5C77"/>
    <w:rsid w:val="006B7114"/>
    <w:rsid w:val="006C0B77"/>
    <w:rsid w:val="00707C16"/>
    <w:rsid w:val="00736387"/>
    <w:rsid w:val="007436E4"/>
    <w:rsid w:val="007B3623"/>
    <w:rsid w:val="0081639C"/>
    <w:rsid w:val="00817BB6"/>
    <w:rsid w:val="008242FF"/>
    <w:rsid w:val="00863AAE"/>
    <w:rsid w:val="00870751"/>
    <w:rsid w:val="00886E23"/>
    <w:rsid w:val="00891846"/>
    <w:rsid w:val="00922C48"/>
    <w:rsid w:val="00971BF0"/>
    <w:rsid w:val="009726FB"/>
    <w:rsid w:val="00987D17"/>
    <w:rsid w:val="009A1E98"/>
    <w:rsid w:val="009A3D91"/>
    <w:rsid w:val="009A6CA5"/>
    <w:rsid w:val="009D37F2"/>
    <w:rsid w:val="00AB3D86"/>
    <w:rsid w:val="00B176C6"/>
    <w:rsid w:val="00B24D9E"/>
    <w:rsid w:val="00B87816"/>
    <w:rsid w:val="00B915B7"/>
    <w:rsid w:val="00BC5403"/>
    <w:rsid w:val="00BC72E6"/>
    <w:rsid w:val="00C42418"/>
    <w:rsid w:val="00C556E4"/>
    <w:rsid w:val="00C61EFE"/>
    <w:rsid w:val="00CC46E0"/>
    <w:rsid w:val="00D10024"/>
    <w:rsid w:val="00D507E3"/>
    <w:rsid w:val="00D605D4"/>
    <w:rsid w:val="00DC1D9D"/>
    <w:rsid w:val="00DD5959"/>
    <w:rsid w:val="00E1575E"/>
    <w:rsid w:val="00E21F41"/>
    <w:rsid w:val="00E4628B"/>
    <w:rsid w:val="00E545F0"/>
    <w:rsid w:val="00EA45AD"/>
    <w:rsid w:val="00EA59DF"/>
    <w:rsid w:val="00ED2C63"/>
    <w:rsid w:val="00EE4070"/>
    <w:rsid w:val="00EE56B5"/>
    <w:rsid w:val="00EF76D0"/>
    <w:rsid w:val="00F12C76"/>
    <w:rsid w:val="00F4379B"/>
    <w:rsid w:val="00FA1E7A"/>
    <w:rsid w:val="00FD2723"/>
    <w:rsid w:val="00FE3125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1146"/>
  <w15:chartTrackingRefBased/>
  <w15:docId w15:val="{73072F30-1F19-462F-B2CD-292461A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3A"/>
    <w:rPr>
      <w:rFonts w:ascii="Times New Roman" w:hAnsi="Times New Roman"/>
      <w:b/>
      <w:kern w:val="0"/>
      <w:sz w:val="3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A74F2"/>
    <w:pPr>
      <w:keepNext/>
      <w:keepLines/>
      <w:numPr>
        <w:numId w:val="3"/>
      </w:numPr>
      <w:ind w:left="0"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B41F1"/>
    <w:pPr>
      <w:keepNext/>
      <w:keepLines/>
      <w:numPr>
        <w:ilvl w:val="1"/>
        <w:numId w:val="3"/>
      </w:numPr>
      <w:spacing w:after="0" w:line="360" w:lineRule="auto"/>
      <w:ind w:left="0" w:firstLine="709"/>
      <w:outlineLvl w:val="1"/>
    </w:pPr>
    <w:rPr>
      <w:rFonts w:eastAsiaTheme="majorEastAsia" w:cstheme="majorBidi"/>
      <w:b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1F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1F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1F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1F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1F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1F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1F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 основной"/>
    <w:basedOn w:val="a"/>
    <w:link w:val="a4"/>
    <w:qFormat/>
    <w:rsid w:val="005B3F8A"/>
    <w:pPr>
      <w:spacing w:after="0" w:line="360" w:lineRule="auto"/>
      <w:ind w:firstLine="709"/>
      <w:jc w:val="both"/>
    </w:pPr>
    <w:rPr>
      <w:b w:val="0"/>
      <w:kern w:val="2"/>
      <w:sz w:val="28"/>
      <w14:ligatures w14:val="standardContextual"/>
    </w:rPr>
  </w:style>
  <w:style w:type="character" w:customStyle="1" w:styleId="a4">
    <w:name w:val="Курсовая основной Знак"/>
    <w:basedOn w:val="a1"/>
    <w:link w:val="a0"/>
    <w:rsid w:val="005B3F8A"/>
    <w:rPr>
      <w:rFonts w:ascii="Times New Roman" w:hAnsi="Times New Roman"/>
      <w:sz w:val="28"/>
    </w:rPr>
  </w:style>
  <w:style w:type="paragraph" w:customStyle="1" w:styleId="a5">
    <w:name w:val="Курсовая заголовок"/>
    <w:basedOn w:val="a0"/>
    <w:next w:val="a0"/>
    <w:link w:val="a6"/>
    <w:rsid w:val="00B87816"/>
    <w:pPr>
      <w:jc w:val="left"/>
    </w:pPr>
    <w:rPr>
      <w:sz w:val="32"/>
    </w:rPr>
  </w:style>
  <w:style w:type="character" w:customStyle="1" w:styleId="a6">
    <w:name w:val="Курсовая заголовок Знак"/>
    <w:basedOn w:val="a4"/>
    <w:link w:val="a5"/>
    <w:rsid w:val="00B87816"/>
    <w:rPr>
      <w:rFonts w:ascii="Times New Roman" w:hAnsi="Times New Roman"/>
      <w:sz w:val="32"/>
    </w:rPr>
  </w:style>
  <w:style w:type="character" w:customStyle="1" w:styleId="10">
    <w:name w:val="Заголовок 1 Знак"/>
    <w:basedOn w:val="a1"/>
    <w:link w:val="1"/>
    <w:uiPriority w:val="9"/>
    <w:rsid w:val="005A74F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B41F1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6B41F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F5496" w:themeColor="accent1" w:themeShade="BF"/>
      <w:kern w:val="0"/>
      <w:sz w:val="32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6B41F1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32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1F3763" w:themeColor="accent1" w:themeShade="7F"/>
      <w:kern w:val="0"/>
      <w:sz w:val="32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6B41F1"/>
    <w:rPr>
      <w:rFonts w:asciiTheme="majorHAnsi" w:eastAsiaTheme="majorEastAsia" w:hAnsiTheme="majorHAnsi" w:cstheme="majorBidi"/>
      <w:b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a8">
    <w:name w:val="header"/>
    <w:basedOn w:val="a"/>
    <w:link w:val="a9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C12C0"/>
    <w:rPr>
      <w:rFonts w:ascii="Times New Roman" w:hAnsi="Times New Roman"/>
      <w:b/>
      <w:kern w:val="0"/>
      <w:sz w:val="32"/>
      <w14:ligatures w14:val="none"/>
    </w:rPr>
  </w:style>
  <w:style w:type="paragraph" w:styleId="aa">
    <w:name w:val="footer"/>
    <w:basedOn w:val="a"/>
    <w:link w:val="ab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C12C0"/>
    <w:rPr>
      <w:rFonts w:ascii="Times New Roman" w:hAnsi="Times New Roman"/>
      <w:b/>
      <w:kern w:val="0"/>
      <w:sz w:val="32"/>
      <w14:ligatures w14:val="none"/>
    </w:rPr>
  </w:style>
  <w:style w:type="table" w:styleId="ac">
    <w:name w:val="Table Grid"/>
    <w:basedOn w:val="a2"/>
    <w:uiPriority w:val="39"/>
    <w:rsid w:val="00D5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0"/>
    <w:uiPriority w:val="35"/>
    <w:unhideWhenUsed/>
    <w:qFormat/>
    <w:rsid w:val="009D37F2"/>
    <w:pPr>
      <w:spacing w:after="200" w:line="240" w:lineRule="auto"/>
      <w:jc w:val="center"/>
    </w:pPr>
    <w:rPr>
      <w:b w:val="0"/>
      <w:iCs/>
      <w:sz w:val="2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71BF0"/>
    <w:pPr>
      <w:spacing w:after="0" w:line="360" w:lineRule="auto"/>
    </w:pPr>
    <w:rPr>
      <w:rFonts w:cstheme="minorHAnsi"/>
      <w:b w:val="0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46E0"/>
    <w:pPr>
      <w:spacing w:after="0" w:line="360" w:lineRule="auto"/>
    </w:pPr>
    <w:rPr>
      <w:rFonts w:cstheme="minorHAnsi"/>
      <w:b w:val="0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556E4"/>
    <w:pPr>
      <w:spacing w:after="0"/>
      <w:ind w:left="640"/>
    </w:pPr>
    <w:rPr>
      <w:rFonts w:asciiTheme="minorHAnsi" w:hAnsiTheme="minorHAnsi" w:cstheme="minorHAnsi"/>
      <w:b w:val="0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556E4"/>
    <w:pPr>
      <w:spacing w:after="0"/>
      <w:ind w:left="960"/>
    </w:pPr>
    <w:rPr>
      <w:rFonts w:asciiTheme="minorHAnsi" w:hAnsiTheme="minorHAnsi" w:cstheme="minorHAnsi"/>
      <w:b w:val="0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C556E4"/>
    <w:pPr>
      <w:spacing w:after="0"/>
      <w:ind w:left="1280"/>
    </w:pPr>
    <w:rPr>
      <w:rFonts w:asciiTheme="minorHAnsi" w:hAnsiTheme="minorHAnsi" w:cstheme="minorHAnsi"/>
      <w:b w:val="0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C556E4"/>
    <w:pPr>
      <w:spacing w:after="0"/>
      <w:ind w:left="1600"/>
    </w:pPr>
    <w:rPr>
      <w:rFonts w:asciiTheme="minorHAnsi" w:hAnsiTheme="minorHAnsi" w:cstheme="minorHAnsi"/>
      <w:b w:val="0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C556E4"/>
    <w:pPr>
      <w:spacing w:after="0"/>
      <w:ind w:left="1920"/>
    </w:pPr>
    <w:rPr>
      <w:rFonts w:asciiTheme="minorHAnsi" w:hAnsiTheme="minorHAnsi" w:cstheme="minorHAnsi"/>
      <w:b w:val="0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C556E4"/>
    <w:pPr>
      <w:spacing w:after="0"/>
      <w:ind w:left="2240"/>
    </w:pPr>
    <w:rPr>
      <w:rFonts w:asciiTheme="minorHAnsi" w:hAnsiTheme="minorHAnsi" w:cstheme="minorHAnsi"/>
      <w:b w:val="0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C556E4"/>
    <w:pPr>
      <w:spacing w:after="0"/>
      <w:ind w:left="2560"/>
    </w:pPr>
    <w:rPr>
      <w:rFonts w:asciiTheme="minorHAnsi" w:hAnsiTheme="minorHAnsi" w:cstheme="minorHAnsi"/>
      <w:b w:val="0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C556E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character" w:styleId="af">
    <w:name w:val="Hyperlink"/>
    <w:basedOn w:val="a1"/>
    <w:uiPriority w:val="99"/>
    <w:unhideWhenUsed/>
    <w:rsid w:val="00C556E4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C55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C556E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character" w:styleId="af2">
    <w:name w:val="Unresolved Mention"/>
    <w:basedOn w:val="a1"/>
    <w:uiPriority w:val="99"/>
    <w:semiHidden/>
    <w:unhideWhenUsed/>
    <w:rsid w:val="00B2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C89A7-C812-4B0E-9924-285EC20C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34</cp:revision>
  <dcterms:created xsi:type="dcterms:W3CDTF">2023-11-08T10:07:00Z</dcterms:created>
  <dcterms:modified xsi:type="dcterms:W3CDTF">2023-12-16T19:28:00Z</dcterms:modified>
</cp:coreProperties>
</file>