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4C9" w:rsidRPr="00546ACF" w:rsidRDefault="00F44068" w:rsidP="00546ACF">
      <w:pPr>
        <w:jc w:val="center"/>
        <w:rPr>
          <w:b/>
          <w:sz w:val="28"/>
        </w:rPr>
      </w:pPr>
      <w:r w:rsidRPr="00546ACF">
        <w:rPr>
          <w:b/>
          <w:sz w:val="28"/>
        </w:rPr>
        <w:t>Развитие сайта</w:t>
      </w:r>
      <w:r w:rsidR="00546ACF" w:rsidRPr="00546ACF">
        <w:rPr>
          <w:b/>
          <w:sz w:val="28"/>
        </w:rPr>
        <w:t xml:space="preserve"> </w:t>
      </w:r>
      <w:r w:rsidR="00546ACF" w:rsidRPr="00546ACF">
        <w:rPr>
          <w:b/>
          <w:sz w:val="28"/>
          <w:lang w:val="en-US"/>
        </w:rPr>
        <w:t>Bytes</w:t>
      </w:r>
      <w:r w:rsidR="00546ACF" w:rsidRPr="00546ACF">
        <w:rPr>
          <w:b/>
          <w:sz w:val="28"/>
        </w:rPr>
        <w:t>&amp;</w:t>
      </w:r>
      <w:r w:rsidR="00546ACF" w:rsidRPr="00546ACF">
        <w:rPr>
          <w:b/>
          <w:sz w:val="28"/>
          <w:lang w:val="en-US"/>
        </w:rPr>
        <w:t>Rights</w:t>
      </w:r>
      <w:r w:rsidRPr="00546ACF">
        <w:rPr>
          <w:b/>
          <w:sz w:val="28"/>
        </w:rPr>
        <w:t>. Май 2023</w:t>
      </w:r>
    </w:p>
    <w:p w:rsidR="00F44068" w:rsidRDefault="00F44068"/>
    <w:p w:rsidR="00F44068" w:rsidRPr="00813E8A" w:rsidRDefault="00F44068" w:rsidP="00F44068">
      <w:pPr>
        <w:pStyle w:val="a3"/>
        <w:numPr>
          <w:ilvl w:val="0"/>
          <w:numId w:val="1"/>
        </w:numPr>
        <w:rPr>
          <w:b/>
        </w:rPr>
      </w:pPr>
      <w:r w:rsidRPr="00813E8A">
        <w:rPr>
          <w:b/>
        </w:rPr>
        <w:t>Раздел «Команда»</w:t>
      </w:r>
    </w:p>
    <w:p w:rsidR="00D25C46" w:rsidRDefault="00F44068" w:rsidP="00F44068">
      <w:r>
        <w:t xml:space="preserve">Раздел добавляем после раздела «Услуги». </w:t>
      </w:r>
    </w:p>
    <w:p w:rsidR="00D25C46" w:rsidRDefault="004D759D" w:rsidP="00F44068">
      <w:r>
        <w:t>Т</w:t>
      </w:r>
      <w:r w:rsidR="00F44068">
        <w:t xml:space="preserve">екст про команду в целом </w:t>
      </w:r>
      <w:r w:rsidR="00F44068" w:rsidRPr="00546ACF">
        <w:rPr>
          <w:highlight w:val="lightGray"/>
        </w:rPr>
        <w:t>(напишу я)</w:t>
      </w:r>
    </w:p>
    <w:p w:rsidR="00D25C46" w:rsidRDefault="00D25C46" w:rsidP="00F44068">
      <w:r>
        <w:t>Дальше</w:t>
      </w:r>
      <w:r w:rsidR="00F44068">
        <w:t xml:space="preserve"> – </w:t>
      </w:r>
      <w:r>
        <w:t>люди. Формат:</w:t>
      </w:r>
      <w:r w:rsidR="00F44068">
        <w:t xml:space="preserve"> фото</w:t>
      </w:r>
      <w:r>
        <w:t>, имя фамилия (крупно), должность (не крупно или не ярко)</w:t>
      </w:r>
      <w:r w:rsidR="006E42A6">
        <w:t>:</w:t>
      </w:r>
    </w:p>
    <w:p w:rsidR="00546ACF" w:rsidRPr="00546ACF" w:rsidRDefault="00546ACF" w:rsidP="00F44068">
      <w:pPr>
        <w:rPr>
          <w:highlight w:val="cyan"/>
        </w:rPr>
      </w:pPr>
      <w:r w:rsidRPr="00546ACF">
        <w:rPr>
          <w:highlight w:val="cyan"/>
        </w:rPr>
        <w:t>Пример</w:t>
      </w:r>
    </w:p>
    <w:p w:rsidR="006E42A6" w:rsidRPr="00546ACF" w:rsidRDefault="006E42A6" w:rsidP="006E42A6">
      <w:pPr>
        <w:pStyle w:val="a3"/>
        <w:numPr>
          <w:ilvl w:val="0"/>
          <w:numId w:val="2"/>
        </w:numPr>
        <w:rPr>
          <w:highlight w:val="cyan"/>
        </w:rPr>
      </w:pPr>
      <w:r w:rsidRPr="00546ACF">
        <w:rPr>
          <w:highlight w:val="cyan"/>
        </w:rPr>
        <w:t>Татьяна Никифорова, основатель, управляющий партнер</w:t>
      </w:r>
    </w:p>
    <w:p w:rsidR="006E42A6" w:rsidRPr="00546ACF" w:rsidRDefault="006E42A6" w:rsidP="006E42A6">
      <w:pPr>
        <w:pStyle w:val="a3"/>
        <w:numPr>
          <w:ilvl w:val="0"/>
          <w:numId w:val="2"/>
        </w:numPr>
        <w:rPr>
          <w:highlight w:val="cyan"/>
        </w:rPr>
      </w:pPr>
      <w:r w:rsidRPr="00546ACF">
        <w:rPr>
          <w:highlight w:val="cyan"/>
        </w:rPr>
        <w:t>Олеся Шмаракова, партнер</w:t>
      </w:r>
    </w:p>
    <w:p w:rsidR="00F44068" w:rsidRDefault="00351004" w:rsidP="00F44068">
      <w:r>
        <w:t>Вид н</w:t>
      </w:r>
      <w:r w:rsidR="00D25C46">
        <w:t>а телефоне - п</w:t>
      </w:r>
      <w:r w:rsidR="00F44068">
        <w:t>о два человека на экране</w:t>
      </w:r>
      <w:r w:rsidR="00D25C46">
        <w:t xml:space="preserve">. На компьютере может быть больше (три? четыре? - к дизайнеру) Прокрутка вправо-влево. Пример: </w:t>
      </w:r>
      <w:hyperlink r:id="rId5" w:history="1">
        <w:r w:rsidR="00D25C46" w:rsidRPr="00053330">
          <w:rPr>
            <w:rStyle w:val="a4"/>
          </w:rPr>
          <w:t>https://balayangroup.com/ru/team.html</w:t>
        </w:r>
      </w:hyperlink>
      <w:r w:rsidR="00D25C46">
        <w:t xml:space="preserve"> </w:t>
      </w:r>
    </w:p>
    <w:p w:rsidR="00D25C46" w:rsidRDefault="00D25C46" w:rsidP="00F44068">
      <w:r>
        <w:t>При нажатии на фото</w:t>
      </w:r>
      <w:r w:rsidR="00653352">
        <w:t xml:space="preserve"> открывается окно с подробной информацией о человеке. Формат: слева фото, ФИО, должность, контакты</w:t>
      </w:r>
      <w:r w:rsidR="006E42A6">
        <w:t>, рабочие языки</w:t>
      </w:r>
      <w:r w:rsidR="00653352">
        <w:t>. Справа – Должность крупно, текст биографии</w:t>
      </w:r>
      <w:r w:rsidR="006E42A6">
        <w:t>.</w:t>
      </w:r>
    </w:p>
    <w:p w:rsidR="00653352" w:rsidRDefault="006E42A6" w:rsidP="00F44068">
      <w:r>
        <w:t>Формат биографии:</w:t>
      </w:r>
      <w:r>
        <w:tab/>
      </w:r>
      <w:r w:rsidR="00653352">
        <w:t>Специализация</w:t>
      </w:r>
      <w:r>
        <w:t xml:space="preserve">, </w:t>
      </w:r>
      <w:r w:rsidR="00653352">
        <w:t xml:space="preserve">Опыт </w:t>
      </w:r>
      <w:r>
        <w:t xml:space="preserve">работы, </w:t>
      </w:r>
      <w:r w:rsidR="00653352">
        <w:t>Рейтинги</w:t>
      </w:r>
      <w:r>
        <w:t xml:space="preserve"> и награды, </w:t>
      </w:r>
      <w:r w:rsidR="00653352">
        <w:t>Образование</w:t>
      </w:r>
      <w:r>
        <w:t xml:space="preserve">, </w:t>
      </w:r>
      <w:r w:rsidR="00653352">
        <w:t>Преподавание</w:t>
      </w:r>
      <w:r w:rsidR="00351004">
        <w:t xml:space="preserve"> и общественная дея</w:t>
      </w:r>
      <w:r w:rsidR="00653352">
        <w:t>тельность</w:t>
      </w:r>
      <w:r>
        <w:t xml:space="preserve">, </w:t>
      </w:r>
      <w:r w:rsidR="00653352">
        <w:t>Публикации и выступления</w:t>
      </w:r>
      <w:r w:rsidR="00546ACF">
        <w:t xml:space="preserve">. </w:t>
      </w:r>
      <w:r w:rsidR="00546ACF" w:rsidRPr="00546ACF">
        <w:rPr>
          <w:highlight w:val="lightGray"/>
        </w:rPr>
        <w:t>Пример пришлю.</w:t>
      </w:r>
    </w:p>
    <w:p w:rsidR="006E42A6" w:rsidRPr="00813E8A" w:rsidRDefault="006E42A6" w:rsidP="006E42A6">
      <w:pPr>
        <w:pStyle w:val="a3"/>
        <w:numPr>
          <w:ilvl w:val="0"/>
          <w:numId w:val="1"/>
        </w:numPr>
        <w:rPr>
          <w:b/>
        </w:rPr>
      </w:pPr>
      <w:r w:rsidRPr="00813E8A">
        <w:rPr>
          <w:b/>
        </w:rPr>
        <w:t>Раздел «</w:t>
      </w:r>
      <w:r w:rsidR="004A4E3A" w:rsidRPr="00813E8A">
        <w:rPr>
          <w:b/>
        </w:rPr>
        <w:t>Новости</w:t>
      </w:r>
      <w:r w:rsidRPr="00813E8A">
        <w:rPr>
          <w:b/>
        </w:rPr>
        <w:t>»</w:t>
      </w:r>
    </w:p>
    <w:p w:rsidR="004A4E3A" w:rsidRDefault="004A4E3A" w:rsidP="006E42A6">
      <w:r>
        <w:t xml:space="preserve">Разработать два формата для новости – краткий и полный. Мне нравится, как здесь: </w:t>
      </w:r>
      <w:hyperlink r:id="rId6" w:history="1">
        <w:r w:rsidRPr="00053330">
          <w:rPr>
            <w:rStyle w:val="a4"/>
          </w:rPr>
          <w:t>https://balayangroup.c</w:t>
        </w:r>
        <w:r w:rsidRPr="00053330">
          <w:rPr>
            <w:rStyle w:val="a4"/>
          </w:rPr>
          <w:t>o</w:t>
        </w:r>
        <w:r w:rsidRPr="00053330">
          <w:rPr>
            <w:rStyle w:val="a4"/>
          </w:rPr>
          <w:t>m/ru/newsroom/</w:t>
        </w:r>
      </w:hyperlink>
      <w:r>
        <w:t xml:space="preserve"> </w:t>
      </w:r>
    </w:p>
    <w:p w:rsidR="00200BF5" w:rsidRPr="00037768" w:rsidRDefault="00200BF5" w:rsidP="006E42A6">
      <w:pPr>
        <w:rPr>
          <w:lang w:val="en-US"/>
        </w:rPr>
      </w:pPr>
      <w:r>
        <w:t>Н</w:t>
      </w:r>
      <w:r>
        <w:t xml:space="preserve">а главной странице </w:t>
      </w:r>
      <w:r w:rsidR="00037768">
        <w:t>новости</w:t>
      </w:r>
      <w:r>
        <w:t xml:space="preserve"> отображаются </w:t>
      </w:r>
      <w:r>
        <w:t xml:space="preserve">в </w:t>
      </w:r>
      <w:r w:rsidR="00037768">
        <w:t xml:space="preserve">кратком формате </w:t>
      </w:r>
      <w:r>
        <w:t xml:space="preserve">виде ленты с прокруткой вправо-влево и кнопкой «все </w:t>
      </w:r>
      <w:r w:rsidR="00037768">
        <w:t>новости</w:t>
      </w:r>
      <w:r>
        <w:t>».</w:t>
      </w:r>
      <w:r w:rsidR="00037768" w:rsidRPr="00037768">
        <w:t xml:space="preserve"> </w:t>
      </w:r>
      <w:r w:rsidR="00037768">
        <w:t xml:space="preserve">Если нажать на «все </w:t>
      </w:r>
      <w:r w:rsidR="00037768">
        <w:t>новости</w:t>
      </w:r>
      <w:r w:rsidR="00037768">
        <w:t xml:space="preserve">», попадаешь на страницу с перечнем всех </w:t>
      </w:r>
      <w:r w:rsidR="00037768">
        <w:t>новостей в кратком формате. Каждую новость можно открыть в полном формате на отдельной странице.</w:t>
      </w:r>
      <w:bookmarkStart w:id="0" w:name="_GoBack"/>
      <w:bookmarkEnd w:id="0"/>
    </w:p>
    <w:p w:rsidR="00B62013" w:rsidRPr="00813E8A" w:rsidRDefault="00B62013" w:rsidP="00B62013">
      <w:pPr>
        <w:pStyle w:val="a3"/>
        <w:numPr>
          <w:ilvl w:val="0"/>
          <w:numId w:val="1"/>
        </w:numPr>
        <w:rPr>
          <w:b/>
        </w:rPr>
      </w:pPr>
      <w:r w:rsidRPr="00813E8A">
        <w:rPr>
          <w:b/>
        </w:rPr>
        <w:t>Раздел «</w:t>
      </w:r>
      <w:proofErr w:type="spellStart"/>
      <w:r w:rsidR="004D759D" w:rsidRPr="00813E8A">
        <w:rPr>
          <w:b/>
        </w:rPr>
        <w:t>Медиацентр</w:t>
      </w:r>
      <w:proofErr w:type="spellEnd"/>
      <w:r w:rsidRPr="00813E8A">
        <w:rPr>
          <w:b/>
        </w:rPr>
        <w:t>»</w:t>
      </w:r>
    </w:p>
    <w:p w:rsidR="00312326" w:rsidRPr="004D759D" w:rsidRDefault="00B74947" w:rsidP="00312326">
      <w:r>
        <w:t>Д</w:t>
      </w:r>
      <w:r w:rsidR="004D759D">
        <w:t>ва</w:t>
      </w:r>
      <w:r>
        <w:t xml:space="preserve"> подраздела: 1) видео, 2) статьи</w:t>
      </w:r>
    </w:p>
    <w:p w:rsidR="00813E8A" w:rsidRPr="00813E8A" w:rsidRDefault="00B74947" w:rsidP="00B74947">
      <w:pPr>
        <w:rPr>
          <w:b/>
        </w:rPr>
      </w:pPr>
      <w:r w:rsidRPr="00813E8A">
        <w:rPr>
          <w:b/>
        </w:rPr>
        <w:t xml:space="preserve">Видео. </w:t>
      </w:r>
    </w:p>
    <w:p w:rsidR="005E7BD0" w:rsidRDefault="00B74947" w:rsidP="00B74947">
      <w:r>
        <w:t xml:space="preserve">Даем ссылки на видео на </w:t>
      </w:r>
      <w:proofErr w:type="spellStart"/>
      <w:r>
        <w:rPr>
          <w:lang w:val="en-US"/>
        </w:rPr>
        <w:t>youtube</w:t>
      </w:r>
      <w:proofErr w:type="spellEnd"/>
      <w:r>
        <w:t xml:space="preserve"> в формате: картинка, название доклада, ФИО выступающего, название мероприятия. </w:t>
      </w:r>
    </w:p>
    <w:p w:rsidR="00B74947" w:rsidRDefault="00B74947" w:rsidP="00B74947">
      <w:r>
        <w:t xml:space="preserve">Еще нужно, чтобы к видео было небольшое описание с ключевыми словами для </w:t>
      </w:r>
      <w:r w:rsidR="005E7BD0">
        <w:t xml:space="preserve">возможности поиска. Чтобы не занимать место на основной странице, описание может вылезать по кнопке «О чем это видео?» </w:t>
      </w:r>
    </w:p>
    <w:p w:rsidR="005C7527" w:rsidRDefault="005C7527" w:rsidP="00B74947">
      <w:r>
        <w:t>Список видео о</w:t>
      </w:r>
      <w:r w:rsidR="00562D5D">
        <w:t>тображ</w:t>
      </w:r>
      <w:r>
        <w:t>ается</w:t>
      </w:r>
      <w:r w:rsidR="00562D5D">
        <w:t xml:space="preserve"> на главной странице в виде ленты с прокруткой вправо-влево и кно</w:t>
      </w:r>
      <w:r>
        <w:t>пкой «все видео». Если нажать на «все видео», попадаешь на страницу с перечнем всех видео. Когда видео станет много, там можно будет добавить поиск по видео, но это не сейчас.</w:t>
      </w:r>
    </w:p>
    <w:p w:rsidR="00A84C40" w:rsidRPr="00546ACF" w:rsidRDefault="00A84C40" w:rsidP="00B74947">
      <w:pPr>
        <w:rPr>
          <w:highlight w:val="cyan"/>
        </w:rPr>
      </w:pPr>
      <w:r w:rsidRPr="00546ACF">
        <w:rPr>
          <w:highlight w:val="cyan"/>
        </w:rPr>
        <w:t>Примеры:</w:t>
      </w:r>
    </w:p>
    <w:p w:rsidR="00B74947" w:rsidRPr="00546ACF" w:rsidRDefault="00B74947" w:rsidP="00B74947">
      <w:pPr>
        <w:rPr>
          <w:highlight w:val="cyan"/>
        </w:rPr>
      </w:pPr>
      <w:hyperlink r:id="rId7" w:history="1">
        <w:r w:rsidRPr="00546ACF">
          <w:rPr>
            <w:rStyle w:val="a4"/>
            <w:highlight w:val="cyan"/>
          </w:rPr>
          <w:t>https://www.youtube.com/watch?v=_c3qqZhrSRE</w:t>
        </w:r>
      </w:hyperlink>
      <w:r w:rsidRPr="00546ACF">
        <w:rPr>
          <w:highlight w:val="cyan"/>
        </w:rPr>
        <w:t xml:space="preserve">  </w:t>
      </w:r>
      <w:r w:rsidR="005E7BD0" w:rsidRPr="00546ACF">
        <w:rPr>
          <w:highlight w:val="cyan"/>
        </w:rPr>
        <w:t xml:space="preserve">«Правовые риски свободных программ: чем юристы пугают ваших заказчиков». </w:t>
      </w:r>
      <w:r w:rsidRPr="00546ACF">
        <w:rPr>
          <w:highlight w:val="cyan"/>
        </w:rPr>
        <w:t>Выступление Татьяны Никифоровой на конференции разработчиков свободного программного обеспечения OSSDEVCONF-2018</w:t>
      </w:r>
      <w:r w:rsidR="005E7BD0" w:rsidRPr="00546ACF">
        <w:rPr>
          <w:highlight w:val="cyan"/>
        </w:rPr>
        <w:t xml:space="preserve">. Описание: </w:t>
      </w:r>
      <w:r w:rsidR="005E7BD0" w:rsidRPr="00546ACF">
        <w:rPr>
          <w:highlight w:val="cyan"/>
        </w:rPr>
        <w:t xml:space="preserve">Выступление посвящено юридическим аспектам свободных программ. В начале доклада даётся </w:t>
      </w:r>
      <w:r w:rsidR="005E7BD0" w:rsidRPr="00546ACF">
        <w:rPr>
          <w:highlight w:val="cyan"/>
        </w:rPr>
        <w:lastRenderedPageBreak/>
        <w:t>краткая характеристика свободных программ в контексте российского законодательства, приводятся отдельные примеры свободных лицензий. Далее рассматриваются юридические риски, которые могут возникать у заказчиков (инвесторов) в связи с использованием свободных. На наглядных примерах разбираются вопросы, которые волнуют юристов заказчика и влияют на итоговый выбор заказчиком (инвестором) того или иного программного решения. В завершении даются рекомендации того, как повысить правовую защищённость своего продукта и сделать его более привлекательным для заказчика (инвестора) с позиции управления правовыми рисками.</w:t>
      </w:r>
    </w:p>
    <w:p w:rsidR="00B74947" w:rsidRPr="00546ACF" w:rsidRDefault="00B74947" w:rsidP="00B74947">
      <w:pPr>
        <w:rPr>
          <w:rFonts w:ascii="Arial" w:hAnsi="Arial" w:cs="Arial"/>
          <w:color w:val="0F0F0F"/>
          <w:sz w:val="21"/>
          <w:szCs w:val="21"/>
          <w:highlight w:val="cyan"/>
        </w:rPr>
      </w:pPr>
      <w:hyperlink r:id="rId8" w:history="1">
        <w:r w:rsidRPr="00546ACF">
          <w:rPr>
            <w:rStyle w:val="a4"/>
            <w:highlight w:val="cyan"/>
          </w:rPr>
          <w:t>https://www.youtube.com/watch?v=A6laXxXLk84</w:t>
        </w:r>
      </w:hyperlink>
      <w:r w:rsidRPr="00546ACF">
        <w:rPr>
          <w:highlight w:val="cyan"/>
        </w:rPr>
        <w:t xml:space="preserve"> </w:t>
      </w:r>
      <w:r w:rsidR="005E7BD0" w:rsidRPr="00546ACF">
        <w:rPr>
          <w:highlight w:val="cyan"/>
        </w:rPr>
        <w:t>«</w:t>
      </w:r>
      <w:r w:rsidR="005E7BD0" w:rsidRPr="00546ACF">
        <w:rPr>
          <w:rFonts w:ascii="Arial" w:hAnsi="Arial" w:cs="Arial"/>
          <w:color w:val="0F0F0F"/>
          <w:sz w:val="21"/>
          <w:szCs w:val="21"/>
          <w:highlight w:val="cyan"/>
        </w:rPr>
        <w:t>Правовые вопросы использования свободного программного обеспечения</w:t>
      </w:r>
      <w:r w:rsidR="005E7BD0" w:rsidRPr="00546ACF">
        <w:rPr>
          <w:highlight w:val="cyan"/>
        </w:rPr>
        <w:t xml:space="preserve">». </w:t>
      </w:r>
      <w:r w:rsidRPr="00546ACF">
        <w:rPr>
          <w:highlight w:val="cyan"/>
        </w:rPr>
        <w:t xml:space="preserve">Выступление Татьяны Никифоровой на </w:t>
      </w:r>
      <w:proofErr w:type="spellStart"/>
      <w:r w:rsidRPr="00546ACF">
        <w:rPr>
          <w:rFonts w:ascii="Arial" w:hAnsi="Arial" w:cs="Arial"/>
          <w:color w:val="0F0F0F"/>
          <w:sz w:val="21"/>
          <w:szCs w:val="21"/>
          <w:highlight w:val="cyan"/>
        </w:rPr>
        <w:t>Hyperledger</w:t>
      </w:r>
      <w:proofErr w:type="spellEnd"/>
      <w:r w:rsidRPr="00546ACF">
        <w:rPr>
          <w:rFonts w:ascii="Arial" w:hAnsi="Arial" w:cs="Arial"/>
          <w:color w:val="0F0F0F"/>
          <w:sz w:val="21"/>
          <w:szCs w:val="21"/>
          <w:highlight w:val="cyan"/>
        </w:rPr>
        <w:t xml:space="preserve"> </w:t>
      </w:r>
      <w:r w:rsidRPr="00546ACF">
        <w:rPr>
          <w:rFonts w:ascii="Arial" w:hAnsi="Arial" w:cs="Arial"/>
          <w:color w:val="0F0F0F"/>
          <w:sz w:val="21"/>
          <w:szCs w:val="21"/>
          <w:highlight w:val="cyan"/>
          <w:lang w:val="en-US"/>
        </w:rPr>
        <w:t>meetup</w:t>
      </w:r>
      <w:r w:rsidRPr="00546ACF">
        <w:rPr>
          <w:rFonts w:ascii="Arial" w:hAnsi="Arial" w:cs="Arial"/>
          <w:color w:val="0F0F0F"/>
          <w:sz w:val="21"/>
          <w:szCs w:val="21"/>
          <w:highlight w:val="cyan"/>
        </w:rPr>
        <w:t xml:space="preserve"> в НРД (семинар в Национальном расчетном депозитарии по платформе для разработки </w:t>
      </w:r>
      <w:proofErr w:type="spellStart"/>
      <w:r w:rsidRPr="00546ACF">
        <w:rPr>
          <w:rFonts w:ascii="Arial" w:hAnsi="Arial" w:cs="Arial"/>
          <w:color w:val="0F0F0F"/>
          <w:sz w:val="21"/>
          <w:szCs w:val="21"/>
          <w:highlight w:val="cyan"/>
        </w:rPr>
        <w:t>блокчейн</w:t>
      </w:r>
      <w:proofErr w:type="spellEnd"/>
      <w:r w:rsidRPr="00546ACF">
        <w:rPr>
          <w:rFonts w:ascii="Arial" w:hAnsi="Arial" w:cs="Arial"/>
          <w:color w:val="0F0F0F"/>
          <w:sz w:val="21"/>
          <w:szCs w:val="21"/>
          <w:highlight w:val="cyan"/>
        </w:rPr>
        <w:t xml:space="preserve">-приложений </w:t>
      </w:r>
      <w:proofErr w:type="spellStart"/>
      <w:r w:rsidRPr="00546ACF">
        <w:rPr>
          <w:rFonts w:ascii="Arial" w:hAnsi="Arial" w:cs="Arial"/>
          <w:color w:val="0F0F0F"/>
          <w:sz w:val="21"/>
          <w:szCs w:val="21"/>
          <w:highlight w:val="cyan"/>
        </w:rPr>
        <w:t>Hyperledger</w:t>
      </w:r>
      <w:proofErr w:type="spellEnd"/>
      <w:r w:rsidRPr="00546ACF">
        <w:rPr>
          <w:rFonts w:ascii="Arial" w:hAnsi="Arial" w:cs="Arial"/>
          <w:color w:val="0F0F0F"/>
          <w:sz w:val="21"/>
          <w:szCs w:val="21"/>
          <w:highlight w:val="cyan"/>
        </w:rPr>
        <w:t xml:space="preserve"> </w:t>
      </w:r>
      <w:proofErr w:type="spellStart"/>
      <w:r w:rsidRPr="00546ACF">
        <w:rPr>
          <w:rFonts w:ascii="Arial" w:hAnsi="Arial" w:cs="Arial"/>
          <w:color w:val="0F0F0F"/>
          <w:sz w:val="21"/>
          <w:szCs w:val="21"/>
          <w:highlight w:val="cyan"/>
        </w:rPr>
        <w:t>Fabric</w:t>
      </w:r>
      <w:proofErr w:type="spellEnd"/>
      <w:r w:rsidRPr="00546ACF">
        <w:rPr>
          <w:rFonts w:ascii="Arial" w:hAnsi="Arial" w:cs="Arial"/>
          <w:color w:val="0F0F0F"/>
          <w:sz w:val="21"/>
          <w:szCs w:val="21"/>
          <w:highlight w:val="cyan"/>
        </w:rPr>
        <w:t xml:space="preserve"> 1.2.)</w:t>
      </w:r>
      <w:r w:rsidR="00813E8A" w:rsidRPr="00546ACF">
        <w:rPr>
          <w:rFonts w:ascii="Arial" w:hAnsi="Arial" w:cs="Arial"/>
          <w:color w:val="0F0F0F"/>
          <w:sz w:val="21"/>
          <w:szCs w:val="21"/>
          <w:highlight w:val="cyan"/>
        </w:rPr>
        <w:t xml:space="preserve"> Описания пока нет</w:t>
      </w:r>
    </w:p>
    <w:p w:rsidR="00B74947" w:rsidRPr="005E7BD0" w:rsidRDefault="00B74947" w:rsidP="00B74947">
      <w:hyperlink r:id="rId9" w:history="1">
        <w:r w:rsidRPr="00546ACF">
          <w:rPr>
            <w:rStyle w:val="a4"/>
            <w:highlight w:val="cyan"/>
          </w:rPr>
          <w:t>https://www.youtube.com/watch?v=bsBetValWHA</w:t>
        </w:r>
      </w:hyperlink>
      <w:r w:rsidRPr="00546ACF">
        <w:rPr>
          <w:highlight w:val="cyan"/>
        </w:rPr>
        <w:t xml:space="preserve"> </w:t>
      </w:r>
      <w:r w:rsidR="005E7BD0" w:rsidRPr="00546ACF">
        <w:rPr>
          <w:highlight w:val="cyan"/>
        </w:rPr>
        <w:t xml:space="preserve">«Управление рисками в сфере интеллектуальной собственности». </w:t>
      </w:r>
      <w:r w:rsidRPr="00546ACF">
        <w:rPr>
          <w:highlight w:val="cyan"/>
        </w:rPr>
        <w:t xml:space="preserve">Выступление Татьяны Никифоровой на Конференции по управлению рисками </w:t>
      </w:r>
      <w:r w:rsidRPr="00546ACF">
        <w:rPr>
          <w:highlight w:val="cyan"/>
          <w:lang w:val="en-US"/>
        </w:rPr>
        <w:t>PALISADE</w:t>
      </w:r>
      <w:r w:rsidRPr="00546ACF">
        <w:rPr>
          <w:highlight w:val="cyan"/>
        </w:rPr>
        <w:t xml:space="preserve">. </w:t>
      </w:r>
      <w:r w:rsidRPr="00546ACF">
        <w:rPr>
          <w:color w:val="FF0000"/>
          <w:lang w:val="en-US"/>
        </w:rPr>
        <w:t>Timecode</w:t>
      </w:r>
      <w:r w:rsidRPr="00546ACF">
        <w:rPr>
          <w:color w:val="FF0000"/>
        </w:rPr>
        <w:t>: 5:33:35</w:t>
      </w:r>
      <w:r w:rsidR="00813E8A" w:rsidRPr="00546ACF">
        <w:rPr>
          <w:color w:val="FF0000"/>
        </w:rPr>
        <w:t xml:space="preserve"> Можно ли сделать ссылку на конкретную секунду в видео?</w:t>
      </w:r>
      <w:r w:rsidR="00813E8A" w:rsidRPr="00546ACF">
        <w:rPr>
          <w:color w:val="7030A0"/>
        </w:rPr>
        <w:t xml:space="preserve"> </w:t>
      </w:r>
      <w:proofErr w:type="gramStart"/>
      <w:r w:rsidR="00813E8A" w:rsidRPr="00546ACF">
        <w:rPr>
          <w:rFonts w:ascii="Arial" w:hAnsi="Arial" w:cs="Arial"/>
          <w:color w:val="0F0F0F"/>
          <w:sz w:val="21"/>
          <w:szCs w:val="21"/>
          <w:highlight w:val="cyan"/>
        </w:rPr>
        <w:t>Описания</w:t>
      </w:r>
      <w:proofErr w:type="gramEnd"/>
      <w:r w:rsidR="00813E8A" w:rsidRPr="00546ACF">
        <w:rPr>
          <w:rFonts w:ascii="Arial" w:hAnsi="Arial" w:cs="Arial"/>
          <w:color w:val="0F0F0F"/>
          <w:sz w:val="21"/>
          <w:szCs w:val="21"/>
          <w:highlight w:val="cyan"/>
        </w:rPr>
        <w:t xml:space="preserve"> пока нет</w:t>
      </w:r>
    </w:p>
    <w:p w:rsidR="00B12B80" w:rsidRPr="00813E8A" w:rsidRDefault="00B12B80" w:rsidP="00312326">
      <w:pPr>
        <w:rPr>
          <w:b/>
        </w:rPr>
      </w:pPr>
      <w:r w:rsidRPr="00813E8A">
        <w:rPr>
          <w:b/>
        </w:rPr>
        <w:t>Ст</w:t>
      </w:r>
      <w:r w:rsidR="005C7527" w:rsidRPr="00813E8A">
        <w:rPr>
          <w:b/>
        </w:rPr>
        <w:t>атьи.</w:t>
      </w:r>
    </w:p>
    <w:p w:rsidR="005C7527" w:rsidRDefault="005C7527" w:rsidP="005C7527">
      <w:r>
        <w:t xml:space="preserve">Список </w:t>
      </w:r>
      <w:r>
        <w:t>статьей</w:t>
      </w:r>
      <w:r>
        <w:t xml:space="preserve"> отображается на главной странице в виде ленты с прокруткой вправо-влево и кнопкой «все </w:t>
      </w:r>
      <w:r>
        <w:t>статьи</w:t>
      </w:r>
      <w:r>
        <w:t xml:space="preserve">». Если нажать на «все </w:t>
      </w:r>
      <w:r>
        <w:t>статьи</w:t>
      </w:r>
      <w:r>
        <w:t xml:space="preserve">», попадаешь на страницу с перечнем всех </w:t>
      </w:r>
      <w:r>
        <w:t>статьей</w:t>
      </w:r>
      <w:r>
        <w:t>.</w:t>
      </w:r>
    </w:p>
    <w:p w:rsidR="00813E8A" w:rsidRDefault="00813E8A" w:rsidP="005C7527">
      <w:r>
        <w:t>Краткий формат (для отображения в ленте):</w:t>
      </w:r>
    </w:p>
    <w:p w:rsidR="00813E8A" w:rsidRDefault="00813E8A" w:rsidP="00813E8A">
      <w:pPr>
        <w:pStyle w:val="a3"/>
        <w:numPr>
          <w:ilvl w:val="0"/>
          <w:numId w:val="4"/>
        </w:numPr>
      </w:pPr>
      <w:r>
        <w:t xml:space="preserve">Картинка (будем </w:t>
      </w:r>
      <w:proofErr w:type="spellStart"/>
      <w:r>
        <w:t>генерить</w:t>
      </w:r>
      <w:proofErr w:type="spellEnd"/>
      <w:r>
        <w:t xml:space="preserve"> с искусственным интеллектом</w:t>
      </w:r>
      <w:r w:rsidRPr="00813E8A">
        <w:t>)</w:t>
      </w:r>
      <w:r>
        <w:t>, н</w:t>
      </w:r>
      <w:r>
        <w:t>азвание статьи, автор</w:t>
      </w:r>
    </w:p>
    <w:p w:rsidR="005C7527" w:rsidRDefault="005C7527" w:rsidP="005C7527">
      <w:r>
        <w:t>Полный формат:</w:t>
      </w:r>
    </w:p>
    <w:p w:rsidR="005C7527" w:rsidRDefault="005C7527" w:rsidP="00813E8A">
      <w:pPr>
        <w:pStyle w:val="a3"/>
        <w:numPr>
          <w:ilvl w:val="0"/>
          <w:numId w:val="3"/>
        </w:numPr>
      </w:pPr>
      <w:r>
        <w:t>Название статьи, автор, источник публикации, дата публикации</w:t>
      </w:r>
    </w:p>
    <w:p w:rsidR="005C7527" w:rsidRDefault="00813E8A" w:rsidP="00813E8A">
      <w:pPr>
        <w:pStyle w:val="a3"/>
        <w:numPr>
          <w:ilvl w:val="0"/>
          <w:numId w:val="3"/>
        </w:numPr>
      </w:pPr>
      <w:r>
        <w:t>Кнопка «Читать в источнике» (дается ссылка на онлайн публикацию)</w:t>
      </w:r>
    </w:p>
    <w:p w:rsidR="00813E8A" w:rsidRDefault="00813E8A" w:rsidP="00813E8A">
      <w:pPr>
        <w:pStyle w:val="a3"/>
        <w:numPr>
          <w:ilvl w:val="0"/>
          <w:numId w:val="3"/>
        </w:numPr>
      </w:pPr>
      <w:r>
        <w:t>Текст статьи или аннотации к статье</w:t>
      </w:r>
    </w:p>
    <w:p w:rsidR="00A84C40" w:rsidRDefault="00A84C40" w:rsidP="00813E8A">
      <w:pPr>
        <w:pStyle w:val="a3"/>
        <w:numPr>
          <w:ilvl w:val="0"/>
          <w:numId w:val="3"/>
        </w:numPr>
      </w:pPr>
      <w:r>
        <w:t xml:space="preserve">Кнопка «Скачать в </w:t>
      </w:r>
      <w:r>
        <w:rPr>
          <w:lang w:val="en-US"/>
        </w:rPr>
        <w:t>PDF</w:t>
      </w:r>
      <w:r>
        <w:t xml:space="preserve">» (дается ссылка на </w:t>
      </w:r>
      <w:r>
        <w:rPr>
          <w:lang w:val="en-US"/>
        </w:rPr>
        <w:t>PDF</w:t>
      </w:r>
      <w:r>
        <w:t xml:space="preserve"> документ</w:t>
      </w:r>
      <w:r w:rsidR="00DA769F">
        <w:t>, если есть</w:t>
      </w:r>
      <w:r>
        <w:t xml:space="preserve">). </w:t>
      </w:r>
    </w:p>
    <w:p w:rsidR="00A84C40" w:rsidRPr="00546ACF" w:rsidRDefault="00A84C40" w:rsidP="00A84C40">
      <w:pPr>
        <w:rPr>
          <w:highlight w:val="cyan"/>
        </w:rPr>
      </w:pPr>
      <w:r w:rsidRPr="00546ACF">
        <w:rPr>
          <w:highlight w:val="cyan"/>
        </w:rPr>
        <w:t>Примеры:</w:t>
      </w:r>
    </w:p>
    <w:p w:rsidR="00A84C40" w:rsidRPr="00546ACF" w:rsidRDefault="00A84C40" w:rsidP="00A84C40">
      <w:pPr>
        <w:pStyle w:val="a3"/>
        <w:numPr>
          <w:ilvl w:val="0"/>
          <w:numId w:val="6"/>
        </w:numPr>
        <w:rPr>
          <w:highlight w:val="cyan"/>
        </w:rPr>
      </w:pPr>
      <w:r w:rsidRPr="00546ACF">
        <w:rPr>
          <w:highlight w:val="cyan"/>
        </w:rPr>
        <w:t>Правовые риски свободных программ</w:t>
      </w:r>
      <w:r w:rsidRPr="00546ACF">
        <w:rPr>
          <w:highlight w:val="cyan"/>
        </w:rPr>
        <w:t xml:space="preserve">. </w:t>
      </w:r>
      <w:r w:rsidRPr="00546ACF">
        <w:rPr>
          <w:highlight w:val="cyan"/>
        </w:rPr>
        <w:t>Чем юристы пугают ваших инвесторов</w:t>
      </w:r>
      <w:r w:rsidRPr="00546ACF">
        <w:rPr>
          <w:highlight w:val="cyan"/>
        </w:rPr>
        <w:t xml:space="preserve">. Татьяна Никифорова. Журнал «Бизнес &amp; информационные технологии», выпуск 08 (81), 2018. </w:t>
      </w:r>
      <w:hyperlink r:id="rId10" w:history="1">
        <w:r w:rsidRPr="00546ACF">
          <w:rPr>
            <w:rStyle w:val="a4"/>
            <w:highlight w:val="cyan"/>
          </w:rPr>
          <w:t>Читать в источнике</w:t>
        </w:r>
      </w:hyperlink>
    </w:p>
    <w:p w:rsidR="00A84C40" w:rsidRPr="00546ACF" w:rsidRDefault="00A84C40" w:rsidP="00A84C40">
      <w:pPr>
        <w:pStyle w:val="a3"/>
        <w:rPr>
          <w:highlight w:val="cyan"/>
        </w:rPr>
      </w:pPr>
      <w:r w:rsidRPr="00546ACF">
        <w:rPr>
          <w:highlight w:val="cyan"/>
        </w:rPr>
        <w:t>&lt;текст статьи берем с сайта&gt;</w:t>
      </w:r>
    </w:p>
    <w:p w:rsidR="00A84C40" w:rsidRPr="00546ACF" w:rsidRDefault="00A84C40" w:rsidP="00312326">
      <w:pPr>
        <w:pStyle w:val="a3"/>
        <w:numPr>
          <w:ilvl w:val="0"/>
          <w:numId w:val="6"/>
        </w:numPr>
        <w:rPr>
          <w:highlight w:val="cyan"/>
        </w:rPr>
      </w:pPr>
      <w:r w:rsidRPr="00546ACF">
        <w:rPr>
          <w:highlight w:val="cyan"/>
        </w:rPr>
        <w:t>Оставят ли роботы юристов без работы? Татьяна Никифорова, Ксения Смирнова. Журнал «Закон», ноябрь 2017.</w:t>
      </w:r>
    </w:p>
    <w:p w:rsidR="00B12B80" w:rsidRPr="00546ACF" w:rsidRDefault="00B12B80" w:rsidP="00A84C40">
      <w:pPr>
        <w:pStyle w:val="a3"/>
        <w:rPr>
          <w:highlight w:val="cyan"/>
        </w:rPr>
      </w:pPr>
      <w:hyperlink r:id="rId11" w:history="1">
        <w:r w:rsidR="00A84C40" w:rsidRPr="00546ACF">
          <w:rPr>
            <w:rStyle w:val="a4"/>
            <w:highlight w:val="cyan"/>
          </w:rPr>
          <w:t>Читать в источнике</w:t>
        </w:r>
      </w:hyperlink>
    </w:p>
    <w:p w:rsidR="00A84C40" w:rsidRPr="00546ACF" w:rsidRDefault="00A84C40" w:rsidP="00A84C40">
      <w:pPr>
        <w:pStyle w:val="a3"/>
        <w:rPr>
          <w:rFonts w:ascii="Arial" w:hAnsi="Arial" w:cs="Arial"/>
          <w:color w:val="373737"/>
          <w:sz w:val="21"/>
          <w:szCs w:val="21"/>
          <w:highlight w:val="cyan"/>
          <w:shd w:val="clear" w:color="auto" w:fill="FFFFFF"/>
        </w:rPr>
      </w:pPr>
      <w:r w:rsidRPr="00546ACF">
        <w:rPr>
          <w:rFonts w:ascii="Arial" w:hAnsi="Arial" w:cs="Arial"/>
          <w:color w:val="373737"/>
          <w:sz w:val="21"/>
          <w:szCs w:val="21"/>
          <w:highlight w:val="cyan"/>
          <w:shd w:val="clear" w:color="auto" w:fill="FFFFFF"/>
        </w:rPr>
        <w:t>В статье исследуются изменения, происходящие в юридической профессии в России и в мире, анализируется влияние современных технологий на рынок труда и способы осуществления юридической деятельности. Возможности и ограничения автоматизации юридических услуг продемонстрированы авторами на примере судебной работы юриста в американском и российском судебном процессе, а также в связи с практическими вопросами создания и исполнения смарт-контрактов. В качестве сдерживающего фактора автоматизации юридической деятельности отмечаются инфраструктурные ограничения. Также в статье предпринимается попытка оценить объем российского рынка юридических услуг, проводится сравнение c зарубежными рынками и делается предположение, что в России следствием развития технологичности юридических услуг может стать повышение их доступности и востребованности бизнесом, а не сокращение количества юристов.</w:t>
      </w:r>
    </w:p>
    <w:p w:rsidR="00DA769F" w:rsidRPr="00546ACF" w:rsidRDefault="00DA769F" w:rsidP="00DA769F">
      <w:pPr>
        <w:pStyle w:val="a3"/>
        <w:rPr>
          <w:highlight w:val="cyan"/>
        </w:rPr>
      </w:pPr>
      <w:r w:rsidRPr="00546ACF">
        <w:rPr>
          <w:highlight w:val="cyan"/>
        </w:rPr>
        <w:lastRenderedPageBreak/>
        <w:t>&lt;</w:t>
      </w:r>
      <w:r w:rsidRPr="00546ACF">
        <w:rPr>
          <w:highlight w:val="cyan"/>
        </w:rPr>
        <w:t xml:space="preserve">скачать в </w:t>
      </w:r>
      <w:r w:rsidRPr="00546ACF">
        <w:rPr>
          <w:highlight w:val="cyan"/>
          <w:lang w:val="en-US"/>
        </w:rPr>
        <w:t>PDF</w:t>
      </w:r>
      <w:r w:rsidRPr="00546ACF">
        <w:rPr>
          <w:highlight w:val="cyan"/>
        </w:rPr>
        <w:t>&gt;</w:t>
      </w:r>
      <w:r w:rsidRPr="00546ACF">
        <w:rPr>
          <w:highlight w:val="cyan"/>
        </w:rPr>
        <w:t xml:space="preserve"> (файл пришлю)</w:t>
      </w:r>
    </w:p>
    <w:p w:rsidR="00DA769F" w:rsidRPr="00546ACF" w:rsidRDefault="00DA769F" w:rsidP="00312326">
      <w:pPr>
        <w:pStyle w:val="a3"/>
        <w:numPr>
          <w:ilvl w:val="0"/>
          <w:numId w:val="6"/>
        </w:numPr>
        <w:rPr>
          <w:highlight w:val="cyan"/>
        </w:rPr>
      </w:pPr>
      <w:r w:rsidRPr="00546ACF">
        <w:rPr>
          <w:highlight w:val="cyan"/>
        </w:rPr>
        <w:t>«Долог путь к правосудию». Татьяна Никифорова, Светлана Лялькова. Адвокатская газета. 1 декабря 2016.</w:t>
      </w:r>
    </w:p>
    <w:p w:rsidR="004D759D" w:rsidRPr="00546ACF" w:rsidRDefault="004D759D" w:rsidP="00DA769F">
      <w:pPr>
        <w:pStyle w:val="a3"/>
        <w:rPr>
          <w:highlight w:val="cyan"/>
        </w:rPr>
      </w:pPr>
      <w:hyperlink r:id="rId12" w:history="1">
        <w:r w:rsidR="00DA769F" w:rsidRPr="00546ACF">
          <w:rPr>
            <w:rStyle w:val="a4"/>
            <w:highlight w:val="cyan"/>
          </w:rPr>
          <w:t>Читать в источнике</w:t>
        </w:r>
      </w:hyperlink>
      <w:r w:rsidRPr="00546ACF">
        <w:rPr>
          <w:highlight w:val="cyan"/>
        </w:rPr>
        <w:t xml:space="preserve"> </w:t>
      </w:r>
    </w:p>
    <w:p w:rsidR="00DA769F" w:rsidRDefault="00DA769F" w:rsidP="00DA769F">
      <w:pPr>
        <w:pStyle w:val="a3"/>
      </w:pPr>
      <w:r w:rsidRPr="00546ACF">
        <w:rPr>
          <w:highlight w:val="cyan"/>
        </w:rPr>
        <w:t>&lt;текст статьи берем с сайта&gt;</w:t>
      </w:r>
    </w:p>
    <w:p w:rsidR="00EC5C22" w:rsidRDefault="00EC5C22" w:rsidP="00EC5C22">
      <w:pPr>
        <w:pStyle w:val="a3"/>
      </w:pPr>
    </w:p>
    <w:p w:rsidR="009F30CB" w:rsidRPr="00F41841" w:rsidRDefault="00B62013" w:rsidP="00B62013">
      <w:pPr>
        <w:pStyle w:val="a3"/>
        <w:numPr>
          <w:ilvl w:val="0"/>
          <w:numId w:val="1"/>
        </w:numPr>
        <w:rPr>
          <w:b/>
        </w:rPr>
      </w:pPr>
      <w:r w:rsidRPr="00F41841">
        <w:rPr>
          <w:b/>
        </w:rPr>
        <w:t>Раздел «Карьера»</w:t>
      </w:r>
    </w:p>
    <w:p w:rsidR="00F41841" w:rsidRDefault="00F41841" w:rsidP="00EC5C22">
      <w:pPr>
        <w:pStyle w:val="a3"/>
      </w:pPr>
    </w:p>
    <w:p w:rsidR="00EC5C22" w:rsidRDefault="00EC5C22" w:rsidP="00F41841">
      <w:pPr>
        <w:pStyle w:val="a3"/>
        <w:ind w:left="0"/>
      </w:pPr>
      <w:r>
        <w:t xml:space="preserve">Текст: «Хочешь стать частью команды </w:t>
      </w:r>
      <w:r>
        <w:rPr>
          <w:lang w:val="en-US"/>
        </w:rPr>
        <w:t>Bytes</w:t>
      </w:r>
      <w:r w:rsidRPr="00EC5C22">
        <w:t>&amp;</w:t>
      </w:r>
      <w:r>
        <w:rPr>
          <w:lang w:val="en-US"/>
        </w:rPr>
        <w:t>Rights</w:t>
      </w:r>
      <w:r>
        <w:t>? Присылай нам свое резюме!»</w:t>
      </w:r>
    </w:p>
    <w:p w:rsidR="00EC5C22" w:rsidRDefault="00EC5C22" w:rsidP="00F41841">
      <w:pPr>
        <w:pStyle w:val="a3"/>
        <w:ind w:left="0"/>
      </w:pPr>
      <w:r>
        <w:t>Кнопка «Отправить резюме».</w:t>
      </w:r>
    </w:p>
    <w:p w:rsidR="00EC5C22" w:rsidRDefault="00EC5C22" w:rsidP="00F41841">
      <w:pPr>
        <w:pStyle w:val="a3"/>
        <w:ind w:left="0"/>
      </w:pPr>
      <w:r>
        <w:t xml:space="preserve">По кнопке открывается форма для заполнения: имя, фамилия, е-мейл, телефон, поле для загрузки файла, </w:t>
      </w:r>
      <w:r w:rsidR="00F41841">
        <w:t xml:space="preserve">поле «Сопроводительное письмо», </w:t>
      </w:r>
      <w:r>
        <w:t xml:space="preserve">галка согласия на обработку персональных данных (как </w:t>
      </w:r>
      <w:hyperlink r:id="rId13" w:history="1">
        <w:r w:rsidRPr="00F41841">
          <w:rPr>
            <w:rStyle w:val="a4"/>
          </w:rPr>
          <w:t>тут</w:t>
        </w:r>
      </w:hyperlink>
      <w:r>
        <w:t>, только без названия вакансии)</w:t>
      </w:r>
      <w:r w:rsidR="00F41841">
        <w:t>. Кнопка «Отправить» (активируется, когда заполнены все поля и проставлена галка).</w:t>
      </w:r>
    </w:p>
    <w:p w:rsidR="00F41841" w:rsidRPr="00F41841" w:rsidRDefault="00F41841" w:rsidP="00F41841">
      <w:pPr>
        <w:pStyle w:val="a3"/>
        <w:ind w:left="0"/>
      </w:pPr>
      <w:r>
        <w:t>Письмо о</w:t>
      </w:r>
      <w:r>
        <w:t xml:space="preserve">тправляется </w:t>
      </w:r>
      <w:r>
        <w:t xml:space="preserve">на ящик </w:t>
      </w:r>
      <w:hyperlink r:id="rId14" w:history="1">
        <w:r w:rsidRPr="00053330">
          <w:rPr>
            <w:rStyle w:val="a4"/>
            <w:lang w:val="en-US"/>
          </w:rPr>
          <w:t>bytesandrights</w:t>
        </w:r>
        <w:r w:rsidRPr="00053330">
          <w:rPr>
            <w:rStyle w:val="a4"/>
          </w:rPr>
          <w:t>@</w:t>
        </w:r>
        <w:r w:rsidRPr="00053330">
          <w:rPr>
            <w:rStyle w:val="a4"/>
            <w:lang w:val="en-US"/>
          </w:rPr>
          <w:t>gmail</w:t>
        </w:r>
        <w:r w:rsidRPr="00053330">
          <w:rPr>
            <w:rStyle w:val="a4"/>
          </w:rPr>
          <w:t>.</w:t>
        </w:r>
        <w:r w:rsidRPr="00053330">
          <w:rPr>
            <w:rStyle w:val="a4"/>
            <w:lang w:val="en-US"/>
          </w:rPr>
          <w:t>com</w:t>
        </w:r>
      </w:hyperlink>
    </w:p>
    <w:p w:rsidR="00F41841" w:rsidRPr="00F41841" w:rsidRDefault="00F41841" w:rsidP="00EC5C22">
      <w:pPr>
        <w:pStyle w:val="a3"/>
      </w:pPr>
    </w:p>
    <w:p w:rsidR="009F30CB" w:rsidRPr="00546ACF" w:rsidRDefault="00B62013" w:rsidP="00B62013">
      <w:pPr>
        <w:pStyle w:val="a3"/>
        <w:numPr>
          <w:ilvl w:val="0"/>
          <w:numId w:val="1"/>
        </w:numPr>
        <w:rPr>
          <w:b/>
        </w:rPr>
      </w:pPr>
      <w:r w:rsidRPr="00546ACF">
        <w:rPr>
          <w:b/>
        </w:rPr>
        <w:t xml:space="preserve">Переключение языков убираем. Русскую версию вешаем на адрес </w:t>
      </w:r>
      <w:r w:rsidRPr="00546ACF">
        <w:rPr>
          <w:b/>
          <w:lang w:val="en-US"/>
        </w:rPr>
        <w:t>bytes</w:t>
      </w:r>
      <w:r w:rsidRPr="00546ACF">
        <w:rPr>
          <w:b/>
        </w:rPr>
        <w:t>-</w:t>
      </w:r>
      <w:r w:rsidRPr="00546ACF">
        <w:rPr>
          <w:b/>
          <w:lang w:val="en-US"/>
        </w:rPr>
        <w:t>and</w:t>
      </w:r>
      <w:r w:rsidRPr="00546ACF">
        <w:rPr>
          <w:b/>
        </w:rPr>
        <w:t>-</w:t>
      </w:r>
      <w:r w:rsidRPr="00546ACF">
        <w:rPr>
          <w:b/>
          <w:lang w:val="en-US"/>
        </w:rPr>
        <w:t>rights</w:t>
      </w:r>
      <w:r w:rsidRPr="00546ACF">
        <w:rPr>
          <w:b/>
        </w:rPr>
        <w:t>.</w:t>
      </w:r>
      <w:proofErr w:type="spellStart"/>
      <w:r w:rsidRPr="00546ACF">
        <w:rPr>
          <w:b/>
          <w:lang w:val="en-US"/>
        </w:rPr>
        <w:t>ru</w:t>
      </w:r>
      <w:proofErr w:type="spellEnd"/>
    </w:p>
    <w:p w:rsidR="00F41841" w:rsidRPr="009F30CB" w:rsidRDefault="00F41841" w:rsidP="00F41841">
      <w:pPr>
        <w:pStyle w:val="a3"/>
      </w:pPr>
    </w:p>
    <w:p w:rsidR="00546ACF" w:rsidRPr="00546ACF" w:rsidRDefault="00546ACF" w:rsidP="00546ACF">
      <w:pPr>
        <w:pStyle w:val="a3"/>
        <w:numPr>
          <w:ilvl w:val="0"/>
          <w:numId w:val="1"/>
        </w:numPr>
        <w:spacing w:after="0"/>
        <w:rPr>
          <w:b/>
        </w:rPr>
      </w:pPr>
      <w:r w:rsidRPr="00546ACF">
        <w:rPr>
          <w:b/>
        </w:rPr>
        <w:t xml:space="preserve">Сделать для меня краткую инструкцию по работе с сайтом: </w:t>
      </w:r>
    </w:p>
    <w:p w:rsidR="00546ACF" w:rsidRDefault="00546ACF" w:rsidP="00546ACF">
      <w:pPr>
        <w:spacing w:after="0"/>
      </w:pPr>
      <w:r>
        <w:t>добавление члена команды, новости на сайт, статьи, видео (куда идти, что нажимать, как вставлять картинку, как вставлять текст и т.п.). Можно текстом, можно записать видео.</w:t>
      </w:r>
    </w:p>
    <w:p w:rsidR="00546ACF" w:rsidRDefault="00546ACF" w:rsidP="00546ACF">
      <w:pPr>
        <w:pStyle w:val="a3"/>
        <w:spacing w:after="0"/>
      </w:pPr>
    </w:p>
    <w:p w:rsidR="00F41841" w:rsidRPr="00546ACF" w:rsidRDefault="009F30CB" w:rsidP="00546ACF">
      <w:pPr>
        <w:pStyle w:val="a3"/>
        <w:numPr>
          <w:ilvl w:val="0"/>
          <w:numId w:val="1"/>
        </w:numPr>
        <w:spacing w:after="0"/>
        <w:rPr>
          <w:b/>
        </w:rPr>
      </w:pPr>
      <w:r w:rsidRPr="00546ACF">
        <w:rPr>
          <w:b/>
        </w:rPr>
        <w:t>Делаем а</w:t>
      </w:r>
      <w:r w:rsidR="00B62013" w:rsidRPr="00546ACF">
        <w:rPr>
          <w:b/>
        </w:rPr>
        <w:t xml:space="preserve">нглийскую версию </w:t>
      </w:r>
      <w:r w:rsidRPr="00546ACF">
        <w:rPr>
          <w:b/>
        </w:rPr>
        <w:t xml:space="preserve">и </w:t>
      </w:r>
      <w:r w:rsidR="00B62013" w:rsidRPr="00546ACF">
        <w:rPr>
          <w:b/>
        </w:rPr>
        <w:t xml:space="preserve">вешаем </w:t>
      </w:r>
      <w:r w:rsidRPr="00546ACF">
        <w:rPr>
          <w:b/>
        </w:rPr>
        <w:t xml:space="preserve">ее </w:t>
      </w:r>
      <w:r w:rsidR="00B62013" w:rsidRPr="00546ACF">
        <w:rPr>
          <w:b/>
        </w:rPr>
        <w:t>на .</w:t>
      </w:r>
      <w:r w:rsidR="00B62013" w:rsidRPr="00546ACF">
        <w:rPr>
          <w:b/>
          <w:lang w:val="en-US"/>
        </w:rPr>
        <w:t>pro</w:t>
      </w:r>
      <w:r w:rsidR="00B62013" w:rsidRPr="00546ACF">
        <w:rPr>
          <w:b/>
        </w:rPr>
        <w:t xml:space="preserve"> и .</w:t>
      </w:r>
      <w:r w:rsidR="00B62013" w:rsidRPr="00546ACF">
        <w:rPr>
          <w:b/>
          <w:lang w:val="en-US"/>
        </w:rPr>
        <w:t>com</w:t>
      </w:r>
    </w:p>
    <w:p w:rsidR="00F41841" w:rsidRDefault="009F30CB" w:rsidP="00546ACF">
      <w:pPr>
        <w:spacing w:after="0"/>
      </w:pPr>
      <w:r>
        <w:t xml:space="preserve">Перевод текстов </w:t>
      </w:r>
      <w:r w:rsidRPr="00546ACF">
        <w:rPr>
          <w:highlight w:val="lightGray"/>
        </w:rPr>
        <w:t>делаю я</w:t>
      </w:r>
      <w:r>
        <w:t xml:space="preserve">. </w:t>
      </w:r>
    </w:p>
    <w:p w:rsidR="00F41841" w:rsidRDefault="009F30CB" w:rsidP="00546ACF">
      <w:pPr>
        <w:spacing w:after="0"/>
      </w:pPr>
      <w:r>
        <w:t>Перечень услуг немного поменяется</w:t>
      </w:r>
      <w:r w:rsidR="00F41841">
        <w:t xml:space="preserve">. </w:t>
      </w:r>
    </w:p>
    <w:p w:rsidR="009F30CB" w:rsidRPr="00B62013" w:rsidRDefault="00F41841" w:rsidP="00546ACF">
      <w:pPr>
        <w:spacing w:after="0"/>
      </w:pPr>
      <w:r>
        <w:t>Статьи на русском давать не будем (а других пока нет). Видео оставим, названия переведу.</w:t>
      </w:r>
    </w:p>
    <w:p w:rsidR="004A4E3A" w:rsidRDefault="004A4E3A" w:rsidP="00546ACF">
      <w:pPr>
        <w:spacing w:after="0"/>
      </w:pPr>
    </w:p>
    <w:p w:rsidR="00546ACF" w:rsidRPr="004A4E3A" w:rsidRDefault="00546ACF" w:rsidP="00546ACF">
      <w:pPr>
        <w:spacing w:after="0"/>
      </w:pPr>
      <w:r>
        <w:t>Пока перевода нет, пусть висит русская версия.</w:t>
      </w:r>
    </w:p>
    <w:p w:rsidR="006E42A6" w:rsidRPr="00D25C46" w:rsidRDefault="006E42A6" w:rsidP="00546ACF">
      <w:pPr>
        <w:spacing w:after="0"/>
      </w:pPr>
    </w:p>
    <w:sectPr w:rsidR="006E42A6" w:rsidRPr="00D25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341"/>
    <w:multiLevelType w:val="hybridMultilevel"/>
    <w:tmpl w:val="40E4C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77E71"/>
    <w:multiLevelType w:val="hybridMultilevel"/>
    <w:tmpl w:val="41A6E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7120F"/>
    <w:multiLevelType w:val="hybridMultilevel"/>
    <w:tmpl w:val="98BAA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64F57"/>
    <w:multiLevelType w:val="hybridMultilevel"/>
    <w:tmpl w:val="E8DA7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557AF"/>
    <w:multiLevelType w:val="hybridMultilevel"/>
    <w:tmpl w:val="5A40E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21EC7"/>
    <w:multiLevelType w:val="hybridMultilevel"/>
    <w:tmpl w:val="89FAB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68"/>
    <w:rsid w:val="00037768"/>
    <w:rsid w:val="00200BF5"/>
    <w:rsid w:val="00312326"/>
    <w:rsid w:val="00351004"/>
    <w:rsid w:val="004219E3"/>
    <w:rsid w:val="004A4E3A"/>
    <w:rsid w:val="004D759D"/>
    <w:rsid w:val="00546ACF"/>
    <w:rsid w:val="00562D5D"/>
    <w:rsid w:val="005C7527"/>
    <w:rsid w:val="005E7BD0"/>
    <w:rsid w:val="00653352"/>
    <w:rsid w:val="006E42A6"/>
    <w:rsid w:val="00813E8A"/>
    <w:rsid w:val="009F30CB"/>
    <w:rsid w:val="00A84C40"/>
    <w:rsid w:val="00B12B80"/>
    <w:rsid w:val="00B62013"/>
    <w:rsid w:val="00B74947"/>
    <w:rsid w:val="00D004C9"/>
    <w:rsid w:val="00D25C46"/>
    <w:rsid w:val="00DA769F"/>
    <w:rsid w:val="00EC5C22"/>
    <w:rsid w:val="00F41841"/>
    <w:rsid w:val="00F44068"/>
    <w:rsid w:val="00FC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2EA1"/>
  <w15:chartTrackingRefBased/>
  <w15:docId w15:val="{62F7F5D8-6B3D-4E9A-BB1C-8F87063D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0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5C4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13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6laXxXLk84" TargetMode="External"/><Relationship Id="rId13" Type="http://schemas.openxmlformats.org/officeDocument/2006/relationships/hyperlink" Target="https://nextons.ru/care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c3qqZhrSRE" TargetMode="External"/><Relationship Id="rId12" Type="http://schemas.openxmlformats.org/officeDocument/2006/relationships/hyperlink" Target="https://www.advgazeta.ru/mneniya/dolog-put-k-pravosudiy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alayangroup.com/ru/newsroom/" TargetMode="External"/><Relationship Id="rId11" Type="http://schemas.openxmlformats.org/officeDocument/2006/relationships/hyperlink" Target="https://igzakon.ru/magazine/article?id=7222" TargetMode="External"/><Relationship Id="rId5" Type="http://schemas.openxmlformats.org/officeDocument/2006/relationships/hyperlink" Target="https://balayangroup.com/ru/team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it.samag.ru/archive/article/20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sBetValWHA" TargetMode="External"/><Relationship Id="rId14" Type="http://schemas.openxmlformats.org/officeDocument/2006/relationships/hyperlink" Target="mailto:bytesandrights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3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Nikiforova</dc:creator>
  <cp:keywords/>
  <dc:description/>
  <cp:lastModifiedBy>Tatyana Nikiforova</cp:lastModifiedBy>
  <cp:revision>5</cp:revision>
  <dcterms:created xsi:type="dcterms:W3CDTF">2023-05-20T05:38:00Z</dcterms:created>
  <dcterms:modified xsi:type="dcterms:W3CDTF">2023-05-21T06:17:00Z</dcterms:modified>
</cp:coreProperties>
</file>