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E334D" w14:textId="33AF7A1A" w:rsidR="00F31F89" w:rsidRPr="008B06CC" w:rsidRDefault="0014421A" w:rsidP="0014421A">
      <w:pPr>
        <w:jc w:val="center"/>
        <w:rPr>
          <w:sz w:val="36"/>
          <w:szCs w:val="36"/>
          <w:lang w:val="en-US"/>
        </w:rPr>
      </w:pPr>
      <w:r>
        <w:rPr>
          <w:sz w:val="36"/>
          <w:szCs w:val="36"/>
        </w:rPr>
        <w:t>Практическая</w:t>
      </w:r>
      <w:r w:rsidRPr="008B06CC">
        <w:rPr>
          <w:sz w:val="36"/>
          <w:szCs w:val="36"/>
          <w:lang w:val="en-US"/>
        </w:rPr>
        <w:t xml:space="preserve"> </w:t>
      </w:r>
      <w:r>
        <w:rPr>
          <w:sz w:val="36"/>
          <w:szCs w:val="36"/>
        </w:rPr>
        <w:t>работа</w:t>
      </w:r>
      <w:r w:rsidRPr="008B06CC">
        <w:rPr>
          <w:sz w:val="36"/>
          <w:szCs w:val="36"/>
          <w:lang w:val="en-US"/>
        </w:rPr>
        <w:t xml:space="preserve"> №4</w:t>
      </w:r>
    </w:p>
    <w:p w14:paraId="141AF24C" w14:textId="77777777" w:rsidR="0014421A" w:rsidRPr="008B06CC" w:rsidRDefault="0014421A" w:rsidP="0014421A">
      <w:pPr>
        <w:jc w:val="center"/>
        <w:rPr>
          <w:sz w:val="36"/>
          <w:szCs w:val="36"/>
          <w:lang w:val="en-US"/>
        </w:rPr>
      </w:pPr>
    </w:p>
    <w:p w14:paraId="4553D4E7" w14:textId="77777777" w:rsidR="0014421A" w:rsidRPr="008B06CC" w:rsidRDefault="0014421A" w:rsidP="0014421A">
      <w:pPr>
        <w:jc w:val="center"/>
        <w:rPr>
          <w:sz w:val="36"/>
          <w:szCs w:val="36"/>
          <w:lang w:val="en-US"/>
        </w:rPr>
      </w:pPr>
    </w:p>
    <w:p w14:paraId="0339EC3E" w14:textId="77777777" w:rsidR="0014421A" w:rsidRPr="008B06CC" w:rsidRDefault="0014421A" w:rsidP="0014421A">
      <w:pPr>
        <w:jc w:val="center"/>
        <w:rPr>
          <w:sz w:val="36"/>
          <w:szCs w:val="36"/>
          <w:lang w:val="en-US"/>
        </w:rPr>
      </w:pPr>
    </w:p>
    <w:p w14:paraId="14776F0F" w14:textId="77777777" w:rsidR="0014421A" w:rsidRPr="008B06CC" w:rsidRDefault="0014421A" w:rsidP="0014421A">
      <w:pPr>
        <w:jc w:val="center"/>
        <w:rPr>
          <w:sz w:val="36"/>
          <w:szCs w:val="36"/>
          <w:lang w:val="en-US"/>
        </w:rPr>
      </w:pPr>
    </w:p>
    <w:p w14:paraId="377FC40E" w14:textId="77777777" w:rsidR="0014421A" w:rsidRPr="008B06CC" w:rsidRDefault="0014421A" w:rsidP="0014421A">
      <w:pPr>
        <w:jc w:val="center"/>
        <w:rPr>
          <w:sz w:val="36"/>
          <w:szCs w:val="36"/>
          <w:lang w:val="en-US"/>
        </w:rPr>
      </w:pPr>
    </w:p>
    <w:p w14:paraId="4905557D" w14:textId="256C8636" w:rsidR="0014421A" w:rsidRDefault="0014421A" w:rsidP="0014421A">
      <w:pPr>
        <w:jc w:val="center"/>
        <w:rPr>
          <w:sz w:val="36"/>
          <w:szCs w:val="36"/>
          <w:lang w:val="en-US"/>
        </w:rPr>
      </w:pPr>
      <w:r>
        <w:rPr>
          <w:sz w:val="36"/>
          <w:szCs w:val="36"/>
        </w:rPr>
        <w:t>Тема</w:t>
      </w:r>
      <w:r w:rsidRPr="008B06CC">
        <w:rPr>
          <w:sz w:val="36"/>
          <w:szCs w:val="36"/>
          <w:lang w:val="en-US"/>
        </w:rPr>
        <w:t xml:space="preserve">: </w:t>
      </w:r>
      <w:r>
        <w:rPr>
          <w:sz w:val="36"/>
          <w:szCs w:val="36"/>
          <w:lang w:val="en-US"/>
        </w:rPr>
        <w:t>STP</w:t>
      </w:r>
      <w:r w:rsidRPr="008B06CC">
        <w:rPr>
          <w:sz w:val="36"/>
          <w:szCs w:val="36"/>
          <w:lang w:val="en-US"/>
        </w:rPr>
        <w:t xml:space="preserve">, </w:t>
      </w:r>
      <w:r>
        <w:rPr>
          <w:sz w:val="36"/>
          <w:szCs w:val="36"/>
          <w:lang w:val="en-US"/>
        </w:rPr>
        <w:t>EtherChannel</w:t>
      </w:r>
      <w:r w:rsidR="00325F48" w:rsidRPr="008B06CC">
        <w:rPr>
          <w:sz w:val="36"/>
          <w:szCs w:val="36"/>
          <w:lang w:val="en-US"/>
        </w:rPr>
        <w:t xml:space="preserve">, </w:t>
      </w:r>
      <w:r w:rsidR="00325F48">
        <w:rPr>
          <w:sz w:val="36"/>
          <w:szCs w:val="36"/>
          <w:lang w:val="en-US"/>
        </w:rPr>
        <w:t>Port</w:t>
      </w:r>
      <w:r w:rsidR="00325F48" w:rsidRPr="008B06CC">
        <w:rPr>
          <w:sz w:val="36"/>
          <w:szCs w:val="36"/>
          <w:lang w:val="en-US"/>
        </w:rPr>
        <w:t xml:space="preserve"> </w:t>
      </w:r>
      <w:r w:rsidR="00325F48">
        <w:rPr>
          <w:sz w:val="36"/>
          <w:szCs w:val="36"/>
          <w:lang w:val="en-US"/>
        </w:rPr>
        <w:t>Security</w:t>
      </w:r>
    </w:p>
    <w:p w14:paraId="040B7213" w14:textId="77777777" w:rsidR="00325F48" w:rsidRDefault="00325F48" w:rsidP="0014421A">
      <w:pPr>
        <w:jc w:val="center"/>
        <w:rPr>
          <w:sz w:val="36"/>
          <w:szCs w:val="36"/>
          <w:lang w:val="en-US"/>
        </w:rPr>
      </w:pPr>
    </w:p>
    <w:p w14:paraId="6C3F9DF4" w14:textId="77777777" w:rsidR="00325F48" w:rsidRDefault="00325F48" w:rsidP="0014421A">
      <w:pPr>
        <w:jc w:val="center"/>
        <w:rPr>
          <w:sz w:val="36"/>
          <w:szCs w:val="36"/>
          <w:lang w:val="en-US"/>
        </w:rPr>
      </w:pPr>
    </w:p>
    <w:p w14:paraId="6AAF9BBC" w14:textId="77777777" w:rsidR="00325F48" w:rsidRDefault="00325F48" w:rsidP="0014421A">
      <w:pPr>
        <w:jc w:val="center"/>
        <w:rPr>
          <w:sz w:val="36"/>
          <w:szCs w:val="36"/>
          <w:lang w:val="en-US"/>
        </w:rPr>
      </w:pPr>
    </w:p>
    <w:p w14:paraId="217CEB3D" w14:textId="77777777" w:rsidR="00325F48" w:rsidRDefault="00325F48" w:rsidP="0014421A">
      <w:pPr>
        <w:jc w:val="center"/>
        <w:rPr>
          <w:sz w:val="36"/>
          <w:szCs w:val="36"/>
          <w:lang w:val="en-US"/>
        </w:rPr>
      </w:pPr>
    </w:p>
    <w:p w14:paraId="0B4C88F9" w14:textId="77777777" w:rsidR="00325F48" w:rsidRDefault="00325F48" w:rsidP="0014421A">
      <w:pPr>
        <w:jc w:val="center"/>
        <w:rPr>
          <w:sz w:val="36"/>
          <w:szCs w:val="36"/>
          <w:lang w:val="en-US"/>
        </w:rPr>
      </w:pPr>
    </w:p>
    <w:p w14:paraId="42DBE403" w14:textId="77777777" w:rsidR="00325F48" w:rsidRDefault="00325F48" w:rsidP="0014421A">
      <w:pPr>
        <w:jc w:val="center"/>
        <w:rPr>
          <w:sz w:val="36"/>
          <w:szCs w:val="36"/>
          <w:lang w:val="en-US"/>
        </w:rPr>
      </w:pPr>
    </w:p>
    <w:p w14:paraId="57617D7F" w14:textId="77777777" w:rsidR="00325F48" w:rsidRDefault="00325F48" w:rsidP="0014421A">
      <w:pPr>
        <w:jc w:val="center"/>
        <w:rPr>
          <w:sz w:val="36"/>
          <w:szCs w:val="36"/>
          <w:lang w:val="en-US"/>
        </w:rPr>
      </w:pPr>
    </w:p>
    <w:p w14:paraId="0D0BFBF0" w14:textId="77777777" w:rsidR="00325F48" w:rsidRDefault="00325F48" w:rsidP="0014421A">
      <w:pPr>
        <w:jc w:val="center"/>
        <w:rPr>
          <w:sz w:val="36"/>
          <w:szCs w:val="36"/>
          <w:lang w:val="en-US"/>
        </w:rPr>
      </w:pPr>
    </w:p>
    <w:p w14:paraId="1298CB7B" w14:textId="77777777" w:rsidR="00325F48" w:rsidRDefault="00325F48" w:rsidP="0014421A">
      <w:pPr>
        <w:jc w:val="center"/>
        <w:rPr>
          <w:sz w:val="36"/>
          <w:szCs w:val="36"/>
          <w:lang w:val="en-US"/>
        </w:rPr>
      </w:pPr>
    </w:p>
    <w:p w14:paraId="74A30CC4" w14:textId="77777777" w:rsidR="00325F48" w:rsidRDefault="00325F48" w:rsidP="0014421A">
      <w:pPr>
        <w:jc w:val="center"/>
        <w:rPr>
          <w:sz w:val="36"/>
          <w:szCs w:val="36"/>
          <w:lang w:val="en-US"/>
        </w:rPr>
      </w:pPr>
    </w:p>
    <w:p w14:paraId="2A1CA64F" w14:textId="77777777" w:rsidR="00325F48" w:rsidRDefault="00325F48" w:rsidP="0014421A">
      <w:pPr>
        <w:jc w:val="center"/>
        <w:rPr>
          <w:sz w:val="36"/>
          <w:szCs w:val="36"/>
          <w:lang w:val="en-US"/>
        </w:rPr>
      </w:pPr>
    </w:p>
    <w:p w14:paraId="2A1B55C9" w14:textId="77777777" w:rsidR="00325F48" w:rsidRDefault="00325F48" w:rsidP="0014421A">
      <w:pPr>
        <w:jc w:val="center"/>
        <w:rPr>
          <w:sz w:val="36"/>
          <w:szCs w:val="36"/>
          <w:lang w:val="en-US"/>
        </w:rPr>
      </w:pPr>
    </w:p>
    <w:p w14:paraId="01E7C913" w14:textId="77777777" w:rsidR="00325F48" w:rsidRDefault="00325F48" w:rsidP="0014421A">
      <w:pPr>
        <w:jc w:val="center"/>
        <w:rPr>
          <w:sz w:val="36"/>
          <w:szCs w:val="36"/>
          <w:lang w:val="en-US"/>
        </w:rPr>
      </w:pPr>
    </w:p>
    <w:p w14:paraId="5224DC58" w14:textId="77777777" w:rsidR="00325F48" w:rsidRDefault="00325F48" w:rsidP="0014421A">
      <w:pPr>
        <w:jc w:val="center"/>
        <w:rPr>
          <w:sz w:val="36"/>
          <w:szCs w:val="36"/>
          <w:lang w:val="en-US"/>
        </w:rPr>
      </w:pPr>
    </w:p>
    <w:p w14:paraId="3FA7DBFE" w14:textId="77777777" w:rsidR="00325F48" w:rsidRDefault="00325F48" w:rsidP="0014421A">
      <w:pPr>
        <w:jc w:val="center"/>
        <w:rPr>
          <w:sz w:val="36"/>
          <w:szCs w:val="36"/>
          <w:lang w:val="en-US"/>
        </w:rPr>
      </w:pPr>
    </w:p>
    <w:p w14:paraId="4DED2665" w14:textId="16AFF875" w:rsidR="001D5256" w:rsidRDefault="001D5256" w:rsidP="0014421A">
      <w:pPr>
        <w:jc w:val="center"/>
        <w:rPr>
          <w:color w:val="EE0000"/>
          <w:sz w:val="72"/>
          <w:szCs w:val="72"/>
        </w:rPr>
      </w:pPr>
      <w:r w:rsidRPr="001D5256">
        <w:rPr>
          <w:color w:val="EE0000"/>
          <w:sz w:val="72"/>
          <w:szCs w:val="72"/>
        </w:rPr>
        <w:lastRenderedPageBreak/>
        <w:t>Дисклеймер!</w:t>
      </w:r>
    </w:p>
    <w:p w14:paraId="33404B94" w14:textId="6EAE4C8F" w:rsidR="001D5256" w:rsidRPr="00C0676B" w:rsidRDefault="001D5256" w:rsidP="0014421A">
      <w:pPr>
        <w:jc w:val="center"/>
        <w:rPr>
          <w:sz w:val="36"/>
          <w:szCs w:val="36"/>
        </w:rPr>
      </w:pPr>
      <w:r>
        <w:rPr>
          <w:sz w:val="36"/>
          <w:szCs w:val="36"/>
        </w:rPr>
        <w:t>Тема не простая</w:t>
      </w:r>
      <w:r w:rsidR="00C0676B" w:rsidRPr="00C0676B">
        <w:rPr>
          <w:sz w:val="36"/>
          <w:szCs w:val="36"/>
        </w:rPr>
        <w:t>,</w:t>
      </w:r>
      <w:r w:rsidR="00C0676B">
        <w:rPr>
          <w:sz w:val="36"/>
          <w:szCs w:val="36"/>
        </w:rPr>
        <w:t xml:space="preserve"> нужна заинтересованность и самостоятельное обучение</w:t>
      </w:r>
      <w:r w:rsidR="00847DF5" w:rsidRPr="00847DF5">
        <w:rPr>
          <w:sz w:val="36"/>
          <w:szCs w:val="36"/>
        </w:rPr>
        <w:t xml:space="preserve">, </w:t>
      </w:r>
      <w:r w:rsidR="00847DF5">
        <w:rPr>
          <w:sz w:val="36"/>
          <w:szCs w:val="36"/>
        </w:rPr>
        <w:t>и без</w:t>
      </w:r>
      <w:r>
        <w:rPr>
          <w:sz w:val="36"/>
          <w:szCs w:val="36"/>
        </w:rPr>
        <w:t xml:space="preserve"> хорошего понимания устройства сет</w:t>
      </w:r>
      <w:r w:rsidR="00847DF5">
        <w:rPr>
          <w:sz w:val="36"/>
          <w:szCs w:val="36"/>
        </w:rPr>
        <w:t>ей</w:t>
      </w:r>
      <w:r w:rsidR="00C0676B" w:rsidRPr="00C0676B">
        <w:rPr>
          <w:sz w:val="36"/>
          <w:szCs w:val="36"/>
        </w:rPr>
        <w:t xml:space="preserve">, </w:t>
      </w:r>
      <w:r w:rsidR="00C0676B">
        <w:rPr>
          <w:sz w:val="36"/>
          <w:szCs w:val="36"/>
        </w:rPr>
        <w:t>дальнейшее руководств</w:t>
      </w:r>
      <w:r w:rsidR="00847DF5">
        <w:rPr>
          <w:sz w:val="36"/>
          <w:szCs w:val="36"/>
        </w:rPr>
        <w:t>о</w:t>
      </w:r>
      <w:r w:rsidR="00C0676B">
        <w:rPr>
          <w:sz w:val="36"/>
          <w:szCs w:val="36"/>
        </w:rPr>
        <w:t xml:space="preserve"> и взаимодействи</w:t>
      </w:r>
      <w:r w:rsidR="00E77190">
        <w:rPr>
          <w:sz w:val="36"/>
          <w:szCs w:val="36"/>
        </w:rPr>
        <w:t>е</w:t>
      </w:r>
      <w:r w:rsidR="00847DF5" w:rsidRPr="00847DF5">
        <w:rPr>
          <w:sz w:val="36"/>
          <w:szCs w:val="36"/>
        </w:rPr>
        <w:t xml:space="preserve">, </w:t>
      </w:r>
      <w:r w:rsidR="00847DF5">
        <w:rPr>
          <w:sz w:val="36"/>
          <w:szCs w:val="36"/>
        </w:rPr>
        <w:t>построение и обслуживание сетей будет затруднено</w:t>
      </w:r>
      <w:r w:rsidRPr="001D5256">
        <w:rPr>
          <w:sz w:val="36"/>
          <w:szCs w:val="36"/>
        </w:rPr>
        <w:t>,</w:t>
      </w:r>
      <w:r>
        <w:rPr>
          <w:sz w:val="36"/>
          <w:szCs w:val="36"/>
        </w:rPr>
        <w:t xml:space="preserve"> требует</w:t>
      </w:r>
      <w:r w:rsidR="00847DF5">
        <w:rPr>
          <w:sz w:val="36"/>
          <w:szCs w:val="36"/>
        </w:rPr>
        <w:t>ся</w:t>
      </w:r>
      <w:r>
        <w:rPr>
          <w:sz w:val="36"/>
          <w:szCs w:val="36"/>
        </w:rPr>
        <w:t xml:space="preserve"> к повторению темы</w:t>
      </w:r>
      <w:r w:rsidRPr="001D5256">
        <w:rPr>
          <w:sz w:val="36"/>
          <w:szCs w:val="36"/>
        </w:rPr>
        <w:t>:</w:t>
      </w:r>
    </w:p>
    <w:p w14:paraId="67CA4F45" w14:textId="09DABF75" w:rsidR="001D5256" w:rsidRDefault="001D5256" w:rsidP="001D5256">
      <w:pPr>
        <w:pStyle w:val="a7"/>
        <w:numPr>
          <w:ilvl w:val="0"/>
          <w:numId w:val="2"/>
        </w:numPr>
        <w:rPr>
          <w:sz w:val="36"/>
          <w:szCs w:val="36"/>
        </w:rPr>
      </w:pPr>
      <w:r w:rsidRPr="001D5256">
        <w:rPr>
          <w:sz w:val="36"/>
          <w:szCs w:val="36"/>
          <w:lang w:val="en-US"/>
        </w:rPr>
        <w:t xml:space="preserve">OSI </w:t>
      </w:r>
      <w:r w:rsidRPr="001D5256">
        <w:rPr>
          <w:sz w:val="36"/>
          <w:szCs w:val="36"/>
        </w:rPr>
        <w:t>уровни</w:t>
      </w:r>
      <w:r>
        <w:rPr>
          <w:sz w:val="36"/>
          <w:szCs w:val="36"/>
        </w:rPr>
        <w:t xml:space="preserve"> (</w:t>
      </w:r>
      <w:hyperlink r:id="rId6" w:history="1">
        <w:r w:rsidRPr="00C0676B">
          <w:rPr>
            <w:rStyle w:val="ac"/>
            <w:sz w:val="36"/>
            <w:szCs w:val="36"/>
          </w:rPr>
          <w:t>ссылка</w:t>
        </w:r>
      </w:hyperlink>
      <w:r>
        <w:rPr>
          <w:sz w:val="36"/>
          <w:szCs w:val="36"/>
        </w:rPr>
        <w:t>)</w:t>
      </w:r>
    </w:p>
    <w:p w14:paraId="2D8B61D2" w14:textId="11114405" w:rsidR="001D5256" w:rsidRDefault="001D5256" w:rsidP="001D5256">
      <w:pPr>
        <w:pStyle w:val="a7"/>
        <w:numPr>
          <w:ilvl w:val="0"/>
          <w:numId w:val="2"/>
        </w:numPr>
        <w:rPr>
          <w:sz w:val="36"/>
          <w:szCs w:val="36"/>
        </w:rPr>
      </w:pPr>
      <w:r>
        <w:rPr>
          <w:sz w:val="36"/>
          <w:szCs w:val="36"/>
        </w:rPr>
        <w:t>Типы протоколов (</w:t>
      </w:r>
      <w:r w:rsidR="00C0676B">
        <w:rPr>
          <w:sz w:val="36"/>
          <w:szCs w:val="36"/>
        </w:rPr>
        <w:t>самостоятельный поиск</w:t>
      </w:r>
      <w:r>
        <w:rPr>
          <w:sz w:val="36"/>
          <w:szCs w:val="36"/>
        </w:rPr>
        <w:t>)</w:t>
      </w:r>
    </w:p>
    <w:p w14:paraId="6C3F6A49" w14:textId="14794BEF" w:rsidR="001D5256" w:rsidRDefault="001D5256" w:rsidP="001D5256">
      <w:pPr>
        <w:pStyle w:val="a7"/>
        <w:numPr>
          <w:ilvl w:val="0"/>
          <w:numId w:val="2"/>
        </w:numPr>
        <w:rPr>
          <w:sz w:val="36"/>
          <w:szCs w:val="36"/>
        </w:rPr>
      </w:pPr>
      <w:r>
        <w:rPr>
          <w:sz w:val="36"/>
          <w:szCs w:val="36"/>
        </w:rPr>
        <w:t>Сетевая топология (</w:t>
      </w:r>
      <w:hyperlink r:id="rId7" w:history="1">
        <w:r w:rsidRPr="00C0676B">
          <w:rPr>
            <w:rStyle w:val="ac"/>
            <w:sz w:val="36"/>
            <w:szCs w:val="36"/>
          </w:rPr>
          <w:t>ссылка</w:t>
        </w:r>
      </w:hyperlink>
      <w:r w:rsidRPr="001D5256">
        <w:rPr>
          <w:sz w:val="36"/>
          <w:szCs w:val="36"/>
        </w:rPr>
        <w:t>)</w:t>
      </w:r>
    </w:p>
    <w:p w14:paraId="404CA710" w14:textId="1108FFE1" w:rsidR="001D5256" w:rsidRDefault="00C0676B" w:rsidP="001D5256">
      <w:pPr>
        <w:pStyle w:val="a7"/>
        <w:numPr>
          <w:ilvl w:val="0"/>
          <w:numId w:val="2"/>
        </w:numPr>
        <w:rPr>
          <w:sz w:val="36"/>
          <w:szCs w:val="36"/>
        </w:rPr>
      </w:pPr>
      <w:r>
        <w:rPr>
          <w:sz w:val="36"/>
          <w:szCs w:val="36"/>
          <w:lang w:val="en-US"/>
        </w:rPr>
        <w:t xml:space="preserve">IEEE </w:t>
      </w:r>
      <w:r>
        <w:rPr>
          <w:sz w:val="36"/>
          <w:szCs w:val="36"/>
        </w:rPr>
        <w:t>стандарты (</w:t>
      </w:r>
      <w:hyperlink r:id="rId8" w:history="1">
        <w:r w:rsidRPr="00C0676B">
          <w:rPr>
            <w:rStyle w:val="ac"/>
            <w:sz w:val="36"/>
            <w:szCs w:val="36"/>
          </w:rPr>
          <w:t>ссылка</w:t>
        </w:r>
      </w:hyperlink>
      <w:r>
        <w:rPr>
          <w:sz w:val="36"/>
          <w:szCs w:val="36"/>
        </w:rPr>
        <w:t>)</w:t>
      </w:r>
    </w:p>
    <w:p w14:paraId="4F596AB9" w14:textId="53B0F3D4" w:rsidR="00C0676B" w:rsidRDefault="00C0676B" w:rsidP="001D5256">
      <w:pPr>
        <w:pStyle w:val="a7"/>
        <w:numPr>
          <w:ilvl w:val="0"/>
          <w:numId w:val="2"/>
        </w:numPr>
        <w:rPr>
          <w:sz w:val="36"/>
          <w:szCs w:val="36"/>
        </w:rPr>
      </w:pPr>
      <w:r>
        <w:rPr>
          <w:sz w:val="36"/>
          <w:szCs w:val="36"/>
          <w:lang w:val="en-US"/>
        </w:rPr>
        <w:t>VLAN (</w:t>
      </w:r>
      <w:hyperlink r:id="rId9" w:history="1">
        <w:r w:rsidRPr="00C0676B">
          <w:rPr>
            <w:rStyle w:val="ac"/>
            <w:sz w:val="36"/>
            <w:szCs w:val="36"/>
          </w:rPr>
          <w:t>ссылка</w:t>
        </w:r>
      </w:hyperlink>
      <w:r>
        <w:rPr>
          <w:sz w:val="36"/>
          <w:szCs w:val="36"/>
          <w:lang w:val="en-US"/>
        </w:rPr>
        <w:t>)</w:t>
      </w:r>
    </w:p>
    <w:p w14:paraId="7B968960" w14:textId="6CE822A7" w:rsidR="00847DF5" w:rsidRPr="001D5256" w:rsidRDefault="00847DF5" w:rsidP="001D5256">
      <w:pPr>
        <w:pStyle w:val="a7"/>
        <w:numPr>
          <w:ilvl w:val="0"/>
          <w:numId w:val="2"/>
        </w:numPr>
        <w:rPr>
          <w:sz w:val="36"/>
          <w:szCs w:val="36"/>
        </w:rPr>
      </w:pPr>
      <w:r>
        <w:rPr>
          <w:sz w:val="36"/>
          <w:szCs w:val="36"/>
        </w:rPr>
        <w:t>Теория из прошлых ПР</w:t>
      </w:r>
    </w:p>
    <w:p w14:paraId="58615839" w14:textId="7461259E" w:rsidR="00325F48" w:rsidRDefault="00325F48" w:rsidP="0014421A">
      <w:pPr>
        <w:jc w:val="center"/>
        <w:rPr>
          <w:sz w:val="36"/>
          <w:szCs w:val="36"/>
        </w:rPr>
      </w:pPr>
      <w:r>
        <w:rPr>
          <w:sz w:val="36"/>
          <w:szCs w:val="36"/>
        </w:rPr>
        <w:t>Теория</w:t>
      </w:r>
    </w:p>
    <w:p w14:paraId="069F4225" w14:textId="5D9B5A11" w:rsidR="00325F48" w:rsidRDefault="00325F48" w:rsidP="00325F48">
      <w:pPr>
        <w:rPr>
          <w:sz w:val="36"/>
          <w:szCs w:val="36"/>
        </w:rPr>
      </w:pPr>
      <w:r>
        <w:rPr>
          <w:sz w:val="36"/>
          <w:szCs w:val="36"/>
          <w:lang w:val="en-US"/>
        </w:rPr>
        <w:t>STP</w:t>
      </w:r>
      <w:r w:rsidRPr="00325F48">
        <w:rPr>
          <w:sz w:val="36"/>
          <w:szCs w:val="36"/>
        </w:rPr>
        <w:t xml:space="preserve"> (</w:t>
      </w:r>
      <w:r>
        <w:rPr>
          <w:sz w:val="36"/>
          <w:szCs w:val="36"/>
          <w:lang w:val="en-US"/>
        </w:rPr>
        <w:t>Spanning</w:t>
      </w:r>
      <w:r w:rsidRPr="00325F48">
        <w:rPr>
          <w:sz w:val="36"/>
          <w:szCs w:val="36"/>
        </w:rPr>
        <w:t xml:space="preserve"> </w:t>
      </w:r>
      <w:r>
        <w:rPr>
          <w:sz w:val="36"/>
          <w:szCs w:val="36"/>
          <w:lang w:val="en-US"/>
        </w:rPr>
        <w:t>Tree</w:t>
      </w:r>
      <w:r w:rsidRPr="00325F48">
        <w:rPr>
          <w:sz w:val="36"/>
          <w:szCs w:val="36"/>
        </w:rPr>
        <w:t xml:space="preserve"> </w:t>
      </w:r>
      <w:r>
        <w:rPr>
          <w:sz w:val="36"/>
          <w:szCs w:val="36"/>
          <w:lang w:val="en-US"/>
        </w:rPr>
        <w:t>Protocol</w:t>
      </w:r>
      <w:r w:rsidRPr="00325F48">
        <w:rPr>
          <w:sz w:val="36"/>
          <w:szCs w:val="36"/>
        </w:rPr>
        <w:t xml:space="preserve">) – </w:t>
      </w:r>
      <w:r>
        <w:rPr>
          <w:sz w:val="36"/>
          <w:szCs w:val="36"/>
        </w:rPr>
        <w:t>это</w:t>
      </w:r>
      <w:r w:rsidRPr="00325F48">
        <w:rPr>
          <w:sz w:val="36"/>
          <w:szCs w:val="36"/>
        </w:rPr>
        <w:t xml:space="preserve"> канальный протокол. Основной задачей STP является устранение петель в топологии произвольной сети Ethernet, в которой есть один или более сетевых мостов, связанных избыточными соединениями. STP решает эту задачу, автоматически блокируя соединения, которые в данный момент для полной связности коммутаторов являются избыточными.</w:t>
      </w:r>
    </w:p>
    <w:p w14:paraId="10CA70E5" w14:textId="3EF26609" w:rsidR="00325F48" w:rsidRDefault="00F200FB" w:rsidP="00325F48">
      <w:pPr>
        <w:jc w:val="center"/>
        <w:rPr>
          <w:sz w:val="36"/>
          <w:szCs w:val="36"/>
        </w:rPr>
      </w:pPr>
      <w:r>
        <w:rPr>
          <w:sz w:val="36"/>
          <w:szCs w:val="36"/>
        </w:rPr>
        <w:t>Виды мостов(коммутаторов)</w:t>
      </w:r>
    </w:p>
    <w:p w14:paraId="40EE43E9" w14:textId="0EB26CF8" w:rsidR="00325F48" w:rsidRPr="00AD12E7" w:rsidRDefault="00325F48" w:rsidP="00325F48">
      <w:pPr>
        <w:rPr>
          <w:sz w:val="36"/>
          <w:szCs w:val="36"/>
        </w:rPr>
      </w:pPr>
      <w:r>
        <w:rPr>
          <w:sz w:val="36"/>
          <w:szCs w:val="36"/>
          <w:lang w:val="en-US"/>
        </w:rPr>
        <w:t>Root</w:t>
      </w:r>
      <w:r w:rsidRPr="00325F48">
        <w:rPr>
          <w:sz w:val="36"/>
          <w:szCs w:val="36"/>
        </w:rPr>
        <w:t xml:space="preserve"> </w:t>
      </w:r>
      <w:r>
        <w:rPr>
          <w:sz w:val="36"/>
          <w:szCs w:val="36"/>
          <w:lang w:val="en-US"/>
        </w:rPr>
        <w:t>Bridge</w:t>
      </w:r>
      <w:r w:rsidRPr="00325F48">
        <w:rPr>
          <w:sz w:val="36"/>
          <w:szCs w:val="36"/>
        </w:rPr>
        <w:t xml:space="preserve"> (</w:t>
      </w:r>
      <w:r>
        <w:rPr>
          <w:sz w:val="36"/>
          <w:szCs w:val="36"/>
        </w:rPr>
        <w:t>корневой мост</w:t>
      </w:r>
      <w:r w:rsidRPr="00325F48">
        <w:rPr>
          <w:sz w:val="36"/>
          <w:szCs w:val="36"/>
        </w:rPr>
        <w:t>)</w:t>
      </w:r>
      <w:r>
        <w:rPr>
          <w:sz w:val="36"/>
          <w:szCs w:val="36"/>
        </w:rPr>
        <w:t xml:space="preserve"> - </w:t>
      </w:r>
      <w:r w:rsidRPr="00325F48">
        <w:rPr>
          <w:sz w:val="36"/>
          <w:szCs w:val="36"/>
        </w:rPr>
        <w:t xml:space="preserve">главный центральный коммутатор в сети </w:t>
      </w:r>
      <w:r w:rsidR="008B06CC">
        <w:rPr>
          <w:sz w:val="36"/>
          <w:szCs w:val="36"/>
        </w:rPr>
        <w:t>(</w:t>
      </w:r>
      <w:r w:rsidRPr="00325F48">
        <w:rPr>
          <w:sz w:val="36"/>
          <w:szCs w:val="36"/>
        </w:rPr>
        <w:t>L2</w:t>
      </w:r>
      <w:r w:rsidR="008B06CC">
        <w:rPr>
          <w:sz w:val="36"/>
          <w:szCs w:val="36"/>
        </w:rPr>
        <w:t>)</w:t>
      </w:r>
      <w:r w:rsidRPr="00325F48">
        <w:rPr>
          <w:sz w:val="36"/>
          <w:szCs w:val="36"/>
        </w:rPr>
        <w:t>, который используется протоколом STP для вычисления логического дерева без петель.</w:t>
      </w:r>
    </w:p>
    <w:p w14:paraId="2F723B8C" w14:textId="77C5A53E" w:rsidR="001D5256" w:rsidRPr="001D5256" w:rsidRDefault="001D5256" w:rsidP="00325F48">
      <w:pPr>
        <w:rPr>
          <w:sz w:val="36"/>
          <w:szCs w:val="36"/>
        </w:rPr>
      </w:pPr>
      <w:r w:rsidRPr="001D5256">
        <w:rPr>
          <w:sz w:val="36"/>
          <w:szCs w:val="36"/>
        </w:rPr>
        <w:lastRenderedPageBreak/>
        <w:t>Non-Root Bridge (Некорневой мост) — все остальные коммутаторы в сети. Они принимают служебные кадры (BPDU) от корневого моста, определяют свои корневые порты (Root Ports) для связи с ним и участвуют в выборе Designated Bridge для своих сегментов.</w:t>
      </w:r>
    </w:p>
    <w:p w14:paraId="42E5AF11" w14:textId="6041EF04" w:rsidR="00F200FB" w:rsidRPr="00F200FB" w:rsidRDefault="00F200FB" w:rsidP="00325F48">
      <w:pPr>
        <w:rPr>
          <w:sz w:val="36"/>
          <w:szCs w:val="36"/>
        </w:rPr>
      </w:pPr>
      <w:r w:rsidRPr="00F200FB">
        <w:rPr>
          <w:sz w:val="36"/>
          <w:szCs w:val="36"/>
        </w:rPr>
        <w:t>Designated Bridge (назначенный мост) — это коммутатор или мост в компьютерной сети, который отвечает за пересылку кадров (фреймов) в определенный физический или логический сегмент сети (LAN) в рамках работы протокола STP</w:t>
      </w:r>
      <w:r>
        <w:rPr>
          <w:sz w:val="36"/>
          <w:szCs w:val="36"/>
        </w:rPr>
        <w:t>.</w:t>
      </w:r>
    </w:p>
    <w:p w14:paraId="4F8EF563" w14:textId="03A19D0B" w:rsidR="00F200FB" w:rsidRDefault="00F200FB" w:rsidP="00F200FB">
      <w:pPr>
        <w:jc w:val="center"/>
        <w:rPr>
          <w:sz w:val="36"/>
          <w:szCs w:val="36"/>
        </w:rPr>
      </w:pPr>
      <w:r>
        <w:rPr>
          <w:sz w:val="36"/>
          <w:szCs w:val="36"/>
        </w:rPr>
        <w:t>Виды портов коммутатора.</w:t>
      </w:r>
    </w:p>
    <w:p w14:paraId="49DCD9EF" w14:textId="1308B185" w:rsidR="000E772C" w:rsidRDefault="008B06CC" w:rsidP="000E772C">
      <w:pPr>
        <w:rPr>
          <w:sz w:val="36"/>
          <w:szCs w:val="36"/>
        </w:rPr>
      </w:pPr>
      <w:r>
        <w:rPr>
          <w:sz w:val="36"/>
          <w:szCs w:val="36"/>
          <w:lang w:val="en-US"/>
        </w:rPr>
        <w:t>Root</w:t>
      </w:r>
      <w:r w:rsidRPr="008B06CC">
        <w:rPr>
          <w:sz w:val="36"/>
          <w:szCs w:val="36"/>
        </w:rPr>
        <w:t xml:space="preserve"> </w:t>
      </w:r>
      <w:r>
        <w:rPr>
          <w:sz w:val="36"/>
          <w:szCs w:val="36"/>
          <w:lang w:val="en-US"/>
        </w:rPr>
        <w:t>port</w:t>
      </w:r>
      <w:r w:rsidRPr="008B06CC">
        <w:rPr>
          <w:sz w:val="36"/>
          <w:szCs w:val="36"/>
        </w:rPr>
        <w:t xml:space="preserve"> (</w:t>
      </w:r>
      <w:r>
        <w:rPr>
          <w:sz w:val="36"/>
          <w:szCs w:val="36"/>
        </w:rPr>
        <w:t>корневой порт</w:t>
      </w:r>
      <w:r w:rsidRPr="008B06CC">
        <w:rPr>
          <w:sz w:val="36"/>
          <w:szCs w:val="36"/>
        </w:rPr>
        <w:t>)</w:t>
      </w:r>
      <w:r>
        <w:rPr>
          <w:sz w:val="36"/>
          <w:szCs w:val="36"/>
        </w:rPr>
        <w:t xml:space="preserve"> - </w:t>
      </w:r>
      <w:r w:rsidRPr="008B06CC">
        <w:rPr>
          <w:sz w:val="36"/>
          <w:szCs w:val="36"/>
        </w:rPr>
        <w:t>это порт, который имеет минимальную</w:t>
      </w:r>
      <w:r w:rsidRPr="008B06CC">
        <w:rPr>
          <w:i/>
          <w:iCs/>
          <w:sz w:val="36"/>
          <w:szCs w:val="36"/>
        </w:rPr>
        <w:t xml:space="preserve"> </w:t>
      </w:r>
      <w:r w:rsidRPr="008B06CC">
        <w:rPr>
          <w:sz w:val="36"/>
          <w:szCs w:val="36"/>
        </w:rPr>
        <w:t>стоимость до любого порта корневого коммутатора</w:t>
      </w:r>
      <w:r>
        <w:rPr>
          <w:sz w:val="36"/>
          <w:szCs w:val="36"/>
        </w:rPr>
        <w:t>.</w:t>
      </w:r>
    </w:p>
    <w:p w14:paraId="1F864FFF" w14:textId="5A93C8BF" w:rsidR="00F200FB" w:rsidRPr="00F200FB" w:rsidRDefault="00F200FB" w:rsidP="00F200FB">
      <w:pPr>
        <w:rPr>
          <w:sz w:val="36"/>
          <w:szCs w:val="36"/>
        </w:rPr>
      </w:pPr>
      <w:r w:rsidRPr="00F200FB">
        <w:rPr>
          <w:sz w:val="36"/>
          <w:szCs w:val="36"/>
          <w:lang w:val="en-US"/>
        </w:rPr>
        <w:t>Designated</w:t>
      </w:r>
      <w:r w:rsidRPr="00F200FB">
        <w:rPr>
          <w:sz w:val="36"/>
          <w:szCs w:val="36"/>
        </w:rPr>
        <w:t xml:space="preserve"> </w:t>
      </w:r>
      <w:r w:rsidRPr="00F200FB">
        <w:rPr>
          <w:sz w:val="36"/>
          <w:szCs w:val="36"/>
          <w:lang w:val="en-US"/>
        </w:rPr>
        <w:t>Port</w:t>
      </w:r>
      <w:r w:rsidRPr="00F200FB">
        <w:rPr>
          <w:sz w:val="36"/>
          <w:szCs w:val="36"/>
        </w:rPr>
        <w:t xml:space="preserve"> (назначенный)</w:t>
      </w:r>
      <w:r w:rsidRPr="00F200FB">
        <w:rPr>
          <w:sz w:val="36"/>
          <w:szCs w:val="36"/>
          <w:lang w:val="en-US"/>
        </w:rPr>
        <w:t> </w:t>
      </w:r>
      <w:r w:rsidRPr="00F200FB">
        <w:rPr>
          <w:sz w:val="36"/>
          <w:szCs w:val="36"/>
        </w:rPr>
        <w:t>— некорневой порт моста между сегментами сети, принимающий трафик из соответствующего сегмента. Сам мост также называется назначенным. В каждом сегменте сети может быть только один назначенный порт. У корневого коммутатора все порты</w:t>
      </w:r>
      <w:r w:rsidRPr="00F200FB">
        <w:rPr>
          <w:sz w:val="36"/>
          <w:szCs w:val="36"/>
          <w:lang w:val="en-US"/>
        </w:rPr>
        <w:t> </w:t>
      </w:r>
      <w:r w:rsidRPr="00F200FB">
        <w:rPr>
          <w:sz w:val="36"/>
          <w:szCs w:val="36"/>
        </w:rPr>
        <w:t xml:space="preserve">— назначенные. </w:t>
      </w:r>
    </w:p>
    <w:p w14:paraId="7EB7A042" w14:textId="43C6A22C" w:rsidR="00F200FB" w:rsidRPr="00F200FB" w:rsidRDefault="00F200FB" w:rsidP="00F200FB">
      <w:pPr>
        <w:rPr>
          <w:sz w:val="36"/>
          <w:szCs w:val="36"/>
        </w:rPr>
      </w:pPr>
      <w:r w:rsidRPr="00F200FB">
        <w:rPr>
          <w:sz w:val="36"/>
          <w:szCs w:val="36"/>
          <w:lang w:val="en-US"/>
        </w:rPr>
        <w:t>Non</w:t>
      </w:r>
      <w:r w:rsidRPr="00F200FB">
        <w:rPr>
          <w:sz w:val="36"/>
          <w:szCs w:val="36"/>
        </w:rPr>
        <w:t>-</w:t>
      </w:r>
      <w:r w:rsidRPr="00F200FB">
        <w:rPr>
          <w:sz w:val="36"/>
          <w:szCs w:val="36"/>
          <w:lang w:val="en-US"/>
        </w:rPr>
        <w:t>designated</w:t>
      </w:r>
      <w:r w:rsidRPr="00F200FB">
        <w:rPr>
          <w:sz w:val="36"/>
          <w:szCs w:val="36"/>
        </w:rPr>
        <w:t xml:space="preserve"> </w:t>
      </w:r>
      <w:r w:rsidRPr="00F200FB">
        <w:rPr>
          <w:sz w:val="36"/>
          <w:szCs w:val="36"/>
          <w:lang w:val="en-US"/>
        </w:rPr>
        <w:t>Port</w:t>
      </w:r>
      <w:r w:rsidRPr="00F200FB">
        <w:rPr>
          <w:sz w:val="36"/>
          <w:szCs w:val="36"/>
        </w:rPr>
        <w:t xml:space="preserve"> (неназначенный)</w:t>
      </w:r>
      <w:r w:rsidRPr="00F200FB">
        <w:rPr>
          <w:sz w:val="36"/>
          <w:szCs w:val="36"/>
          <w:lang w:val="en-US"/>
        </w:rPr>
        <w:t> </w:t>
      </w:r>
      <w:r w:rsidRPr="00F200FB">
        <w:rPr>
          <w:sz w:val="36"/>
          <w:szCs w:val="36"/>
        </w:rPr>
        <w:t xml:space="preserve">— порт, не являющийся корневым или назначенным. Передача фреймов данных через такой порт запрещена. </w:t>
      </w:r>
    </w:p>
    <w:p w14:paraId="0388F74A" w14:textId="72892977" w:rsidR="00F200FB" w:rsidRPr="00AD12E7" w:rsidRDefault="00F200FB" w:rsidP="00F200FB">
      <w:pPr>
        <w:rPr>
          <w:sz w:val="36"/>
          <w:szCs w:val="36"/>
        </w:rPr>
      </w:pPr>
      <w:r w:rsidRPr="00F200FB">
        <w:rPr>
          <w:sz w:val="36"/>
          <w:szCs w:val="36"/>
          <w:lang w:val="en-US"/>
        </w:rPr>
        <w:t>Disabled</w:t>
      </w:r>
      <w:r w:rsidRPr="00F200FB">
        <w:rPr>
          <w:sz w:val="36"/>
          <w:szCs w:val="36"/>
        </w:rPr>
        <w:t xml:space="preserve"> </w:t>
      </w:r>
      <w:r w:rsidRPr="00F200FB">
        <w:rPr>
          <w:sz w:val="36"/>
          <w:szCs w:val="36"/>
          <w:lang w:val="en-US"/>
        </w:rPr>
        <w:t>Port</w:t>
      </w:r>
      <w:r w:rsidRPr="00F200FB">
        <w:rPr>
          <w:sz w:val="36"/>
          <w:szCs w:val="36"/>
        </w:rPr>
        <w:t xml:space="preserve"> (отключённый)</w:t>
      </w:r>
      <w:r w:rsidRPr="00F200FB">
        <w:rPr>
          <w:sz w:val="36"/>
          <w:szCs w:val="36"/>
          <w:lang w:val="en-US"/>
        </w:rPr>
        <w:t> </w:t>
      </w:r>
      <w:r w:rsidRPr="00F200FB">
        <w:rPr>
          <w:sz w:val="36"/>
          <w:szCs w:val="36"/>
        </w:rPr>
        <w:t xml:space="preserve">— порт, не участвующий в </w:t>
      </w:r>
      <w:r w:rsidRPr="00F200FB">
        <w:rPr>
          <w:sz w:val="36"/>
          <w:szCs w:val="36"/>
          <w:lang w:val="en-US"/>
        </w:rPr>
        <w:t>STP</w:t>
      </w:r>
      <w:r w:rsidRPr="00F200FB">
        <w:rPr>
          <w:sz w:val="36"/>
          <w:szCs w:val="36"/>
        </w:rPr>
        <w:t xml:space="preserve"> либо выключенный административно (командой </w:t>
      </w:r>
      <w:r w:rsidRPr="00F200FB">
        <w:rPr>
          <w:sz w:val="36"/>
          <w:szCs w:val="36"/>
          <w:lang w:val="en-US"/>
        </w:rPr>
        <w:t>shutdown</w:t>
      </w:r>
      <w:r w:rsidRPr="00F200FB">
        <w:rPr>
          <w:sz w:val="36"/>
          <w:szCs w:val="36"/>
        </w:rPr>
        <w:t>).</w:t>
      </w:r>
    </w:p>
    <w:p w14:paraId="6A6E32D3" w14:textId="1829B2AD" w:rsidR="00E77190" w:rsidRDefault="00E77190" w:rsidP="00F200FB">
      <w:pPr>
        <w:rPr>
          <w:sz w:val="36"/>
          <w:szCs w:val="36"/>
        </w:rPr>
      </w:pPr>
      <w:r>
        <w:rPr>
          <w:sz w:val="36"/>
          <w:szCs w:val="36"/>
          <w:lang w:val="en-US"/>
        </w:rPr>
        <w:lastRenderedPageBreak/>
        <w:t>BPDU</w:t>
      </w:r>
      <w:r w:rsidRPr="00E77190">
        <w:rPr>
          <w:sz w:val="36"/>
          <w:szCs w:val="36"/>
        </w:rPr>
        <w:t xml:space="preserve"> (</w:t>
      </w:r>
      <w:r>
        <w:rPr>
          <w:sz w:val="36"/>
          <w:szCs w:val="36"/>
          <w:lang w:val="en-US"/>
        </w:rPr>
        <w:t>Bridge</w:t>
      </w:r>
      <w:r w:rsidRPr="00E77190">
        <w:rPr>
          <w:sz w:val="36"/>
          <w:szCs w:val="36"/>
        </w:rPr>
        <w:t xml:space="preserve"> </w:t>
      </w:r>
      <w:r>
        <w:rPr>
          <w:sz w:val="36"/>
          <w:szCs w:val="36"/>
          <w:lang w:val="en-US"/>
        </w:rPr>
        <w:t>protocol</w:t>
      </w:r>
      <w:r w:rsidRPr="00E77190">
        <w:rPr>
          <w:sz w:val="36"/>
          <w:szCs w:val="36"/>
        </w:rPr>
        <w:t xml:space="preserve"> </w:t>
      </w:r>
      <w:r>
        <w:rPr>
          <w:sz w:val="36"/>
          <w:szCs w:val="36"/>
          <w:lang w:val="en-US"/>
        </w:rPr>
        <w:t>data</w:t>
      </w:r>
      <w:r w:rsidRPr="00E77190">
        <w:rPr>
          <w:sz w:val="36"/>
          <w:szCs w:val="36"/>
        </w:rPr>
        <w:t xml:space="preserve"> </w:t>
      </w:r>
      <w:r>
        <w:rPr>
          <w:sz w:val="36"/>
          <w:szCs w:val="36"/>
          <w:lang w:val="en-US"/>
        </w:rPr>
        <w:t>unit</w:t>
      </w:r>
      <w:r w:rsidRPr="00E77190">
        <w:rPr>
          <w:sz w:val="36"/>
          <w:szCs w:val="36"/>
        </w:rPr>
        <w:t>) - фрейм (единица данных) протокола управления сетевыми мостами, IEEE 802.1d, базируется на реализации протокола остовного дерева (Spanning Tree Protocol, STP). Используется для исключения возможности возникновения петель в сетях передачи данных при наличии в них многосвязной топологии. Используя одну физическую либо логическую связь в качестве основной, BPDU удерживает одну из доступных вторичных связей в режиме бездействия (ожидания). Таким образом полезный трафик передаётся только по одной из доступных связей. При нарушении функционирования одного из каналов (что легко наблюдается отсутствием прохождения через него сообщений 802.1d) ожидающий вторичный канал автоматически включается в работу, обеспечивая непрерываемость связности в сети.</w:t>
      </w:r>
    </w:p>
    <w:p w14:paraId="0D502B7C" w14:textId="55BF916C" w:rsidR="00E77190" w:rsidRPr="008B06CC" w:rsidRDefault="00E77190" w:rsidP="00E77190">
      <w:pPr>
        <w:rPr>
          <w:sz w:val="36"/>
          <w:szCs w:val="36"/>
        </w:rPr>
      </w:pPr>
      <w:r>
        <w:rPr>
          <w:sz w:val="36"/>
          <w:szCs w:val="36"/>
          <w:lang w:val="en-US"/>
        </w:rPr>
        <w:t>BPDU</w:t>
      </w:r>
      <w:r w:rsidRPr="00E77190">
        <w:rPr>
          <w:sz w:val="36"/>
          <w:szCs w:val="36"/>
        </w:rPr>
        <w:t xml:space="preserve"> </w:t>
      </w:r>
      <w:r>
        <w:rPr>
          <w:sz w:val="36"/>
          <w:szCs w:val="36"/>
        </w:rPr>
        <w:t>выбирается по двум параметрам</w:t>
      </w:r>
      <w:r w:rsidRPr="00044733">
        <w:rPr>
          <w:sz w:val="36"/>
          <w:szCs w:val="36"/>
        </w:rPr>
        <w:t>:</w:t>
      </w:r>
    </w:p>
    <w:p w14:paraId="57A0F815" w14:textId="77777777" w:rsidR="00E77190" w:rsidRDefault="00E77190" w:rsidP="00E77190">
      <w:pPr>
        <w:pStyle w:val="a7"/>
        <w:numPr>
          <w:ilvl w:val="0"/>
          <w:numId w:val="1"/>
        </w:numPr>
        <w:rPr>
          <w:sz w:val="36"/>
          <w:szCs w:val="36"/>
        </w:rPr>
      </w:pPr>
      <w:r>
        <w:rPr>
          <w:sz w:val="36"/>
          <w:szCs w:val="36"/>
        </w:rPr>
        <w:t>Приоритет моста (</w:t>
      </w:r>
      <w:r>
        <w:rPr>
          <w:sz w:val="36"/>
          <w:szCs w:val="36"/>
          <w:lang w:val="en-US"/>
        </w:rPr>
        <w:t>Bridge</w:t>
      </w:r>
      <w:r w:rsidRPr="00044733">
        <w:rPr>
          <w:sz w:val="36"/>
          <w:szCs w:val="36"/>
        </w:rPr>
        <w:t xml:space="preserve"> </w:t>
      </w:r>
      <w:r>
        <w:rPr>
          <w:sz w:val="36"/>
          <w:szCs w:val="36"/>
          <w:lang w:val="en-US"/>
        </w:rPr>
        <w:t>Priority</w:t>
      </w:r>
      <w:r>
        <w:rPr>
          <w:sz w:val="36"/>
          <w:szCs w:val="36"/>
        </w:rPr>
        <w:t>)</w:t>
      </w:r>
      <w:r w:rsidRPr="00044733">
        <w:rPr>
          <w:sz w:val="36"/>
          <w:szCs w:val="36"/>
        </w:rPr>
        <w:t xml:space="preserve">: </w:t>
      </w:r>
      <w:r>
        <w:rPr>
          <w:sz w:val="36"/>
          <w:szCs w:val="36"/>
        </w:rPr>
        <w:t>от 0 до 65535 (по умолчанию 32768).</w:t>
      </w:r>
    </w:p>
    <w:p w14:paraId="08B8C0AB" w14:textId="00C2CF55" w:rsidR="00E77190" w:rsidRDefault="00E77190" w:rsidP="00E77190">
      <w:pPr>
        <w:pStyle w:val="a7"/>
        <w:numPr>
          <w:ilvl w:val="0"/>
          <w:numId w:val="1"/>
        </w:numPr>
        <w:rPr>
          <w:sz w:val="36"/>
          <w:szCs w:val="36"/>
        </w:rPr>
      </w:pPr>
      <w:r>
        <w:rPr>
          <w:sz w:val="36"/>
          <w:szCs w:val="36"/>
        </w:rPr>
        <w:t xml:space="preserve">По наименьшему </w:t>
      </w:r>
      <w:r>
        <w:rPr>
          <w:sz w:val="36"/>
          <w:szCs w:val="36"/>
          <w:lang w:val="en-US"/>
        </w:rPr>
        <w:t>MAC</w:t>
      </w:r>
      <w:r w:rsidRPr="00044733">
        <w:rPr>
          <w:sz w:val="36"/>
          <w:szCs w:val="36"/>
        </w:rPr>
        <w:t xml:space="preserve"> </w:t>
      </w:r>
      <w:r>
        <w:rPr>
          <w:sz w:val="36"/>
          <w:szCs w:val="36"/>
        </w:rPr>
        <w:t xml:space="preserve">адресу коммутатора (пример </w:t>
      </w:r>
      <w:r w:rsidRPr="00044733">
        <w:rPr>
          <w:sz w:val="36"/>
          <w:szCs w:val="36"/>
        </w:rPr>
        <w:t>000A.0011.1111</w:t>
      </w:r>
      <w:r>
        <w:rPr>
          <w:sz w:val="36"/>
          <w:szCs w:val="36"/>
        </w:rPr>
        <w:t xml:space="preserve"> станет корневым</w:t>
      </w:r>
      <w:r w:rsidRPr="00044733">
        <w:rPr>
          <w:sz w:val="36"/>
          <w:szCs w:val="36"/>
        </w:rPr>
        <w:t xml:space="preserve">, </w:t>
      </w:r>
      <w:r>
        <w:rPr>
          <w:sz w:val="36"/>
          <w:szCs w:val="36"/>
        </w:rPr>
        <w:t xml:space="preserve">а </w:t>
      </w:r>
      <w:r w:rsidRPr="00044733">
        <w:rPr>
          <w:sz w:val="36"/>
          <w:szCs w:val="36"/>
        </w:rPr>
        <w:t>000B.0022.2222</w:t>
      </w:r>
      <w:r w:rsidR="00297037">
        <w:rPr>
          <w:sz w:val="36"/>
          <w:szCs w:val="36"/>
        </w:rPr>
        <w:t xml:space="preserve"> нет</w:t>
      </w:r>
      <w:r>
        <w:rPr>
          <w:sz w:val="36"/>
          <w:szCs w:val="36"/>
        </w:rPr>
        <w:t>).</w:t>
      </w:r>
    </w:p>
    <w:p w14:paraId="391458F0" w14:textId="77777777" w:rsidR="00297037" w:rsidRPr="00297037" w:rsidRDefault="00E77190" w:rsidP="00297037">
      <w:pPr>
        <w:ind w:left="360"/>
        <w:rPr>
          <w:sz w:val="36"/>
          <w:szCs w:val="36"/>
        </w:rPr>
      </w:pPr>
      <w:r>
        <w:rPr>
          <w:sz w:val="36"/>
          <w:szCs w:val="36"/>
        </w:rPr>
        <w:t>(</w:t>
      </w:r>
      <w:r w:rsidR="00297037">
        <w:rPr>
          <w:sz w:val="36"/>
          <w:szCs w:val="36"/>
        </w:rPr>
        <w:t xml:space="preserve">Если в сети используются </w:t>
      </w:r>
      <w:r w:rsidR="00297037">
        <w:rPr>
          <w:sz w:val="36"/>
          <w:szCs w:val="36"/>
          <w:lang w:val="en-US"/>
        </w:rPr>
        <w:t>PVST</w:t>
      </w:r>
      <w:r w:rsidR="00297037" w:rsidRPr="00297037">
        <w:rPr>
          <w:sz w:val="36"/>
          <w:szCs w:val="36"/>
        </w:rPr>
        <w:t xml:space="preserve">+ </w:t>
      </w:r>
      <w:r w:rsidR="00297037">
        <w:rPr>
          <w:sz w:val="36"/>
          <w:szCs w:val="36"/>
        </w:rPr>
        <w:t xml:space="preserve">или </w:t>
      </w:r>
      <w:r w:rsidR="00297037">
        <w:rPr>
          <w:sz w:val="36"/>
          <w:szCs w:val="36"/>
          <w:lang w:val="en-US"/>
        </w:rPr>
        <w:t>RSTP</w:t>
      </w:r>
      <w:r>
        <w:rPr>
          <w:sz w:val="36"/>
          <w:szCs w:val="36"/>
        </w:rPr>
        <w:t>)</w:t>
      </w:r>
    </w:p>
    <w:p w14:paraId="7C2FEBEF" w14:textId="45CE2DCF" w:rsidR="00E77190" w:rsidRDefault="00297037" w:rsidP="00297037">
      <w:pPr>
        <w:ind w:left="360"/>
        <w:rPr>
          <w:sz w:val="36"/>
          <w:szCs w:val="36"/>
        </w:rPr>
      </w:pPr>
      <w:r w:rsidRPr="00297037">
        <w:rPr>
          <w:sz w:val="36"/>
          <w:szCs w:val="36"/>
        </w:rPr>
        <w:t xml:space="preserve">Номер </w:t>
      </w:r>
      <w:r w:rsidRPr="00297037">
        <w:rPr>
          <w:sz w:val="36"/>
          <w:szCs w:val="36"/>
          <w:lang w:val="en-US"/>
        </w:rPr>
        <w:t>VLAN</w:t>
      </w:r>
      <w:r w:rsidRPr="00297037">
        <w:rPr>
          <w:sz w:val="36"/>
          <w:szCs w:val="36"/>
        </w:rPr>
        <w:t xml:space="preserve">, приоритет + </w:t>
      </w:r>
      <w:r w:rsidRPr="00297037">
        <w:rPr>
          <w:sz w:val="36"/>
          <w:szCs w:val="36"/>
          <w:lang w:val="en-US"/>
        </w:rPr>
        <w:t>VLAN</w:t>
      </w:r>
      <w:r w:rsidRPr="00297037">
        <w:rPr>
          <w:sz w:val="36"/>
          <w:szCs w:val="36"/>
        </w:rPr>
        <w:t xml:space="preserve"> (например 32768 + Например </w:t>
      </w:r>
      <w:r w:rsidRPr="00297037">
        <w:rPr>
          <w:sz w:val="36"/>
          <w:szCs w:val="36"/>
          <w:lang w:val="en-US"/>
        </w:rPr>
        <w:t>VLAN</w:t>
      </w:r>
      <w:r w:rsidRPr="00297037">
        <w:rPr>
          <w:sz w:val="36"/>
          <w:szCs w:val="36"/>
        </w:rPr>
        <w:t xml:space="preserve"> 10 =</w:t>
      </w:r>
      <w:r>
        <w:rPr>
          <w:sz w:val="36"/>
          <w:szCs w:val="36"/>
        </w:rPr>
        <w:t xml:space="preserve"> Приоритет</w:t>
      </w:r>
      <w:r w:rsidRPr="00297037">
        <w:rPr>
          <w:sz w:val="36"/>
          <w:szCs w:val="36"/>
        </w:rPr>
        <w:t xml:space="preserve"> 32778))</w:t>
      </w:r>
    </w:p>
    <w:p w14:paraId="2B5C13D3" w14:textId="77777777" w:rsidR="00DD238C" w:rsidRDefault="00297037" w:rsidP="00DD238C">
      <w:pPr>
        <w:ind w:left="360"/>
        <w:jc w:val="center"/>
        <w:rPr>
          <w:sz w:val="36"/>
          <w:szCs w:val="36"/>
        </w:rPr>
      </w:pPr>
      <w:r>
        <w:rPr>
          <w:sz w:val="36"/>
          <w:szCs w:val="36"/>
        </w:rPr>
        <w:t xml:space="preserve">Виды защитных механизмов </w:t>
      </w:r>
      <w:r>
        <w:rPr>
          <w:sz w:val="36"/>
          <w:szCs w:val="36"/>
          <w:lang w:val="en-US"/>
        </w:rPr>
        <w:t>BPDU</w:t>
      </w:r>
    </w:p>
    <w:p w14:paraId="4267049D" w14:textId="6A32AC71" w:rsidR="00DD238C" w:rsidRDefault="00DD238C" w:rsidP="00DD238C">
      <w:pPr>
        <w:rPr>
          <w:sz w:val="36"/>
          <w:szCs w:val="36"/>
        </w:rPr>
      </w:pPr>
      <w:r w:rsidRPr="00DD238C">
        <w:rPr>
          <w:b/>
          <w:bCs/>
          <w:sz w:val="36"/>
          <w:szCs w:val="36"/>
        </w:rPr>
        <w:lastRenderedPageBreak/>
        <w:t>BPDU Guard</w:t>
      </w:r>
      <w:r w:rsidRPr="00DD238C">
        <w:rPr>
          <w:sz w:val="36"/>
          <w:szCs w:val="36"/>
        </w:rPr>
        <w:t xml:space="preserve"> (Bridge Protocol Data Unit Guard) — это защитная функция протокола STP (Spanning Tree Protocol), которая отключает порт коммутатора, если на него приходят служебные пакеты BPDU от другого сетевого устройства.</w:t>
      </w:r>
    </w:p>
    <w:p w14:paraId="619728D4" w14:textId="0E697273" w:rsidR="00DD238C" w:rsidRDefault="00DD238C" w:rsidP="00DD238C">
      <w:pPr>
        <w:rPr>
          <w:sz w:val="36"/>
          <w:szCs w:val="36"/>
        </w:rPr>
      </w:pPr>
      <w:r>
        <w:rPr>
          <w:sz w:val="36"/>
          <w:szCs w:val="36"/>
          <w:lang w:val="en-US"/>
        </w:rPr>
        <w:t>BPDU</w:t>
      </w:r>
      <w:r w:rsidRPr="00DD238C">
        <w:rPr>
          <w:sz w:val="36"/>
          <w:szCs w:val="36"/>
        </w:rPr>
        <w:t xml:space="preserve"> </w:t>
      </w:r>
      <w:r>
        <w:rPr>
          <w:sz w:val="36"/>
          <w:szCs w:val="36"/>
          <w:lang w:val="en-US"/>
        </w:rPr>
        <w:t>F</w:t>
      </w:r>
      <w:r w:rsidRPr="00DD238C">
        <w:rPr>
          <w:sz w:val="36"/>
          <w:szCs w:val="36"/>
        </w:rPr>
        <w:t xml:space="preserve">ilter (Bridge Protocol Data Unit </w:t>
      </w:r>
      <w:r>
        <w:rPr>
          <w:sz w:val="36"/>
          <w:szCs w:val="36"/>
          <w:lang w:val="en-US"/>
        </w:rPr>
        <w:t>Filter</w:t>
      </w:r>
      <w:r w:rsidRPr="00DD238C">
        <w:rPr>
          <w:sz w:val="36"/>
          <w:szCs w:val="36"/>
        </w:rPr>
        <w:t>) фильтрует в обе стороны, т.е. коммутатор отбрасывает все входящие BPDU и не отправляет BPDU в порт. (</w:t>
      </w:r>
      <w:r>
        <w:rPr>
          <w:sz w:val="36"/>
          <w:szCs w:val="36"/>
        </w:rPr>
        <w:t xml:space="preserve">нужно если другой человек или провайдер включит </w:t>
      </w:r>
      <w:r>
        <w:rPr>
          <w:sz w:val="36"/>
          <w:szCs w:val="36"/>
          <w:lang w:val="en-US"/>
        </w:rPr>
        <w:t>bpdu</w:t>
      </w:r>
      <w:r w:rsidRPr="00DD238C">
        <w:rPr>
          <w:sz w:val="36"/>
          <w:szCs w:val="36"/>
        </w:rPr>
        <w:t xml:space="preserve"> </w:t>
      </w:r>
      <w:r>
        <w:rPr>
          <w:sz w:val="36"/>
          <w:szCs w:val="36"/>
          <w:lang w:val="en-US"/>
        </w:rPr>
        <w:t>guard</w:t>
      </w:r>
      <w:r w:rsidRPr="00DD238C">
        <w:rPr>
          <w:sz w:val="36"/>
          <w:szCs w:val="36"/>
        </w:rPr>
        <w:t xml:space="preserve"> </w:t>
      </w:r>
      <w:r>
        <w:rPr>
          <w:sz w:val="36"/>
          <w:szCs w:val="36"/>
        </w:rPr>
        <w:t xml:space="preserve">и при получении </w:t>
      </w:r>
      <w:r>
        <w:rPr>
          <w:sz w:val="36"/>
          <w:szCs w:val="36"/>
          <w:lang w:val="en-US"/>
        </w:rPr>
        <w:t>BPDU</w:t>
      </w:r>
      <w:r w:rsidRPr="00DD238C">
        <w:rPr>
          <w:sz w:val="36"/>
          <w:szCs w:val="36"/>
        </w:rPr>
        <w:t xml:space="preserve">, </w:t>
      </w:r>
      <w:r>
        <w:rPr>
          <w:sz w:val="36"/>
          <w:szCs w:val="36"/>
        </w:rPr>
        <w:t>заблокируется порт</w:t>
      </w:r>
      <w:r w:rsidRPr="00DD238C">
        <w:rPr>
          <w:sz w:val="36"/>
          <w:szCs w:val="36"/>
        </w:rPr>
        <w:t xml:space="preserve">, </w:t>
      </w:r>
      <w:r>
        <w:rPr>
          <w:sz w:val="36"/>
          <w:szCs w:val="36"/>
        </w:rPr>
        <w:t>п</w:t>
      </w:r>
      <w:r w:rsidRPr="00DD238C">
        <w:rPr>
          <w:sz w:val="36"/>
          <w:szCs w:val="36"/>
        </w:rPr>
        <w:t>оэтому на операторских стыках необходимо вешать фильтр всегда.)</w:t>
      </w:r>
    </w:p>
    <w:p w14:paraId="214D62CB" w14:textId="63EF948C" w:rsidR="00DD238C" w:rsidRDefault="00DD238C" w:rsidP="00DD238C">
      <w:pPr>
        <w:rPr>
          <w:sz w:val="36"/>
          <w:szCs w:val="36"/>
        </w:rPr>
      </w:pPr>
      <w:r>
        <w:rPr>
          <w:sz w:val="36"/>
          <w:szCs w:val="36"/>
          <w:lang w:val="en-US"/>
        </w:rPr>
        <w:t>Portfast</w:t>
      </w:r>
      <w:r w:rsidRPr="00BE6E28">
        <w:rPr>
          <w:sz w:val="36"/>
          <w:szCs w:val="36"/>
        </w:rPr>
        <w:t xml:space="preserve"> </w:t>
      </w:r>
      <w:r w:rsidR="00BE6E28" w:rsidRPr="00BE6E28">
        <w:rPr>
          <w:sz w:val="36"/>
          <w:szCs w:val="36"/>
        </w:rPr>
        <w:t xml:space="preserve">(в терминах стандартов IEEE 802.1D также известен как </w:t>
      </w:r>
      <w:r w:rsidR="00BE6E28" w:rsidRPr="00BE6E28">
        <w:rPr>
          <w:i/>
          <w:iCs/>
          <w:sz w:val="36"/>
          <w:szCs w:val="36"/>
        </w:rPr>
        <w:t>Edge Port</w:t>
      </w:r>
      <w:r w:rsidR="00BE6E28" w:rsidRPr="00BE6E28">
        <w:rPr>
          <w:sz w:val="36"/>
          <w:szCs w:val="36"/>
        </w:rPr>
        <w:t xml:space="preserve"> или граничный порт) </w:t>
      </w:r>
      <w:r w:rsidR="00BE6E28">
        <w:rPr>
          <w:sz w:val="36"/>
          <w:szCs w:val="36"/>
        </w:rPr>
        <w:t>-</w:t>
      </w:r>
      <w:r w:rsidR="00BE6E28" w:rsidRPr="00BE6E28">
        <w:rPr>
          <w:sz w:val="36"/>
          <w:szCs w:val="36"/>
        </w:rPr>
        <w:t xml:space="preserve"> это технология Cisco, которая позволяет коммутатору переводить порт в состояние передачи трафика (</w:t>
      </w:r>
      <w:r w:rsidR="00BE6E28" w:rsidRPr="00BE6E28">
        <w:rPr>
          <w:i/>
          <w:iCs/>
          <w:sz w:val="36"/>
          <w:szCs w:val="36"/>
        </w:rPr>
        <w:t>Forwarding</w:t>
      </w:r>
      <w:r w:rsidR="00BE6E28" w:rsidRPr="00BE6E28">
        <w:rPr>
          <w:sz w:val="36"/>
          <w:szCs w:val="36"/>
        </w:rPr>
        <w:t>) мгновенно после поднятия линка, минуя фазы прослушивания и обучения (</w:t>
      </w:r>
      <w:r w:rsidR="00BE6E28" w:rsidRPr="00BE6E28">
        <w:rPr>
          <w:i/>
          <w:iCs/>
          <w:sz w:val="36"/>
          <w:szCs w:val="36"/>
        </w:rPr>
        <w:t>Listening</w:t>
      </w:r>
      <w:r w:rsidR="00BE6E28" w:rsidRPr="00BE6E28">
        <w:rPr>
          <w:sz w:val="36"/>
          <w:szCs w:val="36"/>
        </w:rPr>
        <w:t xml:space="preserve"> и </w:t>
      </w:r>
      <w:r w:rsidR="00BE6E28" w:rsidRPr="00BE6E28">
        <w:rPr>
          <w:i/>
          <w:iCs/>
          <w:sz w:val="36"/>
          <w:szCs w:val="36"/>
        </w:rPr>
        <w:t>Learning</w:t>
      </w:r>
      <w:r w:rsidR="00BE6E28" w:rsidRPr="00BE6E28">
        <w:rPr>
          <w:sz w:val="36"/>
          <w:szCs w:val="36"/>
        </w:rPr>
        <w:t>) классического протокола Spanning Tree (STP).</w:t>
      </w:r>
    </w:p>
    <w:p w14:paraId="40629007" w14:textId="24DB1DAB" w:rsidR="00BE6E28" w:rsidRDefault="00BE6E28" w:rsidP="00DD238C">
      <w:pPr>
        <w:rPr>
          <w:sz w:val="36"/>
          <w:szCs w:val="36"/>
        </w:rPr>
      </w:pPr>
      <w:r>
        <w:rPr>
          <w:sz w:val="36"/>
          <w:szCs w:val="36"/>
        </w:rPr>
        <w:t>ВАЖНОЕ ПРИМЕЧАНИЕ!!!</w:t>
      </w:r>
    </w:p>
    <w:p w14:paraId="017E181E" w14:textId="361002A9" w:rsidR="00BE6E28" w:rsidRPr="00BE6E28" w:rsidRDefault="00BE6E28" w:rsidP="00DD238C">
      <w:pPr>
        <w:rPr>
          <w:sz w:val="36"/>
          <w:szCs w:val="36"/>
        </w:rPr>
      </w:pPr>
      <w:r>
        <w:rPr>
          <w:sz w:val="36"/>
          <w:szCs w:val="36"/>
          <w:lang w:val="en-US"/>
        </w:rPr>
        <w:t>Portfast</w:t>
      </w:r>
      <w:r w:rsidRPr="00BE6E28">
        <w:rPr>
          <w:sz w:val="36"/>
          <w:szCs w:val="36"/>
        </w:rPr>
        <w:t xml:space="preserve"> </w:t>
      </w:r>
      <w:r>
        <w:rPr>
          <w:sz w:val="36"/>
          <w:szCs w:val="36"/>
        </w:rPr>
        <w:t>нужен для ускорения сети</w:t>
      </w:r>
      <w:r w:rsidRPr="00BE6E28">
        <w:rPr>
          <w:sz w:val="36"/>
          <w:szCs w:val="36"/>
        </w:rPr>
        <w:t xml:space="preserve">, </w:t>
      </w:r>
      <w:r>
        <w:rPr>
          <w:sz w:val="36"/>
          <w:szCs w:val="36"/>
        </w:rPr>
        <w:t xml:space="preserve">но не в коем случае нельзя использовать его на </w:t>
      </w:r>
      <w:r>
        <w:rPr>
          <w:sz w:val="36"/>
          <w:szCs w:val="36"/>
          <w:lang w:val="en-US"/>
        </w:rPr>
        <w:t>trunk</w:t>
      </w:r>
      <w:r w:rsidRPr="00BE6E28">
        <w:rPr>
          <w:sz w:val="36"/>
          <w:szCs w:val="36"/>
        </w:rPr>
        <w:t xml:space="preserve"> </w:t>
      </w:r>
      <w:r>
        <w:rPr>
          <w:sz w:val="36"/>
          <w:szCs w:val="36"/>
          <w:lang w:val="en-US"/>
        </w:rPr>
        <w:t>port</w:t>
      </w:r>
      <w:r w:rsidRPr="00BE6E28">
        <w:rPr>
          <w:sz w:val="36"/>
          <w:szCs w:val="36"/>
        </w:rPr>
        <w:t>(</w:t>
      </w:r>
      <w:r>
        <w:rPr>
          <w:sz w:val="36"/>
          <w:szCs w:val="36"/>
        </w:rPr>
        <w:t xml:space="preserve">между коммутаторами или другими устройствами подключенными к </w:t>
      </w:r>
      <w:r>
        <w:rPr>
          <w:sz w:val="36"/>
          <w:szCs w:val="36"/>
          <w:lang w:val="en-US"/>
        </w:rPr>
        <w:t>trunk</w:t>
      </w:r>
      <w:r w:rsidRPr="00BE6E28">
        <w:rPr>
          <w:sz w:val="36"/>
          <w:szCs w:val="36"/>
        </w:rPr>
        <w:t xml:space="preserve"> </w:t>
      </w:r>
      <w:r>
        <w:rPr>
          <w:sz w:val="36"/>
          <w:szCs w:val="36"/>
          <w:lang w:val="en-US"/>
        </w:rPr>
        <w:t>port</w:t>
      </w:r>
      <w:r w:rsidRPr="00BE6E28">
        <w:rPr>
          <w:sz w:val="36"/>
          <w:szCs w:val="36"/>
        </w:rPr>
        <w:t xml:space="preserve">), </w:t>
      </w:r>
      <w:r>
        <w:rPr>
          <w:sz w:val="36"/>
          <w:szCs w:val="36"/>
        </w:rPr>
        <w:t xml:space="preserve">это может вызвать петлю или риск взлома и </w:t>
      </w:r>
      <w:r w:rsidRPr="00BE6E28">
        <w:rPr>
          <w:b/>
          <w:bCs/>
          <w:i/>
          <w:iCs/>
          <w:sz w:val="36"/>
          <w:szCs w:val="36"/>
        </w:rPr>
        <w:t xml:space="preserve">должен использоваться только на конечных портах(то есть подключенных к конечным устройствам), </w:t>
      </w:r>
      <w:r>
        <w:rPr>
          <w:b/>
          <w:bCs/>
          <w:i/>
          <w:iCs/>
          <w:sz w:val="36"/>
          <w:szCs w:val="36"/>
        </w:rPr>
        <w:t xml:space="preserve">в связке с </w:t>
      </w:r>
      <w:r>
        <w:rPr>
          <w:b/>
          <w:bCs/>
          <w:i/>
          <w:iCs/>
          <w:sz w:val="36"/>
          <w:szCs w:val="36"/>
          <w:lang w:val="en-US"/>
        </w:rPr>
        <w:t>BPDU</w:t>
      </w:r>
      <w:r w:rsidRPr="00BE6E28">
        <w:rPr>
          <w:b/>
          <w:bCs/>
          <w:i/>
          <w:iCs/>
          <w:sz w:val="36"/>
          <w:szCs w:val="36"/>
        </w:rPr>
        <w:t xml:space="preserve"> </w:t>
      </w:r>
      <w:r>
        <w:rPr>
          <w:b/>
          <w:bCs/>
          <w:i/>
          <w:iCs/>
          <w:sz w:val="36"/>
          <w:szCs w:val="36"/>
          <w:lang w:val="en-US"/>
        </w:rPr>
        <w:t>guard</w:t>
      </w:r>
      <w:r w:rsidRPr="00BE6E28">
        <w:rPr>
          <w:b/>
          <w:bCs/>
          <w:i/>
          <w:iCs/>
          <w:sz w:val="36"/>
          <w:szCs w:val="36"/>
        </w:rPr>
        <w:t>.</w:t>
      </w:r>
    </w:p>
    <w:p w14:paraId="5874733B" w14:textId="1ABBA2AA" w:rsidR="00E77190" w:rsidRPr="00AD12E7" w:rsidRDefault="00E77190" w:rsidP="00DD238C">
      <w:pPr>
        <w:rPr>
          <w:sz w:val="36"/>
          <w:szCs w:val="36"/>
        </w:rPr>
      </w:pPr>
      <w:r>
        <w:rPr>
          <w:sz w:val="36"/>
          <w:szCs w:val="36"/>
        </w:rPr>
        <w:t xml:space="preserve">Алгоритм действий протокола </w:t>
      </w:r>
      <w:r>
        <w:rPr>
          <w:sz w:val="36"/>
          <w:szCs w:val="36"/>
          <w:lang w:val="en-US"/>
        </w:rPr>
        <w:t>STP</w:t>
      </w:r>
      <w:r w:rsidR="0012369C" w:rsidRPr="0012369C">
        <w:rPr>
          <w:sz w:val="36"/>
          <w:szCs w:val="36"/>
        </w:rPr>
        <w:t>(</w:t>
      </w:r>
      <w:hyperlink r:id="rId10" w:history="1">
        <w:r w:rsidR="0012369C" w:rsidRPr="0012369C">
          <w:rPr>
            <w:rStyle w:val="ac"/>
            <w:sz w:val="36"/>
            <w:szCs w:val="36"/>
          </w:rPr>
          <w:t>ссылка</w:t>
        </w:r>
      </w:hyperlink>
      <w:r w:rsidR="0012369C" w:rsidRPr="0012369C">
        <w:rPr>
          <w:sz w:val="36"/>
          <w:szCs w:val="36"/>
        </w:rPr>
        <w:t>)</w:t>
      </w:r>
    </w:p>
    <w:p w14:paraId="05F30F0E" w14:textId="1822FFDF" w:rsidR="00C12CBE" w:rsidRPr="0029170F" w:rsidRDefault="00C12CBE" w:rsidP="00DD238C">
      <w:pPr>
        <w:rPr>
          <w:sz w:val="36"/>
          <w:szCs w:val="36"/>
        </w:rPr>
      </w:pPr>
      <w:r>
        <w:rPr>
          <w:sz w:val="36"/>
          <w:szCs w:val="36"/>
        </w:rPr>
        <w:lastRenderedPageBreak/>
        <w:t xml:space="preserve">Пример включения данных технологий </w:t>
      </w:r>
      <w:r>
        <w:rPr>
          <w:sz w:val="36"/>
          <w:szCs w:val="36"/>
          <w:lang w:val="en-US"/>
        </w:rPr>
        <w:t>BPDU</w:t>
      </w:r>
      <w:r>
        <w:rPr>
          <w:sz w:val="36"/>
          <w:szCs w:val="36"/>
        </w:rPr>
        <w:t>(</w:t>
      </w:r>
      <w:hyperlink r:id="rId11" w:history="1">
        <w:r w:rsidRPr="00C12CBE">
          <w:rPr>
            <w:rStyle w:val="ac"/>
            <w:sz w:val="36"/>
            <w:szCs w:val="36"/>
          </w:rPr>
          <w:t>ссылка</w:t>
        </w:r>
      </w:hyperlink>
      <w:r>
        <w:rPr>
          <w:sz w:val="36"/>
          <w:szCs w:val="36"/>
        </w:rPr>
        <w:t>)</w:t>
      </w:r>
    </w:p>
    <w:p w14:paraId="592F11C8" w14:textId="12528B1F" w:rsidR="00C12CBE" w:rsidRPr="00C12CBE" w:rsidRDefault="00C12CBE" w:rsidP="00C12CBE">
      <w:pPr>
        <w:jc w:val="center"/>
        <w:rPr>
          <w:sz w:val="36"/>
          <w:szCs w:val="36"/>
        </w:rPr>
      </w:pPr>
      <w:r>
        <w:rPr>
          <w:sz w:val="36"/>
          <w:szCs w:val="36"/>
          <w:lang w:val="en-US"/>
        </w:rPr>
        <w:t>Ether</w:t>
      </w:r>
      <w:r>
        <w:rPr>
          <w:sz w:val="36"/>
          <w:szCs w:val="36"/>
        </w:rPr>
        <w:t>С</w:t>
      </w:r>
      <w:r>
        <w:rPr>
          <w:sz w:val="36"/>
          <w:szCs w:val="36"/>
          <w:lang w:val="en-US"/>
        </w:rPr>
        <w:t>hannel</w:t>
      </w:r>
      <w:r w:rsidRPr="00AD12E7">
        <w:rPr>
          <w:sz w:val="36"/>
          <w:szCs w:val="36"/>
        </w:rPr>
        <w:t>(</w:t>
      </w:r>
      <w:hyperlink r:id="rId12" w:history="1">
        <w:r w:rsidRPr="00C12CBE">
          <w:rPr>
            <w:rStyle w:val="ac"/>
            <w:sz w:val="36"/>
            <w:szCs w:val="36"/>
          </w:rPr>
          <w:t>ссылка</w:t>
        </w:r>
      </w:hyperlink>
      <w:r w:rsidRPr="00AD12E7">
        <w:rPr>
          <w:sz w:val="36"/>
          <w:szCs w:val="36"/>
        </w:rPr>
        <w:t>)</w:t>
      </w:r>
    </w:p>
    <w:p w14:paraId="73014E6F" w14:textId="3F3746AD" w:rsidR="00297037" w:rsidRDefault="00C12CBE" w:rsidP="00297037">
      <w:pPr>
        <w:rPr>
          <w:sz w:val="36"/>
          <w:szCs w:val="36"/>
        </w:rPr>
      </w:pPr>
      <w:r w:rsidRPr="00C12CBE">
        <w:rPr>
          <w:sz w:val="36"/>
          <w:szCs w:val="36"/>
        </w:rPr>
        <w:t>EtherChannel от Cisco — это технология агрегации каналов (Link Aggregation), которая позволяет объединить от 2 до 8 физических портов коммутатора в один логический интерфейс</w:t>
      </w:r>
      <w:r>
        <w:rPr>
          <w:sz w:val="36"/>
          <w:szCs w:val="36"/>
        </w:rPr>
        <w:t>.</w:t>
      </w:r>
    </w:p>
    <w:p w14:paraId="63C3A079" w14:textId="51A4ED54" w:rsidR="00C12CBE" w:rsidRDefault="00C12CBE" w:rsidP="00297037">
      <w:pPr>
        <w:rPr>
          <w:sz w:val="36"/>
          <w:szCs w:val="36"/>
        </w:rPr>
      </w:pPr>
      <w:r>
        <w:rPr>
          <w:sz w:val="36"/>
          <w:szCs w:val="36"/>
        </w:rPr>
        <w:t>Нужен для</w:t>
      </w:r>
      <w:r w:rsidRPr="00AD12E7">
        <w:rPr>
          <w:sz w:val="36"/>
          <w:szCs w:val="36"/>
        </w:rPr>
        <w:t>:</w:t>
      </w:r>
    </w:p>
    <w:p w14:paraId="2031445A" w14:textId="26F941AE" w:rsidR="00C12CBE" w:rsidRDefault="00C12CBE" w:rsidP="00297037">
      <w:pPr>
        <w:rPr>
          <w:sz w:val="36"/>
          <w:szCs w:val="36"/>
        </w:rPr>
      </w:pPr>
      <w:r>
        <w:rPr>
          <w:sz w:val="36"/>
          <w:szCs w:val="36"/>
        </w:rPr>
        <w:t>Увеличения пропускной способности</w:t>
      </w:r>
      <w:r w:rsidRPr="00C12CBE">
        <w:rPr>
          <w:sz w:val="36"/>
          <w:szCs w:val="36"/>
        </w:rPr>
        <w:t>:</w:t>
      </w:r>
      <w:r>
        <w:rPr>
          <w:sz w:val="36"/>
          <w:szCs w:val="36"/>
        </w:rPr>
        <w:t xml:space="preserve"> Суммирует скорости отдельных линков (например четыре порта по 4 гиб</w:t>
      </w:r>
      <w:r w:rsidRPr="00C12CBE">
        <w:rPr>
          <w:sz w:val="36"/>
          <w:szCs w:val="36"/>
        </w:rPr>
        <w:t>/</w:t>
      </w:r>
      <w:r>
        <w:rPr>
          <w:sz w:val="36"/>
          <w:szCs w:val="36"/>
        </w:rPr>
        <w:t>с дает логический канал в 16 гбит</w:t>
      </w:r>
      <w:r w:rsidRPr="00C12CBE">
        <w:rPr>
          <w:sz w:val="36"/>
          <w:szCs w:val="36"/>
        </w:rPr>
        <w:t>/</w:t>
      </w:r>
      <w:r>
        <w:rPr>
          <w:sz w:val="36"/>
          <w:szCs w:val="36"/>
        </w:rPr>
        <w:t>с).</w:t>
      </w:r>
    </w:p>
    <w:p w14:paraId="2C53ADA3" w14:textId="4D7A457D" w:rsidR="00C12CBE" w:rsidRDefault="00C12CBE" w:rsidP="00297037">
      <w:pPr>
        <w:rPr>
          <w:sz w:val="36"/>
          <w:szCs w:val="36"/>
        </w:rPr>
      </w:pPr>
      <w:r w:rsidRPr="00C12CBE">
        <w:rPr>
          <w:sz w:val="36"/>
          <w:szCs w:val="36"/>
        </w:rPr>
        <w:t>Повышение отказоустойчивости (резервирование): Если один из физических кабелей или портов выходит из строя, трафик мгновенно перераспределяется по оставшимся рабочим линкам без разрыва соединения.</w:t>
      </w:r>
    </w:p>
    <w:p w14:paraId="3C004704" w14:textId="3363B337" w:rsidR="00C12CBE" w:rsidRDefault="00C12CBE" w:rsidP="00297037">
      <w:pPr>
        <w:rPr>
          <w:sz w:val="36"/>
          <w:szCs w:val="36"/>
        </w:rPr>
      </w:pPr>
      <w:r w:rsidRPr="00C12CBE">
        <w:rPr>
          <w:sz w:val="36"/>
          <w:szCs w:val="36"/>
        </w:rPr>
        <w:t>Обход ограничений Spanning Tree Protocol (STP): Без EtherChannel протокол STP блокирует резервные физические линки во избежание сетевых петель. С EtherChannel коммутатор видит группу линков как один интерфейс, и все физические линии работают одновременно.</w:t>
      </w:r>
    </w:p>
    <w:p w14:paraId="4E70FE91" w14:textId="4D20BBBF" w:rsidR="0029170F" w:rsidRDefault="0029170F" w:rsidP="00297037">
      <w:pPr>
        <w:rPr>
          <w:sz w:val="36"/>
          <w:szCs w:val="36"/>
          <w:lang w:val="en-US"/>
        </w:rPr>
      </w:pPr>
      <w:r>
        <w:rPr>
          <w:sz w:val="36"/>
          <w:szCs w:val="36"/>
        </w:rPr>
        <w:t>Режимы работы</w:t>
      </w:r>
      <w:r>
        <w:rPr>
          <w:sz w:val="36"/>
          <w:szCs w:val="36"/>
          <w:lang w:val="en-US"/>
        </w:rPr>
        <w:t>:</w:t>
      </w:r>
    </w:p>
    <w:p w14:paraId="10FC7A91" w14:textId="77777777" w:rsidR="0029170F" w:rsidRPr="0029170F" w:rsidRDefault="0029170F" w:rsidP="0029170F">
      <w:pPr>
        <w:pStyle w:val="a7"/>
        <w:numPr>
          <w:ilvl w:val="0"/>
          <w:numId w:val="3"/>
        </w:numPr>
        <w:rPr>
          <w:sz w:val="36"/>
          <w:szCs w:val="36"/>
          <w:lang w:val="en-US"/>
        </w:rPr>
      </w:pPr>
      <w:r w:rsidRPr="0029170F">
        <w:rPr>
          <w:sz w:val="36"/>
          <w:szCs w:val="36"/>
          <w:lang w:val="en-US"/>
        </w:rPr>
        <w:t>LACP (</w:t>
      </w:r>
      <w:r w:rsidRPr="0029170F">
        <w:rPr>
          <w:sz w:val="36"/>
          <w:szCs w:val="36"/>
        </w:rPr>
        <w:t>стандарт</w:t>
      </w:r>
      <w:r w:rsidRPr="0029170F">
        <w:rPr>
          <w:sz w:val="36"/>
          <w:szCs w:val="36"/>
          <w:lang w:val="en-US"/>
        </w:rPr>
        <w:t xml:space="preserve"> IEEE 802.3ad / 802.1AX) — </w:t>
      </w:r>
      <w:r w:rsidRPr="0029170F">
        <w:rPr>
          <w:sz w:val="36"/>
          <w:szCs w:val="36"/>
        </w:rPr>
        <w:t>открытый</w:t>
      </w:r>
      <w:r w:rsidRPr="0029170F">
        <w:rPr>
          <w:sz w:val="36"/>
          <w:szCs w:val="36"/>
          <w:lang w:val="en-US"/>
        </w:rPr>
        <w:t xml:space="preserve"> </w:t>
      </w:r>
      <w:r w:rsidRPr="0029170F">
        <w:rPr>
          <w:sz w:val="36"/>
          <w:szCs w:val="36"/>
        </w:rPr>
        <w:t>протокол</w:t>
      </w:r>
      <w:r w:rsidRPr="0029170F">
        <w:rPr>
          <w:sz w:val="36"/>
          <w:szCs w:val="36"/>
          <w:lang w:val="en-US"/>
        </w:rPr>
        <w:t xml:space="preserve"> (</w:t>
      </w:r>
      <w:r w:rsidRPr="0029170F">
        <w:rPr>
          <w:sz w:val="36"/>
          <w:szCs w:val="36"/>
        </w:rPr>
        <w:t>режимы</w:t>
      </w:r>
      <w:r w:rsidRPr="0029170F">
        <w:rPr>
          <w:sz w:val="36"/>
          <w:szCs w:val="36"/>
          <w:lang w:val="en-US"/>
        </w:rPr>
        <w:t xml:space="preserve"> active / passive).</w:t>
      </w:r>
    </w:p>
    <w:p w14:paraId="40F6D6B5" w14:textId="77777777" w:rsidR="0029170F" w:rsidRPr="0029170F" w:rsidRDefault="0029170F" w:rsidP="0029170F">
      <w:pPr>
        <w:pStyle w:val="a7"/>
        <w:numPr>
          <w:ilvl w:val="0"/>
          <w:numId w:val="3"/>
        </w:numPr>
        <w:rPr>
          <w:sz w:val="36"/>
          <w:szCs w:val="36"/>
        </w:rPr>
      </w:pPr>
      <w:r w:rsidRPr="0029170F">
        <w:rPr>
          <w:sz w:val="36"/>
          <w:szCs w:val="36"/>
        </w:rPr>
        <w:t>PAgP (проприетарный протокол Cisco) — фирменный стандарт (режимы desirable / auto).</w:t>
      </w:r>
    </w:p>
    <w:p w14:paraId="5F2EC71F" w14:textId="3ED2C40C" w:rsidR="0029170F" w:rsidRPr="0029170F" w:rsidRDefault="0029170F" w:rsidP="0029170F">
      <w:pPr>
        <w:pStyle w:val="a7"/>
        <w:numPr>
          <w:ilvl w:val="0"/>
          <w:numId w:val="3"/>
        </w:numPr>
        <w:rPr>
          <w:sz w:val="36"/>
          <w:szCs w:val="36"/>
        </w:rPr>
      </w:pPr>
      <w:r w:rsidRPr="0029170F">
        <w:rPr>
          <w:sz w:val="36"/>
          <w:szCs w:val="36"/>
        </w:rPr>
        <w:lastRenderedPageBreak/>
        <w:t>Static / «On» — принудительное объединение без динамических протоколов согласования.</w:t>
      </w:r>
    </w:p>
    <w:p w14:paraId="44B699A9" w14:textId="516D768A" w:rsidR="0029170F" w:rsidRPr="00AD12E7" w:rsidRDefault="0029170F" w:rsidP="0029170F">
      <w:pPr>
        <w:rPr>
          <w:sz w:val="36"/>
          <w:szCs w:val="36"/>
        </w:rPr>
      </w:pPr>
      <w:r>
        <w:rPr>
          <w:sz w:val="36"/>
          <w:szCs w:val="36"/>
        </w:rPr>
        <w:t xml:space="preserve">Пример использования </w:t>
      </w:r>
      <w:r>
        <w:rPr>
          <w:sz w:val="36"/>
          <w:szCs w:val="36"/>
          <w:lang w:val="en-US"/>
        </w:rPr>
        <w:t>EtherChannel</w:t>
      </w:r>
      <w:r w:rsidRPr="00AD12E7">
        <w:rPr>
          <w:sz w:val="36"/>
          <w:szCs w:val="36"/>
        </w:rPr>
        <w:t>(</w:t>
      </w:r>
      <w:hyperlink r:id="rId13" w:history="1">
        <w:r w:rsidRPr="0029170F">
          <w:rPr>
            <w:rStyle w:val="ac"/>
            <w:sz w:val="36"/>
            <w:szCs w:val="36"/>
          </w:rPr>
          <w:t>ссылка</w:t>
        </w:r>
      </w:hyperlink>
      <w:r w:rsidRPr="00AD12E7">
        <w:rPr>
          <w:sz w:val="36"/>
          <w:szCs w:val="36"/>
        </w:rPr>
        <w:t>)</w:t>
      </w:r>
    </w:p>
    <w:p w14:paraId="5DB88E17" w14:textId="2930F17F" w:rsidR="0029170F" w:rsidRPr="00AD12E7" w:rsidRDefault="0029170F" w:rsidP="0029170F">
      <w:pPr>
        <w:jc w:val="center"/>
        <w:rPr>
          <w:sz w:val="36"/>
          <w:szCs w:val="36"/>
        </w:rPr>
      </w:pPr>
      <w:r>
        <w:rPr>
          <w:sz w:val="36"/>
          <w:szCs w:val="36"/>
          <w:lang w:val="en-US"/>
        </w:rPr>
        <w:t>PortSecurity</w:t>
      </w:r>
    </w:p>
    <w:p w14:paraId="778D5540" w14:textId="6B7E3E4F" w:rsidR="0029170F" w:rsidRDefault="00AD12E7" w:rsidP="00AD12E7">
      <w:pPr>
        <w:rPr>
          <w:sz w:val="36"/>
          <w:szCs w:val="36"/>
        </w:rPr>
      </w:pPr>
      <w:r>
        <w:rPr>
          <w:sz w:val="36"/>
          <w:szCs w:val="36"/>
          <w:lang w:val="en-US"/>
        </w:rPr>
        <w:t>PortSecurity</w:t>
      </w:r>
      <w:r w:rsidRPr="00AD12E7">
        <w:rPr>
          <w:sz w:val="36"/>
          <w:szCs w:val="36"/>
        </w:rPr>
        <w:t xml:space="preserve"> </w:t>
      </w:r>
      <w:r>
        <w:rPr>
          <w:sz w:val="36"/>
          <w:szCs w:val="36"/>
        </w:rPr>
        <w:t>–</w:t>
      </w:r>
      <w:r w:rsidRPr="00AD12E7">
        <w:rPr>
          <w:sz w:val="36"/>
          <w:szCs w:val="36"/>
        </w:rPr>
        <w:t xml:space="preserve"> </w:t>
      </w:r>
      <w:r>
        <w:rPr>
          <w:sz w:val="36"/>
          <w:szCs w:val="36"/>
        </w:rPr>
        <w:t xml:space="preserve">это </w:t>
      </w:r>
      <w:r w:rsidRPr="00AD12E7">
        <w:rPr>
          <w:sz w:val="36"/>
          <w:szCs w:val="36"/>
        </w:rPr>
        <w:t>функция безопасности на уровне коммутатора (уровне L2 модели OSI), которая позволяет ограничить входящий трафик на порту путем привязки MAC-адресов устройств к конкретному физическому порту</w:t>
      </w:r>
      <w:r w:rsidR="00A819B2">
        <w:rPr>
          <w:sz w:val="36"/>
          <w:szCs w:val="36"/>
        </w:rPr>
        <w:t>.</w:t>
      </w:r>
    </w:p>
    <w:p w14:paraId="7AA22C7E" w14:textId="0D49DDAF" w:rsidR="00A819B2" w:rsidRDefault="00A819B2" w:rsidP="00AD12E7">
      <w:pPr>
        <w:rPr>
          <w:sz w:val="36"/>
          <w:szCs w:val="36"/>
          <w:lang w:val="en-US"/>
        </w:rPr>
      </w:pPr>
      <w:r>
        <w:rPr>
          <w:sz w:val="36"/>
          <w:szCs w:val="36"/>
        </w:rPr>
        <w:t xml:space="preserve">Функция </w:t>
      </w:r>
      <w:r>
        <w:rPr>
          <w:sz w:val="36"/>
          <w:szCs w:val="36"/>
          <w:lang w:val="en-US"/>
        </w:rPr>
        <w:t>PortSecurity</w:t>
      </w:r>
      <w:r>
        <w:rPr>
          <w:sz w:val="36"/>
          <w:szCs w:val="36"/>
        </w:rPr>
        <w:t xml:space="preserve"> нужна для</w:t>
      </w:r>
      <w:r>
        <w:rPr>
          <w:sz w:val="36"/>
          <w:szCs w:val="36"/>
          <w:lang w:val="en-US"/>
        </w:rPr>
        <w:t>:</w:t>
      </w:r>
    </w:p>
    <w:p w14:paraId="750C4275" w14:textId="77777777" w:rsidR="00A819B2" w:rsidRPr="00A819B2" w:rsidRDefault="00A819B2" w:rsidP="00A819B2">
      <w:pPr>
        <w:numPr>
          <w:ilvl w:val="0"/>
          <w:numId w:val="4"/>
        </w:numPr>
        <w:rPr>
          <w:sz w:val="36"/>
          <w:szCs w:val="36"/>
        </w:rPr>
      </w:pPr>
      <w:r w:rsidRPr="00A819B2">
        <w:rPr>
          <w:b/>
          <w:bCs/>
          <w:sz w:val="36"/>
          <w:szCs w:val="36"/>
        </w:rPr>
        <w:t>Защита от несанкционированного подключения:</w:t>
      </w:r>
      <w:r w:rsidRPr="00A819B2">
        <w:rPr>
          <w:sz w:val="36"/>
          <w:szCs w:val="36"/>
        </w:rPr>
        <w:t xml:space="preserve"> Блокирует подключение посторонних ноутбуков или сетевых устройств к порту, предназначенному для конкретного ПК или </w:t>
      </w:r>
      <w:r w:rsidRPr="00A819B2">
        <w:rPr>
          <w:sz w:val="36"/>
          <w:szCs w:val="36"/>
          <w:lang w:val="en-US"/>
        </w:rPr>
        <w:t>IP</w:t>
      </w:r>
      <w:r w:rsidRPr="00A819B2">
        <w:rPr>
          <w:sz w:val="36"/>
          <w:szCs w:val="36"/>
        </w:rPr>
        <w:t>-телефона.</w:t>
      </w:r>
    </w:p>
    <w:p w14:paraId="725E6DB9" w14:textId="77777777" w:rsidR="00A819B2" w:rsidRPr="00A819B2" w:rsidRDefault="00A819B2" w:rsidP="00A819B2">
      <w:pPr>
        <w:numPr>
          <w:ilvl w:val="0"/>
          <w:numId w:val="4"/>
        </w:numPr>
        <w:rPr>
          <w:sz w:val="36"/>
          <w:szCs w:val="36"/>
        </w:rPr>
      </w:pPr>
      <w:r w:rsidRPr="00A819B2">
        <w:rPr>
          <w:b/>
          <w:bCs/>
          <w:sz w:val="36"/>
          <w:szCs w:val="36"/>
        </w:rPr>
        <w:t xml:space="preserve">Предотвращение переполнения таблицы </w:t>
      </w:r>
      <w:r w:rsidRPr="00A819B2">
        <w:rPr>
          <w:b/>
          <w:bCs/>
          <w:sz w:val="36"/>
          <w:szCs w:val="36"/>
          <w:lang w:val="en-US"/>
        </w:rPr>
        <w:t>CAM</w:t>
      </w:r>
      <w:r w:rsidRPr="00A819B2">
        <w:rPr>
          <w:b/>
          <w:bCs/>
          <w:sz w:val="36"/>
          <w:szCs w:val="36"/>
        </w:rPr>
        <w:t>:</w:t>
      </w:r>
      <w:r w:rsidRPr="00A819B2">
        <w:rPr>
          <w:sz w:val="36"/>
          <w:szCs w:val="36"/>
        </w:rPr>
        <w:t xml:space="preserve"> Ограничивает число изучаемых </w:t>
      </w:r>
      <w:r w:rsidRPr="00A819B2">
        <w:rPr>
          <w:sz w:val="36"/>
          <w:szCs w:val="36"/>
          <w:lang w:val="en-US"/>
        </w:rPr>
        <w:t>MAC</w:t>
      </w:r>
      <w:r w:rsidRPr="00A819B2">
        <w:rPr>
          <w:sz w:val="36"/>
          <w:szCs w:val="36"/>
        </w:rPr>
        <w:t xml:space="preserve">-адресов на порту, защищая коммутатор от </w:t>
      </w:r>
      <w:r w:rsidRPr="00A819B2">
        <w:rPr>
          <w:sz w:val="36"/>
          <w:szCs w:val="36"/>
          <w:lang w:val="en-US"/>
        </w:rPr>
        <w:t>MAC</w:t>
      </w:r>
      <w:r w:rsidRPr="00A819B2">
        <w:rPr>
          <w:sz w:val="36"/>
          <w:szCs w:val="36"/>
        </w:rPr>
        <w:t>-</w:t>
      </w:r>
      <w:r w:rsidRPr="00A819B2">
        <w:rPr>
          <w:sz w:val="36"/>
          <w:szCs w:val="36"/>
          <w:lang w:val="en-US"/>
        </w:rPr>
        <w:t>flooding</w:t>
      </w:r>
      <w:r w:rsidRPr="00A819B2">
        <w:rPr>
          <w:sz w:val="36"/>
          <w:szCs w:val="36"/>
        </w:rPr>
        <w:t>-атак.</w:t>
      </w:r>
    </w:p>
    <w:p w14:paraId="587C0559" w14:textId="3E01C777" w:rsidR="00A819B2" w:rsidRPr="00A819B2" w:rsidRDefault="00A819B2" w:rsidP="00AD12E7">
      <w:pPr>
        <w:numPr>
          <w:ilvl w:val="0"/>
          <w:numId w:val="4"/>
        </w:numPr>
        <w:rPr>
          <w:sz w:val="36"/>
          <w:szCs w:val="36"/>
        </w:rPr>
      </w:pPr>
      <w:r w:rsidRPr="00A819B2">
        <w:rPr>
          <w:b/>
          <w:bCs/>
          <w:sz w:val="36"/>
          <w:szCs w:val="36"/>
        </w:rPr>
        <w:t xml:space="preserve">Защита от </w:t>
      </w:r>
      <w:r w:rsidRPr="00A819B2">
        <w:rPr>
          <w:b/>
          <w:bCs/>
          <w:sz w:val="36"/>
          <w:szCs w:val="36"/>
          <w:lang w:val="en-US"/>
        </w:rPr>
        <w:t>MITM</w:t>
      </w:r>
      <w:r w:rsidRPr="00A819B2">
        <w:rPr>
          <w:b/>
          <w:bCs/>
          <w:sz w:val="36"/>
          <w:szCs w:val="36"/>
        </w:rPr>
        <w:t>-атак:</w:t>
      </w:r>
      <w:r w:rsidRPr="00A819B2">
        <w:rPr>
          <w:sz w:val="36"/>
          <w:szCs w:val="36"/>
        </w:rPr>
        <w:t xml:space="preserve"> Исключает подмену легитимного устройства злоумышленником</w:t>
      </w:r>
      <w:r w:rsidRPr="00A819B2">
        <w:rPr>
          <w:sz w:val="36"/>
          <w:szCs w:val="36"/>
        </w:rPr>
        <w:t xml:space="preserve"> (</w:t>
      </w:r>
      <w:r>
        <w:rPr>
          <w:sz w:val="36"/>
          <w:szCs w:val="36"/>
          <w:lang w:val="en-US"/>
        </w:rPr>
        <w:t>Man</w:t>
      </w:r>
      <w:r w:rsidRPr="00A819B2">
        <w:rPr>
          <w:sz w:val="36"/>
          <w:szCs w:val="36"/>
        </w:rPr>
        <w:t xml:space="preserve"> </w:t>
      </w:r>
      <w:r>
        <w:rPr>
          <w:sz w:val="36"/>
          <w:szCs w:val="36"/>
          <w:lang w:val="en-US"/>
        </w:rPr>
        <w:t>in</w:t>
      </w:r>
      <w:r w:rsidRPr="00A819B2">
        <w:rPr>
          <w:sz w:val="36"/>
          <w:szCs w:val="36"/>
        </w:rPr>
        <w:t xml:space="preserve"> </w:t>
      </w:r>
      <w:r>
        <w:rPr>
          <w:sz w:val="36"/>
          <w:szCs w:val="36"/>
          <w:lang w:val="en-US"/>
        </w:rPr>
        <w:t>the</w:t>
      </w:r>
      <w:r w:rsidRPr="00A819B2">
        <w:rPr>
          <w:sz w:val="36"/>
          <w:szCs w:val="36"/>
        </w:rPr>
        <w:t xml:space="preserve"> </w:t>
      </w:r>
      <w:r>
        <w:rPr>
          <w:sz w:val="36"/>
          <w:szCs w:val="36"/>
          <w:lang w:val="en-US"/>
        </w:rPr>
        <w:t>middle</w:t>
      </w:r>
      <w:r w:rsidRPr="00A819B2">
        <w:rPr>
          <w:sz w:val="36"/>
          <w:szCs w:val="36"/>
        </w:rPr>
        <w:t>).</w:t>
      </w:r>
    </w:p>
    <w:p w14:paraId="7968AE43" w14:textId="4EB004DB" w:rsidR="00A819B2" w:rsidRDefault="00A819B2" w:rsidP="00A819B2">
      <w:pPr>
        <w:rPr>
          <w:sz w:val="36"/>
          <w:szCs w:val="36"/>
          <w:lang w:val="en-US"/>
        </w:rPr>
      </w:pPr>
      <w:r>
        <w:rPr>
          <w:sz w:val="36"/>
          <w:szCs w:val="36"/>
        </w:rPr>
        <w:t>Типы изученных портов</w:t>
      </w:r>
      <w:r>
        <w:rPr>
          <w:sz w:val="36"/>
          <w:szCs w:val="36"/>
          <w:lang w:val="en-US"/>
        </w:rPr>
        <w:t>:</w:t>
      </w:r>
    </w:p>
    <w:p w14:paraId="56A16DE8" w14:textId="77777777" w:rsidR="00A819B2" w:rsidRPr="00A819B2" w:rsidRDefault="00A819B2" w:rsidP="00A819B2">
      <w:pPr>
        <w:numPr>
          <w:ilvl w:val="0"/>
          <w:numId w:val="5"/>
        </w:numPr>
        <w:rPr>
          <w:sz w:val="36"/>
          <w:szCs w:val="36"/>
        </w:rPr>
      </w:pPr>
      <w:r w:rsidRPr="00A819B2">
        <w:rPr>
          <w:b/>
          <w:bCs/>
          <w:sz w:val="36"/>
          <w:szCs w:val="36"/>
          <w:lang w:val="en-US"/>
        </w:rPr>
        <w:t>Dynamic</w:t>
      </w:r>
      <w:r w:rsidRPr="00A819B2">
        <w:rPr>
          <w:sz w:val="36"/>
          <w:szCs w:val="36"/>
        </w:rPr>
        <w:t xml:space="preserve"> (Динамические) — изучаются автоматически, удаляются при перезагрузке коммутатора.</w:t>
      </w:r>
    </w:p>
    <w:p w14:paraId="0A024762" w14:textId="77777777" w:rsidR="00A819B2" w:rsidRPr="00A819B2" w:rsidRDefault="00A819B2" w:rsidP="00A819B2">
      <w:pPr>
        <w:numPr>
          <w:ilvl w:val="0"/>
          <w:numId w:val="5"/>
        </w:numPr>
        <w:rPr>
          <w:sz w:val="36"/>
          <w:szCs w:val="36"/>
        </w:rPr>
      </w:pPr>
      <w:r w:rsidRPr="00A819B2">
        <w:rPr>
          <w:b/>
          <w:bCs/>
          <w:sz w:val="36"/>
          <w:szCs w:val="36"/>
          <w:lang w:val="en-US"/>
        </w:rPr>
        <w:lastRenderedPageBreak/>
        <w:t>Static</w:t>
      </w:r>
      <w:r w:rsidRPr="00A819B2">
        <w:rPr>
          <w:sz w:val="36"/>
          <w:szCs w:val="36"/>
        </w:rPr>
        <w:t xml:space="preserve"> (Статические) — задаются вручную администратором и сохраняются в конфигурации.</w:t>
      </w:r>
    </w:p>
    <w:p w14:paraId="147935DF" w14:textId="77777777" w:rsidR="00A819B2" w:rsidRPr="00A819B2" w:rsidRDefault="00A819B2" w:rsidP="00A819B2">
      <w:pPr>
        <w:numPr>
          <w:ilvl w:val="0"/>
          <w:numId w:val="5"/>
        </w:numPr>
        <w:rPr>
          <w:sz w:val="36"/>
          <w:szCs w:val="36"/>
        </w:rPr>
      </w:pPr>
      <w:r w:rsidRPr="00A819B2">
        <w:rPr>
          <w:b/>
          <w:bCs/>
          <w:sz w:val="36"/>
          <w:szCs w:val="36"/>
          <w:lang w:val="en-US"/>
        </w:rPr>
        <w:t>Sticky</w:t>
      </w:r>
      <w:r w:rsidRPr="00A819B2">
        <w:rPr>
          <w:sz w:val="36"/>
          <w:szCs w:val="36"/>
        </w:rPr>
        <w:t xml:space="preserve"> (Липкие) — изучаются динамически (или прописываются вручную) и автоматически сохраняются в текущей конфигурации (</w:t>
      </w:r>
      <w:r w:rsidRPr="00A819B2">
        <w:rPr>
          <w:sz w:val="36"/>
          <w:szCs w:val="36"/>
          <w:lang w:val="en-US"/>
        </w:rPr>
        <w:t>running</w:t>
      </w:r>
      <w:r w:rsidRPr="00A819B2">
        <w:rPr>
          <w:sz w:val="36"/>
          <w:szCs w:val="36"/>
        </w:rPr>
        <w:t>-</w:t>
      </w:r>
      <w:r w:rsidRPr="00A819B2">
        <w:rPr>
          <w:sz w:val="36"/>
          <w:szCs w:val="36"/>
          <w:lang w:val="en-US"/>
        </w:rPr>
        <w:t>config</w:t>
      </w:r>
      <w:r w:rsidRPr="00A819B2">
        <w:rPr>
          <w:sz w:val="36"/>
          <w:szCs w:val="36"/>
        </w:rPr>
        <w:t>).</w:t>
      </w:r>
    </w:p>
    <w:p w14:paraId="7B198841" w14:textId="70283A0A" w:rsidR="00A819B2" w:rsidRDefault="00A819B2" w:rsidP="00A819B2">
      <w:pPr>
        <w:rPr>
          <w:sz w:val="36"/>
          <w:szCs w:val="36"/>
          <w:lang w:val="en-US"/>
        </w:rPr>
      </w:pPr>
      <w:r>
        <w:rPr>
          <w:sz w:val="36"/>
          <w:szCs w:val="36"/>
        </w:rPr>
        <w:t xml:space="preserve">Режимы реакций при нарушении (когда поступает фрейм с неразрешенных </w:t>
      </w:r>
      <w:r>
        <w:rPr>
          <w:sz w:val="36"/>
          <w:szCs w:val="36"/>
          <w:lang w:val="en-US"/>
        </w:rPr>
        <w:t>MAC</w:t>
      </w:r>
      <w:r w:rsidRPr="00A819B2">
        <w:rPr>
          <w:sz w:val="36"/>
          <w:szCs w:val="36"/>
        </w:rPr>
        <w:t>-</w:t>
      </w:r>
      <w:r>
        <w:rPr>
          <w:sz w:val="36"/>
          <w:szCs w:val="36"/>
        </w:rPr>
        <w:t>адресов)</w:t>
      </w:r>
      <w:r w:rsidRPr="00A819B2">
        <w:rPr>
          <w:sz w:val="36"/>
          <w:szCs w:val="36"/>
        </w:rPr>
        <w:t>:</w:t>
      </w:r>
    </w:p>
    <w:p w14:paraId="46E7002A" w14:textId="77777777" w:rsidR="00A819B2" w:rsidRPr="00A819B2" w:rsidRDefault="00A819B2" w:rsidP="00A819B2">
      <w:pPr>
        <w:numPr>
          <w:ilvl w:val="0"/>
          <w:numId w:val="6"/>
        </w:numPr>
        <w:rPr>
          <w:sz w:val="36"/>
          <w:szCs w:val="36"/>
        </w:rPr>
      </w:pPr>
      <w:r w:rsidRPr="00A819B2">
        <w:rPr>
          <w:b/>
          <w:bCs/>
          <w:sz w:val="36"/>
          <w:szCs w:val="36"/>
          <w:lang w:val="en-US"/>
        </w:rPr>
        <w:t>Protect</w:t>
      </w:r>
      <w:r w:rsidRPr="00A819B2">
        <w:rPr>
          <w:sz w:val="36"/>
          <w:szCs w:val="36"/>
        </w:rPr>
        <w:t xml:space="preserve"> — просто отбрасывает пакеты с неизвестных </w:t>
      </w:r>
      <w:r w:rsidRPr="00A819B2">
        <w:rPr>
          <w:sz w:val="36"/>
          <w:szCs w:val="36"/>
          <w:lang w:val="en-US"/>
        </w:rPr>
        <w:t>MAC</w:t>
      </w:r>
      <w:r w:rsidRPr="00A819B2">
        <w:rPr>
          <w:sz w:val="36"/>
          <w:szCs w:val="36"/>
        </w:rPr>
        <w:t>-адресов, но не выдает предупреждений и не ведет счетчик.</w:t>
      </w:r>
    </w:p>
    <w:p w14:paraId="26FE30A4" w14:textId="77777777" w:rsidR="00A819B2" w:rsidRPr="00A819B2" w:rsidRDefault="00A819B2" w:rsidP="00A819B2">
      <w:pPr>
        <w:numPr>
          <w:ilvl w:val="0"/>
          <w:numId w:val="6"/>
        </w:numPr>
        <w:rPr>
          <w:sz w:val="36"/>
          <w:szCs w:val="36"/>
        </w:rPr>
      </w:pPr>
      <w:r w:rsidRPr="00A819B2">
        <w:rPr>
          <w:b/>
          <w:bCs/>
          <w:sz w:val="36"/>
          <w:szCs w:val="36"/>
          <w:lang w:val="en-US"/>
        </w:rPr>
        <w:t>Restrict</w:t>
      </w:r>
      <w:r w:rsidRPr="00A819B2">
        <w:rPr>
          <w:sz w:val="36"/>
          <w:szCs w:val="36"/>
        </w:rPr>
        <w:t xml:space="preserve"> — отбрасывает неизвестные пакеты, генерирует системное сообщение (</w:t>
      </w:r>
      <w:r w:rsidRPr="00A819B2">
        <w:rPr>
          <w:sz w:val="36"/>
          <w:szCs w:val="36"/>
          <w:lang w:val="en-US"/>
        </w:rPr>
        <w:t>Syslog</w:t>
      </w:r>
      <w:r w:rsidRPr="00A819B2">
        <w:rPr>
          <w:sz w:val="36"/>
          <w:szCs w:val="36"/>
        </w:rPr>
        <w:t xml:space="preserve"> / </w:t>
      </w:r>
      <w:r w:rsidRPr="00A819B2">
        <w:rPr>
          <w:sz w:val="36"/>
          <w:szCs w:val="36"/>
          <w:lang w:val="en-US"/>
        </w:rPr>
        <w:t>SNMP</w:t>
      </w:r>
      <w:r w:rsidRPr="00A819B2">
        <w:rPr>
          <w:sz w:val="36"/>
          <w:szCs w:val="36"/>
        </w:rPr>
        <w:t>-трап) и увеличивает счетчик нарушений.</w:t>
      </w:r>
    </w:p>
    <w:p w14:paraId="009CC4D8" w14:textId="77777777" w:rsidR="00A819B2" w:rsidRPr="00A819B2" w:rsidRDefault="00A819B2" w:rsidP="00A819B2">
      <w:pPr>
        <w:numPr>
          <w:ilvl w:val="0"/>
          <w:numId w:val="6"/>
        </w:numPr>
        <w:rPr>
          <w:sz w:val="36"/>
          <w:szCs w:val="36"/>
        </w:rPr>
      </w:pPr>
      <w:r w:rsidRPr="00A819B2">
        <w:rPr>
          <w:b/>
          <w:bCs/>
          <w:sz w:val="36"/>
          <w:szCs w:val="36"/>
          <w:lang w:val="en-US"/>
        </w:rPr>
        <w:t>Shutdown</w:t>
      </w:r>
      <w:r w:rsidRPr="00A819B2">
        <w:rPr>
          <w:sz w:val="36"/>
          <w:szCs w:val="36"/>
        </w:rPr>
        <w:t xml:space="preserve"> (по умолчанию) — переводит порт в состояние </w:t>
      </w:r>
      <w:r w:rsidRPr="00A819B2">
        <w:rPr>
          <w:sz w:val="36"/>
          <w:szCs w:val="36"/>
          <w:lang w:val="en-US"/>
        </w:rPr>
        <w:t>err</w:t>
      </w:r>
      <w:r w:rsidRPr="00A819B2">
        <w:rPr>
          <w:sz w:val="36"/>
          <w:szCs w:val="36"/>
        </w:rPr>
        <w:t>-</w:t>
      </w:r>
      <w:r w:rsidRPr="00A819B2">
        <w:rPr>
          <w:sz w:val="36"/>
          <w:szCs w:val="36"/>
          <w:lang w:val="en-US"/>
        </w:rPr>
        <w:t>disable</w:t>
      </w:r>
      <w:r w:rsidRPr="00A819B2">
        <w:rPr>
          <w:sz w:val="36"/>
          <w:szCs w:val="36"/>
        </w:rPr>
        <w:t xml:space="preserve"> (фактически отключает его), отправляет уведомление и инкрементирует счетчик.</w:t>
      </w:r>
    </w:p>
    <w:p w14:paraId="1E25B6E7" w14:textId="1CC15CA2" w:rsidR="00A819B2" w:rsidRDefault="00A819B2" w:rsidP="00A819B2">
      <w:pPr>
        <w:rPr>
          <w:sz w:val="36"/>
          <w:szCs w:val="36"/>
          <w:lang w:val="en-US"/>
        </w:rPr>
      </w:pPr>
      <w:r>
        <w:rPr>
          <w:sz w:val="36"/>
          <w:szCs w:val="36"/>
        </w:rPr>
        <w:t>Пример включения и настройки</w:t>
      </w:r>
      <w:r w:rsidR="00B77E9D">
        <w:rPr>
          <w:sz w:val="36"/>
          <w:szCs w:val="36"/>
        </w:rPr>
        <w:t xml:space="preserve"> </w:t>
      </w:r>
      <w:r w:rsidR="00B77E9D">
        <w:rPr>
          <w:sz w:val="36"/>
          <w:szCs w:val="36"/>
          <w:lang w:val="en-US"/>
        </w:rPr>
        <w:t>PortSecurity</w:t>
      </w:r>
      <w:r w:rsidR="00B77E9D">
        <w:rPr>
          <w:sz w:val="36"/>
          <w:szCs w:val="36"/>
        </w:rPr>
        <w:t>(</w:t>
      </w:r>
      <w:hyperlink r:id="rId14" w:history="1">
        <w:r w:rsidR="00B77E9D" w:rsidRPr="00B77E9D">
          <w:rPr>
            <w:rStyle w:val="ac"/>
            <w:sz w:val="36"/>
            <w:szCs w:val="36"/>
          </w:rPr>
          <w:t>ссыл</w:t>
        </w:r>
        <w:r w:rsidR="00B77E9D" w:rsidRPr="00B77E9D">
          <w:rPr>
            <w:rStyle w:val="ac"/>
            <w:sz w:val="36"/>
            <w:szCs w:val="36"/>
          </w:rPr>
          <w:t>к</w:t>
        </w:r>
        <w:r w:rsidR="00B77E9D" w:rsidRPr="00B77E9D">
          <w:rPr>
            <w:rStyle w:val="ac"/>
            <w:sz w:val="36"/>
            <w:szCs w:val="36"/>
          </w:rPr>
          <w:t>а</w:t>
        </w:r>
      </w:hyperlink>
      <w:r w:rsidR="00B77E9D">
        <w:rPr>
          <w:sz w:val="36"/>
          <w:szCs w:val="36"/>
        </w:rPr>
        <w:t>)</w:t>
      </w:r>
    </w:p>
    <w:p w14:paraId="71218AFD" w14:textId="3076102A" w:rsidR="00B77E9D" w:rsidRDefault="00B77E9D" w:rsidP="00B77E9D">
      <w:pPr>
        <w:jc w:val="center"/>
        <w:rPr>
          <w:sz w:val="36"/>
          <w:szCs w:val="36"/>
          <w:lang w:val="en-US"/>
        </w:rPr>
      </w:pPr>
      <w:r>
        <w:rPr>
          <w:sz w:val="36"/>
          <w:szCs w:val="36"/>
        </w:rPr>
        <w:t>Практическая работа</w:t>
      </w:r>
      <w:r>
        <w:rPr>
          <w:sz w:val="36"/>
          <w:szCs w:val="36"/>
        </w:rPr>
        <w:br/>
        <w:t>Исходя из полученных знаний создайте функционирующею сеть минимум из 15-20 конечных устройств(не используйте конечные устройства одного типа)</w:t>
      </w:r>
      <w:r w:rsidRPr="00B77E9D">
        <w:rPr>
          <w:sz w:val="36"/>
          <w:szCs w:val="36"/>
        </w:rPr>
        <w:t xml:space="preserve">, </w:t>
      </w:r>
      <w:r>
        <w:rPr>
          <w:sz w:val="36"/>
          <w:szCs w:val="36"/>
        </w:rPr>
        <w:t>5-10 коммутаторов</w:t>
      </w:r>
      <w:r w:rsidRPr="00B77E9D">
        <w:rPr>
          <w:sz w:val="36"/>
          <w:szCs w:val="36"/>
        </w:rPr>
        <w:t>(</w:t>
      </w:r>
      <w:r>
        <w:rPr>
          <w:sz w:val="36"/>
          <w:szCs w:val="36"/>
        </w:rPr>
        <w:t>не используйте коммутаторы одной модели</w:t>
      </w:r>
      <w:r w:rsidRPr="00B77E9D">
        <w:rPr>
          <w:sz w:val="36"/>
          <w:szCs w:val="36"/>
        </w:rPr>
        <w:t>),</w:t>
      </w:r>
      <w:r>
        <w:rPr>
          <w:sz w:val="36"/>
          <w:szCs w:val="36"/>
        </w:rPr>
        <w:t xml:space="preserve"> должна быть использована самая удобная топология включающая наличие петель</w:t>
      </w:r>
      <w:r w:rsidRPr="00B77E9D">
        <w:rPr>
          <w:sz w:val="36"/>
          <w:szCs w:val="36"/>
        </w:rPr>
        <w:t xml:space="preserve">, </w:t>
      </w:r>
      <w:r>
        <w:rPr>
          <w:sz w:val="36"/>
          <w:szCs w:val="36"/>
        </w:rPr>
        <w:t xml:space="preserve">несколько </w:t>
      </w:r>
      <w:r>
        <w:rPr>
          <w:sz w:val="36"/>
          <w:szCs w:val="36"/>
          <w:lang w:val="en-US"/>
        </w:rPr>
        <w:t>VLAN</w:t>
      </w:r>
      <w:r w:rsidRPr="00B77E9D">
        <w:rPr>
          <w:sz w:val="36"/>
          <w:szCs w:val="36"/>
        </w:rPr>
        <w:t xml:space="preserve">, </w:t>
      </w:r>
      <w:r>
        <w:rPr>
          <w:sz w:val="36"/>
          <w:szCs w:val="36"/>
          <w:lang w:val="en-US"/>
        </w:rPr>
        <w:t>PortSecurity</w:t>
      </w:r>
      <w:r w:rsidRPr="00B77E9D">
        <w:rPr>
          <w:sz w:val="36"/>
          <w:szCs w:val="36"/>
        </w:rPr>
        <w:t xml:space="preserve">, </w:t>
      </w:r>
      <w:r>
        <w:rPr>
          <w:sz w:val="36"/>
          <w:szCs w:val="36"/>
          <w:lang w:val="en-US"/>
        </w:rPr>
        <w:t>EtherChannel</w:t>
      </w:r>
      <w:r w:rsidRPr="00B77E9D">
        <w:rPr>
          <w:sz w:val="36"/>
          <w:szCs w:val="36"/>
        </w:rPr>
        <w:t>.</w:t>
      </w:r>
    </w:p>
    <w:p w14:paraId="6E421A8C" w14:textId="607FEA62" w:rsidR="00B77E9D" w:rsidRDefault="00B77E9D" w:rsidP="00B77E9D">
      <w:pPr>
        <w:jc w:val="center"/>
        <w:rPr>
          <w:sz w:val="36"/>
          <w:szCs w:val="36"/>
        </w:rPr>
      </w:pPr>
      <w:r>
        <w:rPr>
          <w:sz w:val="36"/>
          <w:szCs w:val="36"/>
        </w:rPr>
        <w:lastRenderedPageBreak/>
        <w:t>Работа будет оцениваться по данным критериям</w:t>
      </w:r>
      <w:r w:rsidR="000F6877">
        <w:rPr>
          <w:sz w:val="36"/>
          <w:szCs w:val="36"/>
        </w:rPr>
        <w:t>!</w:t>
      </w:r>
    </w:p>
    <w:tbl>
      <w:tblPr>
        <w:tblStyle w:val="af"/>
        <w:tblW w:w="0" w:type="auto"/>
        <w:jc w:val="center"/>
        <w:tblLook w:val="04A0" w:firstRow="1" w:lastRow="0" w:firstColumn="1" w:lastColumn="0" w:noHBand="0" w:noVBand="1"/>
      </w:tblPr>
      <w:tblGrid>
        <w:gridCol w:w="3113"/>
        <w:gridCol w:w="3114"/>
        <w:gridCol w:w="3108"/>
      </w:tblGrid>
      <w:tr w:rsidR="000F6877" w14:paraId="0BBB6288" w14:textId="77777777" w:rsidTr="000F6877">
        <w:trPr>
          <w:jc w:val="center"/>
        </w:trPr>
        <w:tc>
          <w:tcPr>
            <w:tcW w:w="3113" w:type="dxa"/>
            <w:tcBorders>
              <w:top w:val="single" w:sz="8" w:space="0" w:color="auto"/>
              <w:left w:val="single" w:sz="8" w:space="0" w:color="auto"/>
              <w:bottom w:val="single" w:sz="8" w:space="0" w:color="auto"/>
              <w:right w:val="single" w:sz="8" w:space="0" w:color="auto"/>
            </w:tcBorders>
            <w:vAlign w:val="center"/>
          </w:tcPr>
          <w:p w14:paraId="1BC603A2" w14:textId="34605E91" w:rsidR="000F6877" w:rsidRPr="000F6877" w:rsidRDefault="000F6877" w:rsidP="00B77E9D">
            <w:pPr>
              <w:jc w:val="center"/>
              <w:rPr>
                <w:b/>
                <w:bCs/>
                <w:sz w:val="36"/>
                <w:szCs w:val="36"/>
              </w:rPr>
            </w:pPr>
            <w:r w:rsidRPr="000F6877">
              <w:rPr>
                <w:b/>
                <w:bCs/>
                <w:sz w:val="36"/>
                <w:szCs w:val="36"/>
              </w:rPr>
              <w:t>Критерий</w:t>
            </w:r>
          </w:p>
        </w:tc>
        <w:tc>
          <w:tcPr>
            <w:tcW w:w="3114" w:type="dxa"/>
            <w:tcBorders>
              <w:top w:val="single" w:sz="8" w:space="0" w:color="auto"/>
              <w:left w:val="single" w:sz="8" w:space="0" w:color="auto"/>
              <w:bottom w:val="single" w:sz="8" w:space="0" w:color="auto"/>
              <w:right w:val="single" w:sz="8" w:space="0" w:color="auto"/>
            </w:tcBorders>
            <w:vAlign w:val="center"/>
          </w:tcPr>
          <w:p w14:paraId="16860E1C" w14:textId="4B13B4A6" w:rsidR="000F6877" w:rsidRPr="000F6877" w:rsidRDefault="000F6877" w:rsidP="00B77E9D">
            <w:pPr>
              <w:jc w:val="center"/>
              <w:rPr>
                <w:b/>
                <w:bCs/>
                <w:sz w:val="36"/>
                <w:szCs w:val="36"/>
              </w:rPr>
            </w:pPr>
            <w:r w:rsidRPr="000F6877">
              <w:rPr>
                <w:b/>
                <w:bCs/>
                <w:sz w:val="36"/>
                <w:szCs w:val="36"/>
              </w:rPr>
              <w:t>Условие</w:t>
            </w:r>
          </w:p>
        </w:tc>
        <w:tc>
          <w:tcPr>
            <w:tcW w:w="3108" w:type="dxa"/>
            <w:tcBorders>
              <w:top w:val="single" w:sz="8" w:space="0" w:color="auto"/>
              <w:left w:val="single" w:sz="8" w:space="0" w:color="auto"/>
              <w:bottom w:val="single" w:sz="8" w:space="0" w:color="auto"/>
              <w:right w:val="single" w:sz="8" w:space="0" w:color="auto"/>
            </w:tcBorders>
            <w:vAlign w:val="center"/>
          </w:tcPr>
          <w:p w14:paraId="2FD7FAC0" w14:textId="2DA75925" w:rsidR="000F6877" w:rsidRPr="000F6877" w:rsidRDefault="000F6877" w:rsidP="00B77E9D">
            <w:pPr>
              <w:jc w:val="center"/>
              <w:rPr>
                <w:b/>
                <w:bCs/>
                <w:sz w:val="36"/>
                <w:szCs w:val="36"/>
              </w:rPr>
            </w:pPr>
            <w:r w:rsidRPr="000F6877">
              <w:rPr>
                <w:b/>
                <w:bCs/>
                <w:sz w:val="36"/>
                <w:szCs w:val="36"/>
              </w:rPr>
              <w:t>Балл</w:t>
            </w:r>
          </w:p>
        </w:tc>
      </w:tr>
      <w:tr w:rsidR="000F6877" w14:paraId="1126B2CF" w14:textId="77777777" w:rsidTr="000F6877">
        <w:trPr>
          <w:jc w:val="center"/>
        </w:trPr>
        <w:tc>
          <w:tcPr>
            <w:tcW w:w="3113" w:type="dxa"/>
            <w:tcBorders>
              <w:top w:val="single" w:sz="8" w:space="0" w:color="auto"/>
            </w:tcBorders>
            <w:vAlign w:val="center"/>
          </w:tcPr>
          <w:p w14:paraId="2EBFB986" w14:textId="744A1102" w:rsidR="000F6877" w:rsidRPr="000F6877" w:rsidRDefault="000F6877" w:rsidP="00B77E9D">
            <w:pPr>
              <w:jc w:val="center"/>
              <w:rPr>
                <w:sz w:val="36"/>
                <w:szCs w:val="36"/>
              </w:rPr>
            </w:pPr>
            <w:r>
              <w:rPr>
                <w:sz w:val="36"/>
                <w:szCs w:val="36"/>
              </w:rPr>
              <w:t>Использование ИИ</w:t>
            </w:r>
            <w:r w:rsidRPr="000F6877">
              <w:rPr>
                <w:sz w:val="36"/>
                <w:szCs w:val="36"/>
              </w:rPr>
              <w:t xml:space="preserve">, </w:t>
            </w:r>
            <w:r>
              <w:rPr>
                <w:sz w:val="36"/>
                <w:szCs w:val="36"/>
              </w:rPr>
              <w:t>копирование чужой работы</w:t>
            </w:r>
          </w:p>
        </w:tc>
        <w:tc>
          <w:tcPr>
            <w:tcW w:w="3114" w:type="dxa"/>
            <w:tcBorders>
              <w:top w:val="single" w:sz="8" w:space="0" w:color="auto"/>
            </w:tcBorders>
            <w:vAlign w:val="center"/>
          </w:tcPr>
          <w:p w14:paraId="0C3D136A" w14:textId="2D073E44" w:rsidR="000F6877" w:rsidRPr="000F6877" w:rsidRDefault="000F6877" w:rsidP="00B77E9D">
            <w:pPr>
              <w:jc w:val="center"/>
              <w:rPr>
                <w:sz w:val="36"/>
                <w:szCs w:val="36"/>
              </w:rPr>
            </w:pPr>
            <w:r>
              <w:rPr>
                <w:sz w:val="36"/>
                <w:szCs w:val="36"/>
              </w:rPr>
              <w:t>Следы использования ИИ (Основная часть)</w:t>
            </w:r>
            <w:r w:rsidRPr="000F6877">
              <w:rPr>
                <w:sz w:val="36"/>
                <w:szCs w:val="36"/>
              </w:rPr>
              <w:t xml:space="preserve">, </w:t>
            </w:r>
            <w:r>
              <w:rPr>
                <w:sz w:val="36"/>
                <w:szCs w:val="36"/>
              </w:rPr>
              <w:t>чужая работа</w:t>
            </w:r>
            <w:r w:rsidRPr="000F6877">
              <w:rPr>
                <w:sz w:val="36"/>
                <w:szCs w:val="36"/>
              </w:rPr>
              <w:t xml:space="preserve">, </w:t>
            </w:r>
            <w:r>
              <w:rPr>
                <w:sz w:val="36"/>
                <w:szCs w:val="36"/>
              </w:rPr>
              <w:t>идентичная работа из интернета или другого студента</w:t>
            </w:r>
          </w:p>
        </w:tc>
        <w:tc>
          <w:tcPr>
            <w:tcW w:w="3108" w:type="dxa"/>
            <w:tcBorders>
              <w:top w:val="single" w:sz="8" w:space="0" w:color="auto"/>
            </w:tcBorders>
            <w:vAlign w:val="center"/>
          </w:tcPr>
          <w:p w14:paraId="1E1E72CC" w14:textId="30CBF08F" w:rsidR="000F6877" w:rsidRDefault="000F6877" w:rsidP="000F6877">
            <w:pPr>
              <w:jc w:val="center"/>
              <w:rPr>
                <w:sz w:val="36"/>
                <w:szCs w:val="36"/>
              </w:rPr>
            </w:pPr>
            <w:r>
              <w:rPr>
                <w:sz w:val="36"/>
                <w:szCs w:val="36"/>
              </w:rPr>
              <w:t>-1</w:t>
            </w:r>
          </w:p>
        </w:tc>
      </w:tr>
      <w:tr w:rsidR="000F6877" w14:paraId="1C532F07" w14:textId="77777777" w:rsidTr="000F6877">
        <w:trPr>
          <w:jc w:val="center"/>
        </w:trPr>
        <w:tc>
          <w:tcPr>
            <w:tcW w:w="3113" w:type="dxa"/>
          </w:tcPr>
          <w:p w14:paraId="14A6799B" w14:textId="49945129" w:rsidR="000F6877" w:rsidRDefault="000F6877" w:rsidP="00B77E9D">
            <w:pPr>
              <w:jc w:val="center"/>
              <w:rPr>
                <w:sz w:val="36"/>
                <w:szCs w:val="36"/>
              </w:rPr>
            </w:pPr>
            <w:r>
              <w:rPr>
                <w:sz w:val="36"/>
                <w:szCs w:val="36"/>
              </w:rPr>
              <w:t>Следование ТЗ</w:t>
            </w:r>
          </w:p>
        </w:tc>
        <w:tc>
          <w:tcPr>
            <w:tcW w:w="3114" w:type="dxa"/>
          </w:tcPr>
          <w:p w14:paraId="5193F0F2" w14:textId="0C137097" w:rsidR="000F6877" w:rsidRPr="000F6877" w:rsidRDefault="000F6877" w:rsidP="00B77E9D">
            <w:pPr>
              <w:jc w:val="center"/>
              <w:rPr>
                <w:sz w:val="36"/>
                <w:szCs w:val="36"/>
              </w:rPr>
            </w:pPr>
            <w:r>
              <w:rPr>
                <w:sz w:val="36"/>
                <w:szCs w:val="36"/>
              </w:rPr>
              <w:t>Четкое следование Техническому Заданию</w:t>
            </w:r>
          </w:p>
        </w:tc>
        <w:tc>
          <w:tcPr>
            <w:tcW w:w="3108" w:type="dxa"/>
          </w:tcPr>
          <w:p w14:paraId="338F5240" w14:textId="09EC7DE3" w:rsidR="000F6877" w:rsidRDefault="000F6877" w:rsidP="00B77E9D">
            <w:pPr>
              <w:jc w:val="center"/>
              <w:rPr>
                <w:sz w:val="36"/>
                <w:szCs w:val="36"/>
              </w:rPr>
            </w:pPr>
            <w:r>
              <w:rPr>
                <w:sz w:val="36"/>
                <w:szCs w:val="36"/>
              </w:rPr>
              <w:t>1</w:t>
            </w:r>
          </w:p>
        </w:tc>
      </w:tr>
      <w:tr w:rsidR="000F6877" w14:paraId="7CCF1E57" w14:textId="77777777" w:rsidTr="000F6877">
        <w:trPr>
          <w:jc w:val="center"/>
        </w:trPr>
        <w:tc>
          <w:tcPr>
            <w:tcW w:w="3113" w:type="dxa"/>
          </w:tcPr>
          <w:p w14:paraId="21A77942" w14:textId="3A5C9B70" w:rsidR="000F6877" w:rsidRDefault="000F6877" w:rsidP="00B77E9D">
            <w:pPr>
              <w:jc w:val="center"/>
              <w:rPr>
                <w:sz w:val="36"/>
                <w:szCs w:val="36"/>
              </w:rPr>
            </w:pPr>
            <w:r>
              <w:rPr>
                <w:sz w:val="36"/>
                <w:szCs w:val="36"/>
              </w:rPr>
              <w:t>Соблюдение требования к оформлению</w:t>
            </w:r>
          </w:p>
        </w:tc>
        <w:tc>
          <w:tcPr>
            <w:tcW w:w="3114" w:type="dxa"/>
          </w:tcPr>
          <w:p w14:paraId="30E38EED" w14:textId="04A35BBE" w:rsidR="000F6877" w:rsidRDefault="000F6877" w:rsidP="00B77E9D">
            <w:pPr>
              <w:jc w:val="center"/>
              <w:rPr>
                <w:sz w:val="36"/>
                <w:szCs w:val="36"/>
              </w:rPr>
            </w:pPr>
            <w:r>
              <w:rPr>
                <w:sz w:val="36"/>
                <w:szCs w:val="36"/>
              </w:rPr>
              <w:t>Соблюдены требования к оформлению в полной мере без произвольных изменений</w:t>
            </w:r>
          </w:p>
        </w:tc>
        <w:tc>
          <w:tcPr>
            <w:tcW w:w="3108" w:type="dxa"/>
          </w:tcPr>
          <w:p w14:paraId="24EEEB8C" w14:textId="538B2B05" w:rsidR="000F6877" w:rsidRDefault="000F6877" w:rsidP="00B77E9D">
            <w:pPr>
              <w:jc w:val="center"/>
              <w:rPr>
                <w:sz w:val="36"/>
                <w:szCs w:val="36"/>
              </w:rPr>
            </w:pPr>
            <w:r>
              <w:rPr>
                <w:sz w:val="36"/>
                <w:szCs w:val="36"/>
              </w:rPr>
              <w:t>1-2</w:t>
            </w:r>
          </w:p>
        </w:tc>
      </w:tr>
      <w:tr w:rsidR="000F6877" w14:paraId="215C0B36" w14:textId="77777777" w:rsidTr="000F6877">
        <w:trPr>
          <w:jc w:val="center"/>
        </w:trPr>
        <w:tc>
          <w:tcPr>
            <w:tcW w:w="3113" w:type="dxa"/>
          </w:tcPr>
          <w:p w14:paraId="51B7A6C0" w14:textId="6367180A" w:rsidR="000F6877" w:rsidRDefault="000F6877" w:rsidP="00B77E9D">
            <w:pPr>
              <w:jc w:val="center"/>
              <w:rPr>
                <w:sz w:val="36"/>
                <w:szCs w:val="36"/>
              </w:rPr>
            </w:pPr>
            <w:r>
              <w:rPr>
                <w:sz w:val="36"/>
                <w:szCs w:val="36"/>
              </w:rPr>
              <w:t>Выполненная работа</w:t>
            </w:r>
          </w:p>
        </w:tc>
        <w:tc>
          <w:tcPr>
            <w:tcW w:w="3114" w:type="dxa"/>
          </w:tcPr>
          <w:p w14:paraId="2FE9C60A" w14:textId="0BEABF8D" w:rsidR="000F6877" w:rsidRDefault="000F6877" w:rsidP="00B77E9D">
            <w:pPr>
              <w:jc w:val="center"/>
              <w:rPr>
                <w:sz w:val="36"/>
                <w:szCs w:val="36"/>
              </w:rPr>
            </w:pPr>
            <w:r>
              <w:rPr>
                <w:sz w:val="36"/>
                <w:szCs w:val="36"/>
              </w:rPr>
              <w:t>Работа выполнена в полном объеме - 2</w:t>
            </w:r>
          </w:p>
          <w:p w14:paraId="0D85050C" w14:textId="04AA14C0" w:rsidR="000F6877" w:rsidRPr="000F6877" w:rsidRDefault="000F6877" w:rsidP="00B77E9D">
            <w:pPr>
              <w:jc w:val="center"/>
              <w:rPr>
                <w:sz w:val="36"/>
                <w:szCs w:val="36"/>
              </w:rPr>
            </w:pPr>
            <w:r>
              <w:rPr>
                <w:sz w:val="36"/>
                <w:szCs w:val="36"/>
              </w:rPr>
              <w:t>Работа выполнена в неполном объеме - 1</w:t>
            </w:r>
          </w:p>
        </w:tc>
        <w:tc>
          <w:tcPr>
            <w:tcW w:w="3108" w:type="dxa"/>
          </w:tcPr>
          <w:p w14:paraId="431F430C" w14:textId="29A3C406" w:rsidR="000F6877" w:rsidRDefault="000F6877" w:rsidP="00B77E9D">
            <w:pPr>
              <w:jc w:val="center"/>
              <w:rPr>
                <w:sz w:val="36"/>
                <w:szCs w:val="36"/>
              </w:rPr>
            </w:pPr>
            <w:r>
              <w:rPr>
                <w:sz w:val="36"/>
                <w:szCs w:val="36"/>
              </w:rPr>
              <w:t>1-2</w:t>
            </w:r>
          </w:p>
        </w:tc>
      </w:tr>
    </w:tbl>
    <w:p w14:paraId="591A6C61" w14:textId="33620227" w:rsidR="000F6877" w:rsidRPr="00E27824" w:rsidRDefault="00E27824" w:rsidP="00B77E9D">
      <w:pPr>
        <w:jc w:val="center"/>
        <w:rPr>
          <w:sz w:val="36"/>
          <w:szCs w:val="36"/>
        </w:rPr>
      </w:pPr>
      <w:r>
        <w:rPr>
          <w:sz w:val="36"/>
          <w:szCs w:val="36"/>
        </w:rPr>
        <w:t xml:space="preserve">Практическую работу оформлять в формате </w:t>
      </w:r>
      <w:r>
        <w:rPr>
          <w:sz w:val="36"/>
          <w:szCs w:val="36"/>
          <w:lang w:val="en-US"/>
        </w:rPr>
        <w:t>DOCX</w:t>
      </w:r>
      <w:r w:rsidRPr="00E27824">
        <w:rPr>
          <w:sz w:val="36"/>
          <w:szCs w:val="36"/>
        </w:rPr>
        <w:t xml:space="preserve">, </w:t>
      </w:r>
      <w:r>
        <w:rPr>
          <w:sz w:val="36"/>
          <w:szCs w:val="36"/>
        </w:rPr>
        <w:t>делая скриншоты и записывая все используемые команды</w:t>
      </w:r>
      <w:r w:rsidRPr="00E27824">
        <w:rPr>
          <w:sz w:val="36"/>
          <w:szCs w:val="36"/>
        </w:rPr>
        <w:t xml:space="preserve">, </w:t>
      </w:r>
      <w:r>
        <w:rPr>
          <w:sz w:val="36"/>
          <w:szCs w:val="36"/>
        </w:rPr>
        <w:lastRenderedPageBreak/>
        <w:t>объясняя используемые команды и обосновывая ваши решения!</w:t>
      </w:r>
    </w:p>
    <w:sectPr w:rsidR="000F6877" w:rsidRPr="00E2782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349CB"/>
    <w:multiLevelType w:val="hybridMultilevel"/>
    <w:tmpl w:val="672EB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E85A6D"/>
    <w:multiLevelType w:val="hybridMultilevel"/>
    <w:tmpl w:val="AED4A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D82FE0"/>
    <w:multiLevelType w:val="multilevel"/>
    <w:tmpl w:val="BB88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976F4C"/>
    <w:multiLevelType w:val="hybridMultilevel"/>
    <w:tmpl w:val="935A5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CC7666"/>
    <w:multiLevelType w:val="multilevel"/>
    <w:tmpl w:val="DE3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295772"/>
    <w:multiLevelType w:val="multilevel"/>
    <w:tmpl w:val="EA4E4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0022939">
    <w:abstractNumId w:val="3"/>
  </w:num>
  <w:num w:numId="2" w16cid:durableId="1158691020">
    <w:abstractNumId w:val="0"/>
  </w:num>
  <w:num w:numId="3" w16cid:durableId="694890656">
    <w:abstractNumId w:val="1"/>
  </w:num>
  <w:num w:numId="4" w16cid:durableId="1999384580">
    <w:abstractNumId w:val="2"/>
  </w:num>
  <w:num w:numId="5" w16cid:durableId="487790494">
    <w:abstractNumId w:val="4"/>
  </w:num>
  <w:num w:numId="6" w16cid:durableId="12283416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E4A"/>
    <w:rsid w:val="00044733"/>
    <w:rsid w:val="000E772C"/>
    <w:rsid w:val="000F6537"/>
    <w:rsid w:val="000F6877"/>
    <w:rsid w:val="0012369C"/>
    <w:rsid w:val="0014421A"/>
    <w:rsid w:val="001543DF"/>
    <w:rsid w:val="001D5256"/>
    <w:rsid w:val="0029170F"/>
    <w:rsid w:val="00297037"/>
    <w:rsid w:val="00325F48"/>
    <w:rsid w:val="007B7DA0"/>
    <w:rsid w:val="00847DF5"/>
    <w:rsid w:val="008B06CC"/>
    <w:rsid w:val="00922E4A"/>
    <w:rsid w:val="00925574"/>
    <w:rsid w:val="00955431"/>
    <w:rsid w:val="00A819B2"/>
    <w:rsid w:val="00AD12E7"/>
    <w:rsid w:val="00B439C1"/>
    <w:rsid w:val="00B77E9D"/>
    <w:rsid w:val="00BB246B"/>
    <w:rsid w:val="00BE6E28"/>
    <w:rsid w:val="00C0676B"/>
    <w:rsid w:val="00C12CBE"/>
    <w:rsid w:val="00D40652"/>
    <w:rsid w:val="00DD238C"/>
    <w:rsid w:val="00E27824"/>
    <w:rsid w:val="00E77190"/>
    <w:rsid w:val="00EB150E"/>
    <w:rsid w:val="00F200FB"/>
    <w:rsid w:val="00F31F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9B71D"/>
  <w15:chartTrackingRefBased/>
  <w15:docId w15:val="{A889E33C-2E98-4BAF-A979-BD297CF62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2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2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22E4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22E4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22E4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22E4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2E4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2E4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2E4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2E4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22E4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22E4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22E4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22E4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22E4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22E4A"/>
    <w:rPr>
      <w:rFonts w:eastAsiaTheme="majorEastAsia" w:cstheme="majorBidi"/>
      <w:color w:val="595959" w:themeColor="text1" w:themeTint="A6"/>
    </w:rPr>
  </w:style>
  <w:style w:type="character" w:customStyle="1" w:styleId="80">
    <w:name w:val="Заголовок 8 Знак"/>
    <w:basedOn w:val="a0"/>
    <w:link w:val="8"/>
    <w:uiPriority w:val="9"/>
    <w:semiHidden/>
    <w:rsid w:val="00922E4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22E4A"/>
    <w:rPr>
      <w:rFonts w:eastAsiaTheme="majorEastAsia" w:cstheme="majorBidi"/>
      <w:color w:val="272727" w:themeColor="text1" w:themeTint="D8"/>
    </w:rPr>
  </w:style>
  <w:style w:type="paragraph" w:styleId="a3">
    <w:name w:val="Title"/>
    <w:basedOn w:val="a"/>
    <w:next w:val="a"/>
    <w:link w:val="a4"/>
    <w:uiPriority w:val="10"/>
    <w:qFormat/>
    <w:rsid w:val="0092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22E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2E4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22E4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22E4A"/>
    <w:pPr>
      <w:spacing w:before="160"/>
      <w:jc w:val="center"/>
    </w:pPr>
    <w:rPr>
      <w:i/>
      <w:iCs/>
      <w:color w:val="404040" w:themeColor="text1" w:themeTint="BF"/>
    </w:rPr>
  </w:style>
  <w:style w:type="character" w:customStyle="1" w:styleId="22">
    <w:name w:val="Цитата 2 Знак"/>
    <w:basedOn w:val="a0"/>
    <w:link w:val="21"/>
    <w:uiPriority w:val="29"/>
    <w:rsid w:val="00922E4A"/>
    <w:rPr>
      <w:i/>
      <w:iCs/>
      <w:color w:val="404040" w:themeColor="text1" w:themeTint="BF"/>
    </w:rPr>
  </w:style>
  <w:style w:type="paragraph" w:styleId="a7">
    <w:name w:val="List Paragraph"/>
    <w:basedOn w:val="a"/>
    <w:uiPriority w:val="34"/>
    <w:qFormat/>
    <w:rsid w:val="00922E4A"/>
    <w:pPr>
      <w:ind w:left="720"/>
      <w:contextualSpacing/>
    </w:pPr>
  </w:style>
  <w:style w:type="character" w:styleId="a8">
    <w:name w:val="Intense Emphasis"/>
    <w:basedOn w:val="a0"/>
    <w:uiPriority w:val="21"/>
    <w:qFormat/>
    <w:rsid w:val="00922E4A"/>
    <w:rPr>
      <w:i/>
      <w:iCs/>
      <w:color w:val="0F4761" w:themeColor="accent1" w:themeShade="BF"/>
    </w:rPr>
  </w:style>
  <w:style w:type="paragraph" w:styleId="a9">
    <w:name w:val="Intense Quote"/>
    <w:basedOn w:val="a"/>
    <w:next w:val="a"/>
    <w:link w:val="aa"/>
    <w:uiPriority w:val="30"/>
    <w:qFormat/>
    <w:rsid w:val="0092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22E4A"/>
    <w:rPr>
      <w:i/>
      <w:iCs/>
      <w:color w:val="0F4761" w:themeColor="accent1" w:themeShade="BF"/>
    </w:rPr>
  </w:style>
  <w:style w:type="character" w:styleId="ab">
    <w:name w:val="Intense Reference"/>
    <w:basedOn w:val="a0"/>
    <w:uiPriority w:val="32"/>
    <w:qFormat/>
    <w:rsid w:val="00922E4A"/>
    <w:rPr>
      <w:b/>
      <w:bCs/>
      <w:smallCaps/>
      <w:color w:val="0F4761" w:themeColor="accent1" w:themeShade="BF"/>
      <w:spacing w:val="5"/>
    </w:rPr>
  </w:style>
  <w:style w:type="character" w:styleId="ac">
    <w:name w:val="Hyperlink"/>
    <w:basedOn w:val="a0"/>
    <w:uiPriority w:val="99"/>
    <w:unhideWhenUsed/>
    <w:rsid w:val="00325F48"/>
    <w:rPr>
      <w:color w:val="467886" w:themeColor="hyperlink"/>
      <w:u w:val="single"/>
    </w:rPr>
  </w:style>
  <w:style w:type="character" w:styleId="ad">
    <w:name w:val="Unresolved Mention"/>
    <w:basedOn w:val="a0"/>
    <w:uiPriority w:val="99"/>
    <w:semiHidden/>
    <w:unhideWhenUsed/>
    <w:rsid w:val="00325F48"/>
    <w:rPr>
      <w:color w:val="605E5C"/>
      <w:shd w:val="clear" w:color="auto" w:fill="E1DFDD"/>
    </w:rPr>
  </w:style>
  <w:style w:type="character" w:styleId="ae">
    <w:name w:val="FollowedHyperlink"/>
    <w:basedOn w:val="a0"/>
    <w:uiPriority w:val="99"/>
    <w:semiHidden/>
    <w:unhideWhenUsed/>
    <w:rsid w:val="00C0676B"/>
    <w:rPr>
      <w:color w:val="96607D" w:themeColor="followedHyperlink"/>
      <w:u w:val="single"/>
    </w:rPr>
  </w:style>
  <w:style w:type="table" w:styleId="af">
    <w:name w:val="Table Grid"/>
    <w:basedOn w:val="a1"/>
    <w:uiPriority w:val="39"/>
    <w:rsid w:val="000F6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8%D0%BD%D1%81%D1%82%D0%B8%D1%82%D1%83%D1%82_%D0%B8%D0%BD%D0%B6%D0%B5%D0%BD%D0%B5%D1%80%D0%BE%D0%B2_%D1%8D%D0%BB%D0%B5%D0%BA%D1%82%D1%80%D0%BE%D1%82%D0%B5%D1%85%D0%BD%D0%B8%D0%BA%D0%B8_%D0%B8_%D1%8D%D0%BB%D0%B5%D0%BA%D1%82%D1%80%D0%BE%D0%BD%D0%B8%D0%BA%D0%B8" TargetMode="External"/><Relationship Id="rId13" Type="http://schemas.openxmlformats.org/officeDocument/2006/relationships/hyperlink" Target="&#1057;&#1087;&#1088;&#1072;&#1074;&#1086;&#1095;&#1085;&#1099;&#1077;%20&#1084;&#1072;&#1090;&#1077;&#1088;&#1080;&#1072;&#1083;&#1099;/&#1055;&#1088;&#1080;&#1084;&#1077;&#1088;%20&#1074;&#1082;&#1083;&#1102;&#1095;&#1077;&#1085;&#1080;&#1103;%20EtherChannel/&#1053;&#1072;&#1089;&#1090;&#1088;&#1086;&#1081;&#1082;&#1072;%20Etherchannel%20&#1085;&#1072;%20&#1082;&#1086;&#1084;&#1084;&#1091;&#1090;&#1072;&#1090;&#1086;&#1088;&#1072;&#1093;%20cisco%20_%20Deltaconfig.ru.htm" TargetMode="External"/><Relationship Id="rId3" Type="http://schemas.openxmlformats.org/officeDocument/2006/relationships/styles" Target="styles.xml"/><Relationship Id="rId7" Type="http://schemas.openxmlformats.org/officeDocument/2006/relationships/hyperlink" Target="&#1057;&#1087;&#1088;&#1072;&#1074;&#1086;&#1095;&#1085;&#1099;&#1077;%20&#1084;&#1072;&#1090;&#1077;&#1088;&#1080;&#1072;&#1083;&#1099;/&#1089;&#1077;&#1090;&#1077;&#1074;&#1072;&#1103;%20&#1090;&#1086;&#1087;&#1086;&#1083;&#1086;&#1075;&#1080;&#1103;/&#1057;&#1077;&#1090;&#1077;&#1074;&#1072;&#1103;%20&#1090;&#1086;&#1087;&#1086;&#1083;&#1086;&#1075;&#1080;&#1103;%20&#8212;%20&#1042;&#1080;&#1082;&#1080;&#1087;&#1077;&#1076;&#1080;&#1103;.htm" TargetMode="External"/><Relationship Id="rId12" Type="http://schemas.openxmlformats.org/officeDocument/2006/relationships/hyperlink" Target="&#1057;&#1087;&#1088;&#1072;&#1074;&#1086;&#1095;&#1085;&#1099;&#1077;%20&#1084;&#1072;&#1090;&#1077;&#1088;&#1080;&#1072;&#1083;&#1099;/etherchannel/EtherChannel%20&#8212;%20&#1042;&#1080;&#1082;&#1080;&#1087;&#1077;&#1076;&#1080;&#1103;.ht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1057;&#1087;&#1088;&#1072;&#1074;&#1086;&#1095;&#1085;&#1099;&#1077;%20&#1084;&#1072;&#1090;&#1077;&#1088;&#1080;&#1072;&#1083;&#1099;/&#1084;&#1086;&#1076;&#1077;&#1083;&#1080;%20osi/&#1057;&#1077;&#1090;&#1077;&#1074;&#1072;&#1103;%20&#1084;&#1086;&#1076;&#1077;&#1083;&#1100;%20OSI%20&#8212;%20&#1042;&#1080;&#1082;&#1080;&#1087;&#1077;&#1076;&#1080;&#1103;.htm" TargetMode="External"/><Relationship Id="rId11" Type="http://schemas.openxmlformats.org/officeDocument/2006/relationships/hyperlink" Target="&#1057;&#1087;&#1088;&#1072;&#1074;&#1086;&#1095;&#1085;&#1099;&#1077;%20&#1084;&#1072;&#1090;&#1077;&#1088;&#1080;&#1072;&#1083;&#1099;/&#1087;&#1088;&#1080;&#1084;&#1077;&#1088;%20&#1074;&#1082;&#1083;&#1102;&#1095;&#1077;&#1085;&#1080;&#1103;%20BPDU/Steink&#228;fer_%20&#1050;&#1072;&#1082;%20&#1088;&#1072;&#1073;&#1086;&#1090;&#1072;&#1102;&#1090;%20BPDUGuard%20&#1080;%20BPDUFilter.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1057;&#1087;&#1088;&#1072;&#1074;&#1086;&#1095;&#1085;&#1099;&#1077;%20&#1084;&#1072;&#1090;&#1077;&#1088;&#1080;&#1072;&#1083;&#1099;/&#1072;&#1083;&#1075;&#1086;&#1088;&#1080;&#1090;&#1084;%20&#1088;&#1072;&#1073;&#1086;&#1090;&#1099;%20STP/index.html" TargetMode="External"/><Relationship Id="rId4" Type="http://schemas.openxmlformats.org/officeDocument/2006/relationships/settings" Target="settings.xml"/><Relationship Id="rId9" Type="http://schemas.openxmlformats.org/officeDocument/2006/relationships/hyperlink" Target="&#1057;&#1087;&#1088;&#1072;&#1074;&#1086;&#1095;&#1085;&#1099;&#1077;%20&#1084;&#1072;&#1090;&#1077;&#1088;&#1080;&#1072;&#1083;&#1099;/vlan/VLAN%20&#8212;%20&#1042;&#1080;&#1082;&#1080;&#1087;&#1077;&#1076;&#1080;&#1103;.htm" TargetMode="External"/><Relationship Id="rId14" Type="http://schemas.openxmlformats.org/officeDocument/2006/relationships/hyperlink" Target="&#1057;&#1087;&#1088;&#1072;&#1074;&#1086;&#1095;&#1085;&#1099;&#1077;%20&#1084;&#1072;&#1090;&#1077;&#1088;&#1080;&#1072;&#1083;&#1099;/&#1087;&#1088;&#1080;&#1084;&#1077;&#1088;%20&#1074;&#1082;&#1083;&#1102;&#1095;&#1077;&#1085;&#1080;&#1103;%20port%20security/&#1053;&#1072;&#1089;&#1090;&#1088;&#1086;&#1081;&#1082;&#1072;%20&#1087;&#1086;&#1088;&#1090;&#1086;&#1074;%20&#1082;&#1086;&#1084;&#1084;&#1091;&#1090;&#1072;&#1090;&#1086;&#1088;&#1072;%20Cisco_%20Port%20Security%20&#1080;%20SPA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D8EE8-F94D-4508-9166-32004C680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10</Pages>
  <Words>1400</Words>
  <Characters>7983</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Roxanne Van Wyk</dc:creator>
  <cp:keywords/>
  <dc:description/>
  <cp:lastModifiedBy>Roxanne Van Wyk</cp:lastModifiedBy>
  <cp:revision>6</cp:revision>
  <dcterms:created xsi:type="dcterms:W3CDTF">2026-09-30T18:15:00Z</dcterms:created>
  <dcterms:modified xsi:type="dcterms:W3CDTF">2026-10-20T23:42:00Z</dcterms:modified>
</cp:coreProperties>
</file>