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9772" w14:textId="77777777" w:rsidR="004539D9" w:rsidRDefault="00000000">
      <w:pPr>
        <w:pStyle w:val="1"/>
        <w:spacing w:before="72"/>
        <w:ind w:left="54" w:right="332"/>
      </w:pPr>
      <w:r>
        <w:rPr>
          <w:color w:val="006FC0"/>
        </w:rPr>
        <w:t>Практическое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занятие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6</w:t>
      </w:r>
    </w:p>
    <w:p w14:paraId="214AB01B" w14:textId="77777777" w:rsidR="004539D9" w:rsidRDefault="00000000">
      <w:pPr>
        <w:spacing w:before="16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Рабочая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схема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грузопотоков</w:t>
      </w:r>
    </w:p>
    <w:p w14:paraId="4952BE6B" w14:textId="77777777" w:rsidR="004539D9" w:rsidRDefault="00000000">
      <w:pPr>
        <w:pStyle w:val="a3"/>
        <w:spacing w:before="116"/>
        <w:ind w:right="332"/>
        <w:jc w:val="center"/>
      </w:pPr>
      <w:r>
        <w:t>На</w:t>
      </w:r>
      <w:r>
        <w:rPr>
          <w:spacing w:val="-7"/>
        </w:rPr>
        <w:t xml:space="preserve"> </w:t>
      </w:r>
      <w:r>
        <w:t>практическом</w:t>
      </w:r>
      <w:r>
        <w:rPr>
          <w:spacing w:val="-4"/>
        </w:rPr>
        <w:t xml:space="preserve"> </w:t>
      </w:r>
      <w:r>
        <w:t>занятии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составляется</w:t>
      </w:r>
      <w:r>
        <w:rPr>
          <w:spacing w:val="-5"/>
        </w:rPr>
        <w:t xml:space="preserve"> </w:t>
      </w:r>
      <w:r>
        <w:t>рабочая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rPr>
          <w:spacing w:val="-2"/>
        </w:rPr>
        <w:t>грузопотоков.</w:t>
      </w:r>
    </w:p>
    <w:p w14:paraId="065FFB12" w14:textId="77777777" w:rsidR="004539D9" w:rsidRDefault="004539D9">
      <w:pPr>
        <w:pStyle w:val="a3"/>
        <w:spacing w:before="244"/>
      </w:pPr>
    </w:p>
    <w:p w14:paraId="2B2FA01B" w14:textId="77777777" w:rsidR="004539D9" w:rsidRDefault="00000000">
      <w:pPr>
        <w:pStyle w:val="1"/>
        <w:ind w:left="1528"/>
        <w:jc w:val="left"/>
        <w:rPr>
          <w:spacing w:val="-2"/>
        </w:rPr>
      </w:pPr>
      <w:r>
        <w:t>4.4.</w:t>
      </w:r>
      <w:r>
        <w:rPr>
          <w:spacing w:val="-9"/>
        </w:rPr>
        <w:t xml:space="preserve"> </w:t>
      </w:r>
      <w:r>
        <w:t>Систематизация</w:t>
      </w:r>
      <w:r>
        <w:rPr>
          <w:spacing w:val="-7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местного</w:t>
      </w:r>
      <w:r>
        <w:rPr>
          <w:spacing w:val="-6"/>
        </w:rPr>
        <w:t xml:space="preserve"> </w:t>
      </w:r>
      <w:r>
        <w:rPr>
          <w:spacing w:val="-2"/>
        </w:rPr>
        <w:t>грузооборота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7"/>
        <w:gridCol w:w="2632"/>
        <w:gridCol w:w="2140"/>
        <w:gridCol w:w="3400"/>
      </w:tblGrid>
      <w:tr w:rsidR="00087AC8" w14:paraId="0A38D527" w14:textId="77777777" w:rsidTr="00087AC8">
        <w:tc>
          <w:tcPr>
            <w:tcW w:w="4372" w:type="dxa"/>
            <w:gridSpan w:val="2"/>
          </w:tcPr>
          <w:p w14:paraId="151F2B49" w14:textId="75AD7BDF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От ст. А к ст. Б</w:t>
            </w:r>
          </w:p>
        </w:tc>
        <w:tc>
          <w:tcPr>
            <w:tcW w:w="5487" w:type="dxa"/>
            <w:gridSpan w:val="2"/>
          </w:tcPr>
          <w:p w14:paraId="21E285EF" w14:textId="3D52E6A8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От ст. А к ст. Б</w:t>
            </w:r>
          </w:p>
        </w:tc>
      </w:tr>
      <w:tr w:rsidR="00087AC8" w14:paraId="0727737B" w14:textId="77777777" w:rsidTr="00087AC8">
        <w:tc>
          <w:tcPr>
            <w:tcW w:w="1729" w:type="dxa"/>
          </w:tcPr>
          <w:p w14:paraId="4155FCE7" w14:textId="2E9FFB48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Наименование груза</w:t>
            </w:r>
          </w:p>
        </w:tc>
        <w:tc>
          <w:tcPr>
            <w:tcW w:w="2643" w:type="dxa"/>
          </w:tcPr>
          <w:p w14:paraId="1AD40B8D" w14:textId="6F630239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Количество тыс. тонн</w:t>
            </w:r>
          </w:p>
        </w:tc>
        <w:tc>
          <w:tcPr>
            <w:tcW w:w="3415" w:type="dxa"/>
          </w:tcPr>
          <w:p w14:paraId="53CBEDB3" w14:textId="7C1F7D58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Наименование груза</w:t>
            </w:r>
          </w:p>
        </w:tc>
        <w:tc>
          <w:tcPr>
            <w:tcW w:w="2072" w:type="dxa"/>
          </w:tcPr>
          <w:p w14:paraId="516ABED3" w14:textId="5F18A0F6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Количество тыс. тонн</w:t>
            </w:r>
          </w:p>
        </w:tc>
      </w:tr>
      <w:tr w:rsidR="00087AC8" w14:paraId="62BC2C68" w14:textId="77777777" w:rsidTr="00087AC8">
        <w:tc>
          <w:tcPr>
            <w:tcW w:w="1729" w:type="dxa"/>
          </w:tcPr>
          <w:p w14:paraId="0F85EC76" w14:textId="4EE3F148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2643" w:type="dxa"/>
          </w:tcPr>
          <w:p w14:paraId="1FCD15E1" w14:textId="19AC30EC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3415" w:type="dxa"/>
          </w:tcPr>
          <w:p w14:paraId="19CD1642" w14:textId="7DDD986F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2072" w:type="dxa"/>
          </w:tcPr>
          <w:p w14:paraId="6BDB9A52" w14:textId="392DDE33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4</w:t>
            </w:r>
          </w:p>
        </w:tc>
      </w:tr>
      <w:tr w:rsidR="00087AC8" w14:paraId="79DF61ED" w14:textId="77777777" w:rsidTr="00087AC8">
        <w:tc>
          <w:tcPr>
            <w:tcW w:w="1729" w:type="dxa"/>
          </w:tcPr>
          <w:p w14:paraId="68006BEB" w14:textId="66A51AC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Каменный уголь</w:t>
            </w:r>
          </w:p>
        </w:tc>
        <w:tc>
          <w:tcPr>
            <w:tcW w:w="2643" w:type="dxa"/>
          </w:tcPr>
          <w:p w14:paraId="733903EA" w14:textId="75E994D3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4.0</w:t>
            </w:r>
            <w:proofErr w:type="spellEnd"/>
          </w:p>
        </w:tc>
        <w:tc>
          <w:tcPr>
            <w:tcW w:w="3415" w:type="dxa"/>
          </w:tcPr>
          <w:p w14:paraId="6D581746" w14:textId="1EFB20B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Металлы</w:t>
            </w:r>
          </w:p>
        </w:tc>
        <w:tc>
          <w:tcPr>
            <w:tcW w:w="2072" w:type="dxa"/>
          </w:tcPr>
          <w:p w14:paraId="6781CE97" w14:textId="18173C6A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1.4</w:t>
            </w:r>
            <w:proofErr w:type="spellEnd"/>
          </w:p>
        </w:tc>
      </w:tr>
      <w:tr w:rsidR="00087AC8" w14:paraId="47387E5A" w14:textId="77777777" w:rsidTr="00087AC8">
        <w:tc>
          <w:tcPr>
            <w:tcW w:w="1729" w:type="dxa"/>
          </w:tcPr>
          <w:p w14:paraId="09BCB098" w14:textId="6DB3F343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Руда</w:t>
            </w:r>
          </w:p>
        </w:tc>
        <w:tc>
          <w:tcPr>
            <w:tcW w:w="2643" w:type="dxa"/>
          </w:tcPr>
          <w:p w14:paraId="26CF757C" w14:textId="1CFF5D16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1.4</w:t>
            </w:r>
            <w:proofErr w:type="spellEnd"/>
          </w:p>
        </w:tc>
        <w:tc>
          <w:tcPr>
            <w:tcW w:w="3415" w:type="dxa"/>
          </w:tcPr>
          <w:p w14:paraId="7FDAEDB6" w14:textId="3581F2BB" w:rsidR="00087AC8" w:rsidRDefault="00087AC8" w:rsidP="00087AC8">
            <w:pPr>
              <w:rPr>
                <w:spacing w:val="-2"/>
              </w:rPr>
            </w:pPr>
            <w:proofErr w:type="spellStart"/>
            <w:r>
              <w:rPr>
                <w:spacing w:val="-2"/>
              </w:rPr>
              <w:t>Сельхозгрузы</w:t>
            </w:r>
            <w:proofErr w:type="spellEnd"/>
          </w:p>
        </w:tc>
        <w:tc>
          <w:tcPr>
            <w:tcW w:w="2072" w:type="dxa"/>
          </w:tcPr>
          <w:p w14:paraId="0CDE4CE4" w14:textId="4E757F6E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2.2</w:t>
            </w:r>
            <w:proofErr w:type="spellEnd"/>
          </w:p>
        </w:tc>
      </w:tr>
      <w:tr w:rsidR="00087AC8" w14:paraId="4E1FD6E0" w14:textId="77777777" w:rsidTr="00087AC8">
        <w:tc>
          <w:tcPr>
            <w:tcW w:w="1729" w:type="dxa"/>
          </w:tcPr>
          <w:p w14:paraId="6CD8327E" w14:textId="187C3BFC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Нефтепродукты</w:t>
            </w:r>
          </w:p>
        </w:tc>
        <w:tc>
          <w:tcPr>
            <w:tcW w:w="2643" w:type="dxa"/>
          </w:tcPr>
          <w:p w14:paraId="3D160BC0" w14:textId="0BA2E758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3.4</w:t>
            </w:r>
            <w:proofErr w:type="spellEnd"/>
          </w:p>
        </w:tc>
        <w:tc>
          <w:tcPr>
            <w:tcW w:w="3415" w:type="dxa"/>
          </w:tcPr>
          <w:p w14:paraId="11CDA7E2" w14:textId="44E757A7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Лесные материалы</w:t>
            </w:r>
          </w:p>
        </w:tc>
        <w:tc>
          <w:tcPr>
            <w:tcW w:w="2072" w:type="dxa"/>
          </w:tcPr>
          <w:p w14:paraId="19AE487E" w14:textId="0CA67F66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2.4</w:t>
            </w:r>
            <w:proofErr w:type="spellEnd"/>
          </w:p>
        </w:tc>
      </w:tr>
      <w:tr w:rsidR="00087AC8" w14:paraId="19D68B43" w14:textId="77777777" w:rsidTr="00087AC8">
        <w:tc>
          <w:tcPr>
            <w:tcW w:w="1729" w:type="dxa"/>
          </w:tcPr>
          <w:p w14:paraId="368325B1" w14:textId="5A61FFA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Грузы капитального строительства</w:t>
            </w:r>
          </w:p>
        </w:tc>
        <w:tc>
          <w:tcPr>
            <w:tcW w:w="2643" w:type="dxa"/>
          </w:tcPr>
          <w:p w14:paraId="6049DABB" w14:textId="0391BFFD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2.2</w:t>
            </w:r>
            <w:proofErr w:type="spellEnd"/>
          </w:p>
        </w:tc>
        <w:tc>
          <w:tcPr>
            <w:tcW w:w="3415" w:type="dxa"/>
          </w:tcPr>
          <w:p w14:paraId="0C591333" w14:textId="005EC1DC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Машины и металлоконструкции</w:t>
            </w:r>
          </w:p>
        </w:tc>
        <w:tc>
          <w:tcPr>
            <w:tcW w:w="2072" w:type="dxa"/>
          </w:tcPr>
          <w:p w14:paraId="50424825" w14:textId="6A7216C3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2.4</w:t>
            </w:r>
            <w:proofErr w:type="spellEnd"/>
          </w:p>
        </w:tc>
      </w:tr>
      <w:tr w:rsidR="00087AC8" w:rsidRPr="00DC5ACB" w14:paraId="04E49231" w14:textId="77777777" w:rsidTr="00087AC8">
        <w:tc>
          <w:tcPr>
            <w:tcW w:w="1729" w:type="dxa"/>
          </w:tcPr>
          <w:p w14:paraId="56A93852" w14:textId="4F9D602E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Товары народного потребления</w:t>
            </w:r>
          </w:p>
        </w:tc>
        <w:tc>
          <w:tcPr>
            <w:tcW w:w="2643" w:type="dxa"/>
          </w:tcPr>
          <w:p w14:paraId="34E2775C" w14:textId="097EF60D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0.8</w:t>
            </w:r>
            <w:proofErr w:type="spellEnd"/>
          </w:p>
        </w:tc>
        <w:tc>
          <w:tcPr>
            <w:tcW w:w="3415" w:type="dxa"/>
          </w:tcPr>
          <w:p w14:paraId="6F09C887" w14:textId="7B86C8C5" w:rsidR="00087AC8" w:rsidRP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Минеральные удобрения</w:t>
            </w:r>
          </w:p>
        </w:tc>
        <w:tc>
          <w:tcPr>
            <w:tcW w:w="2072" w:type="dxa"/>
          </w:tcPr>
          <w:p w14:paraId="655EE784" w14:textId="35E02536" w:rsidR="00087AC8" w:rsidRPr="00087AC8" w:rsidRDefault="00087AC8" w:rsidP="00087AC8">
            <w:pPr>
              <w:rPr>
                <w:spacing w:val="-2"/>
                <w:lang w:val="en-US"/>
              </w:rPr>
            </w:pPr>
            <w:proofErr w:type="spellStart"/>
            <w:r w:rsidRPr="003A4850">
              <w:rPr>
                <w:bCs/>
                <w:sz w:val="24"/>
                <w:szCs w:val="24"/>
                <w:lang w:val="en-US"/>
              </w:rPr>
              <w:t>1.0</w:t>
            </w:r>
            <w:proofErr w:type="spellEnd"/>
          </w:p>
        </w:tc>
      </w:tr>
      <w:tr w:rsidR="00087AC8" w14:paraId="56143247" w14:textId="77777777" w:rsidTr="00087AC8">
        <w:tc>
          <w:tcPr>
            <w:tcW w:w="1729" w:type="dxa"/>
          </w:tcPr>
          <w:p w14:paraId="4FC9101B" w14:textId="205688D4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Прочие грузы</w:t>
            </w:r>
          </w:p>
        </w:tc>
        <w:tc>
          <w:tcPr>
            <w:tcW w:w="2643" w:type="dxa"/>
          </w:tcPr>
          <w:p w14:paraId="6F7BBF63" w14:textId="66B1F97B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3.2</w:t>
            </w:r>
            <w:proofErr w:type="spellEnd"/>
          </w:p>
        </w:tc>
        <w:tc>
          <w:tcPr>
            <w:tcW w:w="3415" w:type="dxa"/>
          </w:tcPr>
          <w:p w14:paraId="796A2229" w14:textId="3C36E223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Прочие грузы</w:t>
            </w:r>
          </w:p>
        </w:tc>
        <w:tc>
          <w:tcPr>
            <w:tcW w:w="2072" w:type="dxa"/>
          </w:tcPr>
          <w:p w14:paraId="77AD7FFE" w14:textId="73005172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2.2</w:t>
            </w:r>
            <w:proofErr w:type="spellEnd"/>
          </w:p>
        </w:tc>
      </w:tr>
      <w:tr w:rsidR="00087AC8" w14:paraId="5B05DDD1" w14:textId="77777777" w:rsidTr="00087AC8">
        <w:tc>
          <w:tcPr>
            <w:tcW w:w="1729" w:type="dxa"/>
          </w:tcPr>
          <w:p w14:paraId="5FD9A322" w14:textId="136A41E1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ИТОГО</w:t>
            </w:r>
          </w:p>
        </w:tc>
        <w:tc>
          <w:tcPr>
            <w:tcW w:w="2643" w:type="dxa"/>
          </w:tcPr>
          <w:p w14:paraId="3B544B49" w14:textId="489E2FD0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15.0</w:t>
            </w:r>
            <w:proofErr w:type="spellEnd"/>
          </w:p>
        </w:tc>
        <w:tc>
          <w:tcPr>
            <w:tcW w:w="3415" w:type="dxa"/>
          </w:tcPr>
          <w:p w14:paraId="2BD8F3A2" w14:textId="7BB88E3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ИТОГО</w:t>
            </w:r>
          </w:p>
        </w:tc>
        <w:tc>
          <w:tcPr>
            <w:tcW w:w="2072" w:type="dxa"/>
          </w:tcPr>
          <w:p w14:paraId="3D074599" w14:textId="3826B985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11.600000000000001</w:t>
            </w:r>
            <w:proofErr w:type="spellEnd"/>
          </w:p>
        </w:tc>
      </w:tr>
    </w:tbl>
    <w:p w14:paraId="252AA553" w14:textId="70151E24" w:rsidR="003A4850" w:rsidRDefault="003A4850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397"/>
        <w:gridCol w:w="384"/>
        <w:gridCol w:w="396"/>
        <w:gridCol w:w="3303"/>
        <w:gridCol w:w="396"/>
        <w:gridCol w:w="2480"/>
      </w:tblGrid>
      <w:tr w:rsidR="00B70316" w14:paraId="5DCECA29" w14:textId="77777777" w:rsidTr="003A4850">
        <w:tc>
          <w:tcPr>
            <w:tcW w:w="1639" w:type="dxa"/>
            <w:vMerge w:val="restart"/>
          </w:tcPr>
          <w:p w14:paraId="72B1EC4F" w14:textId="30E5BD0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lastRenderedPageBreak/>
              <w:t>Наименование груза</w:t>
            </w:r>
          </w:p>
        </w:tc>
        <w:tc>
          <w:tcPr>
            <w:tcW w:w="8220" w:type="dxa"/>
            <w:gridSpan w:val="6"/>
          </w:tcPr>
          <w:p w14:paraId="1F215BE3" w14:textId="43758116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Станции и направления</w:t>
            </w:r>
          </w:p>
        </w:tc>
      </w:tr>
      <w:tr w:rsidR="00402818" w14:paraId="439B3D30" w14:textId="77777777" w:rsidTr="003A4850">
        <w:tc>
          <w:tcPr>
            <w:tcW w:w="1639" w:type="dxa"/>
            <w:vMerge/>
          </w:tcPr>
          <w:p w14:paraId="612E77A9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14:paraId="0917DF08" w14:textId="1FA270C4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2465" w:type="dxa"/>
            <w:gridSpan w:val="2"/>
          </w:tcPr>
          <w:p w14:paraId="21DE5B19" w14:textId="5CC3C4CE" w:rsidR="00B70316" w:rsidRPr="003A4850" w:rsidRDefault="007A07FE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810" w:type="dxa"/>
            <w:gridSpan w:val="2"/>
          </w:tcPr>
          <w:p w14:paraId="086FC9BE" w14:textId="2A69E150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Итого:</w:t>
            </w:r>
          </w:p>
        </w:tc>
      </w:tr>
      <w:tr w:rsidR="00402818" w14:paraId="7284EE62" w14:textId="77777777" w:rsidTr="003A4850">
        <w:tc>
          <w:tcPr>
            <w:tcW w:w="1639" w:type="dxa"/>
            <w:vMerge/>
          </w:tcPr>
          <w:p w14:paraId="358738FF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625" w:type="dxa"/>
          </w:tcPr>
          <w:p w14:paraId="1FA27152" w14:textId="2AA8CEBB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320" w:type="dxa"/>
          </w:tcPr>
          <w:p w14:paraId="35E212BC" w14:textId="290FAE0F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493" w:type="dxa"/>
          </w:tcPr>
          <w:p w14:paraId="3CF575C3" w14:textId="4AC2D899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972" w:type="dxa"/>
          </w:tcPr>
          <w:p w14:paraId="2FB38DE9" w14:textId="2FFC3395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2137" w:type="dxa"/>
          </w:tcPr>
          <w:p w14:paraId="1657F5D8" w14:textId="1BD3B9F3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673" w:type="dxa"/>
          </w:tcPr>
          <w:p w14:paraId="477F1CE9" w14:textId="249158C0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</w:tr>
      <w:tr w:rsidR="00845AFC" w14:paraId="52114349" w14:textId="77777777" w:rsidTr="003A4850">
        <w:tc>
          <w:tcPr>
            <w:tcW w:w="1639" w:type="dxa"/>
            <w:vAlign w:val="center"/>
          </w:tcPr>
          <w:p w14:paraId="70BA1A56" w14:textId="08666537" w:rsidR="00B70316" w:rsidRPr="003A4850" w:rsidRDefault="00B70316" w:rsidP="007A07FE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в направлении от </w:t>
            </w:r>
            <w:proofErr w:type="spellStart"/>
            <w:proofErr w:type="gramStart"/>
            <w:r w:rsidRPr="003A4850">
              <w:rPr>
                <w:bCs/>
                <w:sz w:val="24"/>
                <w:szCs w:val="24"/>
              </w:rPr>
              <w:t>ст.А</w:t>
            </w:r>
            <w:proofErr w:type="spellEnd"/>
            <w:proofErr w:type="gramEnd"/>
            <w:r w:rsidRPr="003A4850">
              <w:rPr>
                <w:bCs/>
                <w:sz w:val="24"/>
                <w:szCs w:val="24"/>
              </w:rPr>
              <w:t xml:space="preserve"> до ст. </w:t>
            </w:r>
            <w:proofErr w:type="gramStart"/>
            <w:r w:rsidRPr="003A4850">
              <w:rPr>
                <w:bCs/>
                <w:sz w:val="24"/>
                <w:szCs w:val="24"/>
              </w:rPr>
              <w:t>Б</w:t>
            </w:r>
            <w:r w:rsidR="00B12B92" w:rsidRPr="003A4850">
              <w:rPr>
                <w:bCs/>
                <w:sz w:val="24"/>
                <w:szCs w:val="24"/>
              </w:rPr>
              <w:t>,  млн.</w:t>
            </w:r>
            <w:proofErr w:type="gramEnd"/>
            <w:r w:rsidR="00B12B92" w:rsidRPr="003A4850">
              <w:rPr>
                <w:bCs/>
                <w:sz w:val="24"/>
                <w:szCs w:val="24"/>
              </w:rPr>
              <w:t xml:space="preserve"> т.</w:t>
            </w:r>
            <w:r w:rsidRPr="003A4850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1625" w:type="dxa"/>
          </w:tcPr>
          <w:p w14:paraId="2E915572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320" w:type="dxa"/>
          </w:tcPr>
          <w:p w14:paraId="1887C82A" w14:textId="7987D039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493" w:type="dxa"/>
          </w:tcPr>
          <w:p w14:paraId="2C16AD41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972" w:type="dxa"/>
          </w:tcPr>
          <w:p w14:paraId="7D0160B7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2137" w:type="dxa"/>
          </w:tcPr>
          <w:p w14:paraId="38E83EF9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40C49EEA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</w:tr>
      <w:tr w:rsidR="00845AFC" w14:paraId="56869BA3" w14:textId="77777777" w:rsidTr="003A4850">
        <w:tc>
          <w:tcPr>
            <w:tcW w:w="1639" w:type="dxa"/>
            <w:vAlign w:val="center"/>
          </w:tcPr>
          <w:p w14:paraId="7B4F1DE9" w14:textId="6258A159" w:rsidR="00B70316" w:rsidRPr="003A4850" w:rsidRDefault="00B70316" w:rsidP="007A07FE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каменный уголь</w:t>
            </w:r>
          </w:p>
        </w:tc>
        <w:tc>
          <w:tcPr>
            <w:tcW w:w="1625" w:type="dxa"/>
          </w:tcPr>
          <w:p w14:paraId="253B5E0B" w14:textId="43BC57CF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7193A323" w14:textId="22B03584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47E65912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AF3DBFB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284B2139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546570E" w14:textId="4927EB34" w:rsidR="00B70316" w:rsidRPr="003A4850" w:rsidRDefault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4.0</w:t>
            </w:r>
            <w:proofErr w:type="spellEnd"/>
          </w:p>
        </w:tc>
      </w:tr>
      <w:tr w:rsidR="00845AFC" w14:paraId="5BD81AD8" w14:textId="77777777" w:rsidTr="003A4850">
        <w:tc>
          <w:tcPr>
            <w:tcW w:w="1639" w:type="dxa"/>
            <w:vAlign w:val="center"/>
          </w:tcPr>
          <w:p w14:paraId="050D971B" w14:textId="34B60D6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руда</w:t>
            </w:r>
          </w:p>
        </w:tc>
        <w:tc>
          <w:tcPr>
            <w:tcW w:w="1625" w:type="dxa"/>
          </w:tcPr>
          <w:p w14:paraId="756AA6F2" w14:textId="2B8178B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7937E57" w14:textId="03D98AF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0627CC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2D5A192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74843A8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FC6E1FB" w14:textId="5FF5623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1.4</w:t>
            </w:r>
            <w:proofErr w:type="spellEnd"/>
          </w:p>
        </w:tc>
      </w:tr>
      <w:tr w:rsidR="00845AFC" w14:paraId="3C3FACE5" w14:textId="77777777" w:rsidTr="003A4850">
        <w:tc>
          <w:tcPr>
            <w:tcW w:w="1639" w:type="dxa"/>
            <w:vAlign w:val="center"/>
          </w:tcPr>
          <w:p w14:paraId="05D93DDA" w14:textId="620FBC8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нефтепродукты</w:t>
            </w:r>
          </w:p>
        </w:tc>
        <w:tc>
          <w:tcPr>
            <w:tcW w:w="1625" w:type="dxa"/>
          </w:tcPr>
          <w:p w14:paraId="7A2682DF" w14:textId="20FFE5A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3277AB6F" w14:textId="4BB4F78D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33F89612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2A1F4B9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7A36424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E99C5A3" w14:textId="46F7F5A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3.4</w:t>
            </w:r>
            <w:proofErr w:type="spellEnd"/>
          </w:p>
        </w:tc>
      </w:tr>
      <w:tr w:rsidR="00845AFC" w14:paraId="635A25E8" w14:textId="77777777" w:rsidTr="003A4850">
        <w:tc>
          <w:tcPr>
            <w:tcW w:w="1639" w:type="dxa"/>
            <w:vAlign w:val="center"/>
          </w:tcPr>
          <w:p w14:paraId="6505F658" w14:textId="52B38CD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капитального строи </w:t>
            </w:r>
            <w:proofErr w:type="spellStart"/>
            <w:r w:rsidRPr="003A4850">
              <w:rPr>
                <w:bCs/>
                <w:sz w:val="24"/>
                <w:szCs w:val="24"/>
              </w:rPr>
              <w:t>тельства</w:t>
            </w:r>
            <w:proofErr w:type="spellEnd"/>
          </w:p>
        </w:tc>
        <w:tc>
          <w:tcPr>
            <w:tcW w:w="1625" w:type="dxa"/>
          </w:tcPr>
          <w:p w14:paraId="30C88BED" w14:textId="14194EB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8ACC38A" w14:textId="7889C38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36D640B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547CFC6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9EAD78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215C0C8C" w14:textId="123CBEF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2.2</w:t>
            </w:r>
            <w:proofErr w:type="spellEnd"/>
          </w:p>
        </w:tc>
      </w:tr>
      <w:tr w:rsidR="00845AFC" w14:paraId="69D42A1C" w14:textId="77777777" w:rsidTr="003A4850">
        <w:tc>
          <w:tcPr>
            <w:tcW w:w="1639" w:type="dxa"/>
            <w:vAlign w:val="center"/>
          </w:tcPr>
          <w:p w14:paraId="146D2753" w14:textId="61D1801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товары народного </w:t>
            </w:r>
            <w:proofErr w:type="spellStart"/>
            <w:r w:rsidRPr="003A4850">
              <w:rPr>
                <w:bCs/>
                <w:sz w:val="24"/>
                <w:szCs w:val="24"/>
              </w:rPr>
              <w:t>потребле</w:t>
            </w:r>
            <w:proofErr w:type="spellEnd"/>
            <w:r w:rsidRPr="003A485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4850">
              <w:rPr>
                <w:bCs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625" w:type="dxa"/>
          </w:tcPr>
          <w:p w14:paraId="3A8A6029" w14:textId="29ECCA26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6997E9E5" w14:textId="581FBE34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03F4F0B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6C2DC3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C86237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210C242A" w14:textId="70A93C4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0.8</w:t>
            </w:r>
            <w:proofErr w:type="spellEnd"/>
          </w:p>
        </w:tc>
      </w:tr>
      <w:tr w:rsidR="00845AFC" w14:paraId="64CD3D94" w14:textId="77777777" w:rsidTr="003A4850">
        <w:tc>
          <w:tcPr>
            <w:tcW w:w="1639" w:type="dxa"/>
            <w:vAlign w:val="center"/>
          </w:tcPr>
          <w:p w14:paraId="0B605F9F" w14:textId="71AD96C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прочие грузы</w:t>
            </w:r>
          </w:p>
        </w:tc>
        <w:tc>
          <w:tcPr>
            <w:tcW w:w="1625" w:type="dxa"/>
          </w:tcPr>
          <w:p w14:paraId="0B411C60" w14:textId="7C13D23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BEA3889" w14:textId="54D0C3E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4387B94F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48DCE7D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DB7CCC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F387AD5" w14:textId="77ECA8C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3.2</w:t>
            </w:r>
            <w:proofErr w:type="spellEnd"/>
          </w:p>
        </w:tc>
      </w:tr>
      <w:tr w:rsidR="00845AFC" w14:paraId="3239DC52" w14:textId="77777777" w:rsidTr="003A4850">
        <w:tc>
          <w:tcPr>
            <w:tcW w:w="1639" w:type="dxa"/>
            <w:vAlign w:val="center"/>
          </w:tcPr>
          <w:p w14:paraId="4D281A8E" w14:textId="7D9FCBF9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Итого:</w:t>
            </w:r>
          </w:p>
        </w:tc>
        <w:tc>
          <w:tcPr>
            <w:tcW w:w="1625" w:type="dxa"/>
          </w:tcPr>
          <w:p w14:paraId="168FA23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F4DD4C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07E942E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AB8FCAD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45C2416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4852F97C" w14:textId="4C28685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C374DF2" w14:textId="77777777" w:rsidTr="003A4850">
        <w:tc>
          <w:tcPr>
            <w:tcW w:w="1639" w:type="dxa"/>
            <w:vAlign w:val="center"/>
          </w:tcPr>
          <w:p w14:paraId="30C04EE0" w14:textId="366B5DA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в направлении от </w:t>
            </w:r>
            <w:proofErr w:type="spellStart"/>
            <w:r w:rsidRPr="003A4850">
              <w:rPr>
                <w:bCs/>
                <w:sz w:val="24"/>
                <w:szCs w:val="24"/>
              </w:rPr>
              <w:t>стБ</w:t>
            </w:r>
            <w:proofErr w:type="spellEnd"/>
            <w:r w:rsidRPr="003A4850">
              <w:rPr>
                <w:bCs/>
                <w:sz w:val="24"/>
                <w:szCs w:val="24"/>
              </w:rPr>
              <w:t xml:space="preserve"> до </w:t>
            </w:r>
            <w:proofErr w:type="spellStart"/>
            <w:proofErr w:type="gramStart"/>
            <w:r w:rsidRPr="003A4850">
              <w:rPr>
                <w:bCs/>
                <w:sz w:val="24"/>
                <w:szCs w:val="24"/>
              </w:rPr>
              <w:t>ст.А</w:t>
            </w:r>
            <w:proofErr w:type="spellEnd"/>
            <w:proofErr w:type="gramEnd"/>
            <w:r w:rsidR="00B12B92" w:rsidRPr="003A485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B12B92" w:rsidRPr="003A4850">
              <w:rPr>
                <w:bCs/>
                <w:sz w:val="24"/>
                <w:szCs w:val="24"/>
              </w:rPr>
              <w:t>млн.т</w:t>
            </w:r>
            <w:proofErr w:type="spellEnd"/>
            <w:r w:rsidR="00B12B92" w:rsidRPr="003A4850">
              <w:rPr>
                <w:bCs/>
                <w:sz w:val="24"/>
                <w:szCs w:val="24"/>
              </w:rPr>
              <w:t>.</w:t>
            </w:r>
            <w:r w:rsidRPr="003A4850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1625" w:type="dxa"/>
          </w:tcPr>
          <w:p w14:paraId="5C9EC7B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2614166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7816D88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F7E3B5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48B65EC7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175ED5A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D01C490" w14:textId="77777777" w:rsidTr="003A4850">
        <w:tc>
          <w:tcPr>
            <w:tcW w:w="1639" w:type="dxa"/>
            <w:vAlign w:val="center"/>
          </w:tcPr>
          <w:p w14:paraId="2C7FA9A0" w14:textId="37BCA51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металлы</w:t>
            </w:r>
          </w:p>
        </w:tc>
        <w:tc>
          <w:tcPr>
            <w:tcW w:w="1625" w:type="dxa"/>
          </w:tcPr>
          <w:p w14:paraId="389B1812" w14:textId="547287F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30F7462D" w14:textId="67725DED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94C0BCF" w14:textId="677B282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56DC76A" w14:textId="7F7FE8CB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1.4</w:t>
            </w:r>
            <w:proofErr w:type="spellEnd"/>
          </w:p>
        </w:tc>
        <w:tc>
          <w:tcPr>
            <w:tcW w:w="2137" w:type="dxa"/>
          </w:tcPr>
          <w:p w14:paraId="2F87DE5D" w14:textId="58BD37A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A6A59C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3A29725A" w14:textId="77777777" w:rsidTr="003A4850">
        <w:tc>
          <w:tcPr>
            <w:tcW w:w="1639" w:type="dxa"/>
            <w:vAlign w:val="center"/>
          </w:tcPr>
          <w:p w14:paraId="37DE896D" w14:textId="4FD8F80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машины и металлоизделия</w:t>
            </w:r>
          </w:p>
        </w:tc>
        <w:tc>
          <w:tcPr>
            <w:tcW w:w="1625" w:type="dxa"/>
          </w:tcPr>
          <w:p w14:paraId="6F4AEE84" w14:textId="48D77F4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28AD289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5FA7B87" w14:textId="7AC0DD1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4561A1A4" w14:textId="48593F80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2.2</w:t>
            </w:r>
            <w:proofErr w:type="spellEnd"/>
          </w:p>
        </w:tc>
        <w:tc>
          <w:tcPr>
            <w:tcW w:w="2137" w:type="dxa"/>
          </w:tcPr>
          <w:p w14:paraId="4D82E1E0" w14:textId="6E0C89A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31202B4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3835F06" w14:textId="77777777" w:rsidTr="003A4850">
        <w:tc>
          <w:tcPr>
            <w:tcW w:w="1639" w:type="dxa"/>
            <w:vAlign w:val="center"/>
          </w:tcPr>
          <w:p w14:paraId="6314B093" w14:textId="1ABC17B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лесоматериалы</w:t>
            </w:r>
          </w:p>
        </w:tc>
        <w:tc>
          <w:tcPr>
            <w:tcW w:w="1625" w:type="dxa"/>
          </w:tcPr>
          <w:p w14:paraId="2BC6D4FD" w14:textId="0E3996A4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05E5C2BC" w14:textId="66B3B99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5A6C4B16" w14:textId="53EFF6D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07896BF4" w14:textId="5BDEA73D" w:rsidR="00845AFC" w:rsidRPr="003A4850" w:rsidRDefault="003178B5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2.4</w:t>
            </w:r>
            <w:proofErr w:type="spellEnd"/>
          </w:p>
        </w:tc>
        <w:tc>
          <w:tcPr>
            <w:tcW w:w="2137" w:type="dxa"/>
          </w:tcPr>
          <w:p w14:paraId="3DFF24C4" w14:textId="720AE91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03244B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53937FF9" w14:textId="77777777" w:rsidTr="003A4850">
        <w:tc>
          <w:tcPr>
            <w:tcW w:w="1639" w:type="dxa"/>
            <w:vAlign w:val="center"/>
          </w:tcPr>
          <w:p w14:paraId="01E13FA7" w14:textId="457C5A6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Сельскохозяйственные грузы</w:t>
            </w:r>
          </w:p>
        </w:tc>
        <w:tc>
          <w:tcPr>
            <w:tcW w:w="1625" w:type="dxa"/>
          </w:tcPr>
          <w:p w14:paraId="39539CB2" w14:textId="5254C3A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7AF26E4" w14:textId="356BAB2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7573DB95" w14:textId="37DE0E7E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78BBCC66" w14:textId="23916C3E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2.4</w:t>
            </w:r>
            <w:proofErr w:type="spellEnd"/>
          </w:p>
        </w:tc>
        <w:tc>
          <w:tcPr>
            <w:tcW w:w="2137" w:type="dxa"/>
          </w:tcPr>
          <w:p w14:paraId="579D6D33" w14:textId="279E2F7E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4D73190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:rsidRPr="00DC5ACB" w14:paraId="5F9E2008" w14:textId="77777777" w:rsidTr="003A4850">
        <w:tc>
          <w:tcPr>
            <w:tcW w:w="1639" w:type="dxa"/>
            <w:vAlign w:val="center"/>
          </w:tcPr>
          <w:p w14:paraId="5CA16546" w14:textId="63939F4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минеральные удобрения</w:t>
            </w:r>
          </w:p>
        </w:tc>
        <w:tc>
          <w:tcPr>
            <w:tcW w:w="1625" w:type="dxa"/>
          </w:tcPr>
          <w:p w14:paraId="36B704E6" w14:textId="18E1DE38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14:paraId="2643B68F" w14:textId="27141425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</w:tcPr>
          <w:p w14:paraId="0EBF5EF9" w14:textId="5CDED6EE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972" w:type="dxa"/>
          </w:tcPr>
          <w:p w14:paraId="5EAB33D2" w14:textId="5DE26E29" w:rsidR="00845AFC" w:rsidRPr="003A4850" w:rsidRDefault="00B12B92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A4850">
              <w:rPr>
                <w:bCs/>
                <w:sz w:val="24"/>
                <w:szCs w:val="24"/>
                <w:lang w:val="en-US"/>
              </w:rPr>
              <w:t>1.0</w:t>
            </w:r>
            <w:proofErr w:type="spellEnd"/>
          </w:p>
        </w:tc>
        <w:tc>
          <w:tcPr>
            <w:tcW w:w="2137" w:type="dxa"/>
          </w:tcPr>
          <w:p w14:paraId="68EFF66C" w14:textId="7A90B788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14:paraId="58CD861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</w:tr>
      <w:tr w:rsidR="00845AFC" w14:paraId="74285D96" w14:textId="77777777" w:rsidTr="003A4850">
        <w:tc>
          <w:tcPr>
            <w:tcW w:w="1639" w:type="dxa"/>
            <w:vAlign w:val="center"/>
          </w:tcPr>
          <w:p w14:paraId="503FC087" w14:textId="5841F8B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прочие грузы</w:t>
            </w:r>
          </w:p>
        </w:tc>
        <w:tc>
          <w:tcPr>
            <w:tcW w:w="1625" w:type="dxa"/>
          </w:tcPr>
          <w:p w14:paraId="38C9CAEB" w14:textId="2C16BEF2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14:paraId="307A64FA" w14:textId="7577569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628088DC" w14:textId="6BE85C86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780F490B" w14:textId="07806DE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2.2</w:t>
            </w:r>
            <w:proofErr w:type="spellEnd"/>
          </w:p>
        </w:tc>
        <w:tc>
          <w:tcPr>
            <w:tcW w:w="2137" w:type="dxa"/>
          </w:tcPr>
          <w:p w14:paraId="7D722520" w14:textId="1CDDD68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1F073FD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1E746361" w14:textId="77777777" w:rsidTr="003A4850">
        <w:tc>
          <w:tcPr>
            <w:tcW w:w="1639" w:type="dxa"/>
            <w:vAlign w:val="center"/>
          </w:tcPr>
          <w:p w14:paraId="2C168BC1" w14:textId="595CCED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Итого:</w:t>
            </w:r>
          </w:p>
        </w:tc>
        <w:tc>
          <w:tcPr>
            <w:tcW w:w="1625" w:type="dxa"/>
          </w:tcPr>
          <w:p w14:paraId="77FC29C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FDAA543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2202AE3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5BE25AA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15BBCCD9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0AE6C0F" w14:textId="32F6910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</w:tbl>
    <w:p w14:paraId="5D1DF8FC" w14:textId="24F41A8C" w:rsidR="004539D9" w:rsidRDefault="00C858B7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1EC30C" wp14:editId="5000E129">
            <wp:simplePos x="0" y="0"/>
            <wp:positionH relativeFrom="page">
              <wp:posOffset>1174225</wp:posOffset>
            </wp:positionH>
            <wp:positionV relativeFrom="paragraph">
              <wp:posOffset>156155</wp:posOffset>
            </wp:positionV>
            <wp:extent cx="5935980" cy="45173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5B8D5" w14:textId="6974126F" w:rsidR="004539D9" w:rsidRDefault="004539D9">
      <w:pPr>
        <w:pStyle w:val="a3"/>
        <w:rPr>
          <w:b/>
        </w:rPr>
      </w:pPr>
    </w:p>
    <w:p w14:paraId="44F0A2B0" w14:textId="479C32F7" w:rsidR="004539D9" w:rsidRDefault="004539D9">
      <w:pPr>
        <w:pStyle w:val="a3"/>
        <w:rPr>
          <w:b/>
        </w:rPr>
      </w:pPr>
    </w:p>
    <w:p w14:paraId="5E9E1593" w14:textId="7B61AA30" w:rsidR="004539D9" w:rsidRDefault="004539D9">
      <w:pPr>
        <w:pStyle w:val="a3"/>
        <w:rPr>
          <w:b/>
        </w:rPr>
      </w:pPr>
    </w:p>
    <w:p w14:paraId="71AE87DC" w14:textId="19266396" w:rsidR="004539D9" w:rsidRDefault="004539D9">
      <w:pPr>
        <w:pStyle w:val="a3"/>
        <w:rPr>
          <w:b/>
        </w:rPr>
      </w:pPr>
    </w:p>
    <w:p w14:paraId="4F9EEC7F" w14:textId="77777777" w:rsidR="004539D9" w:rsidRDefault="004539D9">
      <w:pPr>
        <w:pStyle w:val="a3"/>
        <w:rPr>
          <w:b/>
        </w:rPr>
      </w:pPr>
    </w:p>
    <w:p w14:paraId="1EE39B6E" w14:textId="77777777" w:rsidR="004539D9" w:rsidRDefault="004539D9">
      <w:pPr>
        <w:pStyle w:val="a3"/>
        <w:rPr>
          <w:b/>
        </w:rPr>
      </w:pPr>
    </w:p>
    <w:p w14:paraId="1CCE95E4" w14:textId="77777777" w:rsidR="004539D9" w:rsidRDefault="004539D9">
      <w:pPr>
        <w:pStyle w:val="a3"/>
        <w:rPr>
          <w:b/>
        </w:rPr>
      </w:pPr>
    </w:p>
    <w:p w14:paraId="3C5917E2" w14:textId="77777777" w:rsidR="004539D9" w:rsidRDefault="004539D9">
      <w:pPr>
        <w:pStyle w:val="a3"/>
        <w:rPr>
          <w:b/>
        </w:rPr>
      </w:pPr>
    </w:p>
    <w:p w14:paraId="40F5FA97" w14:textId="77777777" w:rsidR="004539D9" w:rsidRDefault="004539D9">
      <w:pPr>
        <w:pStyle w:val="a3"/>
        <w:rPr>
          <w:b/>
        </w:rPr>
      </w:pPr>
    </w:p>
    <w:p w14:paraId="379B4341" w14:textId="77777777" w:rsidR="004539D9" w:rsidRDefault="004539D9">
      <w:pPr>
        <w:pStyle w:val="a3"/>
        <w:rPr>
          <w:b/>
        </w:rPr>
      </w:pPr>
    </w:p>
    <w:p w14:paraId="5A6FEAA1" w14:textId="77777777" w:rsidR="004539D9" w:rsidRDefault="004539D9">
      <w:pPr>
        <w:pStyle w:val="a3"/>
        <w:rPr>
          <w:b/>
        </w:rPr>
      </w:pPr>
    </w:p>
    <w:p w14:paraId="12891069" w14:textId="77777777" w:rsidR="004539D9" w:rsidRDefault="004539D9">
      <w:pPr>
        <w:pStyle w:val="a3"/>
        <w:rPr>
          <w:b/>
        </w:rPr>
      </w:pPr>
    </w:p>
    <w:p w14:paraId="2F475188" w14:textId="77777777" w:rsidR="004539D9" w:rsidRDefault="004539D9">
      <w:pPr>
        <w:pStyle w:val="a3"/>
        <w:rPr>
          <w:b/>
        </w:rPr>
      </w:pPr>
    </w:p>
    <w:p w14:paraId="5E0F8986" w14:textId="77777777" w:rsidR="004539D9" w:rsidRDefault="004539D9">
      <w:pPr>
        <w:pStyle w:val="a3"/>
        <w:rPr>
          <w:b/>
        </w:rPr>
      </w:pPr>
    </w:p>
    <w:p w14:paraId="151BBF96" w14:textId="0C2F5E0F" w:rsidR="004539D9" w:rsidRDefault="004539D9">
      <w:pPr>
        <w:pStyle w:val="a3"/>
        <w:rPr>
          <w:b/>
        </w:rPr>
      </w:pPr>
    </w:p>
    <w:p w14:paraId="6491922A" w14:textId="77777777" w:rsidR="004539D9" w:rsidRDefault="004539D9">
      <w:pPr>
        <w:pStyle w:val="a3"/>
        <w:rPr>
          <w:b/>
        </w:rPr>
      </w:pPr>
    </w:p>
    <w:p w14:paraId="3FA149B2" w14:textId="4BB3EEB0" w:rsidR="004539D9" w:rsidRDefault="004539D9">
      <w:pPr>
        <w:pStyle w:val="a3"/>
        <w:rPr>
          <w:b/>
        </w:rPr>
      </w:pPr>
    </w:p>
    <w:p w14:paraId="299515D8" w14:textId="10633660" w:rsidR="004539D9" w:rsidRDefault="004539D9">
      <w:pPr>
        <w:pStyle w:val="a3"/>
        <w:rPr>
          <w:b/>
        </w:rPr>
      </w:pPr>
    </w:p>
    <w:p w14:paraId="5773D3B0" w14:textId="2C9FECE0" w:rsidR="004539D9" w:rsidRDefault="004539D9">
      <w:pPr>
        <w:pStyle w:val="a3"/>
        <w:rPr>
          <w:b/>
        </w:rPr>
      </w:pPr>
    </w:p>
    <w:p w14:paraId="118CE713" w14:textId="0661046F" w:rsidR="004539D9" w:rsidRDefault="004539D9">
      <w:pPr>
        <w:pStyle w:val="a3"/>
        <w:rPr>
          <w:b/>
        </w:rPr>
      </w:pPr>
    </w:p>
    <w:p w14:paraId="65897919" w14:textId="7556428B" w:rsidR="004539D9" w:rsidRDefault="004539D9">
      <w:pPr>
        <w:pStyle w:val="a3"/>
        <w:rPr>
          <w:b/>
        </w:rPr>
      </w:pPr>
    </w:p>
    <w:p w14:paraId="65F7B2EF" w14:textId="77777777" w:rsidR="004539D9" w:rsidRDefault="004539D9">
      <w:pPr>
        <w:pStyle w:val="a3"/>
        <w:rPr>
          <w:b/>
        </w:rPr>
      </w:pPr>
    </w:p>
    <w:p w14:paraId="6A986884" w14:textId="21386E85" w:rsidR="004539D9" w:rsidRDefault="004539D9">
      <w:pPr>
        <w:pStyle w:val="a3"/>
        <w:rPr>
          <w:b/>
        </w:rPr>
      </w:pPr>
    </w:p>
    <w:p w14:paraId="73EE8D28" w14:textId="1D428362" w:rsidR="004539D9" w:rsidRDefault="004539D9">
      <w:pPr>
        <w:pStyle w:val="a3"/>
        <w:spacing w:before="186"/>
        <w:rPr>
          <w:b/>
        </w:rPr>
      </w:pPr>
    </w:p>
    <w:p w14:paraId="21AA2561" w14:textId="39FD638C" w:rsidR="004539D9" w:rsidRDefault="00000000">
      <w:pPr>
        <w:pStyle w:val="a3"/>
        <w:spacing w:line="360" w:lineRule="auto"/>
        <w:ind w:left="1" w:right="278" w:firstLine="707"/>
        <w:jc w:val="both"/>
      </w:pPr>
      <w:r>
        <w:t>После определения расчетных размеров местных и транзитных грузовых перевозок устанавливается общий грузооборот и грузонапряженность по направлениям следования грузов. Для определения этих характеристик необходимо составить рабочую схему грузопотоков, пример</w:t>
      </w:r>
      <w:r>
        <w:rPr>
          <w:spacing w:val="-2"/>
        </w:rPr>
        <w:t xml:space="preserve"> </w:t>
      </w:r>
      <w:r>
        <w:t>составления</w:t>
      </w:r>
      <w:r>
        <w:rPr>
          <w:spacing w:val="-5"/>
        </w:rPr>
        <w:t xml:space="preserve"> </w:t>
      </w:r>
      <w:r>
        <w:t>рабочей</w:t>
      </w:r>
      <w:r>
        <w:rPr>
          <w:spacing w:val="-3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грузопотоков</w:t>
      </w:r>
      <w:r>
        <w:rPr>
          <w:spacing w:val="-4"/>
        </w:rPr>
        <w:t xml:space="preserve"> </w:t>
      </w:r>
      <w:r>
        <w:t>приведен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прил.2 учебного </w:t>
      </w:r>
      <w:r>
        <w:rPr>
          <w:spacing w:val="-2"/>
        </w:rPr>
        <w:t>пособия.</w:t>
      </w:r>
    </w:p>
    <w:p w14:paraId="1768B8CE" w14:textId="77777777" w:rsidR="004539D9" w:rsidRDefault="00000000">
      <w:pPr>
        <w:pStyle w:val="a3"/>
        <w:spacing w:line="360" w:lineRule="auto"/>
        <w:ind w:left="1" w:right="281" w:firstLine="707"/>
        <w:jc w:val="both"/>
      </w:pPr>
      <w:r>
        <w:t>Графическое построение рабочей схемы грузовых потоков производится в последовательности, изложенной ниже:</w:t>
      </w:r>
    </w:p>
    <w:p w14:paraId="27868404" w14:textId="77777777" w:rsidR="004539D9" w:rsidRDefault="004539D9">
      <w:pPr>
        <w:pStyle w:val="a3"/>
        <w:spacing w:line="360" w:lineRule="auto"/>
        <w:jc w:val="both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6E834460" w14:textId="77777777" w:rsidR="004539D9" w:rsidRDefault="00000000">
      <w:pPr>
        <w:pStyle w:val="a4"/>
        <w:numPr>
          <w:ilvl w:val="0"/>
          <w:numId w:val="1"/>
        </w:numPr>
        <w:tabs>
          <w:tab w:val="left" w:pos="1169"/>
        </w:tabs>
        <w:spacing w:before="67" w:line="362" w:lineRule="auto"/>
        <w:ind w:firstLine="719"/>
        <w:rPr>
          <w:sz w:val="28"/>
        </w:rPr>
      </w:pPr>
      <w:r>
        <w:rPr>
          <w:sz w:val="28"/>
        </w:rPr>
        <w:lastRenderedPageBreak/>
        <w:t>Вычерчивается в условных обозначениях и масштабе схема перегонов проектируемой линии с указанием расстояния между станциями.</w:t>
      </w:r>
    </w:p>
    <w:p w14:paraId="3CE2F62F" w14:textId="77777777" w:rsidR="004539D9" w:rsidRDefault="00000000">
      <w:pPr>
        <w:pStyle w:val="a4"/>
        <w:numPr>
          <w:ilvl w:val="0"/>
          <w:numId w:val="1"/>
        </w:numPr>
        <w:tabs>
          <w:tab w:val="left" w:pos="1042"/>
        </w:tabs>
        <w:spacing w:line="360" w:lineRule="auto"/>
        <w:ind w:firstLine="719"/>
        <w:rPr>
          <w:sz w:val="28"/>
        </w:rPr>
      </w:pPr>
      <w:r>
        <w:rPr>
          <w:sz w:val="28"/>
        </w:rPr>
        <w:t>Через станции примыкания на существующих железных дорогах и через станции проектируемой железной дороги проводятся вертикальные линии, обозначающие оси станций, и надписываются их названия.</w:t>
      </w:r>
    </w:p>
    <w:p w14:paraId="6A0B44B6" w14:textId="77777777" w:rsidR="004539D9" w:rsidRDefault="00000000">
      <w:pPr>
        <w:pStyle w:val="a4"/>
        <w:numPr>
          <w:ilvl w:val="0"/>
          <w:numId w:val="1"/>
        </w:numPr>
        <w:tabs>
          <w:tab w:val="left" w:pos="1015"/>
        </w:tabs>
        <w:spacing w:line="360" w:lineRule="auto"/>
        <w:ind w:right="284" w:firstLine="719"/>
        <w:rPr>
          <w:sz w:val="28"/>
        </w:rPr>
      </w:pPr>
      <w:r>
        <w:rPr>
          <w:sz w:val="28"/>
        </w:rPr>
        <w:t xml:space="preserve">Проводятся параллельные линии движения транзитных грузов от ст. А к ст. Б и от ст. Б к </w:t>
      </w:r>
      <w:proofErr w:type="spellStart"/>
      <w:proofErr w:type="gramStart"/>
      <w:r>
        <w:rPr>
          <w:sz w:val="28"/>
        </w:rPr>
        <w:t>ст.А</w:t>
      </w:r>
      <w:proofErr w:type="spellEnd"/>
      <w:proofErr w:type="gramEnd"/>
      <w:r>
        <w:rPr>
          <w:sz w:val="28"/>
        </w:rPr>
        <w:t>: число линий должно соответствовать числу видов транзитных грузов.</w:t>
      </w:r>
    </w:p>
    <w:p w14:paraId="4D57D993" w14:textId="77777777" w:rsidR="004539D9" w:rsidRDefault="00000000">
      <w:pPr>
        <w:pStyle w:val="a4"/>
        <w:numPr>
          <w:ilvl w:val="0"/>
          <w:numId w:val="1"/>
        </w:numPr>
        <w:tabs>
          <w:tab w:val="left" w:pos="1020"/>
        </w:tabs>
        <w:spacing w:line="360" w:lineRule="auto"/>
        <w:ind w:firstLine="719"/>
        <w:rPr>
          <w:sz w:val="28"/>
        </w:rPr>
      </w:pPr>
      <w:r>
        <w:rPr>
          <w:sz w:val="28"/>
        </w:rPr>
        <w:t xml:space="preserve">На этой же схеме проводятся дополнительные параллельные линии, соответствующие тем видам местных грузов, которых нет в транзитных грузах. В случае совпадения родов местных и транзитных грузов их объемы </w:t>
      </w:r>
      <w:r>
        <w:rPr>
          <w:spacing w:val="-2"/>
          <w:sz w:val="28"/>
        </w:rPr>
        <w:t>суммируют.</w:t>
      </w:r>
    </w:p>
    <w:p w14:paraId="3E42C5FA" w14:textId="77777777" w:rsidR="004539D9" w:rsidRDefault="00000000">
      <w:pPr>
        <w:pStyle w:val="a4"/>
        <w:numPr>
          <w:ilvl w:val="0"/>
          <w:numId w:val="1"/>
        </w:numPr>
        <w:tabs>
          <w:tab w:val="left" w:pos="1051"/>
        </w:tabs>
        <w:spacing w:line="360" w:lineRule="auto"/>
        <w:ind w:right="282" w:firstLine="719"/>
        <w:rPr>
          <w:sz w:val="28"/>
        </w:rPr>
      </w:pPr>
      <w:r>
        <w:rPr>
          <w:sz w:val="28"/>
        </w:rPr>
        <w:t>На каждой станции проектируемой железной дороги наносятся на схеме в условных обозначениях погрузка и выгрузка; данные погрузки и выгрузки берутся из сводки местных грузов.</w:t>
      </w:r>
    </w:p>
    <w:p w14:paraId="22B1DF0A" w14:textId="77777777" w:rsidR="004539D9" w:rsidRDefault="00000000">
      <w:pPr>
        <w:pStyle w:val="a3"/>
        <w:spacing w:line="360" w:lineRule="auto"/>
        <w:ind w:left="1" w:right="277" w:firstLine="707"/>
        <w:jc w:val="both"/>
      </w:pPr>
      <w:r>
        <w:t>На схеме у каждой станции показываются размеры местной погрузки (выгрузки) и густота потока по каждому перегону. Густота потока по перегонам рассчитывается из условия, что густота потока по следующему перегону равна густоте потока по предыдущему перегону плюс погрузка, минус выгрузка на станции.</w:t>
      </w:r>
    </w:p>
    <w:p w14:paraId="1CC64698" w14:textId="77777777" w:rsidR="004539D9" w:rsidRDefault="004539D9">
      <w:pPr>
        <w:pStyle w:val="a3"/>
        <w:spacing w:line="360" w:lineRule="auto"/>
        <w:jc w:val="both"/>
        <w:sectPr w:rsidR="004539D9">
          <w:pgSz w:w="11910" w:h="16840"/>
          <w:pgMar w:top="1040" w:right="850" w:bottom="280" w:left="1417" w:header="720" w:footer="720" w:gutter="0"/>
          <w:cols w:space="720"/>
        </w:sectPr>
      </w:pPr>
    </w:p>
    <w:p w14:paraId="7D8F0563" w14:textId="77777777" w:rsidR="004539D9" w:rsidRDefault="00000000">
      <w:pPr>
        <w:pStyle w:val="a3"/>
        <w:ind w:left="2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A44E20" wp14:editId="5D561A7C">
            <wp:extent cx="5767430" cy="49815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B4CD" w14:textId="77777777" w:rsidR="004539D9" w:rsidRDefault="004539D9">
      <w:pPr>
        <w:pStyle w:val="a3"/>
        <w:spacing w:before="189"/>
      </w:pPr>
    </w:p>
    <w:p w14:paraId="7EFB16D4" w14:textId="77777777" w:rsidR="004539D9" w:rsidRDefault="00000000">
      <w:pPr>
        <w:pStyle w:val="a3"/>
        <w:spacing w:line="362" w:lineRule="auto"/>
        <w:ind w:left="1" w:firstLine="707"/>
      </w:pPr>
      <w:r>
        <w:t>По</w:t>
      </w:r>
      <w:r>
        <w:rPr>
          <w:spacing w:val="40"/>
        </w:rPr>
        <w:t xml:space="preserve"> </w:t>
      </w:r>
      <w:r>
        <w:t>данным</w:t>
      </w:r>
      <w:r>
        <w:rPr>
          <w:spacing w:val="39"/>
        </w:rPr>
        <w:t xml:space="preserve"> </w:t>
      </w:r>
      <w:r>
        <w:t>рабочей</w:t>
      </w:r>
      <w:r>
        <w:rPr>
          <w:spacing w:val="40"/>
        </w:rPr>
        <w:t xml:space="preserve"> </w:t>
      </w:r>
      <w:r>
        <w:t>схемы</w:t>
      </w:r>
      <w:r>
        <w:rPr>
          <w:spacing w:val="40"/>
        </w:rPr>
        <w:t xml:space="preserve"> </w:t>
      </w:r>
      <w:r>
        <w:t>грузопотоков</w:t>
      </w:r>
      <w:r>
        <w:rPr>
          <w:spacing w:val="39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каждому</w:t>
      </w:r>
      <w:r>
        <w:rPr>
          <w:spacing w:val="35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направлений движения определяется грузооборот, тыс. ткм:</w:t>
      </w:r>
    </w:p>
    <w:p w14:paraId="01A7B4B0" w14:textId="77777777" w:rsidR="004539D9" w:rsidRDefault="004539D9">
      <w:pPr>
        <w:pStyle w:val="a3"/>
        <w:spacing w:line="362" w:lineRule="auto"/>
        <w:sectPr w:rsidR="004539D9">
          <w:pgSz w:w="11910" w:h="16840"/>
          <w:pgMar w:top="1120" w:right="850" w:bottom="280" w:left="1417" w:header="720" w:footer="720" w:gutter="0"/>
          <w:cols w:space="720"/>
        </w:sectPr>
      </w:pPr>
    </w:p>
    <w:p w14:paraId="19CB662F" w14:textId="77777777" w:rsidR="004539D9" w:rsidRDefault="00000000">
      <w:pPr>
        <w:spacing w:before="45"/>
        <w:jc w:val="right"/>
        <w:rPr>
          <w:sz w:val="20"/>
        </w:rPr>
      </w:pPr>
      <w:r>
        <w:rPr>
          <w:i/>
          <w:spacing w:val="-5"/>
          <w:w w:val="105"/>
          <w:position w:val="8"/>
          <w:sz w:val="32"/>
        </w:rPr>
        <w:t>Г</w:t>
      </w:r>
      <w:proofErr w:type="spellStart"/>
      <w:r>
        <w:rPr>
          <w:spacing w:val="-5"/>
          <w:w w:val="105"/>
          <w:sz w:val="20"/>
        </w:rPr>
        <w:t>гр</w:t>
      </w:r>
      <w:proofErr w:type="spellEnd"/>
    </w:p>
    <w:p w14:paraId="2B1BCCED" w14:textId="77777777" w:rsidR="004539D9" w:rsidRDefault="00000000">
      <w:pPr>
        <w:spacing w:line="481" w:lineRule="exact"/>
        <w:ind w:left="63"/>
        <w:rPr>
          <w:i/>
          <w:sz w:val="32"/>
        </w:rPr>
      </w:pPr>
      <w:r>
        <w:br w:type="column"/>
      </w:r>
      <w:r>
        <w:rPr>
          <w:rFonts w:ascii="Symbol" w:hAnsi="Symbol"/>
          <w:sz w:val="32"/>
        </w:rPr>
        <w:t></w:t>
      </w:r>
      <w:r>
        <w:rPr>
          <w:spacing w:val="-10"/>
          <w:sz w:val="32"/>
        </w:rPr>
        <w:t xml:space="preserve"> </w:t>
      </w:r>
      <w:r>
        <w:rPr>
          <w:rFonts w:ascii="Symbol" w:hAnsi="Symbol"/>
          <w:spacing w:val="-5"/>
          <w:position w:val="-4"/>
          <w:sz w:val="40"/>
        </w:rPr>
        <w:t></w:t>
      </w:r>
      <w:proofErr w:type="spellStart"/>
      <w:r>
        <w:rPr>
          <w:i/>
          <w:spacing w:val="-5"/>
          <w:sz w:val="32"/>
        </w:rPr>
        <w:t>nl</w:t>
      </w:r>
      <w:proofErr w:type="spellEnd"/>
    </w:p>
    <w:p w14:paraId="649179BF" w14:textId="77777777" w:rsidR="004539D9" w:rsidRDefault="00000000">
      <w:pPr>
        <w:pStyle w:val="a3"/>
        <w:tabs>
          <w:tab w:val="left" w:pos="3508"/>
        </w:tabs>
        <w:spacing w:before="80"/>
        <w:ind w:left="68"/>
      </w:pPr>
      <w:r>
        <w:br w:type="column"/>
      </w:r>
      <w:r>
        <w:rPr>
          <w:spacing w:val="-10"/>
        </w:rPr>
        <w:t>,</w:t>
      </w:r>
      <w:r>
        <w:tab/>
      </w:r>
      <w:r>
        <w:rPr>
          <w:spacing w:val="-4"/>
        </w:rPr>
        <w:t>(10)</w:t>
      </w:r>
    </w:p>
    <w:p w14:paraId="3BF88E2F" w14:textId="77777777" w:rsidR="004539D9" w:rsidRDefault="004539D9">
      <w:pPr>
        <w:pStyle w:val="a3"/>
        <w:sectPr w:rsidR="004539D9">
          <w:type w:val="continuous"/>
          <w:pgSz w:w="11910" w:h="16840"/>
          <w:pgMar w:top="1040" w:right="850" w:bottom="280" w:left="1417" w:header="720" w:footer="720" w:gutter="0"/>
          <w:cols w:num="3" w:space="720" w:equalWidth="0">
            <w:col w:w="4220" w:space="40"/>
            <w:col w:w="901" w:space="39"/>
            <w:col w:w="4443"/>
          </w:cols>
        </w:sectPr>
      </w:pPr>
    </w:p>
    <w:p w14:paraId="4973718C" w14:textId="77777777" w:rsidR="004539D9" w:rsidRDefault="00000000">
      <w:pPr>
        <w:pStyle w:val="a3"/>
        <w:spacing w:before="191"/>
        <w:ind w:left="1"/>
      </w:pPr>
      <w:r>
        <w:t>где</w:t>
      </w:r>
      <w:r>
        <w:rPr>
          <w:spacing w:val="66"/>
        </w:rPr>
        <w:t xml:space="preserve"> </w:t>
      </w:r>
      <w:r>
        <w:rPr>
          <w:i/>
          <w:sz w:val="32"/>
        </w:rPr>
        <w:t>n</w:t>
      </w:r>
      <w:r>
        <w:rPr>
          <w:i/>
          <w:spacing w:val="-12"/>
          <w:sz w:val="3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густота</w:t>
      </w:r>
      <w:r>
        <w:rPr>
          <w:spacing w:val="-5"/>
        </w:rPr>
        <w:t xml:space="preserve"> </w:t>
      </w:r>
      <w:r>
        <w:t>потока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перегонам,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тыс.т</w:t>
      </w:r>
      <w:proofErr w:type="spellEnd"/>
      <w:proofErr w:type="gramEnd"/>
      <w:r>
        <w:rPr>
          <w:spacing w:val="-2"/>
        </w:rPr>
        <w:t>;</w:t>
      </w:r>
    </w:p>
    <w:p w14:paraId="6CD7E4D8" w14:textId="77777777" w:rsidR="004539D9" w:rsidRDefault="00000000">
      <w:pPr>
        <w:pStyle w:val="a3"/>
        <w:spacing w:before="184"/>
        <w:ind w:left="489"/>
      </w:pPr>
      <w:r>
        <w:rPr>
          <w:i/>
          <w:sz w:val="32"/>
        </w:rPr>
        <w:t>l</w:t>
      </w:r>
      <w:r>
        <w:rPr>
          <w:i/>
          <w:spacing w:val="-3"/>
          <w:sz w:val="3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перегонов,</w:t>
      </w:r>
      <w:r>
        <w:rPr>
          <w:spacing w:val="-3"/>
        </w:rPr>
        <w:t xml:space="preserve"> </w:t>
      </w:r>
      <w:r>
        <w:rPr>
          <w:spacing w:val="-5"/>
        </w:rPr>
        <w:t>км.</w:t>
      </w:r>
    </w:p>
    <w:p w14:paraId="31731C45" w14:textId="77777777" w:rsidR="004539D9" w:rsidRDefault="00000000">
      <w:pPr>
        <w:pStyle w:val="a3"/>
        <w:spacing w:before="185" w:line="360" w:lineRule="auto"/>
        <w:ind w:left="1" w:right="51" w:firstLine="707"/>
      </w:pPr>
      <w:r>
        <w:t>Средняя грузонапряженность по каждому</w:t>
      </w:r>
      <w:r>
        <w:rPr>
          <w:spacing w:val="-3"/>
        </w:rPr>
        <w:t xml:space="preserve"> </w:t>
      </w:r>
      <w:r>
        <w:t>из направлений</w:t>
      </w:r>
      <w:r>
        <w:rPr>
          <w:spacing w:val="-1"/>
        </w:rPr>
        <w:t xml:space="preserve"> </w:t>
      </w:r>
      <w:r>
        <w:t>определяется по формуле, млн. ткм/км:</w:t>
      </w:r>
    </w:p>
    <w:p w14:paraId="281048D4" w14:textId="77777777" w:rsidR="004539D9" w:rsidRDefault="004539D9">
      <w:pPr>
        <w:pStyle w:val="a3"/>
        <w:spacing w:line="360" w:lineRule="auto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13C6A49E" w14:textId="77777777" w:rsidR="004539D9" w:rsidRDefault="00000000">
      <w:pPr>
        <w:tabs>
          <w:tab w:val="left" w:pos="4673"/>
        </w:tabs>
        <w:spacing w:before="22"/>
        <w:ind w:left="365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7527936" behindDoc="1" locked="0" layoutInCell="1" allowOverlap="1" wp14:anchorId="4B42E070" wp14:editId="5FA8F6E9">
                <wp:simplePos x="0" y="0"/>
                <wp:positionH relativeFrom="page">
                  <wp:posOffset>3699688</wp:posOffset>
                </wp:positionH>
                <wp:positionV relativeFrom="paragraph">
                  <wp:posOffset>156079</wp:posOffset>
                </wp:positionV>
                <wp:extent cx="118110" cy="1403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70988" w14:textId="77777777" w:rsidR="004539D9" w:rsidRDefault="00000000">
                            <w:pPr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гр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2E07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91.3pt;margin-top:12.3pt;width:9.3pt;height:11.0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" filled="f" stroked="f">
                <v:textbox inset="0,0,0,0">
                  <w:txbxContent>
                    <w:p w14:paraId="72570988" w14:textId="77777777" w:rsidR="004539D9" w:rsidRDefault="00000000">
                      <w:pPr>
                        <w:spacing w:line="220" w:lineRule="exac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гр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32"/>
        </w:rPr>
        <w:t>Г</w:t>
      </w:r>
      <w:r>
        <w:rPr>
          <w:i/>
          <w:spacing w:val="26"/>
          <w:sz w:val="32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13"/>
          <w:sz w:val="32"/>
        </w:rPr>
        <w:t xml:space="preserve"> </w:t>
      </w:r>
      <w:proofErr w:type="spellStart"/>
      <w:r>
        <w:rPr>
          <w:i/>
          <w:spacing w:val="-10"/>
          <w:sz w:val="32"/>
        </w:rPr>
        <w:t>Г</w:t>
      </w:r>
      <w:proofErr w:type="spellEnd"/>
      <w:r>
        <w:rPr>
          <w:i/>
          <w:sz w:val="32"/>
        </w:rPr>
        <w:tab/>
      </w:r>
      <w:r>
        <w:rPr>
          <w:sz w:val="32"/>
        </w:rPr>
        <w:t>/</w:t>
      </w:r>
      <w:r>
        <w:rPr>
          <w:spacing w:val="-15"/>
          <w:sz w:val="32"/>
        </w:rPr>
        <w:t xml:space="preserve"> </w:t>
      </w:r>
      <w:r>
        <w:rPr>
          <w:i/>
          <w:sz w:val="32"/>
        </w:rPr>
        <w:t>L</w:t>
      </w:r>
      <w:r>
        <w:rPr>
          <w:i/>
          <w:spacing w:val="-36"/>
          <w:sz w:val="32"/>
        </w:rPr>
        <w:t xml:space="preserve"> </w:t>
      </w:r>
      <w:r>
        <w:rPr>
          <w:rFonts w:ascii="Symbol" w:hAnsi="Symbol"/>
          <w:spacing w:val="-4"/>
          <w:sz w:val="32"/>
        </w:rPr>
        <w:t></w:t>
      </w:r>
      <w:r>
        <w:rPr>
          <w:spacing w:val="-4"/>
          <w:sz w:val="32"/>
        </w:rPr>
        <w:t>10</w:t>
      </w:r>
      <w:r>
        <w:rPr>
          <w:rFonts w:ascii="Symbol" w:hAnsi="Symbol"/>
          <w:spacing w:val="-4"/>
          <w:sz w:val="32"/>
          <w:vertAlign w:val="superscript"/>
        </w:rPr>
        <w:t></w:t>
      </w:r>
      <w:r>
        <w:rPr>
          <w:spacing w:val="-4"/>
          <w:sz w:val="32"/>
          <w:vertAlign w:val="superscript"/>
        </w:rPr>
        <w:t>3</w:t>
      </w:r>
    </w:p>
    <w:p w14:paraId="46A5EC55" w14:textId="77777777" w:rsidR="004539D9" w:rsidRDefault="00000000">
      <w:pPr>
        <w:pStyle w:val="a3"/>
        <w:tabs>
          <w:tab w:val="left" w:pos="3001"/>
        </w:tabs>
        <w:spacing w:before="85"/>
        <w:ind w:left="61"/>
      </w:pPr>
      <w:r>
        <w:br w:type="column"/>
      </w:r>
      <w:r>
        <w:rPr>
          <w:spacing w:val="-10"/>
        </w:rPr>
        <w:t>,</w:t>
      </w:r>
      <w:r>
        <w:tab/>
      </w:r>
      <w:r>
        <w:rPr>
          <w:spacing w:val="-4"/>
        </w:rPr>
        <w:t>(11)</w:t>
      </w:r>
    </w:p>
    <w:p w14:paraId="666855CA" w14:textId="77777777" w:rsidR="004539D9" w:rsidRDefault="004539D9">
      <w:pPr>
        <w:pStyle w:val="a3"/>
        <w:sectPr w:rsidR="004539D9">
          <w:type w:val="continuous"/>
          <w:pgSz w:w="11910" w:h="16840"/>
          <w:pgMar w:top="1040" w:right="850" w:bottom="280" w:left="1417" w:header="720" w:footer="720" w:gutter="0"/>
          <w:cols w:num="2" w:space="720" w:equalWidth="0">
            <w:col w:w="5683" w:space="40"/>
            <w:col w:w="3920"/>
          </w:cols>
        </w:sectPr>
      </w:pPr>
    </w:p>
    <w:p w14:paraId="4BB00936" w14:textId="77777777" w:rsidR="004539D9" w:rsidRDefault="00000000">
      <w:pPr>
        <w:pStyle w:val="a3"/>
        <w:spacing w:before="265"/>
        <w:ind w:left="1"/>
      </w:pPr>
      <w:r>
        <w:t>где</w:t>
      </w:r>
      <w:r>
        <w:rPr>
          <w:spacing w:val="-4"/>
        </w:rPr>
        <w:t xml:space="preserve"> </w:t>
      </w:r>
      <w:r>
        <w:rPr>
          <w:i/>
          <w:sz w:val="32"/>
        </w:rPr>
        <w:t>L</w:t>
      </w:r>
      <w:r>
        <w:rPr>
          <w:i/>
          <w:spacing w:val="-13"/>
          <w:sz w:val="3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полная</w:t>
      </w:r>
      <w:r>
        <w:rPr>
          <w:spacing w:val="-3"/>
        </w:rPr>
        <w:t xml:space="preserve"> </w:t>
      </w:r>
      <w:r>
        <w:t>длина</w:t>
      </w:r>
      <w:r>
        <w:rPr>
          <w:spacing w:val="-2"/>
        </w:rPr>
        <w:t xml:space="preserve"> </w:t>
      </w:r>
      <w:r>
        <w:t>проектируемой</w:t>
      </w:r>
      <w:r>
        <w:rPr>
          <w:spacing w:val="-2"/>
        </w:rPr>
        <w:t xml:space="preserve"> </w:t>
      </w:r>
      <w:r>
        <w:t>линии (от</w:t>
      </w:r>
      <w:r>
        <w:rPr>
          <w:spacing w:val="-3"/>
        </w:rPr>
        <w:t xml:space="preserve"> </w:t>
      </w:r>
      <w:r>
        <w:t>ст.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ст.</w:t>
      </w:r>
      <w:r>
        <w:rPr>
          <w:spacing w:val="-6"/>
        </w:rPr>
        <w:t xml:space="preserve"> </w:t>
      </w:r>
      <w:r>
        <w:rPr>
          <w:spacing w:val="-5"/>
        </w:rPr>
        <w:t>Б).</w:t>
      </w:r>
    </w:p>
    <w:p w14:paraId="3B5E4CDC" w14:textId="77777777" w:rsidR="004539D9" w:rsidRDefault="00000000">
      <w:pPr>
        <w:pStyle w:val="a3"/>
        <w:tabs>
          <w:tab w:val="left" w:pos="2870"/>
          <w:tab w:val="left" w:pos="4640"/>
          <w:tab w:val="left" w:pos="6087"/>
          <w:tab w:val="left" w:pos="7812"/>
        </w:tabs>
        <w:spacing w:before="188" w:line="360" w:lineRule="auto"/>
        <w:ind w:left="1" w:right="289" w:firstLine="707"/>
      </w:pPr>
      <w:r>
        <w:rPr>
          <w:spacing w:val="-2"/>
        </w:rPr>
        <w:t>Направление</w:t>
      </w:r>
      <w:r>
        <w:tab/>
      </w:r>
      <w:r>
        <w:rPr>
          <w:spacing w:val="-2"/>
        </w:rPr>
        <w:t>движения</w:t>
      </w:r>
      <w:r>
        <w:tab/>
      </w:r>
      <w:r>
        <w:rPr>
          <w:spacing w:val="-2"/>
        </w:rPr>
        <w:t>грузов,</w:t>
      </w:r>
      <w:r>
        <w:tab/>
      </w:r>
      <w:r>
        <w:rPr>
          <w:spacing w:val="-2"/>
        </w:rPr>
        <w:t>имеющее</w:t>
      </w:r>
      <w:r>
        <w:tab/>
      </w:r>
      <w:r>
        <w:rPr>
          <w:spacing w:val="-2"/>
        </w:rPr>
        <w:t xml:space="preserve">наибольшую </w:t>
      </w:r>
      <w:r>
        <w:t>грузонапряженность, является грузовым.</w:t>
      </w:r>
    </w:p>
    <w:p w14:paraId="2BB77182" w14:textId="77777777" w:rsidR="004539D9" w:rsidRDefault="004539D9">
      <w:pPr>
        <w:pStyle w:val="a3"/>
        <w:spacing w:line="360" w:lineRule="auto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378A5D0C" w14:textId="77777777" w:rsidR="004539D9" w:rsidRDefault="00000000">
      <w:pPr>
        <w:pStyle w:val="a3"/>
        <w:spacing w:before="65" w:line="360" w:lineRule="auto"/>
        <w:ind w:left="241" w:right="279" w:hanging="240"/>
        <w:jc w:val="both"/>
      </w:pPr>
      <w:r>
        <w:lastRenderedPageBreak/>
        <w:t xml:space="preserve">Если проектируемая железнодорожная линия не скоростная, то ее категория устанавливается по расчетной годовой приведенной грузонапряженности (нетто в грузовом направлении), </w:t>
      </w:r>
      <w:proofErr w:type="spellStart"/>
      <w:proofErr w:type="gramStart"/>
      <w:r>
        <w:t>млн.ткм</w:t>
      </w:r>
      <w:proofErr w:type="spellEnd"/>
      <w:proofErr w:type="gramEnd"/>
      <w:r>
        <w:t>/км, на 10-й год эксплуатации, которая определяется по следующей формуле:</w:t>
      </w:r>
    </w:p>
    <w:p w14:paraId="52206083" w14:textId="77777777" w:rsidR="004539D9" w:rsidRDefault="004539D9">
      <w:pPr>
        <w:pStyle w:val="a3"/>
        <w:spacing w:line="360" w:lineRule="auto"/>
        <w:jc w:val="both"/>
        <w:sectPr w:rsidR="004539D9">
          <w:pgSz w:w="11910" w:h="16840"/>
          <w:pgMar w:top="1040" w:right="850" w:bottom="280" w:left="1417" w:header="720" w:footer="720" w:gutter="0"/>
          <w:cols w:space="720"/>
        </w:sectPr>
      </w:pPr>
    </w:p>
    <w:p w14:paraId="3F23628C" w14:textId="77777777" w:rsidR="004539D9" w:rsidRDefault="004539D9">
      <w:pPr>
        <w:pStyle w:val="a3"/>
        <w:spacing w:before="34"/>
        <w:rPr>
          <w:sz w:val="17"/>
        </w:rPr>
      </w:pPr>
    </w:p>
    <w:p w14:paraId="4B887059" w14:textId="77777777" w:rsidR="004539D9" w:rsidRDefault="00000000">
      <w:pPr>
        <w:ind w:left="64"/>
        <w:rPr>
          <w:rFonts w:ascii="Symbol" w:hAnsi="Symbol"/>
          <w:sz w:val="29"/>
        </w:rPr>
      </w:pPr>
      <w:r>
        <w:rPr>
          <w:i/>
          <w:spacing w:val="9"/>
          <w:w w:val="105"/>
          <w:sz w:val="29"/>
        </w:rPr>
        <w:t>Г</w:t>
      </w:r>
      <w:proofErr w:type="spellStart"/>
      <w:r>
        <w:rPr>
          <w:spacing w:val="9"/>
          <w:w w:val="105"/>
          <w:position w:val="-6"/>
          <w:sz w:val="17"/>
        </w:rPr>
        <w:t>пр</w:t>
      </w:r>
      <w:proofErr w:type="spellEnd"/>
      <w:r>
        <w:rPr>
          <w:spacing w:val="51"/>
          <w:w w:val="105"/>
          <w:position w:val="-6"/>
          <w:sz w:val="17"/>
        </w:rPr>
        <w:t xml:space="preserve"> </w:t>
      </w:r>
      <w:r>
        <w:rPr>
          <w:rFonts w:ascii="Symbol" w:hAnsi="Symbol"/>
          <w:spacing w:val="-10"/>
          <w:w w:val="105"/>
          <w:sz w:val="29"/>
        </w:rPr>
        <w:t></w:t>
      </w:r>
    </w:p>
    <w:p w14:paraId="4C4AD7DB" w14:textId="77777777" w:rsidR="004539D9" w:rsidRDefault="00000000">
      <w:pPr>
        <w:spacing w:before="4" w:line="349" w:lineRule="exact"/>
        <w:ind w:left="64"/>
        <w:rPr>
          <w:sz w:val="17"/>
        </w:rPr>
      </w:pPr>
      <w:r>
        <w:br w:type="column"/>
      </w:r>
      <w:r>
        <w:rPr>
          <w:i/>
          <w:spacing w:val="10"/>
          <w:w w:val="105"/>
          <w:position w:val="7"/>
          <w:sz w:val="29"/>
        </w:rPr>
        <w:t>Г</w:t>
      </w:r>
      <w:proofErr w:type="spellStart"/>
      <w:r>
        <w:rPr>
          <w:spacing w:val="10"/>
          <w:w w:val="105"/>
          <w:sz w:val="17"/>
        </w:rPr>
        <w:t>гр</w:t>
      </w:r>
      <w:proofErr w:type="spellEnd"/>
      <w:r>
        <w:rPr>
          <w:spacing w:val="34"/>
          <w:w w:val="105"/>
          <w:sz w:val="17"/>
        </w:rPr>
        <w:t xml:space="preserve"> </w:t>
      </w:r>
      <w:r>
        <w:rPr>
          <w:rFonts w:ascii="Symbol" w:hAnsi="Symbol"/>
          <w:w w:val="105"/>
          <w:position w:val="7"/>
          <w:sz w:val="29"/>
        </w:rPr>
        <w:t></w:t>
      </w:r>
      <w:r>
        <w:rPr>
          <w:spacing w:val="-10"/>
          <w:w w:val="105"/>
          <w:position w:val="7"/>
          <w:sz w:val="29"/>
        </w:rPr>
        <w:t xml:space="preserve"> </w:t>
      </w:r>
      <w:r>
        <w:rPr>
          <w:i/>
          <w:spacing w:val="4"/>
          <w:w w:val="105"/>
          <w:position w:val="7"/>
          <w:sz w:val="29"/>
        </w:rPr>
        <w:t>П</w:t>
      </w:r>
      <w:proofErr w:type="spellStart"/>
      <w:r>
        <w:rPr>
          <w:spacing w:val="4"/>
          <w:w w:val="105"/>
          <w:sz w:val="17"/>
        </w:rPr>
        <w:t>гр</w:t>
      </w:r>
      <w:proofErr w:type="spellEnd"/>
    </w:p>
    <w:p w14:paraId="6E47B802" w14:textId="77777777" w:rsidR="004539D9" w:rsidRDefault="00000000">
      <w:pPr>
        <w:tabs>
          <w:tab w:val="left" w:pos="1244"/>
          <w:tab w:val="left" w:pos="4531"/>
        </w:tabs>
        <w:spacing w:line="187" w:lineRule="auto"/>
        <w:ind w:left="52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7528448" behindDoc="1" locked="0" layoutInCell="1" allowOverlap="1" wp14:anchorId="70153AC2" wp14:editId="797C16D0">
                <wp:simplePos x="0" y="0"/>
                <wp:positionH relativeFrom="page">
                  <wp:posOffset>1401448</wp:posOffset>
                </wp:positionH>
                <wp:positionV relativeFrom="paragraph">
                  <wp:posOffset>60886</wp:posOffset>
                </wp:positionV>
                <wp:extent cx="73533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">
                              <a:moveTo>
                                <a:pt x="0" y="0"/>
                              </a:moveTo>
                              <a:lnTo>
                                <a:pt x="734799" y="0"/>
                              </a:lnTo>
                            </a:path>
                          </a:pathLst>
                        </a:cu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0A033" id="Graphic 4" o:spid="_x0000_s1026" style="position:absolute;margin-left:110.35pt;margin-top:4.8pt;width:57.9pt;height:.1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" path="m,l734799,e" filled="f" strokeweight=".21083mm"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position w:val="-17"/>
          <w:sz w:val="29"/>
        </w:rPr>
        <w:t>L</w:t>
      </w:r>
      <w:r>
        <w:rPr>
          <w:i/>
          <w:position w:val="-17"/>
          <w:sz w:val="29"/>
        </w:rPr>
        <w:tab/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spacing w:val="-4"/>
          <w:sz w:val="28"/>
        </w:rPr>
        <w:t>(12)</w:t>
      </w:r>
    </w:p>
    <w:p w14:paraId="506B218E" w14:textId="77777777" w:rsidR="004539D9" w:rsidRDefault="004539D9">
      <w:pPr>
        <w:spacing w:line="187" w:lineRule="auto"/>
        <w:rPr>
          <w:sz w:val="28"/>
        </w:rPr>
        <w:sectPr w:rsidR="004539D9">
          <w:type w:val="continuous"/>
          <w:pgSz w:w="11910" w:h="16840"/>
          <w:pgMar w:top="1040" w:right="850" w:bottom="280" w:left="1417" w:header="720" w:footer="720" w:gutter="0"/>
          <w:cols w:num="2" w:space="720" w:equalWidth="0">
            <w:col w:w="713" w:space="50"/>
            <w:col w:w="8880"/>
          </w:cols>
        </w:sectPr>
      </w:pPr>
    </w:p>
    <w:p w14:paraId="38F3361A" w14:textId="77777777" w:rsidR="004539D9" w:rsidRDefault="00000000">
      <w:pPr>
        <w:pStyle w:val="a3"/>
        <w:spacing w:before="188"/>
        <w:ind w:left="1"/>
      </w:pPr>
      <w:r>
        <w:t>где</w:t>
      </w:r>
      <w:r>
        <w:rPr>
          <w:spacing w:val="52"/>
        </w:rPr>
        <w:t xml:space="preserve"> </w:t>
      </w:r>
      <w:r>
        <w:rPr>
          <w:i/>
          <w:sz w:val="32"/>
        </w:rPr>
        <w:t>Г</w:t>
      </w:r>
      <w:proofErr w:type="spellStart"/>
      <w:r>
        <w:rPr>
          <w:position w:val="-7"/>
          <w:sz w:val="20"/>
        </w:rPr>
        <w:t>гр</w:t>
      </w:r>
      <w:proofErr w:type="spellEnd"/>
      <w:r>
        <w:rPr>
          <w:spacing w:val="55"/>
          <w:position w:val="-7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грузооборот</w:t>
      </w:r>
      <w:r>
        <w:rPr>
          <w:spacing w:val="-2"/>
        </w:rPr>
        <w:t xml:space="preserve"> </w:t>
      </w:r>
      <w:r>
        <w:t>грузового</w:t>
      </w:r>
      <w:r>
        <w:rPr>
          <w:spacing w:val="-2"/>
        </w:rPr>
        <w:t xml:space="preserve"> </w:t>
      </w:r>
      <w:r>
        <w:t>направления,</w:t>
      </w:r>
      <w:r>
        <w:rPr>
          <w:spacing w:val="-1"/>
        </w:rPr>
        <w:t xml:space="preserve"> </w:t>
      </w:r>
      <w:r>
        <w:t>млн.</w:t>
      </w:r>
      <w:r>
        <w:rPr>
          <w:spacing w:val="-1"/>
        </w:rPr>
        <w:t xml:space="preserve"> </w:t>
      </w:r>
      <w:r>
        <w:rPr>
          <w:spacing w:val="-4"/>
        </w:rPr>
        <w:t>ткм;</w:t>
      </w:r>
    </w:p>
    <w:p w14:paraId="656F6467" w14:textId="77777777" w:rsidR="004539D9" w:rsidRDefault="00000000">
      <w:pPr>
        <w:pStyle w:val="a3"/>
        <w:spacing w:before="208"/>
        <w:ind w:left="489"/>
      </w:pPr>
      <w:r>
        <w:rPr>
          <w:i/>
        </w:rPr>
        <w:t>L</w:t>
      </w:r>
      <w:r>
        <w:rPr>
          <w:i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полная</w:t>
      </w:r>
      <w:r>
        <w:rPr>
          <w:spacing w:val="-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проектируемой</w:t>
      </w:r>
      <w:r>
        <w:rPr>
          <w:spacing w:val="-3"/>
        </w:rPr>
        <w:t xml:space="preserve"> </w:t>
      </w:r>
      <w:r>
        <w:t>линии,</w:t>
      </w:r>
      <w:r>
        <w:rPr>
          <w:spacing w:val="-3"/>
        </w:rPr>
        <w:t xml:space="preserve"> </w:t>
      </w:r>
      <w:r>
        <w:rPr>
          <w:spacing w:val="-5"/>
        </w:rPr>
        <w:t>км;</w:t>
      </w:r>
    </w:p>
    <w:p w14:paraId="7D6B9EE7" w14:textId="77777777" w:rsidR="004539D9" w:rsidRDefault="00000000">
      <w:pPr>
        <w:pStyle w:val="a3"/>
        <w:spacing w:before="172"/>
        <w:ind w:left="542"/>
      </w:pPr>
      <w:r>
        <w:rPr>
          <w:i/>
          <w:sz w:val="32"/>
        </w:rPr>
        <w:t>П</w:t>
      </w:r>
      <w:proofErr w:type="spellStart"/>
      <w:r>
        <w:rPr>
          <w:position w:val="-7"/>
          <w:sz w:val="20"/>
        </w:rPr>
        <w:t>гр</w:t>
      </w:r>
      <w:proofErr w:type="spellEnd"/>
      <w:r>
        <w:rPr>
          <w:spacing w:val="58"/>
          <w:position w:val="-7"/>
          <w:sz w:val="2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пассажирооборот</w:t>
      </w:r>
      <w:r>
        <w:rPr>
          <w:spacing w:val="-4"/>
        </w:rPr>
        <w:t xml:space="preserve"> </w:t>
      </w:r>
      <w:r>
        <w:t>грузового</w:t>
      </w:r>
      <w:r>
        <w:rPr>
          <w:spacing w:val="-5"/>
        </w:rPr>
        <w:t xml:space="preserve"> </w:t>
      </w:r>
      <w:r>
        <w:t>направления,</w:t>
      </w:r>
      <w:r>
        <w:rPr>
          <w:spacing w:val="-3"/>
        </w:rPr>
        <w:t xml:space="preserve"> </w:t>
      </w:r>
      <w:r>
        <w:t>млн.</w:t>
      </w:r>
      <w:r>
        <w:rPr>
          <w:spacing w:val="-4"/>
        </w:rPr>
        <w:t xml:space="preserve"> </w:t>
      </w:r>
      <w:r>
        <w:t>пасс.</w:t>
      </w:r>
      <w:r>
        <w:rPr>
          <w:spacing w:val="-4"/>
        </w:rPr>
        <w:t xml:space="preserve"> </w:t>
      </w:r>
      <w:r>
        <w:rPr>
          <w:spacing w:val="-5"/>
        </w:rPr>
        <w:t>км,</w:t>
      </w:r>
    </w:p>
    <w:p w14:paraId="24BBFBCE" w14:textId="77777777" w:rsidR="004539D9" w:rsidRDefault="00000000">
      <w:pPr>
        <w:tabs>
          <w:tab w:val="left" w:pos="8237"/>
        </w:tabs>
        <w:spacing w:before="163"/>
        <w:ind w:left="2861"/>
        <w:rPr>
          <w:position w:val="-2"/>
          <w:sz w:val="28"/>
        </w:rPr>
      </w:pPr>
      <w:r>
        <w:rPr>
          <w:i/>
          <w:w w:val="105"/>
          <w:sz w:val="29"/>
        </w:rPr>
        <w:t>П</w:t>
      </w:r>
      <w:proofErr w:type="spellStart"/>
      <w:r>
        <w:rPr>
          <w:w w:val="105"/>
          <w:position w:val="-6"/>
          <w:sz w:val="17"/>
        </w:rPr>
        <w:t>гр</w:t>
      </w:r>
      <w:proofErr w:type="spellEnd"/>
      <w:r>
        <w:rPr>
          <w:spacing w:val="79"/>
          <w:w w:val="105"/>
          <w:position w:val="-6"/>
          <w:sz w:val="17"/>
        </w:rPr>
        <w:t xml:space="preserve"> </w:t>
      </w:r>
      <w:r>
        <w:rPr>
          <w:rFonts w:ascii="Symbol" w:hAnsi="Symbol"/>
          <w:w w:val="105"/>
          <w:sz w:val="29"/>
        </w:rPr>
        <w:t></w:t>
      </w:r>
      <w:r>
        <w:rPr>
          <w:spacing w:val="-8"/>
          <w:w w:val="105"/>
          <w:sz w:val="29"/>
        </w:rPr>
        <w:t xml:space="preserve"> 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k</w:t>
      </w:r>
      <w:r>
        <w:rPr>
          <w:i/>
          <w:spacing w:val="-13"/>
          <w:w w:val="105"/>
          <w:sz w:val="29"/>
        </w:rPr>
        <w:t xml:space="preserve"> </w:t>
      </w:r>
      <w:r>
        <w:rPr>
          <w:rFonts w:ascii="Symbol" w:hAnsi="Symbol"/>
          <w:w w:val="105"/>
          <w:sz w:val="29"/>
        </w:rPr>
        <w:t></w:t>
      </w:r>
      <w:r>
        <w:rPr>
          <w:spacing w:val="-36"/>
          <w:w w:val="105"/>
          <w:sz w:val="29"/>
        </w:rPr>
        <w:t xml:space="preserve"> </w:t>
      </w:r>
      <w:r>
        <w:rPr>
          <w:rFonts w:ascii="Symbol" w:hAnsi="Symbol"/>
          <w:w w:val="105"/>
          <w:position w:val="-6"/>
          <w:sz w:val="44"/>
        </w:rPr>
        <w:t></w:t>
      </w:r>
      <w:r>
        <w:rPr>
          <w:spacing w:val="-73"/>
          <w:w w:val="105"/>
          <w:position w:val="-6"/>
          <w:sz w:val="44"/>
        </w:rPr>
        <w:t xml:space="preserve"> </w:t>
      </w:r>
      <w:proofErr w:type="spellStart"/>
      <w:r>
        <w:rPr>
          <w:i/>
          <w:w w:val="105"/>
          <w:sz w:val="29"/>
        </w:rPr>
        <w:t>Пl</w:t>
      </w:r>
      <w:proofErr w:type="spellEnd"/>
      <w:r>
        <w:rPr>
          <w:w w:val="105"/>
          <w:sz w:val="29"/>
        </w:rPr>
        <w:t>)</w:t>
      </w:r>
      <w:r>
        <w:rPr>
          <w:spacing w:val="-35"/>
          <w:w w:val="105"/>
          <w:sz w:val="29"/>
        </w:rPr>
        <w:t xml:space="preserve"> </w:t>
      </w:r>
      <w:r>
        <w:rPr>
          <w:rFonts w:ascii="Symbol" w:hAnsi="Symbol"/>
          <w:w w:val="105"/>
          <w:sz w:val="29"/>
        </w:rPr>
        <w:t></w:t>
      </w:r>
      <w:r>
        <w:rPr>
          <w:w w:val="105"/>
          <w:sz w:val="29"/>
        </w:rPr>
        <w:t>10</w:t>
      </w:r>
      <w:r>
        <w:rPr>
          <w:rFonts w:ascii="Symbol" w:hAnsi="Symbol"/>
          <w:w w:val="105"/>
          <w:sz w:val="29"/>
          <w:vertAlign w:val="superscript"/>
        </w:rPr>
        <w:t></w:t>
      </w:r>
      <w:proofErr w:type="gramStart"/>
      <w:r>
        <w:rPr>
          <w:w w:val="105"/>
          <w:sz w:val="29"/>
          <w:vertAlign w:val="superscript"/>
        </w:rPr>
        <w:t>3</w:t>
      </w:r>
      <w:r>
        <w:rPr>
          <w:spacing w:val="-4"/>
          <w:w w:val="105"/>
          <w:sz w:val="29"/>
        </w:rPr>
        <w:t xml:space="preserve"> </w:t>
      </w:r>
      <w:r>
        <w:rPr>
          <w:spacing w:val="-10"/>
          <w:w w:val="105"/>
          <w:position w:val="-2"/>
          <w:sz w:val="28"/>
        </w:rPr>
        <w:t>.</w:t>
      </w:r>
      <w:proofErr w:type="gramEnd"/>
      <w:r>
        <w:rPr>
          <w:position w:val="-2"/>
          <w:sz w:val="28"/>
        </w:rPr>
        <w:tab/>
      </w:r>
      <w:r>
        <w:rPr>
          <w:spacing w:val="-4"/>
          <w:w w:val="105"/>
          <w:position w:val="-2"/>
          <w:sz w:val="28"/>
        </w:rPr>
        <w:t>(13)</w:t>
      </w:r>
    </w:p>
    <w:p w14:paraId="5AB7D94A" w14:textId="77777777" w:rsidR="004539D9" w:rsidRDefault="00000000">
      <w:pPr>
        <w:pStyle w:val="a3"/>
        <w:spacing w:before="163" w:line="360" w:lineRule="auto"/>
        <w:ind w:left="1" w:right="282"/>
        <w:jc w:val="both"/>
      </w:pPr>
      <w:r>
        <w:t xml:space="preserve">здесь </w:t>
      </w:r>
      <w:r>
        <w:rPr>
          <w:i/>
        </w:rPr>
        <w:t xml:space="preserve">k </w:t>
      </w:r>
      <w:r>
        <w:t xml:space="preserve">– коэффициент приведения пассажирооборота к грузообороту, учитывающий соотношение трудоемкости и себестоимости пассажирских и грузовых перевозок. В курсовом проекте условно принимается </w:t>
      </w:r>
      <w:r>
        <w:rPr>
          <w:i/>
        </w:rPr>
        <w:t xml:space="preserve">k </w:t>
      </w:r>
      <w:r>
        <w:t xml:space="preserve">= 2,5 </w:t>
      </w:r>
      <w:r>
        <w:rPr>
          <w:rFonts w:ascii="Symbol" w:hAnsi="Symbol"/>
        </w:rPr>
        <w:t></w:t>
      </w:r>
      <w:r>
        <w:t xml:space="preserve"> 3,0.</w:t>
      </w:r>
    </w:p>
    <w:p w14:paraId="7FE2586B" w14:textId="77777777" w:rsidR="00114332" w:rsidRDefault="00114332">
      <w:pPr>
        <w:pStyle w:val="a3"/>
        <w:spacing w:before="163" w:line="360" w:lineRule="auto"/>
        <w:ind w:left="1" w:right="282"/>
        <w:jc w:val="both"/>
      </w:pPr>
    </w:p>
    <w:p w14:paraId="15382A5D" w14:textId="76084664" w:rsidR="00114332" w:rsidRPr="00114332" w:rsidRDefault="00114332" w:rsidP="00114332">
      <w:pPr>
        <w:pStyle w:val="a6"/>
        <w:keepNext/>
        <w:rPr>
          <w:i w:val="0"/>
          <w:iCs w:val="0"/>
          <w:color w:val="auto"/>
          <w:sz w:val="28"/>
          <w:szCs w:val="28"/>
        </w:rPr>
      </w:pPr>
      <w:r w:rsidRPr="00114332">
        <w:rPr>
          <w:i w:val="0"/>
          <w:iCs w:val="0"/>
          <w:color w:val="auto"/>
          <w:sz w:val="28"/>
          <w:szCs w:val="28"/>
        </w:rPr>
        <w:t>Грузооборот по направлениям</w:t>
      </w:r>
    </w:p>
    <w:tbl>
      <w:tblPr>
        <w:tblStyle w:val="a5"/>
        <w:tblW w:w="0" w:type="auto"/>
        <w:tblInd w:w="-601" w:type="dxa"/>
        <w:tblLook w:val="04A0" w:firstRow="1" w:lastRow="0" w:firstColumn="1" w:lastColumn="0" w:noHBand="0" w:noVBand="1"/>
      </w:tblPr>
      <w:tblGrid>
        <w:gridCol w:w="1963"/>
        <w:gridCol w:w="1416"/>
        <w:gridCol w:w="1411"/>
        <w:gridCol w:w="1417"/>
        <w:gridCol w:w="1420"/>
        <w:gridCol w:w="1417"/>
        <w:gridCol w:w="1416"/>
      </w:tblGrid>
      <w:tr w:rsidR="007F0A54" w14:paraId="33EEE079" w14:textId="74FF288B" w:rsidTr="00114332">
        <w:tc>
          <w:tcPr>
            <w:tcW w:w="1963" w:type="dxa"/>
            <w:vMerge w:val="restart"/>
          </w:tcPr>
          <w:p w14:paraId="638D0467" w14:textId="3D96F76F" w:rsidR="007F0A54" w:rsidRPr="007F0A54" w:rsidRDefault="007F0A54" w:rsidP="007F0A54">
            <w:pPr>
              <w:pStyle w:val="a3"/>
              <w:spacing w:before="120"/>
              <w:jc w:val="center"/>
            </w:pPr>
            <w:proofErr w:type="spellStart"/>
            <w:r>
              <w:t>Велечины</w:t>
            </w:r>
            <w:proofErr w:type="spellEnd"/>
          </w:p>
        </w:tc>
        <w:tc>
          <w:tcPr>
            <w:tcW w:w="8497" w:type="dxa"/>
            <w:gridSpan w:val="6"/>
          </w:tcPr>
          <w:p w14:paraId="7BC34D09" w14:textId="77777777" w:rsidR="007F0A54" w:rsidRDefault="007F0A54" w:rsidP="007F0A54">
            <w:pPr>
              <w:pStyle w:val="a3"/>
              <w:spacing w:before="120"/>
              <w:jc w:val="center"/>
            </w:pPr>
            <w:r>
              <w:t>Направления</w:t>
            </w:r>
          </w:p>
        </w:tc>
      </w:tr>
      <w:tr w:rsidR="007F0A54" w14:paraId="128EDF32" w14:textId="77777777" w:rsidTr="00114332">
        <w:tc>
          <w:tcPr>
            <w:tcW w:w="1963" w:type="dxa"/>
            <w:vMerge/>
          </w:tcPr>
          <w:p w14:paraId="68AAC044" w14:textId="77777777" w:rsid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D793459" w14:textId="272F9D1A" w:rsidR="007F0A54" w:rsidRPr="007F0A54" w:rsidRDefault="007F0A54" w:rsidP="007F0A54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II-</w:t>
            </w:r>
            <w:r>
              <w:t>Г</w:t>
            </w:r>
          </w:p>
        </w:tc>
        <w:tc>
          <w:tcPr>
            <w:tcW w:w="1411" w:type="dxa"/>
            <w:vAlign w:val="center"/>
          </w:tcPr>
          <w:p w14:paraId="2DDA35BE" w14:textId="50B3EF9C" w:rsidR="007F0A54" w:rsidRDefault="007F0A54" w:rsidP="007F0A54">
            <w:pPr>
              <w:pStyle w:val="a3"/>
              <w:spacing w:before="120"/>
              <w:jc w:val="center"/>
            </w:pPr>
            <w:r>
              <w:t>Г-В</w:t>
            </w:r>
          </w:p>
        </w:tc>
        <w:tc>
          <w:tcPr>
            <w:tcW w:w="1417" w:type="dxa"/>
            <w:vAlign w:val="center"/>
          </w:tcPr>
          <w:p w14:paraId="274C73CC" w14:textId="21FC0DF6" w:rsidR="007F0A54" w:rsidRP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t>В</w:t>
            </w:r>
            <w:r>
              <w:rPr>
                <w:lang w:val="en-US"/>
              </w:rPr>
              <w:t>-V</w:t>
            </w:r>
          </w:p>
        </w:tc>
        <w:tc>
          <w:tcPr>
            <w:tcW w:w="1420" w:type="dxa"/>
            <w:vAlign w:val="center"/>
          </w:tcPr>
          <w:p w14:paraId="3B030E4F" w14:textId="5DB06B7C" w:rsidR="007F0A54" w:rsidRPr="007F0A54" w:rsidRDefault="007F0A54" w:rsidP="007F0A54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V-</w:t>
            </w:r>
            <w:r>
              <w:t>В</w:t>
            </w:r>
          </w:p>
        </w:tc>
        <w:tc>
          <w:tcPr>
            <w:tcW w:w="1417" w:type="dxa"/>
            <w:vAlign w:val="center"/>
          </w:tcPr>
          <w:p w14:paraId="7F48C530" w14:textId="2A3017DD" w:rsidR="007F0A54" w:rsidRDefault="007F0A54" w:rsidP="007F0A54">
            <w:pPr>
              <w:pStyle w:val="a3"/>
              <w:spacing w:before="120"/>
              <w:jc w:val="center"/>
            </w:pPr>
            <w:r>
              <w:t>В-Г</w:t>
            </w:r>
          </w:p>
        </w:tc>
        <w:tc>
          <w:tcPr>
            <w:tcW w:w="1416" w:type="dxa"/>
            <w:vAlign w:val="center"/>
          </w:tcPr>
          <w:p w14:paraId="25C1B022" w14:textId="12103CB9" w:rsidR="007F0A54" w:rsidRP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t>Г</w:t>
            </w:r>
            <w:r>
              <w:rPr>
                <w:lang w:val="en-US"/>
              </w:rPr>
              <w:t>-II</w:t>
            </w:r>
          </w:p>
        </w:tc>
      </w:tr>
      <w:tr w:rsidR="007F0A54" w14:paraId="2C9DC932" w14:textId="77777777" w:rsidTr="00114332">
        <w:tc>
          <w:tcPr>
            <w:tcW w:w="1963" w:type="dxa"/>
          </w:tcPr>
          <w:p w14:paraId="0AC2EC8F" w14:textId="59B51976" w:rsidR="007F0A54" w:rsidRDefault="007F0A54" w:rsidP="00114332">
            <w:pPr>
              <w:pStyle w:val="a3"/>
              <w:spacing w:before="120"/>
            </w:pPr>
            <w:r>
              <w:rPr>
                <w:i/>
                <w:sz w:val="32"/>
              </w:rPr>
              <w:t>n</w:t>
            </w:r>
            <w:r>
              <w:rPr>
                <w:i/>
                <w:spacing w:val="-12"/>
                <w:sz w:val="32"/>
              </w:rPr>
              <w:t xml:space="preserve"> </w:t>
            </w:r>
            <w:r>
              <w:t>–</w:t>
            </w:r>
            <w:r w:rsidRPr="00114332">
              <w:t xml:space="preserve"> </w:t>
            </w:r>
            <w:r>
              <w:t>густота</w:t>
            </w:r>
            <w:r>
              <w:rPr>
                <w:spacing w:val="-5"/>
              </w:rPr>
              <w:t xml:space="preserve"> </w:t>
            </w:r>
            <w:r>
              <w:t>потока</w:t>
            </w:r>
            <w:r w:rsidR="00114332">
              <w:t xml:space="preserve"> т.</w:t>
            </w:r>
          </w:p>
        </w:tc>
        <w:tc>
          <w:tcPr>
            <w:tcW w:w="1416" w:type="dxa"/>
          </w:tcPr>
          <w:p w14:paraId="6C457553" w14:textId="40481921" w:rsidR="007F0A54" w:rsidRDefault="00114332">
            <w:pPr>
              <w:pStyle w:val="a3"/>
              <w:spacing w:before="120"/>
            </w:pPr>
            <w:r w:rsidRPr="00114332">
              <w:t>11600.0</w:t>
            </w:r>
          </w:p>
        </w:tc>
        <w:tc>
          <w:tcPr>
            <w:tcW w:w="1411" w:type="dxa"/>
          </w:tcPr>
          <w:p w14:paraId="3FB2EB96" w14:textId="775FB255" w:rsidR="007F0A54" w:rsidRDefault="00114332">
            <w:pPr>
              <w:pStyle w:val="a3"/>
              <w:spacing w:before="120"/>
            </w:pPr>
            <w:r w:rsidRPr="00114332">
              <w:t>11600.48</w:t>
            </w:r>
          </w:p>
        </w:tc>
        <w:tc>
          <w:tcPr>
            <w:tcW w:w="1417" w:type="dxa"/>
          </w:tcPr>
          <w:p w14:paraId="4E04ABD6" w14:textId="52B45C26" w:rsidR="007F0A54" w:rsidRDefault="00114332" w:rsidP="00114332">
            <w:pPr>
              <w:pStyle w:val="a3"/>
              <w:spacing w:before="120"/>
              <w:jc w:val="center"/>
            </w:pPr>
            <w:r w:rsidRPr="00114332">
              <w:t>13039.88</w:t>
            </w:r>
          </w:p>
        </w:tc>
        <w:tc>
          <w:tcPr>
            <w:tcW w:w="1420" w:type="dxa"/>
          </w:tcPr>
          <w:p w14:paraId="2441227C" w14:textId="0062D3F4" w:rsidR="007F0A54" w:rsidRDefault="00114332">
            <w:pPr>
              <w:pStyle w:val="a3"/>
              <w:spacing w:before="120"/>
            </w:pPr>
            <w:r w:rsidRPr="00114332">
              <w:t>15266.43</w:t>
            </w:r>
          </w:p>
        </w:tc>
        <w:tc>
          <w:tcPr>
            <w:tcW w:w="1417" w:type="dxa"/>
          </w:tcPr>
          <w:p w14:paraId="71D4BE8B" w14:textId="32B43854" w:rsidR="007F0A54" w:rsidRDefault="00114332">
            <w:pPr>
              <w:pStyle w:val="a3"/>
              <w:spacing w:before="120"/>
            </w:pPr>
            <w:r w:rsidRPr="00114332">
              <w:t>15086.04</w:t>
            </w:r>
          </w:p>
        </w:tc>
        <w:tc>
          <w:tcPr>
            <w:tcW w:w="1416" w:type="dxa"/>
          </w:tcPr>
          <w:p w14:paraId="099ECFFD" w14:textId="5A279818" w:rsidR="007F0A54" w:rsidRDefault="00114332" w:rsidP="00114332">
            <w:pPr>
              <w:pStyle w:val="a3"/>
              <w:spacing w:before="120"/>
              <w:jc w:val="center"/>
            </w:pPr>
            <w:r w:rsidRPr="00114332">
              <w:t>15000.0</w:t>
            </w:r>
          </w:p>
        </w:tc>
      </w:tr>
      <w:tr w:rsidR="006352DB" w14:paraId="1990EC7C" w14:textId="77777777" w:rsidTr="0015271B">
        <w:tc>
          <w:tcPr>
            <w:tcW w:w="1963" w:type="dxa"/>
          </w:tcPr>
          <w:p w14:paraId="1982D672" w14:textId="729EA68A" w:rsidR="006352DB" w:rsidRDefault="006352DB" w:rsidP="00114332">
            <w:pPr>
              <w:pStyle w:val="a3"/>
              <w:spacing w:before="120"/>
            </w:pPr>
            <w:proofErr w:type="spellStart"/>
            <w:r>
              <w:t>Г</w:t>
            </w:r>
            <w:r w:rsidRPr="007F0A54">
              <w:rPr>
                <w:vertAlign w:val="subscript"/>
              </w:rPr>
              <w:t>гр</w:t>
            </w:r>
            <w:proofErr w:type="spellEnd"/>
            <w:r w:rsidR="000C55F3" w:rsidRPr="00EA3549">
              <w:t>,</w:t>
            </w:r>
            <w:r w:rsidR="000C55F3">
              <w:rPr>
                <w:vertAlign w:val="subscript"/>
              </w:rPr>
              <w:t xml:space="preserve"> </w:t>
            </w:r>
            <w:r w:rsidR="000C55F3" w:rsidRPr="00EA3549">
              <w:rPr>
                <w:vertAlign w:val="subscript"/>
              </w:rPr>
              <w:t>млн ткм</w:t>
            </w:r>
          </w:p>
        </w:tc>
        <w:tc>
          <w:tcPr>
            <w:tcW w:w="4244" w:type="dxa"/>
            <w:gridSpan w:val="3"/>
            <w:vAlign w:val="center"/>
          </w:tcPr>
          <w:p w14:paraId="708A2DEC" w14:textId="630D51C8" w:rsidR="006352DB" w:rsidRDefault="000C55F3" w:rsidP="0015271B">
            <w:pPr>
              <w:pStyle w:val="a3"/>
              <w:spacing w:before="120"/>
              <w:jc w:val="center"/>
            </w:pPr>
            <w:proofErr w:type="spellStart"/>
            <w:r w:rsidRPr="000C55F3">
              <w:t>1128.89</w:t>
            </w:r>
            <w:proofErr w:type="spellEnd"/>
          </w:p>
        </w:tc>
        <w:tc>
          <w:tcPr>
            <w:tcW w:w="4253" w:type="dxa"/>
            <w:gridSpan w:val="3"/>
            <w:vAlign w:val="center"/>
          </w:tcPr>
          <w:p w14:paraId="0A6D2E2B" w14:textId="4CAA6D70" w:rsidR="006352DB" w:rsidRDefault="000C55F3" w:rsidP="0015271B">
            <w:pPr>
              <w:pStyle w:val="a3"/>
              <w:spacing w:before="120"/>
              <w:jc w:val="center"/>
            </w:pPr>
            <w:proofErr w:type="spellStart"/>
            <w:r w:rsidRPr="000C55F3">
              <w:t>1412.73</w:t>
            </w:r>
            <w:proofErr w:type="spellEnd"/>
          </w:p>
        </w:tc>
      </w:tr>
      <w:tr w:rsidR="00424B9D" w14:paraId="4BBCB8DE" w14:textId="77777777" w:rsidTr="0015271B">
        <w:tc>
          <w:tcPr>
            <w:tcW w:w="1963" w:type="dxa"/>
          </w:tcPr>
          <w:p w14:paraId="1060893A" w14:textId="602F407C" w:rsidR="00424B9D" w:rsidRPr="00EA3549" w:rsidRDefault="00424B9D" w:rsidP="00114332">
            <w:pPr>
              <w:pStyle w:val="a3"/>
              <w:spacing w:before="120"/>
              <w:rPr>
                <w:lang w:val="en-US"/>
              </w:rPr>
            </w:pPr>
            <w:r w:rsidRPr="00424B9D">
              <w:t>Г</w:t>
            </w:r>
            <w:r w:rsidR="00EA3549">
              <w:rPr>
                <w:lang w:val="en-US"/>
              </w:rPr>
              <w:t xml:space="preserve"> </w:t>
            </w:r>
            <w:proofErr w:type="spellStart"/>
            <w:r w:rsidR="00EA3549" w:rsidRPr="00EA3549">
              <w:rPr>
                <w:vertAlign w:val="subscript"/>
                <w:lang w:val="en-US"/>
              </w:rPr>
              <w:t>ткм</w:t>
            </w:r>
            <w:proofErr w:type="spellEnd"/>
            <w:r w:rsidR="00EA3549" w:rsidRPr="00EA3549">
              <w:rPr>
                <w:vertAlign w:val="subscript"/>
                <w:lang w:val="en-US"/>
              </w:rPr>
              <w:t>/</w:t>
            </w:r>
            <w:proofErr w:type="spellStart"/>
            <w:r w:rsidR="00EA3549" w:rsidRPr="00EA3549">
              <w:rPr>
                <w:vertAlign w:val="subscript"/>
                <w:lang w:val="en-US"/>
              </w:rPr>
              <w:t>км</w:t>
            </w:r>
            <w:proofErr w:type="spellEnd"/>
          </w:p>
        </w:tc>
        <w:tc>
          <w:tcPr>
            <w:tcW w:w="4244" w:type="dxa"/>
            <w:gridSpan w:val="3"/>
            <w:vAlign w:val="center"/>
          </w:tcPr>
          <w:p w14:paraId="30E87EE5" w14:textId="4E314531" w:rsidR="00424B9D" w:rsidRPr="008E76B5" w:rsidRDefault="008E76B5" w:rsidP="0015271B">
            <w:pPr>
              <w:pStyle w:val="a3"/>
              <w:spacing w:before="120"/>
              <w:jc w:val="center"/>
              <w:rPr>
                <w:lang w:val="en-US"/>
              </w:rPr>
            </w:pPr>
            <w:r w:rsidRPr="008E76B5">
              <w:rPr>
                <w:lang w:val="en-US"/>
              </w:rPr>
              <w:t>12.08</w:t>
            </w:r>
          </w:p>
        </w:tc>
        <w:tc>
          <w:tcPr>
            <w:tcW w:w="4253" w:type="dxa"/>
            <w:gridSpan w:val="3"/>
            <w:vAlign w:val="center"/>
          </w:tcPr>
          <w:p w14:paraId="6F953FC7" w14:textId="36DD8070" w:rsidR="00424B9D" w:rsidRPr="00114332" w:rsidRDefault="008E76B5" w:rsidP="0015271B">
            <w:pPr>
              <w:pStyle w:val="a3"/>
              <w:spacing w:before="120"/>
              <w:jc w:val="center"/>
            </w:pPr>
            <w:r w:rsidRPr="008E76B5">
              <w:t>15.12</w:t>
            </w:r>
          </w:p>
        </w:tc>
      </w:tr>
      <w:tr w:rsidR="006A1976" w14:paraId="000F168D" w14:textId="77777777" w:rsidTr="0015271B">
        <w:tc>
          <w:tcPr>
            <w:tcW w:w="1963" w:type="dxa"/>
          </w:tcPr>
          <w:p w14:paraId="05B1563C" w14:textId="1BD99D73" w:rsidR="006A1976" w:rsidRPr="00881BF0" w:rsidRDefault="006A1976" w:rsidP="006A1976">
            <w:pPr>
              <w:pStyle w:val="a3"/>
              <w:spacing w:before="120"/>
            </w:pPr>
            <w:r w:rsidRPr="00FB7A1A">
              <w:t xml:space="preserve">П </w:t>
            </w:r>
            <w:proofErr w:type="spellStart"/>
            <w:r w:rsidRPr="006A1976">
              <w:rPr>
                <w:vertAlign w:val="subscript"/>
              </w:rPr>
              <w:t>тыс</w:t>
            </w:r>
            <w:proofErr w:type="spellEnd"/>
            <w:r w:rsidRPr="006A1976">
              <w:rPr>
                <w:vertAlign w:val="subscript"/>
              </w:rPr>
              <w:t xml:space="preserve"> чел</w:t>
            </w:r>
          </w:p>
        </w:tc>
        <w:tc>
          <w:tcPr>
            <w:tcW w:w="4244" w:type="dxa"/>
            <w:gridSpan w:val="3"/>
            <w:vAlign w:val="center"/>
          </w:tcPr>
          <w:p w14:paraId="7F45E321" w14:textId="1648AF35" w:rsidR="006A1976" w:rsidRPr="008E76B5" w:rsidRDefault="006A1976" w:rsidP="006A1976">
            <w:pPr>
              <w:pStyle w:val="a3"/>
              <w:spacing w:before="120"/>
              <w:jc w:val="center"/>
              <w:rPr>
                <w:lang w:val="en-US"/>
              </w:rPr>
            </w:pPr>
            <w:r w:rsidRPr="00BD3002">
              <w:rPr>
                <w:lang w:val="en-US"/>
              </w:rPr>
              <w:t>37167.12 * 0.35 = 13.01</w:t>
            </w:r>
          </w:p>
        </w:tc>
        <w:tc>
          <w:tcPr>
            <w:tcW w:w="4253" w:type="dxa"/>
            <w:gridSpan w:val="3"/>
            <w:vAlign w:val="center"/>
          </w:tcPr>
          <w:p w14:paraId="3727770E" w14:textId="03EA60E3" w:rsidR="006A1976" w:rsidRPr="008E76B5" w:rsidRDefault="006A1976" w:rsidP="006A1976">
            <w:pPr>
              <w:pStyle w:val="a3"/>
              <w:spacing w:before="120"/>
              <w:jc w:val="center"/>
            </w:pPr>
            <w:r w:rsidRPr="00BD3002">
              <w:t>98743.41 * 0.35 = 34.56</w:t>
            </w:r>
          </w:p>
        </w:tc>
      </w:tr>
      <w:tr w:rsidR="006A1976" w14:paraId="3AF1AC6E" w14:textId="77777777" w:rsidTr="00107CF0">
        <w:tc>
          <w:tcPr>
            <w:tcW w:w="1963" w:type="dxa"/>
          </w:tcPr>
          <w:p w14:paraId="5278F0C1" w14:textId="1060C559" w:rsidR="006A1976" w:rsidRDefault="006A1976" w:rsidP="006A1976">
            <w:pPr>
              <w:pStyle w:val="a3"/>
              <w:spacing w:before="120"/>
            </w:pPr>
            <w:proofErr w:type="spellStart"/>
            <w:r w:rsidRPr="00FB7A1A">
              <w:t>П</w:t>
            </w:r>
            <w:r w:rsidRPr="00DC5ACB">
              <w:rPr>
                <w:vertAlign w:val="subscript"/>
              </w:rPr>
              <w:t>гр</w:t>
            </w:r>
            <w:proofErr w:type="spellEnd"/>
            <w:r w:rsidRPr="00FB7A1A">
              <w:t xml:space="preserve"> </w:t>
            </w:r>
            <w:r w:rsidRPr="006A1976">
              <w:rPr>
                <w:vertAlign w:val="subscript"/>
              </w:rPr>
              <w:t>млн пасс/км</w:t>
            </w:r>
          </w:p>
        </w:tc>
        <w:tc>
          <w:tcPr>
            <w:tcW w:w="8497" w:type="dxa"/>
            <w:gridSpan w:val="6"/>
            <w:vAlign w:val="center"/>
          </w:tcPr>
          <w:p w14:paraId="1A25E5E8" w14:textId="439E21E7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BD3002">
              <w:t>2.5*47.57*62.3/1000=7.41</w:t>
            </w:r>
            <w:proofErr w:type="spellEnd"/>
          </w:p>
        </w:tc>
      </w:tr>
      <w:tr w:rsidR="006A1976" w14:paraId="01E2E83F" w14:textId="77777777" w:rsidTr="0015271B">
        <w:trPr>
          <w:trHeight w:val="465"/>
        </w:trPr>
        <w:tc>
          <w:tcPr>
            <w:tcW w:w="1963" w:type="dxa"/>
          </w:tcPr>
          <w:p w14:paraId="67CD01C0" w14:textId="1B8D8FEA" w:rsidR="006A1976" w:rsidRDefault="006A1976" w:rsidP="006A1976">
            <w:pPr>
              <w:pStyle w:val="a3"/>
              <w:spacing w:before="120"/>
            </w:pPr>
            <w:proofErr w:type="spellStart"/>
            <w:r w:rsidRPr="00FB7A1A">
              <w:t>Г</w:t>
            </w:r>
            <w:r w:rsidRPr="00DC5ACB">
              <w:rPr>
                <w:vertAlign w:val="subscript"/>
              </w:rPr>
              <w:t>пр</w:t>
            </w:r>
            <w:proofErr w:type="spellEnd"/>
            <w:r w:rsidRPr="00FB7A1A">
              <w:t xml:space="preserve"> </w:t>
            </w:r>
            <w:r w:rsidRPr="006A1976">
              <w:rPr>
                <w:vertAlign w:val="subscript"/>
              </w:rPr>
              <w:t>млн ткм/км</w:t>
            </w:r>
          </w:p>
        </w:tc>
        <w:tc>
          <w:tcPr>
            <w:tcW w:w="4244" w:type="dxa"/>
            <w:gridSpan w:val="3"/>
            <w:vAlign w:val="center"/>
          </w:tcPr>
          <w:p w14:paraId="11216AB8" w14:textId="4FA25E89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15271B">
              <w:t>12.16</w:t>
            </w:r>
            <w:proofErr w:type="spellEnd"/>
          </w:p>
        </w:tc>
        <w:tc>
          <w:tcPr>
            <w:tcW w:w="4253" w:type="dxa"/>
            <w:gridSpan w:val="3"/>
            <w:vAlign w:val="center"/>
          </w:tcPr>
          <w:p w14:paraId="3A23939E" w14:textId="6298137B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15271B">
              <w:t>15.2</w:t>
            </w:r>
            <w:proofErr w:type="spellEnd"/>
          </w:p>
        </w:tc>
      </w:tr>
    </w:tbl>
    <w:p w14:paraId="5A17C259" w14:textId="77777777" w:rsidR="004539D9" w:rsidRDefault="004539D9">
      <w:pPr>
        <w:pStyle w:val="a3"/>
        <w:spacing w:before="120"/>
      </w:pPr>
    </w:p>
    <w:p w14:paraId="5C87C1B2" w14:textId="77777777" w:rsidR="004539D9" w:rsidRDefault="00000000">
      <w:pPr>
        <w:pStyle w:val="a3"/>
        <w:ind w:left="709"/>
      </w:pPr>
      <w:r>
        <w:rPr>
          <w:color w:val="6F2F9F"/>
        </w:rPr>
        <w:t>Выполненную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6».</w:t>
      </w:r>
    </w:p>
    <w:sectPr w:rsidR="004539D9">
      <w:type w:val="continuous"/>
      <w:pgSz w:w="11910" w:h="16840"/>
      <w:pgMar w:top="10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E0648"/>
    <w:multiLevelType w:val="hybridMultilevel"/>
    <w:tmpl w:val="48E83D04"/>
    <w:lvl w:ilvl="0" w:tplc="1E7CC1C2">
      <w:start w:val="1"/>
      <w:numFmt w:val="decimal"/>
      <w:lvlText w:val="%1."/>
      <w:lvlJc w:val="left"/>
      <w:pPr>
        <w:ind w:left="1" w:hanging="4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4BC38CA">
      <w:numFmt w:val="bullet"/>
      <w:lvlText w:val="•"/>
      <w:lvlJc w:val="left"/>
      <w:pPr>
        <w:ind w:left="963" w:hanging="451"/>
      </w:pPr>
      <w:rPr>
        <w:rFonts w:hint="default"/>
        <w:lang w:val="ru-RU" w:eastAsia="en-US" w:bidi="ar-SA"/>
      </w:rPr>
    </w:lvl>
    <w:lvl w:ilvl="2" w:tplc="FA38E6A6">
      <w:numFmt w:val="bullet"/>
      <w:lvlText w:val="•"/>
      <w:lvlJc w:val="left"/>
      <w:pPr>
        <w:ind w:left="1927" w:hanging="451"/>
      </w:pPr>
      <w:rPr>
        <w:rFonts w:hint="default"/>
        <w:lang w:val="ru-RU" w:eastAsia="en-US" w:bidi="ar-SA"/>
      </w:rPr>
    </w:lvl>
    <w:lvl w:ilvl="3" w:tplc="0E320AB2">
      <w:numFmt w:val="bullet"/>
      <w:lvlText w:val="•"/>
      <w:lvlJc w:val="left"/>
      <w:pPr>
        <w:ind w:left="2891" w:hanging="451"/>
      </w:pPr>
      <w:rPr>
        <w:rFonts w:hint="default"/>
        <w:lang w:val="ru-RU" w:eastAsia="en-US" w:bidi="ar-SA"/>
      </w:rPr>
    </w:lvl>
    <w:lvl w:ilvl="4" w:tplc="CE7E6E0E">
      <w:numFmt w:val="bullet"/>
      <w:lvlText w:val="•"/>
      <w:lvlJc w:val="left"/>
      <w:pPr>
        <w:ind w:left="3855" w:hanging="451"/>
      </w:pPr>
      <w:rPr>
        <w:rFonts w:hint="default"/>
        <w:lang w:val="ru-RU" w:eastAsia="en-US" w:bidi="ar-SA"/>
      </w:rPr>
    </w:lvl>
    <w:lvl w:ilvl="5" w:tplc="9C609168">
      <w:numFmt w:val="bullet"/>
      <w:lvlText w:val="•"/>
      <w:lvlJc w:val="left"/>
      <w:pPr>
        <w:ind w:left="4819" w:hanging="451"/>
      </w:pPr>
      <w:rPr>
        <w:rFonts w:hint="default"/>
        <w:lang w:val="ru-RU" w:eastAsia="en-US" w:bidi="ar-SA"/>
      </w:rPr>
    </w:lvl>
    <w:lvl w:ilvl="6" w:tplc="D1EC0312">
      <w:numFmt w:val="bullet"/>
      <w:lvlText w:val="•"/>
      <w:lvlJc w:val="left"/>
      <w:pPr>
        <w:ind w:left="5783" w:hanging="451"/>
      </w:pPr>
      <w:rPr>
        <w:rFonts w:hint="default"/>
        <w:lang w:val="ru-RU" w:eastAsia="en-US" w:bidi="ar-SA"/>
      </w:rPr>
    </w:lvl>
    <w:lvl w:ilvl="7" w:tplc="30B4BF7E">
      <w:numFmt w:val="bullet"/>
      <w:lvlText w:val="•"/>
      <w:lvlJc w:val="left"/>
      <w:pPr>
        <w:ind w:left="6747" w:hanging="451"/>
      </w:pPr>
      <w:rPr>
        <w:rFonts w:hint="default"/>
        <w:lang w:val="ru-RU" w:eastAsia="en-US" w:bidi="ar-SA"/>
      </w:rPr>
    </w:lvl>
    <w:lvl w:ilvl="8" w:tplc="EF46EF0C">
      <w:numFmt w:val="bullet"/>
      <w:lvlText w:val="•"/>
      <w:lvlJc w:val="left"/>
      <w:pPr>
        <w:ind w:left="7711" w:hanging="451"/>
      </w:pPr>
      <w:rPr>
        <w:rFonts w:hint="default"/>
        <w:lang w:val="ru-RU" w:eastAsia="en-US" w:bidi="ar-SA"/>
      </w:rPr>
    </w:lvl>
  </w:abstractNum>
  <w:num w:numId="1" w16cid:durableId="209488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9D9"/>
    <w:rsid w:val="00030459"/>
    <w:rsid w:val="00087AC8"/>
    <w:rsid w:val="000C55F3"/>
    <w:rsid w:val="00114332"/>
    <w:rsid w:val="001440E0"/>
    <w:rsid w:val="0015271B"/>
    <w:rsid w:val="002A0B78"/>
    <w:rsid w:val="003178B5"/>
    <w:rsid w:val="003A4850"/>
    <w:rsid w:val="00402818"/>
    <w:rsid w:val="00424B9D"/>
    <w:rsid w:val="004539D9"/>
    <w:rsid w:val="004A13DA"/>
    <w:rsid w:val="005017F8"/>
    <w:rsid w:val="006319DA"/>
    <w:rsid w:val="006352DB"/>
    <w:rsid w:val="006A1976"/>
    <w:rsid w:val="007A07FE"/>
    <w:rsid w:val="007F0A54"/>
    <w:rsid w:val="00845AFC"/>
    <w:rsid w:val="00860C0F"/>
    <w:rsid w:val="00881BF0"/>
    <w:rsid w:val="008B4B1F"/>
    <w:rsid w:val="008E76B5"/>
    <w:rsid w:val="008F0D3E"/>
    <w:rsid w:val="00A56FC5"/>
    <w:rsid w:val="00AC4314"/>
    <w:rsid w:val="00B12B92"/>
    <w:rsid w:val="00B70316"/>
    <w:rsid w:val="00B96CBF"/>
    <w:rsid w:val="00BC12A9"/>
    <w:rsid w:val="00BD3002"/>
    <w:rsid w:val="00C12001"/>
    <w:rsid w:val="00C858B7"/>
    <w:rsid w:val="00D24D64"/>
    <w:rsid w:val="00D662AD"/>
    <w:rsid w:val="00DC5ACB"/>
    <w:rsid w:val="00E25939"/>
    <w:rsid w:val="00EA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51A1"/>
  <w15:docId w15:val="{4B5E705A-AA95-4A37-8F50-652A1765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" w:right="280" w:firstLine="719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B70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1433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16</cp:revision>
  <dcterms:created xsi:type="dcterms:W3CDTF">2025-04-02T08:14:00Z</dcterms:created>
  <dcterms:modified xsi:type="dcterms:W3CDTF">2025-04-09T18:48:00Z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