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E2D0" w14:textId="77777777" w:rsidR="00EF4452" w:rsidRDefault="00000000">
      <w:pPr>
        <w:pStyle w:val="1"/>
        <w:spacing w:before="72"/>
        <w:ind w:left="4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5</w:t>
      </w:r>
    </w:p>
    <w:p w14:paraId="7650F823" w14:textId="77777777" w:rsidR="00EF4452" w:rsidRDefault="00000000">
      <w:pPr>
        <w:spacing w:before="162"/>
        <w:ind w:left="283" w:right="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ввоза</w:t>
      </w:r>
    </w:p>
    <w:p w14:paraId="1B4C47DC" w14:textId="77777777" w:rsidR="00EF4452" w:rsidRDefault="00EF4452">
      <w:pPr>
        <w:pStyle w:val="a3"/>
        <w:spacing w:before="70"/>
        <w:rPr>
          <w:rFonts w:ascii="Arial"/>
          <w:b/>
        </w:rPr>
      </w:pPr>
    </w:p>
    <w:p w14:paraId="586D8130" w14:textId="77777777" w:rsidR="00EF4452" w:rsidRDefault="00000000">
      <w:pPr>
        <w:pStyle w:val="a3"/>
        <w:spacing w:before="0"/>
        <w:ind w:left="993"/>
      </w:pPr>
      <w:r>
        <w:t>К</w:t>
      </w:r>
      <w:r>
        <w:rPr>
          <w:spacing w:val="-4"/>
        </w:rPr>
        <w:t xml:space="preserve"> </w:t>
      </w:r>
      <w:r>
        <w:t>грузам</w:t>
      </w:r>
      <w:r>
        <w:rPr>
          <w:spacing w:val="-3"/>
        </w:rPr>
        <w:t xml:space="preserve"> </w:t>
      </w:r>
      <w:r>
        <w:t>ввоза</w:t>
      </w:r>
      <w:r>
        <w:rPr>
          <w:spacing w:val="-4"/>
        </w:rPr>
        <w:t xml:space="preserve"> </w:t>
      </w:r>
      <w:r>
        <w:t>относятся</w:t>
      </w:r>
      <w:r>
        <w:rPr>
          <w:spacing w:val="-2"/>
        </w:rPr>
        <w:t xml:space="preserve"> грузы:</w:t>
      </w:r>
    </w:p>
    <w:p w14:paraId="7C01E61A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spacing w:before="120"/>
        <w:ind w:right="790" w:firstLine="0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нужд</w:t>
      </w:r>
      <w:r>
        <w:rPr>
          <w:spacing w:val="-3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района</w:t>
      </w:r>
      <w:r>
        <w:rPr>
          <w:spacing w:val="-4"/>
          <w:sz w:val="28"/>
        </w:rPr>
        <w:t xml:space="preserve"> </w:t>
      </w:r>
      <w:r>
        <w:rPr>
          <w:sz w:val="28"/>
        </w:rPr>
        <w:t>тяготения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6"/>
          <w:sz w:val="28"/>
        </w:rPr>
        <w:t xml:space="preserve"> </w:t>
      </w:r>
      <w:r>
        <w:rPr>
          <w:sz w:val="28"/>
        </w:rPr>
        <w:t>народного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потребления, каменный уголь, лесоматериалы;</w:t>
      </w:r>
    </w:p>
    <w:p w14:paraId="6FE56136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ind w:left="495" w:hanging="210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сельского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хозяйства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минеральные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удобрения,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нефтепродукты.</w:t>
      </w:r>
    </w:p>
    <w:p w14:paraId="4DCF58DD" w14:textId="77777777" w:rsidR="00EF4452" w:rsidRDefault="00000000">
      <w:pPr>
        <w:pStyle w:val="a3"/>
        <w:ind w:left="993"/>
      </w:pPr>
      <w:r>
        <w:t>Данные</w:t>
      </w:r>
      <w:r>
        <w:rPr>
          <w:spacing w:val="-3"/>
        </w:rPr>
        <w:t xml:space="preserve"> </w:t>
      </w:r>
      <w:r>
        <w:t>принимаются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13.</w:t>
      </w:r>
    </w:p>
    <w:p w14:paraId="2691070E" w14:textId="77777777" w:rsidR="00EF4452" w:rsidRDefault="00000000">
      <w:pPr>
        <w:spacing w:before="153"/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13</w:t>
      </w:r>
    </w:p>
    <w:p w14:paraId="24C865BA" w14:textId="77777777" w:rsidR="00EF4452" w:rsidRDefault="00EF4452">
      <w:pPr>
        <w:pStyle w:val="a3"/>
        <w:spacing w:before="260"/>
        <w:rPr>
          <w:sz w:val="24"/>
        </w:rPr>
      </w:pPr>
    </w:p>
    <w:p w14:paraId="36F3488B" w14:textId="77777777" w:rsidR="00EF4452" w:rsidRDefault="00000000">
      <w:pPr>
        <w:pStyle w:val="1"/>
        <w:spacing w:line="216" w:lineRule="auto"/>
        <w:ind w:right="4"/>
      </w:pPr>
      <w:r>
        <w:t>Грузы</w:t>
      </w:r>
      <w:r>
        <w:rPr>
          <w:spacing w:val="-5"/>
        </w:rPr>
        <w:t xml:space="preserve"> </w:t>
      </w:r>
      <w:r>
        <w:t>ввоза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нужд</w:t>
      </w:r>
      <w:r>
        <w:rPr>
          <w:spacing w:val="-5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сельского</w:t>
      </w:r>
      <w:r>
        <w:rPr>
          <w:spacing w:val="-7"/>
        </w:rPr>
        <w:t xml:space="preserve"> </w:t>
      </w:r>
      <w:r>
        <w:t>хозяйства местного</w:t>
      </w:r>
      <w:r>
        <w:rPr>
          <w:spacing w:val="-3"/>
        </w:rPr>
        <w:t xml:space="preserve"> </w:t>
      </w:r>
      <w:r>
        <w:t>района тяготения на расчетный год</w:t>
      </w:r>
    </w:p>
    <w:p w14:paraId="2E32CA46" w14:textId="77777777" w:rsidR="00EF4452" w:rsidRDefault="00EF4452">
      <w:pPr>
        <w:pStyle w:val="a3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6"/>
        <w:gridCol w:w="424"/>
        <w:gridCol w:w="707"/>
        <w:gridCol w:w="568"/>
        <w:gridCol w:w="848"/>
        <w:gridCol w:w="565"/>
        <w:gridCol w:w="990"/>
        <w:gridCol w:w="710"/>
        <w:gridCol w:w="849"/>
        <w:gridCol w:w="849"/>
        <w:gridCol w:w="780"/>
        <w:gridCol w:w="1207"/>
      </w:tblGrid>
      <w:tr w:rsidR="00EF4452" w14:paraId="7B2D53FF" w14:textId="77777777">
        <w:trPr>
          <w:trHeight w:hRule="exact" w:val="561"/>
        </w:trPr>
        <w:tc>
          <w:tcPr>
            <w:tcW w:w="569" w:type="dxa"/>
            <w:vMerge w:val="restart"/>
            <w:textDirection w:val="btLr"/>
          </w:tcPr>
          <w:p w14:paraId="6D86A7BC" w14:textId="77777777" w:rsidR="00EF4452" w:rsidRDefault="00000000">
            <w:pPr>
              <w:pStyle w:val="TableParagraph"/>
              <w:spacing w:before="11"/>
              <w:ind w:left="71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566" w:type="dxa"/>
            <w:vMerge w:val="restart"/>
            <w:textDirection w:val="btLr"/>
          </w:tcPr>
          <w:p w14:paraId="61DDBC00" w14:textId="77777777" w:rsidR="00EF4452" w:rsidRDefault="00000000">
            <w:pPr>
              <w:pStyle w:val="TableParagraph"/>
              <w:spacing w:line="28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жителей, </w:t>
            </w:r>
            <w:r>
              <w:rPr>
                <w:spacing w:val="-2"/>
                <w:sz w:val="24"/>
              </w:rPr>
              <w:t>тыс.чел</w:t>
            </w:r>
          </w:p>
        </w:tc>
        <w:tc>
          <w:tcPr>
            <w:tcW w:w="1131" w:type="dxa"/>
            <w:gridSpan w:val="2"/>
            <w:vMerge w:val="restart"/>
          </w:tcPr>
          <w:p w14:paraId="12822AA3" w14:textId="77777777" w:rsidR="00EF4452" w:rsidRDefault="00000000">
            <w:pPr>
              <w:pStyle w:val="TableParagraph"/>
              <w:ind w:left="33" w:right="1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Лесомате </w:t>
            </w:r>
            <w:r>
              <w:rPr>
                <w:spacing w:val="-4"/>
                <w:sz w:val="24"/>
              </w:rPr>
              <w:t>риалы</w:t>
            </w:r>
          </w:p>
        </w:tc>
        <w:tc>
          <w:tcPr>
            <w:tcW w:w="1416" w:type="dxa"/>
            <w:gridSpan w:val="2"/>
            <w:vMerge w:val="restart"/>
          </w:tcPr>
          <w:p w14:paraId="26AA7281" w14:textId="77777777" w:rsidR="00EF4452" w:rsidRDefault="00000000">
            <w:pPr>
              <w:pStyle w:val="TableParagraph"/>
              <w:ind w:left="420" w:right="167" w:hanging="25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Каменный </w:t>
            </w:r>
            <w:r>
              <w:rPr>
                <w:spacing w:val="-4"/>
                <w:sz w:val="24"/>
              </w:rPr>
              <w:t>уголь</w:t>
            </w:r>
          </w:p>
        </w:tc>
        <w:tc>
          <w:tcPr>
            <w:tcW w:w="1555" w:type="dxa"/>
            <w:gridSpan w:val="2"/>
            <w:vMerge w:val="restart"/>
          </w:tcPr>
          <w:p w14:paraId="73F776AF" w14:textId="77777777" w:rsidR="00EF4452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Промтовары</w:t>
            </w:r>
          </w:p>
        </w:tc>
        <w:tc>
          <w:tcPr>
            <w:tcW w:w="710" w:type="dxa"/>
            <w:vMerge w:val="restart"/>
            <w:textDirection w:val="btLr"/>
          </w:tcPr>
          <w:p w14:paraId="7790FDC6" w14:textId="77777777" w:rsidR="00EF4452" w:rsidRDefault="00000000">
            <w:pPr>
              <w:pStyle w:val="TableParagraph"/>
              <w:spacing w:before="31" w:line="220" w:lineRule="auto"/>
              <w:ind w:left="811" w:hanging="699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1698" w:type="dxa"/>
            <w:gridSpan w:val="2"/>
          </w:tcPr>
          <w:p w14:paraId="10648BD8" w14:textId="77777777" w:rsidR="00EF4452" w:rsidRDefault="00000000">
            <w:pPr>
              <w:pStyle w:val="TableParagraph"/>
              <w:spacing w:line="216" w:lineRule="auto"/>
              <w:ind w:left="304" w:right="129" w:hanging="17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 удобрения</w:t>
            </w:r>
          </w:p>
        </w:tc>
        <w:tc>
          <w:tcPr>
            <w:tcW w:w="1987" w:type="dxa"/>
            <w:gridSpan w:val="2"/>
          </w:tcPr>
          <w:p w14:paraId="7C559B22" w14:textId="77777777" w:rsidR="00EF4452" w:rsidRDefault="00000000"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</w:tr>
      <w:tr w:rsidR="00EF4452" w14:paraId="34FBA2ED" w14:textId="77777777">
        <w:trPr>
          <w:trHeight w:hRule="exact" w:val="256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14FC462A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2D1C7BB8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14:paraId="38C3201B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vMerge/>
            <w:tcBorders>
              <w:top w:val="nil"/>
            </w:tcBorders>
          </w:tcPr>
          <w:p w14:paraId="30B3729E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</w:tcBorders>
          </w:tcPr>
          <w:p w14:paraId="6F40E3D3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770F9FC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 w:val="restart"/>
            <w:textDirection w:val="btLr"/>
          </w:tcPr>
          <w:p w14:paraId="3432F46A" w14:textId="77777777" w:rsidR="00EF4452" w:rsidRDefault="00000000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849" w:type="dxa"/>
            <w:vMerge w:val="restart"/>
            <w:textDirection w:val="btLr"/>
          </w:tcPr>
          <w:p w14:paraId="21D7655F" w14:textId="77777777" w:rsidR="00EF4452" w:rsidRDefault="00000000">
            <w:pPr>
              <w:pStyle w:val="TableParagraph"/>
              <w:spacing w:before="26" w:line="223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80" w:type="dxa"/>
            <w:vMerge w:val="restart"/>
            <w:textDirection w:val="btLr"/>
          </w:tcPr>
          <w:p w14:paraId="5F589F56" w14:textId="77777777" w:rsidR="00EF4452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07" w:type="dxa"/>
            <w:vMerge w:val="restart"/>
            <w:textDirection w:val="btLr"/>
          </w:tcPr>
          <w:p w14:paraId="65E59E6D" w14:textId="77777777" w:rsidR="00EF4452" w:rsidRDefault="00000000">
            <w:pPr>
              <w:pStyle w:val="TableParagraph"/>
              <w:spacing w:before="31" w:line="220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</w:tr>
      <w:tr w:rsidR="00EF4452" w14:paraId="05668DDD" w14:textId="77777777">
        <w:trPr>
          <w:trHeight w:hRule="exact" w:val="1512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34A6241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4C3062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extDirection w:val="btLr"/>
          </w:tcPr>
          <w:p w14:paraId="28CF0B4A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707" w:type="dxa"/>
            <w:textDirection w:val="btLr"/>
          </w:tcPr>
          <w:p w14:paraId="29F0CD8E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8" w:type="dxa"/>
            <w:textDirection w:val="btLr"/>
          </w:tcPr>
          <w:p w14:paraId="160A98DB" w14:textId="77777777" w:rsidR="00EF4452" w:rsidRDefault="00000000">
            <w:pPr>
              <w:pStyle w:val="TableParagraph"/>
              <w:spacing w:before="13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848" w:type="dxa"/>
            <w:textDirection w:val="btLr"/>
          </w:tcPr>
          <w:p w14:paraId="2F96BBFD" w14:textId="77777777" w:rsidR="00EF4452" w:rsidRDefault="00000000">
            <w:pPr>
              <w:pStyle w:val="TableParagraph"/>
              <w:spacing w:before="29" w:line="220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5" w:type="dxa"/>
            <w:textDirection w:val="btLr"/>
          </w:tcPr>
          <w:p w14:paraId="44B695C1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990" w:type="dxa"/>
            <w:textDirection w:val="btLr"/>
          </w:tcPr>
          <w:p w14:paraId="2B9BD379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140C91F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41477AE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6E41E9A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  <w:textDirection w:val="btLr"/>
          </w:tcPr>
          <w:p w14:paraId="71AD4BF6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vMerge/>
            <w:tcBorders>
              <w:top w:val="nil"/>
            </w:tcBorders>
            <w:textDirection w:val="btLr"/>
          </w:tcPr>
          <w:p w14:paraId="2048014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68B3D33F" w14:textId="77777777">
        <w:trPr>
          <w:trHeight w:hRule="exact" w:val="302"/>
        </w:trPr>
        <w:tc>
          <w:tcPr>
            <w:tcW w:w="569" w:type="dxa"/>
          </w:tcPr>
          <w:p w14:paraId="4A5D152D" w14:textId="77777777" w:rsidR="00EF4452" w:rsidRDefault="00000000">
            <w:pPr>
              <w:pStyle w:val="TableParagraph"/>
              <w:spacing w:line="246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" w:type="dxa"/>
          </w:tcPr>
          <w:p w14:paraId="70023A88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4" w:type="dxa"/>
          </w:tcPr>
          <w:p w14:paraId="208C75C9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7" w:type="dxa"/>
          </w:tcPr>
          <w:p w14:paraId="478F559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8" w:type="dxa"/>
          </w:tcPr>
          <w:p w14:paraId="60D37D30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8" w:type="dxa"/>
          </w:tcPr>
          <w:p w14:paraId="2C767387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5" w:type="dxa"/>
          </w:tcPr>
          <w:p w14:paraId="573ADAC2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0" w:type="dxa"/>
          </w:tcPr>
          <w:p w14:paraId="07E720B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10" w:type="dxa"/>
          </w:tcPr>
          <w:p w14:paraId="48DED6F5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49" w:type="dxa"/>
          </w:tcPr>
          <w:p w14:paraId="27E963F9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49" w:type="dxa"/>
          </w:tcPr>
          <w:p w14:paraId="3FAD21AC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80" w:type="dxa"/>
          </w:tcPr>
          <w:p w14:paraId="6FF191A2" w14:textId="77777777" w:rsidR="00EF4452" w:rsidRDefault="00000000"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07" w:type="dxa"/>
          </w:tcPr>
          <w:p w14:paraId="216CDF00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EF4452" w14:paraId="131DB272" w14:textId="77777777">
        <w:trPr>
          <w:trHeight w:hRule="exact" w:val="261"/>
        </w:trPr>
        <w:tc>
          <w:tcPr>
            <w:tcW w:w="569" w:type="dxa"/>
          </w:tcPr>
          <w:p w14:paraId="55BC0654" w14:textId="77777777" w:rsidR="00EF4452" w:rsidRDefault="00000000">
            <w:pPr>
              <w:pStyle w:val="TableParagraph"/>
              <w:spacing w:line="232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566" w:type="dxa"/>
          </w:tcPr>
          <w:p w14:paraId="294BBAAE" w14:textId="1160AEFA" w:rsidR="00EF4452" w:rsidRDefault="00BC7BF3">
            <w:pPr>
              <w:pStyle w:val="TableParagraph"/>
              <w:rPr>
                <w:sz w:val="18"/>
              </w:rPr>
            </w:pPr>
            <w:r w:rsidRPr="00BC7BF3">
              <w:rPr>
                <w:sz w:val="18"/>
              </w:rPr>
              <w:t>pepleA</w:t>
            </w:r>
          </w:p>
        </w:tc>
        <w:tc>
          <w:tcPr>
            <w:tcW w:w="424" w:type="dxa"/>
          </w:tcPr>
          <w:p w14:paraId="594569D8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14:paraId="56FA6BFE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00DD806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14:paraId="0E253579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 w14:paraId="44812DE3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990" w:type="dxa"/>
          </w:tcPr>
          <w:p w14:paraId="2ACA2985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</w:tcPr>
          <w:p w14:paraId="28A794CE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04733C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C59AD2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</w:tcPr>
          <w:p w14:paraId="08D10B7C" w14:textId="77777777" w:rsidR="00EF4452" w:rsidRDefault="00EF4452">
            <w:pPr>
              <w:pStyle w:val="TableParagraph"/>
              <w:rPr>
                <w:sz w:val="18"/>
              </w:rPr>
            </w:pPr>
          </w:p>
        </w:tc>
        <w:tc>
          <w:tcPr>
            <w:tcW w:w="1207" w:type="dxa"/>
          </w:tcPr>
          <w:p w14:paraId="56B2596E" w14:textId="77777777" w:rsidR="00EF4452" w:rsidRDefault="00EF4452">
            <w:pPr>
              <w:pStyle w:val="TableParagraph"/>
              <w:rPr>
                <w:sz w:val="18"/>
              </w:rPr>
            </w:pPr>
          </w:p>
        </w:tc>
      </w:tr>
      <w:tr w:rsidR="00EF4452" w14:paraId="689950BC" w14:textId="77777777">
        <w:trPr>
          <w:trHeight w:hRule="exact" w:val="292"/>
        </w:trPr>
        <w:tc>
          <w:tcPr>
            <w:tcW w:w="569" w:type="dxa"/>
          </w:tcPr>
          <w:p w14:paraId="75537EF3" w14:textId="77777777" w:rsidR="00EF4452" w:rsidRDefault="00000000">
            <w:pPr>
              <w:pStyle w:val="TableParagraph"/>
              <w:spacing w:line="246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566" w:type="dxa"/>
          </w:tcPr>
          <w:p w14:paraId="1F3A31AE" w14:textId="46F4600A" w:rsidR="00EF4452" w:rsidRDefault="00BC7BF3">
            <w:pPr>
              <w:pStyle w:val="TableParagraph"/>
              <w:rPr>
                <w:sz w:val="20"/>
              </w:rPr>
            </w:pPr>
            <w:r w:rsidRPr="00BC7BF3">
              <w:rPr>
                <w:sz w:val="20"/>
              </w:rPr>
              <w:t>pepleB</w:t>
            </w:r>
          </w:p>
        </w:tc>
        <w:tc>
          <w:tcPr>
            <w:tcW w:w="424" w:type="dxa"/>
          </w:tcPr>
          <w:p w14:paraId="1690AE5D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477DEA92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449CB323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14:paraId="4A912639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 w14:paraId="3D7430C0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14:paraId="2D7EF9A3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7B3BAB6B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3B2C1378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F3B624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349F4ADC" w14:textId="77777777" w:rsidR="00EF4452" w:rsidRDefault="00EF4452">
            <w:pPr>
              <w:pStyle w:val="TableParagraph"/>
              <w:rPr>
                <w:sz w:val="20"/>
              </w:rPr>
            </w:pPr>
          </w:p>
        </w:tc>
        <w:tc>
          <w:tcPr>
            <w:tcW w:w="1207" w:type="dxa"/>
          </w:tcPr>
          <w:p w14:paraId="5E07B435" w14:textId="77777777" w:rsidR="00EF4452" w:rsidRDefault="00EF4452">
            <w:pPr>
              <w:pStyle w:val="TableParagraph"/>
              <w:rPr>
                <w:sz w:val="20"/>
              </w:rPr>
            </w:pPr>
          </w:p>
        </w:tc>
      </w:tr>
    </w:tbl>
    <w:p w14:paraId="5CBB2352" w14:textId="77777777" w:rsidR="00EF4452" w:rsidRDefault="00EF4452">
      <w:pPr>
        <w:pStyle w:val="a3"/>
        <w:spacing w:before="69"/>
        <w:rPr>
          <w:b/>
        </w:rPr>
      </w:pPr>
    </w:p>
    <w:p w14:paraId="1246F7A1" w14:textId="77777777" w:rsidR="00EF4452" w:rsidRDefault="00000000">
      <w:pPr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14</w:t>
      </w:r>
    </w:p>
    <w:p w14:paraId="4796921C" w14:textId="77777777" w:rsidR="00EF4452" w:rsidRDefault="00000000">
      <w:pPr>
        <w:spacing w:before="125"/>
        <w:ind w:left="282" w:right="283"/>
        <w:jc w:val="center"/>
        <w:rPr>
          <w:b/>
          <w:sz w:val="24"/>
        </w:rPr>
      </w:pPr>
      <w:r>
        <w:rPr>
          <w:b/>
          <w:sz w:val="24"/>
        </w:rPr>
        <w:t>Сводка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местных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грузов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расчетный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год,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тыс.т</w:t>
      </w:r>
    </w:p>
    <w:p w14:paraId="767025F8" w14:textId="77777777" w:rsidR="00EF4452" w:rsidRDefault="00EF4452">
      <w:pPr>
        <w:pStyle w:val="a3"/>
        <w:spacing w:before="8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4CB6850E" w14:textId="77777777">
        <w:trPr>
          <w:trHeight w:val="369"/>
        </w:trPr>
        <w:tc>
          <w:tcPr>
            <w:tcW w:w="2977" w:type="dxa"/>
            <w:vMerge w:val="restart"/>
          </w:tcPr>
          <w:p w14:paraId="476D8737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  <w:p w14:paraId="4FE92704" w14:textId="77777777" w:rsidR="00EF4452" w:rsidRDefault="00000000">
            <w:pPr>
              <w:pStyle w:val="TableParagraph"/>
              <w:spacing w:before="93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5533" w:type="dxa"/>
            <w:gridSpan w:val="6"/>
          </w:tcPr>
          <w:p w14:paraId="3E8A9CB8" w14:textId="77777777" w:rsidR="00EF4452" w:rsidRDefault="00000000">
            <w:pPr>
              <w:pStyle w:val="TableParagraph"/>
              <w:spacing w:line="246" w:lineRule="exact"/>
              <w:ind w:left="1550"/>
              <w:rPr>
                <w:sz w:val="24"/>
              </w:rPr>
            </w:pPr>
            <w:r>
              <w:rPr>
                <w:sz w:val="24"/>
              </w:rPr>
              <w:t>Станции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направления</w:t>
            </w:r>
          </w:p>
        </w:tc>
        <w:tc>
          <w:tcPr>
            <w:tcW w:w="850" w:type="dxa"/>
            <w:vMerge w:val="restart"/>
            <w:textDirection w:val="btLr"/>
          </w:tcPr>
          <w:p w14:paraId="66AB17A2" w14:textId="77777777" w:rsidR="00EF4452" w:rsidRDefault="00000000">
            <w:pPr>
              <w:pStyle w:val="TableParagraph"/>
              <w:spacing w:before="243"/>
              <w:ind w:left="266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EF4452" w14:paraId="563BBFD6" w14:textId="77777777">
        <w:trPr>
          <w:trHeight w:val="366"/>
        </w:trPr>
        <w:tc>
          <w:tcPr>
            <w:tcW w:w="2977" w:type="dxa"/>
            <w:vMerge/>
            <w:tcBorders>
              <w:top w:val="nil"/>
            </w:tcBorders>
          </w:tcPr>
          <w:p w14:paraId="111B56CF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</w:tcPr>
          <w:p w14:paraId="60DE0C2D" w14:textId="77777777" w:rsidR="00EF4452" w:rsidRDefault="00000000">
            <w:pPr>
              <w:pStyle w:val="TableParagraph"/>
              <w:spacing w:line="246" w:lineRule="exact"/>
              <w:ind w:left="532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844" w:type="dxa"/>
            <w:gridSpan w:val="2"/>
          </w:tcPr>
          <w:p w14:paraId="41861767" w14:textId="77777777" w:rsidR="00EF4452" w:rsidRDefault="00000000">
            <w:pPr>
              <w:pStyle w:val="TableParagraph"/>
              <w:spacing w:line="246" w:lineRule="exact"/>
              <w:ind w:left="541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1845" w:type="dxa"/>
            <w:gridSpan w:val="2"/>
          </w:tcPr>
          <w:p w14:paraId="503CAA53" w14:textId="77777777" w:rsidR="00EF4452" w:rsidRDefault="00000000">
            <w:pPr>
              <w:pStyle w:val="TableParagraph"/>
              <w:spacing w:line="246" w:lineRule="exact"/>
              <w:ind w:left="610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425F1F2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01316BDE" w14:textId="77777777">
        <w:trPr>
          <w:trHeight w:val="369"/>
        </w:trPr>
        <w:tc>
          <w:tcPr>
            <w:tcW w:w="2977" w:type="dxa"/>
            <w:vMerge/>
            <w:tcBorders>
              <w:top w:val="nil"/>
            </w:tcBorders>
          </w:tcPr>
          <w:p w14:paraId="4D3B6150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7A111B77" w14:textId="77777777" w:rsidR="00EF4452" w:rsidRDefault="00000000">
            <w:pPr>
              <w:pStyle w:val="TableParagraph"/>
              <w:spacing w:line="24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7D57A986" w14:textId="77777777" w:rsidR="00EF4452" w:rsidRDefault="00000000">
            <w:pPr>
              <w:pStyle w:val="TableParagraph"/>
              <w:spacing w:line="247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270F7F47" w14:textId="77777777" w:rsidR="00EF4452" w:rsidRDefault="00000000">
            <w:pPr>
              <w:pStyle w:val="TableParagraph"/>
              <w:spacing w:line="247" w:lineRule="exact"/>
              <w:ind w:left="9" w:right="8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18929B8A" w14:textId="77777777" w:rsidR="00EF4452" w:rsidRDefault="00000000">
            <w:pPr>
              <w:pStyle w:val="TableParagraph"/>
              <w:spacing w:line="247" w:lineRule="exact"/>
              <w:ind w:left="9" w:right="6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4B65C151" w14:textId="77777777" w:rsidR="00EF4452" w:rsidRDefault="00000000">
            <w:pPr>
              <w:pStyle w:val="TableParagraph"/>
              <w:spacing w:line="247" w:lineRule="exact"/>
              <w:ind w:left="9" w:righ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3" w:type="dxa"/>
          </w:tcPr>
          <w:p w14:paraId="19B62582" w14:textId="77777777" w:rsidR="00EF4452" w:rsidRDefault="00000000">
            <w:pPr>
              <w:pStyle w:val="TableParagraph"/>
              <w:spacing w:line="247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7BC9A0F9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45FA4E33" w14:textId="77777777">
        <w:trPr>
          <w:trHeight w:val="369"/>
        </w:trPr>
        <w:tc>
          <w:tcPr>
            <w:tcW w:w="2977" w:type="dxa"/>
          </w:tcPr>
          <w:p w14:paraId="6003DD6B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2" w:type="dxa"/>
          </w:tcPr>
          <w:p w14:paraId="0F522D70" w14:textId="77777777" w:rsidR="00EF4452" w:rsidRDefault="00000000">
            <w:pPr>
              <w:pStyle w:val="TableParagraph"/>
              <w:spacing w:line="24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</w:tcPr>
          <w:p w14:paraId="5EA5DF47" w14:textId="77777777" w:rsidR="00EF4452" w:rsidRDefault="00000000">
            <w:pPr>
              <w:pStyle w:val="TableParagraph"/>
              <w:spacing w:line="246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2" w:type="dxa"/>
          </w:tcPr>
          <w:p w14:paraId="1C738C79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</w:tcPr>
          <w:p w14:paraId="17E0C418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2" w:type="dxa"/>
          </w:tcPr>
          <w:p w14:paraId="24CF80CC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3" w:type="dxa"/>
          </w:tcPr>
          <w:p w14:paraId="478CCECD" w14:textId="77777777" w:rsidR="00EF4452" w:rsidRDefault="00000000">
            <w:pPr>
              <w:pStyle w:val="TableParagraph"/>
              <w:spacing w:line="24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50" w:type="dxa"/>
          </w:tcPr>
          <w:p w14:paraId="7FE66D41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EF4452" w14:paraId="26DF2E5E" w14:textId="77777777">
        <w:trPr>
          <w:trHeight w:val="366"/>
        </w:trPr>
        <w:tc>
          <w:tcPr>
            <w:tcW w:w="2977" w:type="dxa"/>
          </w:tcPr>
          <w:p w14:paraId="2E96D079" w14:textId="77777777" w:rsidR="00EF4452" w:rsidRDefault="00000000">
            <w:pPr>
              <w:pStyle w:val="TableParagraph"/>
              <w:spacing w:line="24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6383" w:type="dxa"/>
            <w:gridSpan w:val="7"/>
          </w:tcPr>
          <w:p w14:paraId="6AC8728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587C003D" w14:textId="77777777">
        <w:trPr>
          <w:trHeight w:val="369"/>
        </w:trPr>
        <w:tc>
          <w:tcPr>
            <w:tcW w:w="2977" w:type="dxa"/>
          </w:tcPr>
          <w:p w14:paraId="5B0286F7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color w:val="C00000"/>
                <w:spacing w:val="-2"/>
                <w:sz w:val="24"/>
              </w:rPr>
              <w:t>Лесоматериалы</w:t>
            </w:r>
          </w:p>
        </w:tc>
        <w:tc>
          <w:tcPr>
            <w:tcW w:w="922" w:type="dxa"/>
          </w:tcPr>
          <w:p w14:paraId="0B00A22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2586AC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056D9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A527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A4B38F7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02D50E0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28737FF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052E33D1" w14:textId="77777777">
        <w:trPr>
          <w:trHeight w:val="369"/>
        </w:trPr>
        <w:tc>
          <w:tcPr>
            <w:tcW w:w="2977" w:type="dxa"/>
          </w:tcPr>
          <w:p w14:paraId="2822036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3BE90E5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6D8C30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4BDC032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2E833F44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EEC57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495DC1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CCB0FE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63B751C2" w14:textId="77777777">
        <w:trPr>
          <w:trHeight w:val="366"/>
        </w:trPr>
        <w:tc>
          <w:tcPr>
            <w:tcW w:w="2977" w:type="dxa"/>
          </w:tcPr>
          <w:p w14:paraId="5886880E" w14:textId="77777777" w:rsidR="00EF4452" w:rsidRDefault="00000000">
            <w:pPr>
              <w:pStyle w:val="TableParagraph"/>
              <w:spacing w:line="246" w:lineRule="exact"/>
              <w:ind w:left="751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922" w:type="dxa"/>
          </w:tcPr>
          <w:p w14:paraId="3C1E6497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505D7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945D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099948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EE42B9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2269991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822377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5797C3BE" w14:textId="77777777">
        <w:trPr>
          <w:trHeight w:val="369"/>
        </w:trPr>
        <w:tc>
          <w:tcPr>
            <w:tcW w:w="2977" w:type="dxa"/>
          </w:tcPr>
          <w:p w14:paraId="0AC864C8" w14:textId="77777777" w:rsidR="00EF4452" w:rsidRDefault="00000000">
            <w:pPr>
              <w:pStyle w:val="TableParagraph"/>
              <w:spacing w:line="24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6383" w:type="dxa"/>
            <w:gridSpan w:val="7"/>
          </w:tcPr>
          <w:p w14:paraId="44CF165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48398899" w14:textId="77777777">
        <w:trPr>
          <w:trHeight w:val="366"/>
        </w:trPr>
        <w:tc>
          <w:tcPr>
            <w:tcW w:w="2977" w:type="dxa"/>
          </w:tcPr>
          <w:p w14:paraId="743D3134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2"/>
                <w:sz w:val="24"/>
              </w:rPr>
              <w:t xml:space="preserve"> уголь</w:t>
            </w:r>
          </w:p>
        </w:tc>
        <w:tc>
          <w:tcPr>
            <w:tcW w:w="922" w:type="dxa"/>
          </w:tcPr>
          <w:p w14:paraId="6A95884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9A1DAF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47168C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DCDD94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2D159F6F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1923DF7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260020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511B83A3" w14:textId="77777777">
        <w:trPr>
          <w:trHeight w:val="369"/>
        </w:trPr>
        <w:tc>
          <w:tcPr>
            <w:tcW w:w="2977" w:type="dxa"/>
          </w:tcPr>
          <w:p w14:paraId="623A442D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22" w:type="dxa"/>
          </w:tcPr>
          <w:p w14:paraId="705650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A4B186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6DF35106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2A7842D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62A86501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7137B4B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11D037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3D219BAA" w14:textId="77777777">
        <w:trPr>
          <w:trHeight w:val="369"/>
        </w:trPr>
        <w:tc>
          <w:tcPr>
            <w:tcW w:w="2977" w:type="dxa"/>
          </w:tcPr>
          <w:p w14:paraId="2795EB0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Лесные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922" w:type="dxa"/>
          </w:tcPr>
          <w:p w14:paraId="3D65E5D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92F972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1C6FE3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A13B3F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0ECBE3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454B0606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A32E254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78084E52" w14:textId="77777777">
        <w:trPr>
          <w:trHeight w:val="366"/>
        </w:trPr>
        <w:tc>
          <w:tcPr>
            <w:tcW w:w="2977" w:type="dxa"/>
          </w:tcPr>
          <w:p w14:paraId="4D5D98DB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Минеральные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удобрения</w:t>
            </w:r>
          </w:p>
        </w:tc>
        <w:tc>
          <w:tcPr>
            <w:tcW w:w="922" w:type="dxa"/>
          </w:tcPr>
          <w:p w14:paraId="1ABDEA12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2C9663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363363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10243EA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5983F5C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679C16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FE762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123BCFF2" w14:textId="77777777">
        <w:trPr>
          <w:trHeight w:val="369"/>
        </w:trPr>
        <w:tc>
          <w:tcPr>
            <w:tcW w:w="2977" w:type="dxa"/>
          </w:tcPr>
          <w:p w14:paraId="71B1A5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47399AA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7EFA882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1020258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D26A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6D1AB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64A32EA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342BC3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</w:tbl>
    <w:p w14:paraId="1BA52659" w14:textId="77777777" w:rsidR="00EF4452" w:rsidRDefault="00EF4452">
      <w:pPr>
        <w:pStyle w:val="TableParagraph"/>
        <w:rPr>
          <w:sz w:val="24"/>
        </w:rPr>
        <w:sectPr w:rsidR="00EF4452">
          <w:type w:val="continuous"/>
          <w:pgSz w:w="11910" w:h="16840"/>
          <w:pgMar w:top="1040" w:right="850" w:bottom="840" w:left="1133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5D2CB364" w14:textId="77777777">
        <w:trPr>
          <w:trHeight w:val="739"/>
        </w:trPr>
        <w:tc>
          <w:tcPr>
            <w:tcW w:w="2977" w:type="dxa"/>
          </w:tcPr>
          <w:p w14:paraId="29BCD6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z w:val="24"/>
              </w:rPr>
              <w:lastRenderedPageBreak/>
              <w:t>Товары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народного</w:t>
            </w:r>
          </w:p>
          <w:p w14:paraId="4C90534B" w14:textId="77777777" w:rsidR="00EF4452" w:rsidRDefault="00000000">
            <w:pPr>
              <w:pStyle w:val="TableParagraph"/>
              <w:spacing w:before="9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922" w:type="dxa"/>
          </w:tcPr>
          <w:p w14:paraId="57D8449A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ECCB86A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2ECB86A3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50F8E3A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774309C2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61DA543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14:paraId="0FDE45E9" w14:textId="77777777" w:rsidR="00EF4452" w:rsidRDefault="00EF4452">
            <w:pPr>
              <w:pStyle w:val="TableParagraph"/>
              <w:rPr>
                <w:sz w:val="26"/>
              </w:rPr>
            </w:pPr>
          </w:p>
        </w:tc>
      </w:tr>
      <w:tr w:rsidR="00EF4452" w14:paraId="4BCB7913" w14:textId="77777777">
        <w:trPr>
          <w:trHeight w:val="366"/>
        </w:trPr>
        <w:tc>
          <w:tcPr>
            <w:tcW w:w="2977" w:type="dxa"/>
          </w:tcPr>
          <w:p w14:paraId="16EAE291" w14:textId="77777777" w:rsidR="00EF4452" w:rsidRDefault="00000000">
            <w:pPr>
              <w:pStyle w:val="TableParagraph"/>
              <w:spacing w:line="246" w:lineRule="exact"/>
              <w:ind w:left="832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922" w:type="dxa"/>
          </w:tcPr>
          <w:p w14:paraId="4C0282F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767BAC4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0174B40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752BBE5E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2A331B14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05A2A81C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850" w:type="dxa"/>
          </w:tcPr>
          <w:p w14:paraId="4C17E57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</w:tr>
    </w:tbl>
    <w:p w14:paraId="57F09C20" w14:textId="77777777" w:rsidR="00EF4452" w:rsidRDefault="00EF4452">
      <w:pPr>
        <w:pStyle w:val="a3"/>
        <w:spacing w:before="170"/>
        <w:rPr>
          <w:b/>
        </w:rPr>
      </w:pPr>
    </w:p>
    <w:p w14:paraId="44A269BE" w14:textId="77777777" w:rsidR="00EF4452" w:rsidRDefault="00000000">
      <w:pPr>
        <w:pStyle w:val="a3"/>
        <w:spacing w:before="1" w:line="720" w:lineRule="auto"/>
        <w:ind w:left="993"/>
      </w:pPr>
      <w:r>
        <w:rPr>
          <w:color w:val="006FC0"/>
        </w:rPr>
        <w:t xml:space="preserve">Транзитные грузы, перевозимые в обоих направлениях в задании </w:t>
      </w:r>
      <w:r>
        <w:rPr>
          <w:color w:val="6F2F9F"/>
        </w:rPr>
        <w:t>Выполненную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№ 5».</w:t>
      </w:r>
    </w:p>
    <w:sectPr w:rsidR="00EF4452">
      <w:type w:val="continuous"/>
      <w:pgSz w:w="11910" w:h="16840"/>
      <w:pgMar w:top="110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33F1"/>
    <w:multiLevelType w:val="hybridMultilevel"/>
    <w:tmpl w:val="C9F65C1A"/>
    <w:lvl w:ilvl="0" w:tplc="C450E7FE">
      <w:numFmt w:val="bullet"/>
      <w:lvlText w:val="–"/>
      <w:lvlJc w:val="left"/>
      <w:pPr>
        <w:ind w:left="28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C132C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029A058C">
      <w:numFmt w:val="bullet"/>
      <w:lvlText w:val="•"/>
      <w:lvlJc w:val="left"/>
      <w:pPr>
        <w:ind w:left="2208" w:hanging="212"/>
      </w:pPr>
      <w:rPr>
        <w:rFonts w:hint="default"/>
        <w:lang w:val="ru-RU" w:eastAsia="en-US" w:bidi="ar-SA"/>
      </w:rPr>
    </w:lvl>
    <w:lvl w:ilvl="3" w:tplc="322E75AE">
      <w:numFmt w:val="bullet"/>
      <w:lvlText w:val="•"/>
      <w:lvlJc w:val="left"/>
      <w:pPr>
        <w:ind w:left="3173" w:hanging="212"/>
      </w:pPr>
      <w:rPr>
        <w:rFonts w:hint="default"/>
        <w:lang w:val="ru-RU" w:eastAsia="en-US" w:bidi="ar-SA"/>
      </w:rPr>
    </w:lvl>
    <w:lvl w:ilvl="4" w:tplc="0AC8F9C2">
      <w:numFmt w:val="bullet"/>
      <w:lvlText w:val="•"/>
      <w:lvlJc w:val="left"/>
      <w:pPr>
        <w:ind w:left="4137" w:hanging="212"/>
      </w:pPr>
      <w:rPr>
        <w:rFonts w:hint="default"/>
        <w:lang w:val="ru-RU" w:eastAsia="en-US" w:bidi="ar-SA"/>
      </w:rPr>
    </w:lvl>
    <w:lvl w:ilvl="5" w:tplc="112E87C6">
      <w:numFmt w:val="bullet"/>
      <w:lvlText w:val="•"/>
      <w:lvlJc w:val="left"/>
      <w:pPr>
        <w:ind w:left="5101" w:hanging="212"/>
      </w:pPr>
      <w:rPr>
        <w:rFonts w:hint="default"/>
        <w:lang w:val="ru-RU" w:eastAsia="en-US" w:bidi="ar-SA"/>
      </w:rPr>
    </w:lvl>
    <w:lvl w:ilvl="6" w:tplc="171AABB0">
      <w:numFmt w:val="bullet"/>
      <w:lvlText w:val="•"/>
      <w:lvlJc w:val="left"/>
      <w:pPr>
        <w:ind w:left="6066" w:hanging="212"/>
      </w:pPr>
      <w:rPr>
        <w:rFonts w:hint="default"/>
        <w:lang w:val="ru-RU" w:eastAsia="en-US" w:bidi="ar-SA"/>
      </w:rPr>
    </w:lvl>
    <w:lvl w:ilvl="7" w:tplc="195AF896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57500C6C">
      <w:numFmt w:val="bullet"/>
      <w:lvlText w:val="•"/>
      <w:lvlJc w:val="left"/>
      <w:pPr>
        <w:ind w:left="7994" w:hanging="212"/>
      </w:pPr>
      <w:rPr>
        <w:rFonts w:hint="default"/>
        <w:lang w:val="ru-RU" w:eastAsia="en-US" w:bidi="ar-SA"/>
      </w:rPr>
    </w:lvl>
  </w:abstractNum>
  <w:num w:numId="1" w16cid:durableId="151730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452"/>
    <w:rsid w:val="004909A9"/>
    <w:rsid w:val="00BC7BF3"/>
    <w:rsid w:val="00EF4452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4C9E"/>
  <w15:docId w15:val="{829C0303-A0FE-4860-B617-0FA9960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" w:right="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9"/>
      <w:ind w:left="285" w:hanging="2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3</cp:revision>
  <dcterms:created xsi:type="dcterms:W3CDTF">2025-04-02T08:13:00Z</dcterms:created>
  <dcterms:modified xsi:type="dcterms:W3CDTF">2025-04-02T15:43:00Z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