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BF5A6" w14:textId="04DCC89F" w:rsidR="00011525" w:rsidRPr="00011525" w:rsidRDefault="00011525" w:rsidP="008743A2">
      <w:pPr>
        <w:pStyle w:val="20"/>
        <w:rPr>
          <w:b/>
          <w:sz w:val="32"/>
          <w:szCs w:val="32"/>
        </w:rPr>
      </w:pPr>
      <w:proofErr w:type="gramStart"/>
      <w:r w:rsidRPr="00011525">
        <w:rPr>
          <w:b/>
          <w:sz w:val="32"/>
          <w:szCs w:val="32"/>
        </w:rPr>
        <w:t xml:space="preserve">Задание </w:t>
      </w:r>
      <w:r w:rsidR="00950F3C">
        <w:rPr>
          <w:b/>
          <w:sz w:val="32"/>
          <w:szCs w:val="32"/>
        </w:rPr>
        <w:t xml:space="preserve"> и</w:t>
      </w:r>
      <w:proofErr w:type="gramEnd"/>
      <w:r w:rsidR="00950F3C">
        <w:rPr>
          <w:b/>
          <w:sz w:val="32"/>
          <w:szCs w:val="32"/>
        </w:rPr>
        <w:t xml:space="preserve"> методические указания </w:t>
      </w:r>
      <w:r w:rsidRPr="00011525">
        <w:rPr>
          <w:b/>
          <w:sz w:val="32"/>
          <w:szCs w:val="32"/>
        </w:rPr>
        <w:t>на курсов</w:t>
      </w:r>
      <w:r w:rsidR="00CD0C7A">
        <w:rPr>
          <w:b/>
          <w:sz w:val="32"/>
          <w:szCs w:val="32"/>
        </w:rPr>
        <w:t>ую</w:t>
      </w:r>
      <w:r>
        <w:rPr>
          <w:b/>
          <w:sz w:val="32"/>
          <w:szCs w:val="32"/>
        </w:rPr>
        <w:t xml:space="preserve"> </w:t>
      </w:r>
      <w:r w:rsidR="00CD0C7A">
        <w:rPr>
          <w:b/>
          <w:sz w:val="32"/>
          <w:szCs w:val="32"/>
        </w:rPr>
        <w:t>работу</w:t>
      </w:r>
      <w:r w:rsidR="00522E4A">
        <w:rPr>
          <w:b/>
          <w:sz w:val="32"/>
          <w:szCs w:val="32"/>
        </w:rPr>
        <w:t xml:space="preserve"> по дисциплине «Пути сообщения»</w:t>
      </w:r>
    </w:p>
    <w:p w14:paraId="3B1C95A1" w14:textId="77777777" w:rsidR="00950F3C" w:rsidRDefault="00950F3C" w:rsidP="00011525">
      <w:pPr>
        <w:spacing w:line="360" w:lineRule="auto"/>
        <w:ind w:firstLine="720"/>
        <w:jc w:val="both"/>
        <w:rPr>
          <w:sz w:val="28"/>
        </w:rPr>
      </w:pPr>
    </w:p>
    <w:p w14:paraId="52A50705" w14:textId="2979B1BE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Курсов</w:t>
      </w:r>
      <w:r w:rsidR="00CD0C7A">
        <w:rPr>
          <w:sz w:val="28"/>
        </w:rPr>
        <w:t>ая</w:t>
      </w:r>
      <w:r>
        <w:rPr>
          <w:sz w:val="28"/>
        </w:rPr>
        <w:t xml:space="preserve"> </w:t>
      </w:r>
      <w:r w:rsidR="00CD0C7A">
        <w:rPr>
          <w:sz w:val="28"/>
        </w:rPr>
        <w:t>работа</w:t>
      </w:r>
      <w:r>
        <w:rPr>
          <w:sz w:val="28"/>
        </w:rPr>
        <w:t xml:space="preserve"> состоит из </w:t>
      </w:r>
      <w:r w:rsidR="00CD0C7A">
        <w:rPr>
          <w:sz w:val="28"/>
        </w:rPr>
        <w:t>двух</w:t>
      </w:r>
      <w:r>
        <w:rPr>
          <w:sz w:val="28"/>
        </w:rPr>
        <w:t xml:space="preserve"> самостоятельных заданий:</w:t>
      </w:r>
    </w:p>
    <w:p w14:paraId="200B3A3D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Оценка местной устойчивости откоса эксплуатируемой насыпи из глинистых грунтов.</w:t>
      </w:r>
    </w:p>
    <w:p w14:paraId="69C5ED74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Проектирование укрепления откоса пойменной насыпи.</w:t>
      </w:r>
    </w:p>
    <w:p w14:paraId="631F1E1F" w14:textId="1326D069" w:rsidR="00011525" w:rsidRDefault="00011525" w:rsidP="00011525">
      <w:pPr>
        <w:pStyle w:val="a5"/>
        <w:ind w:left="0" w:firstLine="720"/>
      </w:pPr>
      <w:r>
        <w:t>Исходные данные для выполнения курсово</w:t>
      </w:r>
      <w:r w:rsidR="00CD0C7A">
        <w:t>й</w:t>
      </w:r>
      <w:r w:rsidR="00B92D9E">
        <w:t xml:space="preserve"> </w:t>
      </w:r>
      <w:r w:rsidR="00CD0C7A">
        <w:t xml:space="preserve">работы </w:t>
      </w:r>
      <w:r>
        <w:t xml:space="preserve">приведены в табл. 1. Варианты 1-10 предназначены для студентов, у которых сумма цифр шифра нечетная, варианты </w:t>
      </w:r>
      <w:r w:rsidRPr="00011525">
        <w:t>1</w:t>
      </w:r>
      <w:r>
        <w:t xml:space="preserve">1-20 – </w:t>
      </w:r>
      <w:proofErr w:type="gramStart"/>
      <w:r>
        <w:t>для студентов</w:t>
      </w:r>
      <w:proofErr w:type="gramEnd"/>
      <w:r>
        <w:t xml:space="preserve"> у которых сумма цифр четная. Учитываются цифры, идущие после года приема и обозначения специальности. </w:t>
      </w:r>
    </w:p>
    <w:p w14:paraId="3BD389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Номер заданного варианта определяется последней цифрой шифра, для студентов с четной суммой цифр – последней цифрой шифра плюс 10.</w:t>
      </w:r>
    </w:p>
    <w:p w14:paraId="3D552902" w14:textId="692D4782" w:rsidR="00011525" w:rsidRDefault="00011525" w:rsidP="00011525">
      <w:pPr>
        <w:pStyle w:val="22"/>
      </w:pPr>
      <w:r>
        <w:t xml:space="preserve">Курсовые </w:t>
      </w:r>
      <w:r w:rsidR="00CD0C7A">
        <w:t>работы</w:t>
      </w:r>
      <w:r>
        <w:t>, выполненные не по заданному варианту, не рассматриваются и не рецензируются.</w:t>
      </w:r>
    </w:p>
    <w:p w14:paraId="0712FAEF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</w:p>
    <w:p w14:paraId="7E31680E" w14:textId="3E3C2CAB" w:rsidR="00B92D9E" w:rsidRDefault="00011525" w:rsidP="00B92D9E">
      <w:pPr>
        <w:pStyle w:val="3"/>
      </w:pPr>
      <w:r>
        <w:t>Оформление курсово</w:t>
      </w:r>
      <w:r w:rsidR="00CD0C7A">
        <w:t>й</w:t>
      </w:r>
      <w:r w:rsidR="00B92D9E">
        <w:t xml:space="preserve"> </w:t>
      </w:r>
      <w:r w:rsidR="00CD0C7A">
        <w:t>работы</w:t>
      </w:r>
    </w:p>
    <w:p w14:paraId="4871DAFE" w14:textId="0B04D48E" w:rsidR="00011525" w:rsidRDefault="00011525" w:rsidP="00B92D9E">
      <w:pPr>
        <w:pStyle w:val="3"/>
      </w:pPr>
      <w:r>
        <w:t>Курсов</w:t>
      </w:r>
      <w:r w:rsidR="00CD0C7A">
        <w:t>ая</w:t>
      </w:r>
      <w:r w:rsidR="00B92D9E">
        <w:t xml:space="preserve"> </w:t>
      </w:r>
      <w:r w:rsidR="00CD0C7A">
        <w:t>работа</w:t>
      </w:r>
      <w:r>
        <w:t>, предоставляем</w:t>
      </w:r>
      <w:r w:rsidR="00CD0C7A">
        <w:t>ая</w:t>
      </w:r>
      <w:r>
        <w:t xml:space="preserve"> на кафедру для зачета, должна состоять из пояснительной записки и схем.</w:t>
      </w:r>
    </w:p>
    <w:p w14:paraId="52EB30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Пояснительная записка должна содержать исходные данные из табл. 1, необходимые расчеты и пояснения к ним. По каждому заданию представляются схемы рассмотренных конструкций земляного полотна в масштабах 1:100 – 1:200 на миллиметровой бумаге форматом А4. </w:t>
      </w:r>
    </w:p>
    <w:p w14:paraId="23B0330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В конце работы приводится список использованной литературы.</w:t>
      </w:r>
    </w:p>
    <w:p w14:paraId="39A28AE8" w14:textId="54C8DD55" w:rsidR="00011525" w:rsidRDefault="00011525" w:rsidP="00251133">
      <w:pPr>
        <w:pStyle w:val="4"/>
        <w:jc w:val="left"/>
      </w:pPr>
      <w:r>
        <w:br w:type="page"/>
      </w:r>
    </w:p>
    <w:p w14:paraId="38DFEA82" w14:textId="013454E6" w:rsidR="00D10170" w:rsidRDefault="00D10170" w:rsidP="00D10170"/>
    <w:p w14:paraId="4FA99C99" w14:textId="78593A47" w:rsidR="00D10170" w:rsidRPr="00D10170" w:rsidRDefault="00D10170" w:rsidP="00D1017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</w:t>
      </w:r>
      <w:r w:rsidRPr="00D10170">
        <w:rPr>
          <w:sz w:val="28"/>
          <w:szCs w:val="28"/>
        </w:rPr>
        <w:t>Таблица 1</w:t>
      </w:r>
    </w:p>
    <w:p w14:paraId="2BB7A752" w14:textId="77777777" w:rsidR="00251133" w:rsidRPr="00251133" w:rsidRDefault="00251133" w:rsidP="0025113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9"/>
        <w:gridCol w:w="738"/>
        <w:gridCol w:w="865"/>
        <w:gridCol w:w="802"/>
        <w:gridCol w:w="801"/>
        <w:gridCol w:w="802"/>
        <w:gridCol w:w="802"/>
        <w:gridCol w:w="802"/>
      </w:tblGrid>
      <w:tr w:rsidR="00011525" w14:paraId="48BD8117" w14:textId="77777777" w:rsidTr="001221BD">
        <w:trPr>
          <w:cantSplit/>
          <w:trHeight w:val="488"/>
          <w:jc w:val="center"/>
        </w:trPr>
        <w:tc>
          <w:tcPr>
            <w:tcW w:w="4139" w:type="dxa"/>
            <w:vMerge w:val="restart"/>
          </w:tcPr>
          <w:p w14:paraId="3F9AC1BE" w14:textId="77777777" w:rsidR="00011525" w:rsidRDefault="00011525" w:rsidP="001221BD">
            <w:pPr>
              <w:pStyle w:val="3"/>
              <w:rPr>
                <w:u w:val="none"/>
              </w:rPr>
            </w:pPr>
            <w:r>
              <w:rPr>
                <w:u w:val="none"/>
              </w:rPr>
              <w:t>Показатели</w:t>
            </w:r>
          </w:p>
        </w:tc>
        <w:tc>
          <w:tcPr>
            <w:tcW w:w="5612" w:type="dxa"/>
            <w:gridSpan w:val="7"/>
          </w:tcPr>
          <w:p w14:paraId="2F075E68" w14:textId="77777777" w:rsidR="00011525" w:rsidRDefault="00011525" w:rsidP="001221BD">
            <w:pPr>
              <w:pStyle w:val="1"/>
              <w:jc w:val="right"/>
            </w:pPr>
            <w:r>
              <w:t xml:space="preserve">Значения показателей </w:t>
            </w:r>
          </w:p>
        </w:tc>
      </w:tr>
      <w:tr w:rsidR="00011525" w14:paraId="71CD3B57" w14:textId="77777777" w:rsidTr="001221BD">
        <w:trPr>
          <w:cantSplit/>
          <w:trHeight w:val="488"/>
          <w:jc w:val="center"/>
        </w:trPr>
        <w:tc>
          <w:tcPr>
            <w:tcW w:w="4139" w:type="dxa"/>
            <w:vMerge/>
          </w:tcPr>
          <w:p w14:paraId="290E29DF" w14:textId="77777777" w:rsidR="00011525" w:rsidRDefault="00011525" w:rsidP="001221BD">
            <w:pPr>
              <w:pStyle w:val="3"/>
            </w:pPr>
          </w:p>
        </w:tc>
        <w:tc>
          <w:tcPr>
            <w:tcW w:w="738" w:type="dxa"/>
          </w:tcPr>
          <w:p w14:paraId="1F6913A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65" w:type="dxa"/>
          </w:tcPr>
          <w:p w14:paraId="1D24882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02" w:type="dxa"/>
          </w:tcPr>
          <w:p w14:paraId="1D87EB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01" w:type="dxa"/>
          </w:tcPr>
          <w:p w14:paraId="025EA0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802" w:type="dxa"/>
          </w:tcPr>
          <w:p w14:paraId="034D2A7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02" w:type="dxa"/>
          </w:tcPr>
          <w:p w14:paraId="42626F8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2" w:type="dxa"/>
          </w:tcPr>
          <w:p w14:paraId="555D27D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011525" w14:paraId="10CE53CD" w14:textId="77777777" w:rsidTr="001221BD">
        <w:trPr>
          <w:trHeight w:val="488"/>
          <w:jc w:val="center"/>
        </w:trPr>
        <w:tc>
          <w:tcPr>
            <w:tcW w:w="4139" w:type="dxa"/>
          </w:tcPr>
          <w:p w14:paraId="696A5E35" w14:textId="77777777" w:rsidR="00011525" w:rsidRDefault="00011525" w:rsidP="001221BD">
            <w:pPr>
              <w:pStyle w:val="3"/>
            </w:pPr>
            <w:r>
              <w:t>Задание 1</w:t>
            </w:r>
          </w:p>
          <w:p w14:paraId="30ACFCC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Высота насыпи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</w:tcPr>
          <w:p w14:paraId="776A63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76D17A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8,0</w:t>
            </w:r>
          </w:p>
        </w:tc>
        <w:tc>
          <w:tcPr>
            <w:tcW w:w="865" w:type="dxa"/>
          </w:tcPr>
          <w:p w14:paraId="3F3190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B8BE8B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8,6</w:t>
            </w:r>
          </w:p>
        </w:tc>
        <w:tc>
          <w:tcPr>
            <w:tcW w:w="802" w:type="dxa"/>
          </w:tcPr>
          <w:p w14:paraId="716BF78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6037B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9,2</w:t>
            </w:r>
          </w:p>
        </w:tc>
        <w:tc>
          <w:tcPr>
            <w:tcW w:w="801" w:type="dxa"/>
          </w:tcPr>
          <w:p w14:paraId="5EB773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EDE39A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9,8</w:t>
            </w:r>
          </w:p>
        </w:tc>
        <w:tc>
          <w:tcPr>
            <w:tcW w:w="802" w:type="dxa"/>
          </w:tcPr>
          <w:p w14:paraId="6E5661C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F3072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10,3</w:t>
            </w:r>
          </w:p>
        </w:tc>
        <w:tc>
          <w:tcPr>
            <w:tcW w:w="802" w:type="dxa"/>
          </w:tcPr>
          <w:p w14:paraId="406581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1218B3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11,0</w:t>
            </w:r>
          </w:p>
        </w:tc>
        <w:tc>
          <w:tcPr>
            <w:tcW w:w="802" w:type="dxa"/>
          </w:tcPr>
          <w:p w14:paraId="4EE746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7DF9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11,2</w:t>
            </w:r>
          </w:p>
        </w:tc>
      </w:tr>
      <w:tr w:rsidR="00011525" w14:paraId="4C4BAB85" w14:textId="77777777" w:rsidTr="001221BD">
        <w:trPr>
          <w:trHeight w:val="488"/>
          <w:jc w:val="center"/>
        </w:trPr>
        <w:tc>
          <w:tcPr>
            <w:tcW w:w="4139" w:type="dxa"/>
          </w:tcPr>
          <w:p w14:paraId="5671A860" w14:textId="77777777" w:rsidR="00011525" w:rsidRDefault="00011525" w:rsidP="00182F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Показатель крутизны откоса, </w:t>
            </w:r>
            <w:r w:rsidR="00182F7F">
              <w:rPr>
                <w:i/>
                <w:sz w:val="28"/>
                <w:lang w:val="en-US"/>
              </w:rPr>
              <w:t>n</w:t>
            </w:r>
          </w:p>
        </w:tc>
        <w:tc>
          <w:tcPr>
            <w:tcW w:w="738" w:type="dxa"/>
          </w:tcPr>
          <w:p w14:paraId="615560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865" w:type="dxa"/>
          </w:tcPr>
          <w:p w14:paraId="2375A16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72BD8C5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801" w:type="dxa"/>
          </w:tcPr>
          <w:p w14:paraId="6CBDA79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1,6</w:t>
            </w:r>
          </w:p>
        </w:tc>
        <w:tc>
          <w:tcPr>
            <w:tcW w:w="802" w:type="dxa"/>
          </w:tcPr>
          <w:p w14:paraId="42D4334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</w:tcPr>
          <w:p w14:paraId="61C05E1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2BE6B2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</w:tr>
      <w:tr w:rsidR="00011525" w14:paraId="349B937A" w14:textId="77777777" w:rsidTr="001221BD">
        <w:trPr>
          <w:trHeight w:val="488"/>
          <w:jc w:val="center"/>
        </w:trPr>
        <w:tc>
          <w:tcPr>
            <w:tcW w:w="4139" w:type="dxa"/>
          </w:tcPr>
          <w:p w14:paraId="0DFFF4D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Толщина слоя дренгрунта, </w:t>
            </w: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  <w:vertAlign w:val="subscript"/>
              </w:rPr>
              <w:t>бм</w:t>
            </w:r>
            <w:r>
              <w:rPr>
                <w:sz w:val="28"/>
              </w:rPr>
              <w:t>, м</w:t>
            </w:r>
          </w:p>
        </w:tc>
        <w:tc>
          <w:tcPr>
            <w:tcW w:w="738" w:type="dxa"/>
          </w:tcPr>
          <w:p w14:paraId="2F61C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65" w:type="dxa"/>
          </w:tcPr>
          <w:p w14:paraId="5497454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2" w:type="dxa"/>
          </w:tcPr>
          <w:p w14:paraId="4A4954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801" w:type="dxa"/>
          </w:tcPr>
          <w:p w14:paraId="7A3B12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02" w:type="dxa"/>
          </w:tcPr>
          <w:p w14:paraId="475028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</w:tcPr>
          <w:p w14:paraId="693E77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</w:tcPr>
          <w:p w14:paraId="1C7AF8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  <w:tr w:rsidR="00011525" w14:paraId="10CF456D" w14:textId="77777777" w:rsidTr="001221BD">
        <w:trPr>
          <w:trHeight w:val="487"/>
          <w:jc w:val="center"/>
        </w:trPr>
        <w:tc>
          <w:tcPr>
            <w:tcW w:w="4139" w:type="dxa"/>
          </w:tcPr>
          <w:p w14:paraId="4F756E69" w14:textId="77777777" w:rsidR="00011525" w:rsidRPr="00332B59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  <w:r>
              <w:rPr>
                <w:sz w:val="28"/>
              </w:rPr>
              <w:t xml:space="preserve">Влажность предела текучести глин, </w:t>
            </w: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L</w:t>
            </w:r>
          </w:p>
        </w:tc>
        <w:tc>
          <w:tcPr>
            <w:tcW w:w="738" w:type="dxa"/>
          </w:tcPr>
          <w:p w14:paraId="671989B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9C5D81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0,50</w:t>
            </w:r>
          </w:p>
        </w:tc>
        <w:tc>
          <w:tcPr>
            <w:tcW w:w="865" w:type="dxa"/>
          </w:tcPr>
          <w:p w14:paraId="160019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CCC717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802" w:type="dxa"/>
          </w:tcPr>
          <w:p w14:paraId="6A28BE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81BC6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801" w:type="dxa"/>
          </w:tcPr>
          <w:p w14:paraId="1C8BEF3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F6529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802" w:type="dxa"/>
          </w:tcPr>
          <w:p w14:paraId="26F17FF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C7587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0,52</w:t>
            </w:r>
          </w:p>
        </w:tc>
        <w:tc>
          <w:tcPr>
            <w:tcW w:w="802" w:type="dxa"/>
          </w:tcPr>
          <w:p w14:paraId="0F997B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E10FB4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0,44</w:t>
            </w:r>
          </w:p>
        </w:tc>
        <w:tc>
          <w:tcPr>
            <w:tcW w:w="802" w:type="dxa"/>
          </w:tcPr>
          <w:p w14:paraId="3C83CC4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74157B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0,42</w:t>
            </w:r>
          </w:p>
        </w:tc>
      </w:tr>
      <w:tr w:rsidR="00011525" w14:paraId="0D7F27ED" w14:textId="77777777" w:rsidTr="001221BD">
        <w:trPr>
          <w:trHeight w:val="488"/>
          <w:jc w:val="center"/>
        </w:trPr>
        <w:tc>
          <w:tcPr>
            <w:tcW w:w="4139" w:type="dxa"/>
          </w:tcPr>
          <w:p w14:paraId="7AA72BA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  <w:lang w:val="en-US"/>
              </w:rPr>
            </w:pPr>
            <w:r>
              <w:rPr>
                <w:sz w:val="28"/>
              </w:rPr>
              <w:t xml:space="preserve">Коэффициент кривой, </w:t>
            </w:r>
            <w:r>
              <w:rPr>
                <w:i/>
                <w:sz w:val="28"/>
                <w:lang w:val="en-US"/>
              </w:rPr>
              <w:t>K</w:t>
            </w:r>
            <w:r>
              <w:rPr>
                <w:i/>
                <w:sz w:val="28"/>
                <w:vertAlign w:val="subscript"/>
                <w:lang w:val="en-US"/>
              </w:rPr>
              <w:t>t</w:t>
            </w:r>
          </w:p>
        </w:tc>
        <w:tc>
          <w:tcPr>
            <w:tcW w:w="738" w:type="dxa"/>
          </w:tcPr>
          <w:p w14:paraId="7A439E2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865" w:type="dxa"/>
          </w:tcPr>
          <w:p w14:paraId="0F1841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802" w:type="dxa"/>
          </w:tcPr>
          <w:p w14:paraId="3089159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801" w:type="dxa"/>
          </w:tcPr>
          <w:p w14:paraId="160D3A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802" w:type="dxa"/>
          </w:tcPr>
          <w:p w14:paraId="149131B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802" w:type="dxa"/>
          </w:tcPr>
          <w:p w14:paraId="212C8FF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0,13</w:t>
            </w:r>
          </w:p>
        </w:tc>
        <w:tc>
          <w:tcPr>
            <w:tcW w:w="802" w:type="dxa"/>
          </w:tcPr>
          <w:p w14:paraId="459C052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</w:tr>
      <w:tr w:rsidR="00011525" w14:paraId="5152B6EE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22B78C0" w14:textId="77777777" w:rsidR="00011525" w:rsidRDefault="00011525" w:rsidP="001221BD">
            <w:pPr>
              <w:pStyle w:val="3"/>
            </w:pPr>
            <w:r>
              <w:t>Задание 2</w:t>
            </w:r>
          </w:p>
          <w:p w14:paraId="38C44CC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бровки бермы, </w:t>
            </w: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</w:rPr>
              <w:t>б</w:t>
            </w:r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5DC2E8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6EBC7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69,6</w:t>
            </w:r>
          </w:p>
        </w:tc>
        <w:tc>
          <w:tcPr>
            <w:tcW w:w="865" w:type="dxa"/>
            <w:shd w:val="clear" w:color="auto" w:fill="auto"/>
          </w:tcPr>
          <w:p w14:paraId="4841F2E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51187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70,2</w:t>
            </w:r>
          </w:p>
        </w:tc>
        <w:tc>
          <w:tcPr>
            <w:tcW w:w="802" w:type="dxa"/>
            <w:shd w:val="clear" w:color="auto" w:fill="auto"/>
          </w:tcPr>
          <w:p w14:paraId="2C844652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98A91B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70,6</w:t>
            </w:r>
          </w:p>
        </w:tc>
        <w:tc>
          <w:tcPr>
            <w:tcW w:w="801" w:type="dxa"/>
            <w:shd w:val="clear" w:color="auto" w:fill="auto"/>
          </w:tcPr>
          <w:p w14:paraId="04047F0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B8A2B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49,0</w:t>
            </w:r>
          </w:p>
        </w:tc>
        <w:tc>
          <w:tcPr>
            <w:tcW w:w="802" w:type="dxa"/>
            <w:shd w:val="clear" w:color="auto" w:fill="auto"/>
          </w:tcPr>
          <w:p w14:paraId="3EA72BF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E4DD18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70,0</w:t>
            </w:r>
          </w:p>
        </w:tc>
        <w:tc>
          <w:tcPr>
            <w:tcW w:w="802" w:type="dxa"/>
            <w:shd w:val="clear" w:color="auto" w:fill="auto"/>
          </w:tcPr>
          <w:p w14:paraId="7A6B45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067D12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67,7</w:t>
            </w:r>
          </w:p>
        </w:tc>
        <w:tc>
          <w:tcPr>
            <w:tcW w:w="802" w:type="dxa"/>
            <w:shd w:val="clear" w:color="auto" w:fill="auto"/>
          </w:tcPr>
          <w:p w14:paraId="29CE7B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16BD83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66,0</w:t>
            </w:r>
          </w:p>
        </w:tc>
      </w:tr>
      <w:tr w:rsidR="00011525" w14:paraId="77EBDCA3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D40B98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наивысшего уровня воды, </w:t>
            </w: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</w:rPr>
              <w:t>нув</w:t>
            </w:r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671A4D8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71E0E6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59,0</w:t>
            </w:r>
          </w:p>
        </w:tc>
        <w:tc>
          <w:tcPr>
            <w:tcW w:w="865" w:type="dxa"/>
            <w:shd w:val="clear" w:color="auto" w:fill="auto"/>
          </w:tcPr>
          <w:p w14:paraId="571CAD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4A971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2" w:type="dxa"/>
            <w:shd w:val="clear" w:color="auto" w:fill="auto"/>
          </w:tcPr>
          <w:p w14:paraId="0293870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0AFF56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1" w:type="dxa"/>
            <w:shd w:val="clear" w:color="auto" w:fill="auto"/>
          </w:tcPr>
          <w:p w14:paraId="29675E4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D990D4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47,5</w:t>
            </w:r>
          </w:p>
        </w:tc>
        <w:tc>
          <w:tcPr>
            <w:tcW w:w="802" w:type="dxa"/>
            <w:shd w:val="clear" w:color="auto" w:fill="auto"/>
          </w:tcPr>
          <w:p w14:paraId="739F59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2CDAE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68,0</w:t>
            </w:r>
          </w:p>
        </w:tc>
        <w:tc>
          <w:tcPr>
            <w:tcW w:w="802" w:type="dxa"/>
            <w:shd w:val="clear" w:color="auto" w:fill="auto"/>
          </w:tcPr>
          <w:p w14:paraId="2AD6BBB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AED2A1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66,2</w:t>
            </w:r>
          </w:p>
        </w:tc>
        <w:tc>
          <w:tcPr>
            <w:tcW w:w="802" w:type="dxa"/>
            <w:shd w:val="clear" w:color="auto" w:fill="auto"/>
          </w:tcPr>
          <w:p w14:paraId="477555F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B6F4D0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65,0</w:t>
            </w:r>
          </w:p>
        </w:tc>
      </w:tr>
      <w:tr w:rsidR="00011525" w14:paraId="0B6666F4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2E7C4F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Расчетная ширина реки,</w:t>
            </w:r>
            <w:r w:rsidRPr="00332B59">
              <w:rPr>
                <w:sz w:val="28"/>
              </w:rPr>
              <w:t xml:space="preserve"> </w:t>
            </w:r>
            <w:r>
              <w:rPr>
                <w:i/>
                <w:sz w:val="28"/>
                <w:lang w:val="en-US"/>
              </w:rPr>
              <w:t>B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км</w:t>
            </w:r>
          </w:p>
        </w:tc>
        <w:tc>
          <w:tcPr>
            <w:tcW w:w="738" w:type="dxa"/>
            <w:shd w:val="clear" w:color="auto" w:fill="auto"/>
          </w:tcPr>
          <w:p w14:paraId="71F8413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865" w:type="dxa"/>
            <w:shd w:val="clear" w:color="auto" w:fill="auto"/>
          </w:tcPr>
          <w:p w14:paraId="5BEA5FA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  <w:shd w:val="clear" w:color="auto" w:fill="auto"/>
          </w:tcPr>
          <w:p w14:paraId="4963612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801" w:type="dxa"/>
            <w:shd w:val="clear" w:color="auto" w:fill="auto"/>
          </w:tcPr>
          <w:p w14:paraId="049301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2,7</w:t>
            </w:r>
          </w:p>
        </w:tc>
        <w:tc>
          <w:tcPr>
            <w:tcW w:w="802" w:type="dxa"/>
            <w:shd w:val="clear" w:color="auto" w:fill="auto"/>
          </w:tcPr>
          <w:p w14:paraId="16B970F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802" w:type="dxa"/>
            <w:shd w:val="clear" w:color="auto" w:fill="auto"/>
          </w:tcPr>
          <w:p w14:paraId="632E820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802" w:type="dxa"/>
            <w:shd w:val="clear" w:color="auto" w:fill="auto"/>
          </w:tcPr>
          <w:p w14:paraId="0A3E19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</w:tr>
      <w:tr w:rsidR="00011525" w14:paraId="4FF15308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2884B5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глубина реки,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  <w:shd w:val="clear" w:color="auto" w:fill="auto"/>
          </w:tcPr>
          <w:p w14:paraId="71C0663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65" w:type="dxa"/>
            <w:shd w:val="clear" w:color="auto" w:fill="auto"/>
          </w:tcPr>
          <w:p w14:paraId="7D1DF24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02" w:type="dxa"/>
            <w:shd w:val="clear" w:color="auto" w:fill="auto"/>
          </w:tcPr>
          <w:p w14:paraId="00E414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4,1</w:t>
            </w:r>
          </w:p>
        </w:tc>
        <w:tc>
          <w:tcPr>
            <w:tcW w:w="801" w:type="dxa"/>
            <w:shd w:val="clear" w:color="auto" w:fill="auto"/>
          </w:tcPr>
          <w:p w14:paraId="48E093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3,5</w:t>
            </w:r>
          </w:p>
        </w:tc>
        <w:tc>
          <w:tcPr>
            <w:tcW w:w="802" w:type="dxa"/>
            <w:shd w:val="clear" w:color="auto" w:fill="auto"/>
          </w:tcPr>
          <w:p w14:paraId="6A97C6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3,4</w:t>
            </w:r>
          </w:p>
        </w:tc>
        <w:tc>
          <w:tcPr>
            <w:tcW w:w="802" w:type="dxa"/>
            <w:shd w:val="clear" w:color="auto" w:fill="auto"/>
          </w:tcPr>
          <w:p w14:paraId="5BB8A4D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3,0</w:t>
            </w:r>
          </w:p>
        </w:tc>
        <w:tc>
          <w:tcPr>
            <w:tcW w:w="802" w:type="dxa"/>
            <w:shd w:val="clear" w:color="auto" w:fill="auto"/>
          </w:tcPr>
          <w:p w14:paraId="5598549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4,2</w:t>
            </w:r>
          </w:p>
        </w:tc>
      </w:tr>
      <w:tr w:rsidR="00011525" w14:paraId="230A758C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80B4C9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скорость ветра, </w:t>
            </w:r>
            <w:r>
              <w:rPr>
                <w:i/>
                <w:sz w:val="28"/>
                <w:lang w:val="en-US"/>
              </w:rPr>
              <w:t>W</w:t>
            </w:r>
            <w:r w:rsidRPr="00332B59">
              <w:rPr>
                <w:i/>
                <w:sz w:val="28"/>
                <w:vertAlign w:val="subscript"/>
              </w:rPr>
              <w:t>10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м/сек</w:t>
            </w:r>
          </w:p>
        </w:tc>
        <w:tc>
          <w:tcPr>
            <w:tcW w:w="738" w:type="dxa"/>
            <w:shd w:val="clear" w:color="auto" w:fill="auto"/>
          </w:tcPr>
          <w:p w14:paraId="64874D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5A684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65" w:type="dxa"/>
            <w:shd w:val="clear" w:color="auto" w:fill="auto"/>
          </w:tcPr>
          <w:p w14:paraId="503D396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7CF88E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02" w:type="dxa"/>
            <w:shd w:val="clear" w:color="auto" w:fill="auto"/>
          </w:tcPr>
          <w:p w14:paraId="4FC486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15C27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01" w:type="dxa"/>
            <w:shd w:val="clear" w:color="auto" w:fill="auto"/>
          </w:tcPr>
          <w:p w14:paraId="077425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DC9FCB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02" w:type="dxa"/>
            <w:shd w:val="clear" w:color="auto" w:fill="auto"/>
          </w:tcPr>
          <w:p w14:paraId="18F1889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5130A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2" w:type="dxa"/>
            <w:shd w:val="clear" w:color="auto" w:fill="auto"/>
          </w:tcPr>
          <w:p w14:paraId="469299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10DA48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02" w:type="dxa"/>
            <w:shd w:val="clear" w:color="auto" w:fill="auto"/>
          </w:tcPr>
          <w:p w14:paraId="036DDA6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860C24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011525" w14:paraId="70E622CD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34C3C2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Угол между направлением ветра и урезом воды, </w:t>
            </w:r>
            <w:r w:rsidR="00E8437D">
              <w:rPr>
                <w:sz w:val="28"/>
              </w:rPr>
              <w:sym w:font="Symbol" w:char="F062"/>
            </w:r>
            <w:r w:rsidR="00E8437D">
              <w:rPr>
                <w:sz w:val="28"/>
              </w:rPr>
              <w:t xml:space="preserve"> </w:t>
            </w:r>
            <w:r>
              <w:rPr>
                <w:sz w:val="28"/>
              </w:rPr>
              <w:t>град.</w:t>
            </w:r>
          </w:p>
        </w:tc>
        <w:tc>
          <w:tcPr>
            <w:tcW w:w="738" w:type="dxa"/>
            <w:shd w:val="clear" w:color="auto" w:fill="auto"/>
          </w:tcPr>
          <w:p w14:paraId="7EADC1BB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AEE259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865" w:type="dxa"/>
            <w:shd w:val="clear" w:color="auto" w:fill="auto"/>
          </w:tcPr>
          <w:p w14:paraId="4D25A31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7EFA0D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7EF979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C4405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01" w:type="dxa"/>
            <w:shd w:val="clear" w:color="auto" w:fill="auto"/>
          </w:tcPr>
          <w:p w14:paraId="5AE5209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320630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802" w:type="dxa"/>
            <w:shd w:val="clear" w:color="auto" w:fill="auto"/>
          </w:tcPr>
          <w:p w14:paraId="2C82D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1FA15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802" w:type="dxa"/>
            <w:shd w:val="clear" w:color="auto" w:fill="auto"/>
          </w:tcPr>
          <w:p w14:paraId="620924B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3D38F1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3625988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B5898A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11525" w14:paraId="070B2DD7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47D1F94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Скорость течения реки, </w:t>
            </w:r>
            <w:r>
              <w:rPr>
                <w:i/>
                <w:sz w:val="28"/>
                <w:lang w:val="en-US"/>
              </w:rPr>
              <w:t>V</w:t>
            </w:r>
            <w:r>
              <w:rPr>
                <w:sz w:val="28"/>
              </w:rPr>
              <w:t>, м/сек</w:t>
            </w:r>
          </w:p>
        </w:tc>
        <w:tc>
          <w:tcPr>
            <w:tcW w:w="738" w:type="dxa"/>
            <w:shd w:val="clear" w:color="auto" w:fill="auto"/>
          </w:tcPr>
          <w:p w14:paraId="5D54D4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65" w:type="dxa"/>
            <w:shd w:val="clear" w:color="auto" w:fill="auto"/>
          </w:tcPr>
          <w:p w14:paraId="1A63B6C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802" w:type="dxa"/>
            <w:shd w:val="clear" w:color="auto" w:fill="auto"/>
          </w:tcPr>
          <w:p w14:paraId="7E678C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1" w:type="dxa"/>
            <w:shd w:val="clear" w:color="auto" w:fill="auto"/>
          </w:tcPr>
          <w:p w14:paraId="657BF6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  <w:shd w:val="clear" w:color="auto" w:fill="auto"/>
          </w:tcPr>
          <w:p w14:paraId="5FB9B1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802" w:type="dxa"/>
            <w:shd w:val="clear" w:color="auto" w:fill="auto"/>
          </w:tcPr>
          <w:p w14:paraId="71E9F6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  <w:shd w:val="clear" w:color="auto" w:fill="auto"/>
          </w:tcPr>
          <w:p w14:paraId="37AD1BA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</w:tbl>
    <w:p w14:paraId="16E169A4" w14:textId="77777777" w:rsidR="00011525" w:rsidRDefault="00011525" w:rsidP="00011525"/>
    <w:p w14:paraId="609E84A1" w14:textId="77777777" w:rsidR="00011525" w:rsidRDefault="00011525" w:rsidP="00011525">
      <w:pPr>
        <w:pStyle w:val="5"/>
      </w:pPr>
    </w:p>
    <w:p w14:paraId="0A0FA09E" w14:textId="77777777" w:rsidR="003350DA" w:rsidRDefault="003350DA" w:rsidP="003350DA">
      <w:pPr>
        <w:pStyle w:val="5"/>
      </w:pPr>
      <w: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0"/>
        <w:gridCol w:w="760"/>
        <w:gridCol w:w="760"/>
        <w:gridCol w:w="755"/>
        <w:gridCol w:w="755"/>
        <w:gridCol w:w="755"/>
        <w:gridCol w:w="756"/>
        <w:gridCol w:w="756"/>
        <w:gridCol w:w="756"/>
        <w:gridCol w:w="756"/>
        <w:gridCol w:w="756"/>
        <w:gridCol w:w="756"/>
        <w:gridCol w:w="760"/>
        <w:gridCol w:w="9"/>
      </w:tblGrid>
      <w:tr w:rsidR="003350DA" w14:paraId="2C12AE2C" w14:textId="77777777" w:rsidTr="00353867">
        <w:trPr>
          <w:gridAfter w:val="1"/>
          <w:wAfter w:w="9" w:type="dxa"/>
          <w:cantSplit/>
        </w:trPr>
        <w:tc>
          <w:tcPr>
            <w:tcW w:w="9841" w:type="dxa"/>
            <w:gridSpan w:val="13"/>
          </w:tcPr>
          <w:p w14:paraId="14917A6F" w14:textId="77777777" w:rsidR="003350DA" w:rsidRDefault="003350DA" w:rsidP="00353867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по вариантам</w:t>
            </w:r>
          </w:p>
        </w:tc>
      </w:tr>
      <w:tr w:rsidR="003350DA" w14:paraId="495A72DE" w14:textId="77777777" w:rsidTr="00894BEC">
        <w:trPr>
          <w:gridAfter w:val="1"/>
          <w:wAfter w:w="9" w:type="dxa"/>
        </w:trPr>
        <w:tc>
          <w:tcPr>
            <w:tcW w:w="760" w:type="dxa"/>
          </w:tcPr>
          <w:p w14:paraId="63B08A2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60" w:type="dxa"/>
          </w:tcPr>
          <w:p w14:paraId="06B0CE8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60" w:type="dxa"/>
          </w:tcPr>
          <w:p w14:paraId="47F04B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55" w:type="dxa"/>
          </w:tcPr>
          <w:p w14:paraId="689A4A6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755" w:type="dxa"/>
            <w:shd w:val="clear" w:color="auto" w:fill="FFFF00"/>
          </w:tcPr>
          <w:p w14:paraId="022610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755" w:type="dxa"/>
          </w:tcPr>
          <w:p w14:paraId="0960C86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756" w:type="dxa"/>
          </w:tcPr>
          <w:p w14:paraId="60F49EB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756" w:type="dxa"/>
          </w:tcPr>
          <w:p w14:paraId="2378A82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756" w:type="dxa"/>
          </w:tcPr>
          <w:p w14:paraId="66D7FC7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756" w:type="dxa"/>
          </w:tcPr>
          <w:p w14:paraId="06FD5DB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756" w:type="dxa"/>
          </w:tcPr>
          <w:p w14:paraId="40FFF77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756" w:type="dxa"/>
          </w:tcPr>
          <w:p w14:paraId="36C5517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760" w:type="dxa"/>
          </w:tcPr>
          <w:p w14:paraId="4AD430A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3350DA" w14:paraId="1FA802AF" w14:textId="77777777" w:rsidTr="00353867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2DF59B7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259345D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11,8</w:t>
            </w:r>
          </w:p>
        </w:tc>
        <w:tc>
          <w:tcPr>
            <w:tcW w:w="760" w:type="dxa"/>
            <w:vAlign w:val="bottom"/>
          </w:tcPr>
          <w:p w14:paraId="733AA65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60" w:type="dxa"/>
            <w:vAlign w:val="bottom"/>
          </w:tcPr>
          <w:p w14:paraId="2C0CD15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13,0</w:t>
            </w:r>
          </w:p>
        </w:tc>
        <w:tc>
          <w:tcPr>
            <w:tcW w:w="755" w:type="dxa"/>
            <w:vAlign w:val="bottom"/>
          </w:tcPr>
          <w:p w14:paraId="02C7E02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13,1</w:t>
            </w:r>
          </w:p>
        </w:tc>
        <w:tc>
          <w:tcPr>
            <w:tcW w:w="755" w:type="dxa"/>
            <w:vAlign w:val="bottom"/>
          </w:tcPr>
          <w:p w14:paraId="48F01BED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13,6</w:t>
            </w:r>
          </w:p>
        </w:tc>
        <w:tc>
          <w:tcPr>
            <w:tcW w:w="755" w:type="dxa"/>
            <w:vAlign w:val="bottom"/>
          </w:tcPr>
          <w:p w14:paraId="3E6C3D6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14,0</w:t>
            </w:r>
          </w:p>
        </w:tc>
        <w:tc>
          <w:tcPr>
            <w:tcW w:w="756" w:type="dxa"/>
            <w:vAlign w:val="bottom"/>
          </w:tcPr>
          <w:p w14:paraId="597D3F6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756" w:type="dxa"/>
            <w:vAlign w:val="bottom"/>
          </w:tcPr>
          <w:p w14:paraId="34F67D8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15,0</w:t>
            </w:r>
          </w:p>
        </w:tc>
        <w:tc>
          <w:tcPr>
            <w:tcW w:w="756" w:type="dxa"/>
            <w:vAlign w:val="bottom"/>
          </w:tcPr>
          <w:p w14:paraId="6F3B855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14,2</w:t>
            </w:r>
          </w:p>
        </w:tc>
        <w:tc>
          <w:tcPr>
            <w:tcW w:w="756" w:type="dxa"/>
            <w:vAlign w:val="bottom"/>
          </w:tcPr>
          <w:p w14:paraId="5976D21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12,9</w:t>
            </w:r>
          </w:p>
        </w:tc>
        <w:tc>
          <w:tcPr>
            <w:tcW w:w="756" w:type="dxa"/>
            <w:vAlign w:val="bottom"/>
          </w:tcPr>
          <w:p w14:paraId="3E65950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56" w:type="dxa"/>
            <w:vAlign w:val="bottom"/>
          </w:tcPr>
          <w:p w14:paraId="5A1389A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10,6</w:t>
            </w:r>
          </w:p>
        </w:tc>
        <w:tc>
          <w:tcPr>
            <w:tcW w:w="760" w:type="dxa"/>
            <w:vAlign w:val="bottom"/>
          </w:tcPr>
          <w:p w14:paraId="3A95CB6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</w:tr>
      <w:tr w:rsidR="003350DA" w14:paraId="537A0625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B7BC12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  <w:tc>
          <w:tcPr>
            <w:tcW w:w="760" w:type="dxa"/>
          </w:tcPr>
          <w:p w14:paraId="25ACC26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60" w:type="dxa"/>
          </w:tcPr>
          <w:p w14:paraId="6FAA410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5" w:type="dxa"/>
          </w:tcPr>
          <w:p w14:paraId="718DAD6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755" w:type="dxa"/>
          </w:tcPr>
          <w:p w14:paraId="6342AFB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5" w:type="dxa"/>
          </w:tcPr>
          <w:p w14:paraId="105C1B8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6" w:type="dxa"/>
          </w:tcPr>
          <w:p w14:paraId="3899FE2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06B75F9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43DB7D7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56" w:type="dxa"/>
          </w:tcPr>
          <w:p w14:paraId="56686AD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6" w:type="dxa"/>
          </w:tcPr>
          <w:p w14:paraId="7ED76735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756" w:type="dxa"/>
          </w:tcPr>
          <w:p w14:paraId="289F69C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760" w:type="dxa"/>
          </w:tcPr>
          <w:p w14:paraId="06AA6F3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</w:tr>
      <w:tr w:rsidR="003350DA" w14:paraId="2483C5F6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B4A9FD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1,2</w:t>
            </w:r>
          </w:p>
        </w:tc>
        <w:tc>
          <w:tcPr>
            <w:tcW w:w="760" w:type="dxa"/>
          </w:tcPr>
          <w:p w14:paraId="48E3ED1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60" w:type="dxa"/>
          </w:tcPr>
          <w:p w14:paraId="6B0BD60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5" w:type="dxa"/>
          </w:tcPr>
          <w:p w14:paraId="401EFE1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755" w:type="dxa"/>
          </w:tcPr>
          <w:p w14:paraId="0005DA7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5" w:type="dxa"/>
          </w:tcPr>
          <w:p w14:paraId="7B9B16F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756" w:type="dxa"/>
          </w:tcPr>
          <w:p w14:paraId="07CC043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38CB034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756" w:type="dxa"/>
          </w:tcPr>
          <w:p w14:paraId="5F48BAD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6" w:type="dxa"/>
          </w:tcPr>
          <w:p w14:paraId="0433B47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4E9F69E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6" w:type="dxa"/>
          </w:tcPr>
          <w:p w14:paraId="54AEF5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0,6</w:t>
            </w:r>
          </w:p>
        </w:tc>
        <w:tc>
          <w:tcPr>
            <w:tcW w:w="760" w:type="dxa"/>
          </w:tcPr>
          <w:p w14:paraId="5706374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</w:tr>
      <w:tr w:rsidR="003350DA" w14:paraId="50312656" w14:textId="77777777" w:rsidTr="00353867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6E4E2B0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7D6BD3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0,49</w:t>
            </w:r>
          </w:p>
        </w:tc>
        <w:tc>
          <w:tcPr>
            <w:tcW w:w="760" w:type="dxa"/>
            <w:vAlign w:val="bottom"/>
          </w:tcPr>
          <w:p w14:paraId="1426781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0,53</w:t>
            </w:r>
          </w:p>
        </w:tc>
        <w:tc>
          <w:tcPr>
            <w:tcW w:w="760" w:type="dxa"/>
            <w:vAlign w:val="bottom"/>
          </w:tcPr>
          <w:p w14:paraId="22DA0DA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5" w:type="dxa"/>
            <w:vAlign w:val="bottom"/>
          </w:tcPr>
          <w:p w14:paraId="2249BC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5" w:type="dxa"/>
            <w:vAlign w:val="bottom"/>
          </w:tcPr>
          <w:p w14:paraId="01CA5FA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5" w:type="dxa"/>
            <w:vAlign w:val="bottom"/>
          </w:tcPr>
          <w:p w14:paraId="4BC500B5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6" w:type="dxa"/>
            <w:vAlign w:val="bottom"/>
          </w:tcPr>
          <w:p w14:paraId="5FB8F49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6" w:type="dxa"/>
            <w:vAlign w:val="bottom"/>
          </w:tcPr>
          <w:p w14:paraId="558B8D8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0,48</w:t>
            </w:r>
          </w:p>
        </w:tc>
        <w:tc>
          <w:tcPr>
            <w:tcW w:w="756" w:type="dxa"/>
            <w:vAlign w:val="bottom"/>
          </w:tcPr>
          <w:p w14:paraId="65C27E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756" w:type="dxa"/>
            <w:vAlign w:val="bottom"/>
          </w:tcPr>
          <w:p w14:paraId="7188DA6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756" w:type="dxa"/>
            <w:vAlign w:val="bottom"/>
          </w:tcPr>
          <w:p w14:paraId="2A300C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6" w:type="dxa"/>
            <w:vAlign w:val="bottom"/>
          </w:tcPr>
          <w:p w14:paraId="10556A5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0,55</w:t>
            </w:r>
          </w:p>
        </w:tc>
        <w:tc>
          <w:tcPr>
            <w:tcW w:w="760" w:type="dxa"/>
            <w:vAlign w:val="bottom"/>
          </w:tcPr>
          <w:p w14:paraId="37DDB9E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</w:tr>
      <w:tr w:rsidR="003350DA" w14:paraId="55435212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898882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60" w:type="dxa"/>
          </w:tcPr>
          <w:p w14:paraId="5EAC5B5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760" w:type="dxa"/>
          </w:tcPr>
          <w:p w14:paraId="15391FA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755" w:type="dxa"/>
          </w:tcPr>
          <w:p w14:paraId="4B7F231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  <w:tc>
          <w:tcPr>
            <w:tcW w:w="755" w:type="dxa"/>
          </w:tcPr>
          <w:p w14:paraId="67727E7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5" w:type="dxa"/>
          </w:tcPr>
          <w:p w14:paraId="2E69F21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0,12</w:t>
            </w:r>
          </w:p>
        </w:tc>
        <w:tc>
          <w:tcPr>
            <w:tcW w:w="756" w:type="dxa"/>
          </w:tcPr>
          <w:p w14:paraId="3179674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0,19</w:t>
            </w:r>
          </w:p>
        </w:tc>
        <w:tc>
          <w:tcPr>
            <w:tcW w:w="756" w:type="dxa"/>
          </w:tcPr>
          <w:p w14:paraId="197BB92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3A79F28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56" w:type="dxa"/>
          </w:tcPr>
          <w:p w14:paraId="73598F6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56" w:type="dxa"/>
          </w:tcPr>
          <w:p w14:paraId="4DDEB63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7401092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60" w:type="dxa"/>
          </w:tcPr>
          <w:p w14:paraId="66C9580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</w:tr>
      <w:tr w:rsidR="003350DA" w:rsidRPr="00950F3C" w14:paraId="37967182" w14:textId="77777777" w:rsidTr="00894BEC">
        <w:trPr>
          <w:gridAfter w:val="1"/>
          <w:wAfter w:w="9" w:type="dxa"/>
        </w:trPr>
        <w:tc>
          <w:tcPr>
            <w:tcW w:w="760" w:type="dxa"/>
            <w:shd w:val="clear" w:color="auto" w:fill="auto"/>
            <w:vAlign w:val="bottom"/>
          </w:tcPr>
          <w:p w14:paraId="12B05F9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1350290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71,5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0541DC9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4AB83C6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8F3554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51,4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A1B4E4C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4979AB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1747E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32E588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61,4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408588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F388F7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49,4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E4244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650175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69,9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699C989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</w:tr>
      <w:tr w:rsidR="003350DA" w:rsidRPr="00950F3C" w14:paraId="09F61C27" w14:textId="77777777" w:rsidTr="00894BEC">
        <w:tc>
          <w:tcPr>
            <w:tcW w:w="760" w:type="dxa"/>
            <w:shd w:val="clear" w:color="auto" w:fill="auto"/>
            <w:vAlign w:val="bottom"/>
          </w:tcPr>
          <w:p w14:paraId="218D58D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69667C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131738AC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CE5E4F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8EBB3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70B01540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2E2C18E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64,7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CC4626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45,0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5001FB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0CDE46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76,7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5C1433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3BE34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8BF0C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68,3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29A0695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53,5</w:t>
            </w:r>
          </w:p>
        </w:tc>
      </w:tr>
      <w:tr w:rsidR="003350DA" w:rsidRPr="00950F3C" w14:paraId="52E6B826" w14:textId="77777777" w:rsidTr="00894BEC">
        <w:tc>
          <w:tcPr>
            <w:tcW w:w="760" w:type="dxa"/>
            <w:shd w:val="clear" w:color="auto" w:fill="auto"/>
          </w:tcPr>
          <w:p w14:paraId="41A2CD1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60" w:type="dxa"/>
            <w:shd w:val="clear" w:color="auto" w:fill="auto"/>
          </w:tcPr>
          <w:p w14:paraId="1DA221A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60" w:type="dxa"/>
            <w:shd w:val="clear" w:color="auto" w:fill="auto"/>
          </w:tcPr>
          <w:p w14:paraId="6FF0DB2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2,6</w:t>
            </w:r>
          </w:p>
        </w:tc>
        <w:tc>
          <w:tcPr>
            <w:tcW w:w="755" w:type="dxa"/>
            <w:shd w:val="clear" w:color="auto" w:fill="auto"/>
          </w:tcPr>
          <w:p w14:paraId="061453D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55" w:type="dxa"/>
            <w:shd w:val="clear" w:color="auto" w:fill="auto"/>
          </w:tcPr>
          <w:p w14:paraId="54E03B1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5" w:type="dxa"/>
            <w:shd w:val="clear" w:color="auto" w:fill="auto"/>
          </w:tcPr>
          <w:p w14:paraId="3947A3B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6" w:type="dxa"/>
            <w:shd w:val="clear" w:color="auto" w:fill="auto"/>
          </w:tcPr>
          <w:p w14:paraId="0C61875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1490F95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2,4</w:t>
            </w:r>
          </w:p>
        </w:tc>
        <w:tc>
          <w:tcPr>
            <w:tcW w:w="756" w:type="dxa"/>
            <w:shd w:val="clear" w:color="auto" w:fill="auto"/>
          </w:tcPr>
          <w:p w14:paraId="18BAE41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2,0</w:t>
            </w:r>
          </w:p>
        </w:tc>
        <w:tc>
          <w:tcPr>
            <w:tcW w:w="756" w:type="dxa"/>
            <w:shd w:val="clear" w:color="auto" w:fill="auto"/>
          </w:tcPr>
          <w:p w14:paraId="54CDEE0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56" w:type="dxa"/>
            <w:shd w:val="clear" w:color="auto" w:fill="auto"/>
          </w:tcPr>
          <w:p w14:paraId="7B312C9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2,5</w:t>
            </w:r>
          </w:p>
        </w:tc>
        <w:tc>
          <w:tcPr>
            <w:tcW w:w="756" w:type="dxa"/>
            <w:shd w:val="clear" w:color="auto" w:fill="auto"/>
          </w:tcPr>
          <w:p w14:paraId="2887FFC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046C899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</w:tr>
      <w:tr w:rsidR="003350DA" w:rsidRPr="00950F3C" w14:paraId="289AF879" w14:textId="77777777" w:rsidTr="00894BEC">
        <w:tc>
          <w:tcPr>
            <w:tcW w:w="760" w:type="dxa"/>
            <w:shd w:val="clear" w:color="auto" w:fill="auto"/>
          </w:tcPr>
          <w:p w14:paraId="78336B4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60" w:type="dxa"/>
            <w:shd w:val="clear" w:color="auto" w:fill="auto"/>
          </w:tcPr>
          <w:p w14:paraId="67A7B56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60" w:type="dxa"/>
            <w:shd w:val="clear" w:color="auto" w:fill="auto"/>
          </w:tcPr>
          <w:p w14:paraId="27E7CB4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026E0A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5295DB0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55" w:type="dxa"/>
            <w:shd w:val="clear" w:color="auto" w:fill="auto"/>
          </w:tcPr>
          <w:p w14:paraId="5A01093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74CB7A1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3D18A36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3,8</w:t>
            </w:r>
          </w:p>
        </w:tc>
        <w:tc>
          <w:tcPr>
            <w:tcW w:w="756" w:type="dxa"/>
            <w:shd w:val="clear" w:color="auto" w:fill="auto"/>
          </w:tcPr>
          <w:p w14:paraId="7541331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6" w:type="dxa"/>
            <w:shd w:val="clear" w:color="auto" w:fill="auto"/>
          </w:tcPr>
          <w:p w14:paraId="61517AD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0DE2EF5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56039C0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4,0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63860C8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4,1</w:t>
            </w:r>
          </w:p>
        </w:tc>
      </w:tr>
      <w:tr w:rsidR="003350DA" w:rsidRPr="00950F3C" w14:paraId="15558950" w14:textId="77777777" w:rsidTr="00894BEC">
        <w:tc>
          <w:tcPr>
            <w:tcW w:w="760" w:type="dxa"/>
            <w:shd w:val="clear" w:color="auto" w:fill="auto"/>
            <w:vAlign w:val="bottom"/>
          </w:tcPr>
          <w:p w14:paraId="5C3B0F9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60D2520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FA18A2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33E733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3DD76F9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CE0762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228E6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ABD575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CCC6340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8083C0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F3D81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BB50A3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B5604D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1E03DD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</w:tr>
      <w:tr w:rsidR="003350DA" w:rsidRPr="00950F3C" w14:paraId="69111CB8" w14:textId="77777777" w:rsidTr="00894BEC">
        <w:tc>
          <w:tcPr>
            <w:tcW w:w="760" w:type="dxa"/>
            <w:shd w:val="clear" w:color="auto" w:fill="auto"/>
            <w:vAlign w:val="bottom"/>
          </w:tcPr>
          <w:p w14:paraId="0D8187A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3D3EA1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26C6D1C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346A285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679B61A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EFE5D1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F47481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CA5DF1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6D5B4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853F41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7C8A1E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6F8CD2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1E312A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3F4F879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</w:tr>
      <w:tr w:rsidR="003350DA" w:rsidRPr="00950F3C" w14:paraId="75E15048" w14:textId="77777777" w:rsidTr="00894BEC">
        <w:tc>
          <w:tcPr>
            <w:tcW w:w="760" w:type="dxa"/>
            <w:shd w:val="clear" w:color="auto" w:fill="auto"/>
          </w:tcPr>
          <w:p w14:paraId="5087A48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0,9</w:t>
            </w:r>
          </w:p>
        </w:tc>
        <w:tc>
          <w:tcPr>
            <w:tcW w:w="760" w:type="dxa"/>
            <w:shd w:val="clear" w:color="auto" w:fill="auto"/>
          </w:tcPr>
          <w:p w14:paraId="7EBF6EC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60" w:type="dxa"/>
            <w:shd w:val="clear" w:color="auto" w:fill="auto"/>
          </w:tcPr>
          <w:p w14:paraId="110AFC0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5" w:type="dxa"/>
            <w:shd w:val="clear" w:color="auto" w:fill="auto"/>
          </w:tcPr>
          <w:p w14:paraId="6D726F2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1,2</w:t>
            </w:r>
          </w:p>
        </w:tc>
        <w:tc>
          <w:tcPr>
            <w:tcW w:w="755" w:type="dxa"/>
            <w:shd w:val="clear" w:color="auto" w:fill="auto"/>
          </w:tcPr>
          <w:p w14:paraId="5A1E2AB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55" w:type="dxa"/>
            <w:shd w:val="clear" w:color="auto" w:fill="auto"/>
          </w:tcPr>
          <w:p w14:paraId="525A884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1,7</w:t>
            </w:r>
          </w:p>
        </w:tc>
        <w:tc>
          <w:tcPr>
            <w:tcW w:w="756" w:type="dxa"/>
            <w:shd w:val="clear" w:color="auto" w:fill="auto"/>
          </w:tcPr>
          <w:p w14:paraId="762AC9A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628819C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6" w:type="dxa"/>
            <w:shd w:val="clear" w:color="auto" w:fill="auto"/>
          </w:tcPr>
          <w:p w14:paraId="1A5129E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56" w:type="dxa"/>
            <w:shd w:val="clear" w:color="auto" w:fill="auto"/>
          </w:tcPr>
          <w:p w14:paraId="36C24C0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1,3</w:t>
            </w:r>
          </w:p>
        </w:tc>
        <w:tc>
          <w:tcPr>
            <w:tcW w:w="756" w:type="dxa"/>
            <w:shd w:val="clear" w:color="auto" w:fill="auto"/>
          </w:tcPr>
          <w:p w14:paraId="56EA933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1,5</w:t>
            </w:r>
          </w:p>
        </w:tc>
        <w:tc>
          <w:tcPr>
            <w:tcW w:w="756" w:type="dxa"/>
            <w:shd w:val="clear" w:color="auto" w:fill="auto"/>
          </w:tcPr>
          <w:p w14:paraId="001E581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2725F2D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</w:tr>
    </w:tbl>
    <w:p w14:paraId="14AA9ABB" w14:textId="77777777" w:rsidR="00011525" w:rsidRDefault="00011525" w:rsidP="00011525"/>
    <w:p w14:paraId="6FFEA556" w14:textId="77777777" w:rsidR="00011525" w:rsidRDefault="00011525" w:rsidP="00011525">
      <w:pPr>
        <w:spacing w:line="360" w:lineRule="auto"/>
      </w:pPr>
    </w:p>
    <w:p w14:paraId="157F96C9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5AC84DDF" w14:textId="54EEE4D5" w:rsidR="00011525" w:rsidRDefault="00011525" w:rsidP="00011525">
      <w:pPr>
        <w:pStyle w:val="5"/>
      </w:pPr>
    </w:p>
    <w:p w14:paraId="0DD3FC17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187ABF19" w14:textId="77777777" w:rsidR="00011525" w:rsidRPr="00F7323D" w:rsidRDefault="00011525" w:rsidP="00011525">
      <w:pPr>
        <w:pStyle w:val="4"/>
        <w:rPr>
          <w:b/>
        </w:rPr>
      </w:pPr>
      <w:r>
        <w:br w:type="page"/>
      </w:r>
      <w:r w:rsidRPr="00F7323D">
        <w:rPr>
          <w:b/>
        </w:rPr>
        <w:lastRenderedPageBreak/>
        <w:t xml:space="preserve">Задание 1. Оценка местной устойчивости откоса эксплуатируемой </w:t>
      </w:r>
    </w:p>
    <w:p w14:paraId="3801D329" w14:textId="77777777" w:rsidR="00011525" w:rsidRDefault="00011525" w:rsidP="00011525">
      <w:pPr>
        <w:pStyle w:val="4"/>
      </w:pPr>
      <w:r w:rsidRPr="00F7323D">
        <w:rPr>
          <w:b/>
        </w:rPr>
        <w:t>насыпи из глинистых грунтов</w:t>
      </w:r>
    </w:p>
    <w:p w14:paraId="390EA4C3" w14:textId="77777777" w:rsidR="00F7323D" w:rsidRDefault="00F7323D" w:rsidP="00011525">
      <w:pPr>
        <w:spacing w:line="360" w:lineRule="auto"/>
        <w:ind w:firstLine="720"/>
        <w:jc w:val="both"/>
        <w:rPr>
          <w:sz w:val="28"/>
        </w:rPr>
      </w:pPr>
    </w:p>
    <w:p w14:paraId="01D390A7" w14:textId="77777777" w:rsidR="00011525" w:rsidRPr="00B92D9E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Исходя из опыта сооружения и эксплуатации железнодорожного земляного полотна, утвержденным сводом правил «Проектирование земляного полотна железных дорог колеи 1520 мм» (СП32-104-98) существенно ограничено использование глинистых грунтов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>&gt; 0,40 (</w:t>
      </w:r>
      <w:r>
        <w:rPr>
          <w:sz w:val="28"/>
        </w:rPr>
        <w:t>табл. 4.1, стр. 3). Отсутствие таких ограничений в ранее действовавших нормативных документах привело к тому, что на сети дорог, в т.ч. на отдельных магистральных линиях, находятся в эксплуатации насыпи, сооруженные из тяжелых суглинков и глин</w:t>
      </w:r>
      <w:r w:rsidRPr="008A30A8">
        <w:rPr>
          <w:sz w:val="28"/>
        </w:rPr>
        <w:t>,</w:t>
      </w:r>
      <w:r>
        <w:rPr>
          <w:sz w:val="28"/>
        </w:rPr>
        <w:t xml:space="preserve"> потенциально опасные в части возможности образования сплывов откосов при экстремально неблагоприятном сочетании погодных условий (прохождения ливневых осадков после засушливого периода, бурном снеготаянии весной и других). </w:t>
      </w:r>
      <w:r w:rsidRPr="00B92D9E">
        <w:rPr>
          <w:sz w:val="28"/>
        </w:rPr>
        <w:t xml:space="preserve">Традиционные способы оценки устойчивости откосов по показателям </w:t>
      </w:r>
      <w:r w:rsidRPr="00345C3B">
        <w:rPr>
          <w:sz w:val="28"/>
        </w:rPr>
        <w:t xml:space="preserve">состояния </w:t>
      </w:r>
      <w:r w:rsidRPr="00B92D9E">
        <w:rPr>
          <w:sz w:val="28"/>
        </w:rPr>
        <w:t xml:space="preserve">глинистых грунтов (естественной плотности, влажности и прочности, установленных в произвольных момент проведения инженерно-геологического обследования) не отражают возможностей их изменения в экстремальных ситуациях. Более перспективным для этой цели является использование показателей </w:t>
      </w:r>
      <w:r w:rsidRPr="00345C3B">
        <w:rPr>
          <w:sz w:val="28"/>
        </w:rPr>
        <w:t>водно-физических свойств</w:t>
      </w:r>
      <w:r w:rsidRPr="00B92D9E">
        <w:rPr>
          <w:sz w:val="28"/>
        </w:rPr>
        <w:t xml:space="preserve"> глинистых грунтов, позволяющих определить значения плотности, влажности и прочности при возможности полной реализации их способности к усадке и набуханию в зависимости от глубины залегания.</w:t>
      </w:r>
    </w:p>
    <w:p w14:paraId="2C6118E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Настоящим заданием предусматривается прогнозная оценка местной устойчивости откоса эксплуатируемой насыпи из глинистых грунтов в зависимости от их влажности на пределе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 xml:space="preserve"> </w:t>
      </w:r>
      <w:r>
        <w:rPr>
          <w:sz w:val="28"/>
        </w:rPr>
        <w:t>и геометрических характеристик насыпи при заданных кривизне, а также точках входа и выхода кривой смещения (рис. 1.1).</w:t>
      </w:r>
    </w:p>
    <w:p w14:paraId="240545A4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этом принимаются следующие допущения:</w:t>
      </w:r>
    </w:p>
    <w:p w14:paraId="794D6863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интенсивному выветриванию под влиянием климатических факторов подвергаются грунты откоса насыпи, грунты под основной площадкой, </w:t>
      </w:r>
      <w:r>
        <w:rPr>
          <w:sz w:val="28"/>
        </w:rPr>
        <w:lastRenderedPageBreak/>
        <w:t>перекрытые слоем накопленных балластных материалов, изменяют свойства в меньшей степени;</w:t>
      </w:r>
    </w:p>
    <w:p w14:paraId="29AA8691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вследствие указанного выше наиболее вероятным и чаще наблюдаемым в практике является нарушение местной устойчивости откосов с образованием срыва у концов шпал, что предусмотрено расчетной схемой рис. 1.1.</w:t>
      </w:r>
    </w:p>
    <w:p w14:paraId="0DF9320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глинистые грунты насыпи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4"/>
          <w:vertAlign w:val="subscript"/>
          <w:lang w:val="en-US"/>
        </w:rPr>
        <w:t>L</w:t>
      </w:r>
      <w:r w:rsidRPr="008A30A8">
        <w:rPr>
          <w:sz w:val="28"/>
        </w:rPr>
        <w:t xml:space="preserve">≥ 0,40 </w:t>
      </w:r>
      <w:r>
        <w:rPr>
          <w:sz w:val="28"/>
        </w:rPr>
        <w:t>относятся к полиминеральным разновидностям и подчиняются установленным зависимостям показателей состояния от бытового давления (глубины залегания) рассматриваемого грунта.</w:t>
      </w:r>
    </w:p>
    <w:p w14:paraId="2C013014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49E3A92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685F094" wp14:editId="2B6B1CC8">
            <wp:extent cx="5758445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03" cy="27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9BB93" w14:textId="77777777" w:rsidR="008F0D56" w:rsidRDefault="008F0D56" w:rsidP="008F0D56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Рис. 1. Схема 1 к расчету устойчивости насыпи</w:t>
      </w:r>
    </w:p>
    <w:p w14:paraId="12DDA34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5BCDF9C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07F4A529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F70C327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33FB7DE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Последнее позволяет заменить аналитический расчет прочности грунта по методическим указаниям </w:t>
      </w:r>
      <w:r w:rsidRPr="008A30A8">
        <w:rPr>
          <w:sz w:val="28"/>
        </w:rPr>
        <w:t>[1]</w:t>
      </w:r>
      <w:r>
        <w:rPr>
          <w:sz w:val="28"/>
        </w:rPr>
        <w:t xml:space="preserve"> их определением по графику рис 1.2.</w:t>
      </w:r>
    </w:p>
    <w:p w14:paraId="521A768A" w14:textId="77777777" w:rsidR="00011525" w:rsidRDefault="00011525" w:rsidP="00011525">
      <w:pPr>
        <w:pStyle w:val="22"/>
      </w:pPr>
      <w:r>
        <w:t>Проверочный расчет местной устойчивости откоса эксплуатируемой насыпи с использованием исходных данных табл. 1 по каждому варианту выполняется аналитическим способом в следующем порядке с определением:</w:t>
      </w:r>
    </w:p>
    <w:p w14:paraId="5C4261A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длины хорды </w:t>
      </w:r>
      <w:r>
        <w:rPr>
          <w:sz w:val="28"/>
          <w:lang w:val="en-US"/>
        </w:rPr>
        <w:t>AB</w:t>
      </w:r>
      <w:r>
        <w:rPr>
          <w:sz w:val="28"/>
        </w:rPr>
        <w:t xml:space="preserve"> по формуле:</w:t>
      </w:r>
    </w:p>
    <w:p w14:paraId="79A81AA0" w14:textId="77777777" w:rsidR="00011525" w:rsidRDefault="001F284D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 w:rsidRPr="005E723D">
        <w:rPr>
          <w:noProof/>
          <w:position w:val="-14"/>
          <w:sz w:val="28"/>
          <w:lang w:val="en-US"/>
        </w:rPr>
        <w:object w:dxaOrig="3200" w:dyaOrig="499" w14:anchorId="473BF5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8.4pt;height:21.9pt;mso-width-percent:0;mso-height-percent:0;mso-width-percent:0;mso-height-percent:0" o:ole="" fillcolor="window">
            <v:imagedata r:id="rId7" o:title=""/>
          </v:shape>
          <o:OLEObject Type="Embed" ProgID="Equation.3" ShapeID="_x0000_i1025" DrawAspect="Content" ObjectID="_1800235306" r:id="rId8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(1</w:t>
      </w:r>
      <w:r w:rsidR="00F7323D">
        <w:rPr>
          <w:sz w:val="28"/>
        </w:rPr>
        <w:t>.</w:t>
      </w:r>
      <w:r w:rsidR="00F7323D">
        <w:rPr>
          <w:sz w:val="28"/>
          <w:lang w:val="en-US"/>
        </w:rPr>
        <w:t>1</w:t>
      </w:r>
      <w:r w:rsidR="00011525">
        <w:rPr>
          <w:sz w:val="28"/>
          <w:lang w:val="en-US"/>
        </w:rPr>
        <w:t>)</w:t>
      </w:r>
    </w:p>
    <w:p w14:paraId="411274B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значения </w:t>
      </w:r>
      <w:r>
        <w:rPr>
          <w:i/>
          <w:sz w:val="28"/>
          <w:lang w:val="en-US"/>
        </w:rPr>
        <w:t xml:space="preserve">t </w:t>
      </w:r>
    </w:p>
    <w:p w14:paraId="7C1495C6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  <w:r>
        <w:rPr>
          <w:i/>
          <w:sz w:val="28"/>
          <w:lang w:val="en-US"/>
        </w:rPr>
        <w:t>t=K</w:t>
      </w:r>
      <w:r>
        <w:rPr>
          <w:sz w:val="28"/>
          <w:vertAlign w:val="subscript"/>
          <w:lang w:val="en-US"/>
        </w:rPr>
        <w:t>t</w:t>
      </w:r>
      <w:r>
        <w:rPr>
          <w:sz w:val="28"/>
          <w:lang w:val="en-US"/>
        </w:rPr>
        <w:t>∙</w:t>
      </w:r>
      <w:r>
        <w:rPr>
          <w:i/>
          <w:sz w:val="28"/>
          <w:lang w:val="en-US"/>
        </w:rPr>
        <w:t>H</w:t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</w:p>
    <w:p w14:paraId="3CC2D274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радиуса кривой скольжения </w:t>
      </w:r>
      <w:r>
        <w:rPr>
          <w:i/>
          <w:sz w:val="28"/>
          <w:lang w:val="en-US"/>
        </w:rPr>
        <w:t>R</w:t>
      </w:r>
    </w:p>
    <w:p w14:paraId="191079FE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  <w:lang w:val="en-US"/>
        </w:rPr>
        <w:object w:dxaOrig="1280" w:dyaOrig="740" w14:anchorId="6EBF4109">
          <v:shape id="_x0000_i1026" type="#_x0000_t75" alt="" style="width:65.1pt;height:36.3pt;mso-width-percent:0;mso-height-percent:0;mso-width-percent:0;mso-height-percent:0" o:ole="" fillcolor="window">
            <v:imagedata r:id="rId9" o:title=""/>
          </v:shape>
          <o:OLEObject Type="Embed" ProgID="Equation.3" ShapeID="_x0000_i1026" DrawAspect="Content" ObjectID="_1800235307" r:id="rId10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  <w:lang w:val="en-US"/>
        </w:rPr>
        <w:t>2)</w:t>
      </w:r>
    </w:p>
    <w:p w14:paraId="2824D48D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угла наклона хорды </w:t>
      </w:r>
      <w:r>
        <w:rPr>
          <w:i/>
          <w:sz w:val="28"/>
        </w:rPr>
        <w:t>α</w:t>
      </w:r>
    </w:p>
    <w:p w14:paraId="27FADF72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</w:rPr>
        <w:object w:dxaOrig="2140" w:dyaOrig="720" w14:anchorId="33CCB312">
          <v:shape id="_x0000_i1027" type="#_x0000_t75" alt="" style="width:107.7pt;height:36.3pt;mso-width-percent:0;mso-height-percent:0;mso-width-percent:0;mso-height-percent:0" o:ole="" fillcolor="window">
            <v:imagedata r:id="rId11" o:title=""/>
          </v:shape>
          <o:OLEObject Type="Embed" ProgID="Equation.3" ShapeID="_x0000_i1027" DrawAspect="Content" ObjectID="_1800235308" r:id="rId12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3)</w:t>
      </w:r>
    </w:p>
    <w:p w14:paraId="5E5AD10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половины центрального угла кривой скольжения</w:t>
      </w:r>
    </w:p>
    <w:p w14:paraId="5D131293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6"/>
          <w:sz w:val="28"/>
        </w:rPr>
        <w:object w:dxaOrig="1460" w:dyaOrig="700" w14:anchorId="16BF298B">
          <v:shape id="_x0000_i1028" type="#_x0000_t75" alt="" style="width:1in;height:36.3pt;mso-width-percent:0;mso-height-percent:0;mso-width-percent:0;mso-height-percent:0" o:ole="" fillcolor="window">
            <v:imagedata r:id="rId13" o:title=""/>
          </v:shape>
          <o:OLEObject Type="Embed" ProgID="Equation.3" ShapeID="_x0000_i1028" DrawAspect="Content" ObjectID="_1800235309" r:id="rId14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4)</w:t>
      </w:r>
    </w:p>
    <w:p w14:paraId="3FBC815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 скольжения</w:t>
      </w:r>
    </w:p>
    <w:p w14:paraId="3DBAF50B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r w:rsidRPr="00332B59">
        <w:rPr>
          <w:sz w:val="28"/>
          <w:vertAlign w:val="subscript"/>
        </w:rPr>
        <w:t xml:space="preserve"> </w:t>
      </w:r>
      <w:r w:rsidRPr="00332B59">
        <w:rPr>
          <w:sz w:val="28"/>
        </w:rPr>
        <w:t xml:space="preserve">= </w:t>
      </w:r>
      <w:r>
        <w:rPr>
          <w:i/>
          <w:sz w:val="28"/>
          <w:lang w:val="en-US"/>
        </w:rPr>
        <w:t>nH</w:t>
      </w:r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</w:t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sz w:val="28"/>
        </w:rPr>
        <w:t>(</w:t>
      </w:r>
      <w:r w:rsidR="00F7323D">
        <w:rPr>
          <w:sz w:val="28"/>
        </w:rPr>
        <w:t>1.</w:t>
      </w:r>
      <w:r w:rsidRPr="00332B59">
        <w:rPr>
          <w:sz w:val="28"/>
        </w:rPr>
        <w:t>5)</w:t>
      </w:r>
    </w:p>
    <w:p w14:paraId="48578C4D" w14:textId="77777777" w:rsidR="00011525" w:rsidRDefault="00011525" w:rsidP="00F7323D">
      <w:pPr>
        <w:spacing w:line="360" w:lineRule="auto"/>
        <w:ind w:left="720"/>
        <w:jc w:val="right"/>
        <w:rPr>
          <w:sz w:val="28"/>
          <w:lang w:val="en-US"/>
        </w:rPr>
      </w:pP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r>
        <w:rPr>
          <w:i/>
          <w:sz w:val="28"/>
          <w:lang w:val="en-US"/>
        </w:rPr>
        <w:t>=R∙</w:t>
      </w:r>
      <w:r>
        <w:rPr>
          <w:sz w:val="28"/>
          <w:lang w:val="en-US"/>
        </w:rPr>
        <w:t>cos</w:t>
      </w:r>
      <w:r>
        <w:rPr>
          <w:i/>
          <w:sz w:val="28"/>
          <w:lang w:val="en-US"/>
        </w:rPr>
        <w:t>(α−μ)</w:t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sz w:val="28"/>
          <w:lang w:val="en-US"/>
        </w:rPr>
        <w:t>(</w:t>
      </w:r>
      <w:r w:rsidR="00F7323D">
        <w:rPr>
          <w:sz w:val="28"/>
        </w:rPr>
        <w:t>1.</w:t>
      </w:r>
      <w:r>
        <w:rPr>
          <w:sz w:val="28"/>
          <w:lang w:val="en-US"/>
        </w:rPr>
        <w:t>6)</w:t>
      </w:r>
    </w:p>
    <w:p w14:paraId="61AE2FA0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</w:p>
    <w:p w14:paraId="7265FC2A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ширины отсеков в откосной части насыпи</w:t>
      </w:r>
    </w:p>
    <w:p w14:paraId="4D87DECD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8"/>
          <w:sz w:val="28"/>
        </w:rPr>
        <w:object w:dxaOrig="920" w:dyaOrig="720" w14:anchorId="06A66889">
          <v:shape id="_x0000_i1029" type="#_x0000_t75" alt="" style="width:43.8pt;height:36.3pt;mso-width-percent:0;mso-height-percent:0;mso-width-percent:0;mso-height-percent:0" o:ole="" fillcolor="window">
            <v:imagedata r:id="rId15" o:title=""/>
          </v:shape>
          <o:OLEObject Type="Embed" ProgID="Equation.3" ShapeID="_x0000_i1029" DrawAspect="Content" ObjectID="_1800235310" r:id="rId16"/>
        </w:object>
      </w:r>
      <w:proofErr w:type="gramStart"/>
      <w:r w:rsidR="00011525">
        <w:rPr>
          <w:sz w:val="28"/>
        </w:rPr>
        <w:t>,</w:t>
      </w:r>
      <w:r w:rsidR="00F7323D">
        <w:rPr>
          <w:sz w:val="28"/>
        </w:rPr>
        <w:t xml:space="preserve">   </w:t>
      </w:r>
      <w:proofErr w:type="gramEnd"/>
      <w:r w:rsidR="00F7323D">
        <w:rPr>
          <w:sz w:val="28"/>
        </w:rPr>
        <w:t xml:space="preserve">                                                        (1.7)</w:t>
      </w:r>
    </w:p>
    <w:p w14:paraId="707B4EF0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  <w:lang w:val="en-US"/>
        </w:rPr>
        <w:t>N</w:t>
      </w:r>
      <w:r w:rsidRPr="00332B59">
        <w:rPr>
          <w:sz w:val="28"/>
        </w:rPr>
        <w:t xml:space="preserve"> </w:t>
      </w:r>
      <w:r>
        <w:rPr>
          <w:sz w:val="28"/>
        </w:rPr>
        <w:t xml:space="preserve">– число отсеков выбирается по условиям </w:t>
      </w:r>
      <w:r>
        <w:rPr>
          <w:i/>
          <w:sz w:val="28"/>
          <w:lang w:val="en-US"/>
        </w:rPr>
        <w:t>N</w:t>
      </w:r>
      <w:r w:rsidRPr="00332B59">
        <w:rPr>
          <w:i/>
          <w:sz w:val="28"/>
        </w:rPr>
        <w:t>≥</w:t>
      </w:r>
      <w:r w:rsidRPr="00332B59">
        <w:rPr>
          <w:sz w:val="28"/>
        </w:rPr>
        <w:t xml:space="preserve">4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≤</w:t>
      </w:r>
      <w:r w:rsidRPr="00332B59">
        <w:rPr>
          <w:sz w:val="28"/>
        </w:rPr>
        <w:t xml:space="preserve">6 </w:t>
      </w:r>
      <w:r>
        <w:rPr>
          <w:sz w:val="28"/>
        </w:rPr>
        <w:t>м.</w:t>
      </w:r>
    </w:p>
    <w:p w14:paraId="45903FA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Ширина первого отсека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2,2 </w:t>
      </w:r>
      <w:r>
        <w:rPr>
          <w:sz w:val="28"/>
        </w:rPr>
        <w:t xml:space="preserve">м принимается для всех вариантов постоянной по условию ширины основной площадки земляного полотна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7,0 </w:t>
      </w:r>
      <w:r>
        <w:rPr>
          <w:sz w:val="28"/>
        </w:rPr>
        <w:t xml:space="preserve">м и длины шпалы </w:t>
      </w:r>
      <w:r>
        <w:rPr>
          <w:i/>
          <w:sz w:val="28"/>
          <w:lang w:val="en-US"/>
        </w:rPr>
        <w:t>l</w:t>
      </w:r>
      <w:r>
        <w:rPr>
          <w:i/>
          <w:sz w:val="28"/>
          <w:vertAlign w:val="subscript"/>
        </w:rPr>
        <w:t>ш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2,7 </w:t>
      </w:r>
      <w:r>
        <w:rPr>
          <w:sz w:val="28"/>
        </w:rPr>
        <w:t>м.</w:t>
      </w:r>
    </w:p>
    <w:p w14:paraId="49E7BE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Далее расчет производится в табличной форме применительно к учебным схемам </w:t>
      </w:r>
      <w:r w:rsidRPr="00332B59">
        <w:rPr>
          <w:sz w:val="28"/>
        </w:rPr>
        <w:t>[2,3,4]</w:t>
      </w:r>
      <w:r>
        <w:rPr>
          <w:sz w:val="28"/>
        </w:rPr>
        <w:t xml:space="preserve"> с определением для каждого отсека.</w:t>
      </w:r>
    </w:p>
    <w:p w14:paraId="5A8A7266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левой грани</w:t>
      </w:r>
    </w:p>
    <w:p w14:paraId="0C53897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in</w:t>
      </w:r>
      <w:r>
        <w:rPr>
          <w:i/>
          <w:sz w:val="28"/>
          <w:lang w:val="en-US"/>
        </w:rPr>
        <w:t>=x</w:t>
      </w:r>
      <w:r>
        <w:rPr>
          <w:i/>
          <w:sz w:val="28"/>
          <w:vertAlign w:val="subscript"/>
          <w:lang w:val="en-US"/>
        </w:rPr>
        <w:t>(i–</w:t>
      </w:r>
      <w:proofErr w:type="gramStart"/>
      <w:r>
        <w:rPr>
          <w:i/>
          <w:sz w:val="28"/>
          <w:vertAlign w:val="subscript"/>
          <w:lang w:val="en-US"/>
        </w:rPr>
        <w:t>1)</w:t>
      </w:r>
      <w:r>
        <w:rPr>
          <w:i/>
          <w:sz w:val="28"/>
          <w:vertAlign w:val="subscript"/>
        </w:rPr>
        <w:t>л</w:t>
      </w:r>
      <w:proofErr w:type="gramEnd"/>
      <w:r>
        <w:rPr>
          <w:i/>
          <w:sz w:val="28"/>
          <w:lang w:val="en-US"/>
        </w:rPr>
        <w:t>+b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</w:t>
      </w:r>
      <w:r w:rsidR="00F7323D" w:rsidRPr="00F7323D">
        <w:rPr>
          <w:sz w:val="28"/>
        </w:rPr>
        <w:t>8)</w:t>
      </w:r>
    </w:p>
    <w:p w14:paraId="7BCCC4CF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ординаты середины отсека</w:t>
      </w:r>
    </w:p>
    <w:p w14:paraId="79A736B3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1900" w:dyaOrig="720" w14:anchorId="10A23654">
          <v:shape id="_x0000_i1030" type="#_x0000_t75" alt="" style="width:92.75pt;height:36.3pt;mso-width-percent:0;mso-height-percent:0;mso-width-percent:0;mso-height-percent:0" o:ole="" fillcolor="window">
            <v:imagedata r:id="rId17" o:title=""/>
          </v:shape>
          <o:OLEObject Type="Embed" ProgID="Equation.3" ShapeID="_x0000_i1030" DrawAspect="Content" ObjectID="_1800235311" r:id="rId18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1.9</w:t>
      </w:r>
      <w:r w:rsidR="00F7323D" w:rsidRPr="00F7323D">
        <w:rPr>
          <w:sz w:val="28"/>
        </w:rPr>
        <w:t>)</w:t>
      </w:r>
    </w:p>
    <w:p w14:paraId="1EEA7AD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76A5A1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 xml:space="preserve">угла </w:t>
      </w:r>
      <w:r>
        <w:rPr>
          <w:i/>
          <w:sz w:val="28"/>
        </w:rPr>
        <w:t>β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</w:rPr>
        <w:t xml:space="preserve"> (см. рис. 1.1)</w:t>
      </w:r>
    </w:p>
    <w:p w14:paraId="76BCD512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2260" w:dyaOrig="720" w14:anchorId="513058E6">
          <v:shape id="_x0000_i1031" type="#_x0000_t75" alt="" style="width:115.2pt;height:36.3pt;mso-width-percent:0;mso-height-percent:0;mso-width-percent:0;mso-height-percent:0" o:ole="" fillcolor="window">
            <v:imagedata r:id="rId19" o:title=""/>
          </v:shape>
          <o:OLEObject Type="Embed" ProgID="Equation.3" ShapeID="_x0000_i1031" DrawAspect="Content" ObjectID="_1800235312" r:id="rId20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1.10</w:t>
      </w:r>
      <w:r w:rsidR="00F7323D" w:rsidRPr="00F7323D">
        <w:rPr>
          <w:sz w:val="28"/>
        </w:rPr>
        <w:t>)</w:t>
      </w:r>
    </w:p>
    <w:p w14:paraId="45470D99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1E17C6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поверхности середины отсека</w:t>
      </w:r>
    </w:p>
    <w:p w14:paraId="526D47E4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24"/>
          <w:sz w:val="28"/>
        </w:rPr>
        <w:object w:dxaOrig="1780" w:dyaOrig="720" w14:anchorId="1B30C2FE">
          <v:shape id="_x0000_i1032" type="#_x0000_t75" alt="" style="width:86.4pt;height:36.3pt;mso-width-percent:0;mso-height-percent:0;mso-width-percent:0;mso-height-percent:0" o:ole="" fillcolor="window">
            <v:imagedata r:id="rId21" o:title=""/>
          </v:shape>
          <o:OLEObject Type="Embed" ProgID="Equation.3" ShapeID="_x0000_i1032" DrawAspect="Content" ObjectID="_1800235313" r:id="rId22"/>
        </w:object>
      </w:r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1.11</w:t>
      </w:r>
      <w:r w:rsidR="00F7323D" w:rsidRPr="00F7323D">
        <w:rPr>
          <w:sz w:val="28"/>
        </w:rPr>
        <w:t>)</w:t>
      </w:r>
    </w:p>
    <w:p w14:paraId="456BC79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2D432C2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отметка кривой скольжения в середине отсека</w:t>
      </w:r>
    </w:p>
    <w:p w14:paraId="31AC2CF2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  <w:vertAlign w:val="subscript"/>
        </w:rPr>
        <w:t>к</w:t>
      </w:r>
      <w:r>
        <w:rPr>
          <w:i/>
          <w:sz w:val="28"/>
          <w:lang w:val="en-US"/>
        </w:rPr>
        <w:t>=y</w:t>
      </w:r>
      <w:r>
        <w:rPr>
          <w:i/>
          <w:sz w:val="28"/>
          <w:vertAlign w:val="subscript"/>
          <w:lang w:val="en-US"/>
        </w:rPr>
        <w:t>R</w:t>
      </w:r>
      <w:r>
        <w:rPr>
          <w:i/>
          <w:sz w:val="28"/>
          <w:lang w:val="en-US"/>
        </w:rPr>
        <w:t>–R</w:t>
      </w:r>
      <w:r>
        <w:rPr>
          <w:sz w:val="28"/>
          <w:lang w:val="en-US"/>
        </w:rPr>
        <w:t>cos</w:t>
      </w:r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1.12</w:t>
      </w:r>
      <w:r w:rsidR="00F7323D" w:rsidRPr="00F7323D">
        <w:rPr>
          <w:sz w:val="28"/>
        </w:rPr>
        <w:t>)</w:t>
      </w:r>
    </w:p>
    <w:p w14:paraId="35450C0B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высота отсека</w:t>
      </w:r>
    </w:p>
    <w:p w14:paraId="34EBCA74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h=y</w:t>
      </w:r>
      <w:r>
        <w:rPr>
          <w:i/>
          <w:sz w:val="28"/>
          <w:vertAlign w:val="subscript"/>
          <w:lang w:val="en-US"/>
        </w:rPr>
        <w:t>in</w:t>
      </w:r>
      <w:r>
        <w:rPr>
          <w:i/>
          <w:sz w:val="28"/>
          <w:lang w:val="en-US"/>
        </w:rPr>
        <w:t>–y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  <w:vertAlign w:val="subscript"/>
        </w:rPr>
        <w:t>к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1.13</w:t>
      </w:r>
      <w:r w:rsidR="00F7323D" w:rsidRPr="00F7323D">
        <w:rPr>
          <w:sz w:val="28"/>
        </w:rPr>
        <w:t>)</w:t>
      </w:r>
    </w:p>
    <w:p w14:paraId="54C2906B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вес отсека</w:t>
      </w:r>
    </w:p>
    <w:p w14:paraId="472B2F4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</w:rPr>
        <w:t>=2</w:t>
      </w:r>
      <w:r>
        <w:rPr>
          <w:i/>
          <w:sz w:val="28"/>
          <w:lang w:val="en-US"/>
        </w:rPr>
        <w:t>b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sz w:val="28"/>
        </w:rPr>
        <w:t xml:space="preserve">                                                              </w:t>
      </w:r>
      <w:proofErr w:type="gramStart"/>
      <w:r w:rsidR="00F7323D">
        <w:rPr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1.14</w:t>
      </w:r>
      <w:r w:rsidR="00F7323D" w:rsidRPr="00F7323D">
        <w:rPr>
          <w:sz w:val="28"/>
        </w:rPr>
        <w:t>)</w:t>
      </w:r>
    </w:p>
    <w:p w14:paraId="5EC107BD" w14:textId="77777777" w:rsidR="00011525" w:rsidRPr="00332B59" w:rsidRDefault="00011525" w:rsidP="00011525">
      <w:pPr>
        <w:spacing w:line="360" w:lineRule="auto"/>
        <w:ind w:left="720"/>
        <w:jc w:val="both"/>
        <w:outlineLvl w:val="0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для всех вариантов принимает объемный вес грунта </w:t>
      </w:r>
      <w:r>
        <w:rPr>
          <w:i/>
          <w:sz w:val="28"/>
        </w:rPr>
        <w:t>ρ=</w:t>
      </w:r>
      <w:r>
        <w:rPr>
          <w:sz w:val="28"/>
        </w:rPr>
        <w:t>2</w:t>
      </w:r>
      <w:r w:rsidRPr="00332B59">
        <w:rPr>
          <w:sz w:val="28"/>
        </w:rPr>
        <w:t xml:space="preserve">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 w:rsidRPr="00332B59">
        <w:rPr>
          <w:sz w:val="28"/>
        </w:rPr>
        <w:t>)</w:t>
      </w:r>
    </w:p>
    <w:p w14:paraId="2E52B4C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 графику рис. 1.2 для каждого отсека в зависимости от влажности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 </w:t>
      </w:r>
      <w:r>
        <w:rPr>
          <w:sz w:val="28"/>
        </w:rPr>
        <w:t>определяется значение сцепления в т/м</w:t>
      </w:r>
      <w:r>
        <w:rPr>
          <w:sz w:val="28"/>
          <w:vertAlign w:val="superscript"/>
        </w:rPr>
        <w:t>2</w:t>
      </w:r>
      <w:r>
        <w:rPr>
          <w:sz w:val="28"/>
        </w:rPr>
        <w:t>.</w:t>
      </w:r>
    </w:p>
    <w:p w14:paraId="35EEFFD4" w14:textId="77777777" w:rsidR="00011525" w:rsidRPr="00332B59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связи с малым диапазоном изменения угла внутреннего трения </w:t>
      </w:r>
      <w:r>
        <w:rPr>
          <w:i/>
          <w:sz w:val="28"/>
        </w:rPr>
        <w:t>φ</w:t>
      </w:r>
      <w:r>
        <w:rPr>
          <w:sz w:val="28"/>
        </w:rPr>
        <w:t xml:space="preserve"> в зависимости от давления (высоты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) </w:t>
      </w:r>
      <w:r>
        <w:rPr>
          <w:sz w:val="28"/>
        </w:rPr>
        <w:t>для всех отсеков принимает одинаковое значение</w:t>
      </w:r>
      <w:r w:rsidRPr="00332B59">
        <w:rPr>
          <w:sz w:val="28"/>
        </w:rPr>
        <w:t xml:space="preserve"> </w:t>
      </w:r>
      <w:r>
        <w:rPr>
          <w:i/>
          <w:sz w:val="28"/>
        </w:rPr>
        <w:t>φ</w:t>
      </w:r>
      <w:r w:rsidRPr="00332B59">
        <w:rPr>
          <w:sz w:val="28"/>
        </w:rPr>
        <w:t xml:space="preserve"> </w:t>
      </w:r>
      <w:r>
        <w:rPr>
          <w:sz w:val="28"/>
        </w:rPr>
        <w:t xml:space="preserve">по графику рис. 1.2 с соответствующей интерполяцией для заданного значения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</w:p>
    <w:p w14:paraId="2CD93C50" w14:textId="77777777" w:rsidR="00011525" w:rsidRPr="00F7323D" w:rsidRDefault="00011525" w:rsidP="00F7323D">
      <w:pPr>
        <w:spacing w:line="360" w:lineRule="auto"/>
        <w:ind w:firstLine="720"/>
        <w:jc w:val="right"/>
        <w:rPr>
          <w:sz w:val="28"/>
        </w:rPr>
      </w:pPr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tg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φ</w:t>
      </w:r>
      <w:r w:rsidRPr="00332B59">
        <w:rPr>
          <w:i/>
          <w:sz w:val="28"/>
        </w:rPr>
        <w:t>-2)</w:t>
      </w:r>
      <w:r w:rsidR="00F7323D">
        <w:rPr>
          <w:i/>
          <w:sz w:val="28"/>
        </w:rPr>
        <w:t xml:space="preserve">                              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1.15</w:t>
      </w:r>
      <w:r w:rsidR="00F7323D" w:rsidRPr="00F7323D">
        <w:rPr>
          <w:sz w:val="28"/>
        </w:rPr>
        <w:t>)</w:t>
      </w:r>
    </w:p>
    <w:p w14:paraId="24EB89CD" w14:textId="77777777" w:rsidR="00011525" w:rsidRDefault="00011525" w:rsidP="00011525">
      <w:pPr>
        <w:pStyle w:val="22"/>
      </w:pPr>
      <w:r>
        <w:t>Далее для каждого отсека определяются:</w:t>
      </w:r>
    </w:p>
    <w:p w14:paraId="7B1254E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сцеплению</w:t>
      </w:r>
    </w:p>
    <w:p w14:paraId="09506DE0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36"/>
          <w:sz w:val="28"/>
        </w:rPr>
        <w:object w:dxaOrig="1500" w:dyaOrig="800" w14:anchorId="1E61C5A7">
          <v:shape id="_x0000_i1033" type="#_x0000_t75" alt="" style="width:1in;height:43.8pt;mso-width-percent:0;mso-height-percent:0;mso-width-percent:0;mso-height-percent:0" o:ole="" fillcolor="window">
            <v:imagedata r:id="rId23" o:title=""/>
          </v:shape>
          <o:OLEObject Type="Embed" ProgID="Equation.3" ShapeID="_x0000_i1033" DrawAspect="Content" ObjectID="_1800235314" r:id="rId24"/>
        </w:object>
      </w:r>
      <w:r w:rsidR="00F7323D">
        <w:rPr>
          <w:sz w:val="28"/>
        </w:rPr>
        <w:t xml:space="preserve">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1.16</w:t>
      </w:r>
      <w:r w:rsidR="00F7323D" w:rsidRPr="00F7323D">
        <w:rPr>
          <w:sz w:val="28"/>
        </w:rPr>
        <w:t>)</w:t>
      </w:r>
    </w:p>
    <w:p w14:paraId="6D93EE55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углу внутреннего трения</w:t>
      </w:r>
    </w:p>
    <w:p w14:paraId="5F2B296A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15E0AF23" w14:textId="77777777" w:rsidR="00BD3248" w:rsidRDefault="00BD3248" w:rsidP="00BD3248">
      <w:pPr>
        <w:spacing w:line="360" w:lineRule="auto"/>
        <w:jc w:val="both"/>
        <w:rPr>
          <w:noProof/>
          <w:sz w:val="28"/>
        </w:rPr>
      </w:pPr>
    </w:p>
    <w:p w14:paraId="67AB8D35" w14:textId="77777777" w:rsidR="00BD3248" w:rsidRDefault="00BD3248" w:rsidP="00BD3248">
      <w:pPr>
        <w:spacing w:line="360" w:lineRule="auto"/>
        <w:jc w:val="both"/>
        <w:rPr>
          <w:sz w:val="28"/>
        </w:rPr>
      </w:pPr>
      <w:r w:rsidRPr="00BD3248">
        <w:rPr>
          <w:noProof/>
          <w:sz w:val="28"/>
        </w:rPr>
        <w:lastRenderedPageBreak/>
        <w:drawing>
          <wp:inline distT="0" distB="0" distL="0" distR="0" wp14:anchorId="19EA4A53" wp14:editId="4C321DD4">
            <wp:extent cx="6090285" cy="3629025"/>
            <wp:effectExtent l="0" t="0" r="0" b="0"/>
            <wp:docPr id="5" name="Рисунок 5" descr="C:\Users\ZULFIYA\Downloads\image-29-03-16-02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ULFIYA\Downloads\image-29-03-16-02-5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t="12296" b="10897"/>
                    <a:stretch/>
                  </pic:blipFill>
                  <pic:spPr bwMode="auto">
                    <a:xfrm>
                      <a:off x="0" y="0"/>
                      <a:ext cx="6090906" cy="36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0CA3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48D28FA6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50DDA341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</w:rPr>
      </w:pPr>
      <w:r>
        <w:rPr>
          <w:i/>
          <w:sz w:val="28"/>
          <w:lang w:val="en-US"/>
        </w:rPr>
        <w:t>T</w:t>
      </w:r>
      <w:r>
        <w:rPr>
          <w:i/>
          <w:sz w:val="28"/>
          <w:vertAlign w:val="subscript"/>
        </w:rPr>
        <w:t>удφ</w:t>
      </w:r>
      <w:r>
        <w:rPr>
          <w:i/>
          <w:sz w:val="28"/>
        </w:rPr>
        <w:t>=</w:t>
      </w:r>
      <w:r>
        <w:rPr>
          <w:i/>
          <w:sz w:val="28"/>
          <w:lang w:val="en-US"/>
        </w:rPr>
        <w:t>fg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cos</w:t>
      </w:r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1.17</w:t>
      </w:r>
      <w:r w:rsidR="00F7323D" w:rsidRPr="00F7323D">
        <w:rPr>
          <w:sz w:val="28"/>
        </w:rPr>
        <w:t>)</w:t>
      </w:r>
    </w:p>
    <w:p w14:paraId="61CCC72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сдвигающая сила</w:t>
      </w:r>
    </w:p>
    <w:p w14:paraId="0802365C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>
        <w:rPr>
          <w:i/>
          <w:sz w:val="28"/>
          <w:lang w:val="en-US"/>
        </w:rPr>
        <w:t>T</w:t>
      </w:r>
      <w:r>
        <w:rPr>
          <w:i/>
          <w:sz w:val="28"/>
          <w:vertAlign w:val="subscript"/>
          <w:lang w:val="en-US"/>
        </w:rPr>
        <w:t>сд</w:t>
      </w:r>
      <w:r>
        <w:rPr>
          <w:i/>
          <w:sz w:val="28"/>
          <w:lang w:val="en-US"/>
        </w:rPr>
        <w:t>=g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sin</w:t>
      </w:r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1.18</w:t>
      </w:r>
      <w:r w:rsidR="00F7323D" w:rsidRPr="00F7323D">
        <w:rPr>
          <w:sz w:val="28"/>
        </w:rPr>
        <w:t>)</w:t>
      </w:r>
    </w:p>
    <w:p w14:paraId="57EC2A8E" w14:textId="77777777" w:rsidR="00011525" w:rsidRDefault="00011525" w:rsidP="00011525">
      <w:pPr>
        <w:spacing w:line="360" w:lineRule="auto"/>
        <w:ind w:left="720"/>
        <w:rPr>
          <w:sz w:val="28"/>
        </w:rPr>
      </w:pPr>
      <w:r>
        <w:rPr>
          <w:sz w:val="28"/>
        </w:rPr>
        <w:t>Коэффициент местной устойчивости откоса определяется по формуле:</w:t>
      </w:r>
    </w:p>
    <w:p w14:paraId="1A298033" w14:textId="77777777" w:rsidR="00011525" w:rsidRPr="00332B59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70"/>
          <w:sz w:val="28"/>
        </w:rPr>
        <w:object w:dxaOrig="2580" w:dyaOrig="1180" w14:anchorId="39AF3963">
          <v:shape id="_x0000_i1034" type="#_x0000_t75" alt="" style="width:129.6pt;height:57.6pt;mso-width-percent:0;mso-height-percent:0;mso-width-percent:0;mso-height-percent:0" o:ole="" fillcolor="window">
            <v:imagedata r:id="rId26" o:title=""/>
          </v:shape>
          <o:OLEObject Type="Embed" ProgID="Equation.3" ShapeID="_x0000_i1034" DrawAspect="Content" ObjectID="_1800235315" r:id="rId27"/>
        </w:object>
      </w:r>
      <w:proofErr w:type="gramStart"/>
      <w:r w:rsidR="00011525" w:rsidRPr="00332B59">
        <w:rPr>
          <w:sz w:val="28"/>
        </w:rPr>
        <w:t>,</w:t>
      </w:r>
      <w:r w:rsidR="00F7323D">
        <w:rPr>
          <w:sz w:val="28"/>
        </w:rPr>
        <w:t xml:space="preserve">   </w:t>
      </w:r>
      <w:proofErr w:type="gramEnd"/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1.19</w:t>
      </w:r>
      <w:r w:rsidR="00F7323D" w:rsidRPr="00F7323D">
        <w:rPr>
          <w:sz w:val="28"/>
        </w:rPr>
        <w:t>)</w:t>
      </w:r>
      <w:r w:rsidR="00F7323D">
        <w:rPr>
          <w:sz w:val="28"/>
        </w:rPr>
        <w:t xml:space="preserve">         </w:t>
      </w:r>
    </w:p>
    <w:p w14:paraId="4527EC9C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</w:rPr>
        <w:t>ρ</w:t>
      </w:r>
      <w:r>
        <w:rPr>
          <w:i/>
          <w:sz w:val="28"/>
          <w:vertAlign w:val="subscript"/>
          <w:lang w:val="en-US"/>
        </w:rPr>
        <w:t>W</w:t>
      </w:r>
      <w:r w:rsidRPr="00332B59">
        <w:rPr>
          <w:i/>
          <w:sz w:val="28"/>
          <w:vertAlign w:val="subscript"/>
        </w:rPr>
        <w:t xml:space="preserve"> </w:t>
      </w:r>
      <w:r>
        <w:rPr>
          <w:sz w:val="28"/>
        </w:rPr>
        <w:t>=</w:t>
      </w:r>
      <w:r w:rsidRPr="00332B59">
        <w:rPr>
          <w:sz w:val="28"/>
        </w:rPr>
        <w:t xml:space="preserve"> 1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>
        <w:rPr>
          <w:sz w:val="28"/>
        </w:rPr>
        <w:t xml:space="preserve"> – объемный вес воды</w:t>
      </w:r>
      <w:r w:rsidRPr="00332B59">
        <w:rPr>
          <w:sz w:val="28"/>
        </w:rPr>
        <w:t>,</w:t>
      </w:r>
    </w:p>
    <w:p w14:paraId="27ACEC79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max</w:t>
      </w:r>
      <w:r w:rsidRPr="00332B59">
        <w:rPr>
          <w:sz w:val="28"/>
        </w:rPr>
        <w:t xml:space="preserve"> – </w:t>
      </w:r>
      <w:r>
        <w:rPr>
          <w:sz w:val="28"/>
        </w:rPr>
        <w:t>максимальная высота отсека из числа определенных</w:t>
      </w:r>
      <w:r w:rsidRPr="00332B59">
        <w:rPr>
          <w:sz w:val="28"/>
        </w:rPr>
        <w:t>.</w:t>
      </w:r>
    </w:p>
    <w:p w14:paraId="2FF8A29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</w:rPr>
        <w:t>К</w:t>
      </w:r>
      <w:r>
        <w:rPr>
          <w:i/>
          <w:sz w:val="28"/>
          <w:vertAlign w:val="subscript"/>
          <w:lang w:val="en-US"/>
        </w:rPr>
        <w:t>m</w:t>
      </w:r>
      <w:r>
        <w:rPr>
          <w:i/>
          <w:sz w:val="28"/>
        </w:rPr>
        <w:t>≥</w:t>
      </w:r>
      <w:r>
        <w:rPr>
          <w:sz w:val="28"/>
        </w:rPr>
        <w:t xml:space="preserve">1,1 и отсутствии признаков деформирования устойчивость откоса считается обеспеченной, при </w:t>
      </w:r>
      <w:r>
        <w:rPr>
          <w:i/>
          <w:sz w:val="28"/>
        </w:rPr>
        <w:t>К</w:t>
      </w:r>
      <w:proofErr w:type="gramStart"/>
      <w:r>
        <w:rPr>
          <w:i/>
          <w:sz w:val="28"/>
          <w:vertAlign w:val="subscript"/>
          <w:lang w:val="en-US"/>
        </w:rPr>
        <w:t>m</w:t>
      </w:r>
      <w:r w:rsidRPr="00332B59">
        <w:rPr>
          <w:sz w:val="28"/>
        </w:rPr>
        <w:t>&lt;</w:t>
      </w:r>
      <w:proofErr w:type="gramEnd"/>
      <w:r w:rsidRPr="00332B59">
        <w:rPr>
          <w:sz w:val="28"/>
        </w:rPr>
        <w:t xml:space="preserve">1,1 </w:t>
      </w:r>
      <w:r>
        <w:rPr>
          <w:sz w:val="28"/>
        </w:rPr>
        <w:t>имеется потенциальная опасность деформирования откоса, необходимо обследование насыпи и назначение, при необходимости мероприятий по ее усилению.</w:t>
      </w:r>
    </w:p>
    <w:p w14:paraId="70826361" w14:textId="77777777" w:rsidR="00F7323D" w:rsidRDefault="00F7323D" w:rsidP="00011525">
      <w:pPr>
        <w:pStyle w:val="7"/>
      </w:pPr>
    </w:p>
    <w:p w14:paraId="552B68FD" w14:textId="77777777" w:rsidR="00F7323D" w:rsidRDefault="00F7323D" w:rsidP="00011525">
      <w:pPr>
        <w:pStyle w:val="7"/>
      </w:pPr>
    </w:p>
    <w:p w14:paraId="7D678959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 xml:space="preserve">Пример расчета коэффициента местной устойчивости откоса </w:t>
      </w:r>
    </w:p>
    <w:p w14:paraId="080D1A90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>эксплуатируемой насыпи из глинистых грунтов</w:t>
      </w:r>
    </w:p>
    <w:p w14:paraId="79C0CA45" w14:textId="77777777" w:rsidR="00F7323D" w:rsidRDefault="00F7323D" w:rsidP="00011525">
      <w:pPr>
        <w:pStyle w:val="a5"/>
      </w:pPr>
    </w:p>
    <w:p w14:paraId="741CAF9A" w14:textId="77777777" w:rsidR="00011525" w:rsidRDefault="00011525" w:rsidP="00011525">
      <w:pPr>
        <w:pStyle w:val="a5"/>
      </w:pPr>
      <w:r>
        <w:t>При расчете используются следующие исходные данные:</w:t>
      </w:r>
    </w:p>
    <w:p w14:paraId="0B898E93" w14:textId="7F18D0C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AD54B8">
        <w:rPr>
          <w:sz w:val="28"/>
          <w:szCs w:val="28"/>
        </w:rPr>
        <w:t>высота насыпи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026F8">
        <w:rPr>
          <w:sz w:val="28"/>
          <w:szCs w:val="28"/>
        </w:rPr>
        <w:t>H=</w:t>
      </w:r>
      <w:r w:rsidR="006A2479" w:rsidRPr="005026F8">
        <w:rPr>
          <w:sz w:val="28"/>
          <w:szCs w:val="28"/>
          <w:lang w:val="en-US"/>
        </w:rPr>
        <w:t>HH</w:t>
      </w:r>
      <w:r w:rsidRPr="005026F8">
        <w:rPr>
          <w:sz w:val="28"/>
          <w:szCs w:val="28"/>
        </w:rPr>
        <w:t xml:space="preserve"> м</w:t>
      </w:r>
    </w:p>
    <w:p w14:paraId="372F58F9" w14:textId="5140BEA0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n</w:t>
      </w:r>
      <w:r w:rsidRPr="00196EB0">
        <w:rPr>
          <w:i/>
          <w:sz w:val="28"/>
        </w:rPr>
        <w:t>=</w:t>
      </w:r>
      <w:r w:rsidR="00196EB0">
        <w:rPr>
          <w:sz w:val="28"/>
          <w:lang w:val="en-US"/>
        </w:rPr>
        <w:t>nn</w:t>
      </w:r>
    </w:p>
    <w:p w14:paraId="2E750B72" w14:textId="29AEEA59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толщина слоя балластных материалов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бм</w:t>
      </w:r>
      <w:r w:rsidRPr="00332B59">
        <w:rPr>
          <w:i/>
          <w:sz w:val="28"/>
        </w:rPr>
        <w:t>=</w:t>
      </w:r>
      <w:r w:rsidR="00196EB0">
        <w:rPr>
          <w:sz w:val="28"/>
          <w:lang w:val="en-US"/>
        </w:rPr>
        <w:t>hbm</w:t>
      </w:r>
    </w:p>
    <w:p w14:paraId="5B44D6B9" w14:textId="5B21706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влажность предела текучести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196EB0">
        <w:rPr>
          <w:sz w:val="28"/>
        </w:rPr>
        <w:t>=</w:t>
      </w:r>
      <w:r w:rsidR="00F74CA0">
        <w:rPr>
          <w:sz w:val="28"/>
          <w:lang w:val="en-US"/>
        </w:rPr>
        <w:t>wl</w:t>
      </w:r>
    </w:p>
    <w:p w14:paraId="7AEE6DE4" w14:textId="327C88B0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кривизны кривой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K</w:t>
      </w:r>
      <w:r>
        <w:rPr>
          <w:i/>
          <w:sz w:val="28"/>
          <w:vertAlign w:val="subscript"/>
          <w:lang w:val="en-US"/>
        </w:rPr>
        <w:t>t</w:t>
      </w:r>
      <w:r w:rsidRPr="00196EB0">
        <w:rPr>
          <w:i/>
          <w:sz w:val="28"/>
        </w:rPr>
        <w:t>=</w:t>
      </w:r>
      <w:r w:rsidR="00196EB0">
        <w:rPr>
          <w:sz w:val="28"/>
          <w:lang w:val="en-US"/>
        </w:rPr>
        <w:t>kt</w:t>
      </w:r>
    </w:p>
    <w:p w14:paraId="27FAB93E" w14:textId="77777777" w:rsidR="00011525" w:rsidRPr="00196EB0" w:rsidRDefault="00011525" w:rsidP="00011525">
      <w:pPr>
        <w:spacing w:line="360" w:lineRule="auto"/>
        <w:ind w:left="720"/>
        <w:jc w:val="both"/>
        <w:rPr>
          <w:sz w:val="28"/>
        </w:rPr>
      </w:pPr>
    </w:p>
    <w:p w14:paraId="58A14B46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>Последовательно вычисляем:</w:t>
      </w:r>
    </w:p>
    <w:p w14:paraId="3ED1AEC5" w14:textId="77777777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длину хорды</w:t>
      </w:r>
    </w:p>
    <w:p w14:paraId="0D2A9C74" w14:textId="17E6F268" w:rsidR="00011525" w:rsidRPr="004B2968" w:rsidRDefault="00196EB0" w:rsidP="001C5259">
      <w:pPr>
        <w:spacing w:line="360" w:lineRule="auto"/>
        <w:ind w:left="1080"/>
        <w:jc w:val="center"/>
        <w:rPr>
          <w:sz w:val="28"/>
          <w:szCs w:val="28"/>
          <w:lang w:val="en-US"/>
        </w:rPr>
      </w:pPr>
      <w:r w:rsidRPr="004B2968">
        <w:rPr>
          <w:sz w:val="28"/>
          <w:szCs w:val="28"/>
          <w:lang w:val="en-US"/>
        </w:rPr>
        <w:t>2</w:t>
      </w:r>
      <w:r w:rsidR="006A2479" w:rsidRPr="004B2968">
        <w:rPr>
          <w:sz w:val="28"/>
          <w:szCs w:val="28"/>
          <w:lang w:val="en-US"/>
        </w:rPr>
        <w:t>d</w:t>
      </w:r>
      <w:r w:rsidRPr="004B2968">
        <w:rPr>
          <w:sz w:val="28"/>
          <w:szCs w:val="28"/>
          <w:lang w:val="en-US"/>
        </w:rPr>
        <w:t>=√((HH-</w:t>
      </w:r>
      <w:proofErr w:type="gramStart"/>
      <w:r w:rsidRPr="004B2968">
        <w:rPr>
          <w:sz w:val="28"/>
          <w:szCs w:val="28"/>
          <w:lang w:val="en-US"/>
        </w:rPr>
        <w:t>hbm)^</w:t>
      </w:r>
      <w:proofErr w:type="gramEnd"/>
      <w:r w:rsidRPr="004B2968">
        <w:rPr>
          <w:sz w:val="28"/>
          <w:szCs w:val="28"/>
          <w:lang w:val="en-US"/>
        </w:rPr>
        <w:t>2+(nn*</w:t>
      </w:r>
      <w:r w:rsidR="006A2479" w:rsidRPr="004B2968">
        <w:rPr>
          <w:sz w:val="28"/>
          <w:szCs w:val="28"/>
          <w:lang w:val="en-US"/>
        </w:rPr>
        <w:t>HH</w:t>
      </w:r>
      <w:r w:rsidRPr="004B2968">
        <w:rPr>
          <w:sz w:val="28"/>
          <w:szCs w:val="28"/>
          <w:lang w:val="en-US"/>
        </w:rPr>
        <w:t>+</w:t>
      </w:r>
      <w:bookmarkStart w:id="0" w:name="_Hlk189082515"/>
      <w:r w:rsidR="005C0A16" w:rsidRPr="004B2968">
        <w:rPr>
          <w:sz w:val="28"/>
          <w:szCs w:val="28"/>
          <w:lang w:val="en-US"/>
        </w:rPr>
        <w:t>b0</w:t>
      </w:r>
      <w:bookmarkEnd w:id="0"/>
      <w:r w:rsidRPr="004B2968">
        <w:rPr>
          <w:sz w:val="28"/>
          <w:szCs w:val="28"/>
          <w:lang w:val="en-US"/>
        </w:rPr>
        <w:t>)^2)</w:t>
      </w:r>
      <w:r w:rsidR="005C0A16" w:rsidRPr="004B2968">
        <w:rPr>
          <w:sz w:val="28"/>
          <w:szCs w:val="28"/>
          <w:lang w:val="en-US"/>
        </w:rPr>
        <w:t xml:space="preserve">= horda </w:t>
      </w:r>
      <w:r w:rsidR="00011525" w:rsidRPr="004B2968">
        <w:rPr>
          <w:sz w:val="28"/>
        </w:rPr>
        <w:t>м</w:t>
      </w:r>
    </w:p>
    <w:p w14:paraId="36C0BC4C" w14:textId="4305BA30" w:rsidR="00011525" w:rsidRPr="004B2968" w:rsidRDefault="00604363" w:rsidP="00EB5E3B">
      <w:pPr>
        <w:spacing w:line="360" w:lineRule="auto"/>
        <w:ind w:left="1080"/>
        <w:jc w:val="center"/>
        <w:rPr>
          <w:sz w:val="28"/>
          <w:szCs w:val="28"/>
          <w:lang w:val="en-US"/>
        </w:rPr>
      </w:pPr>
      <w:r w:rsidRPr="004B2968">
        <w:rPr>
          <w:sz w:val="28"/>
          <w:szCs w:val="28"/>
          <w:lang w:val="en-US"/>
        </w:rPr>
        <w:t xml:space="preserve">d </w:t>
      </w:r>
      <w:r w:rsidR="00011525" w:rsidRPr="004B2968">
        <w:rPr>
          <w:sz w:val="28"/>
          <w:szCs w:val="28"/>
          <w:lang w:val="en-US"/>
        </w:rPr>
        <w:t>=</w:t>
      </w:r>
      <w:r w:rsidRPr="004B2968">
        <w:rPr>
          <w:sz w:val="28"/>
          <w:szCs w:val="28"/>
          <w:lang w:val="en-US"/>
        </w:rPr>
        <w:t xml:space="preserve"> </w:t>
      </w:r>
      <w:r w:rsidR="003F01D6" w:rsidRPr="004B2968">
        <w:rPr>
          <w:sz w:val="28"/>
          <w:szCs w:val="28"/>
          <w:lang w:val="en-US"/>
        </w:rPr>
        <w:t>dd</w:t>
      </w:r>
      <w:r w:rsidRPr="004B2968">
        <w:rPr>
          <w:sz w:val="28"/>
          <w:szCs w:val="28"/>
          <w:lang w:val="en-US"/>
        </w:rPr>
        <w:t xml:space="preserve"> </w:t>
      </w:r>
      <w:r w:rsidR="00011525" w:rsidRPr="004B2968">
        <w:rPr>
          <w:sz w:val="28"/>
          <w:szCs w:val="28"/>
        </w:rPr>
        <w:t>м</w:t>
      </w:r>
      <w:r w:rsidR="00C52137" w:rsidRPr="004B2968">
        <w:rPr>
          <w:sz w:val="28"/>
          <w:szCs w:val="28"/>
          <w:lang w:val="en-US"/>
        </w:rPr>
        <w:t>,</w:t>
      </w:r>
      <w:r w:rsidR="009A737D" w:rsidRPr="004B2968">
        <w:rPr>
          <w:sz w:val="28"/>
          <w:szCs w:val="28"/>
          <w:lang w:val="en-US"/>
        </w:rPr>
        <w:t xml:space="preserve"> </w:t>
      </w:r>
      <w:r w:rsidR="00105BED" w:rsidRPr="004B2968">
        <w:rPr>
          <w:sz w:val="28"/>
          <w:szCs w:val="28"/>
          <w:lang w:val="en-US"/>
        </w:rPr>
        <w:t>d</w:t>
      </w:r>
      <w:r w:rsidR="00105BED" w:rsidRPr="004B2968">
        <w:rPr>
          <w:sz w:val="28"/>
          <w:szCs w:val="28"/>
          <w:vertAlign w:val="superscript"/>
          <w:lang w:val="en-US"/>
        </w:rPr>
        <w:t>2</w:t>
      </w:r>
      <w:r w:rsidR="00105BED" w:rsidRPr="004B2968">
        <w:rPr>
          <w:sz w:val="28"/>
          <w:szCs w:val="28"/>
          <w:lang w:val="en-US"/>
        </w:rPr>
        <w:t>=</w:t>
      </w:r>
      <w:r w:rsidRPr="004B2968">
        <w:rPr>
          <w:sz w:val="28"/>
          <w:szCs w:val="28"/>
          <w:lang w:val="en-US"/>
        </w:rPr>
        <w:t xml:space="preserve"> </w:t>
      </w:r>
      <w:r w:rsidR="00EB5E3B" w:rsidRPr="004B2968">
        <w:rPr>
          <w:sz w:val="28"/>
          <w:szCs w:val="28"/>
          <w:lang w:val="en-US"/>
        </w:rPr>
        <w:t>dsqrt</w:t>
      </w:r>
      <w:r w:rsidR="00011525" w:rsidRPr="004B2968">
        <w:rPr>
          <w:sz w:val="28"/>
          <w:szCs w:val="28"/>
          <w:lang w:val="en-US"/>
        </w:rPr>
        <w:t>,</w:t>
      </w:r>
    </w:p>
    <w:p w14:paraId="1B048541" w14:textId="77777777" w:rsidR="00011525" w:rsidRPr="004B2968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4B2968">
        <w:rPr>
          <w:sz w:val="28"/>
        </w:rPr>
        <w:t>глубину кривой в середине хорды</w:t>
      </w:r>
    </w:p>
    <w:p w14:paraId="1778D9B2" w14:textId="47F09418" w:rsidR="00011525" w:rsidRPr="001C5259" w:rsidRDefault="00011525" w:rsidP="00011525">
      <w:pPr>
        <w:spacing w:line="360" w:lineRule="auto"/>
        <w:ind w:left="720"/>
        <w:jc w:val="center"/>
        <w:rPr>
          <w:sz w:val="28"/>
        </w:rPr>
      </w:pPr>
      <w:r w:rsidRPr="004B2968">
        <w:rPr>
          <w:i/>
          <w:sz w:val="28"/>
          <w:lang w:val="en-US"/>
        </w:rPr>
        <w:t>t</w:t>
      </w:r>
      <w:r w:rsidRPr="004B2968">
        <w:rPr>
          <w:i/>
          <w:sz w:val="28"/>
        </w:rPr>
        <w:t>=</w:t>
      </w:r>
      <w:r w:rsidRPr="004B2968">
        <w:rPr>
          <w:i/>
          <w:sz w:val="28"/>
          <w:lang w:val="en-US"/>
        </w:rPr>
        <w:t>K</w:t>
      </w:r>
      <w:r w:rsidRPr="004B2968">
        <w:rPr>
          <w:i/>
          <w:sz w:val="28"/>
          <w:vertAlign w:val="subscript"/>
          <w:lang w:val="en-US"/>
        </w:rPr>
        <w:t>t</w:t>
      </w:r>
      <w:r w:rsidRPr="004B2968">
        <w:rPr>
          <w:i/>
          <w:sz w:val="28"/>
        </w:rPr>
        <w:t>∙</w:t>
      </w:r>
      <w:r w:rsidRPr="004B2968">
        <w:rPr>
          <w:i/>
          <w:sz w:val="28"/>
          <w:lang w:val="en-US"/>
        </w:rPr>
        <w:t>H</w:t>
      </w:r>
      <w:r w:rsidRPr="004B2968">
        <w:rPr>
          <w:i/>
          <w:sz w:val="28"/>
        </w:rPr>
        <w:t>=</w:t>
      </w:r>
      <w:r w:rsidR="001C5259" w:rsidRPr="004B2968">
        <w:rPr>
          <w:sz w:val="28"/>
        </w:rPr>
        <w:t xml:space="preserve"> </w:t>
      </w:r>
      <w:r w:rsidR="001C5259" w:rsidRPr="004B2968">
        <w:rPr>
          <w:sz w:val="28"/>
          <w:lang w:val="en-US"/>
        </w:rPr>
        <w:t>kt</w:t>
      </w:r>
      <w:r w:rsidRPr="004B2968">
        <w:rPr>
          <w:sz w:val="28"/>
        </w:rPr>
        <w:t>∙</w:t>
      </w:r>
      <w:r w:rsidR="001C5259" w:rsidRPr="004B2968">
        <w:rPr>
          <w:sz w:val="28"/>
          <w:lang w:val="en-US"/>
        </w:rPr>
        <w:t>HH</w:t>
      </w:r>
      <w:r w:rsidRPr="004B2968">
        <w:rPr>
          <w:sz w:val="28"/>
        </w:rPr>
        <w:t>=</w:t>
      </w:r>
      <w:r w:rsidR="001C5259" w:rsidRPr="004B2968">
        <w:rPr>
          <w:sz w:val="28"/>
          <w:lang w:val="en-US"/>
        </w:rPr>
        <w:t>tt</w:t>
      </w:r>
      <w:r w:rsidR="00652477" w:rsidRPr="004B2968">
        <w:rPr>
          <w:sz w:val="28"/>
        </w:rPr>
        <w:t xml:space="preserve"> </w:t>
      </w:r>
      <w:r w:rsidRPr="004B2968">
        <w:rPr>
          <w:sz w:val="28"/>
        </w:rPr>
        <w:t>м</w:t>
      </w:r>
      <w:r w:rsidR="005C0A16" w:rsidRPr="004B2968">
        <w:rPr>
          <w:sz w:val="28"/>
        </w:rPr>
        <w:t>,</w:t>
      </w:r>
      <w:r w:rsidR="00652477" w:rsidRPr="004B2968">
        <w:rPr>
          <w:sz w:val="28"/>
        </w:rPr>
        <w:t xml:space="preserve"> </w:t>
      </w:r>
      <w:r w:rsidRPr="004B2968">
        <w:rPr>
          <w:i/>
          <w:sz w:val="28"/>
          <w:lang w:val="en-US"/>
        </w:rPr>
        <w:t>t</w:t>
      </w:r>
      <w:r w:rsidRPr="004B2968">
        <w:rPr>
          <w:sz w:val="28"/>
          <w:vertAlign w:val="superscript"/>
        </w:rPr>
        <w:t>2</w:t>
      </w:r>
      <w:r w:rsidRPr="004B2968">
        <w:rPr>
          <w:sz w:val="28"/>
        </w:rPr>
        <w:t>=</w:t>
      </w:r>
      <w:r w:rsidR="00604363" w:rsidRPr="004B2968">
        <w:rPr>
          <w:sz w:val="28"/>
        </w:rPr>
        <w:t xml:space="preserve"> </w:t>
      </w:r>
      <w:r w:rsidR="006801CD" w:rsidRPr="004B2968">
        <w:rPr>
          <w:sz w:val="28"/>
          <w:lang w:val="en-US"/>
        </w:rPr>
        <w:t>tsqrt</w:t>
      </w:r>
    </w:p>
    <w:p w14:paraId="01FFB447" w14:textId="24F08CD0" w:rsidR="001C5259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радиус кривой</w:t>
      </w:r>
    </w:p>
    <w:p w14:paraId="2D5B6B17" w14:textId="09AD9C0C" w:rsidR="00435D53" w:rsidRPr="00CC58F1" w:rsidRDefault="00435D53" w:rsidP="00435D53">
      <w:pPr>
        <w:spacing w:line="360" w:lineRule="auto"/>
        <w:ind w:left="1080"/>
        <w:jc w:val="center"/>
        <w:rPr>
          <w:sz w:val="28"/>
        </w:rPr>
      </w:pPr>
      <w:r w:rsidRPr="004D5DA3">
        <w:rPr>
          <w:sz w:val="28"/>
          <w:lang w:val="en-US"/>
        </w:rPr>
        <w:t>R</w:t>
      </w:r>
      <w:r w:rsidRPr="00CC58F1">
        <w:rPr>
          <w:sz w:val="28"/>
        </w:rPr>
        <w:t>=(</w:t>
      </w:r>
      <w:r w:rsidRPr="004D5DA3">
        <w:rPr>
          <w:sz w:val="28"/>
          <w:lang w:val="en-US"/>
        </w:rPr>
        <w:t>d</w:t>
      </w:r>
      <w:r w:rsidRPr="00CC58F1">
        <w:rPr>
          <w:sz w:val="28"/>
        </w:rPr>
        <w:t>^2+</w:t>
      </w:r>
      <w:r w:rsidRPr="004D5DA3">
        <w:rPr>
          <w:sz w:val="28"/>
          <w:lang w:val="en-US"/>
        </w:rPr>
        <w:t>t</w:t>
      </w:r>
      <w:r w:rsidRPr="00CC58F1">
        <w:rPr>
          <w:sz w:val="28"/>
        </w:rPr>
        <w:t>^2)/</w:t>
      </w:r>
      <w:r w:rsidR="00652477" w:rsidRPr="00652477">
        <w:rPr>
          <w:sz w:val="28"/>
        </w:rPr>
        <w:t xml:space="preserve"> </w:t>
      </w:r>
      <w:r w:rsidRPr="00C318BC">
        <w:rPr>
          <w:sz w:val="28"/>
        </w:rPr>
        <w:t>2</w:t>
      </w:r>
      <w:r w:rsidRPr="00C318BC">
        <w:rPr>
          <w:sz w:val="28"/>
          <w:lang w:val="en-US"/>
        </w:rPr>
        <w:t>t</w:t>
      </w:r>
      <w:r w:rsidRPr="00CC58F1">
        <w:rPr>
          <w:sz w:val="28"/>
        </w:rPr>
        <w:t>=(</w:t>
      </w:r>
      <w:r w:rsidR="00527ED0" w:rsidRPr="00527ED0">
        <w:rPr>
          <w:sz w:val="28"/>
          <w:lang w:val="en-US"/>
        </w:rPr>
        <w:t>dsqrt</w:t>
      </w:r>
      <w:r w:rsidRPr="00CC58F1">
        <w:rPr>
          <w:sz w:val="28"/>
        </w:rPr>
        <w:t>+</w:t>
      </w:r>
      <w:r w:rsidR="00527ED0" w:rsidRPr="00527ED0">
        <w:rPr>
          <w:sz w:val="28"/>
          <w:lang w:val="en-US"/>
        </w:rPr>
        <w:t>tsqrt</w:t>
      </w:r>
      <w:r w:rsidRPr="00CC58F1">
        <w:rPr>
          <w:sz w:val="28"/>
        </w:rPr>
        <w:t>)/(2∙</w:t>
      </w:r>
      <w:proofErr w:type="gramStart"/>
      <w:r w:rsidRPr="004D5DA3">
        <w:rPr>
          <w:sz w:val="28"/>
          <w:lang w:val="en-US"/>
        </w:rPr>
        <w:t>tt</w:t>
      </w:r>
      <w:r w:rsidRPr="00CC58F1">
        <w:rPr>
          <w:sz w:val="28"/>
        </w:rPr>
        <w:t>)</w:t>
      </w:r>
      <w:r w:rsidR="004D5DA3" w:rsidRPr="00CC58F1">
        <w:rPr>
          <w:sz w:val="28"/>
        </w:rPr>
        <w:t>=</w:t>
      </w:r>
      <w:proofErr w:type="gramEnd"/>
      <w:r w:rsidR="004D5DA3">
        <w:rPr>
          <w:sz w:val="28"/>
          <w:lang w:val="en-US"/>
        </w:rPr>
        <w:t>RR</w:t>
      </w:r>
      <w:r w:rsidRPr="00CC58F1">
        <w:rPr>
          <w:sz w:val="28"/>
        </w:rPr>
        <w:t xml:space="preserve"> </w:t>
      </w:r>
      <w:r w:rsidRPr="00435D53">
        <w:rPr>
          <w:sz w:val="28"/>
        </w:rPr>
        <w:t>м</w:t>
      </w:r>
    </w:p>
    <w:p w14:paraId="3F06ADEC" w14:textId="77777777" w:rsidR="00011525" w:rsidRPr="00435D53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наклона хорды</w:t>
      </w:r>
    </w:p>
    <w:p w14:paraId="77B8A989" w14:textId="4BB3B3F5" w:rsidR="004D5DA3" w:rsidRPr="004B2968" w:rsidRDefault="004D5DA3" w:rsidP="00435D53">
      <w:pPr>
        <w:spacing w:line="360" w:lineRule="auto"/>
        <w:ind w:left="1080"/>
        <w:jc w:val="center"/>
        <w:rPr>
          <w:sz w:val="28"/>
        </w:rPr>
      </w:pPr>
      <w:r w:rsidRPr="004D5DA3">
        <w:rPr>
          <w:sz w:val="28"/>
          <w:lang w:val="en-US"/>
        </w:rPr>
        <w:t>α</w:t>
      </w:r>
      <w:r w:rsidRPr="004D5DA3">
        <w:rPr>
          <w:sz w:val="28"/>
        </w:rPr>
        <w:t xml:space="preserve"> =</w:t>
      </w:r>
      <w:proofErr w:type="gramStart"/>
      <w:r w:rsidRPr="004D5DA3">
        <w:rPr>
          <w:sz w:val="28"/>
          <w:lang w:val="en-US"/>
        </w:rPr>
        <w:t>arcsin</w:t>
      </w:r>
      <w:r w:rsidRPr="004D5DA3">
        <w:rPr>
          <w:sz w:val="28"/>
        </w:rPr>
        <w:t>(</w:t>
      </w:r>
      <w:proofErr w:type="gramEnd"/>
      <w:r w:rsidRPr="004D5DA3">
        <w:rPr>
          <w:sz w:val="28"/>
        </w:rPr>
        <w:t>(</w:t>
      </w:r>
      <w:r w:rsidRPr="004D5DA3">
        <w:rPr>
          <w:sz w:val="28"/>
          <w:lang w:val="en-US"/>
        </w:rPr>
        <w:t>H</w:t>
      </w:r>
      <w:r w:rsidRPr="004D5DA3">
        <w:rPr>
          <w:sz w:val="28"/>
        </w:rPr>
        <w:t xml:space="preserve"> - </w:t>
      </w:r>
      <w:r w:rsidRPr="004D5DA3">
        <w:rPr>
          <w:sz w:val="28"/>
          <w:lang w:val="en-US"/>
        </w:rPr>
        <w:t>h</w:t>
      </w:r>
      <w:r w:rsidRPr="004D5DA3">
        <w:rPr>
          <w:sz w:val="28"/>
        </w:rPr>
        <w:t>бм)/2</w:t>
      </w:r>
      <w:r w:rsidRPr="004D5DA3">
        <w:rPr>
          <w:sz w:val="28"/>
          <w:lang w:val="en-US"/>
        </w:rPr>
        <w:t>d</w:t>
      </w:r>
      <w:r w:rsidRPr="004D5DA3">
        <w:rPr>
          <w:sz w:val="28"/>
        </w:rPr>
        <w:t>)=</w:t>
      </w:r>
      <w:r w:rsidRPr="004D5DA3">
        <w:rPr>
          <w:sz w:val="28"/>
          <w:lang w:val="en-US"/>
        </w:rPr>
        <w:t>arcsin</w:t>
      </w:r>
      <w:r w:rsidRPr="004D5DA3">
        <w:rPr>
          <w:sz w:val="28"/>
        </w:rPr>
        <w:t>((</w:t>
      </w:r>
      <w:r w:rsidRPr="004D5DA3">
        <w:rPr>
          <w:sz w:val="28"/>
          <w:lang w:val="en-US"/>
        </w:rPr>
        <w:t>HH</w:t>
      </w:r>
      <w:r w:rsidRPr="004D5DA3">
        <w:rPr>
          <w:sz w:val="28"/>
        </w:rPr>
        <w:t xml:space="preserve"> - </w:t>
      </w:r>
      <w:r w:rsidRPr="004D5DA3">
        <w:rPr>
          <w:sz w:val="28"/>
          <w:lang w:val="en-US"/>
        </w:rPr>
        <w:t>hbm</w:t>
      </w:r>
      <w:r w:rsidRPr="004D5DA3">
        <w:rPr>
          <w:sz w:val="28"/>
        </w:rPr>
        <w:t>)/(2∙</w:t>
      </w:r>
      <w:r w:rsidRPr="004D5DA3">
        <w:rPr>
          <w:sz w:val="28"/>
          <w:lang w:val="en-US"/>
        </w:rPr>
        <w:t>dd</w:t>
      </w:r>
      <w:r w:rsidRPr="004D5DA3">
        <w:rPr>
          <w:sz w:val="28"/>
        </w:rPr>
        <w:t>))=</w:t>
      </w:r>
      <w:r w:rsidRPr="004D5DA3">
        <w:rPr>
          <w:sz w:val="28"/>
          <w:lang w:val="en-US"/>
        </w:rPr>
        <w:t>αα</w:t>
      </w:r>
      <w:r w:rsidR="004B2968" w:rsidRPr="004B2968">
        <w:rPr>
          <w:sz w:val="28"/>
        </w:rPr>
        <w:t>°</w:t>
      </w:r>
    </w:p>
    <w:p w14:paraId="1F26DBD4" w14:textId="77777777" w:rsidR="00011525" w:rsidRPr="00CC58F1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половину центрального угла кривой</w:t>
      </w:r>
    </w:p>
    <w:p w14:paraId="5620DE15" w14:textId="6E89383C" w:rsidR="00CC58F1" w:rsidRPr="004B2968" w:rsidRDefault="00CC58F1" w:rsidP="00CC58F1">
      <w:pPr>
        <w:spacing w:line="360" w:lineRule="auto"/>
        <w:ind w:left="1080"/>
        <w:jc w:val="center"/>
        <w:rPr>
          <w:sz w:val="28"/>
          <w:lang w:val="en-US"/>
        </w:rPr>
      </w:pPr>
      <w:r w:rsidRPr="00CC58F1">
        <w:rPr>
          <w:sz w:val="28"/>
        </w:rPr>
        <w:t>μ</w:t>
      </w:r>
      <w:r w:rsidRPr="00CC58F1">
        <w:rPr>
          <w:sz w:val="28"/>
          <w:lang w:val="en-US"/>
        </w:rPr>
        <w:t>=arcsin(d/</w:t>
      </w:r>
      <w:proofErr w:type="gramStart"/>
      <w:r w:rsidRPr="00CC58F1">
        <w:rPr>
          <w:sz w:val="28"/>
          <w:lang w:val="en-US"/>
        </w:rPr>
        <w:t>R)=</w:t>
      </w:r>
      <w:proofErr w:type="gramEnd"/>
      <w:r w:rsidRPr="00CC58F1">
        <w:rPr>
          <w:sz w:val="28"/>
          <w:lang w:val="en-US"/>
        </w:rPr>
        <w:t>arcsin(dd/RR)=</w:t>
      </w:r>
      <w:r w:rsidRPr="00CC58F1">
        <w:rPr>
          <w:sz w:val="28"/>
        </w:rPr>
        <w:t>μμ</w:t>
      </w:r>
      <w:r w:rsidR="004B2968" w:rsidRPr="004B2968">
        <w:rPr>
          <w:sz w:val="28"/>
          <w:lang w:val="en-US"/>
        </w:rPr>
        <w:t>°</w:t>
      </w:r>
    </w:p>
    <w:p w14:paraId="2189D8F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</w:t>
      </w:r>
    </w:p>
    <w:p w14:paraId="40546919" w14:textId="1ECF5AA3" w:rsidR="00011525" w:rsidRPr="000968F9" w:rsidRDefault="00011525" w:rsidP="000968F9">
      <w:pPr>
        <w:spacing w:line="360" w:lineRule="auto"/>
        <w:ind w:left="720"/>
        <w:jc w:val="center"/>
        <w:rPr>
          <w:sz w:val="28"/>
          <w:highlight w:val="yellow"/>
        </w:rPr>
      </w:pPr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nH</w:t>
      </w:r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proofErr w:type="gramStart"/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proofErr w:type="gramEnd"/>
      <w:r w:rsidR="004D5DA3">
        <w:rPr>
          <w:sz w:val="28"/>
          <w:lang w:val="en-US"/>
        </w:rPr>
        <w:t>nn</w:t>
      </w:r>
      <w:r w:rsidRPr="00332B59">
        <w:rPr>
          <w:sz w:val="28"/>
        </w:rPr>
        <w:t>∙</w:t>
      </w:r>
      <w:r w:rsidR="004D5DA3">
        <w:rPr>
          <w:sz w:val="28"/>
          <w:lang w:val="en-US"/>
        </w:rPr>
        <w:t>HH</w:t>
      </w:r>
      <w:r w:rsidRPr="00864D1E">
        <w:rPr>
          <w:sz w:val="28"/>
        </w:rPr>
        <w:t>+</w:t>
      </w:r>
      <w:r w:rsidR="004B2968" w:rsidRPr="00864D1E">
        <w:t xml:space="preserve"> </w:t>
      </w:r>
      <w:r w:rsidR="000968F9" w:rsidRPr="00864D1E">
        <w:rPr>
          <w:sz w:val="28"/>
        </w:rPr>
        <w:t>b0</w:t>
      </w:r>
      <w:r w:rsidRPr="00864D1E">
        <w:rPr>
          <w:sz w:val="28"/>
        </w:rPr>
        <w:t>+</w:t>
      </w:r>
      <w:r w:rsidR="004D5DA3">
        <w:rPr>
          <w:sz w:val="28"/>
          <w:lang w:val="en-US"/>
        </w:rPr>
        <w:t>RR</w:t>
      </w:r>
      <w:r w:rsidRPr="00332B59">
        <w:rPr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αα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–</w:t>
      </w:r>
      <w:r w:rsidR="004D5DA3" w:rsidRPr="004D5DA3">
        <w:rPr>
          <w:sz w:val="28"/>
        </w:rPr>
        <w:t xml:space="preserve"> μμ</w:t>
      </w:r>
      <w:r w:rsidRPr="00332B59">
        <w:rPr>
          <w:sz w:val="28"/>
        </w:rPr>
        <w:t xml:space="preserve">)=27,65 </w:t>
      </w:r>
      <w:r>
        <w:rPr>
          <w:sz w:val="28"/>
        </w:rPr>
        <w:t>м</w:t>
      </w:r>
    </w:p>
    <w:p w14:paraId="0150ABDE" w14:textId="792E6866" w:rsidR="00011525" w:rsidRPr="004D5DA3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proofErr w:type="gramStart"/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proofErr w:type="gramEnd"/>
      <w:r w:rsidR="004D5DA3">
        <w:rPr>
          <w:sz w:val="28"/>
          <w:lang w:val="en-US"/>
        </w:rPr>
        <w:t>RR</w:t>
      </w:r>
      <w:r w:rsidRPr="00332B59">
        <w:rPr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αα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-</w:t>
      </w:r>
      <w:r w:rsidR="004D5DA3" w:rsidRPr="004D5DA3">
        <w:rPr>
          <w:sz w:val="28"/>
        </w:rPr>
        <w:t xml:space="preserve"> μμ</w:t>
      </w:r>
      <w:r w:rsidRPr="00332B59">
        <w:rPr>
          <w:sz w:val="28"/>
        </w:rPr>
        <w:t>)=</w:t>
      </w:r>
      <w:r w:rsidR="004D5DA3">
        <w:rPr>
          <w:sz w:val="28"/>
          <w:lang w:val="en-US"/>
        </w:rPr>
        <w:t>YR</w:t>
      </w:r>
    </w:p>
    <w:p w14:paraId="0EDE1794" w14:textId="77777777" w:rsidR="00011525" w:rsidRPr="00E7148D" w:rsidRDefault="00011525" w:rsidP="00011525">
      <w:pPr>
        <w:numPr>
          <w:ilvl w:val="0"/>
          <w:numId w:val="4"/>
        </w:numPr>
        <w:spacing w:line="360" w:lineRule="auto"/>
        <w:rPr>
          <w:sz w:val="28"/>
        </w:rPr>
      </w:pPr>
      <w:r>
        <w:rPr>
          <w:sz w:val="28"/>
        </w:rPr>
        <w:t>ширину отсека на откосе</w:t>
      </w:r>
    </w:p>
    <w:p w14:paraId="6AC8B181" w14:textId="57CB0925" w:rsidR="00E7148D" w:rsidRDefault="00E7148D" w:rsidP="00E7148D">
      <w:pPr>
        <w:spacing w:line="360" w:lineRule="auto"/>
        <w:ind w:left="1080"/>
        <w:rPr>
          <w:sz w:val="28"/>
        </w:rPr>
      </w:pPr>
      <w:r w:rsidRPr="00E7148D">
        <w:rPr>
          <w:sz w:val="28"/>
        </w:rPr>
        <w:t>b=nH/N=(nn∙HH)/NN=b1 м</w:t>
      </w:r>
    </w:p>
    <w:p w14:paraId="6FCDDBD7" w14:textId="77777777" w:rsidR="00011525" w:rsidRDefault="00011525" w:rsidP="00011525">
      <w:pPr>
        <w:pStyle w:val="a5"/>
      </w:pPr>
      <w:r>
        <w:t>Дальнейшие вычисления проводим в табличной форме для каждого отсека.</w:t>
      </w:r>
    </w:p>
    <w:p w14:paraId="4777CCB4" w14:textId="77777777" w:rsidR="00F7323D" w:rsidRDefault="00011525" w:rsidP="00F7323D">
      <w:pPr>
        <w:pStyle w:val="7"/>
        <w:jc w:val="left"/>
      </w:pPr>
      <w:r>
        <w:lastRenderedPageBreak/>
        <w:t>Таблица 1.1</w:t>
      </w:r>
      <w:r w:rsidR="00F7323D">
        <w:t>- Расчет устойчивости откоса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89"/>
        <w:gridCol w:w="853"/>
        <w:gridCol w:w="853"/>
        <w:gridCol w:w="853"/>
        <w:gridCol w:w="853"/>
        <w:gridCol w:w="857"/>
        <w:gridCol w:w="986"/>
        <w:gridCol w:w="1273"/>
      </w:tblGrid>
      <w:tr w:rsidR="00B411ED" w:rsidRPr="00B411ED" w14:paraId="0437B1F8" w14:textId="77777777" w:rsidTr="008A1E81">
        <w:trPr>
          <w:cantSplit/>
        </w:trPr>
        <w:tc>
          <w:tcPr>
            <w:tcW w:w="1709" w:type="pct"/>
            <w:vMerge w:val="restart"/>
          </w:tcPr>
          <w:p w14:paraId="59F4EA22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ab/>
            </w:r>
            <w:r w:rsidRPr="00B411ED">
              <w:rPr>
                <w:sz w:val="24"/>
                <w:szCs w:val="24"/>
              </w:rPr>
              <w:tab/>
            </w:r>
            <w:r w:rsidRPr="00B411ED">
              <w:rPr>
                <w:sz w:val="24"/>
                <w:szCs w:val="24"/>
              </w:rPr>
              <w:tab/>
              <w:t>Показатели</w:t>
            </w:r>
          </w:p>
        </w:tc>
        <w:tc>
          <w:tcPr>
            <w:tcW w:w="2648" w:type="pct"/>
            <w:gridSpan w:val="6"/>
            <w:tcBorders>
              <w:right w:val="single" w:sz="4" w:space="0" w:color="auto"/>
            </w:tcBorders>
          </w:tcPr>
          <w:p w14:paraId="296A4738" w14:textId="1A8CB4C8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Значения для отсеков</w:t>
            </w:r>
          </w:p>
        </w:tc>
        <w:tc>
          <w:tcPr>
            <w:tcW w:w="643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13D0A3" w14:textId="7835221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7B20FF32" w14:textId="77777777" w:rsidTr="008A1E81">
        <w:trPr>
          <w:cantSplit/>
        </w:trPr>
        <w:tc>
          <w:tcPr>
            <w:tcW w:w="1709" w:type="pct"/>
            <w:vMerge/>
          </w:tcPr>
          <w:p w14:paraId="67B325C6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30" w:type="pct"/>
          </w:tcPr>
          <w:p w14:paraId="5EBCFCFC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0" w:type="pct"/>
          </w:tcPr>
          <w:p w14:paraId="13424A82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0" w:type="pct"/>
          </w:tcPr>
          <w:p w14:paraId="71311379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30" w:type="pct"/>
          </w:tcPr>
          <w:p w14:paraId="02C4F648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2" w:type="pct"/>
          </w:tcPr>
          <w:p w14:paraId="5928DC3B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7" w:type="pct"/>
          </w:tcPr>
          <w:p w14:paraId="07DFDB2C" w14:textId="31FD3546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</w:tcPr>
          <w:p w14:paraId="0F95A67F" w14:textId="6D3AE7E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B4F2996" w14:textId="77777777" w:rsidTr="008A1E81">
        <w:tc>
          <w:tcPr>
            <w:tcW w:w="1709" w:type="pct"/>
          </w:tcPr>
          <w:p w14:paraId="3BEB0FAF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Ширина отсека </w:t>
            </w:r>
            <w:r w:rsidRPr="00B411ED">
              <w:rPr>
                <w:i/>
                <w:sz w:val="24"/>
                <w:szCs w:val="24"/>
                <w:lang w:val="en-US"/>
              </w:rPr>
              <w:t>b</w:t>
            </w:r>
            <w:r w:rsidRPr="00B411ED">
              <w:rPr>
                <w:sz w:val="24"/>
                <w:szCs w:val="24"/>
                <w:lang w:val="en-US"/>
              </w:rPr>
              <w:t xml:space="preserve">, </w:t>
            </w:r>
            <w:r w:rsidRPr="00B411ED">
              <w:rPr>
                <w:sz w:val="24"/>
                <w:szCs w:val="24"/>
              </w:rPr>
              <w:t>м</w:t>
            </w:r>
          </w:p>
        </w:tc>
        <w:tc>
          <w:tcPr>
            <w:tcW w:w="430" w:type="pct"/>
            <w:vAlign w:val="center"/>
          </w:tcPr>
          <w:p w14:paraId="43C5836B" w14:textId="7882205B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0B4F675B" w14:textId="05F447C1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003CCC7A" w14:textId="5BA8B54D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377D2390" w14:textId="75C34F9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32" w:type="pct"/>
            <w:tcBorders>
              <w:top w:val="nil"/>
            </w:tcBorders>
            <w:vAlign w:val="center"/>
          </w:tcPr>
          <w:p w14:paraId="56CA0A7A" w14:textId="650676E0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97" w:type="pct"/>
            <w:tcBorders>
              <w:top w:val="nil"/>
            </w:tcBorders>
          </w:tcPr>
          <w:p w14:paraId="24E8C73C" w14:textId="3A20482B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b1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2000D745" w14:textId="31E7CE79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1B70D909" w14:textId="77777777" w:rsidTr="008A1E81">
        <w:tc>
          <w:tcPr>
            <w:tcW w:w="1709" w:type="pct"/>
          </w:tcPr>
          <w:p w14:paraId="06FB5030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Абсцисса левой грани </w:t>
            </w:r>
            <w:r w:rsidRPr="00B411ED">
              <w:rPr>
                <w:i/>
                <w:sz w:val="24"/>
                <w:szCs w:val="24"/>
                <w:lang w:val="en-US"/>
              </w:rPr>
              <w:t>X</w:t>
            </w:r>
            <w:r w:rsidRPr="00B411ED">
              <w:rPr>
                <w:i/>
                <w:sz w:val="24"/>
                <w:szCs w:val="24"/>
                <w:vertAlign w:val="subscript"/>
              </w:rPr>
              <w:t>л</w:t>
            </w:r>
            <w:r w:rsidRPr="00B411ED">
              <w:rPr>
                <w:sz w:val="24"/>
                <w:szCs w:val="24"/>
              </w:rPr>
              <w:t>, м</w:t>
            </w:r>
          </w:p>
          <w:p w14:paraId="723FFC1B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x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ni</w:t>
            </w:r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x</w:t>
            </w:r>
            <w:r w:rsidRPr="00B411ED">
              <w:rPr>
                <w:i/>
                <w:sz w:val="24"/>
                <w:szCs w:val="24"/>
                <w:vertAlign w:val="subscript"/>
              </w:rPr>
              <w:t>л (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r w:rsidRPr="00B411ED">
              <w:rPr>
                <w:i/>
                <w:sz w:val="24"/>
                <w:szCs w:val="24"/>
                <w:vertAlign w:val="subscript"/>
              </w:rPr>
              <w:t>–1)</w:t>
            </w:r>
            <w:r w:rsidRPr="00B411ED">
              <w:rPr>
                <w:i/>
                <w:sz w:val="24"/>
                <w:szCs w:val="24"/>
              </w:rPr>
              <w:t xml:space="preserve"> +</w:t>
            </w:r>
            <w:r w:rsidRPr="00B411ED">
              <w:rPr>
                <w:i/>
                <w:sz w:val="24"/>
                <w:szCs w:val="24"/>
                <w:lang w:val="en-US"/>
              </w:rPr>
              <w:t>b</w:t>
            </w:r>
          </w:p>
        </w:tc>
        <w:tc>
          <w:tcPr>
            <w:tcW w:w="430" w:type="pct"/>
            <w:vAlign w:val="center"/>
          </w:tcPr>
          <w:p w14:paraId="1BB77A44" w14:textId="2B905779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430" w:type="pct"/>
            <w:vAlign w:val="center"/>
          </w:tcPr>
          <w:p w14:paraId="68DA5040" w14:textId="17409563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xn2</w:t>
            </w:r>
          </w:p>
        </w:tc>
        <w:tc>
          <w:tcPr>
            <w:tcW w:w="430" w:type="pct"/>
            <w:vAlign w:val="center"/>
          </w:tcPr>
          <w:p w14:paraId="1A45A761" w14:textId="258C3E54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xn3</w:t>
            </w:r>
          </w:p>
        </w:tc>
        <w:tc>
          <w:tcPr>
            <w:tcW w:w="430" w:type="pct"/>
            <w:vAlign w:val="center"/>
          </w:tcPr>
          <w:p w14:paraId="7D32FEF0" w14:textId="7D097EB3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xn4</w:t>
            </w:r>
          </w:p>
        </w:tc>
        <w:tc>
          <w:tcPr>
            <w:tcW w:w="432" w:type="pct"/>
            <w:vAlign w:val="center"/>
          </w:tcPr>
          <w:p w14:paraId="286B4110" w14:textId="0F8A9E84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xn5</w:t>
            </w:r>
          </w:p>
        </w:tc>
        <w:tc>
          <w:tcPr>
            <w:tcW w:w="497" w:type="pct"/>
            <w:vAlign w:val="center"/>
          </w:tcPr>
          <w:p w14:paraId="79F08F76" w14:textId="1C29A7AF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xn6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35ABD0AA" w14:textId="11300305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B2D9D57" w14:textId="77777777" w:rsidTr="008A1E81">
        <w:tc>
          <w:tcPr>
            <w:tcW w:w="1709" w:type="pct"/>
          </w:tcPr>
          <w:p w14:paraId="5342E87D" w14:textId="77777777" w:rsidR="00B411ED" w:rsidRPr="00B411ED" w:rsidRDefault="00B411ED" w:rsidP="001221BD">
            <w:pPr>
              <w:pStyle w:val="20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Абсцисса середины отсека, м</w:t>
            </w:r>
          </w:p>
          <w:p w14:paraId="48DDE26B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26"/>
                <w:sz w:val="24"/>
                <w:szCs w:val="24"/>
              </w:rPr>
              <w:object w:dxaOrig="1939" w:dyaOrig="740" w14:anchorId="51361052">
                <v:shape id="_x0000_i1035" type="#_x0000_t75" alt="" style="width:92.75pt;height:36.3pt;mso-width-percent:0;mso-height-percent:0;mso-width-percent:0;mso-height-percent:0" o:ole="" fillcolor="window">
                  <v:imagedata r:id="rId28" o:title=""/>
                </v:shape>
                <o:OLEObject Type="Embed" ProgID="Equation.3" ShapeID="_x0000_i1035" DrawAspect="Content" ObjectID="_1800235316" r:id="rId29"/>
              </w:object>
            </w:r>
          </w:p>
        </w:tc>
        <w:tc>
          <w:tcPr>
            <w:tcW w:w="430" w:type="pct"/>
            <w:vAlign w:val="center"/>
          </w:tcPr>
          <w:p w14:paraId="03440901" w14:textId="34D048D3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xcp0</w:t>
            </w:r>
          </w:p>
        </w:tc>
        <w:tc>
          <w:tcPr>
            <w:tcW w:w="430" w:type="pct"/>
            <w:vAlign w:val="center"/>
          </w:tcPr>
          <w:p w14:paraId="641A0E94" w14:textId="05D0F59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xcp1</w:t>
            </w:r>
          </w:p>
        </w:tc>
        <w:tc>
          <w:tcPr>
            <w:tcW w:w="430" w:type="pct"/>
            <w:vAlign w:val="center"/>
          </w:tcPr>
          <w:p w14:paraId="56AE2BD8" w14:textId="58581888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xcp2</w:t>
            </w:r>
          </w:p>
        </w:tc>
        <w:tc>
          <w:tcPr>
            <w:tcW w:w="430" w:type="pct"/>
            <w:vAlign w:val="center"/>
          </w:tcPr>
          <w:p w14:paraId="72D4D369" w14:textId="330A125B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xcp3</w:t>
            </w:r>
          </w:p>
        </w:tc>
        <w:tc>
          <w:tcPr>
            <w:tcW w:w="432" w:type="pct"/>
            <w:vAlign w:val="center"/>
          </w:tcPr>
          <w:p w14:paraId="69BF4A18" w14:textId="4E57E60B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xcp4</w:t>
            </w:r>
          </w:p>
        </w:tc>
        <w:tc>
          <w:tcPr>
            <w:tcW w:w="497" w:type="pct"/>
            <w:vAlign w:val="center"/>
          </w:tcPr>
          <w:p w14:paraId="07BA0B4C" w14:textId="0F124F1A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xcp5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6A8A6ABC" w14:textId="1CBC87FF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1EEAA04F" w14:textId="77777777" w:rsidTr="008A1E81">
        <w:tc>
          <w:tcPr>
            <w:tcW w:w="1709" w:type="pct"/>
          </w:tcPr>
          <w:p w14:paraId="7FF9F3C9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Центральный угол, град</w:t>
            </w:r>
          </w:p>
          <w:p w14:paraId="330A566A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28"/>
                <w:sz w:val="24"/>
                <w:szCs w:val="24"/>
              </w:rPr>
              <w:object w:dxaOrig="2100" w:dyaOrig="680" w14:anchorId="4B92FAF8">
                <v:shape id="_x0000_i1036" type="#_x0000_t75" alt="" style="width:100.2pt;height:36.3pt;mso-width-percent:0;mso-height-percent:0;mso-width-percent:0;mso-height-percent:0" o:ole="" fillcolor="window">
                  <v:imagedata r:id="rId30" o:title=""/>
                </v:shape>
                <o:OLEObject Type="Embed" ProgID="Equation.3" ShapeID="_x0000_i1036" DrawAspect="Content" ObjectID="_1800235317" r:id="rId31"/>
              </w:object>
            </w:r>
          </w:p>
        </w:tc>
        <w:tc>
          <w:tcPr>
            <w:tcW w:w="430" w:type="pct"/>
            <w:vAlign w:val="center"/>
          </w:tcPr>
          <w:p w14:paraId="2EA1E5AB" w14:textId="789A46F5" w:rsidR="00B411ED" w:rsidRPr="00B411ED" w:rsidRDefault="00B411ED" w:rsidP="00E7148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β0</w:t>
            </w:r>
          </w:p>
        </w:tc>
        <w:tc>
          <w:tcPr>
            <w:tcW w:w="430" w:type="pct"/>
            <w:vAlign w:val="center"/>
          </w:tcPr>
          <w:p w14:paraId="13F49DB3" w14:textId="25F9E472" w:rsidR="00B411ED" w:rsidRPr="00B411ED" w:rsidRDefault="00B411ED" w:rsidP="006801C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β1</w:t>
            </w:r>
          </w:p>
        </w:tc>
        <w:tc>
          <w:tcPr>
            <w:tcW w:w="430" w:type="pct"/>
            <w:vAlign w:val="center"/>
          </w:tcPr>
          <w:p w14:paraId="2A52A7EE" w14:textId="769526E9" w:rsidR="00B411ED" w:rsidRPr="00B411ED" w:rsidRDefault="00B411ED" w:rsidP="006801C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β2</w:t>
            </w:r>
          </w:p>
        </w:tc>
        <w:tc>
          <w:tcPr>
            <w:tcW w:w="430" w:type="pct"/>
            <w:vAlign w:val="center"/>
          </w:tcPr>
          <w:p w14:paraId="40012F60" w14:textId="5302A152" w:rsidR="00B411ED" w:rsidRPr="00B411ED" w:rsidRDefault="00B411ED" w:rsidP="006801C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β3</w:t>
            </w:r>
          </w:p>
        </w:tc>
        <w:tc>
          <w:tcPr>
            <w:tcW w:w="432" w:type="pct"/>
            <w:vAlign w:val="center"/>
          </w:tcPr>
          <w:p w14:paraId="08834E85" w14:textId="13C4468A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β4</w:t>
            </w:r>
          </w:p>
        </w:tc>
        <w:tc>
          <w:tcPr>
            <w:tcW w:w="497" w:type="pct"/>
            <w:vAlign w:val="center"/>
          </w:tcPr>
          <w:p w14:paraId="23D9D948" w14:textId="3302D781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β5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3067F339" w14:textId="075004EE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E95EE89" w14:textId="77777777" w:rsidTr="008A1E81">
        <w:tc>
          <w:tcPr>
            <w:tcW w:w="1709" w:type="pct"/>
          </w:tcPr>
          <w:p w14:paraId="2A14BEEF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Ордината поверхности среднего отсека</w:t>
            </w:r>
          </w:p>
          <w:p w14:paraId="78ED8E31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24"/>
                <w:sz w:val="24"/>
                <w:szCs w:val="24"/>
              </w:rPr>
              <w:object w:dxaOrig="1780" w:dyaOrig="700" w14:anchorId="4A9A62E8">
                <v:shape id="_x0000_i1037" type="#_x0000_t75" alt="" style="width:86.4pt;height:36.3pt;mso-width-percent:0;mso-height-percent:0;mso-width-percent:0;mso-height-percent:0" o:ole="" fillcolor="window">
                  <v:imagedata r:id="rId32" o:title=""/>
                </v:shape>
                <o:OLEObject Type="Embed" ProgID="Equation.3" ShapeID="_x0000_i1037" DrawAspect="Content" ObjectID="_1800235318" r:id="rId33"/>
              </w:object>
            </w:r>
          </w:p>
        </w:tc>
        <w:tc>
          <w:tcPr>
            <w:tcW w:w="430" w:type="pct"/>
            <w:vAlign w:val="center"/>
          </w:tcPr>
          <w:p w14:paraId="4C74F6EB" w14:textId="49FB0366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yп1</w:t>
            </w:r>
          </w:p>
        </w:tc>
        <w:tc>
          <w:tcPr>
            <w:tcW w:w="430" w:type="pct"/>
            <w:vAlign w:val="center"/>
          </w:tcPr>
          <w:p w14:paraId="3E317ECC" w14:textId="3DBE437C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yп2</w:t>
            </w:r>
          </w:p>
        </w:tc>
        <w:tc>
          <w:tcPr>
            <w:tcW w:w="430" w:type="pct"/>
            <w:vAlign w:val="center"/>
          </w:tcPr>
          <w:p w14:paraId="0BDA2165" w14:textId="472FC74F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yп3</w:t>
            </w:r>
          </w:p>
        </w:tc>
        <w:tc>
          <w:tcPr>
            <w:tcW w:w="430" w:type="pct"/>
            <w:vAlign w:val="center"/>
          </w:tcPr>
          <w:p w14:paraId="4A3FC588" w14:textId="0EFE04AF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yп4</w:t>
            </w:r>
          </w:p>
        </w:tc>
        <w:tc>
          <w:tcPr>
            <w:tcW w:w="432" w:type="pct"/>
            <w:tcBorders>
              <w:right w:val="nil"/>
            </w:tcBorders>
            <w:vAlign w:val="center"/>
          </w:tcPr>
          <w:p w14:paraId="0B89C1D5" w14:textId="42065F07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yп5</w:t>
            </w:r>
          </w:p>
        </w:tc>
        <w:tc>
          <w:tcPr>
            <w:tcW w:w="497" w:type="pct"/>
            <w:tcBorders>
              <w:right w:val="single" w:sz="4" w:space="0" w:color="auto"/>
            </w:tcBorders>
            <w:vAlign w:val="center"/>
          </w:tcPr>
          <w:p w14:paraId="54DD1B98" w14:textId="3778DEA9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yп6</w:t>
            </w:r>
          </w:p>
        </w:tc>
        <w:tc>
          <w:tcPr>
            <w:tcW w:w="64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EDDD089" w14:textId="7771692F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41B07143" w14:textId="77777777" w:rsidTr="008A1E81">
        <w:tc>
          <w:tcPr>
            <w:tcW w:w="1709" w:type="pct"/>
          </w:tcPr>
          <w:p w14:paraId="38ECE4A6" w14:textId="77777777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Ордината кривой</w:t>
            </w:r>
          </w:p>
          <w:p w14:paraId="730C76D7" w14:textId="77777777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k</w:t>
            </w:r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R</w:t>
            </w:r>
            <w:r w:rsidRPr="00B411ED">
              <w:rPr>
                <w:i/>
                <w:sz w:val="24"/>
                <w:szCs w:val="24"/>
              </w:rPr>
              <w:t>–</w:t>
            </w:r>
            <w:r w:rsidRPr="00B411ED">
              <w:rPr>
                <w:i/>
                <w:sz w:val="24"/>
                <w:szCs w:val="24"/>
                <w:lang w:val="en-US"/>
              </w:rPr>
              <w:t>R</w:t>
            </w:r>
            <w:r w:rsidRPr="00B411ED">
              <w:rPr>
                <w:i/>
                <w:sz w:val="24"/>
                <w:szCs w:val="24"/>
              </w:rPr>
              <w:t xml:space="preserve"> </w:t>
            </w:r>
            <w:r w:rsidRPr="00B411ED">
              <w:rPr>
                <w:sz w:val="24"/>
                <w:szCs w:val="24"/>
                <w:lang w:val="en-US"/>
              </w:rPr>
              <w:t>cos</w:t>
            </w:r>
            <w:r w:rsidRPr="00B411ED">
              <w:rPr>
                <w:i/>
                <w:sz w:val="24"/>
                <w:szCs w:val="24"/>
                <w:lang w:val="en-US"/>
              </w:rPr>
              <w:t>β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430" w:type="pct"/>
            <w:vAlign w:val="center"/>
          </w:tcPr>
          <w:p w14:paraId="4037FB55" w14:textId="28DB725B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yk0</w:t>
            </w:r>
          </w:p>
        </w:tc>
        <w:tc>
          <w:tcPr>
            <w:tcW w:w="430" w:type="pct"/>
            <w:vAlign w:val="center"/>
          </w:tcPr>
          <w:p w14:paraId="3EB1D501" w14:textId="0F301DB2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yk1</w:t>
            </w:r>
          </w:p>
        </w:tc>
        <w:tc>
          <w:tcPr>
            <w:tcW w:w="430" w:type="pct"/>
            <w:vAlign w:val="center"/>
          </w:tcPr>
          <w:p w14:paraId="47455B22" w14:textId="43EFEAA3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yk2</w:t>
            </w:r>
          </w:p>
        </w:tc>
        <w:tc>
          <w:tcPr>
            <w:tcW w:w="430" w:type="pct"/>
            <w:vAlign w:val="center"/>
          </w:tcPr>
          <w:p w14:paraId="4AC6040A" w14:textId="66095929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yk3</w:t>
            </w:r>
          </w:p>
        </w:tc>
        <w:tc>
          <w:tcPr>
            <w:tcW w:w="432" w:type="pct"/>
            <w:vAlign w:val="center"/>
          </w:tcPr>
          <w:p w14:paraId="2995C18F" w14:textId="0FAE73F5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yk4</w:t>
            </w:r>
          </w:p>
        </w:tc>
        <w:tc>
          <w:tcPr>
            <w:tcW w:w="497" w:type="pct"/>
            <w:vAlign w:val="center"/>
          </w:tcPr>
          <w:p w14:paraId="483595AB" w14:textId="134E21F1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yk5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712F6130" w14:textId="4178893C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23347DA4" w14:textId="77777777" w:rsidTr="008A1E81">
        <w:tc>
          <w:tcPr>
            <w:tcW w:w="1709" w:type="pct"/>
          </w:tcPr>
          <w:p w14:paraId="28F5F6E0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Высота отсека </w:t>
            </w:r>
          </w:p>
          <w:p w14:paraId="7F0CB98D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h</w:t>
            </w:r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n</w:t>
            </w:r>
            <w:r w:rsidRPr="00B411ED">
              <w:rPr>
                <w:i/>
                <w:sz w:val="24"/>
                <w:szCs w:val="24"/>
              </w:rPr>
              <w:t>–</w:t>
            </w:r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k</w:t>
            </w:r>
          </w:p>
        </w:tc>
        <w:tc>
          <w:tcPr>
            <w:tcW w:w="430" w:type="pct"/>
            <w:vAlign w:val="center"/>
          </w:tcPr>
          <w:p w14:paraId="26374FAF" w14:textId="6C3529A4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h0</w:t>
            </w:r>
          </w:p>
        </w:tc>
        <w:tc>
          <w:tcPr>
            <w:tcW w:w="430" w:type="pct"/>
            <w:vAlign w:val="center"/>
          </w:tcPr>
          <w:p w14:paraId="32F8B0FC" w14:textId="4E8B569D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h1</w:t>
            </w:r>
          </w:p>
        </w:tc>
        <w:tc>
          <w:tcPr>
            <w:tcW w:w="430" w:type="pct"/>
            <w:vAlign w:val="center"/>
          </w:tcPr>
          <w:p w14:paraId="09AA872C" w14:textId="52869D60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h2</w:t>
            </w:r>
          </w:p>
        </w:tc>
        <w:tc>
          <w:tcPr>
            <w:tcW w:w="430" w:type="pct"/>
            <w:vAlign w:val="center"/>
          </w:tcPr>
          <w:p w14:paraId="6E104B5E" w14:textId="11504BA3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h3</w:t>
            </w:r>
          </w:p>
        </w:tc>
        <w:tc>
          <w:tcPr>
            <w:tcW w:w="432" w:type="pct"/>
            <w:tcBorders>
              <w:right w:val="nil"/>
            </w:tcBorders>
            <w:vAlign w:val="center"/>
          </w:tcPr>
          <w:p w14:paraId="022851AF" w14:textId="507264EF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h4</w:t>
            </w:r>
          </w:p>
        </w:tc>
        <w:tc>
          <w:tcPr>
            <w:tcW w:w="497" w:type="pct"/>
            <w:tcBorders>
              <w:right w:val="single" w:sz="4" w:space="0" w:color="auto"/>
            </w:tcBorders>
            <w:vAlign w:val="center"/>
          </w:tcPr>
          <w:p w14:paraId="19996806" w14:textId="61EB19EA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h5</w:t>
            </w:r>
          </w:p>
        </w:tc>
        <w:tc>
          <w:tcPr>
            <w:tcW w:w="64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D255DA" w14:textId="4ABB96E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3C48ACC2" w14:textId="77777777" w:rsidTr="008A1E81">
        <w:tc>
          <w:tcPr>
            <w:tcW w:w="1709" w:type="pct"/>
          </w:tcPr>
          <w:p w14:paraId="2FC4C735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Вес отсека при </w:t>
            </w:r>
            <w:r w:rsidRPr="00B411ED">
              <w:rPr>
                <w:i/>
                <w:sz w:val="24"/>
                <w:szCs w:val="24"/>
              </w:rPr>
              <w:t>ρ=</w:t>
            </w:r>
            <w:r w:rsidRPr="00B411ED">
              <w:rPr>
                <w:sz w:val="24"/>
                <w:szCs w:val="24"/>
              </w:rPr>
              <w:t>2 т/м</w:t>
            </w:r>
            <w:r w:rsidRPr="00B411ED">
              <w:rPr>
                <w:sz w:val="24"/>
                <w:szCs w:val="24"/>
                <w:vertAlign w:val="superscript"/>
              </w:rPr>
              <w:t>3</w:t>
            </w:r>
          </w:p>
          <w:p w14:paraId="2B1B12CC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  <w:lang w:val="en-US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g=2∙h∙b</w:t>
            </w:r>
          </w:p>
        </w:tc>
        <w:tc>
          <w:tcPr>
            <w:tcW w:w="430" w:type="pct"/>
            <w:vAlign w:val="center"/>
          </w:tcPr>
          <w:p w14:paraId="48ACEE15" w14:textId="3DEFB0A9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g0</w:t>
            </w:r>
          </w:p>
        </w:tc>
        <w:tc>
          <w:tcPr>
            <w:tcW w:w="430" w:type="pct"/>
            <w:vAlign w:val="center"/>
          </w:tcPr>
          <w:p w14:paraId="2D366A88" w14:textId="26AFB641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g1</w:t>
            </w:r>
          </w:p>
        </w:tc>
        <w:tc>
          <w:tcPr>
            <w:tcW w:w="430" w:type="pct"/>
            <w:vAlign w:val="center"/>
          </w:tcPr>
          <w:p w14:paraId="1BA1A126" w14:textId="00ADCD75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g2</w:t>
            </w:r>
          </w:p>
        </w:tc>
        <w:tc>
          <w:tcPr>
            <w:tcW w:w="430" w:type="pct"/>
            <w:vAlign w:val="center"/>
          </w:tcPr>
          <w:p w14:paraId="22AFFC0F" w14:textId="07F943E1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g3</w:t>
            </w:r>
          </w:p>
        </w:tc>
        <w:tc>
          <w:tcPr>
            <w:tcW w:w="432" w:type="pct"/>
            <w:vAlign w:val="center"/>
          </w:tcPr>
          <w:p w14:paraId="54658957" w14:textId="06230165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g4</w:t>
            </w:r>
          </w:p>
        </w:tc>
        <w:tc>
          <w:tcPr>
            <w:tcW w:w="497" w:type="pct"/>
            <w:vAlign w:val="center"/>
          </w:tcPr>
          <w:p w14:paraId="6B908774" w14:textId="221D87AF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5652A9CB" w14:textId="2D387FEE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A4F4B71" w14:textId="77777777" w:rsidTr="008A1E81">
        <w:tc>
          <w:tcPr>
            <w:tcW w:w="1709" w:type="pct"/>
          </w:tcPr>
          <w:p w14:paraId="4B186A6A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  <w:lang w:val="en-US"/>
              </w:rPr>
              <w:t>C (</w:t>
            </w:r>
            <w:r w:rsidRPr="00B411ED">
              <w:rPr>
                <w:sz w:val="24"/>
                <w:szCs w:val="24"/>
              </w:rPr>
              <w:t>из графика рис. 1.2)</w:t>
            </w:r>
          </w:p>
        </w:tc>
        <w:tc>
          <w:tcPr>
            <w:tcW w:w="430" w:type="pct"/>
            <w:vAlign w:val="center"/>
          </w:tcPr>
          <w:p w14:paraId="02B7397B" w14:textId="30AA08DE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Cpr0</w:t>
            </w:r>
          </w:p>
        </w:tc>
        <w:tc>
          <w:tcPr>
            <w:tcW w:w="430" w:type="pct"/>
            <w:vAlign w:val="center"/>
          </w:tcPr>
          <w:p w14:paraId="4A24D669" w14:textId="79BBB209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Cpr1</w:t>
            </w:r>
          </w:p>
        </w:tc>
        <w:tc>
          <w:tcPr>
            <w:tcW w:w="430" w:type="pct"/>
            <w:vAlign w:val="center"/>
          </w:tcPr>
          <w:p w14:paraId="024252DE" w14:textId="787348C5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Cpr2</w:t>
            </w:r>
          </w:p>
        </w:tc>
        <w:tc>
          <w:tcPr>
            <w:tcW w:w="430" w:type="pct"/>
            <w:vAlign w:val="center"/>
          </w:tcPr>
          <w:p w14:paraId="4571B529" w14:textId="1B0DB8B2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Cpr3</w:t>
            </w:r>
          </w:p>
        </w:tc>
        <w:tc>
          <w:tcPr>
            <w:tcW w:w="432" w:type="pct"/>
            <w:tcBorders>
              <w:right w:val="nil"/>
            </w:tcBorders>
            <w:vAlign w:val="center"/>
          </w:tcPr>
          <w:p w14:paraId="363FCDAC" w14:textId="18C00F0A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Cpr4</w:t>
            </w:r>
          </w:p>
        </w:tc>
        <w:tc>
          <w:tcPr>
            <w:tcW w:w="497" w:type="pct"/>
            <w:tcBorders>
              <w:right w:val="single" w:sz="4" w:space="0" w:color="auto"/>
            </w:tcBorders>
            <w:vAlign w:val="center"/>
          </w:tcPr>
          <w:p w14:paraId="5678F5DF" w14:textId="70951397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Cpr5</w:t>
            </w:r>
          </w:p>
        </w:tc>
        <w:tc>
          <w:tcPr>
            <w:tcW w:w="64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8C21FEB" w14:textId="22A95D9C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3EC1FD69" w14:textId="77777777" w:rsidTr="008A1E81">
        <w:tc>
          <w:tcPr>
            <w:tcW w:w="1709" w:type="pct"/>
          </w:tcPr>
          <w:p w14:paraId="2F0E1C6C" w14:textId="77777777" w:rsidR="00B411ED" w:rsidRPr="00B411ED" w:rsidRDefault="00B411ED" w:rsidP="001221BD">
            <w:pPr>
              <w:pStyle w:val="20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Удельная сила по сцеплению</w:t>
            </w:r>
          </w:p>
          <w:p w14:paraId="4B652410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38"/>
                <w:sz w:val="24"/>
                <w:szCs w:val="24"/>
              </w:rPr>
              <w:object w:dxaOrig="1440" w:dyaOrig="780" w14:anchorId="37EA145E">
                <v:shape id="_x0000_i1038" type="#_x0000_t75" alt="" style="width:1in;height:43.2pt;mso-width-percent:0;mso-height-percent:0;mso-width-percent:0;mso-height-percent:0" o:ole="" fillcolor="window">
                  <v:imagedata r:id="rId34" o:title=""/>
                </v:shape>
                <o:OLEObject Type="Embed" ProgID="Equation.3" ShapeID="_x0000_i1038" DrawAspect="Content" ObjectID="_1800235319" r:id="rId35"/>
              </w:object>
            </w:r>
          </w:p>
        </w:tc>
        <w:tc>
          <w:tcPr>
            <w:tcW w:w="430" w:type="pct"/>
            <w:vAlign w:val="center"/>
          </w:tcPr>
          <w:p w14:paraId="022568EF" w14:textId="39300282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Tydc0</w:t>
            </w:r>
          </w:p>
        </w:tc>
        <w:tc>
          <w:tcPr>
            <w:tcW w:w="430" w:type="pct"/>
            <w:vAlign w:val="center"/>
          </w:tcPr>
          <w:p w14:paraId="70375A9C" w14:textId="46334D79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Tydc1</w:t>
            </w:r>
          </w:p>
        </w:tc>
        <w:tc>
          <w:tcPr>
            <w:tcW w:w="430" w:type="pct"/>
            <w:vAlign w:val="center"/>
          </w:tcPr>
          <w:p w14:paraId="169BFEF3" w14:textId="40D854A0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Tydc2</w:t>
            </w:r>
          </w:p>
        </w:tc>
        <w:tc>
          <w:tcPr>
            <w:tcW w:w="430" w:type="pct"/>
            <w:vAlign w:val="center"/>
          </w:tcPr>
          <w:p w14:paraId="79906673" w14:textId="2850DA6D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Tydc3</w:t>
            </w:r>
          </w:p>
        </w:tc>
        <w:tc>
          <w:tcPr>
            <w:tcW w:w="432" w:type="pct"/>
            <w:vAlign w:val="center"/>
          </w:tcPr>
          <w:p w14:paraId="33B73021" w14:textId="01DD101E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Tydc4</w:t>
            </w:r>
          </w:p>
        </w:tc>
        <w:tc>
          <w:tcPr>
            <w:tcW w:w="497" w:type="pct"/>
            <w:vAlign w:val="center"/>
          </w:tcPr>
          <w:p w14:paraId="5A1DBDA1" w14:textId="13E5C3CC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15BE40A0" w14:textId="797D61CC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Σ</w:t>
            </w:r>
            <w:r w:rsidRPr="00B411ED">
              <w:rPr>
                <w:sz w:val="24"/>
                <w:szCs w:val="24"/>
                <w:lang w:val="en-US"/>
              </w:rPr>
              <w:t xml:space="preserve"> </w:t>
            </w:r>
            <w:r w:rsidRPr="00B411ED">
              <w:rPr>
                <w:sz w:val="24"/>
                <w:szCs w:val="24"/>
              </w:rPr>
              <w:t>ΣTydc</w:t>
            </w:r>
            <w:r w:rsidRPr="00B411ED">
              <w:rPr>
                <w:sz w:val="24"/>
                <w:szCs w:val="24"/>
                <w:lang w:val="en-US"/>
              </w:rPr>
              <w:t xml:space="preserve"> </w:t>
            </w:r>
            <w:r w:rsidRPr="00B411ED">
              <w:rPr>
                <w:sz w:val="24"/>
                <w:szCs w:val="24"/>
              </w:rPr>
              <w:t>т</w:t>
            </w:r>
          </w:p>
        </w:tc>
      </w:tr>
      <w:tr w:rsidR="00B411ED" w:rsidRPr="00B411ED" w14:paraId="265A09B5" w14:textId="77777777" w:rsidTr="008A1E81">
        <w:trPr>
          <w:cantSplit/>
        </w:trPr>
        <w:tc>
          <w:tcPr>
            <w:tcW w:w="1709" w:type="pct"/>
          </w:tcPr>
          <w:p w14:paraId="33238355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Коэффициент трения</w:t>
            </w:r>
          </w:p>
          <w:p w14:paraId="747213B7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f</w:t>
            </w:r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tg</w:t>
            </w:r>
            <w:r w:rsidRPr="00B411ED">
              <w:rPr>
                <w:i/>
                <w:sz w:val="24"/>
                <w:szCs w:val="24"/>
              </w:rPr>
              <w:t>(</w:t>
            </w:r>
            <w:r w:rsidRPr="00B411ED">
              <w:rPr>
                <w:i/>
                <w:sz w:val="24"/>
                <w:szCs w:val="24"/>
                <w:lang w:val="en-US"/>
              </w:rPr>
              <w:t>φ</w:t>
            </w:r>
            <w:r w:rsidRPr="00B411ED">
              <w:rPr>
                <w:i/>
                <w:sz w:val="24"/>
                <w:szCs w:val="24"/>
              </w:rPr>
              <w:t>–2)</w:t>
            </w:r>
            <w:r w:rsidRPr="00B411ED">
              <w:rPr>
                <w:sz w:val="24"/>
                <w:szCs w:val="24"/>
              </w:rPr>
              <w:t xml:space="preserve"> (рис. 1.2)</w:t>
            </w:r>
          </w:p>
        </w:tc>
        <w:tc>
          <w:tcPr>
            <w:tcW w:w="2648" w:type="pct"/>
            <w:gridSpan w:val="6"/>
            <w:vAlign w:val="center"/>
          </w:tcPr>
          <w:p w14:paraId="2D13A45D" w14:textId="0E8907A8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f=</w:t>
            </w:r>
            <w:proofErr w:type="gramStart"/>
            <w:r w:rsidRPr="00B411ED">
              <w:rPr>
                <w:i/>
                <w:sz w:val="24"/>
                <w:szCs w:val="24"/>
                <w:lang w:val="en-US"/>
              </w:rPr>
              <w:t>tg</w:t>
            </w:r>
            <w:r w:rsidRPr="00B411ED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11ED">
              <w:rPr>
                <w:i/>
                <w:sz w:val="24"/>
                <w:szCs w:val="24"/>
                <w:lang w:val="en-US"/>
              </w:rPr>
              <w:t>φφ</w:t>
            </w:r>
            <w:r w:rsidRPr="00B411ED">
              <w:rPr>
                <w:sz w:val="24"/>
                <w:szCs w:val="24"/>
                <w:lang w:val="en-US"/>
              </w:rPr>
              <w:t xml:space="preserve"> –2)=</w:t>
            </w:r>
            <w:r w:rsidRPr="00B411ED">
              <w:rPr>
                <w:i/>
                <w:sz w:val="24"/>
                <w:szCs w:val="24"/>
                <w:lang w:val="en-US"/>
              </w:rPr>
              <w:t xml:space="preserve"> ff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4A11C25B" w14:textId="4200A055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18C1DC77" w14:textId="77777777" w:rsidTr="008A1E81">
        <w:tc>
          <w:tcPr>
            <w:tcW w:w="1709" w:type="pct"/>
            <w:tcBorders>
              <w:top w:val="nil"/>
            </w:tcBorders>
          </w:tcPr>
          <w:p w14:paraId="673326C3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Удельная сила по трению</w:t>
            </w:r>
          </w:p>
          <w:p w14:paraId="30630804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T</w:t>
            </w:r>
            <w:r w:rsidRPr="00B411ED">
              <w:rPr>
                <w:i/>
                <w:sz w:val="24"/>
                <w:szCs w:val="24"/>
                <w:vertAlign w:val="subscript"/>
              </w:rPr>
              <w:t>удφ</w:t>
            </w:r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f</w:t>
            </w:r>
            <w:r w:rsidRPr="00B411ED">
              <w:rPr>
                <w:i/>
                <w:sz w:val="24"/>
                <w:szCs w:val="24"/>
              </w:rPr>
              <w:t>∙</w:t>
            </w:r>
            <w:r w:rsidRPr="00B411ED">
              <w:rPr>
                <w:i/>
                <w:sz w:val="24"/>
                <w:szCs w:val="24"/>
                <w:lang w:val="en-US"/>
              </w:rPr>
              <w:t>g</w:t>
            </w:r>
            <w:r w:rsidRPr="00B411ED">
              <w:rPr>
                <w:i/>
                <w:sz w:val="24"/>
                <w:szCs w:val="24"/>
              </w:rPr>
              <w:t>∙</w:t>
            </w:r>
            <w:r w:rsidRPr="00B411ED">
              <w:rPr>
                <w:sz w:val="24"/>
                <w:szCs w:val="24"/>
                <w:lang w:val="en-US"/>
              </w:rPr>
              <w:t>cos</w:t>
            </w:r>
            <w:r w:rsidRPr="00B411ED">
              <w:rPr>
                <w:i/>
                <w:sz w:val="24"/>
                <w:szCs w:val="24"/>
                <w:lang w:val="en-US"/>
              </w:rPr>
              <w:t>βi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623760FC" w14:textId="3110A04B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Tydf0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01909418" w14:textId="3A5A30D8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228E0974" w14:textId="4A5502D3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Tydf2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3E0D6B7A" w14:textId="382DA663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Tydf3</w:t>
            </w:r>
          </w:p>
        </w:tc>
        <w:tc>
          <w:tcPr>
            <w:tcW w:w="432" w:type="pct"/>
            <w:tcBorders>
              <w:top w:val="nil"/>
            </w:tcBorders>
            <w:vAlign w:val="center"/>
          </w:tcPr>
          <w:p w14:paraId="23E0FF7A" w14:textId="08DA4249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Tydf4</w:t>
            </w:r>
          </w:p>
        </w:tc>
        <w:tc>
          <w:tcPr>
            <w:tcW w:w="497" w:type="pct"/>
            <w:tcBorders>
              <w:top w:val="nil"/>
            </w:tcBorders>
            <w:vAlign w:val="center"/>
          </w:tcPr>
          <w:p w14:paraId="2A198422" w14:textId="7F0C3F4F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Tydf5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09B5A684" w14:textId="65954233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Σ ΣTydf</w:t>
            </w:r>
            <w:r w:rsidRPr="00B411ED">
              <w:rPr>
                <w:sz w:val="24"/>
                <w:szCs w:val="24"/>
                <w:lang w:val="en-US"/>
              </w:rPr>
              <w:t xml:space="preserve"> </w:t>
            </w:r>
            <w:r w:rsidRPr="00B411ED">
              <w:rPr>
                <w:sz w:val="24"/>
                <w:szCs w:val="24"/>
              </w:rPr>
              <w:t>т</w:t>
            </w:r>
          </w:p>
        </w:tc>
      </w:tr>
      <w:tr w:rsidR="00B411ED" w:rsidRPr="00B411ED" w14:paraId="20AB9FF6" w14:textId="77777777" w:rsidTr="008A1E81">
        <w:tc>
          <w:tcPr>
            <w:tcW w:w="1709" w:type="pct"/>
          </w:tcPr>
          <w:p w14:paraId="603371C8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Сдвигающая сила</w:t>
            </w:r>
          </w:p>
          <w:p w14:paraId="30A0FA79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T</w:t>
            </w:r>
            <w:r w:rsidRPr="00B411ED">
              <w:rPr>
                <w:i/>
                <w:sz w:val="24"/>
                <w:szCs w:val="24"/>
                <w:vertAlign w:val="subscript"/>
              </w:rPr>
              <w:t>сд</w:t>
            </w:r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g</w:t>
            </w:r>
            <w:r w:rsidRPr="00B411ED">
              <w:rPr>
                <w:i/>
                <w:sz w:val="24"/>
                <w:szCs w:val="24"/>
              </w:rPr>
              <w:t>∙</w:t>
            </w:r>
            <w:r w:rsidRPr="00B411ED">
              <w:rPr>
                <w:i/>
                <w:sz w:val="24"/>
                <w:szCs w:val="24"/>
                <w:lang w:val="en-US"/>
              </w:rPr>
              <w:t>sinβi</w:t>
            </w:r>
          </w:p>
        </w:tc>
        <w:tc>
          <w:tcPr>
            <w:tcW w:w="430" w:type="pct"/>
            <w:vAlign w:val="center"/>
          </w:tcPr>
          <w:p w14:paraId="2AB5AE41" w14:textId="6BF09D95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Tcd0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16EAB33B" w14:textId="648C0D8C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44EA9A14" w14:textId="5F0BD8E1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Tcd2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7725BB38" w14:textId="5B8A2DCC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Tcd3</w:t>
            </w:r>
          </w:p>
        </w:tc>
        <w:tc>
          <w:tcPr>
            <w:tcW w:w="432" w:type="pct"/>
            <w:tcBorders>
              <w:top w:val="nil"/>
            </w:tcBorders>
            <w:vAlign w:val="center"/>
          </w:tcPr>
          <w:p w14:paraId="7D8C37E5" w14:textId="2530C88A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Tcd4</w:t>
            </w:r>
          </w:p>
        </w:tc>
        <w:tc>
          <w:tcPr>
            <w:tcW w:w="497" w:type="pct"/>
            <w:tcBorders>
              <w:top w:val="nil"/>
            </w:tcBorders>
            <w:vAlign w:val="center"/>
          </w:tcPr>
          <w:p w14:paraId="77026582" w14:textId="32DA62C7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Tcd5</w:t>
            </w:r>
          </w:p>
        </w:tc>
        <w:tc>
          <w:tcPr>
            <w:tcW w:w="643" w:type="pct"/>
            <w:tcBorders>
              <w:top w:val="nil"/>
              <w:bottom w:val="nil"/>
              <w:right w:val="nil"/>
            </w:tcBorders>
            <w:vAlign w:val="center"/>
          </w:tcPr>
          <w:p w14:paraId="07494368" w14:textId="2FEECB84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Σ ΣTcd</w:t>
            </w:r>
          </w:p>
        </w:tc>
      </w:tr>
    </w:tbl>
    <w:bookmarkStart w:id="1" w:name="_Hlk189070454"/>
    <w:p w14:paraId="7324562A" w14:textId="7233386F" w:rsidR="00011525" w:rsidRPr="00E309EC" w:rsidRDefault="00000000" w:rsidP="00011525">
      <w:pPr>
        <w:spacing w:line="360" w:lineRule="auto"/>
        <w:ind w:left="720"/>
        <w:jc w:val="center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удс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удφ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сд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m</m:t>
                      </m:r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ax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ΣTydc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ΣTydf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ΣTcd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ρρ∙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hh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max2</m:t>
                  </m:r>
                </m:num>
                <m:den>
                  <m:r>
                    <w:rPr>
                      <w:rFonts w:ascii="Cambria Math"/>
                      <w:sz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=km&lt;1.1</m:t>
          </m:r>
        </m:oMath>
      </m:oMathPara>
    </w:p>
    <w:bookmarkEnd w:id="1"/>
    <w:p w14:paraId="5EE51F52" w14:textId="270D31BF" w:rsidR="00E309EC" w:rsidRDefault="00E309EC" w:rsidP="00E309EC">
      <w:pPr>
        <w:spacing w:line="360" w:lineRule="auto"/>
        <w:jc w:val="center"/>
        <w:rPr>
          <w:sz w:val="28"/>
          <w:lang w:val="en-US"/>
        </w:rPr>
      </w:pPr>
    </w:p>
    <w:p w14:paraId="481EBE3B" w14:textId="5E19DC9C" w:rsidR="00E309EC" w:rsidRDefault="00E309EC" w:rsidP="003037A9">
      <w:pPr>
        <w:spacing w:line="360" w:lineRule="auto"/>
        <w:jc w:val="center"/>
        <w:rPr>
          <w:sz w:val="28"/>
          <w:lang w:val="en-US"/>
        </w:rPr>
      </w:pPr>
      <w:r w:rsidRPr="00E309EC">
        <w:rPr>
          <w:sz w:val="28"/>
          <w:lang w:val="en-US"/>
        </w:rPr>
        <w:t>K_m=(ΣT_удс+ΣT_удφ)</w:t>
      </w:r>
      <w:proofErr w:type="gramStart"/>
      <w:r w:rsidRPr="00E309EC">
        <w:rPr>
          <w:sz w:val="28"/>
          <w:lang w:val="en-US"/>
        </w:rPr>
        <w:t>/(</w:t>
      </w:r>
      <w:proofErr w:type="gramEnd"/>
      <w:r w:rsidRPr="00E309EC">
        <w:rPr>
          <w:sz w:val="28"/>
          <w:lang w:val="en-US"/>
        </w:rPr>
        <w:t>ΣT_сд+(ρ_в h_max^2)/2)=(ΣTydc+ΣTydf)/(ΣTcd+(ρρ∙hhmax2)/2)=</w:t>
      </w:r>
      <w:r w:rsidR="003037A9" w:rsidRPr="003037A9">
        <w:rPr>
          <w:rFonts w:ascii="Courier New" w:hAnsi="Courier New" w:cs="Courier New"/>
          <w:color w:val="AA4926"/>
          <w:lang w:val="en-US"/>
        </w:rPr>
        <w:t xml:space="preserve"> </w:t>
      </w:r>
      <w:r w:rsidR="003037A9" w:rsidRPr="003037A9">
        <w:rPr>
          <w:sz w:val="28"/>
          <w:lang w:val="en-US"/>
        </w:rPr>
        <w:t>km</w:t>
      </w:r>
      <w:r w:rsidRPr="00E309EC">
        <w:rPr>
          <w:sz w:val="28"/>
          <w:lang w:val="en-US"/>
        </w:rPr>
        <w:t>&lt;1.1</w:t>
      </w:r>
    </w:p>
    <w:p w14:paraId="2FEFAC28" w14:textId="77777777" w:rsidR="00011525" w:rsidRDefault="00011525" w:rsidP="00011525">
      <w:pPr>
        <w:pStyle w:val="a5"/>
      </w:pPr>
      <w:r>
        <w:t>Насыпь относится к потенциально опасным, требует обследования и, в зависимости от его результатов, назначения мероприятий по усилению.</w:t>
      </w:r>
    </w:p>
    <w:p w14:paraId="18AC34FA" w14:textId="54283847" w:rsidR="0030278E" w:rsidRDefault="00E309EC" w:rsidP="00011525">
      <w:pPr>
        <w:pStyle w:val="a5"/>
      </w:pPr>
      <w:r w:rsidRPr="00E309EC">
        <w:t>K</w:t>
      </w:r>
      <w:r w:rsidRPr="00E309EC">
        <w:rPr>
          <w:vertAlign w:val="subscript"/>
        </w:rPr>
        <w:t>m</w:t>
      </w:r>
      <w:r w:rsidRPr="00E309EC">
        <w:t>=(ΣT</w:t>
      </w:r>
      <w:r w:rsidRPr="00E309EC">
        <w:rPr>
          <w:vertAlign w:val="subscript"/>
        </w:rPr>
        <w:t>удс</w:t>
      </w:r>
      <w:r w:rsidRPr="00E309EC">
        <w:t>+ΣT</w:t>
      </w:r>
      <w:r w:rsidRPr="00E309EC">
        <w:rPr>
          <w:vertAlign w:val="subscript"/>
        </w:rPr>
        <w:t>удφ</w:t>
      </w:r>
      <w:r w:rsidRPr="00E309EC">
        <w:t>)</w:t>
      </w:r>
      <w:proofErr w:type="gramStart"/>
      <w:r w:rsidRPr="00E309EC">
        <w:t>/(</w:t>
      </w:r>
      <w:proofErr w:type="gramEnd"/>
      <w:r w:rsidRPr="00E309EC">
        <w:t>ΣT</w:t>
      </w:r>
      <w:r w:rsidRPr="00E309EC">
        <w:rPr>
          <w:vertAlign w:val="subscript"/>
        </w:rPr>
        <w:t>сд</w:t>
      </w:r>
      <w:r w:rsidRPr="00E309EC">
        <w:t>+(ρ</w:t>
      </w:r>
      <w:r w:rsidRPr="00E309EC">
        <w:rPr>
          <w:vertAlign w:val="subscript"/>
        </w:rPr>
        <w:t>в</w:t>
      </w:r>
      <w:r w:rsidRPr="00E309EC">
        <w:t xml:space="preserve"> h</w:t>
      </w:r>
      <w:r w:rsidRPr="00E309EC">
        <w:rPr>
          <w:vertAlign w:val="subscript"/>
        </w:rPr>
        <w:t>max</w:t>
      </w:r>
      <w:r w:rsidRPr="00E309EC">
        <w:t>^2)/2)=(ΣTydc+ΣTydf)/(ΣTcd+(ρρ∙hhmax2)/2)=</w:t>
      </w:r>
      <w:r w:rsidR="003037A9" w:rsidRPr="003037A9">
        <w:t xml:space="preserve"> km</w:t>
      </w:r>
      <w:r w:rsidRPr="00E309EC">
        <w:t>&lt;1.1</w:t>
      </w:r>
    </w:p>
    <w:p w14:paraId="21792860" w14:textId="77777777" w:rsidR="0030278E" w:rsidRPr="001235D2" w:rsidRDefault="0030278E" w:rsidP="00011525">
      <w:pPr>
        <w:pStyle w:val="a5"/>
      </w:pPr>
    </w:p>
    <w:p w14:paraId="201407F5" w14:textId="77777777" w:rsidR="005C0A16" w:rsidRPr="00E309EC" w:rsidRDefault="00000000" w:rsidP="005C0A16">
      <w:pPr>
        <w:spacing w:line="360" w:lineRule="auto"/>
        <w:ind w:left="720"/>
        <w:jc w:val="center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удс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удφ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сд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m</m:t>
                      </m:r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ax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ΣTydc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ΣTydf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ΣTcd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ρρ∙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hh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max2</m:t>
                  </m:r>
                </m:num>
                <m:den>
                  <m:r>
                    <w:rPr>
                      <w:rFonts w:ascii="Cambria Math"/>
                      <w:sz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=km&lt;1.1</m:t>
          </m:r>
        </m:oMath>
      </m:oMathPara>
    </w:p>
    <w:p w14:paraId="4EBDE163" w14:textId="3425900D" w:rsidR="00DD12F8" w:rsidRPr="00DD12F8" w:rsidRDefault="00DD12F8" w:rsidP="00011525">
      <w:pPr>
        <w:pStyle w:val="a5"/>
        <w:rPr>
          <w:lang w:val="en-US"/>
        </w:rPr>
      </w:pPr>
    </w:p>
    <w:p w14:paraId="400E9E47" w14:textId="77777777" w:rsidR="00C355BE" w:rsidRDefault="0030278E" w:rsidP="00011525">
      <w:pPr>
        <w:spacing w:line="360" w:lineRule="auto"/>
        <w:ind w:left="720"/>
        <w:jc w:val="center"/>
        <w:outlineLvl w:val="0"/>
        <w:rPr>
          <w:sz w:val="28"/>
        </w:rPr>
      </w:pPr>
      <w:r>
        <w:rPr>
          <w:noProof/>
        </w:rPr>
        <w:drawing>
          <wp:inline distT="0" distB="0" distL="0" distR="0" wp14:anchorId="1A8EB3A3" wp14:editId="6F8E2CC8">
            <wp:extent cx="5965099" cy="48844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25916" t="19055" r="26394" b="11484"/>
                    <a:stretch/>
                  </pic:blipFill>
                  <pic:spPr bwMode="auto">
                    <a:xfrm>
                      <a:off x="0" y="0"/>
                      <a:ext cx="5980244" cy="489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AD480" w14:textId="77777777" w:rsidR="00011525" w:rsidRPr="00F7323D" w:rsidRDefault="00C355BE" w:rsidP="00011525">
      <w:pPr>
        <w:spacing w:line="360" w:lineRule="auto"/>
        <w:ind w:left="720"/>
        <w:jc w:val="center"/>
        <w:outlineLvl w:val="0"/>
        <w:rPr>
          <w:b/>
          <w:sz w:val="28"/>
        </w:rPr>
      </w:pPr>
      <w:r>
        <w:rPr>
          <w:sz w:val="28"/>
        </w:rPr>
        <w:lastRenderedPageBreak/>
        <w:t>Пример.</w:t>
      </w:r>
      <w:r w:rsidR="00011525">
        <w:rPr>
          <w:sz w:val="28"/>
        </w:rPr>
        <w:br w:type="page"/>
      </w:r>
      <w:r w:rsidR="00011525" w:rsidRPr="00F7323D">
        <w:rPr>
          <w:b/>
          <w:sz w:val="28"/>
        </w:rPr>
        <w:lastRenderedPageBreak/>
        <w:t>Задание 2. Проектирование укрепления откоса пойменной насыпи</w:t>
      </w:r>
    </w:p>
    <w:p w14:paraId="6516E9A5" w14:textId="77777777" w:rsidR="00011525" w:rsidRDefault="00011525" w:rsidP="00011525">
      <w:pPr>
        <w:spacing w:line="360" w:lineRule="auto"/>
        <w:ind w:left="720"/>
        <w:jc w:val="center"/>
        <w:outlineLvl w:val="0"/>
        <w:rPr>
          <w:sz w:val="28"/>
        </w:rPr>
      </w:pPr>
    </w:p>
    <w:p w14:paraId="3B0E5328" w14:textId="77777777" w:rsidR="00011525" w:rsidRDefault="00011525" w:rsidP="00011525">
      <w:pPr>
        <w:pStyle w:val="22"/>
      </w:pPr>
      <w:r>
        <w:t>Проектирование осуществляется применительно к условиям замены устаревших видов укрепления (например, фашин) откоса на низовой берме эксплуатируемой насыпи применительно к схеме рис. 3. С использованием исходных данных табл. 1 по каждому из вариантов определению подлежат:</w:t>
      </w:r>
    </w:p>
    <w:p w14:paraId="2F98F4CF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параметры волнового воздействия на укрепляемый откос</w:t>
      </w:r>
    </w:p>
    <w:p w14:paraId="19F4636C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высоты бермы</w:t>
      </w:r>
    </w:p>
    <w:p w14:paraId="4F96DEE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и размеры камня верхнего и нижнего слоя укрепления</w:t>
      </w:r>
    </w:p>
    <w:p w14:paraId="69F143D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укрепления по заданной скорости потока</w:t>
      </w:r>
    </w:p>
    <w:p w14:paraId="67C5653A" w14:textId="77777777" w:rsidR="00455127" w:rsidRDefault="00455127" w:rsidP="00C355BE">
      <w:pPr>
        <w:spacing w:line="360" w:lineRule="auto"/>
        <w:jc w:val="both"/>
        <w:rPr>
          <w:noProof/>
          <w:sz w:val="28"/>
        </w:rPr>
      </w:pPr>
    </w:p>
    <w:p w14:paraId="1AC94A26" w14:textId="77777777" w:rsidR="00C355BE" w:rsidRDefault="00455127" w:rsidP="00C355BE">
      <w:pPr>
        <w:spacing w:line="360" w:lineRule="auto"/>
        <w:jc w:val="both"/>
        <w:rPr>
          <w:sz w:val="28"/>
        </w:rPr>
      </w:pPr>
      <w:r w:rsidRPr="00455127">
        <w:rPr>
          <w:noProof/>
          <w:sz w:val="28"/>
        </w:rPr>
        <w:drawing>
          <wp:inline distT="0" distB="0" distL="0" distR="0" wp14:anchorId="3C58FA2E" wp14:editId="3C828490">
            <wp:extent cx="6019800" cy="3028950"/>
            <wp:effectExtent l="0" t="0" r="0" b="0"/>
            <wp:docPr id="8" name="Рисунок 8" descr="C:\Users\ZULFIYA\AppData\Local\Temp\Rar$DIa0.601\image-29-03-16-03-00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ULFIYA\AppData\Local\Temp\Rar$DIa0.601\image-29-03-16-03-00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1" r="4445" b="9083"/>
                    <a:stretch/>
                  </pic:blipFill>
                  <pic:spPr bwMode="auto">
                    <a:xfrm>
                      <a:off x="0" y="0"/>
                      <a:ext cx="6020407" cy="30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E52BF" w14:textId="77777777" w:rsidR="00950F3C" w:rsidRDefault="00C355BE" w:rsidP="00011525">
      <w:pPr>
        <w:spacing w:line="360" w:lineRule="auto"/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 wp14:anchorId="76245795" wp14:editId="6B40F613">
            <wp:extent cx="5045336" cy="24097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17586" t="9719" r="2322" b="22237"/>
                    <a:stretch/>
                  </pic:blipFill>
                  <pic:spPr bwMode="auto">
                    <a:xfrm>
                      <a:off x="0" y="0"/>
                      <a:ext cx="5046220" cy="2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9330C" w14:textId="77777777" w:rsidR="00950F3C" w:rsidRDefault="00950F3C" w:rsidP="00011525">
      <w:pPr>
        <w:spacing w:line="360" w:lineRule="auto"/>
        <w:ind w:left="720"/>
        <w:jc w:val="both"/>
        <w:rPr>
          <w:sz w:val="28"/>
        </w:rPr>
      </w:pPr>
    </w:p>
    <w:p w14:paraId="5297F5AD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lastRenderedPageBreak/>
        <w:t>По всем вариантам задания соблюдаются условия:</w:t>
      </w:r>
    </w:p>
    <w:p w14:paraId="2AB8CF0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тип водоема мелководный с диапазоном средней глубины реки 2,5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H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4,0 </w:t>
      </w:r>
      <w:r>
        <w:rPr>
          <w:sz w:val="28"/>
        </w:rPr>
        <w:t>м;</w:t>
      </w:r>
    </w:p>
    <w:p w14:paraId="0EEB2F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максимальная ширина реки изменяется в диапазоне 1,6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3,2 </w:t>
      </w:r>
      <w:r>
        <w:rPr>
          <w:sz w:val="28"/>
        </w:rPr>
        <w:t>км;</w:t>
      </w:r>
    </w:p>
    <w:p w14:paraId="6F9ACF5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над уровнем воды изменяется в диапазоне </w:t>
      </w:r>
      <w:r w:rsidRPr="00332B59">
        <w:rPr>
          <w:sz w:val="28"/>
        </w:rPr>
        <w:t>8</w:t>
      </w:r>
      <w:r w:rsidRPr="00332B59">
        <w:rPr>
          <w:i/>
          <w:sz w:val="28"/>
        </w:rPr>
        <w:t>&lt;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&lt;</w:t>
      </w:r>
      <w:r w:rsidRPr="00332B59">
        <w:rPr>
          <w:sz w:val="28"/>
        </w:rPr>
        <w:t xml:space="preserve">16 </w:t>
      </w:r>
      <w:r>
        <w:rPr>
          <w:sz w:val="28"/>
        </w:rPr>
        <w:t>м/сек;</w:t>
      </w:r>
    </w:p>
    <w:p w14:paraId="211155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крутизна откоса низовой бермы принята 1:2.</w:t>
      </w:r>
    </w:p>
    <w:p w14:paraId="311997B3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указанных условиях возможно графические зависимости расчетных величин высоты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sz w:val="28"/>
        </w:rPr>
        <w:t xml:space="preserve"> и длина λ волны </w:t>
      </w:r>
      <w:r w:rsidRPr="00332B59">
        <w:rPr>
          <w:sz w:val="28"/>
        </w:rPr>
        <w:t>[1,2]</w:t>
      </w:r>
      <w:r>
        <w:rPr>
          <w:sz w:val="28"/>
        </w:rPr>
        <w:t xml:space="preserve"> заменить аналитическими, а также в запас надежности укрепления не учитывать трансформации волн в отсутствии глубоководных участков.</w:t>
      </w:r>
    </w:p>
    <w:p w14:paraId="3DDD6F84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730BEB59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62D15FD" wp14:editId="7AB151B7">
            <wp:extent cx="5596890" cy="3286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0B1B7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51BE8109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С использованием приближенных зависимостей расчетной высоты волны от средней глубины реки </w:t>
      </w:r>
      <w:r>
        <w:rPr>
          <w:i/>
          <w:sz w:val="28"/>
          <w:lang w:val="en-US"/>
        </w:rPr>
        <w:t>H</w:t>
      </w:r>
      <w:r w:rsidR="002B188E">
        <w:rPr>
          <w:sz w:val="28"/>
        </w:rPr>
        <w:t xml:space="preserve"> </w:t>
      </w:r>
      <w:r>
        <w:rPr>
          <w:sz w:val="28"/>
        </w:rPr>
        <w:t>принимается:</w:t>
      </w:r>
    </w:p>
    <w:p w14:paraId="14692205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=10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0,23+0,11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>
        <w:rPr>
          <w:sz w:val="28"/>
        </w:rPr>
        <w:t>(</w:t>
      </w:r>
      <w:proofErr w:type="gramEnd"/>
      <w:r w:rsidR="00F7323D">
        <w:rPr>
          <w:sz w:val="28"/>
        </w:rPr>
        <w:t>2.1)</w:t>
      </w:r>
    </w:p>
    <w:p w14:paraId="204AD4F0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=20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0,23+0,22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>
        <w:rPr>
          <w:sz w:val="28"/>
        </w:rPr>
        <w:t>(</w:t>
      </w:r>
      <w:proofErr w:type="gramEnd"/>
      <w:r w:rsidR="00F7323D">
        <w:rPr>
          <w:sz w:val="28"/>
        </w:rPr>
        <w:t>2.2)</w:t>
      </w:r>
    </w:p>
    <w:p w14:paraId="71D7BAB9" w14:textId="77777777" w:rsidR="00011525" w:rsidRDefault="00011525" w:rsidP="00011525">
      <w:pPr>
        <w:spacing w:line="360" w:lineRule="auto"/>
        <w:ind w:left="720"/>
        <w:jc w:val="both"/>
        <w:rPr>
          <w:sz w:val="28"/>
          <w:lang w:val="en-US"/>
        </w:rPr>
      </w:pPr>
      <w:r>
        <w:rPr>
          <w:sz w:val="28"/>
        </w:rPr>
        <w:t xml:space="preserve">Значение длины волны </w:t>
      </w:r>
      <w:r>
        <w:rPr>
          <w:i/>
          <w:sz w:val="28"/>
        </w:rPr>
        <w:t>λ/h=</w:t>
      </w:r>
      <w:proofErr w:type="gramStart"/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(</w:t>
      </w:r>
      <w:proofErr w:type="gramEnd"/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)</w:t>
      </w:r>
      <w:r w:rsidRPr="00332B59">
        <w:rPr>
          <w:sz w:val="28"/>
        </w:rPr>
        <w:t xml:space="preserve"> </w:t>
      </w:r>
      <w:r>
        <w:rPr>
          <w:sz w:val="28"/>
        </w:rPr>
        <w:t>принимается по табл. 2.</w:t>
      </w:r>
    </w:p>
    <w:p w14:paraId="7C234C9B" w14:textId="77777777" w:rsidR="00510CB6" w:rsidRDefault="00510CB6" w:rsidP="00F7323D">
      <w:pPr>
        <w:spacing w:line="360" w:lineRule="auto"/>
        <w:ind w:left="720"/>
        <w:rPr>
          <w:sz w:val="28"/>
          <w:szCs w:val="28"/>
        </w:rPr>
      </w:pPr>
    </w:p>
    <w:p w14:paraId="713ECAD2" w14:textId="77777777" w:rsidR="00011525" w:rsidRDefault="00F7323D" w:rsidP="00F7323D">
      <w:pPr>
        <w:spacing w:line="360" w:lineRule="auto"/>
        <w:ind w:left="720"/>
        <w:rPr>
          <w:sz w:val="28"/>
        </w:rPr>
      </w:pPr>
      <w:r w:rsidRPr="00F7323D">
        <w:rPr>
          <w:sz w:val="28"/>
          <w:szCs w:val="28"/>
        </w:rPr>
        <w:lastRenderedPageBreak/>
        <w:t>Таблица 2</w:t>
      </w:r>
      <w:r>
        <w:rPr>
          <w:sz w:val="28"/>
        </w:rPr>
        <w:t xml:space="preserve">- </w:t>
      </w:r>
      <w:r w:rsidR="00011525">
        <w:rPr>
          <w:sz w:val="28"/>
        </w:rPr>
        <w:t>Значение λ, м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9"/>
        <w:gridCol w:w="2027"/>
        <w:gridCol w:w="2027"/>
        <w:gridCol w:w="2027"/>
        <w:gridCol w:w="1923"/>
      </w:tblGrid>
      <w:tr w:rsidR="00011525" w14:paraId="01BF2E4B" w14:textId="77777777" w:rsidTr="00F7323D">
        <w:trPr>
          <w:cantSplit/>
        </w:trPr>
        <w:tc>
          <w:tcPr>
            <w:tcW w:w="1919" w:type="dxa"/>
            <w:vMerge w:val="restart"/>
            <w:vAlign w:val="center"/>
          </w:tcPr>
          <w:p w14:paraId="10F7C584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  <w:vertAlign w:val="subscript"/>
              </w:rPr>
              <w:t>р</w:t>
            </w:r>
          </w:p>
        </w:tc>
        <w:tc>
          <w:tcPr>
            <w:tcW w:w="8004" w:type="dxa"/>
            <w:gridSpan w:val="4"/>
            <w:tcBorders>
              <w:bottom w:val="nil"/>
            </w:tcBorders>
          </w:tcPr>
          <w:p w14:paraId="0C6109BC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10</w:t>
            </w:r>
          </w:p>
        </w:tc>
      </w:tr>
      <w:tr w:rsidR="00011525" w14:paraId="0C0EE152" w14:textId="77777777" w:rsidTr="00F7323D">
        <w:trPr>
          <w:cantSplit/>
        </w:trPr>
        <w:tc>
          <w:tcPr>
            <w:tcW w:w="1919" w:type="dxa"/>
            <w:vMerge/>
          </w:tcPr>
          <w:p w14:paraId="1E5FA12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</w:p>
        </w:tc>
        <w:tc>
          <w:tcPr>
            <w:tcW w:w="2027" w:type="dxa"/>
            <w:tcBorders>
              <w:bottom w:val="nil"/>
            </w:tcBorders>
          </w:tcPr>
          <w:p w14:paraId="55B7227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027" w:type="dxa"/>
            <w:tcBorders>
              <w:bottom w:val="nil"/>
            </w:tcBorders>
          </w:tcPr>
          <w:p w14:paraId="6DB184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027" w:type="dxa"/>
            <w:tcBorders>
              <w:bottom w:val="nil"/>
            </w:tcBorders>
          </w:tcPr>
          <w:p w14:paraId="4E2A4E81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923" w:type="dxa"/>
            <w:tcBorders>
              <w:bottom w:val="nil"/>
            </w:tcBorders>
          </w:tcPr>
          <w:p w14:paraId="481295F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011525" w14:paraId="06C46261" w14:textId="77777777" w:rsidTr="00F7323D">
        <w:tc>
          <w:tcPr>
            <w:tcW w:w="1919" w:type="dxa"/>
          </w:tcPr>
          <w:p w14:paraId="31E6C50E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2027" w:type="dxa"/>
          </w:tcPr>
          <w:p w14:paraId="7D2281C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5,6</w:t>
            </w:r>
          </w:p>
        </w:tc>
        <w:tc>
          <w:tcPr>
            <w:tcW w:w="2027" w:type="dxa"/>
          </w:tcPr>
          <w:p w14:paraId="2FD8908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5,5</w:t>
            </w:r>
          </w:p>
        </w:tc>
        <w:tc>
          <w:tcPr>
            <w:tcW w:w="2027" w:type="dxa"/>
          </w:tcPr>
          <w:p w14:paraId="222D1C34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5,4</w:t>
            </w:r>
          </w:p>
        </w:tc>
        <w:tc>
          <w:tcPr>
            <w:tcW w:w="1923" w:type="dxa"/>
          </w:tcPr>
          <w:p w14:paraId="379FC1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5,3</w:t>
            </w:r>
          </w:p>
        </w:tc>
      </w:tr>
      <w:tr w:rsidR="00011525" w14:paraId="5A4C0E88" w14:textId="77777777" w:rsidTr="00F7323D">
        <w:tc>
          <w:tcPr>
            <w:tcW w:w="1919" w:type="dxa"/>
          </w:tcPr>
          <w:p w14:paraId="36FEDF5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0,75</w:t>
            </w:r>
          </w:p>
        </w:tc>
        <w:tc>
          <w:tcPr>
            <w:tcW w:w="2027" w:type="dxa"/>
          </w:tcPr>
          <w:p w14:paraId="6ACA8D47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9,1</w:t>
            </w:r>
          </w:p>
        </w:tc>
        <w:tc>
          <w:tcPr>
            <w:tcW w:w="2027" w:type="dxa"/>
          </w:tcPr>
          <w:p w14:paraId="779ACEF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8,8</w:t>
            </w:r>
          </w:p>
        </w:tc>
        <w:tc>
          <w:tcPr>
            <w:tcW w:w="2027" w:type="dxa"/>
          </w:tcPr>
          <w:p w14:paraId="09036C7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8,5</w:t>
            </w:r>
          </w:p>
        </w:tc>
        <w:tc>
          <w:tcPr>
            <w:tcW w:w="1923" w:type="dxa"/>
          </w:tcPr>
          <w:p w14:paraId="6365FA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8,3</w:t>
            </w:r>
          </w:p>
        </w:tc>
      </w:tr>
      <w:tr w:rsidR="00011525" w14:paraId="26A9F536" w14:textId="77777777" w:rsidTr="00F7323D">
        <w:tc>
          <w:tcPr>
            <w:tcW w:w="1919" w:type="dxa"/>
          </w:tcPr>
          <w:p w14:paraId="32D66BC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1,00</w:t>
            </w:r>
          </w:p>
        </w:tc>
        <w:tc>
          <w:tcPr>
            <w:tcW w:w="2027" w:type="dxa"/>
          </w:tcPr>
          <w:p w14:paraId="66F141C6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12,8</w:t>
            </w:r>
          </w:p>
        </w:tc>
        <w:tc>
          <w:tcPr>
            <w:tcW w:w="2027" w:type="dxa"/>
          </w:tcPr>
          <w:p w14:paraId="507547A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2027" w:type="dxa"/>
          </w:tcPr>
          <w:p w14:paraId="3E49F1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11,7</w:t>
            </w:r>
          </w:p>
        </w:tc>
        <w:tc>
          <w:tcPr>
            <w:tcW w:w="1923" w:type="dxa"/>
          </w:tcPr>
          <w:p w14:paraId="35C6CCC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11,4</w:t>
            </w:r>
          </w:p>
        </w:tc>
      </w:tr>
      <w:tr w:rsidR="00011525" w14:paraId="5D9940C5" w14:textId="77777777" w:rsidTr="00F7323D">
        <w:tc>
          <w:tcPr>
            <w:tcW w:w="1919" w:type="dxa"/>
          </w:tcPr>
          <w:p w14:paraId="6130DE1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1,25</w:t>
            </w:r>
          </w:p>
        </w:tc>
        <w:tc>
          <w:tcPr>
            <w:tcW w:w="2027" w:type="dxa"/>
          </w:tcPr>
          <w:p w14:paraId="2AC4675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16,6</w:t>
            </w:r>
          </w:p>
        </w:tc>
        <w:tc>
          <w:tcPr>
            <w:tcW w:w="2027" w:type="dxa"/>
          </w:tcPr>
          <w:p w14:paraId="4BBDC97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15,8</w:t>
            </w:r>
          </w:p>
        </w:tc>
        <w:tc>
          <w:tcPr>
            <w:tcW w:w="2027" w:type="dxa"/>
          </w:tcPr>
          <w:p w14:paraId="4AE728B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15,1</w:t>
            </w:r>
          </w:p>
        </w:tc>
        <w:tc>
          <w:tcPr>
            <w:tcW w:w="1923" w:type="dxa"/>
          </w:tcPr>
          <w:p w14:paraId="21127ED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14,4</w:t>
            </w:r>
          </w:p>
        </w:tc>
      </w:tr>
    </w:tbl>
    <w:p w14:paraId="5B569BA8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9E70EC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Промежуточные значения </w:t>
      </w:r>
      <w:r>
        <w:rPr>
          <w:i/>
          <w:sz w:val="28"/>
        </w:rPr>
        <w:t>λ</w:t>
      </w:r>
      <w:r>
        <w:rPr>
          <w:sz w:val="28"/>
        </w:rPr>
        <w:t xml:space="preserve"> для заданных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p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 </w:t>
      </w:r>
      <w:r>
        <w:rPr>
          <w:sz w:val="28"/>
        </w:rPr>
        <w:t>определяются последовательной линейной интерполяцией.</w:t>
      </w:r>
    </w:p>
    <w:p w14:paraId="6D5ECEFF" w14:textId="77777777" w:rsidR="00011525" w:rsidRDefault="00011525" w:rsidP="00510CB6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Порядок и пример расчета укрепления откоса пойменной насыпи приведен </w:t>
      </w:r>
      <w:r w:rsidR="00510CB6">
        <w:rPr>
          <w:sz w:val="28"/>
        </w:rPr>
        <w:t>н</w:t>
      </w:r>
      <w:r>
        <w:rPr>
          <w:sz w:val="28"/>
        </w:rPr>
        <w:t>иже.</w:t>
      </w:r>
    </w:p>
    <w:p w14:paraId="6937EE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расчете используются следующие исходные данные (по вариантам задания и в примере)</w:t>
      </w:r>
    </w:p>
    <w:p w14:paraId="21C53A4E" w14:textId="76573737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бровки низовой бермы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б</w:t>
      </w:r>
      <w:r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 xml:space="preserve">yb </w:t>
      </w:r>
      <w:r w:rsidRPr="00A84EA3">
        <w:rPr>
          <w:sz w:val="28"/>
        </w:rPr>
        <w:t>см</w:t>
      </w:r>
    </w:p>
    <w:p w14:paraId="265A96B5" w14:textId="2D671748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наивысшего уровня воды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нув</w:t>
      </w:r>
      <w:r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 xml:space="preserve">ynuv </w:t>
      </w:r>
      <w:r w:rsidRPr="00A84EA3">
        <w:rPr>
          <w:sz w:val="28"/>
        </w:rPr>
        <w:t>м</w:t>
      </w:r>
    </w:p>
    <w:p w14:paraId="7C546575" w14:textId="43E3D0FB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минимальная ширина реки в зоне ветрового разгона</w:t>
      </w:r>
      <w:r>
        <w:rPr>
          <w:sz w:val="28"/>
        </w:rPr>
        <w:tab/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 xml:space="preserve">BB </w:t>
      </w:r>
      <w:r w:rsidRPr="00A84EA3">
        <w:rPr>
          <w:sz w:val="28"/>
        </w:rPr>
        <w:t>км</w:t>
      </w:r>
    </w:p>
    <w:p w14:paraId="4CC53330" w14:textId="0B670A51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средняя глубина реки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 w:rsidRPr="00A84EA3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EA230B">
        <w:rPr>
          <w:sz w:val="28"/>
          <w:highlight w:val="yellow"/>
        </w:rPr>
        <w:t>H1</w:t>
      </w:r>
      <w:r w:rsidR="00EA230B" w:rsidRPr="00EA230B">
        <w:rPr>
          <w:sz w:val="28"/>
        </w:rPr>
        <w:t xml:space="preserve"> </w:t>
      </w:r>
      <w:r w:rsidRPr="00A84EA3">
        <w:rPr>
          <w:sz w:val="28"/>
        </w:rPr>
        <w:t>м</w:t>
      </w:r>
    </w:p>
    <w:p w14:paraId="444991A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</w:t>
      </w:r>
    </w:p>
    <w:p w14:paraId="55668080" w14:textId="1E65FF59" w:rsidR="00011525" w:rsidRDefault="00011525" w:rsidP="00A84EA3">
      <w:pPr>
        <w:spacing w:line="360" w:lineRule="auto"/>
        <w:ind w:left="720" w:firstLine="360"/>
        <w:jc w:val="both"/>
        <w:rPr>
          <w:sz w:val="28"/>
        </w:rPr>
      </w:pPr>
      <w:r>
        <w:rPr>
          <w:sz w:val="28"/>
        </w:rPr>
        <w:t xml:space="preserve">над уровнем воды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>W100</w:t>
      </w:r>
      <w:r w:rsidRPr="00332B59">
        <w:rPr>
          <w:sz w:val="28"/>
        </w:rPr>
        <w:t xml:space="preserve"> </w:t>
      </w:r>
      <w:r>
        <w:rPr>
          <w:sz w:val="28"/>
        </w:rPr>
        <w:t>м/сек</w:t>
      </w:r>
    </w:p>
    <w:p w14:paraId="585C827E" w14:textId="434EE1E9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между направлением ветра и урезом воды</w:t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</w:rPr>
        <w:t>β=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 xml:space="preserve">ββ </w:t>
      </w:r>
      <w:r w:rsidRPr="00A84EA3">
        <w:rPr>
          <w:sz w:val="28"/>
        </w:rPr>
        <w:t>º</w:t>
      </w:r>
    </w:p>
    <w:p w14:paraId="70070D5D" w14:textId="31156215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скорость течения воды вдоль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V</w:t>
      </w:r>
      <w:r>
        <w:rPr>
          <w:i/>
          <w:sz w:val="28"/>
          <w:vertAlign w:val="subscript"/>
        </w:rPr>
        <w:t>в</w:t>
      </w:r>
      <w:r w:rsidRPr="00332B59">
        <w:rPr>
          <w:i/>
          <w:sz w:val="28"/>
        </w:rPr>
        <w:t>=</w:t>
      </w:r>
      <w:r w:rsidR="00A84EA3" w:rsidRPr="00EA230B">
        <w:rPr>
          <w:i/>
          <w:sz w:val="28"/>
        </w:rPr>
        <w:t xml:space="preserve"> </w:t>
      </w:r>
      <w:r w:rsidR="00A84EA3" w:rsidRPr="00A84EA3">
        <w:rPr>
          <w:sz w:val="28"/>
        </w:rPr>
        <w:t>Vv</w:t>
      </w:r>
      <w:r w:rsidRPr="00A84EA3">
        <w:rPr>
          <w:sz w:val="28"/>
        </w:rPr>
        <w:t xml:space="preserve"> м/сек</w:t>
      </w:r>
    </w:p>
    <w:p w14:paraId="599890B6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m=</w:t>
      </w:r>
      <w:r>
        <w:rPr>
          <w:sz w:val="28"/>
          <w:lang w:val="en-US"/>
        </w:rPr>
        <w:t>2,0</w:t>
      </w:r>
    </w:p>
    <w:p w14:paraId="4CF46D8F" w14:textId="77777777" w:rsidR="00011525" w:rsidRDefault="00011525" w:rsidP="00011525">
      <w:pPr>
        <w:pStyle w:val="a5"/>
        <w:ind w:left="0" w:firstLine="720"/>
      </w:pPr>
      <w:r>
        <w:t>Последовательно определяем с использованием зависимостей настоящей методики:</w:t>
      </w:r>
    </w:p>
    <w:p w14:paraId="581BDFD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длину разгона ветровых волн </w:t>
      </w:r>
      <w:r>
        <w:rPr>
          <w:i/>
          <w:sz w:val="28"/>
        </w:rPr>
        <w:t>Д</w:t>
      </w:r>
    </w:p>
    <w:p w14:paraId="1FECDF70" w14:textId="13EB9873" w:rsidR="00D67C6F" w:rsidRPr="00D67C6F" w:rsidRDefault="00D67C6F" w:rsidP="00D67C6F">
      <w:pPr>
        <w:pStyle w:val="af4"/>
        <w:tabs>
          <w:tab w:val="left" w:pos="7797"/>
        </w:tabs>
        <w:spacing w:line="360" w:lineRule="auto"/>
        <w:ind w:left="1080"/>
        <w:jc w:val="center"/>
        <w:rPr>
          <w:sz w:val="28"/>
        </w:rPr>
      </w:pPr>
      <w:r w:rsidRPr="00D67C6F">
        <w:rPr>
          <w:i/>
          <w:sz w:val="28"/>
        </w:rPr>
        <w:t>Д=5∙</w:t>
      </w:r>
      <w:r w:rsidRPr="00D67C6F">
        <w:rPr>
          <w:i/>
          <w:sz w:val="28"/>
          <w:lang w:val="en-US"/>
        </w:rPr>
        <w:t>B</w:t>
      </w:r>
      <w:r w:rsidRPr="00D67C6F">
        <w:rPr>
          <w:i/>
          <w:sz w:val="28"/>
        </w:rPr>
        <w:t>=</w:t>
      </w:r>
      <w:r w:rsidRPr="00D67C6F">
        <w:rPr>
          <w:sz w:val="28"/>
        </w:rPr>
        <w:t>5</w:t>
      </w:r>
      <w:r w:rsidRPr="00D67C6F">
        <w:rPr>
          <w:i/>
          <w:sz w:val="28"/>
        </w:rPr>
        <w:t>∙</w:t>
      </w:r>
      <w:r w:rsidRPr="00D67C6F">
        <w:rPr>
          <w:sz w:val="28"/>
        </w:rPr>
        <w:t xml:space="preserve">BB </w:t>
      </w:r>
      <w:r w:rsidRPr="00D67C6F">
        <w:rPr>
          <w:i/>
          <w:sz w:val="28"/>
        </w:rPr>
        <w:t xml:space="preserve">= </w:t>
      </w:r>
      <w:r w:rsidRPr="00D67C6F">
        <w:rPr>
          <w:sz w:val="28"/>
        </w:rPr>
        <w:t>DD км (2.3)</w:t>
      </w:r>
    </w:p>
    <w:p w14:paraId="27CFCCE6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sz w:val="28"/>
        </w:rPr>
        <w:t>(отмечаем, что 8</w:t>
      </w:r>
      <w:r w:rsidRPr="008F0D56">
        <w:rPr>
          <w:i/>
          <w:sz w:val="28"/>
        </w:rPr>
        <w:t>&lt;</w:t>
      </w:r>
      <w:proofErr w:type="gramStart"/>
      <w:r>
        <w:rPr>
          <w:i/>
          <w:sz w:val="28"/>
        </w:rPr>
        <w:t>Д</w:t>
      </w:r>
      <w:r w:rsidRPr="008F0D56">
        <w:rPr>
          <w:i/>
          <w:sz w:val="28"/>
        </w:rPr>
        <w:t>&lt;</w:t>
      </w:r>
      <w:proofErr w:type="gramEnd"/>
      <w:r w:rsidRPr="008F0D56">
        <w:rPr>
          <w:sz w:val="28"/>
        </w:rPr>
        <w:t xml:space="preserve">18 </w:t>
      </w:r>
      <w:r>
        <w:rPr>
          <w:sz w:val="28"/>
        </w:rPr>
        <w:t>км)</w:t>
      </w:r>
    </w:p>
    <w:p w14:paraId="69F45CE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10 </w:t>
      </w:r>
      <w:r>
        <w:rPr>
          <w:sz w:val="28"/>
        </w:rPr>
        <w:t>м/сек</w:t>
      </w:r>
    </w:p>
    <w:p w14:paraId="796AF46B" w14:textId="77777777" w:rsidR="00D67C6F" w:rsidRPr="00D67C6F" w:rsidRDefault="00D67C6F" w:rsidP="00D67C6F">
      <w:pPr>
        <w:pStyle w:val="af4"/>
        <w:spacing w:line="360" w:lineRule="auto"/>
        <w:ind w:left="1080"/>
        <w:jc w:val="center"/>
        <w:rPr>
          <w:sz w:val="28"/>
        </w:rPr>
      </w:pPr>
      <w:r w:rsidRPr="00D67C6F">
        <w:rPr>
          <w:i/>
          <w:sz w:val="28"/>
          <w:lang w:val="en-US"/>
        </w:rPr>
        <w:t>h</w:t>
      </w:r>
      <w:r w:rsidRPr="00D67C6F">
        <w:rPr>
          <w:i/>
          <w:sz w:val="28"/>
          <w:vertAlign w:val="subscript"/>
          <w:lang w:val="en-US"/>
        </w:rPr>
        <w:t>10</w:t>
      </w:r>
      <w:r w:rsidRPr="00D67C6F">
        <w:rPr>
          <w:i/>
          <w:sz w:val="28"/>
          <w:lang w:val="en-US"/>
        </w:rPr>
        <w:t>=</w:t>
      </w:r>
      <w:r w:rsidRPr="00D67C6F">
        <w:rPr>
          <w:sz w:val="28"/>
          <w:lang w:val="en-US"/>
        </w:rPr>
        <w:t>0,23+0,11</w:t>
      </w:r>
      <w:r w:rsidRPr="00D67C6F">
        <w:rPr>
          <w:i/>
          <w:sz w:val="28"/>
          <w:lang w:val="en-US"/>
        </w:rPr>
        <w:t>H</w:t>
      </w:r>
      <w:r w:rsidRPr="00D67C6F">
        <w:rPr>
          <w:sz w:val="28"/>
        </w:rPr>
        <w:t>=0,23+0,11∙</w:t>
      </w:r>
      <w:r w:rsidRPr="00EA230B">
        <w:rPr>
          <w:sz w:val="28"/>
        </w:rPr>
        <w:t>H1</w:t>
      </w:r>
      <w:r w:rsidRPr="00D67C6F">
        <w:rPr>
          <w:sz w:val="28"/>
        </w:rPr>
        <w:t>=0,69 м</w:t>
      </w:r>
    </w:p>
    <w:p w14:paraId="4E5A023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20 </w:t>
      </w:r>
      <w:r>
        <w:rPr>
          <w:sz w:val="28"/>
        </w:rPr>
        <w:t>м/сек</w:t>
      </w:r>
    </w:p>
    <w:p w14:paraId="72320D95" w14:textId="77777777" w:rsidR="00D67C6F" w:rsidRPr="00D67C6F" w:rsidRDefault="00D67C6F" w:rsidP="00D67C6F">
      <w:pPr>
        <w:pStyle w:val="af4"/>
        <w:spacing w:line="360" w:lineRule="auto"/>
        <w:ind w:left="1080"/>
        <w:rPr>
          <w:sz w:val="28"/>
        </w:rPr>
      </w:pPr>
      <w:r w:rsidRPr="00D67C6F">
        <w:rPr>
          <w:i/>
          <w:sz w:val="28"/>
          <w:lang w:val="en-US"/>
        </w:rPr>
        <w:t>h</w:t>
      </w:r>
      <w:r w:rsidRPr="00D67C6F">
        <w:rPr>
          <w:i/>
          <w:sz w:val="28"/>
          <w:vertAlign w:val="subscript"/>
          <w:lang w:val="en-US"/>
        </w:rPr>
        <w:t>20</w:t>
      </w:r>
      <w:r w:rsidRPr="00D67C6F">
        <w:rPr>
          <w:i/>
          <w:sz w:val="28"/>
          <w:lang w:val="en-US"/>
        </w:rPr>
        <w:t>=</w:t>
      </w:r>
      <w:r w:rsidRPr="00D67C6F">
        <w:rPr>
          <w:sz w:val="28"/>
          <w:lang w:val="en-US"/>
        </w:rPr>
        <w:t>0,23+0,22</w:t>
      </w:r>
      <w:r w:rsidRPr="00D67C6F">
        <w:rPr>
          <w:i/>
          <w:sz w:val="28"/>
          <w:lang w:val="en-US"/>
        </w:rPr>
        <w:t>H</w:t>
      </w:r>
      <w:r w:rsidRPr="00D67C6F">
        <w:rPr>
          <w:sz w:val="28"/>
        </w:rPr>
        <w:t>=0,23+0,22∙H1=1,15 м</w:t>
      </w:r>
    </w:p>
    <w:p w14:paraId="1DCC2BF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заданной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15 </w:t>
      </w:r>
      <w:r>
        <w:rPr>
          <w:sz w:val="28"/>
        </w:rPr>
        <w:t>м/сек</w:t>
      </w:r>
    </w:p>
    <w:p w14:paraId="1F3D5A35" w14:textId="641C0BFA" w:rsidR="00442B14" w:rsidRDefault="00D67C6F" w:rsidP="00442B14">
      <w:pPr>
        <w:pStyle w:val="af4"/>
        <w:spacing w:line="360" w:lineRule="auto"/>
        <w:ind w:left="1080"/>
        <w:rPr>
          <w:rFonts w:ascii="Cambria Math" w:hAnsi="Cambria Math"/>
          <w:iCs/>
          <w:sz w:val="28"/>
        </w:rPr>
      </w:pPr>
      <w:r w:rsidRPr="00442B14">
        <w:rPr>
          <w:rFonts w:ascii="Cambria Math" w:hAnsi="Cambria Math"/>
          <w:iCs/>
          <w:sz w:val="28"/>
          <w:lang w:val="en-US"/>
        </w:rPr>
        <w:t>h</w:t>
      </w:r>
      <w:r w:rsidRPr="00442B14">
        <w:rPr>
          <w:rFonts w:ascii="Cambria Math" w:hAnsi="Cambria Math"/>
          <w:iCs/>
          <w:sz w:val="28"/>
        </w:rPr>
        <w:t>_</w:t>
      </w:r>
      <w:r w:rsidRPr="00442B14">
        <w:rPr>
          <w:rFonts w:ascii="Cambria Math" w:hAnsi="Cambria Math"/>
          <w:iCs/>
          <w:sz w:val="28"/>
          <w:lang w:val="en-US"/>
        </w:rPr>
        <w:t>p</w:t>
      </w:r>
      <w:r w:rsidRPr="00442B14">
        <w:rPr>
          <w:rFonts w:ascii="Cambria Math" w:hAnsi="Cambria Math"/>
          <w:iCs/>
          <w:sz w:val="28"/>
        </w:rPr>
        <w:t>=</w:t>
      </w:r>
      <w:r w:rsidRPr="00442B14">
        <w:rPr>
          <w:rFonts w:ascii="Cambria Math" w:hAnsi="Cambria Math"/>
          <w:iCs/>
          <w:sz w:val="28"/>
          <w:lang w:val="en-US"/>
        </w:rPr>
        <w:t>h</w:t>
      </w:r>
      <w:r w:rsidRPr="00442B14">
        <w:rPr>
          <w:rFonts w:ascii="Cambria Math" w:hAnsi="Cambria Math"/>
          <w:iCs/>
          <w:sz w:val="28"/>
        </w:rPr>
        <w:t>_10+(</w:t>
      </w:r>
      <w:r w:rsidRPr="00442B14">
        <w:rPr>
          <w:rFonts w:ascii="Cambria Math" w:hAnsi="Cambria Math"/>
          <w:iCs/>
          <w:sz w:val="28"/>
          <w:lang w:val="en-US"/>
        </w:rPr>
        <w:t>h</w:t>
      </w:r>
      <w:r w:rsidRPr="00442B14">
        <w:rPr>
          <w:rFonts w:ascii="Cambria Math" w:hAnsi="Cambria Math"/>
          <w:iCs/>
          <w:sz w:val="28"/>
        </w:rPr>
        <w:t>_20-</w:t>
      </w:r>
      <w:r w:rsidRPr="00442B14">
        <w:rPr>
          <w:rFonts w:ascii="Cambria Math" w:hAnsi="Cambria Math"/>
          <w:iCs/>
          <w:sz w:val="28"/>
          <w:lang w:val="en-US"/>
        </w:rPr>
        <w:t>h</w:t>
      </w:r>
      <w:r w:rsidRPr="00442B14">
        <w:rPr>
          <w:rFonts w:ascii="Cambria Math" w:hAnsi="Cambria Math"/>
          <w:iCs/>
          <w:sz w:val="28"/>
        </w:rPr>
        <w:t>_10)</w:t>
      </w:r>
      <w:proofErr w:type="gramStart"/>
      <w:r w:rsidRPr="00442B14">
        <w:rPr>
          <w:rFonts w:ascii="Cambria Math" w:hAnsi="Cambria Math"/>
          <w:iCs/>
          <w:sz w:val="28"/>
        </w:rPr>
        <w:t>/(</w:t>
      </w:r>
      <w:proofErr w:type="gramEnd"/>
      <w:r w:rsidRPr="00442B14">
        <w:rPr>
          <w:rFonts w:ascii="Cambria Math" w:hAnsi="Cambria Math"/>
          <w:iCs/>
          <w:sz w:val="28"/>
        </w:rPr>
        <w:t>20-10) (</w:t>
      </w:r>
      <w:r w:rsidRPr="00442B14">
        <w:rPr>
          <w:rFonts w:ascii="Cambria Math" w:hAnsi="Cambria Math"/>
          <w:iCs/>
          <w:sz w:val="28"/>
          <w:lang w:val="en-US"/>
        </w:rPr>
        <w:t>W</w:t>
      </w:r>
      <w:r w:rsidRPr="00442B14">
        <w:rPr>
          <w:rFonts w:ascii="Cambria Math" w:hAnsi="Cambria Math"/>
          <w:iCs/>
          <w:sz w:val="28"/>
        </w:rPr>
        <w:t>_10-10)=</w:t>
      </w:r>
      <w:r w:rsidR="00EA230B" w:rsidRPr="00442B14">
        <w:rPr>
          <w:rFonts w:ascii="Courier New" w:hAnsi="Courier New" w:cs="Courier New"/>
          <w:iCs/>
          <w:color w:val="AA4926"/>
        </w:rPr>
        <w:t xml:space="preserve"> </w:t>
      </w:r>
      <w:r w:rsidR="00442B14" w:rsidRPr="00442B14">
        <w:rPr>
          <w:rFonts w:ascii="Cambria Math" w:hAnsi="Cambria Math"/>
          <w:iCs/>
          <w:sz w:val="28"/>
          <w:lang w:val="en-US"/>
        </w:rPr>
        <w:t>h</w:t>
      </w:r>
      <w:r w:rsidR="00442B14" w:rsidRPr="00442B14">
        <w:rPr>
          <w:rFonts w:ascii="Cambria Math" w:hAnsi="Cambria Math"/>
          <w:iCs/>
          <w:sz w:val="28"/>
        </w:rPr>
        <w:t>100</w:t>
      </w:r>
      <w:r w:rsidRPr="00442B14">
        <w:rPr>
          <w:rFonts w:ascii="Cambria Math" w:hAnsi="Cambria Math"/>
          <w:iCs/>
          <w:sz w:val="28"/>
        </w:rPr>
        <w:t>+(</w:t>
      </w:r>
      <w:r w:rsidR="00442B14" w:rsidRPr="00442B14">
        <w:rPr>
          <w:rFonts w:ascii="Cambria Math" w:hAnsi="Cambria Math"/>
          <w:iCs/>
          <w:sz w:val="28"/>
          <w:lang w:val="en-US"/>
        </w:rPr>
        <w:t>h</w:t>
      </w:r>
      <w:r w:rsidR="00442B14" w:rsidRPr="00442B14">
        <w:rPr>
          <w:rFonts w:ascii="Cambria Math" w:hAnsi="Cambria Math"/>
          <w:iCs/>
          <w:sz w:val="28"/>
        </w:rPr>
        <w:t>200</w:t>
      </w:r>
      <w:r w:rsidR="000A1BA3">
        <w:rPr>
          <w:rFonts w:ascii="Cambria Math" w:hAnsi="Cambria Math"/>
          <w:iCs/>
          <w:sz w:val="28"/>
        </w:rPr>
        <w:t xml:space="preserve"> </w:t>
      </w:r>
      <w:r w:rsidRPr="00442B14">
        <w:rPr>
          <w:rFonts w:ascii="Cambria Math" w:hAnsi="Cambria Math"/>
          <w:iCs/>
          <w:sz w:val="28"/>
        </w:rPr>
        <w:t>-</w:t>
      </w:r>
      <w:r w:rsidR="000A1BA3">
        <w:rPr>
          <w:rFonts w:ascii="Cambria Math" w:hAnsi="Cambria Math"/>
          <w:iCs/>
          <w:sz w:val="28"/>
        </w:rPr>
        <w:t xml:space="preserve"> </w:t>
      </w:r>
      <w:r w:rsidR="00442B14" w:rsidRPr="00442B14">
        <w:rPr>
          <w:rFonts w:ascii="Cambria Math" w:hAnsi="Cambria Math"/>
          <w:iCs/>
          <w:sz w:val="28"/>
          <w:lang w:val="en-US"/>
        </w:rPr>
        <w:t>h</w:t>
      </w:r>
      <w:r w:rsidR="00442B14" w:rsidRPr="00442B14">
        <w:rPr>
          <w:rFonts w:ascii="Cambria Math" w:hAnsi="Cambria Math"/>
          <w:iCs/>
          <w:sz w:val="28"/>
        </w:rPr>
        <w:t>100</w:t>
      </w:r>
      <w:r w:rsidRPr="00442B14">
        <w:rPr>
          <w:rFonts w:ascii="Cambria Math" w:hAnsi="Cambria Math"/>
          <w:iCs/>
          <w:sz w:val="28"/>
        </w:rPr>
        <w:t>)/(20-10) (</w:t>
      </w:r>
      <w:r w:rsidR="00442B14" w:rsidRPr="00442B14">
        <w:rPr>
          <w:rFonts w:ascii="Cambria Math" w:hAnsi="Cambria Math"/>
          <w:iCs/>
          <w:sz w:val="28"/>
          <w:lang w:val="en-US"/>
        </w:rPr>
        <w:t>W</w:t>
      </w:r>
      <w:r w:rsidR="00442B14" w:rsidRPr="00442B14">
        <w:rPr>
          <w:rFonts w:ascii="Cambria Math" w:hAnsi="Cambria Math"/>
          <w:iCs/>
          <w:sz w:val="28"/>
        </w:rPr>
        <w:t>100</w:t>
      </w:r>
      <w:r w:rsidR="000A1BA3">
        <w:rPr>
          <w:rFonts w:ascii="Cambria Math" w:hAnsi="Cambria Math"/>
          <w:iCs/>
          <w:sz w:val="28"/>
        </w:rPr>
        <w:t xml:space="preserve"> </w:t>
      </w:r>
      <w:r w:rsidRPr="00442B14">
        <w:rPr>
          <w:rFonts w:ascii="Cambria Math" w:hAnsi="Cambria Math"/>
          <w:iCs/>
          <w:sz w:val="28"/>
        </w:rPr>
        <w:t>-10)=</w:t>
      </w:r>
      <w:r w:rsidR="00442B14" w:rsidRPr="00442B14">
        <w:rPr>
          <w:rFonts w:ascii="Courier New" w:hAnsi="Courier New" w:cs="Courier New"/>
          <w:color w:val="AA4926"/>
        </w:rPr>
        <w:t xml:space="preserve"> </w:t>
      </w:r>
      <w:r w:rsidR="00442B14" w:rsidRPr="00442B14">
        <w:rPr>
          <w:rFonts w:ascii="Cambria Math" w:hAnsi="Cambria Math"/>
          <w:iCs/>
          <w:sz w:val="28"/>
          <w:lang w:val="en-US"/>
        </w:rPr>
        <w:t>hpp</w:t>
      </w:r>
      <w:r w:rsidR="00442B14">
        <w:rPr>
          <w:rFonts w:ascii="Cambria Math" w:hAnsi="Cambria Math"/>
          <w:iCs/>
          <w:sz w:val="28"/>
        </w:rPr>
        <w:t xml:space="preserve"> </w:t>
      </w:r>
      <w:r w:rsidRPr="00442B14">
        <w:rPr>
          <w:rFonts w:ascii="Cambria Math" w:hAnsi="Cambria Math"/>
          <w:iCs/>
          <w:sz w:val="28"/>
        </w:rPr>
        <w:t xml:space="preserve">м </w:t>
      </w:r>
    </w:p>
    <w:p w14:paraId="74221076" w14:textId="414BD8B2" w:rsidR="00CA3CDC" w:rsidRPr="00CA3CDC" w:rsidRDefault="00000000" w:rsidP="00442B14">
      <w:pPr>
        <w:pStyle w:val="af4"/>
        <w:spacing w:line="360" w:lineRule="auto"/>
        <w:ind w:left="1080"/>
        <w:rPr>
          <w:rFonts w:ascii="Cambria Math" w:hAnsi="Cambria Math"/>
          <w:i/>
          <w:iCs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20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20-10</m:t>
                  </m:r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-10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</m:oMath>
      </m:oMathPara>
    </w:p>
    <w:p w14:paraId="57868C75" w14:textId="176F2DD1" w:rsidR="00D67C6F" w:rsidRDefault="00D67C6F" w:rsidP="00EA230B">
      <w:pPr>
        <w:pStyle w:val="af4"/>
        <w:spacing w:line="360" w:lineRule="auto"/>
        <w:ind w:left="1080"/>
        <w:rPr>
          <w:sz w:val="28"/>
          <w:lang w:val="en-US"/>
        </w:rPr>
      </w:pPr>
      <w:r w:rsidRPr="005E73CE">
        <w:rPr>
          <w:sz w:val="28"/>
          <w:lang w:val="en-US"/>
        </w:rPr>
        <w:t>(2.4)</w:t>
      </w:r>
    </w:p>
    <w:p w14:paraId="4CAADC2D" w14:textId="3979AF9B" w:rsidR="00CA3CDC" w:rsidRPr="005E73CE" w:rsidRDefault="00CA3CDC" w:rsidP="005E73CE">
      <w:pPr>
        <w:pStyle w:val="af4"/>
        <w:spacing w:line="360" w:lineRule="auto"/>
        <w:ind w:left="1080"/>
        <w:rPr>
          <w:rFonts w:ascii="Cambria Math" w:hAnsi="Cambria Math"/>
          <w:i/>
          <w:sz w:val="28"/>
          <w:lang w:val="en-US"/>
        </w:rPr>
      </w:pPr>
      <w:r w:rsidRPr="00CA3CDC">
        <w:rPr>
          <w:rFonts w:ascii="Cambria Math" w:hAnsi="Cambria Math"/>
          <w:i/>
          <w:sz w:val="28"/>
          <w:lang w:val="en-US"/>
        </w:rPr>
        <w:t>h_p=h_10+(h_20-h_10)</w:t>
      </w:r>
      <w:proofErr w:type="gramStart"/>
      <w:r w:rsidRPr="00CA3CDC">
        <w:rPr>
          <w:rFonts w:ascii="Cambria Math" w:hAnsi="Cambria Math"/>
          <w:i/>
          <w:sz w:val="28"/>
          <w:lang w:val="en-US"/>
        </w:rPr>
        <w:t>/(</w:t>
      </w:r>
      <w:proofErr w:type="gramEnd"/>
      <w:r w:rsidRPr="00CA3CDC">
        <w:rPr>
          <w:rFonts w:ascii="Cambria Math" w:hAnsi="Cambria Math"/>
          <w:i/>
          <w:sz w:val="28"/>
          <w:lang w:val="en-US"/>
        </w:rPr>
        <w:t>(20-10) ) (W_10-10)=</w:t>
      </w:r>
      <w:r w:rsidRPr="005E73CE">
        <w:rPr>
          <w:rFonts w:ascii="Courier New" w:hAnsi="Courier New" w:cs="Courier New"/>
          <w:color w:val="AA4926"/>
          <w:lang w:val="en-US"/>
        </w:rPr>
        <w:t xml:space="preserve"> </w:t>
      </w:r>
      <w:r w:rsidRPr="005E73CE">
        <w:rPr>
          <w:rFonts w:ascii="Cambria Math" w:hAnsi="Cambria Math"/>
          <w:i/>
          <w:sz w:val="28"/>
          <w:lang w:val="en-US"/>
        </w:rPr>
        <w:t>h100</w:t>
      </w:r>
      <w:r>
        <w:rPr>
          <w:rFonts w:ascii="Cambria Math" w:hAnsi="Cambria Math"/>
          <w:i/>
          <w:sz w:val="28"/>
          <w:lang w:val="en-US"/>
        </w:rPr>
        <w:t>+</w:t>
      </w:r>
      <w:r w:rsidR="005E73CE">
        <w:rPr>
          <w:rFonts w:ascii="Cambria Math" w:hAnsi="Cambria Math"/>
          <w:i/>
          <w:sz w:val="28"/>
          <w:lang w:val="en-US"/>
        </w:rPr>
        <w:t>(</w:t>
      </w:r>
      <w:r w:rsidR="005E73CE" w:rsidRPr="005E73CE">
        <w:rPr>
          <w:rFonts w:ascii="Cambria Math" w:hAnsi="Cambria Math"/>
          <w:i/>
          <w:sz w:val="28"/>
          <w:lang w:val="en-US"/>
        </w:rPr>
        <w:t>h200</w:t>
      </w:r>
      <w:r w:rsidR="005E73CE">
        <w:rPr>
          <w:rFonts w:ascii="Cambria Math" w:hAnsi="Cambria Math"/>
          <w:i/>
          <w:sz w:val="28"/>
          <w:lang w:val="en-US"/>
        </w:rPr>
        <w:t>-</w:t>
      </w:r>
      <w:r w:rsidR="005E73CE" w:rsidRPr="005E73CE">
        <w:rPr>
          <w:rFonts w:ascii="Cambria Math" w:hAnsi="Cambria Math"/>
          <w:i/>
          <w:sz w:val="28"/>
          <w:lang w:val="en-US"/>
        </w:rPr>
        <w:t>h100</w:t>
      </w:r>
      <w:r w:rsidR="005E73CE">
        <w:rPr>
          <w:rFonts w:ascii="Cambria Math" w:hAnsi="Cambria Math"/>
          <w:i/>
          <w:sz w:val="28"/>
          <w:lang w:val="en-US"/>
        </w:rPr>
        <w:t>)</w:t>
      </w:r>
      <w:r w:rsidR="005E73CE" w:rsidRPr="00CA3CDC">
        <w:rPr>
          <w:rFonts w:ascii="Cambria Math" w:hAnsi="Cambria Math"/>
          <w:i/>
          <w:sz w:val="28"/>
          <w:lang w:val="en-US"/>
        </w:rPr>
        <w:t>/</w:t>
      </w:r>
      <w:r w:rsidR="005E73CE">
        <w:rPr>
          <w:rFonts w:ascii="Cambria Math" w:hAnsi="Cambria Math"/>
          <w:i/>
          <w:sz w:val="28"/>
          <w:lang w:val="en-US"/>
        </w:rPr>
        <w:t>((20-10)</w:t>
      </w:r>
      <w:r w:rsidR="005E73CE" w:rsidRPr="005E73CE">
        <w:rPr>
          <w:rFonts w:ascii="Cambria Math" w:hAnsi="Cambria Math"/>
          <w:i/>
          <w:sz w:val="28"/>
          <w:lang w:val="en-US"/>
        </w:rPr>
        <w:t xml:space="preserve"> </w:t>
      </w:r>
      <w:r w:rsidR="005E73CE" w:rsidRPr="00CA3CDC">
        <w:rPr>
          <w:rFonts w:ascii="Cambria Math" w:hAnsi="Cambria Math"/>
          <w:i/>
          <w:sz w:val="28"/>
          <w:lang w:val="en-US"/>
        </w:rPr>
        <w:t>) (</w:t>
      </w:r>
      <w:r w:rsidR="005E73CE" w:rsidRPr="005E73CE">
        <w:rPr>
          <w:rFonts w:ascii="Cambria Math" w:hAnsi="Cambria Math"/>
          <w:i/>
          <w:sz w:val="28"/>
          <w:lang w:val="en-US"/>
        </w:rPr>
        <w:t>W100</w:t>
      </w:r>
      <w:r w:rsidR="005E73CE">
        <w:rPr>
          <w:rFonts w:ascii="Cambria Math" w:hAnsi="Cambria Math"/>
          <w:i/>
          <w:sz w:val="28"/>
          <w:lang w:val="en-US"/>
        </w:rPr>
        <w:t>-10)=</w:t>
      </w:r>
      <w:r w:rsidR="005E73CE" w:rsidRPr="005E73CE">
        <w:rPr>
          <w:rFonts w:ascii="Courier New" w:hAnsi="Courier New" w:cs="Courier New"/>
          <w:color w:val="AA4926"/>
          <w:lang w:val="en-US"/>
        </w:rPr>
        <w:t xml:space="preserve"> </w:t>
      </w:r>
      <w:r w:rsidR="005E73CE" w:rsidRPr="005E73CE">
        <w:rPr>
          <w:rFonts w:ascii="Cambria Math" w:hAnsi="Cambria Math"/>
          <w:i/>
          <w:sz w:val="28"/>
          <w:lang w:val="en-US"/>
        </w:rPr>
        <w:t>hpp</w:t>
      </w:r>
    </w:p>
    <w:p w14:paraId="293A8500" w14:textId="16236833" w:rsidR="00011525" w:rsidRPr="00D67C6F" w:rsidRDefault="00011525" w:rsidP="00D67C6F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 табл. 2 определяем длину волны </w:t>
      </w:r>
      <w:r>
        <w:rPr>
          <w:i/>
          <w:sz w:val="28"/>
        </w:rPr>
        <w:t>λ=</w:t>
      </w:r>
      <w:r w:rsidR="00D67C6F" w:rsidRPr="00D67C6F">
        <w:rPr>
          <w:rFonts w:ascii="Courier New" w:hAnsi="Courier New" w:cs="Courier New"/>
          <w:color w:val="AA4926"/>
        </w:rPr>
        <w:t xml:space="preserve"> </w:t>
      </w:r>
      <w:r w:rsidR="00D67C6F" w:rsidRPr="00D67C6F">
        <w:rPr>
          <w:sz w:val="28"/>
        </w:rPr>
        <w:t>λλ</w:t>
      </w:r>
    </w:p>
    <w:p w14:paraId="450D208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высоту наката волны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</w:p>
    <w:p w14:paraId="23A49DA0" w14:textId="37303BBF" w:rsidR="00011525" w:rsidRPr="00D67C6F" w:rsidRDefault="00D67C6F" w:rsidP="00D67C6F">
      <w:pPr>
        <w:pStyle w:val="af4"/>
        <w:numPr>
          <w:ilvl w:val="0"/>
          <w:numId w:val="4"/>
        </w:numPr>
        <w:spacing w:line="360" w:lineRule="auto"/>
        <w:rPr>
          <w:i/>
          <w:sz w:val="28"/>
        </w:rPr>
      </w:pPr>
      <w:r w:rsidRPr="00D67C6F">
        <w:rPr>
          <w:i/>
          <w:sz w:val="28"/>
        </w:rPr>
        <w:t>h_н</w:t>
      </w:r>
      <w:proofErr w:type="gramStart"/>
      <w:r w:rsidRPr="00D67C6F">
        <w:rPr>
          <w:i/>
          <w:sz w:val="28"/>
        </w:rPr>
        <w:t>=(</w:t>
      </w:r>
      <w:proofErr w:type="gramEnd"/>
      <w:r w:rsidRPr="00D67C6F">
        <w:rPr>
          <w:i/>
          <w:sz w:val="28"/>
        </w:rPr>
        <w:t xml:space="preserve">2K_ш h_p)/m </w:t>
      </w:r>
      <w:r w:rsidRPr="00D67C6F">
        <w:rPr>
          <w:rFonts w:ascii="Cambria Math" w:hAnsi="Cambria Math" w:cs="Cambria Math"/>
          <w:i/>
          <w:sz w:val="28"/>
        </w:rPr>
        <w:t>∛</w:t>
      </w:r>
      <w:r w:rsidRPr="00D67C6F">
        <w:rPr>
          <w:i/>
          <w:sz w:val="28"/>
        </w:rPr>
        <w:t xml:space="preserve">(λ/h_p )×(1+2sinβ)/3=(2∙ Ksh∙hpp)/2 </w:t>
      </w:r>
      <w:r w:rsidRPr="00D67C6F">
        <w:rPr>
          <w:rFonts w:ascii="Cambria Math" w:hAnsi="Cambria Math" w:cs="Cambria Math"/>
          <w:i/>
          <w:sz w:val="28"/>
        </w:rPr>
        <w:t>∛</w:t>
      </w:r>
      <w:r w:rsidRPr="00D67C6F">
        <w:rPr>
          <w:i/>
          <w:sz w:val="28"/>
        </w:rPr>
        <w:t>(λλ/hpp)×(1+2sin</w:t>
      </w:r>
      <w:r w:rsidR="00EA230B" w:rsidRPr="00EA230B">
        <w:rPr>
          <w:i/>
          <w:sz w:val="28"/>
        </w:rPr>
        <w:t xml:space="preserve"> </w:t>
      </w:r>
      <w:r w:rsidRPr="00442B14">
        <w:rPr>
          <w:i/>
          <w:sz w:val="28"/>
        </w:rPr>
        <w:t>ββ</w:t>
      </w:r>
      <w:r w:rsidRPr="00D67C6F">
        <w:rPr>
          <w:i/>
          <w:sz w:val="28"/>
        </w:rPr>
        <w:t xml:space="preserve">)/3=hn м </w:t>
      </w:r>
      <w:r w:rsidR="00E062DE" w:rsidRPr="00D67C6F">
        <w:rPr>
          <w:sz w:val="28"/>
        </w:rPr>
        <w:t>(2.5)</w:t>
      </w:r>
    </w:p>
    <w:p w14:paraId="7D3FD5C4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  <w:lang w:val="en-US"/>
        </w:rPr>
      </w:pPr>
      <w:r>
        <w:rPr>
          <w:sz w:val="28"/>
        </w:rPr>
        <w:t>высоту ветрового нагона Δ</w:t>
      </w:r>
      <w:r>
        <w:rPr>
          <w:i/>
          <w:sz w:val="28"/>
          <w:lang w:val="en-US"/>
        </w:rPr>
        <w:t>Z</w:t>
      </w:r>
    </w:p>
    <w:p w14:paraId="14F8CDD2" w14:textId="1927A6FA" w:rsidR="00011525" w:rsidRPr="00D67C6F" w:rsidRDefault="00D67C6F" w:rsidP="00D67C6F">
      <w:pPr>
        <w:rPr>
          <w:sz w:val="28"/>
          <w:lang w:val="en-US"/>
        </w:rPr>
      </w:pPr>
      <w:r w:rsidRPr="00D67C6F">
        <w:rPr>
          <w:sz w:val="28"/>
        </w:rPr>
        <w:t>Δ</w:t>
      </w:r>
      <w:r w:rsidRPr="00D67C6F">
        <w:rPr>
          <w:sz w:val="28"/>
          <w:lang w:val="en-US"/>
        </w:rPr>
        <w:t>Z=K_</w:t>
      </w:r>
      <w:proofErr w:type="gramStart"/>
      <w:r w:rsidRPr="00D67C6F">
        <w:rPr>
          <w:sz w:val="28"/>
        </w:rPr>
        <w:t>наг</w:t>
      </w:r>
      <w:r w:rsidRPr="00D67C6F">
        <w:rPr>
          <w:sz w:val="28"/>
          <w:lang w:val="en-US"/>
        </w:rPr>
        <w:t xml:space="preserve">  (</w:t>
      </w:r>
      <w:proofErr w:type="gramEnd"/>
      <w:r w:rsidRPr="00D67C6F">
        <w:rPr>
          <w:sz w:val="28"/>
          <w:lang w:val="en-US"/>
        </w:rPr>
        <w:t>W_100^2)/3gH cos</w:t>
      </w:r>
      <w:r w:rsidRPr="00D67C6F">
        <w:rPr>
          <w:sz w:val="28"/>
        </w:rPr>
        <w:t>β</w:t>
      </w:r>
      <w:r w:rsidRPr="00D67C6F">
        <w:rPr>
          <w:sz w:val="28"/>
          <w:lang w:val="en-US"/>
        </w:rPr>
        <w:t>=</w:t>
      </w:r>
      <w:r w:rsidRPr="00D67C6F">
        <w:rPr>
          <w:rFonts w:ascii="Courier New" w:hAnsi="Courier New" w:cs="Courier New"/>
          <w:color w:val="AA4926"/>
          <w:lang w:val="en-US"/>
        </w:rPr>
        <w:t xml:space="preserve"> </w:t>
      </w:r>
      <w:r w:rsidRPr="00D67C6F">
        <w:rPr>
          <w:sz w:val="28"/>
          <w:lang w:val="en-US"/>
        </w:rPr>
        <w:t>Knag</w:t>
      </w:r>
      <w:r>
        <w:rPr>
          <w:sz w:val="28"/>
          <w:lang w:val="en-US"/>
        </w:rPr>
        <w:t xml:space="preserve"> </w:t>
      </w:r>
      <w:r w:rsidRPr="00D67C6F">
        <w:rPr>
          <w:sz w:val="28"/>
          <w:lang w:val="en-US"/>
        </w:rPr>
        <w:t>W102/(3 ∙</w:t>
      </w:r>
      <w:r>
        <w:rPr>
          <w:sz w:val="28"/>
          <w:lang w:val="en-US"/>
        </w:rPr>
        <w:t>9.81</w:t>
      </w:r>
      <w:r w:rsidRPr="00D67C6F">
        <w:rPr>
          <w:sz w:val="28"/>
          <w:lang w:val="en-US"/>
        </w:rPr>
        <w:t xml:space="preserve"> ∙</w:t>
      </w:r>
      <w:r w:rsidRPr="00D67C6F">
        <w:rPr>
          <w:rFonts w:ascii="Courier New" w:hAnsi="Courier New" w:cs="Courier New"/>
          <w:color w:val="AA4926"/>
          <w:lang w:val="en-US"/>
        </w:rPr>
        <w:t xml:space="preserve"> </w:t>
      </w:r>
      <w:r w:rsidRPr="00D67C6F">
        <w:rPr>
          <w:sz w:val="28"/>
          <w:lang w:val="en-US"/>
        </w:rPr>
        <w:t>H1) cos</w:t>
      </w:r>
      <w:r w:rsidRPr="00D67C6F">
        <w:rPr>
          <w:rFonts w:ascii="Courier New" w:hAnsi="Courier New" w:cs="Courier New"/>
          <w:color w:val="AA4926"/>
          <w:lang w:val="en-US"/>
        </w:rPr>
        <w:t xml:space="preserve"> </w:t>
      </w:r>
      <w:r w:rsidRPr="00D67C6F">
        <w:rPr>
          <w:sz w:val="28"/>
        </w:rPr>
        <w:t>ββ</w:t>
      </w:r>
      <w:r>
        <w:rPr>
          <w:sz w:val="28"/>
          <w:lang w:val="en-US"/>
        </w:rPr>
        <w:t xml:space="preserve"> </w:t>
      </w:r>
      <w:r w:rsidRPr="00D67C6F">
        <w:rPr>
          <w:sz w:val="28"/>
          <w:lang w:val="en-US"/>
        </w:rPr>
        <w:t>°</w:t>
      </w:r>
      <w:r w:rsidR="00E062DE" w:rsidRPr="00D67C6F">
        <w:rPr>
          <w:sz w:val="28"/>
          <w:lang w:val="en-US"/>
        </w:rPr>
        <w:t xml:space="preserve"> (2.6)</w:t>
      </w:r>
    </w:p>
    <w:p w14:paraId="27FCB07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верхнюю границу укрепления </w:t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y</w:t>
      </w:r>
      <w:r w:rsidR="00E8437D">
        <w:rPr>
          <w:i/>
          <w:sz w:val="28"/>
          <w:vertAlign w:val="subscript"/>
        </w:rPr>
        <w:t>к</w:t>
      </w:r>
    </w:p>
    <w:p w14:paraId="240A30B4" w14:textId="23E52B08" w:rsidR="00011525" w:rsidRPr="00442B14" w:rsidRDefault="00011525" w:rsidP="00CA3CDC">
      <w:pPr>
        <w:jc w:val="center"/>
        <w:rPr>
          <w:sz w:val="28"/>
          <w:highlight w:val="yellow"/>
          <w:lang w:val="en-US"/>
        </w:rPr>
      </w:pP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ук</w:t>
      </w:r>
      <w:r w:rsidRPr="00332B59">
        <w:rPr>
          <w:i/>
          <w:sz w:val="28"/>
          <w:lang w:val="en-US"/>
        </w:rPr>
        <w:t>=</w:t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нув</w:t>
      </w:r>
      <w:r w:rsidRPr="00332B59">
        <w:rPr>
          <w:i/>
          <w:sz w:val="28"/>
          <w:lang w:val="en-US"/>
        </w:rPr>
        <w:t>+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  <w:r w:rsidRPr="00332B59">
        <w:rPr>
          <w:i/>
          <w:sz w:val="28"/>
          <w:lang w:val="en-US"/>
        </w:rPr>
        <w:t>+</w:t>
      </w:r>
      <w:r>
        <w:rPr>
          <w:sz w:val="28"/>
        </w:rPr>
        <w:t>Δ</w:t>
      </w:r>
      <w:r>
        <w:rPr>
          <w:i/>
          <w:sz w:val="28"/>
          <w:lang w:val="en-US"/>
        </w:rPr>
        <w:t>Z+a=</w:t>
      </w:r>
      <w:r w:rsidR="00D67C6F" w:rsidRPr="00D67C6F">
        <w:rPr>
          <w:sz w:val="28"/>
          <w:lang w:val="en-US"/>
        </w:rPr>
        <w:t xml:space="preserve"> </w:t>
      </w:r>
      <w:r w:rsidR="00D67C6F" w:rsidRPr="00797E91">
        <w:rPr>
          <w:sz w:val="28"/>
          <w:lang w:val="en-US"/>
        </w:rPr>
        <w:t>ynuv</w:t>
      </w:r>
      <w:r w:rsidR="00D67C6F">
        <w:rPr>
          <w:sz w:val="28"/>
          <w:lang w:val="en-US"/>
        </w:rPr>
        <w:t>+</w:t>
      </w:r>
      <w:r w:rsidR="00D67C6F" w:rsidRPr="00797E91">
        <w:rPr>
          <w:sz w:val="28"/>
          <w:lang w:val="en-US"/>
        </w:rPr>
        <w:t>hn</w:t>
      </w:r>
      <w:r w:rsidR="00D67C6F">
        <w:rPr>
          <w:sz w:val="28"/>
          <w:lang w:val="en-US"/>
        </w:rPr>
        <w:t>+</w:t>
      </w:r>
      <w:r w:rsidR="000A1BA3" w:rsidRPr="000A1BA3">
        <w:rPr>
          <w:sz w:val="28"/>
          <w:lang w:val="en-US"/>
        </w:rPr>
        <w:t xml:space="preserve"> </w:t>
      </w:r>
      <w:r w:rsidR="00CA3CDC" w:rsidRPr="00CA3CDC">
        <w:rPr>
          <w:sz w:val="28"/>
          <w:highlight w:val="yellow"/>
          <w:lang w:val="en-US"/>
        </w:rPr>
        <w:t>ZZ</w:t>
      </w:r>
      <w:r w:rsidR="000A1BA3" w:rsidRPr="000A1BA3">
        <w:rPr>
          <w:sz w:val="28"/>
          <w:lang w:val="en-US"/>
        </w:rPr>
        <w:t xml:space="preserve"> </w:t>
      </w:r>
      <w:r w:rsidR="00D67C6F">
        <w:rPr>
          <w:sz w:val="28"/>
          <w:lang w:val="en-US"/>
        </w:rPr>
        <w:t>+</w:t>
      </w:r>
      <w:r w:rsidR="00D67C6F" w:rsidRPr="00797E91">
        <w:rPr>
          <w:sz w:val="28"/>
          <w:lang w:val="en-US"/>
        </w:rPr>
        <w:t>aa</w:t>
      </w:r>
      <w:r w:rsidR="00D67C6F">
        <w:rPr>
          <w:sz w:val="28"/>
          <w:lang w:val="en-US"/>
        </w:rPr>
        <w:t>=</w:t>
      </w:r>
      <w:r w:rsidR="00D67C6F" w:rsidRPr="00797E91">
        <w:rPr>
          <w:sz w:val="28"/>
          <w:lang w:val="en-US"/>
        </w:rPr>
        <w:t>yk</w:t>
      </w:r>
      <w:r w:rsidR="00D67C6F">
        <w:rPr>
          <w:sz w:val="28"/>
          <w:lang w:val="en-US"/>
        </w:rPr>
        <w:t xml:space="preserve"> </w:t>
      </w:r>
      <w:r>
        <w:rPr>
          <w:sz w:val="28"/>
          <w:lang w:val="en-US"/>
        </w:rPr>
        <w:t>м</w:t>
      </w:r>
      <w:r w:rsidR="00E062DE" w:rsidRPr="00E062DE">
        <w:rPr>
          <w:sz w:val="28"/>
          <w:lang w:val="en-US"/>
        </w:rPr>
        <w:t xml:space="preserve">                               </w:t>
      </w:r>
      <w:proofErr w:type="gramStart"/>
      <w:r w:rsidR="00E062DE" w:rsidRPr="00E062DE">
        <w:rPr>
          <w:sz w:val="28"/>
          <w:lang w:val="en-US"/>
        </w:rPr>
        <w:t xml:space="preserve">   (</w:t>
      </w:r>
      <w:proofErr w:type="gramEnd"/>
      <w:r w:rsidR="00E062DE" w:rsidRPr="00E062DE">
        <w:rPr>
          <w:sz w:val="28"/>
          <w:lang w:val="en-US"/>
        </w:rPr>
        <w:t>2.7)</w:t>
      </w:r>
    </w:p>
    <w:p w14:paraId="35FB25B5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отмечаем </w:t>
      </w:r>
      <w:r>
        <w:rPr>
          <w:i/>
          <w:sz w:val="28"/>
          <w:lang w:val="en-US"/>
        </w:rPr>
        <w:t>y</w:t>
      </w:r>
      <w:proofErr w:type="gramStart"/>
      <w:r>
        <w:rPr>
          <w:i/>
          <w:sz w:val="28"/>
          <w:vertAlign w:val="subscript"/>
        </w:rPr>
        <w:t>ук</w:t>
      </w:r>
      <w:r w:rsidRPr="00332B59">
        <w:rPr>
          <w:i/>
          <w:sz w:val="28"/>
        </w:rPr>
        <w:t>&lt;</w:t>
      </w:r>
      <w:proofErr w:type="gramEnd"/>
      <w:r>
        <w:rPr>
          <w:i/>
          <w:sz w:val="28"/>
          <w:lang w:val="en-US"/>
        </w:rPr>
        <w:t>y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101,80 </w:t>
      </w:r>
      <w:r>
        <w:rPr>
          <w:sz w:val="28"/>
        </w:rPr>
        <w:t>м, наращивания бермы не требуется)</w:t>
      </w:r>
    </w:p>
    <w:p w14:paraId="7EE2730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вес отдельных камней наброски</w:t>
      </w:r>
      <w:r>
        <w:rPr>
          <w:sz w:val="28"/>
          <w:lang w:val="en-US"/>
        </w:rPr>
        <w:t xml:space="preserve">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</w:p>
    <w:p w14:paraId="5064EC47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 w:rsidRPr="00D25C66">
        <w:rPr>
          <w:noProof/>
          <w:position w:val="-68"/>
          <w:sz w:val="28"/>
          <w:lang w:val="en-US"/>
        </w:rPr>
        <w:object w:dxaOrig="5539" w:dyaOrig="1100" w14:anchorId="55A7F60E">
          <v:shape id="_x0000_i1039" type="#_x0000_t75" alt="" style="width:273.6pt;height:57.6pt;mso-width-percent:0;mso-height-percent:0;mso-width-percent:0;mso-height-percent:0" o:ole="" fillcolor="window">
            <v:imagedata r:id="rId40" o:title=""/>
          </v:shape>
          <o:OLEObject Type="Embed" ProgID="Equation.3" ShapeID="_x0000_i1039" DrawAspect="Content" ObjectID="_1800235320" r:id="rId41"/>
        </w:object>
      </w:r>
      <w:r w:rsidR="00011525">
        <w:rPr>
          <w:sz w:val="28"/>
        </w:rPr>
        <w:t>т</w:t>
      </w:r>
      <w:r w:rsidR="00E062DE" w:rsidRPr="00A84EA3">
        <w:rPr>
          <w:sz w:val="28"/>
          <w:lang w:val="en-US"/>
        </w:rPr>
        <w:t xml:space="preserve">                      </w:t>
      </w:r>
      <w:proofErr w:type="gramStart"/>
      <w:r w:rsidR="00E062DE" w:rsidRPr="00A84EA3">
        <w:rPr>
          <w:sz w:val="28"/>
          <w:lang w:val="en-US"/>
        </w:rPr>
        <w:t xml:space="preserve">   (</w:t>
      </w:r>
      <w:proofErr w:type="gramEnd"/>
      <w:r w:rsidR="00E062DE" w:rsidRPr="00A84EA3">
        <w:rPr>
          <w:sz w:val="28"/>
          <w:lang w:val="en-US"/>
        </w:rPr>
        <w:t>2.8)</w:t>
      </w:r>
    </w:p>
    <w:p w14:paraId="494E568F" w14:textId="71B1F981" w:rsidR="00D67C6F" w:rsidRPr="00D67C6F" w:rsidRDefault="00D67C6F" w:rsidP="00D67C6F">
      <w:pPr>
        <w:rPr>
          <w:sz w:val="28"/>
          <w:lang w:val="en-US"/>
        </w:rPr>
      </w:pPr>
      <w:r w:rsidRPr="00D67C6F">
        <w:rPr>
          <w:sz w:val="28"/>
          <w:lang w:val="en-US"/>
        </w:rPr>
        <w:t>Q_K</w:t>
      </w:r>
      <w:proofErr w:type="gramStart"/>
      <w:r w:rsidRPr="00D67C6F">
        <w:rPr>
          <w:sz w:val="28"/>
          <w:lang w:val="en-US"/>
        </w:rPr>
        <w:t>=(</w:t>
      </w:r>
      <w:proofErr w:type="gramEnd"/>
      <w:r w:rsidRPr="00D67C6F">
        <w:rPr>
          <w:sz w:val="28"/>
          <w:lang w:val="en-US"/>
        </w:rPr>
        <w:t>k3nγ_k h_p^2 λ)/((γ_k/γ_в -1)</w:t>
      </w:r>
      <w:r w:rsidRPr="00D67C6F">
        <w:rPr>
          <w:rFonts w:ascii="Cambria Math" w:hAnsi="Cambria Math" w:cs="Cambria Math"/>
          <w:sz w:val="28"/>
          <w:lang w:val="en-US"/>
        </w:rPr>
        <w:t>∛</w:t>
      </w:r>
      <w:r w:rsidRPr="00D67C6F">
        <w:rPr>
          <w:sz w:val="28"/>
          <w:lang w:val="en-US"/>
        </w:rPr>
        <w:t>(1+m^3 ))=( k33∙yk∙hpp2∙λλ)/(( yk/yvody-1)</w:t>
      </w:r>
      <w:r w:rsidRPr="00D67C6F">
        <w:rPr>
          <w:rFonts w:ascii="Cambria Math" w:hAnsi="Cambria Math" w:cs="Cambria Math"/>
          <w:sz w:val="28"/>
          <w:lang w:val="en-US"/>
        </w:rPr>
        <w:t>∛</w:t>
      </w:r>
      <w:r w:rsidRPr="00D67C6F">
        <w:rPr>
          <w:sz w:val="28"/>
          <w:lang w:val="en-US"/>
        </w:rPr>
        <w:t>(1+8))= Qk</w:t>
      </w:r>
    </w:p>
    <w:p w14:paraId="4AC933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</w:t>
      </w:r>
    </w:p>
    <w:p w14:paraId="23DA575B" w14:textId="77777777" w:rsidR="00011525" w:rsidRPr="00A84EA3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</w:rPr>
        <w:object w:dxaOrig="4280" w:dyaOrig="880" w14:anchorId="75CE65D3">
          <v:shape id="_x0000_i1040" type="#_x0000_t75" alt="" style="width:3in;height:43.8pt;mso-width-percent:0;mso-height-percent:0;mso-width-percent:0;mso-height-percent:0" o:ole="" fillcolor="window">
            <v:imagedata r:id="rId42" o:title=""/>
          </v:shape>
          <o:OLEObject Type="Embed" ProgID="Equation.3" ShapeID="_x0000_i1040" DrawAspect="Content" ObjectID="_1800235321" r:id="rId43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2.9)</w:t>
      </w:r>
    </w:p>
    <w:p w14:paraId="2F049726" w14:textId="77777777" w:rsidR="00D67C6F" w:rsidRPr="00A84EA3" w:rsidRDefault="00D67C6F" w:rsidP="00D67C6F">
      <w:pPr>
        <w:rPr>
          <w:i/>
          <w:sz w:val="28"/>
        </w:rPr>
      </w:pPr>
      <w:r w:rsidRPr="00B524BA">
        <w:rPr>
          <w:i/>
          <w:sz w:val="28"/>
        </w:rPr>
        <w:t>Д</w:t>
      </w:r>
      <w:r w:rsidRPr="00A84EA3">
        <w:rPr>
          <w:i/>
          <w:sz w:val="28"/>
        </w:rPr>
        <w:t>_</w:t>
      </w:r>
      <w:r w:rsidRPr="00B524BA">
        <w:rPr>
          <w:i/>
          <w:sz w:val="28"/>
        </w:rPr>
        <w:t>ср</w:t>
      </w:r>
      <w:r w:rsidRPr="00A84EA3">
        <w:rPr>
          <w:i/>
          <w:sz w:val="28"/>
        </w:rPr>
        <w:t>=1.24∙</w:t>
      </w:r>
      <w:proofErr w:type="gramStart"/>
      <w:r w:rsidRPr="00A84EA3">
        <w:rPr>
          <w:rFonts w:ascii="Cambria Math" w:hAnsi="Cambria Math" w:cs="Cambria Math"/>
          <w:i/>
          <w:sz w:val="28"/>
        </w:rPr>
        <w:t>∛</w:t>
      </w:r>
      <w:r w:rsidRPr="00A84EA3">
        <w:rPr>
          <w:i/>
          <w:sz w:val="28"/>
        </w:rPr>
        <w:t>(</w:t>
      </w:r>
      <w:proofErr w:type="gramEnd"/>
      <w:r w:rsidRPr="00D67C6F">
        <w:rPr>
          <w:i/>
          <w:sz w:val="28"/>
          <w:lang w:val="en-US"/>
        </w:rPr>
        <w:t>Q</w:t>
      </w:r>
      <w:r w:rsidRPr="00A84EA3">
        <w:rPr>
          <w:i/>
          <w:sz w:val="28"/>
        </w:rPr>
        <w:t>_</w:t>
      </w:r>
      <w:r w:rsidRPr="00D67C6F">
        <w:rPr>
          <w:i/>
          <w:sz w:val="28"/>
          <w:lang w:val="en-US"/>
        </w:rPr>
        <w:t>k</w:t>
      </w:r>
      <w:r w:rsidRPr="00A84EA3">
        <w:rPr>
          <w:i/>
          <w:sz w:val="28"/>
        </w:rPr>
        <w:t>/</w:t>
      </w:r>
      <w:r w:rsidRPr="00B524BA">
        <w:rPr>
          <w:i/>
          <w:sz w:val="28"/>
        </w:rPr>
        <w:t>γ</w:t>
      </w:r>
      <w:r w:rsidRPr="00A84EA3">
        <w:rPr>
          <w:i/>
          <w:sz w:val="28"/>
        </w:rPr>
        <w:t>_</w:t>
      </w:r>
      <w:r w:rsidRPr="00D67C6F">
        <w:rPr>
          <w:i/>
          <w:sz w:val="28"/>
          <w:lang w:val="en-US"/>
        </w:rPr>
        <w:t>k</w:t>
      </w:r>
      <w:r w:rsidRPr="00A84EA3">
        <w:rPr>
          <w:i/>
          <w:sz w:val="28"/>
        </w:rPr>
        <w:t xml:space="preserve"> )=1.24∙</w:t>
      </w:r>
      <w:r w:rsidRPr="00A84EA3">
        <w:rPr>
          <w:rFonts w:ascii="Cambria Math" w:hAnsi="Cambria Math" w:cs="Cambria Math"/>
          <w:i/>
          <w:sz w:val="28"/>
        </w:rPr>
        <w:t>∛</w:t>
      </w:r>
      <w:r w:rsidRPr="00A84EA3">
        <w:rPr>
          <w:i/>
          <w:sz w:val="28"/>
        </w:rPr>
        <w:t>(</w:t>
      </w:r>
      <w:r w:rsidRPr="00D67C6F">
        <w:rPr>
          <w:i/>
          <w:sz w:val="28"/>
          <w:lang w:val="en-US"/>
        </w:rPr>
        <w:t>Qk</w:t>
      </w:r>
      <w:r w:rsidRPr="00A84EA3">
        <w:rPr>
          <w:i/>
          <w:sz w:val="28"/>
        </w:rPr>
        <w:t>/</w:t>
      </w:r>
      <w:r w:rsidRPr="00D67C6F">
        <w:rPr>
          <w:i/>
          <w:sz w:val="28"/>
          <w:lang w:val="en-US"/>
        </w:rPr>
        <w:t>yk</w:t>
      </w:r>
      <w:r w:rsidRPr="00A84EA3">
        <w:rPr>
          <w:i/>
          <w:sz w:val="28"/>
        </w:rPr>
        <w:t>)=</w:t>
      </w:r>
      <w:r w:rsidRPr="00A84EA3">
        <w:rPr>
          <w:rFonts w:ascii="Courier New" w:hAnsi="Courier New" w:cs="Courier New"/>
          <w:color w:val="AA4926"/>
        </w:rPr>
        <w:t xml:space="preserve"> </w:t>
      </w:r>
      <w:r w:rsidRPr="00D67C6F">
        <w:rPr>
          <w:i/>
          <w:sz w:val="28"/>
          <w:lang w:val="en-US"/>
        </w:rPr>
        <w:t>Dcp</w:t>
      </w:r>
      <w:r w:rsidRPr="00A84EA3">
        <w:rPr>
          <w:i/>
          <w:sz w:val="28"/>
        </w:rPr>
        <w:t xml:space="preserve"> </w:t>
      </w:r>
      <w:r w:rsidRPr="00B524BA">
        <w:rPr>
          <w:i/>
          <w:sz w:val="28"/>
        </w:rPr>
        <w:t>м</w:t>
      </w:r>
    </w:p>
    <w:p w14:paraId="32D2A1CA" w14:textId="77777777" w:rsidR="00D67C6F" w:rsidRPr="00A84EA3" w:rsidRDefault="00D67C6F" w:rsidP="00D67C6F">
      <w:pPr>
        <w:spacing w:line="360" w:lineRule="auto"/>
        <w:ind w:left="720"/>
        <w:jc w:val="center"/>
        <w:outlineLvl w:val="0"/>
        <w:rPr>
          <w:sz w:val="28"/>
        </w:rPr>
      </w:pPr>
    </w:p>
    <w:p w14:paraId="0A55F762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минимальную толщину каменной наброски</w:t>
      </w:r>
    </w:p>
    <w:p w14:paraId="1F001C5B" w14:textId="77777777" w:rsidR="00011525" w:rsidRPr="00A84EA3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</w:rPr>
        <w:object w:dxaOrig="3600" w:dyaOrig="880" w14:anchorId="51535A50">
          <v:shape id="_x0000_i1041" type="#_x0000_t75" alt="" style="width:180.3pt;height:43.8pt;mso-width-percent:0;mso-height-percent:0;mso-width-percent:0;mso-height-percent:0" o:ole="" fillcolor="window">
            <v:imagedata r:id="rId44" o:title=""/>
          </v:shape>
          <o:OLEObject Type="Embed" ProgID="Equation.3" ShapeID="_x0000_i1041" DrawAspect="Content" ObjectID="_1800235322" r:id="rId45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2.10)</w:t>
      </w:r>
    </w:p>
    <w:p w14:paraId="46E30C93" w14:textId="016E70D2" w:rsidR="00D67C6F" w:rsidRPr="00EA230B" w:rsidRDefault="00D67C6F" w:rsidP="00EA230B">
      <w:pPr>
        <w:rPr>
          <w:rFonts w:ascii="Courier New" w:hAnsi="Courier New" w:cs="Courier New"/>
          <w:color w:val="AA4926"/>
        </w:rPr>
      </w:pPr>
      <w:r w:rsidRPr="00B524BA">
        <w:rPr>
          <w:i/>
          <w:sz w:val="28"/>
          <w:lang w:val="en-US"/>
        </w:rPr>
        <w:t>t</w:t>
      </w:r>
      <w:r w:rsidRPr="00A84EA3">
        <w:rPr>
          <w:i/>
          <w:sz w:val="28"/>
        </w:rPr>
        <w:t>_1=2.5</w:t>
      </w:r>
      <w:proofErr w:type="gramStart"/>
      <w:r w:rsidRPr="00A84EA3">
        <w:rPr>
          <w:rFonts w:ascii="Cambria Math" w:hAnsi="Cambria Math" w:cs="Cambria Math"/>
          <w:i/>
          <w:sz w:val="28"/>
        </w:rPr>
        <w:t>∛</w:t>
      </w:r>
      <w:r w:rsidRPr="00A84EA3">
        <w:rPr>
          <w:i/>
          <w:sz w:val="28"/>
        </w:rPr>
        <w:t>(</w:t>
      </w:r>
      <w:proofErr w:type="gramEnd"/>
      <w:r w:rsidRPr="00B524BA">
        <w:rPr>
          <w:i/>
          <w:sz w:val="28"/>
          <w:lang w:val="en-US"/>
        </w:rPr>
        <w:t>Q</w:t>
      </w:r>
      <w:r w:rsidRPr="00A84EA3">
        <w:rPr>
          <w:i/>
          <w:sz w:val="28"/>
        </w:rPr>
        <w:t>_</w:t>
      </w:r>
      <w:r w:rsidRPr="00B524BA">
        <w:rPr>
          <w:i/>
          <w:sz w:val="28"/>
          <w:lang w:val="en-US"/>
        </w:rPr>
        <w:t>k</w:t>
      </w:r>
      <w:r w:rsidRPr="00A84EA3">
        <w:rPr>
          <w:i/>
          <w:sz w:val="28"/>
        </w:rPr>
        <w:t>/</w:t>
      </w:r>
      <w:r w:rsidRPr="00B524BA">
        <w:rPr>
          <w:i/>
          <w:sz w:val="28"/>
          <w:lang w:val="en-US"/>
        </w:rPr>
        <w:t>γ</w:t>
      </w:r>
      <w:r w:rsidRPr="00A84EA3">
        <w:rPr>
          <w:i/>
          <w:sz w:val="28"/>
        </w:rPr>
        <w:t>_</w:t>
      </w:r>
      <w:r w:rsidRPr="00B524BA">
        <w:rPr>
          <w:i/>
          <w:sz w:val="28"/>
          <w:lang w:val="en-US"/>
        </w:rPr>
        <w:t>k</w:t>
      </w:r>
      <w:r w:rsidRPr="00A84EA3">
        <w:rPr>
          <w:i/>
          <w:sz w:val="28"/>
        </w:rPr>
        <w:t xml:space="preserve"> )=2.5∙</w:t>
      </w:r>
      <w:r w:rsidRPr="00A84EA3">
        <w:rPr>
          <w:rFonts w:ascii="Cambria Math" w:hAnsi="Cambria Math" w:cs="Cambria Math"/>
          <w:i/>
          <w:sz w:val="28"/>
        </w:rPr>
        <w:t>∛</w:t>
      </w:r>
      <w:r w:rsidRPr="00A84EA3">
        <w:rPr>
          <w:i/>
          <w:sz w:val="28"/>
        </w:rPr>
        <w:t>(</w:t>
      </w:r>
      <w:r w:rsidRPr="00B524BA">
        <w:rPr>
          <w:i/>
          <w:sz w:val="28"/>
          <w:lang w:val="en-US"/>
        </w:rPr>
        <w:t>Qk</w:t>
      </w:r>
      <w:r w:rsidRPr="00A84EA3">
        <w:rPr>
          <w:i/>
          <w:sz w:val="28"/>
        </w:rPr>
        <w:t>/</w:t>
      </w:r>
      <w:r w:rsidRPr="00B524BA">
        <w:rPr>
          <w:i/>
          <w:sz w:val="28"/>
          <w:lang w:val="en-US"/>
        </w:rPr>
        <w:t>yk</w:t>
      </w:r>
      <w:r w:rsidRPr="00A84EA3">
        <w:rPr>
          <w:i/>
          <w:sz w:val="28"/>
        </w:rPr>
        <w:t>)=</w:t>
      </w:r>
      <w:r w:rsidR="00EA230B" w:rsidRPr="00442B14">
        <w:rPr>
          <w:rFonts w:ascii="Courier New" w:hAnsi="Courier New" w:cs="Courier New"/>
          <w:color w:val="000000" w:themeColor="text1"/>
          <w:sz w:val="28"/>
          <w:szCs w:val="28"/>
        </w:rPr>
        <w:t xml:space="preserve"> tt1</w:t>
      </w:r>
      <w:r w:rsidR="00EA230B" w:rsidRPr="00442B14">
        <w:rPr>
          <w:i/>
          <w:color w:val="000000" w:themeColor="text1"/>
          <w:sz w:val="40"/>
          <w:szCs w:val="28"/>
        </w:rPr>
        <w:t xml:space="preserve"> </w:t>
      </w:r>
      <w:r w:rsidRPr="00A84EA3">
        <w:rPr>
          <w:i/>
          <w:sz w:val="28"/>
        </w:rPr>
        <w:t>м</w:t>
      </w:r>
    </w:p>
    <w:p w14:paraId="624C99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камня нижнего слоя наброски</w:t>
      </w:r>
    </w:p>
    <w:p w14:paraId="2FB96B18" w14:textId="2FE7C327" w:rsidR="00011525" w:rsidRDefault="00D67C6F" w:rsidP="00E062DE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 xml:space="preserve">0,05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>0,05∙</w:t>
      </w:r>
      <w:r w:rsidRPr="00B524BA">
        <w:rPr>
          <w:sz w:val="28"/>
        </w:rPr>
        <w:t xml:space="preserve">Qk </w:t>
      </w:r>
      <w:r>
        <w:rPr>
          <w:sz w:val="28"/>
        </w:rPr>
        <w:t>=</w:t>
      </w:r>
      <w:r w:rsidRPr="00B524BA">
        <w:rPr>
          <w:sz w:val="28"/>
        </w:rPr>
        <w:t>qqk</w:t>
      </w:r>
      <w:r>
        <w:rPr>
          <w:sz w:val="28"/>
        </w:rPr>
        <w:t xml:space="preserve"> т                                                  </w:t>
      </w:r>
      <w:proofErr w:type="gramStart"/>
      <w:r>
        <w:rPr>
          <w:sz w:val="28"/>
        </w:rPr>
        <w:t xml:space="preserve">   </w:t>
      </w:r>
      <w:r w:rsidR="00E062DE">
        <w:rPr>
          <w:sz w:val="28"/>
        </w:rPr>
        <w:t>(</w:t>
      </w:r>
      <w:proofErr w:type="gramEnd"/>
      <w:r w:rsidR="00E062DE">
        <w:rPr>
          <w:sz w:val="28"/>
        </w:rPr>
        <w:t>2.11)</w:t>
      </w:r>
    </w:p>
    <w:p w14:paraId="774E3D53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 нижнего слоя</w:t>
      </w:r>
    </w:p>
    <w:p w14:paraId="0F938F8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 w:rsidRPr="005E723D">
        <w:rPr>
          <w:noProof/>
          <w:position w:val="-38"/>
          <w:sz w:val="28"/>
        </w:rPr>
        <w:object w:dxaOrig="4440" w:dyaOrig="880" w14:anchorId="2CA07A4F">
          <v:shape id="_x0000_i1042" type="#_x0000_t75" alt="" style="width:222.9pt;height:43.8pt;mso-width-percent:0;mso-height-percent:0;mso-width-percent:0;mso-height-percent:0" o:ole="" fillcolor="window">
            <v:imagedata r:id="rId46" o:title=""/>
          </v:shape>
          <o:OLEObject Type="Embed" ProgID="Equation.3" ShapeID="_x0000_i1042" DrawAspect="Content" ObjectID="_1800235323" r:id="rId47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2.12)</w:t>
      </w:r>
    </w:p>
    <w:p w14:paraId="40A0BCA6" w14:textId="79B03E05" w:rsidR="0067079A" w:rsidRPr="0067079A" w:rsidRDefault="0067079A" w:rsidP="00E062DE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d_cp=1.24∙∛(q_k/γ_k )=1.24∙∛(qqk/yyk)</m:t>
          </m:r>
        </m:oMath>
      </m:oMathPara>
    </w:p>
    <w:p w14:paraId="79D88608" w14:textId="258F5C76" w:rsidR="0067079A" w:rsidRPr="0067079A" w:rsidRDefault="0067079A" w:rsidP="0067079A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 w:rsidRPr="0067079A">
        <w:rPr>
          <w:sz w:val="28"/>
          <w:lang w:val="en-US"/>
        </w:rPr>
        <w:t>d_cp=1.24∙</w:t>
      </w:r>
      <w:proofErr w:type="gramStart"/>
      <w:r w:rsidRPr="0067079A">
        <w:rPr>
          <w:rFonts w:ascii="Cambria Math" w:hAnsi="Cambria Math" w:cs="Cambria Math"/>
          <w:sz w:val="28"/>
          <w:lang w:val="en-US"/>
        </w:rPr>
        <w:t>∛</w:t>
      </w:r>
      <w:r w:rsidRPr="0067079A">
        <w:rPr>
          <w:sz w:val="28"/>
          <w:lang w:val="en-US"/>
        </w:rPr>
        <w:t>(</w:t>
      </w:r>
      <w:proofErr w:type="gramEnd"/>
      <w:r w:rsidRPr="0067079A">
        <w:rPr>
          <w:sz w:val="28"/>
          <w:lang w:val="en-US"/>
        </w:rPr>
        <w:t>q_k/γ_k )=1.24∙</w:t>
      </w:r>
      <w:r w:rsidRPr="0067079A">
        <w:rPr>
          <w:rFonts w:ascii="Cambria Math" w:hAnsi="Cambria Math" w:cs="Cambria Math"/>
          <w:sz w:val="28"/>
          <w:lang w:val="en-US"/>
        </w:rPr>
        <w:t>∛</w:t>
      </w:r>
      <w:r w:rsidRPr="0067079A">
        <w:rPr>
          <w:sz w:val="28"/>
          <w:lang w:val="en-US"/>
        </w:rPr>
        <w:t>(qqk/</w:t>
      </w:r>
      <w:r w:rsidRPr="0067079A">
        <w:rPr>
          <w:rFonts w:ascii="Courier New" w:hAnsi="Courier New" w:cs="Courier New"/>
          <w:color w:val="AA4926"/>
          <w:lang w:val="en-US"/>
        </w:rPr>
        <w:t xml:space="preserve"> </w:t>
      </w:r>
      <w:r w:rsidRPr="0067079A">
        <w:rPr>
          <w:sz w:val="28"/>
          <w:lang w:val="en-US"/>
        </w:rPr>
        <w:t>yyk)</w:t>
      </w:r>
      <w:r>
        <w:rPr>
          <w:sz w:val="28"/>
          <w:lang w:val="en-US"/>
        </w:rPr>
        <w:t xml:space="preserve"> = </w:t>
      </w:r>
      <w:r w:rsidRPr="0067079A">
        <w:rPr>
          <w:sz w:val="28"/>
          <w:lang w:val="en-US"/>
        </w:rPr>
        <w:t>dcp</w:t>
      </w:r>
      <w:r>
        <w:rPr>
          <w:sz w:val="28"/>
          <w:lang w:val="en-US"/>
        </w:rPr>
        <w:t xml:space="preserve"> </w:t>
      </w:r>
      <w:r>
        <w:rPr>
          <w:sz w:val="28"/>
        </w:rPr>
        <w:t>м</w:t>
      </w:r>
    </w:p>
    <w:p w14:paraId="2AF67AAC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толщину нижнего слоя каменной наброски </w:t>
      </w:r>
      <w:r>
        <w:rPr>
          <w:i/>
          <w:sz w:val="28"/>
          <w:lang w:val="en-US"/>
        </w:rPr>
        <w:t>t</w:t>
      </w:r>
      <w:r w:rsidRPr="00332B59">
        <w:rPr>
          <w:i/>
          <w:sz w:val="28"/>
          <w:vertAlign w:val="subscript"/>
        </w:rPr>
        <w:t>2</w:t>
      </w:r>
    </w:p>
    <w:p w14:paraId="4CCCF4A5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  <w:lang w:val="en-US"/>
        </w:rPr>
        <w:object w:dxaOrig="4060" w:dyaOrig="880" w14:anchorId="22F2CBDB">
          <v:shape id="_x0000_i1043" type="#_x0000_t75" alt="" style="width:201.6pt;height:43.8pt;mso-width-percent:0;mso-height-percent:0;mso-width-percent:0;mso-height-percent:0" o:ole="" fillcolor="window">
            <v:imagedata r:id="rId48" o:title=""/>
          </v:shape>
          <o:OLEObject Type="Embed" ProgID="Equation.3" ShapeID="_x0000_i1043" DrawAspect="Content" ObjectID="_1800235324" r:id="rId49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2.13)</w:t>
      </w:r>
    </w:p>
    <w:p w14:paraId="13113682" w14:textId="1A665A02" w:rsidR="0067079A" w:rsidRPr="00442B14" w:rsidRDefault="0067079A" w:rsidP="00EA230B">
      <w:pPr>
        <w:jc w:val="center"/>
        <w:rPr>
          <w:rFonts w:ascii="Courier New" w:hAnsi="Courier New" w:cs="Courier New"/>
          <w:color w:val="AA4926"/>
        </w:rPr>
      </w:pPr>
      <w:r w:rsidRPr="007D1269">
        <w:rPr>
          <w:sz w:val="28"/>
          <w:lang w:val="en-US"/>
        </w:rPr>
        <w:t>t</w:t>
      </w:r>
      <w:r w:rsidRPr="0067079A">
        <w:rPr>
          <w:sz w:val="28"/>
        </w:rPr>
        <w:t>_2=2.5∙</w:t>
      </w:r>
      <w:proofErr w:type="gramStart"/>
      <w:r w:rsidRPr="0067079A">
        <w:rPr>
          <w:rFonts w:ascii="Cambria Math" w:hAnsi="Cambria Math" w:cs="Cambria Math"/>
          <w:sz w:val="28"/>
        </w:rPr>
        <w:t>∛</w:t>
      </w:r>
      <w:r w:rsidRPr="0067079A">
        <w:rPr>
          <w:sz w:val="28"/>
        </w:rPr>
        <w:t>(</w:t>
      </w:r>
      <w:proofErr w:type="gramEnd"/>
      <w:r w:rsidRPr="007D1269">
        <w:rPr>
          <w:sz w:val="28"/>
          <w:lang w:val="en-US"/>
        </w:rPr>
        <w:t>q</w:t>
      </w:r>
      <w:r w:rsidRPr="0067079A">
        <w:rPr>
          <w:sz w:val="28"/>
        </w:rPr>
        <w:t>_</w:t>
      </w:r>
      <w:r w:rsidRPr="007D1269">
        <w:rPr>
          <w:sz w:val="28"/>
          <w:lang w:val="en-US"/>
        </w:rPr>
        <w:t>k</w:t>
      </w:r>
      <w:r w:rsidRPr="0067079A">
        <w:rPr>
          <w:sz w:val="28"/>
        </w:rPr>
        <w:t>/</w:t>
      </w:r>
      <w:r w:rsidRPr="007D1269">
        <w:rPr>
          <w:sz w:val="28"/>
          <w:lang w:val="en-US"/>
        </w:rPr>
        <w:t>γ</w:t>
      </w:r>
      <w:r w:rsidRPr="0067079A">
        <w:rPr>
          <w:sz w:val="28"/>
        </w:rPr>
        <w:t>_</w:t>
      </w:r>
      <w:r w:rsidRPr="007D1269">
        <w:rPr>
          <w:sz w:val="28"/>
          <w:lang w:val="en-US"/>
        </w:rPr>
        <w:t>k</w:t>
      </w:r>
      <w:r w:rsidRPr="0067079A">
        <w:rPr>
          <w:sz w:val="28"/>
        </w:rPr>
        <w:t xml:space="preserve"> )=2.5∙</w:t>
      </w:r>
      <w:r w:rsidRPr="0067079A">
        <w:rPr>
          <w:rFonts w:ascii="Cambria Math" w:hAnsi="Cambria Math" w:cs="Cambria Math"/>
          <w:sz w:val="28"/>
        </w:rPr>
        <w:t>∛</w:t>
      </w:r>
      <w:r w:rsidRPr="0067079A">
        <w:rPr>
          <w:sz w:val="28"/>
        </w:rPr>
        <w:t>(</w:t>
      </w:r>
      <w:r w:rsidRPr="007D1269">
        <w:rPr>
          <w:sz w:val="28"/>
          <w:lang w:val="en-US"/>
        </w:rPr>
        <w:t>qqk</w:t>
      </w:r>
      <w:r w:rsidRPr="0067079A">
        <w:rPr>
          <w:sz w:val="28"/>
        </w:rPr>
        <w:t>/</w:t>
      </w:r>
      <w:r w:rsidRPr="007D1269">
        <w:rPr>
          <w:sz w:val="28"/>
          <w:lang w:val="en-US"/>
        </w:rPr>
        <w:t>yyk</w:t>
      </w:r>
      <w:r w:rsidRPr="0067079A">
        <w:rPr>
          <w:sz w:val="28"/>
        </w:rPr>
        <w:t>)=</w:t>
      </w:r>
      <w:r w:rsidR="00EA230B" w:rsidRPr="00442B14">
        <w:rPr>
          <w:rFonts w:ascii="Courier New" w:hAnsi="Courier New" w:cs="Courier New"/>
          <w:color w:val="000000" w:themeColor="text1"/>
          <w:sz w:val="28"/>
          <w:szCs w:val="28"/>
        </w:rPr>
        <w:t xml:space="preserve"> tt2</w:t>
      </w:r>
    </w:p>
    <w:p w14:paraId="6DD247D0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допустимую скорость течения воды по наброске </w:t>
      </w:r>
      <w:r>
        <w:rPr>
          <w:i/>
          <w:sz w:val="28"/>
          <w:lang w:val="en-US"/>
        </w:rPr>
        <w:t>V</w:t>
      </w:r>
      <w:r w:rsidRPr="00332B59">
        <w:rPr>
          <w:i/>
          <w:sz w:val="28"/>
          <w:vertAlign w:val="subscript"/>
        </w:rPr>
        <w:t>д</w:t>
      </w:r>
    </w:p>
    <w:p w14:paraId="3719E9A7" w14:textId="77777777" w:rsidR="00011525" w:rsidRDefault="001F284D" w:rsidP="00E062DE">
      <w:pPr>
        <w:pStyle w:val="7"/>
        <w:jc w:val="right"/>
      </w:pPr>
      <w:r w:rsidRPr="005E723D">
        <w:rPr>
          <w:noProof/>
          <w:position w:val="-20"/>
          <w:lang w:val="en-US"/>
        </w:rPr>
        <w:object w:dxaOrig="4500" w:dyaOrig="520" w14:anchorId="650ED9D3">
          <v:shape id="_x0000_i1044" type="#_x0000_t75" alt="" style="width:223.5pt;height:28.2pt;mso-width-percent:0;mso-height-percent:0;mso-width-percent:0;mso-height-percent:0" o:ole="" fillcolor="window">
            <v:imagedata r:id="rId50" o:title=""/>
          </v:shape>
          <o:OLEObject Type="Embed" ProgID="Equation.3" ShapeID="_x0000_i1044" DrawAspect="Content" ObjectID="_1800235325" r:id="rId51"/>
        </w:object>
      </w:r>
      <w:r w:rsidR="00011525" w:rsidRPr="00332B59">
        <w:t>м/сек</w:t>
      </w:r>
      <w:r w:rsidR="00E062DE">
        <w:t xml:space="preserve">                                    </w:t>
      </w:r>
      <w:proofErr w:type="gramStart"/>
      <w:r w:rsidR="00E062DE">
        <w:t xml:space="preserve">   (</w:t>
      </w:r>
      <w:proofErr w:type="gramEnd"/>
      <w:r w:rsidR="00E062DE">
        <w:t>2.14)</w:t>
      </w:r>
    </w:p>
    <w:p w14:paraId="230A1D09" w14:textId="5608B66A" w:rsidR="0067079A" w:rsidRPr="0067079A" w:rsidRDefault="0067079A" w:rsidP="0067079A">
      <w:r w:rsidRPr="007D1269">
        <w:rPr>
          <w:rFonts w:ascii="Cambria Math" w:hAnsi="Cambria Math"/>
          <w:i/>
          <w:sz w:val="28"/>
          <w:szCs w:val="28"/>
        </w:rPr>
        <w:t>V_д=1.37</w:t>
      </w:r>
      <w:proofErr w:type="gramStart"/>
      <w:r w:rsidRPr="007D1269">
        <w:rPr>
          <w:rFonts w:ascii="Cambria Math" w:hAnsi="Cambria Math"/>
          <w:i/>
          <w:sz w:val="28"/>
          <w:szCs w:val="28"/>
        </w:rPr>
        <w:t>√(</w:t>
      </w:r>
      <w:proofErr w:type="gramEnd"/>
      <w:r w:rsidRPr="007D1269">
        <w:rPr>
          <w:rFonts w:ascii="Cambria Math" w:hAnsi="Cambria Math"/>
          <w:i/>
          <w:sz w:val="28"/>
          <w:szCs w:val="28"/>
        </w:rPr>
        <w:t>g∙Д_ср )=1.37√(9.81∙Dcp)=</w:t>
      </w:r>
      <w:r w:rsidRPr="007D1269">
        <w:rPr>
          <w:rFonts w:ascii="Courier New" w:hAnsi="Courier New" w:cs="Courier New"/>
          <w:color w:val="AA4926"/>
        </w:rPr>
        <w:t xml:space="preserve"> </w:t>
      </w:r>
      <w:r w:rsidRPr="007D1269">
        <w:rPr>
          <w:rFonts w:ascii="Cambria Math" w:hAnsi="Cambria Math"/>
          <w:i/>
          <w:sz w:val="28"/>
          <w:szCs w:val="28"/>
        </w:rPr>
        <w:t>Vd</w:t>
      </w:r>
      <w:r>
        <w:rPr>
          <w:rFonts w:ascii="Cambria Math" w:hAnsi="Cambria Math"/>
          <w:i/>
          <w:sz w:val="28"/>
          <w:szCs w:val="28"/>
        </w:rPr>
        <w:t xml:space="preserve"> </w:t>
      </w:r>
      <w:r w:rsidRPr="007D1269">
        <w:rPr>
          <w:rFonts w:ascii="Cambria Math" w:hAnsi="Cambria Math"/>
          <w:i/>
          <w:sz w:val="28"/>
          <w:szCs w:val="28"/>
        </w:rPr>
        <w:t>м/сек</w:t>
      </w:r>
    </w:p>
    <w:p w14:paraId="78258581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(отмечаем, что </w:t>
      </w:r>
      <w:r>
        <w:rPr>
          <w:i/>
          <w:sz w:val="28"/>
          <w:lang w:val="en-US"/>
        </w:rPr>
        <w:t>V</w:t>
      </w:r>
      <w:proofErr w:type="gramStart"/>
      <w:r>
        <w:rPr>
          <w:i/>
          <w:sz w:val="28"/>
          <w:vertAlign w:val="subscript"/>
        </w:rPr>
        <w:t>д</w:t>
      </w:r>
      <w:r w:rsidRPr="00332B59">
        <w:rPr>
          <w:i/>
          <w:sz w:val="28"/>
        </w:rPr>
        <w:t>&gt;</w:t>
      </w:r>
      <w:r>
        <w:rPr>
          <w:i/>
          <w:sz w:val="28"/>
          <w:lang w:val="en-US"/>
        </w:rPr>
        <w:t>V</w:t>
      </w:r>
      <w:proofErr w:type="gramEnd"/>
      <w:r>
        <w:rPr>
          <w:i/>
          <w:sz w:val="28"/>
          <w:vertAlign w:val="subscript"/>
        </w:rPr>
        <w:t>в</w:t>
      </w:r>
      <w:r>
        <w:rPr>
          <w:i/>
          <w:sz w:val="28"/>
        </w:rPr>
        <w:t>=</w:t>
      </w:r>
      <w:r>
        <w:rPr>
          <w:sz w:val="28"/>
        </w:rPr>
        <w:t>1,5 м/сек)</w:t>
      </w:r>
    </w:p>
    <w:p w14:paraId="527F9DE6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Полученная конструкция укрепления представляется в виде схемы с указанием конкретных размеров. В основании нижнего слоя предусматривается укладка геотекстиля во избежания суффозионого повреждения тела насыпи.</w:t>
      </w:r>
    </w:p>
    <w:p w14:paraId="6D03C4F5" w14:textId="69847F92" w:rsidR="002D1B07" w:rsidRDefault="00011525" w:rsidP="00D10170">
      <w:pPr>
        <w:pStyle w:val="4"/>
        <w:rPr>
          <w:noProof/>
        </w:rPr>
      </w:pPr>
      <w:r>
        <w:br w:type="page"/>
      </w:r>
    </w:p>
    <w:p w14:paraId="44A7CB5D" w14:textId="6B0B7635" w:rsidR="00CD5F79" w:rsidRDefault="00CD5F79" w:rsidP="00011525">
      <w:pPr>
        <w:spacing w:line="360" w:lineRule="auto"/>
        <w:ind w:firstLine="720"/>
        <w:rPr>
          <w:noProof/>
        </w:rPr>
      </w:pPr>
    </w:p>
    <w:p w14:paraId="74317909" w14:textId="37F2A39A" w:rsidR="002D1B07" w:rsidRDefault="002D1B07" w:rsidP="00011525">
      <w:pPr>
        <w:spacing w:line="360" w:lineRule="auto"/>
        <w:ind w:firstLine="720"/>
        <w:rPr>
          <w:sz w:val="28"/>
        </w:rPr>
      </w:pPr>
    </w:p>
    <w:p w14:paraId="6E10E46F" w14:textId="77777777" w:rsidR="00DE391D" w:rsidRPr="003350DA" w:rsidRDefault="00DE391D" w:rsidP="00DE391D"/>
    <w:p w14:paraId="1918775A" w14:textId="77777777" w:rsidR="00DE391D" w:rsidRPr="003350DA" w:rsidRDefault="00DE391D" w:rsidP="00DE391D"/>
    <w:p w14:paraId="5AA78971" w14:textId="77777777" w:rsidR="00DE391D" w:rsidRPr="003350DA" w:rsidRDefault="00DE391D" w:rsidP="00DE391D"/>
    <w:p w14:paraId="68509468" w14:textId="77777777" w:rsidR="00DE391D" w:rsidRPr="003350DA" w:rsidRDefault="00DE391D" w:rsidP="00DE391D"/>
    <w:p w14:paraId="765A4A3F" w14:textId="77777777" w:rsidR="00DE391D" w:rsidRPr="003350DA" w:rsidRDefault="00DE391D" w:rsidP="00DE391D"/>
    <w:p w14:paraId="00DF4562" w14:textId="77777777" w:rsidR="00DE391D" w:rsidRPr="003350DA" w:rsidRDefault="00DE391D" w:rsidP="00DE391D"/>
    <w:p w14:paraId="107562B2" w14:textId="77777777" w:rsidR="00DE391D" w:rsidRPr="003350DA" w:rsidRDefault="00DE391D" w:rsidP="00DE391D"/>
    <w:p w14:paraId="025812F2" w14:textId="77777777" w:rsidR="00DE391D" w:rsidRPr="003350DA" w:rsidRDefault="00DE391D" w:rsidP="00DE391D"/>
    <w:p w14:paraId="07DB8973" w14:textId="77777777" w:rsidR="00DE391D" w:rsidRPr="003350DA" w:rsidRDefault="00DE391D" w:rsidP="00DE391D"/>
    <w:p w14:paraId="0C34AD1A" w14:textId="77777777" w:rsidR="00DE391D" w:rsidRPr="003350DA" w:rsidRDefault="00DE391D" w:rsidP="00DE391D"/>
    <w:p w14:paraId="5BE186A1" w14:textId="77777777" w:rsidR="00DE391D" w:rsidRPr="003350DA" w:rsidRDefault="00DE391D" w:rsidP="00DE391D"/>
    <w:p w14:paraId="75F6ACA9" w14:textId="77777777" w:rsidR="00DE391D" w:rsidRPr="003350DA" w:rsidRDefault="00DE391D" w:rsidP="00DE391D"/>
    <w:p w14:paraId="4A640F23" w14:textId="77777777" w:rsidR="00011525" w:rsidRDefault="00011525" w:rsidP="00DE5FFD">
      <w:pPr>
        <w:pStyle w:val="7"/>
        <w:tabs>
          <w:tab w:val="left" w:pos="-142"/>
        </w:tabs>
        <w:ind w:left="-284"/>
      </w:pPr>
      <w:r>
        <w:t>Литература</w:t>
      </w:r>
    </w:p>
    <w:p w14:paraId="7BA592BE" w14:textId="77777777" w:rsidR="00011525" w:rsidRDefault="00011525" w:rsidP="00DE5FFD">
      <w:pPr>
        <w:pStyle w:val="a5"/>
        <w:numPr>
          <w:ilvl w:val="0"/>
          <w:numId w:val="7"/>
        </w:numPr>
        <w:tabs>
          <w:tab w:val="left" w:pos="-142"/>
        </w:tabs>
      </w:pPr>
      <w:r>
        <w:t>«Основы устройства и расчетов железнодорожного пути», под ред. С.В. Амелина и Т.Т. Яковлевой, М., Транспорт, 1990 г.</w:t>
      </w:r>
    </w:p>
    <w:p w14:paraId="19FB8BD8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Фришман М.А., Хохлов И.Н., Титов В.П. Земляное полотно железных дорог, М., Транспорт, 1972 г.</w:t>
      </w:r>
    </w:p>
    <w:p w14:paraId="6230AB05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Справочник по земляному полотну эксплуатируемых железных дорог. М., Транспорт, 1978 г.</w:t>
      </w:r>
    </w:p>
    <w:p w14:paraId="001DB896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Временные методические указания по расчету устойчивости эксплуатируемых насыпей и проектированию конрбанкетов. М., Транспорт, 1979 г.</w:t>
      </w:r>
    </w:p>
    <w:p w14:paraId="0F3EF6D6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Пособие по проектированию методов регулирования водно-теплового режима верхней части земляного полотна (к СниП 2.05.02-85 «Автомобильные дороги»), М., Стройиздат, 1989 г.</w:t>
      </w:r>
    </w:p>
    <w:p w14:paraId="7D9026E3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Стандартные проектные решения и технологии усиления земляного полотна при подготовке полигонов сети для введения скоростного движения пассажирских поездов МПС, М., вып. 1 1997 г., вып. 2 1998 г.</w:t>
      </w:r>
    </w:p>
    <w:p w14:paraId="1E30D50C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Альбом стандартных решений водотводных устройств на железных дорогах МПС, М., 2000 г.</w:t>
      </w:r>
    </w:p>
    <w:p w14:paraId="5269FFB4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Технологические указания по сооружению продольных закрытых дренажей механизированным способом, М., Транспорт, 1986 г.</w:t>
      </w:r>
    </w:p>
    <w:p w14:paraId="47838E22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Крейнис З.Л., Федоров И.В. «Железнодорожный путь». Учебник для колледжей и техникумов железнодорожного транспорта, М., УМК МПС, 2000 г.</w:t>
      </w:r>
    </w:p>
    <w:p w14:paraId="1CF07DDA" w14:textId="77777777" w:rsidR="00372655" w:rsidRDefault="00372655"/>
    <w:sectPr w:rsidR="00372655" w:rsidSect="00011525">
      <w:pgSz w:w="11907" w:h="16840"/>
      <w:pgMar w:top="1134" w:right="567" w:bottom="1134" w:left="1418" w:header="0" w:footer="0" w:gutter="0"/>
      <w:cols w:space="720" w:equalWidth="0">
        <w:col w:w="9922" w:space="709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157A53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83"/>
    <w:multiLevelType w:val="singleLevel"/>
    <w:tmpl w:val="8B18830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1A740F0E"/>
    <w:multiLevelType w:val="singleLevel"/>
    <w:tmpl w:val="73A626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38AB2765"/>
    <w:multiLevelType w:val="singleLevel"/>
    <w:tmpl w:val="15B2BB6E"/>
    <w:lvl w:ilvl="0">
      <w:start w:val="1"/>
      <w:numFmt w:val="decimal"/>
      <w:lvlText w:val="%1."/>
      <w:lvlJc w:val="left"/>
      <w:pPr>
        <w:tabs>
          <w:tab w:val="num" w:pos="1095"/>
        </w:tabs>
        <w:ind w:left="1095" w:hanging="375"/>
      </w:pPr>
      <w:rPr>
        <w:rFonts w:hint="default"/>
      </w:rPr>
    </w:lvl>
  </w:abstractNum>
  <w:abstractNum w:abstractNumId="4" w15:restartNumberingAfterBreak="0">
    <w:nsid w:val="3AEB7A8B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 w15:restartNumberingAfterBreak="0">
    <w:nsid w:val="3F9A2668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447F03B9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 w16cid:durableId="1388186931">
    <w:abstractNumId w:val="3"/>
  </w:num>
  <w:num w:numId="2" w16cid:durableId="1376390130">
    <w:abstractNumId w:val="0"/>
  </w:num>
  <w:num w:numId="3" w16cid:durableId="322972120">
    <w:abstractNumId w:val="4"/>
  </w:num>
  <w:num w:numId="4" w16cid:durableId="1414083278">
    <w:abstractNumId w:val="5"/>
  </w:num>
  <w:num w:numId="5" w16cid:durableId="1237328347">
    <w:abstractNumId w:val="1"/>
  </w:num>
  <w:num w:numId="6" w16cid:durableId="1603604496">
    <w:abstractNumId w:val="6"/>
  </w:num>
  <w:num w:numId="7" w16cid:durableId="1847330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525"/>
    <w:rsid w:val="00011525"/>
    <w:rsid w:val="00082AD2"/>
    <w:rsid w:val="000968F9"/>
    <w:rsid w:val="000A1BA3"/>
    <w:rsid w:val="000C43A2"/>
    <w:rsid w:val="000D09BB"/>
    <w:rsid w:val="00105BED"/>
    <w:rsid w:val="001221BD"/>
    <w:rsid w:val="001235D2"/>
    <w:rsid w:val="00153733"/>
    <w:rsid w:val="00182F7F"/>
    <w:rsid w:val="00187201"/>
    <w:rsid w:val="00196EB0"/>
    <w:rsid w:val="001C5259"/>
    <w:rsid w:val="001D0BD2"/>
    <w:rsid w:val="001E51C9"/>
    <w:rsid w:val="001F284D"/>
    <w:rsid w:val="00205681"/>
    <w:rsid w:val="00230042"/>
    <w:rsid w:val="00241E72"/>
    <w:rsid w:val="00251133"/>
    <w:rsid w:val="002A68B0"/>
    <w:rsid w:val="002B188E"/>
    <w:rsid w:val="002B22E0"/>
    <w:rsid w:val="002D1B07"/>
    <w:rsid w:val="002E7AA1"/>
    <w:rsid w:val="0030278E"/>
    <w:rsid w:val="003037A9"/>
    <w:rsid w:val="00330B5A"/>
    <w:rsid w:val="003350DA"/>
    <w:rsid w:val="00345C3B"/>
    <w:rsid w:val="003549C8"/>
    <w:rsid w:val="00372655"/>
    <w:rsid w:val="00381FAB"/>
    <w:rsid w:val="00393A0E"/>
    <w:rsid w:val="003B17DC"/>
    <w:rsid w:val="003F01D6"/>
    <w:rsid w:val="00435D53"/>
    <w:rsid w:val="00442B14"/>
    <w:rsid w:val="00455127"/>
    <w:rsid w:val="0046381E"/>
    <w:rsid w:val="004B2968"/>
    <w:rsid w:val="004C3B20"/>
    <w:rsid w:val="004D5DA3"/>
    <w:rsid w:val="004E3FF6"/>
    <w:rsid w:val="005026F8"/>
    <w:rsid w:val="00510CB6"/>
    <w:rsid w:val="00520979"/>
    <w:rsid w:val="00522E4A"/>
    <w:rsid w:val="00527ED0"/>
    <w:rsid w:val="0057792B"/>
    <w:rsid w:val="005868BD"/>
    <w:rsid w:val="005C0A16"/>
    <w:rsid w:val="005E723D"/>
    <w:rsid w:val="005E73CE"/>
    <w:rsid w:val="005F01C9"/>
    <w:rsid w:val="00604363"/>
    <w:rsid w:val="006043FF"/>
    <w:rsid w:val="00632590"/>
    <w:rsid w:val="00652477"/>
    <w:rsid w:val="0067079A"/>
    <w:rsid w:val="00674340"/>
    <w:rsid w:val="006801CD"/>
    <w:rsid w:val="00686ED8"/>
    <w:rsid w:val="006A2479"/>
    <w:rsid w:val="006C1CDB"/>
    <w:rsid w:val="006E524C"/>
    <w:rsid w:val="0073089F"/>
    <w:rsid w:val="00730F22"/>
    <w:rsid w:val="00737091"/>
    <w:rsid w:val="00751BD1"/>
    <w:rsid w:val="007722FC"/>
    <w:rsid w:val="007A0108"/>
    <w:rsid w:val="007F04F7"/>
    <w:rsid w:val="00857C52"/>
    <w:rsid w:val="00864D1E"/>
    <w:rsid w:val="00871FEF"/>
    <w:rsid w:val="0087256D"/>
    <w:rsid w:val="008743A2"/>
    <w:rsid w:val="00894BEC"/>
    <w:rsid w:val="008A1E81"/>
    <w:rsid w:val="008A619A"/>
    <w:rsid w:val="008D5390"/>
    <w:rsid w:val="008E07DE"/>
    <w:rsid w:val="008F0D56"/>
    <w:rsid w:val="00927FC2"/>
    <w:rsid w:val="00950F3C"/>
    <w:rsid w:val="009608AF"/>
    <w:rsid w:val="00992264"/>
    <w:rsid w:val="009A737D"/>
    <w:rsid w:val="009B0E02"/>
    <w:rsid w:val="009B6669"/>
    <w:rsid w:val="009D2871"/>
    <w:rsid w:val="009D43BC"/>
    <w:rsid w:val="009E14FF"/>
    <w:rsid w:val="00A0089B"/>
    <w:rsid w:val="00A40820"/>
    <w:rsid w:val="00A7083A"/>
    <w:rsid w:val="00A70FA9"/>
    <w:rsid w:val="00A84EA3"/>
    <w:rsid w:val="00AC3DE4"/>
    <w:rsid w:val="00AD07DF"/>
    <w:rsid w:val="00AD54B8"/>
    <w:rsid w:val="00B06C77"/>
    <w:rsid w:val="00B411ED"/>
    <w:rsid w:val="00B71DC9"/>
    <w:rsid w:val="00B77DEE"/>
    <w:rsid w:val="00B92D9E"/>
    <w:rsid w:val="00BD3248"/>
    <w:rsid w:val="00BD76E8"/>
    <w:rsid w:val="00BE6113"/>
    <w:rsid w:val="00C0509D"/>
    <w:rsid w:val="00C124ED"/>
    <w:rsid w:val="00C20710"/>
    <w:rsid w:val="00C318BC"/>
    <w:rsid w:val="00C355BE"/>
    <w:rsid w:val="00C52137"/>
    <w:rsid w:val="00C62B6D"/>
    <w:rsid w:val="00C719F9"/>
    <w:rsid w:val="00C968F1"/>
    <w:rsid w:val="00CA3CDC"/>
    <w:rsid w:val="00CB107E"/>
    <w:rsid w:val="00CB1B39"/>
    <w:rsid w:val="00CC58F1"/>
    <w:rsid w:val="00CD0C7A"/>
    <w:rsid w:val="00CD5F79"/>
    <w:rsid w:val="00D01288"/>
    <w:rsid w:val="00D10170"/>
    <w:rsid w:val="00D25C66"/>
    <w:rsid w:val="00D43805"/>
    <w:rsid w:val="00D50492"/>
    <w:rsid w:val="00D50C5D"/>
    <w:rsid w:val="00D67C6F"/>
    <w:rsid w:val="00DA5731"/>
    <w:rsid w:val="00DD12F8"/>
    <w:rsid w:val="00DE391D"/>
    <w:rsid w:val="00DE5FFD"/>
    <w:rsid w:val="00DE7194"/>
    <w:rsid w:val="00E01ECE"/>
    <w:rsid w:val="00E062DE"/>
    <w:rsid w:val="00E30089"/>
    <w:rsid w:val="00E309EC"/>
    <w:rsid w:val="00E7148D"/>
    <w:rsid w:val="00E8437D"/>
    <w:rsid w:val="00EA230B"/>
    <w:rsid w:val="00EB5E3B"/>
    <w:rsid w:val="00F7323D"/>
    <w:rsid w:val="00F74CA0"/>
    <w:rsid w:val="00F82BED"/>
    <w:rsid w:val="00FD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6A013"/>
  <w15:docId w15:val="{C364944A-E228-4D40-A1B3-7A0C95ECF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A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11525"/>
    <w:pPr>
      <w:keepNext/>
      <w:spacing w:line="360" w:lineRule="auto"/>
      <w:outlineLvl w:val="0"/>
    </w:pPr>
    <w:rPr>
      <w:sz w:val="28"/>
    </w:rPr>
  </w:style>
  <w:style w:type="paragraph" w:styleId="20">
    <w:name w:val="heading 2"/>
    <w:basedOn w:val="a"/>
    <w:next w:val="a"/>
    <w:link w:val="21"/>
    <w:qFormat/>
    <w:rsid w:val="00011525"/>
    <w:pPr>
      <w:keepNext/>
      <w:spacing w:line="360" w:lineRule="auto"/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qFormat/>
    <w:rsid w:val="00011525"/>
    <w:pPr>
      <w:keepNext/>
      <w:spacing w:line="360" w:lineRule="auto"/>
      <w:jc w:val="center"/>
      <w:outlineLvl w:val="2"/>
    </w:pPr>
    <w:rPr>
      <w:sz w:val="28"/>
      <w:u w:val="single"/>
    </w:rPr>
  </w:style>
  <w:style w:type="paragraph" w:styleId="4">
    <w:name w:val="heading 4"/>
    <w:basedOn w:val="a"/>
    <w:next w:val="a"/>
    <w:link w:val="40"/>
    <w:qFormat/>
    <w:rsid w:val="00011525"/>
    <w:pPr>
      <w:keepNext/>
      <w:spacing w:line="360" w:lineRule="auto"/>
      <w:ind w:firstLine="720"/>
      <w:jc w:val="center"/>
      <w:outlineLvl w:val="3"/>
    </w:pPr>
    <w:rPr>
      <w:sz w:val="28"/>
    </w:rPr>
  </w:style>
  <w:style w:type="paragraph" w:styleId="5">
    <w:name w:val="heading 5"/>
    <w:basedOn w:val="a"/>
    <w:next w:val="a"/>
    <w:link w:val="50"/>
    <w:qFormat/>
    <w:rsid w:val="00011525"/>
    <w:pPr>
      <w:keepNext/>
      <w:spacing w:line="360" w:lineRule="auto"/>
      <w:ind w:firstLine="720"/>
      <w:jc w:val="right"/>
      <w:outlineLvl w:val="4"/>
    </w:pPr>
    <w:rPr>
      <w:sz w:val="28"/>
    </w:rPr>
  </w:style>
  <w:style w:type="paragraph" w:styleId="6">
    <w:name w:val="heading 6"/>
    <w:basedOn w:val="a"/>
    <w:next w:val="a"/>
    <w:link w:val="60"/>
    <w:qFormat/>
    <w:rsid w:val="00011525"/>
    <w:pPr>
      <w:keepNext/>
      <w:spacing w:line="360" w:lineRule="auto"/>
      <w:jc w:val="right"/>
      <w:outlineLvl w:val="5"/>
    </w:pPr>
    <w:rPr>
      <w:sz w:val="28"/>
    </w:rPr>
  </w:style>
  <w:style w:type="paragraph" w:styleId="7">
    <w:name w:val="heading 7"/>
    <w:basedOn w:val="a"/>
    <w:next w:val="a"/>
    <w:link w:val="70"/>
    <w:qFormat/>
    <w:rsid w:val="00011525"/>
    <w:pPr>
      <w:keepNext/>
      <w:spacing w:line="360" w:lineRule="auto"/>
      <w:ind w:left="720"/>
      <w:jc w:val="center"/>
      <w:outlineLvl w:val="6"/>
    </w:pPr>
    <w:rPr>
      <w:sz w:val="28"/>
    </w:rPr>
  </w:style>
  <w:style w:type="paragraph" w:styleId="8">
    <w:name w:val="heading 8"/>
    <w:basedOn w:val="a"/>
    <w:next w:val="a"/>
    <w:link w:val="80"/>
    <w:qFormat/>
    <w:rsid w:val="00011525"/>
    <w:pPr>
      <w:keepNext/>
      <w:spacing w:line="360" w:lineRule="auto"/>
      <w:ind w:left="720"/>
      <w:jc w:val="right"/>
      <w:outlineLvl w:val="7"/>
    </w:pPr>
    <w:rPr>
      <w:sz w:val="28"/>
    </w:rPr>
  </w:style>
  <w:style w:type="paragraph" w:styleId="9">
    <w:name w:val="heading 9"/>
    <w:basedOn w:val="a"/>
    <w:next w:val="a"/>
    <w:link w:val="90"/>
    <w:qFormat/>
    <w:rsid w:val="00011525"/>
    <w:pPr>
      <w:keepNext/>
      <w:ind w:firstLine="720"/>
      <w:jc w:val="both"/>
      <w:outlineLvl w:val="8"/>
    </w:pPr>
    <w:rPr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1">
    <w:name w:val="Заголовок 2 Знак"/>
    <w:basedOn w:val="a0"/>
    <w:link w:val="20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011525"/>
    <w:rPr>
      <w:rFonts w:ascii="Times New Roman" w:eastAsia="Times New Roman" w:hAnsi="Times New Roman" w:cs="Times New Roman"/>
      <w:sz w:val="28"/>
      <w:szCs w:val="20"/>
      <w:u w:val="single"/>
      <w:lang w:eastAsia="ru-RU"/>
    </w:rPr>
  </w:style>
  <w:style w:type="character" w:customStyle="1" w:styleId="40">
    <w:name w:val="Заголовок 4 Знак"/>
    <w:basedOn w:val="a0"/>
    <w:link w:val="4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Title"/>
    <w:basedOn w:val="a"/>
    <w:link w:val="a4"/>
    <w:qFormat/>
    <w:rsid w:val="00011525"/>
    <w:pPr>
      <w:jc w:val="center"/>
    </w:pPr>
    <w:rPr>
      <w:sz w:val="28"/>
    </w:rPr>
  </w:style>
  <w:style w:type="character" w:customStyle="1" w:styleId="a4">
    <w:name w:val="Заголовок Знак"/>
    <w:basedOn w:val="a0"/>
    <w:link w:val="a3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 Indent"/>
    <w:basedOn w:val="a"/>
    <w:link w:val="a6"/>
    <w:rsid w:val="00011525"/>
    <w:pPr>
      <w:spacing w:line="360" w:lineRule="auto"/>
      <w:ind w:left="720"/>
      <w:jc w:val="both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Indent 2"/>
    <w:basedOn w:val="a"/>
    <w:link w:val="23"/>
    <w:rsid w:val="00011525"/>
    <w:pPr>
      <w:spacing w:line="360" w:lineRule="auto"/>
      <w:ind w:firstLine="720"/>
      <w:jc w:val="both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Document Map"/>
    <w:basedOn w:val="a"/>
    <w:link w:val="a8"/>
    <w:semiHidden/>
    <w:rsid w:val="00011525"/>
    <w:pPr>
      <w:shd w:val="clear" w:color="auto" w:fill="000080"/>
    </w:pPr>
    <w:rPr>
      <w:rFonts w:ascii="Tahoma" w:hAnsi="Tahoma"/>
    </w:rPr>
  </w:style>
  <w:style w:type="character" w:customStyle="1" w:styleId="a8">
    <w:name w:val="Схема документа Знак"/>
    <w:basedOn w:val="a0"/>
    <w:link w:val="a7"/>
    <w:semiHidden/>
    <w:rsid w:val="00011525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a9">
    <w:name w:val="footer"/>
    <w:basedOn w:val="a"/>
    <w:link w:val="aa"/>
    <w:rsid w:val="00011525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a0"/>
    <w:link w:val="a9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page number"/>
    <w:basedOn w:val="a0"/>
    <w:rsid w:val="00011525"/>
  </w:style>
  <w:style w:type="paragraph" w:styleId="ac">
    <w:name w:val="List"/>
    <w:basedOn w:val="a"/>
    <w:rsid w:val="00011525"/>
    <w:pPr>
      <w:ind w:left="283" w:hanging="283"/>
    </w:pPr>
  </w:style>
  <w:style w:type="paragraph" w:styleId="24">
    <w:name w:val="List 2"/>
    <w:basedOn w:val="a"/>
    <w:rsid w:val="00011525"/>
    <w:pPr>
      <w:ind w:left="566" w:hanging="283"/>
    </w:pPr>
  </w:style>
  <w:style w:type="paragraph" w:styleId="2">
    <w:name w:val="List Bullet 2"/>
    <w:basedOn w:val="a"/>
    <w:autoRedefine/>
    <w:rsid w:val="00011525"/>
    <w:pPr>
      <w:numPr>
        <w:numId w:val="5"/>
      </w:numPr>
    </w:pPr>
  </w:style>
  <w:style w:type="paragraph" w:styleId="ad">
    <w:name w:val="Body Text"/>
    <w:basedOn w:val="a"/>
    <w:link w:val="ae"/>
    <w:rsid w:val="00011525"/>
    <w:pPr>
      <w:spacing w:after="120"/>
    </w:pPr>
  </w:style>
  <w:style w:type="character" w:customStyle="1" w:styleId="ae">
    <w:name w:val="Основной текст Знак"/>
    <w:basedOn w:val="a0"/>
    <w:link w:val="ad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Subtitle"/>
    <w:basedOn w:val="a"/>
    <w:link w:val="af0"/>
    <w:qFormat/>
    <w:rsid w:val="00011525"/>
    <w:pPr>
      <w:spacing w:after="60"/>
      <w:jc w:val="center"/>
      <w:outlineLvl w:val="1"/>
    </w:pPr>
    <w:rPr>
      <w:rFonts w:ascii="Arial" w:hAnsi="Arial"/>
      <w:sz w:val="24"/>
    </w:rPr>
  </w:style>
  <w:style w:type="character" w:customStyle="1" w:styleId="af0">
    <w:name w:val="Подзаголовок Знак"/>
    <w:basedOn w:val="a0"/>
    <w:link w:val="af"/>
    <w:rsid w:val="00011525"/>
    <w:rPr>
      <w:rFonts w:ascii="Arial" w:eastAsia="Times New Roman" w:hAnsi="Arial" w:cs="Times New Roman"/>
      <w:sz w:val="24"/>
      <w:szCs w:val="20"/>
      <w:lang w:eastAsia="ru-RU"/>
    </w:rPr>
  </w:style>
  <w:style w:type="paragraph" w:styleId="31">
    <w:name w:val="Body Text Indent 3"/>
    <w:basedOn w:val="a"/>
    <w:link w:val="32"/>
    <w:rsid w:val="00011525"/>
    <w:pPr>
      <w:ind w:firstLine="720"/>
      <w:jc w:val="center"/>
    </w:pPr>
    <w:rPr>
      <w:sz w:val="28"/>
    </w:rPr>
  </w:style>
  <w:style w:type="character" w:customStyle="1" w:styleId="32">
    <w:name w:val="Основной текст с отступом 3 Знак"/>
    <w:basedOn w:val="a0"/>
    <w:link w:val="3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7323D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732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927FC2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927FC2"/>
    <w:rPr>
      <w:rFonts w:ascii="Tahoma" w:eastAsia="Times New Roman" w:hAnsi="Tahoma" w:cs="Tahoma"/>
      <w:sz w:val="16"/>
      <w:szCs w:val="16"/>
      <w:lang w:eastAsia="ru-RU"/>
    </w:rPr>
  </w:style>
  <w:style w:type="table" w:customStyle="1" w:styleId="TableGrid">
    <w:name w:val="TableGrid"/>
    <w:rsid w:val="0046381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Placeholder Text"/>
    <w:basedOn w:val="a0"/>
    <w:uiPriority w:val="99"/>
    <w:semiHidden/>
    <w:rsid w:val="00196EB0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FD56BA"/>
    <w:rPr>
      <w:rFonts w:ascii="Consolas" w:hAnsi="Consola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56BA"/>
    <w:rPr>
      <w:rFonts w:ascii="Consolas" w:eastAsia="Times New Roman" w:hAnsi="Consolas" w:cs="Times New Roman"/>
      <w:sz w:val="20"/>
      <w:szCs w:val="20"/>
      <w:lang w:eastAsia="ru-RU"/>
    </w:rPr>
  </w:style>
  <w:style w:type="paragraph" w:styleId="af4">
    <w:name w:val="List Paragraph"/>
    <w:basedOn w:val="a"/>
    <w:uiPriority w:val="34"/>
    <w:qFormat/>
    <w:rsid w:val="00D67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6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2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2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3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4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5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3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1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8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8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2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5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8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6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1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6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5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1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3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4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0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5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4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7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2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7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6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9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4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8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wmf"/><Relationship Id="rId39" Type="http://schemas.openxmlformats.org/officeDocument/2006/relationships/image" Target="media/image20.png"/><Relationship Id="rId21" Type="http://schemas.openxmlformats.org/officeDocument/2006/relationships/image" Target="media/image9.wmf"/><Relationship Id="rId34" Type="http://schemas.openxmlformats.org/officeDocument/2006/relationships/image" Target="media/image16.wmf"/><Relationship Id="rId42" Type="http://schemas.openxmlformats.org/officeDocument/2006/relationships/image" Target="media/image22.wmf"/><Relationship Id="rId47" Type="http://schemas.openxmlformats.org/officeDocument/2006/relationships/oleObject" Target="embeddings/oleObject18.bin"/><Relationship Id="rId50" Type="http://schemas.openxmlformats.org/officeDocument/2006/relationships/image" Target="media/image26.wmf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image" Target="media/image15.wmf"/><Relationship Id="rId37" Type="http://schemas.openxmlformats.org/officeDocument/2006/relationships/image" Target="media/image18.jpeg"/><Relationship Id="rId40" Type="http://schemas.openxmlformats.org/officeDocument/2006/relationships/image" Target="media/image21.wmf"/><Relationship Id="rId45" Type="http://schemas.openxmlformats.org/officeDocument/2006/relationships/oleObject" Target="embeddings/oleObject17.bin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3.w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5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jpeg"/><Relationship Id="rId33" Type="http://schemas.openxmlformats.org/officeDocument/2006/relationships/oleObject" Target="embeddings/oleObject13.bin"/><Relationship Id="rId38" Type="http://schemas.openxmlformats.org/officeDocument/2006/relationships/image" Target="media/image19.png"/><Relationship Id="rId46" Type="http://schemas.openxmlformats.org/officeDocument/2006/relationships/image" Target="media/image24.wm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49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DDA23-180B-4084-BE30-7275CCC1D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2566</Words>
  <Characters>14630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ZULFIYA FAZILOVA</dc:creator>
  <cp:keywords/>
  <dc:description/>
  <cp:lastModifiedBy>Никита Белик</cp:lastModifiedBy>
  <cp:revision>89</cp:revision>
  <dcterms:created xsi:type="dcterms:W3CDTF">2025-01-28T12:33:00Z</dcterms:created>
  <dcterms:modified xsi:type="dcterms:W3CDTF">2025-02-05T01:35:00Z</dcterms:modified>
</cp:coreProperties>
</file>