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163EF0" w:rsidP="00161806">
      <w:pPr>
        <w:pStyle w:val="1"/>
      </w:pPr>
      <w:r>
        <w:t>Практическое задание 3</w:t>
      </w:r>
    </w:p>
    <w:p w:rsidR="00161806" w:rsidRPr="00DB3556" w:rsidRDefault="00161806" w:rsidP="00161806">
      <w:pPr>
        <w:rPr>
          <w:b/>
          <w:sz w:val="36"/>
        </w:rPr>
      </w:pPr>
    </w:p>
    <w:p w:rsidR="00161806" w:rsidRDefault="00161806" w:rsidP="00161806"/>
    <w:p w:rsidR="00163EF0" w:rsidRDefault="00696034" w:rsidP="00696034">
      <w:pPr>
        <w:pStyle w:val="a4"/>
        <w:numPr>
          <w:ilvl w:val="0"/>
          <w:numId w:val="9"/>
        </w:numPr>
      </w:pPr>
      <w:r>
        <w:t>Блок интерфей</w:t>
      </w:r>
      <w:r>
        <w:t>са с магистралью - э</w:t>
      </w:r>
      <w:r>
        <w:t>тот блок обеспечивает интерфейс между МП и его окружением</w:t>
      </w:r>
      <w:r>
        <w:t>.</w:t>
      </w:r>
    </w:p>
    <w:p w:rsidR="00696034" w:rsidRDefault="00696034" w:rsidP="00696034">
      <w:pPr>
        <w:pStyle w:val="a4"/>
        <w:numPr>
          <w:ilvl w:val="0"/>
          <w:numId w:val="9"/>
        </w:numPr>
      </w:pPr>
      <w:r>
        <w:t>Р</w:t>
      </w:r>
      <w:r>
        <w:t>ежим пакетирования</w:t>
      </w:r>
      <w:r>
        <w:t xml:space="preserve"> - </w:t>
      </w:r>
      <w:r>
        <w:t xml:space="preserve">специальный </w:t>
      </w:r>
      <w:r>
        <w:t>режим работы магистрали.</w:t>
      </w:r>
      <w:r>
        <w:t xml:space="preserve"> </w:t>
      </w:r>
    </w:p>
    <w:p w:rsidR="00696034" w:rsidRDefault="00696034" w:rsidP="00696034">
      <w:pPr>
        <w:pStyle w:val="a4"/>
        <w:numPr>
          <w:ilvl w:val="0"/>
          <w:numId w:val="9"/>
        </w:numPr>
      </w:pPr>
      <w:r>
        <w:t>Ф</w:t>
      </w:r>
      <w:r>
        <w:t>ункция опережающего просмотра программы</w:t>
      </w:r>
      <w:r>
        <w:t xml:space="preserve"> – функция, созданная д</w:t>
      </w:r>
      <w:r>
        <w:t>ля того чтобы заранее получать команды или данные перед их фактиче</w:t>
      </w:r>
      <w:r>
        <w:t>ским использованием.</w:t>
      </w:r>
    </w:p>
    <w:p w:rsidR="00696034" w:rsidRDefault="00AD1776" w:rsidP="00696034">
      <w:pPr>
        <w:pStyle w:val="a4"/>
        <w:numPr>
          <w:ilvl w:val="0"/>
          <w:numId w:val="9"/>
        </w:numPr>
      </w:pPr>
      <w:r>
        <w:t>Блок декодирования команд</w:t>
      </w:r>
      <w:r>
        <w:t xml:space="preserve"> -</w:t>
      </w:r>
      <w:r>
        <w:t xml:space="preserve"> преобразует байты команды из этой очереди в микрокод</w:t>
      </w:r>
      <w:r>
        <w:t>.</w:t>
      </w:r>
    </w:p>
    <w:p w:rsidR="00696034" w:rsidRDefault="00AD1776" w:rsidP="00696034">
      <w:pPr>
        <w:pStyle w:val="a4"/>
        <w:numPr>
          <w:ilvl w:val="0"/>
          <w:numId w:val="9"/>
        </w:numPr>
      </w:pPr>
      <w:r>
        <w:t>Исполнительный блок</w:t>
      </w:r>
      <w:r>
        <w:t xml:space="preserve"> -</w:t>
      </w:r>
      <w:r>
        <w:t xml:space="preserve"> выполняет команды из очереди команд и взаимодействует со всеми другими блоками, нужными для завершения выполнения команды.</w:t>
      </w:r>
    </w:p>
    <w:p w:rsidR="00696034" w:rsidRDefault="00AD1776" w:rsidP="00696034">
      <w:pPr>
        <w:pStyle w:val="a4"/>
        <w:numPr>
          <w:ilvl w:val="0"/>
          <w:numId w:val="9"/>
        </w:numPr>
      </w:pPr>
      <w:proofErr w:type="spellStart"/>
      <w:r>
        <w:t>Суперскалярность</w:t>
      </w:r>
      <w:proofErr w:type="spellEnd"/>
      <w:r>
        <w:t xml:space="preserve"> - в МП </w:t>
      </w:r>
      <w:proofErr w:type="spellStart"/>
      <w:r>
        <w:t>Pentium</w:t>
      </w:r>
      <w:proofErr w:type="spellEnd"/>
      <w:r>
        <w:t xml:space="preserve"> исполнительный блок, </w:t>
      </w:r>
      <w:r>
        <w:t>реализован</w:t>
      </w:r>
      <w:r>
        <w:t>ный</w:t>
      </w:r>
      <w:r>
        <w:t xml:space="preserve"> в виде двух параллельных конвейеров (u и v), что позволяет ему выполнять до двух команд за такт.</w:t>
      </w:r>
    </w:p>
    <w:p w:rsidR="00696034" w:rsidRDefault="00AD1776" w:rsidP="00696034">
      <w:pPr>
        <w:pStyle w:val="a4"/>
        <w:numPr>
          <w:ilvl w:val="0"/>
          <w:numId w:val="9"/>
        </w:numPr>
      </w:pPr>
      <w:r>
        <w:t>Блок сегментации</w:t>
      </w:r>
      <w:r>
        <w:t xml:space="preserve"> -</w:t>
      </w:r>
      <w:r>
        <w:t xml:space="preserve"> преобразует логические адреса в линейные по запросу исполнительного блока.</w:t>
      </w:r>
    </w:p>
    <w:p w:rsidR="00696034" w:rsidRDefault="00AD1776" w:rsidP="00696034">
      <w:pPr>
        <w:pStyle w:val="a4"/>
        <w:numPr>
          <w:ilvl w:val="0"/>
          <w:numId w:val="9"/>
        </w:numPr>
      </w:pPr>
      <w:r>
        <w:t>Блок страничной трансляции</w:t>
      </w:r>
      <w:r>
        <w:t xml:space="preserve"> -</w:t>
      </w:r>
      <w:r>
        <w:t xml:space="preserve"> позволяет прозрачно управлять пространством физических адресов независимо от управления сегментами.</w:t>
      </w:r>
    </w:p>
    <w:p w:rsidR="00696034" w:rsidRDefault="00AD1776" w:rsidP="00696034">
      <w:pPr>
        <w:pStyle w:val="a4"/>
        <w:numPr>
          <w:ilvl w:val="0"/>
          <w:numId w:val="9"/>
        </w:numPr>
      </w:pPr>
      <w:r>
        <w:t xml:space="preserve">Программная модель </w:t>
      </w:r>
      <w:r>
        <w:t xml:space="preserve">- </w:t>
      </w:r>
      <w:r>
        <w:t>включает восемь регистров общего назначения, шесть регистров сегментов, указатель команд, регистр системных флагов, регистры системных адресов, четыре регистра управления и шесть регистров отладки.</w:t>
      </w:r>
    </w:p>
    <w:p w:rsidR="004F6AC3" w:rsidRDefault="00301EE3" w:rsidP="00696034">
      <w:pPr>
        <w:pStyle w:val="a4"/>
        <w:numPr>
          <w:ilvl w:val="0"/>
          <w:numId w:val="9"/>
        </w:numPr>
      </w:pPr>
      <w:r>
        <w:t xml:space="preserve">EAX - аккумулятор, операнд-источник или приемник результата (некоторые инструкции могут быть короче на один байт при использовании EAX); </w:t>
      </w:r>
    </w:p>
    <w:p w:rsidR="004F6AC3" w:rsidRDefault="00301EE3" w:rsidP="00696034">
      <w:pPr>
        <w:pStyle w:val="a4"/>
        <w:numPr>
          <w:ilvl w:val="0"/>
          <w:numId w:val="9"/>
        </w:numPr>
      </w:pPr>
      <w:r>
        <w:t xml:space="preserve">EBX - указатель на данные в сегменте DS; </w:t>
      </w:r>
    </w:p>
    <w:p w:rsidR="004F6AC3" w:rsidRDefault="00301EE3" w:rsidP="00696034">
      <w:pPr>
        <w:pStyle w:val="a4"/>
        <w:numPr>
          <w:ilvl w:val="0"/>
          <w:numId w:val="9"/>
        </w:numPr>
      </w:pPr>
      <w:r>
        <w:t xml:space="preserve">ECX - счетчик для цепочечных (например, MOVS) и циклических (с префиксом REP) инструкций; </w:t>
      </w:r>
    </w:p>
    <w:p w:rsidR="004F6AC3" w:rsidRDefault="00301EE3" w:rsidP="00696034">
      <w:pPr>
        <w:pStyle w:val="a4"/>
        <w:numPr>
          <w:ilvl w:val="0"/>
          <w:numId w:val="9"/>
        </w:numPr>
      </w:pPr>
      <w:r>
        <w:t xml:space="preserve">EDX - адрес порта ввода-вывода для инструкций IN/INS, OUT/OUTS; </w:t>
      </w:r>
    </w:p>
    <w:p w:rsidR="004F6AC3" w:rsidRDefault="00301EE3" w:rsidP="00696034">
      <w:pPr>
        <w:pStyle w:val="a4"/>
        <w:numPr>
          <w:ilvl w:val="0"/>
          <w:numId w:val="9"/>
        </w:numPr>
      </w:pPr>
      <w:r>
        <w:t xml:space="preserve">ESI - указатель на операнд-источник в сегменте DS для цепочечных инструкций; </w:t>
      </w:r>
    </w:p>
    <w:p w:rsidR="004F6AC3" w:rsidRDefault="00301EE3" w:rsidP="00696034">
      <w:pPr>
        <w:pStyle w:val="a4"/>
        <w:numPr>
          <w:ilvl w:val="0"/>
          <w:numId w:val="9"/>
        </w:numPr>
      </w:pPr>
      <w:r>
        <w:t xml:space="preserve">EDI - указатель на операнд-приемник в сегменте ES для цепочечных инструкций; </w:t>
      </w:r>
    </w:p>
    <w:p w:rsidR="00696034" w:rsidRDefault="00301EE3" w:rsidP="00696034">
      <w:pPr>
        <w:pStyle w:val="a4"/>
        <w:numPr>
          <w:ilvl w:val="0"/>
          <w:numId w:val="9"/>
        </w:numPr>
      </w:pPr>
      <w:r>
        <w:lastRenderedPageBreak/>
        <w:t>EBP - указатель на данные в сегменте SS</w:t>
      </w:r>
    </w:p>
    <w:p w:rsidR="00696034" w:rsidRDefault="00BC214A" w:rsidP="00696034">
      <w:pPr>
        <w:pStyle w:val="a4"/>
        <w:numPr>
          <w:ilvl w:val="0"/>
          <w:numId w:val="9"/>
        </w:numPr>
      </w:pPr>
      <w:r>
        <w:t>SS</w:t>
      </w:r>
      <w:r>
        <w:t xml:space="preserve"> -</w:t>
      </w:r>
      <w:r>
        <w:t xml:space="preserve"> х</w:t>
      </w:r>
      <w:r>
        <w:t>ранит селектор сегмента стека.</w:t>
      </w:r>
    </w:p>
    <w:p w:rsidR="00696034" w:rsidRDefault="00BC214A" w:rsidP="00696034">
      <w:pPr>
        <w:pStyle w:val="a4"/>
        <w:numPr>
          <w:ilvl w:val="0"/>
          <w:numId w:val="9"/>
        </w:numPr>
      </w:pPr>
      <w:r>
        <w:t xml:space="preserve">DS, ES, FS и GS </w:t>
      </w:r>
      <w:r>
        <w:t xml:space="preserve">- </w:t>
      </w:r>
      <w:r>
        <w:t>хранят селекторы сегментов данных</w:t>
      </w:r>
    </w:p>
    <w:p w:rsidR="00696034" w:rsidRDefault="00BC214A" w:rsidP="00696034">
      <w:pPr>
        <w:pStyle w:val="a4"/>
        <w:numPr>
          <w:ilvl w:val="0"/>
          <w:numId w:val="9"/>
        </w:numPr>
      </w:pPr>
      <w:r>
        <w:t>Указатель команд (EIP) - 32-разрядный регистр, содержащий</w:t>
      </w:r>
      <w:r>
        <w:t xml:space="preserve"> смещение следующей команды, подлежащей выполнению.</w:t>
      </w:r>
    </w:p>
    <w:p w:rsidR="00696034" w:rsidRDefault="00E408CC" w:rsidP="00696034">
      <w:pPr>
        <w:pStyle w:val="a4"/>
        <w:numPr>
          <w:ilvl w:val="0"/>
          <w:numId w:val="9"/>
        </w:numPr>
      </w:pPr>
      <w:r>
        <w:t xml:space="preserve">EFLAGS </w:t>
      </w:r>
      <w:r>
        <w:t xml:space="preserve">- </w:t>
      </w:r>
      <w:r>
        <w:t>содержит группу флагов состояния, управления и системных флагов.</w:t>
      </w:r>
    </w:p>
    <w:p w:rsidR="00E4033A" w:rsidRDefault="00E4033A" w:rsidP="00696034">
      <w:pPr>
        <w:pStyle w:val="a4"/>
        <w:numPr>
          <w:ilvl w:val="0"/>
          <w:numId w:val="9"/>
        </w:numPr>
      </w:pPr>
      <w:r>
        <w:t xml:space="preserve">LAHF/SAHF - загрузка/сохранение младших 8 битов регистра флагов в регистре AH; </w:t>
      </w:r>
    </w:p>
    <w:p w:rsidR="00E4033A" w:rsidRDefault="00E4033A" w:rsidP="00696034">
      <w:pPr>
        <w:pStyle w:val="a4"/>
        <w:numPr>
          <w:ilvl w:val="0"/>
          <w:numId w:val="9"/>
        </w:numPr>
      </w:pPr>
      <w:r>
        <w:t xml:space="preserve">PUSHF/POPF - помещение/извлечение из стека младших 16 битов регистра флагов; </w:t>
      </w:r>
    </w:p>
    <w:p w:rsidR="00696034" w:rsidRDefault="00E4033A" w:rsidP="00696034">
      <w:pPr>
        <w:pStyle w:val="a4"/>
        <w:numPr>
          <w:ilvl w:val="0"/>
          <w:numId w:val="9"/>
        </w:numPr>
      </w:pPr>
      <w:r>
        <w:t>PUSHFD/POPFD - помещение/извлечение из стека 32-битного регистра EFLAGS.</w:t>
      </w:r>
    </w:p>
    <w:p w:rsidR="00E4033A" w:rsidRDefault="00E4033A" w:rsidP="00696034">
      <w:pPr>
        <w:pStyle w:val="a4"/>
        <w:numPr>
          <w:ilvl w:val="0"/>
          <w:numId w:val="9"/>
        </w:numPr>
      </w:pPr>
      <w:r>
        <w:t xml:space="preserve">Префикс - необязательная часть инструкции, которая позволяет изменить некоторые особенности ее выполнения. </w:t>
      </w:r>
    </w:p>
    <w:p w:rsidR="00E4033A" w:rsidRDefault="00E4033A" w:rsidP="00696034">
      <w:pPr>
        <w:pStyle w:val="a4"/>
        <w:numPr>
          <w:ilvl w:val="0"/>
          <w:numId w:val="9"/>
        </w:numPr>
      </w:pPr>
      <w:r>
        <w:t xml:space="preserve">КОП - код операции. </w:t>
      </w:r>
    </w:p>
    <w:p w:rsidR="00E4033A" w:rsidRDefault="00E4033A" w:rsidP="00696034">
      <w:pPr>
        <w:pStyle w:val="a4"/>
        <w:numPr>
          <w:ilvl w:val="0"/>
          <w:numId w:val="9"/>
        </w:numPr>
      </w:pPr>
      <w:r>
        <w:t>Байт "</w:t>
      </w:r>
      <w:proofErr w:type="spellStart"/>
      <w:r>
        <w:t>Mod</w:t>
      </w:r>
      <w:proofErr w:type="spellEnd"/>
      <w:r>
        <w:t xml:space="preserve"> R/M" определяет режим адресации, а также иногда дополнительный код операции. </w:t>
      </w:r>
    </w:p>
    <w:p w:rsidR="00696034" w:rsidRPr="00F51F42" w:rsidRDefault="00E4033A" w:rsidP="00E97F84">
      <w:pPr>
        <w:pStyle w:val="a4"/>
        <w:numPr>
          <w:ilvl w:val="0"/>
          <w:numId w:val="9"/>
        </w:numPr>
      </w:pPr>
      <w:r>
        <w:t>Байт SIB (</w:t>
      </w:r>
      <w:proofErr w:type="spellStart"/>
      <w:r>
        <w:t>Scale-Index-Base</w:t>
      </w:r>
      <w:proofErr w:type="spellEnd"/>
      <w:r>
        <w:t xml:space="preserve">) определяет способ адресации при обращении к памяти в 32-битном режиме. </w:t>
      </w:r>
      <w:bookmarkStart w:id="0" w:name="_GoBack"/>
      <w:bookmarkEnd w:id="0"/>
    </w:p>
    <w:sectPr w:rsidR="00696034" w:rsidRPr="00F51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AB2"/>
    <w:multiLevelType w:val="hybridMultilevel"/>
    <w:tmpl w:val="0F76A3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D5475"/>
    <w:multiLevelType w:val="multilevel"/>
    <w:tmpl w:val="AC52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C3C27"/>
    <w:multiLevelType w:val="hybridMultilevel"/>
    <w:tmpl w:val="E8B067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3327D6"/>
    <w:multiLevelType w:val="hybridMultilevel"/>
    <w:tmpl w:val="120EE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F81631"/>
    <w:multiLevelType w:val="hybridMultilevel"/>
    <w:tmpl w:val="29F4B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F3CCB"/>
    <w:multiLevelType w:val="hybridMultilevel"/>
    <w:tmpl w:val="3878A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D5BED"/>
    <w:multiLevelType w:val="hybridMultilevel"/>
    <w:tmpl w:val="DCC88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F2D51"/>
    <w:multiLevelType w:val="hybridMultilevel"/>
    <w:tmpl w:val="8F449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4123B2"/>
    <w:multiLevelType w:val="hybridMultilevel"/>
    <w:tmpl w:val="48B2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1B"/>
    <w:rsid w:val="000A6BCD"/>
    <w:rsid w:val="000B6FAA"/>
    <w:rsid w:val="00161806"/>
    <w:rsid w:val="001632B7"/>
    <w:rsid w:val="00163EF0"/>
    <w:rsid w:val="00176640"/>
    <w:rsid w:val="002A42CD"/>
    <w:rsid w:val="002E36AA"/>
    <w:rsid w:val="00301EE3"/>
    <w:rsid w:val="00352388"/>
    <w:rsid w:val="003A1996"/>
    <w:rsid w:val="004F6AC3"/>
    <w:rsid w:val="00530BC9"/>
    <w:rsid w:val="00696034"/>
    <w:rsid w:val="006B531B"/>
    <w:rsid w:val="00780F1C"/>
    <w:rsid w:val="008157BE"/>
    <w:rsid w:val="00834324"/>
    <w:rsid w:val="008B1A57"/>
    <w:rsid w:val="00942A78"/>
    <w:rsid w:val="00986A0C"/>
    <w:rsid w:val="00AD1776"/>
    <w:rsid w:val="00B84FCB"/>
    <w:rsid w:val="00BC214A"/>
    <w:rsid w:val="00C3629B"/>
    <w:rsid w:val="00C879C2"/>
    <w:rsid w:val="00DB3556"/>
    <w:rsid w:val="00E4033A"/>
    <w:rsid w:val="00E408CC"/>
    <w:rsid w:val="00E97F84"/>
    <w:rsid w:val="00F47DE2"/>
    <w:rsid w:val="00F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E1E3"/>
  <w15:chartTrackingRefBased/>
  <w15:docId w15:val="{E2D75B66-2FDB-4A0B-BB24-1E1667F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styleId="a3">
    <w:name w:val="Strong"/>
    <w:basedOn w:val="a0"/>
    <w:uiPriority w:val="22"/>
    <w:qFormat/>
    <w:rsid w:val="002A42CD"/>
    <w:rPr>
      <w:b/>
      <w:bCs/>
    </w:rPr>
  </w:style>
  <w:style w:type="paragraph" w:styleId="a4">
    <w:name w:val="List Paragraph"/>
    <w:basedOn w:val="a"/>
    <w:uiPriority w:val="34"/>
    <w:qFormat/>
    <w:rsid w:val="00F51F4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47DE2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27</cp:revision>
  <dcterms:created xsi:type="dcterms:W3CDTF">2024-03-01T14:46:00Z</dcterms:created>
  <dcterms:modified xsi:type="dcterms:W3CDTF">2024-03-29T14:48:00Z</dcterms:modified>
</cp:coreProperties>
</file>