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Pr="001B54B8" w:rsidRDefault="001B54B8" w:rsidP="00161806">
      <w:pPr>
        <w:pStyle w:val="1"/>
        <w:rPr>
          <w:lang w:val="en-US"/>
        </w:rPr>
      </w:pPr>
      <w:r>
        <w:t xml:space="preserve">Практическое задание </w:t>
      </w:r>
      <w:r>
        <w:rPr>
          <w:lang w:val="en-US"/>
        </w:rPr>
        <w:t>4</w:t>
      </w:r>
      <w:bookmarkStart w:id="0" w:name="_GoBack"/>
      <w:bookmarkEnd w:id="0"/>
    </w:p>
    <w:p w:rsidR="00161806" w:rsidRPr="00DB3556" w:rsidRDefault="00161806" w:rsidP="00161806">
      <w:pPr>
        <w:rPr>
          <w:b/>
          <w:sz w:val="36"/>
        </w:rPr>
      </w:pPr>
    </w:p>
    <w:p w:rsidR="00161806" w:rsidRDefault="00161806" w:rsidP="00161806"/>
    <w:p w:rsidR="001030ED" w:rsidRPr="00BF36EF" w:rsidRDefault="001030ED" w:rsidP="001030ED">
      <w:pPr>
        <w:pStyle w:val="a4"/>
        <w:numPr>
          <w:ilvl w:val="0"/>
          <w:numId w:val="9"/>
        </w:numPr>
        <w:rPr>
          <w:b/>
        </w:rPr>
      </w:pPr>
      <w:r w:rsidRPr="00BF36EF">
        <w:rPr>
          <w:b/>
        </w:rPr>
        <w:t xml:space="preserve">В каких режимах может работать IA-32? </w:t>
      </w:r>
    </w:p>
    <w:p w:rsidR="00BF36EF" w:rsidRDefault="00BF36EF" w:rsidP="00BF36EF">
      <w:r>
        <w:t>Реальный режим, режим системного управления, Защищенный режим.</w:t>
      </w:r>
    </w:p>
    <w:p w:rsidR="00BF36EF" w:rsidRPr="00BF36EF" w:rsidRDefault="00BF36EF" w:rsidP="00BF36EF"/>
    <w:p w:rsidR="001030ED" w:rsidRPr="00BF36EF" w:rsidRDefault="001030ED" w:rsidP="001030ED">
      <w:pPr>
        <w:pStyle w:val="a4"/>
        <w:numPr>
          <w:ilvl w:val="0"/>
          <w:numId w:val="9"/>
        </w:numPr>
        <w:rPr>
          <w:b/>
        </w:rPr>
      </w:pPr>
      <w:r w:rsidRPr="00BF36EF">
        <w:rPr>
          <w:b/>
        </w:rPr>
        <w:t xml:space="preserve">Как формируется физический адрес при сегментной адресации? </w:t>
      </w:r>
    </w:p>
    <w:p w:rsidR="00BF36EF" w:rsidRPr="00BF36EF" w:rsidRDefault="00BF36EF" w:rsidP="00BF36EF">
      <w:r w:rsidRPr="00BF36EF">
        <w:t>При сегментной адресации физический адрес формируется путем объединения:</w:t>
      </w:r>
      <w:r>
        <w:t xml:space="preserve"> с</w:t>
      </w:r>
      <w:r w:rsidRPr="00BF36EF">
        <w:t>електора сегмента</w:t>
      </w:r>
      <w:r>
        <w:t>, с</w:t>
      </w:r>
      <w:r w:rsidRPr="00BF36EF">
        <w:t>мещения внутри сегмента</w:t>
      </w:r>
      <w:r>
        <w:t>.</w:t>
      </w:r>
    </w:p>
    <w:p w:rsidR="00BF36EF" w:rsidRDefault="00BF36EF" w:rsidP="00BF36EF"/>
    <w:p w:rsidR="00BF36EF" w:rsidRPr="007B456C" w:rsidRDefault="001030ED" w:rsidP="00BF36EF">
      <w:pPr>
        <w:pStyle w:val="a4"/>
        <w:numPr>
          <w:ilvl w:val="0"/>
          <w:numId w:val="9"/>
        </w:numPr>
        <w:rPr>
          <w:b/>
        </w:rPr>
      </w:pPr>
      <w:r w:rsidRPr="007B456C">
        <w:rPr>
          <w:b/>
        </w:rPr>
        <w:t xml:space="preserve">Как формируется физический адрес при страничной адресации? </w:t>
      </w:r>
    </w:p>
    <w:p w:rsidR="00BF36EF" w:rsidRPr="007B456C" w:rsidRDefault="00BF36EF" w:rsidP="007B456C">
      <w:r w:rsidRPr="007B456C">
        <w:t>При страничной адресации физический адрес формируется из двух частей: адреса страницы и смещения внутри страницы.</w:t>
      </w:r>
    </w:p>
    <w:p w:rsidR="00BF36EF" w:rsidRPr="007B456C" w:rsidRDefault="00BF36EF" w:rsidP="007B456C">
      <w:r w:rsidRPr="007B456C">
        <w:t>Физический адрес получается путём объединения адреса страницы и смещения.</w:t>
      </w:r>
    </w:p>
    <w:p w:rsidR="00BF36EF" w:rsidRDefault="00BF36EF" w:rsidP="00BF36EF"/>
    <w:p w:rsidR="001030ED" w:rsidRPr="007B456C" w:rsidRDefault="001030ED" w:rsidP="001030ED">
      <w:pPr>
        <w:pStyle w:val="a4"/>
        <w:numPr>
          <w:ilvl w:val="0"/>
          <w:numId w:val="9"/>
        </w:numPr>
        <w:rPr>
          <w:b/>
        </w:rPr>
      </w:pPr>
      <w:r w:rsidRPr="007B456C">
        <w:rPr>
          <w:b/>
        </w:rPr>
        <w:t xml:space="preserve">Что такое многозадачность? Какими средствами она поддерживается? </w:t>
      </w:r>
    </w:p>
    <w:p w:rsidR="007B456C" w:rsidRPr="007B456C" w:rsidRDefault="007B456C" w:rsidP="007B456C">
      <w:r w:rsidRPr="007B456C">
        <w:t>Многозадачность — это свойство операционной системы или среды выполнения обеспечивать параллельное выполнение нескольких задач. В многозадачной системе процессор быстро переключается между задачами, создавая видимость одновременного выполнения нескольких программ.</w:t>
      </w:r>
    </w:p>
    <w:p w:rsidR="007B456C" w:rsidRPr="007B456C" w:rsidRDefault="007B456C" w:rsidP="007B456C">
      <w:r w:rsidRPr="007B456C">
        <w:t>В 32-битных микропроцессорах многозадачность поддерживается следующими средствами:</w:t>
      </w:r>
    </w:p>
    <w:p w:rsidR="007B456C" w:rsidRDefault="007B456C" w:rsidP="007B456C">
      <w:pPr>
        <w:pStyle w:val="a4"/>
        <w:numPr>
          <w:ilvl w:val="0"/>
          <w:numId w:val="13"/>
        </w:numPr>
      </w:pPr>
      <w:r w:rsidRPr="007B456C">
        <w:t>Прерывания и исключения. </w:t>
      </w:r>
    </w:p>
    <w:p w:rsidR="007B456C" w:rsidRDefault="007B456C" w:rsidP="007B456C">
      <w:pPr>
        <w:pStyle w:val="a4"/>
        <w:numPr>
          <w:ilvl w:val="0"/>
          <w:numId w:val="13"/>
        </w:numPr>
      </w:pPr>
      <w:r w:rsidRPr="007B456C">
        <w:t xml:space="preserve">Защита памяти.  </w:t>
      </w:r>
    </w:p>
    <w:p w:rsidR="007B456C" w:rsidRDefault="007B456C" w:rsidP="007B456C">
      <w:pPr>
        <w:pStyle w:val="a4"/>
        <w:numPr>
          <w:ilvl w:val="0"/>
          <w:numId w:val="13"/>
        </w:numPr>
      </w:pPr>
      <w:r w:rsidRPr="007B456C">
        <w:t xml:space="preserve">Переключение контекста.  </w:t>
      </w:r>
    </w:p>
    <w:p w:rsidR="007B456C" w:rsidRDefault="007B456C" w:rsidP="007B456C">
      <w:pPr>
        <w:pStyle w:val="a4"/>
        <w:numPr>
          <w:ilvl w:val="0"/>
          <w:numId w:val="13"/>
        </w:numPr>
      </w:pPr>
      <w:r w:rsidRPr="007B456C">
        <w:t xml:space="preserve">Таймер и планировщик.  </w:t>
      </w:r>
    </w:p>
    <w:p w:rsidR="007B456C" w:rsidRDefault="007B456C" w:rsidP="007B456C">
      <w:pPr>
        <w:pStyle w:val="a4"/>
        <w:numPr>
          <w:ilvl w:val="0"/>
          <w:numId w:val="13"/>
        </w:numPr>
      </w:pPr>
      <w:r w:rsidRPr="007B456C">
        <w:t>Обработка прерываний и исключений.</w:t>
      </w:r>
    </w:p>
    <w:p w:rsidR="007B456C" w:rsidRPr="007B456C" w:rsidRDefault="007B456C" w:rsidP="007B456C">
      <w:r>
        <w:t>Среда задачи состоит из содержимого регистров МП и всего кода с данными в пространстве памяти. МП способен быстро переключаться из одной среды выполнения в другую, имитируя параллельную работу нескольких задач. Для некоторых задач может эмулироваться управление памятью, как у МП 8086.</w:t>
      </w:r>
    </w:p>
    <w:p w:rsidR="007B456C" w:rsidRDefault="007B456C" w:rsidP="007B456C"/>
    <w:p w:rsidR="00163EF0" w:rsidRPr="007B456C" w:rsidRDefault="001030ED" w:rsidP="001030ED">
      <w:pPr>
        <w:pStyle w:val="a4"/>
        <w:numPr>
          <w:ilvl w:val="0"/>
          <w:numId w:val="9"/>
        </w:numPr>
        <w:rPr>
          <w:b/>
        </w:rPr>
      </w:pPr>
      <w:r w:rsidRPr="007B456C">
        <w:rPr>
          <w:b/>
        </w:rPr>
        <w:t>Какие правила на основе привилегий применяются для защиты сегментов кода, стека и данных?</w:t>
      </w:r>
    </w:p>
    <w:p w:rsidR="007B456C" w:rsidRDefault="007B456C" w:rsidP="007B456C">
      <w:r>
        <w:t xml:space="preserve">Механизм защиты обеспечивает соответствие любой ссылки на ячейки памяти определенным условиям. Все проверки выполняются до начала цикла обращения к памяти. Нарушение любого условия приводит к генерации исключения. Проверки выполняются параллельно с формированием адреса и поэтому не ухудшают производительность процессора. </w:t>
      </w:r>
    </w:p>
    <w:p w:rsidR="007B456C" w:rsidRDefault="007B456C" w:rsidP="007B456C">
      <w:r>
        <w:t xml:space="preserve">Все ссылки должны пройти следующие проверки: </w:t>
      </w:r>
    </w:p>
    <w:p w:rsidR="007B456C" w:rsidRDefault="007B456C" w:rsidP="007B456C">
      <w:pPr>
        <w:ind w:left="709"/>
      </w:pPr>
      <w:r>
        <w:sym w:font="Symbol" w:char="F0B7"/>
      </w:r>
      <w:r>
        <w:t xml:space="preserve"> контроль предела; </w:t>
      </w:r>
    </w:p>
    <w:p w:rsidR="007B456C" w:rsidRDefault="007B456C" w:rsidP="007B456C">
      <w:pPr>
        <w:ind w:left="709"/>
      </w:pPr>
      <w:r>
        <w:sym w:font="Symbol" w:char="F0B7"/>
      </w:r>
      <w:r>
        <w:t xml:space="preserve"> контроль типа; </w:t>
      </w:r>
    </w:p>
    <w:p w:rsidR="007B456C" w:rsidRDefault="007B456C" w:rsidP="007B456C">
      <w:pPr>
        <w:ind w:left="709"/>
      </w:pPr>
      <w:r>
        <w:sym w:font="Symbol" w:char="F0B7"/>
      </w:r>
      <w:r>
        <w:t xml:space="preserve"> контроль уровня привилегий; </w:t>
      </w:r>
    </w:p>
    <w:p w:rsidR="007B456C" w:rsidRDefault="007B456C" w:rsidP="007B456C">
      <w:pPr>
        <w:ind w:left="709"/>
      </w:pPr>
      <w:r>
        <w:sym w:font="Symbol" w:char="F0B7"/>
      </w:r>
      <w:r>
        <w:t xml:space="preserve"> контроль выравнивания;</w:t>
      </w:r>
    </w:p>
    <w:p w:rsidR="007B456C" w:rsidRDefault="007B456C" w:rsidP="007B456C">
      <w:pPr>
        <w:ind w:left="709"/>
      </w:pPr>
      <w:r>
        <w:sym w:font="Symbol" w:char="F0B7"/>
      </w:r>
      <w:r>
        <w:t xml:space="preserve"> ограничение адресного пространства; </w:t>
      </w:r>
    </w:p>
    <w:p w:rsidR="007B456C" w:rsidRDefault="007B456C" w:rsidP="007B456C">
      <w:pPr>
        <w:ind w:left="709"/>
      </w:pPr>
      <w:r>
        <w:sym w:font="Symbol" w:char="F0B7"/>
      </w:r>
      <w:r>
        <w:t xml:space="preserve"> ограничение точек входа в процедуры (для шлюзов); </w:t>
      </w:r>
    </w:p>
    <w:p w:rsidR="007B456C" w:rsidRDefault="007B456C" w:rsidP="007B456C">
      <w:pPr>
        <w:ind w:left="709"/>
      </w:pPr>
      <w:r>
        <w:sym w:font="Symbol" w:char="F0B7"/>
      </w:r>
      <w:r>
        <w:t xml:space="preserve"> ограничение набора команд (привилегированные инструкции). </w:t>
      </w:r>
    </w:p>
    <w:p w:rsidR="007B456C" w:rsidRPr="00F51F42" w:rsidRDefault="007B456C" w:rsidP="007B456C">
      <w:r>
        <w:t>В защищенном режиме нет способа отключить механизм защиты. Даже если назначить всем сегментам и задачам нулевой (самый высший) уровень привилегий, все равно будут выполняться проверки контроля предела и типа</w:t>
      </w:r>
    </w:p>
    <w:sectPr w:rsidR="007B456C" w:rsidRPr="00F51F4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FAF" w:rsidRDefault="009A5FAF" w:rsidP="005C3A19">
      <w:pPr>
        <w:spacing w:before="0" w:after="0" w:line="240" w:lineRule="auto"/>
      </w:pPr>
      <w:r>
        <w:separator/>
      </w:r>
    </w:p>
  </w:endnote>
  <w:endnote w:type="continuationSeparator" w:id="0">
    <w:p w:rsidR="009A5FAF" w:rsidRDefault="009A5FAF" w:rsidP="005C3A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FAF" w:rsidRDefault="009A5FAF" w:rsidP="005C3A19">
      <w:pPr>
        <w:spacing w:before="0" w:after="0" w:line="240" w:lineRule="auto"/>
      </w:pPr>
      <w:r>
        <w:separator/>
      </w:r>
    </w:p>
  </w:footnote>
  <w:footnote w:type="continuationSeparator" w:id="0">
    <w:p w:rsidR="009A5FAF" w:rsidRDefault="009A5FAF" w:rsidP="005C3A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19" w:rsidRDefault="005C3A19">
    <w:pPr>
      <w:pStyle w:val="a6"/>
    </w:pPr>
    <w:r>
      <w:t>Угарин Никита Александрович ИВТ 1,2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E68"/>
    <w:multiLevelType w:val="hybridMultilevel"/>
    <w:tmpl w:val="51BE4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4011"/>
    <w:multiLevelType w:val="hybridMultilevel"/>
    <w:tmpl w:val="0A3E6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D6AB2"/>
    <w:multiLevelType w:val="hybridMultilevel"/>
    <w:tmpl w:val="0F76A3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C1078"/>
    <w:multiLevelType w:val="multilevel"/>
    <w:tmpl w:val="0D40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D5475"/>
    <w:multiLevelType w:val="multilevel"/>
    <w:tmpl w:val="AC52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5C3C27"/>
    <w:multiLevelType w:val="hybridMultilevel"/>
    <w:tmpl w:val="E8B067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3327D6"/>
    <w:multiLevelType w:val="hybridMultilevel"/>
    <w:tmpl w:val="120EEC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AA2062"/>
    <w:multiLevelType w:val="multilevel"/>
    <w:tmpl w:val="16B0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81631"/>
    <w:multiLevelType w:val="hybridMultilevel"/>
    <w:tmpl w:val="29F4B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F3CCB"/>
    <w:multiLevelType w:val="hybridMultilevel"/>
    <w:tmpl w:val="3878A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D5BED"/>
    <w:multiLevelType w:val="hybridMultilevel"/>
    <w:tmpl w:val="DCC88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93417"/>
    <w:multiLevelType w:val="multilevel"/>
    <w:tmpl w:val="45CA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CF2D51"/>
    <w:multiLevelType w:val="hybridMultilevel"/>
    <w:tmpl w:val="8F449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2"/>
  </w:num>
  <w:num w:numId="9">
    <w:abstractNumId w:val="1"/>
  </w:num>
  <w:num w:numId="10">
    <w:abstractNumId w:val="3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1B"/>
    <w:rsid w:val="000A6BCD"/>
    <w:rsid w:val="000B6FAA"/>
    <w:rsid w:val="001030ED"/>
    <w:rsid w:val="00161806"/>
    <w:rsid w:val="001632B7"/>
    <w:rsid w:val="00163EF0"/>
    <w:rsid w:val="00176640"/>
    <w:rsid w:val="001B54B8"/>
    <w:rsid w:val="002A42CD"/>
    <w:rsid w:val="002E36AA"/>
    <w:rsid w:val="00352388"/>
    <w:rsid w:val="003A1996"/>
    <w:rsid w:val="00530BC9"/>
    <w:rsid w:val="005C3A19"/>
    <w:rsid w:val="006B531B"/>
    <w:rsid w:val="00780F1C"/>
    <w:rsid w:val="007B456C"/>
    <w:rsid w:val="008157BE"/>
    <w:rsid w:val="00834324"/>
    <w:rsid w:val="008B1A57"/>
    <w:rsid w:val="00942A78"/>
    <w:rsid w:val="00986A0C"/>
    <w:rsid w:val="009A5FAF"/>
    <w:rsid w:val="00B64C9D"/>
    <w:rsid w:val="00B84FCB"/>
    <w:rsid w:val="00BF36EF"/>
    <w:rsid w:val="00C3629B"/>
    <w:rsid w:val="00C879C2"/>
    <w:rsid w:val="00DB3556"/>
    <w:rsid w:val="00F47DE2"/>
    <w:rsid w:val="00F5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732F3"/>
  <w15:chartTrackingRefBased/>
  <w15:docId w15:val="{E2D75B66-2FDB-4A0B-BB24-1E1667FE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styleId="a3">
    <w:name w:val="Strong"/>
    <w:basedOn w:val="a0"/>
    <w:uiPriority w:val="22"/>
    <w:qFormat/>
    <w:rsid w:val="002A42CD"/>
    <w:rPr>
      <w:b/>
      <w:bCs/>
    </w:rPr>
  </w:style>
  <w:style w:type="paragraph" w:styleId="a4">
    <w:name w:val="List Paragraph"/>
    <w:basedOn w:val="a"/>
    <w:uiPriority w:val="34"/>
    <w:qFormat/>
    <w:rsid w:val="00F51F4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47DE2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BF36EF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C3A1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3A19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8">
    <w:name w:val="footer"/>
    <w:basedOn w:val="a"/>
    <w:link w:val="a9"/>
    <w:uiPriority w:val="99"/>
    <w:unhideWhenUsed/>
    <w:rsid w:val="005C3A1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3A19"/>
    <w:rPr>
      <w:rFonts w:ascii="Times New Roman" w:hAnsi="Times New Roman" w:cs="Times New Roman"/>
      <w:color w:val="000000" w:themeColor="text1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23</cp:revision>
  <dcterms:created xsi:type="dcterms:W3CDTF">2024-03-01T14:46:00Z</dcterms:created>
  <dcterms:modified xsi:type="dcterms:W3CDTF">2024-04-07T12:59:00Z</dcterms:modified>
</cp:coreProperties>
</file>