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3991" w14:textId="77777777" w:rsidR="00620675" w:rsidRDefault="00620675">
      <w:pPr>
        <w:jc w:val="right"/>
      </w:pPr>
    </w:p>
    <w:p w14:paraId="044C54DF" w14:textId="77777777" w:rsidR="00620675" w:rsidRDefault="003D598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F609B11" w14:textId="77777777" w:rsidR="00D25E95" w:rsidRDefault="00EE20F4">
      <w:pPr>
        <w:jc w:val="center"/>
      </w:pPr>
      <w:r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3829D3E3" w14:textId="77777777" w:rsidR="00620675" w:rsidRDefault="003D5988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37B276EB" w14:textId="77777777" w:rsidR="00620675" w:rsidRDefault="00620675">
      <w:pPr>
        <w:jc w:val="center"/>
        <w:rPr>
          <w:spacing w:val="20"/>
        </w:rPr>
      </w:pPr>
    </w:p>
    <w:p w14:paraId="5488EBD6" w14:textId="77777777" w:rsidR="00620675" w:rsidRDefault="003D5988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23CC621C" w14:textId="77777777" w:rsidR="00620675" w:rsidRDefault="003D5988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72DC9F31" w14:textId="77777777" w:rsidR="00620675" w:rsidRDefault="003D5988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14D3FE89" w14:textId="77777777" w:rsidR="00620675" w:rsidRDefault="003D5988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23D87842" w14:textId="77777777" w:rsidR="00620675" w:rsidRDefault="003D5988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428A2F14" w14:textId="77777777" w:rsidR="00620675" w:rsidRDefault="003D5988">
      <w:pPr>
        <w:jc w:val="center"/>
      </w:pPr>
      <w:r>
        <w:rPr>
          <w:rFonts w:ascii="Times New Roman" w:hAnsi="Times New Roman" w:cs="Times New Roman"/>
          <w:spacing w:val="20"/>
        </w:rPr>
        <w:t>Информатика</w:t>
      </w:r>
    </w:p>
    <w:p w14:paraId="4A3CE775" w14:textId="77777777" w:rsidR="00620675" w:rsidRDefault="003D5988">
      <w:pPr>
        <w:jc w:val="center"/>
      </w:pPr>
      <w:r>
        <w:rPr>
          <w:rFonts w:ascii="Times New Roman" w:hAnsi="Times New Roman" w:cs="Times New Roman"/>
          <w:spacing w:val="20"/>
        </w:rPr>
        <w:t>Computer Science</w:t>
      </w:r>
    </w:p>
    <w:p w14:paraId="1D886180" w14:textId="77777777" w:rsidR="00620675" w:rsidRDefault="003D5988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41137DB" w14:textId="77777777" w:rsidR="00620675" w:rsidRDefault="003D5988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7398838E" w14:textId="77777777" w:rsidR="00620675" w:rsidRDefault="003D5988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CFBC4DD" w14:textId="77777777" w:rsidR="00620675" w:rsidRDefault="003D5988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1BC29E1" w14:textId="77777777" w:rsidR="00620675" w:rsidRDefault="00620675"/>
    <w:p w14:paraId="4A9F5D2D" w14:textId="77777777" w:rsidR="00620675" w:rsidRDefault="00620675"/>
    <w:p w14:paraId="5EC66947" w14:textId="77777777" w:rsidR="00620675" w:rsidRDefault="003D5988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8</w:t>
      </w:r>
    </w:p>
    <w:p w14:paraId="7CC1B224" w14:textId="77777777" w:rsidR="00620675" w:rsidRDefault="003D5988" w:rsidP="006A62D3">
      <w:pPr>
        <w:jc w:val="right"/>
      </w:pPr>
      <w:r>
        <w:rPr>
          <w:rFonts w:ascii="Times New Roman" w:hAnsi="Times New Roman" w:cs="Times New Roman"/>
        </w:rPr>
        <w:t xml:space="preserve"> Регистрационный номер рабочей программы: 002211</w:t>
      </w:r>
    </w:p>
    <w:p w14:paraId="2DDBF7C1" w14:textId="77777777" w:rsidR="00620675" w:rsidRDefault="003D5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ABC7782" w14:textId="77777777" w:rsidR="006A62D3" w:rsidRDefault="006A62D3">
      <w:pPr>
        <w:rPr>
          <w:rFonts w:ascii="Times New Roman" w:hAnsi="Times New Roman" w:cs="Times New Roman"/>
        </w:rPr>
      </w:pPr>
    </w:p>
    <w:p w14:paraId="5B41B29B" w14:textId="77777777" w:rsidR="006A62D3" w:rsidRDefault="006A62D3">
      <w:pPr>
        <w:rPr>
          <w:rFonts w:ascii="Times New Roman" w:hAnsi="Times New Roman" w:cs="Times New Roman"/>
        </w:rPr>
      </w:pPr>
    </w:p>
    <w:p w14:paraId="026DD23C" w14:textId="77777777" w:rsidR="006A62D3" w:rsidRDefault="006A62D3">
      <w:pPr>
        <w:rPr>
          <w:rFonts w:ascii="Times New Roman" w:hAnsi="Times New Roman" w:cs="Times New Roman"/>
        </w:rPr>
      </w:pPr>
    </w:p>
    <w:p w14:paraId="4A26E6D1" w14:textId="77777777" w:rsidR="006A62D3" w:rsidRDefault="006A62D3">
      <w:pPr>
        <w:rPr>
          <w:rFonts w:ascii="Times New Roman" w:hAnsi="Times New Roman" w:cs="Times New Roman"/>
        </w:rPr>
      </w:pPr>
    </w:p>
    <w:p w14:paraId="5171C169" w14:textId="77777777" w:rsidR="006A62D3" w:rsidRDefault="006A62D3">
      <w:pPr>
        <w:rPr>
          <w:rFonts w:ascii="Times New Roman" w:hAnsi="Times New Roman" w:cs="Times New Roman"/>
        </w:rPr>
      </w:pPr>
    </w:p>
    <w:p w14:paraId="1415AFB1" w14:textId="77777777" w:rsidR="006A62D3" w:rsidRDefault="006A62D3">
      <w:pPr>
        <w:rPr>
          <w:rFonts w:ascii="Times New Roman" w:hAnsi="Times New Roman" w:cs="Times New Roman"/>
        </w:rPr>
      </w:pPr>
    </w:p>
    <w:p w14:paraId="1F01C4E9" w14:textId="77777777" w:rsidR="006A62D3" w:rsidRDefault="006A62D3"/>
    <w:p w14:paraId="21EBED8C" w14:textId="77777777" w:rsidR="00620675" w:rsidRDefault="003D59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A62D3">
        <w:rPr>
          <w:rFonts w:ascii="Times New Roman" w:hAnsi="Times New Roman" w:cs="Times New Roman"/>
        </w:rPr>
        <w:t>Санкт-Петербург</w:t>
      </w:r>
    </w:p>
    <w:p w14:paraId="1AE9CE33" w14:textId="117F7C14" w:rsidR="00620675" w:rsidRDefault="006A62D3" w:rsidP="00A418B6">
      <w:pPr>
        <w:jc w:val="center"/>
      </w:pPr>
      <w:r>
        <w:rPr>
          <w:rFonts w:ascii="Times New Roman" w:hAnsi="Times New Roman" w:cs="Times New Roman"/>
        </w:rPr>
        <w:t>202</w:t>
      </w:r>
      <w:r w:rsidR="0090401E">
        <w:rPr>
          <w:rFonts w:ascii="Times New Roman" w:hAnsi="Times New Roman" w:cs="Times New Roman"/>
        </w:rPr>
        <w:t>2</w:t>
      </w:r>
      <w:r w:rsidR="003D5988">
        <w:br w:type="page"/>
      </w:r>
    </w:p>
    <w:p w14:paraId="1698387F" w14:textId="77777777" w:rsidR="00620675" w:rsidRPr="0028396B" w:rsidRDefault="003D5988" w:rsidP="003D5988">
      <w:pPr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 w:rsidRPr="0028396B">
        <w:rPr>
          <w:rFonts w:ascii="Times New Roman" w:hAnsi="Times New Roman" w:cs="Times New Roman"/>
          <w:b/>
          <w:sz w:val="28"/>
          <w:szCs w:val="28"/>
        </w:rPr>
        <w:lastRenderedPageBreak/>
        <w:t>Раздел 1.</w:t>
      </w:r>
      <w:r w:rsidRPr="0028396B">
        <w:rPr>
          <w:rFonts w:ascii="Times New Roman" w:hAnsi="Times New Roman" w:cs="Times New Roman"/>
          <w:b/>
          <w:sz w:val="28"/>
          <w:szCs w:val="28"/>
        </w:rPr>
        <w:tab/>
        <w:t>Характеристики учебных занятий</w:t>
      </w:r>
    </w:p>
    <w:p w14:paraId="68BC1BED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1388515B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1.1.</w:t>
      </w:r>
      <w:r w:rsidRPr="001E7D5F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6FA5C601" w14:textId="77777777" w:rsidR="006A62D3" w:rsidRDefault="003D5988" w:rsidP="006A62D3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Дисциплина «Информатика» входит в перечень базовых дисциплин, формирующих основную подготовку специалиста в области математических наук, и служит основой для изучения других дисциплин, касающихся информационных систем. Она представляет собой комплекс знаний и навыков, позволяющих овладеть методами построения, синтеза, тестирования и анализа компьютерных алгоритмов; развить у </w:t>
      </w:r>
      <w:r w:rsidR="005A0135">
        <w:rPr>
          <w:rFonts w:ascii="Times New Roman" w:hAnsi="Times New Roman" w:cs="Times New Roman"/>
        </w:rPr>
        <w:t>обучающихся</w:t>
      </w:r>
      <w:r w:rsidRPr="001E7D5F">
        <w:rPr>
          <w:rFonts w:ascii="Times New Roman" w:hAnsi="Times New Roman" w:cs="Times New Roman"/>
        </w:rPr>
        <w:t xml:space="preserve"> навыки решения прикладных задач с применением компьютеров.</w:t>
      </w:r>
    </w:p>
    <w:p w14:paraId="45AA0C2C" w14:textId="77777777" w:rsidR="006A62D3" w:rsidRDefault="003D5988" w:rsidP="006A62D3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Отдельные параметры курса, рассчитанного на три семестра, могут варьироваться по степени сложности в зависимости от уровня подготовки </w:t>
      </w:r>
      <w:r w:rsidR="006A62D3">
        <w:rPr>
          <w:rFonts w:ascii="Times New Roman" w:hAnsi="Times New Roman" w:cs="Times New Roman"/>
        </w:rPr>
        <w:t>обучающихся</w:t>
      </w:r>
      <w:r w:rsidRPr="001E7D5F">
        <w:rPr>
          <w:rFonts w:ascii="Times New Roman" w:hAnsi="Times New Roman" w:cs="Times New Roman"/>
        </w:rPr>
        <w:t>.</w:t>
      </w:r>
    </w:p>
    <w:p w14:paraId="27A1DEE9" w14:textId="77777777" w:rsidR="00A32A6F" w:rsidRDefault="003D5988" w:rsidP="006A62D3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Основным методологическим принципом построения программы курса, равно как и всей концепции обучения основам информатики, является принцип поэтапного системного накопления знаний и формирования необходимых компетенций по модели: от простого и/или знакомого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языковом и концептуальном уровне.</w:t>
      </w:r>
    </w:p>
    <w:p w14:paraId="07F14BD7" w14:textId="77777777" w:rsidR="00620675" w:rsidRPr="001E7D5F" w:rsidRDefault="003D5988" w:rsidP="006A62D3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Цель изучения дисциплины: обучение методам алгоритмизации и программирования на языке высокого уровня; развитие у </w:t>
      </w:r>
      <w:r w:rsidR="008D5BEF">
        <w:rPr>
          <w:rFonts w:ascii="Times New Roman" w:hAnsi="Times New Roman" w:cs="Times New Roman"/>
        </w:rPr>
        <w:t>обучающихся</w:t>
      </w:r>
      <w:r w:rsidRPr="001E7D5F">
        <w:rPr>
          <w:rFonts w:ascii="Times New Roman" w:hAnsi="Times New Roman" w:cs="Times New Roman"/>
        </w:rPr>
        <w:t xml:space="preserve"> логического мышления; подготовка к восприятию общепрофессиональных дисциплин и дисциплин специализации.</w:t>
      </w:r>
    </w:p>
    <w:p w14:paraId="4EF73D9D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7E0386F3" w14:textId="7005026A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1.2.</w:t>
      </w:r>
      <w:r w:rsidR="00A418B6">
        <w:rPr>
          <w:rFonts w:ascii="Times New Roman" w:hAnsi="Times New Roman" w:cs="Times New Roman"/>
          <w:b/>
        </w:rPr>
        <w:tab/>
      </w:r>
      <w:r w:rsidRPr="001E7D5F">
        <w:rPr>
          <w:rFonts w:ascii="Times New Roman" w:hAnsi="Times New Roman" w:cs="Times New Roman"/>
          <w:b/>
        </w:rPr>
        <w:t xml:space="preserve">Требования </w:t>
      </w:r>
      <w:r w:rsidR="00A418B6">
        <w:rPr>
          <w:rFonts w:ascii="Times New Roman" w:hAnsi="Times New Roman" w:cs="Times New Roman"/>
          <w:b/>
        </w:rPr>
        <w:t xml:space="preserve">к </w:t>
      </w:r>
      <w:r w:rsidRPr="001E7D5F">
        <w:rPr>
          <w:rFonts w:ascii="Times New Roman" w:hAnsi="Times New Roman" w:cs="Times New Roman"/>
          <w:b/>
        </w:rPr>
        <w:t>подготовленности обучающегося к освоению содержания учебных занятий (пререквизиты)</w:t>
      </w:r>
    </w:p>
    <w:p w14:paraId="685D0D17" w14:textId="77777777" w:rsidR="00620675" w:rsidRPr="001E7D5F" w:rsidRDefault="003D5988" w:rsidP="00E71675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Программа курса нацелена на </w:t>
      </w:r>
      <w:r w:rsidR="00E71675">
        <w:rPr>
          <w:rFonts w:ascii="Times New Roman" w:hAnsi="Times New Roman" w:cs="Times New Roman"/>
        </w:rPr>
        <w:t>обучающихся</w:t>
      </w:r>
      <w:r w:rsidRPr="001E7D5F">
        <w:rPr>
          <w:rFonts w:ascii="Times New Roman" w:hAnsi="Times New Roman" w:cs="Times New Roman"/>
        </w:rPr>
        <w:t xml:space="preserve"> 1-го курса и рассчитана на первоначальное знакомство с программированием как математической дисциплиной. Максимальная эффективность </w:t>
      </w:r>
      <w:r w:rsidR="005F59DC">
        <w:rPr>
          <w:rFonts w:ascii="Times New Roman" w:hAnsi="Times New Roman" w:cs="Times New Roman"/>
        </w:rPr>
        <w:t xml:space="preserve">обучения </w:t>
      </w:r>
      <w:r w:rsidRPr="001E7D5F">
        <w:rPr>
          <w:rFonts w:ascii="Times New Roman" w:hAnsi="Times New Roman" w:cs="Times New Roman"/>
        </w:rPr>
        <w:t xml:space="preserve">будет обеспечена при условии, что </w:t>
      </w:r>
      <w:r w:rsidR="001C764E">
        <w:rPr>
          <w:rFonts w:ascii="Times New Roman" w:hAnsi="Times New Roman" w:cs="Times New Roman"/>
        </w:rPr>
        <w:t>обучающийся</w:t>
      </w:r>
      <w:r w:rsidRPr="001E7D5F">
        <w:rPr>
          <w:rFonts w:ascii="Times New Roman" w:hAnsi="Times New Roman" w:cs="Times New Roman"/>
        </w:rPr>
        <w:t xml:space="preserve"> владеет базовыми математическими понятиями, достаточными для работы с формулировками математических утверждений и построения алгоритмических конструкций.</w:t>
      </w:r>
    </w:p>
    <w:p w14:paraId="54CC0C16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32F894F0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1.3.</w:t>
      </w:r>
      <w:r w:rsidRPr="001E7D5F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tbl>
      <w:tblPr>
        <w:tblStyle w:val="affff3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2410"/>
        <w:gridCol w:w="2410"/>
        <w:gridCol w:w="2835"/>
      </w:tblGrid>
      <w:tr w:rsidR="00FB6F67" w:rsidRPr="00740121" w14:paraId="67AB6867" w14:textId="77777777" w:rsidTr="00C93FAD">
        <w:tc>
          <w:tcPr>
            <w:tcW w:w="568" w:type="dxa"/>
          </w:tcPr>
          <w:p w14:paraId="36E50D1D" w14:textId="77777777" w:rsidR="00FB6F67" w:rsidRPr="00740121" w:rsidRDefault="00FB6F67" w:rsidP="00CB5F2C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№</w:t>
            </w:r>
          </w:p>
        </w:tc>
        <w:tc>
          <w:tcPr>
            <w:tcW w:w="1417" w:type="dxa"/>
          </w:tcPr>
          <w:p w14:paraId="0C34EADA" w14:textId="77777777" w:rsidR="00FB6F67" w:rsidRPr="00740121" w:rsidRDefault="00FB6F67" w:rsidP="00CB5F2C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410" w:type="dxa"/>
          </w:tcPr>
          <w:p w14:paraId="65227473" w14:textId="77777777" w:rsidR="00FB6F67" w:rsidRPr="00740121" w:rsidRDefault="00FB6F67" w:rsidP="00CB5F2C">
            <w:pPr>
              <w:pStyle w:val="TableParagraph"/>
              <w:ind w:right="68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Код и наименование компетенции</w:t>
            </w:r>
          </w:p>
          <w:p w14:paraId="75DA5603" w14:textId="77777777" w:rsidR="00FB6F67" w:rsidRPr="00740121" w:rsidRDefault="00FB6F67" w:rsidP="00CB5F2C">
            <w:pPr>
              <w:pStyle w:val="TableParagraph"/>
              <w:ind w:right="68"/>
              <w:jc w:val="center"/>
              <w:rPr>
                <w:i/>
                <w:szCs w:val="24"/>
                <w:lang w:val="ru-RU"/>
              </w:rPr>
            </w:pPr>
          </w:p>
        </w:tc>
        <w:tc>
          <w:tcPr>
            <w:tcW w:w="2410" w:type="dxa"/>
          </w:tcPr>
          <w:p w14:paraId="5422A30E" w14:textId="77777777" w:rsidR="00FB6F67" w:rsidRPr="00740121" w:rsidRDefault="00FB6F67" w:rsidP="00CB5F2C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835" w:type="dxa"/>
          </w:tcPr>
          <w:p w14:paraId="4FD63490" w14:textId="77777777" w:rsidR="00FB6F67" w:rsidRPr="00740121" w:rsidRDefault="00FB6F67" w:rsidP="00CB5F2C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Код индикатора и индикатор достижения универсальной компетенции</w:t>
            </w:r>
          </w:p>
        </w:tc>
      </w:tr>
      <w:tr w:rsidR="00FB6F67" w:rsidRPr="00740121" w14:paraId="0BA3ABEE" w14:textId="77777777" w:rsidTr="00C93FAD">
        <w:tc>
          <w:tcPr>
            <w:tcW w:w="568" w:type="dxa"/>
          </w:tcPr>
          <w:p w14:paraId="35D12D6E" w14:textId="77777777" w:rsidR="00FB6F67" w:rsidRPr="00740121" w:rsidRDefault="00FB6F67" w:rsidP="00CB5F2C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</w:p>
        </w:tc>
        <w:tc>
          <w:tcPr>
            <w:tcW w:w="1417" w:type="dxa"/>
          </w:tcPr>
          <w:p w14:paraId="34C8B206" w14:textId="77777777" w:rsidR="00FB6F67" w:rsidRPr="00740121" w:rsidRDefault="00FB6F67" w:rsidP="00CB5F2C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</w:t>
            </w:r>
          </w:p>
        </w:tc>
        <w:tc>
          <w:tcPr>
            <w:tcW w:w="2410" w:type="dxa"/>
          </w:tcPr>
          <w:p w14:paraId="12625A96" w14:textId="77777777" w:rsidR="00FB6F67" w:rsidRPr="00740121" w:rsidRDefault="00FB6F67" w:rsidP="00CB5F2C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2</w:t>
            </w:r>
          </w:p>
        </w:tc>
        <w:tc>
          <w:tcPr>
            <w:tcW w:w="2410" w:type="dxa"/>
          </w:tcPr>
          <w:p w14:paraId="6239EE21" w14:textId="77777777" w:rsidR="00FB6F67" w:rsidRPr="00740121" w:rsidRDefault="00FB6F67" w:rsidP="00CB5F2C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3</w:t>
            </w:r>
          </w:p>
        </w:tc>
        <w:tc>
          <w:tcPr>
            <w:tcW w:w="2835" w:type="dxa"/>
          </w:tcPr>
          <w:p w14:paraId="63714652" w14:textId="77777777" w:rsidR="00FB6F67" w:rsidRPr="00740121" w:rsidRDefault="00FB6F67" w:rsidP="00CB5F2C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4</w:t>
            </w:r>
          </w:p>
        </w:tc>
      </w:tr>
      <w:tr w:rsidR="00FB6F67" w:rsidRPr="00740121" w14:paraId="299E9173" w14:textId="77777777" w:rsidTr="00C93FAD">
        <w:tc>
          <w:tcPr>
            <w:tcW w:w="568" w:type="dxa"/>
          </w:tcPr>
          <w:p w14:paraId="210791C5" w14:textId="77777777" w:rsidR="00FB6F67" w:rsidRPr="00740121" w:rsidRDefault="00FB6F67" w:rsidP="00CB5F2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3A6FF0E8" w14:textId="7270CDEF" w:rsidR="00FB6F67" w:rsidRPr="00740121" w:rsidRDefault="0062089A" w:rsidP="00CB5F2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AB6047">
              <w:rPr>
                <w:lang w:val="ru-RU"/>
              </w:rPr>
              <w:t>Теоретические и практические основы профессиональной деятельности</w:t>
            </w:r>
          </w:p>
        </w:tc>
        <w:tc>
          <w:tcPr>
            <w:tcW w:w="2410" w:type="dxa"/>
          </w:tcPr>
          <w:p w14:paraId="7379D2EA" w14:textId="0E0992E3" w:rsidR="00FB6F67" w:rsidRPr="000B4A9D" w:rsidRDefault="00BB1B0D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lang w:val="ru-RU"/>
              </w:rPr>
              <w:t>ОПК</w:t>
            </w:r>
            <w:r w:rsidR="00FB6F67" w:rsidRPr="008B373C">
              <w:rPr>
                <w:lang w:val="ru-RU"/>
              </w:rPr>
              <w:t>-</w:t>
            </w:r>
            <w:r>
              <w:rPr>
                <w:lang w:val="ru-RU"/>
              </w:rPr>
              <w:t>2</w:t>
            </w:r>
            <w:r w:rsidR="00FB6F67" w:rsidRPr="008B373C">
              <w:rPr>
                <w:lang w:val="ru-RU"/>
              </w:rPr>
              <w:t>.</w:t>
            </w:r>
            <w:r w:rsidR="000B4A9D">
              <w:rPr>
                <w:lang w:val="ru-RU"/>
              </w:rPr>
              <w:t xml:space="preserve"> </w:t>
            </w:r>
            <w:r w:rsidR="000B4A9D" w:rsidRPr="000B4A9D">
              <w:rPr>
                <w:lang w:val="ru-RU"/>
              </w:rPr>
              <w:t xml:space="preserve">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</w:t>
            </w:r>
            <w:r w:rsidR="000B4A9D" w:rsidRPr="000B4A9D">
              <w:rPr>
                <w:lang w:val="ru-RU"/>
              </w:rPr>
              <w:lastRenderedPageBreak/>
              <w:t>различных областях человеческой деятельности</w:t>
            </w:r>
            <w:r w:rsidR="000B4A9D">
              <w:rPr>
                <w:lang w:val="ru-RU"/>
              </w:rPr>
              <w:t>.</w:t>
            </w:r>
          </w:p>
        </w:tc>
        <w:tc>
          <w:tcPr>
            <w:tcW w:w="2410" w:type="dxa"/>
          </w:tcPr>
          <w:p w14:paraId="72C96112" w14:textId="77777777" w:rsidR="00D54D08" w:rsidRDefault="00D54D08" w:rsidP="00D54D08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Владеет методами оценки асимптотической трудоёмкости алгоритмов</w:t>
            </w:r>
          </w:p>
          <w:p w14:paraId="329DF058" w14:textId="77777777" w:rsidR="00D54D08" w:rsidRDefault="00D54D08" w:rsidP="00D54D08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28D6BA68" w14:textId="701A1CBC" w:rsidR="00FB6F67" w:rsidRPr="00740121" w:rsidRDefault="00D54D08" w:rsidP="00D54D08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Владеет основами теории графов и дискретной математики в объёмах, </w:t>
            </w:r>
            <w:r>
              <w:rPr>
                <w:szCs w:val="24"/>
                <w:lang w:val="ru-RU"/>
              </w:rPr>
              <w:lastRenderedPageBreak/>
              <w:t>достаточных для реализации классических алгоритмов и структур данных.</w:t>
            </w:r>
          </w:p>
        </w:tc>
        <w:tc>
          <w:tcPr>
            <w:tcW w:w="2835" w:type="dxa"/>
          </w:tcPr>
          <w:p w14:paraId="7D799744" w14:textId="2E87608F" w:rsidR="00CC0F28" w:rsidRDefault="00D54D08" w:rsidP="00CC0F28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ОПК-2.</w:t>
            </w:r>
            <w:r w:rsidR="006751B4">
              <w:rPr>
                <w:szCs w:val="24"/>
                <w:lang w:val="ru-RU"/>
              </w:rPr>
              <w:t xml:space="preserve">002211.1. </w:t>
            </w:r>
            <w:r w:rsidR="00C73D8A">
              <w:rPr>
                <w:szCs w:val="24"/>
                <w:lang w:val="ru-RU"/>
              </w:rPr>
              <w:t xml:space="preserve">Оценивает </w:t>
            </w:r>
            <w:r w:rsidR="00CC0F28">
              <w:rPr>
                <w:szCs w:val="24"/>
                <w:lang w:val="ru-RU"/>
              </w:rPr>
              <w:t>асимптотическую трудоёмкость алгоритма.</w:t>
            </w:r>
          </w:p>
          <w:p w14:paraId="1BBB70AC" w14:textId="00DE45D6" w:rsidR="00C73D8A" w:rsidRDefault="00C73D8A" w:rsidP="00CC0F28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5042B174" w14:textId="32979404" w:rsidR="00FB6F67" w:rsidRPr="00740121" w:rsidRDefault="00C73D8A" w:rsidP="00B25CC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ОПК-2.002211.2. </w:t>
            </w:r>
            <w:r w:rsidR="00B25CC4">
              <w:rPr>
                <w:szCs w:val="24"/>
                <w:lang w:val="ru-RU"/>
              </w:rPr>
              <w:t xml:space="preserve">Объясняет устройство классических структур данных и </w:t>
            </w:r>
            <w:r w:rsidR="00287278">
              <w:rPr>
                <w:szCs w:val="24"/>
                <w:lang w:val="ru-RU"/>
              </w:rPr>
              <w:t>работу алгоритмов.</w:t>
            </w:r>
          </w:p>
        </w:tc>
      </w:tr>
      <w:tr w:rsidR="00BB1B0D" w:rsidRPr="00740121" w14:paraId="66215AC8" w14:textId="77777777" w:rsidTr="00C93FAD">
        <w:tc>
          <w:tcPr>
            <w:tcW w:w="568" w:type="dxa"/>
          </w:tcPr>
          <w:p w14:paraId="6E5C8A96" w14:textId="28A49FD9" w:rsidR="00BB1B0D" w:rsidRPr="00740121" w:rsidRDefault="00BB1B0D" w:rsidP="00CB5F2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</w:t>
            </w:r>
          </w:p>
        </w:tc>
        <w:tc>
          <w:tcPr>
            <w:tcW w:w="1417" w:type="dxa"/>
          </w:tcPr>
          <w:p w14:paraId="6F3D944D" w14:textId="012D9819" w:rsidR="00BB1B0D" w:rsidRPr="00740121" w:rsidRDefault="001B7F82" w:rsidP="00CB5F2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AB6047">
              <w:rPr>
                <w:lang w:val="ru-RU"/>
              </w:rPr>
              <w:t>Информационно-коммуникационные технологии для профессиональной деятельности</w:t>
            </w:r>
          </w:p>
        </w:tc>
        <w:tc>
          <w:tcPr>
            <w:tcW w:w="2410" w:type="dxa"/>
          </w:tcPr>
          <w:p w14:paraId="286F38E6" w14:textId="36ED4FA5" w:rsidR="00BB1B0D" w:rsidRPr="005E5DEE" w:rsidRDefault="00673722" w:rsidP="00CB5F2C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ОПК-4.</w:t>
            </w:r>
            <w:r w:rsidR="005E5DEE">
              <w:rPr>
                <w:lang w:val="ru-RU"/>
              </w:rPr>
              <w:t xml:space="preserve"> </w:t>
            </w:r>
            <w:r w:rsidR="005E5DEE" w:rsidRPr="005E5DEE">
              <w:rPr>
                <w:lang w:val="ru-RU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  <w:r w:rsidR="005E5DEE">
              <w:rPr>
                <w:lang w:val="ru-RU"/>
              </w:rPr>
              <w:t>.</w:t>
            </w:r>
          </w:p>
        </w:tc>
        <w:tc>
          <w:tcPr>
            <w:tcW w:w="2410" w:type="dxa"/>
          </w:tcPr>
          <w:p w14:paraId="25EFBB9C" w14:textId="0B165BF4" w:rsidR="00533402" w:rsidRDefault="00533402" w:rsidP="00533402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Понимает важность документирования программных продуктов.</w:t>
            </w:r>
          </w:p>
          <w:p w14:paraId="78FD2696" w14:textId="77777777" w:rsidR="00533402" w:rsidRDefault="00533402" w:rsidP="00533402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4DE68AD3" w14:textId="22BE3D4F" w:rsidR="00BB1B0D" w:rsidRPr="00740121" w:rsidRDefault="00533402" w:rsidP="00533402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Владеет русскоязычной и англоязычной терминологией программирования.</w:t>
            </w:r>
          </w:p>
        </w:tc>
        <w:tc>
          <w:tcPr>
            <w:tcW w:w="2835" w:type="dxa"/>
          </w:tcPr>
          <w:p w14:paraId="6FAE751A" w14:textId="77777777" w:rsidR="00BB1B0D" w:rsidRDefault="00533402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ОПК-4.002211.1. </w:t>
            </w:r>
            <w:r w:rsidR="00F66CA8">
              <w:rPr>
                <w:szCs w:val="24"/>
                <w:lang w:val="ru-RU"/>
              </w:rPr>
              <w:t>Правильно использует терминологию.</w:t>
            </w:r>
          </w:p>
          <w:p w14:paraId="371DDD05" w14:textId="77777777" w:rsidR="00F66CA8" w:rsidRDefault="00F66CA8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20688E21" w14:textId="682C35A8" w:rsidR="00F66CA8" w:rsidRPr="00740121" w:rsidRDefault="00F66CA8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ОПК-4.002211.2. </w:t>
            </w:r>
            <w:r w:rsidR="00FC27C4">
              <w:rPr>
                <w:szCs w:val="24"/>
                <w:lang w:val="ru-RU"/>
              </w:rPr>
              <w:t>Описывает архитектуру программной системы.</w:t>
            </w:r>
          </w:p>
        </w:tc>
      </w:tr>
      <w:tr w:rsidR="00673722" w:rsidRPr="00740121" w14:paraId="5AD9ED2C" w14:textId="77777777" w:rsidTr="00C93FAD">
        <w:tc>
          <w:tcPr>
            <w:tcW w:w="568" w:type="dxa"/>
          </w:tcPr>
          <w:p w14:paraId="6759D998" w14:textId="756CA9C4" w:rsidR="00673722" w:rsidRDefault="00673722" w:rsidP="00CB5F2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1417" w:type="dxa"/>
          </w:tcPr>
          <w:p w14:paraId="7CFD9C1E" w14:textId="53D70CF6" w:rsidR="00673722" w:rsidRPr="00710B14" w:rsidRDefault="00710B14" w:rsidP="00CB5F2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10B14">
              <w:rPr>
                <w:lang w:val="ru-RU"/>
              </w:rPr>
              <w:t>Информационно-коммуникационные технологии для профессиональной деятельности</w:t>
            </w:r>
          </w:p>
        </w:tc>
        <w:tc>
          <w:tcPr>
            <w:tcW w:w="2410" w:type="dxa"/>
          </w:tcPr>
          <w:p w14:paraId="285B2D6D" w14:textId="4442200E" w:rsidR="00673722" w:rsidRPr="00C11362" w:rsidRDefault="00673722" w:rsidP="00CB5F2C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ОПК-5.</w:t>
            </w:r>
            <w:r w:rsidR="00C11362">
              <w:rPr>
                <w:lang w:val="ru-RU"/>
              </w:rPr>
              <w:t xml:space="preserve"> </w:t>
            </w:r>
            <w:r w:rsidR="00C11362" w:rsidRPr="00C11362">
              <w:rPr>
                <w:lang w:val="ru-RU"/>
              </w:rPr>
              <w:t>Способен инсталлировать и сопровождать программное обеспечение для информационных систем и баз данных, в том числе отечественного производства</w:t>
            </w:r>
            <w:r w:rsidR="00C11362">
              <w:rPr>
                <w:lang w:val="ru-RU"/>
              </w:rPr>
              <w:t>.</w:t>
            </w:r>
          </w:p>
        </w:tc>
        <w:tc>
          <w:tcPr>
            <w:tcW w:w="2410" w:type="dxa"/>
          </w:tcPr>
          <w:p w14:paraId="44D409E1" w14:textId="77777777" w:rsidR="00674496" w:rsidRDefault="00674496" w:rsidP="00674496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Умеет развернуть рабочее окружение.</w:t>
            </w:r>
          </w:p>
          <w:p w14:paraId="4CEA7242" w14:textId="77777777" w:rsidR="00673722" w:rsidRPr="00740121" w:rsidRDefault="00673722" w:rsidP="00BB1B0D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592E28A3" w14:textId="460A32B3" w:rsidR="00673722" w:rsidRPr="00740121" w:rsidRDefault="00674496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ОПК-5.002211.1. Устанавливает необходимое для работы программное обеспечение.</w:t>
            </w:r>
          </w:p>
        </w:tc>
      </w:tr>
      <w:tr w:rsidR="00673722" w:rsidRPr="00740121" w14:paraId="57B7C6B6" w14:textId="77777777" w:rsidTr="00C93FAD">
        <w:tc>
          <w:tcPr>
            <w:tcW w:w="568" w:type="dxa"/>
          </w:tcPr>
          <w:p w14:paraId="1C9803AA" w14:textId="404F0A5C" w:rsidR="00673722" w:rsidRDefault="00673722" w:rsidP="00CB5F2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1417" w:type="dxa"/>
          </w:tcPr>
          <w:p w14:paraId="0ED14ECD" w14:textId="6349BF92" w:rsidR="00673722" w:rsidRPr="00740121" w:rsidRDefault="00727E81" w:rsidP="00CB5F2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10B14">
              <w:rPr>
                <w:lang w:val="ru-RU"/>
              </w:rPr>
              <w:t>Информационно-коммуникационные технологии для профессиональной деятельности</w:t>
            </w:r>
          </w:p>
        </w:tc>
        <w:tc>
          <w:tcPr>
            <w:tcW w:w="2410" w:type="dxa"/>
          </w:tcPr>
          <w:p w14:paraId="0EC8D13D" w14:textId="48B20DD3" w:rsidR="00673722" w:rsidRPr="00790846" w:rsidRDefault="00673722" w:rsidP="00CB5F2C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ОПК-6.</w:t>
            </w:r>
            <w:r w:rsidR="00790846">
              <w:rPr>
                <w:lang w:val="ru-RU"/>
              </w:rPr>
              <w:t xml:space="preserve"> </w:t>
            </w:r>
            <w:r w:rsidR="00790846" w:rsidRPr="00790846">
              <w:rPr>
                <w:lang w:val="ru-RU"/>
              </w:rP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  <w:r w:rsidR="00790846">
              <w:rPr>
                <w:lang w:val="ru-RU"/>
              </w:rPr>
              <w:t>.</w:t>
            </w:r>
          </w:p>
        </w:tc>
        <w:tc>
          <w:tcPr>
            <w:tcW w:w="2410" w:type="dxa"/>
          </w:tcPr>
          <w:p w14:paraId="490FBE91" w14:textId="69AF901E" w:rsidR="00673722" w:rsidRPr="00740121" w:rsidRDefault="00C93FAD" w:rsidP="00BB1B0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Имеет навыки подготовки учебных материалов в области программирования.</w:t>
            </w:r>
          </w:p>
        </w:tc>
        <w:tc>
          <w:tcPr>
            <w:tcW w:w="2835" w:type="dxa"/>
          </w:tcPr>
          <w:p w14:paraId="7C0E9D5C" w14:textId="57B5962B" w:rsidR="00673722" w:rsidRPr="00740121" w:rsidRDefault="0088037F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ОПК-6.002211.1.</w:t>
            </w:r>
            <w:r w:rsidR="00A9484F">
              <w:rPr>
                <w:szCs w:val="24"/>
                <w:lang w:val="ru-RU"/>
              </w:rPr>
              <w:t xml:space="preserve"> Готовит краткое сообщение </w:t>
            </w:r>
            <w:r w:rsidR="00E952C4">
              <w:rPr>
                <w:szCs w:val="24"/>
                <w:lang w:val="ru-RU"/>
              </w:rPr>
              <w:t>по информатике.</w:t>
            </w:r>
          </w:p>
        </w:tc>
      </w:tr>
      <w:tr w:rsidR="00673722" w:rsidRPr="00740121" w14:paraId="2CE9DEF6" w14:textId="77777777" w:rsidTr="00C93FAD">
        <w:tc>
          <w:tcPr>
            <w:tcW w:w="568" w:type="dxa"/>
          </w:tcPr>
          <w:p w14:paraId="15356E86" w14:textId="7B6C822C" w:rsidR="00673722" w:rsidRDefault="004F1ABB" w:rsidP="00CB5F2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1417" w:type="dxa"/>
          </w:tcPr>
          <w:p w14:paraId="3DDDC49A" w14:textId="1CFE0B02" w:rsidR="00673722" w:rsidRPr="00740121" w:rsidRDefault="002C4D02" w:rsidP="00CB5F2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</w:t>
            </w:r>
            <w:r>
              <w:rPr>
                <w:szCs w:val="24"/>
                <w:lang w:val="ru-RU"/>
              </w:rPr>
              <w:t xml:space="preserve"> (академические)</w:t>
            </w:r>
          </w:p>
        </w:tc>
        <w:tc>
          <w:tcPr>
            <w:tcW w:w="2410" w:type="dxa"/>
          </w:tcPr>
          <w:p w14:paraId="7FCC0B14" w14:textId="1A048FA7" w:rsidR="004F1ABB" w:rsidRPr="008B088D" w:rsidRDefault="004F1ABB" w:rsidP="00CB5F2C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ПКА-1.</w:t>
            </w:r>
            <w:r w:rsidR="008B088D">
              <w:rPr>
                <w:lang w:val="ru-RU"/>
              </w:rPr>
              <w:t xml:space="preserve"> </w:t>
            </w:r>
            <w:r w:rsidR="008B088D" w:rsidRPr="008B088D">
              <w:rPr>
                <w:lang w:val="ru-RU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  <w:r w:rsidR="008B088D">
              <w:rPr>
                <w:lang w:val="ru-RU"/>
              </w:rPr>
              <w:t>.</w:t>
            </w:r>
          </w:p>
        </w:tc>
        <w:tc>
          <w:tcPr>
            <w:tcW w:w="2410" w:type="dxa"/>
          </w:tcPr>
          <w:p w14:paraId="559FCA4F" w14:textId="77777777" w:rsidR="00673722" w:rsidRDefault="006C3902" w:rsidP="00BB1B0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Понимает </w:t>
            </w:r>
            <w:r w:rsidR="00C86237">
              <w:rPr>
                <w:szCs w:val="24"/>
                <w:lang w:val="ru-RU"/>
              </w:rPr>
              <w:t>принципы внутреннего хранения данных в вычислительных устройствах.</w:t>
            </w:r>
          </w:p>
          <w:p w14:paraId="090FC46F" w14:textId="77777777" w:rsidR="00C86237" w:rsidRDefault="00C86237" w:rsidP="00BB1B0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51D1F4E0" w14:textId="400F9431" w:rsidR="00C86237" w:rsidRPr="00740121" w:rsidRDefault="00A24B59" w:rsidP="00BB1B0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Владеет основными классическими алгоритмами и структурами данных.</w:t>
            </w:r>
          </w:p>
        </w:tc>
        <w:tc>
          <w:tcPr>
            <w:tcW w:w="2835" w:type="dxa"/>
          </w:tcPr>
          <w:p w14:paraId="48948FE0" w14:textId="77777777" w:rsidR="00673722" w:rsidRDefault="00E952C4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ПКА-1.002211.1. </w:t>
            </w:r>
            <w:r w:rsidR="00023F0D">
              <w:rPr>
                <w:szCs w:val="24"/>
                <w:lang w:val="ru-RU"/>
              </w:rPr>
              <w:t>Переводит целые числа в двоичную систему счисления и представляет их в дополнительном коде.</w:t>
            </w:r>
          </w:p>
          <w:p w14:paraId="3ADFEC15" w14:textId="77777777" w:rsidR="00023F0D" w:rsidRDefault="00023F0D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EAC23E4" w14:textId="3A1D2C8D" w:rsidR="00023F0D" w:rsidRPr="00740121" w:rsidRDefault="00023F0D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ПКА-1.002211.2. </w:t>
            </w:r>
            <w:r w:rsidR="00EE3DBC">
              <w:rPr>
                <w:szCs w:val="24"/>
                <w:lang w:val="ru-RU"/>
              </w:rPr>
              <w:t>Реализует в программе квадратичные алгоритмы сортировки.</w:t>
            </w:r>
          </w:p>
        </w:tc>
      </w:tr>
      <w:tr w:rsidR="00B3408C" w:rsidRPr="00740121" w14:paraId="1E08FE31" w14:textId="77777777" w:rsidTr="00C93FAD">
        <w:tc>
          <w:tcPr>
            <w:tcW w:w="568" w:type="dxa"/>
          </w:tcPr>
          <w:p w14:paraId="1B6CFDB3" w14:textId="0CCACF91" w:rsidR="00B3408C" w:rsidRDefault="00B3408C" w:rsidP="00B3408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1417" w:type="dxa"/>
          </w:tcPr>
          <w:p w14:paraId="3F4D8648" w14:textId="10B0D49E" w:rsidR="00B3408C" w:rsidRPr="00740121" w:rsidRDefault="00B3408C" w:rsidP="00B3408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</w:t>
            </w:r>
            <w:r w:rsidRPr="00740121">
              <w:rPr>
                <w:szCs w:val="24"/>
                <w:lang w:val="ru-RU"/>
              </w:rPr>
              <w:lastRenderedPageBreak/>
              <w:t>ции</w:t>
            </w:r>
            <w:r>
              <w:rPr>
                <w:szCs w:val="24"/>
                <w:lang w:val="ru-RU"/>
              </w:rPr>
              <w:t xml:space="preserve"> (практические)</w:t>
            </w:r>
          </w:p>
        </w:tc>
        <w:tc>
          <w:tcPr>
            <w:tcW w:w="2410" w:type="dxa"/>
          </w:tcPr>
          <w:p w14:paraId="1C255239" w14:textId="44489FD5" w:rsidR="00B3408C" w:rsidRPr="00051AD2" w:rsidRDefault="00B3408C" w:rsidP="00B3408C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ПКП-3. </w:t>
            </w:r>
            <w:r w:rsidRPr="00051AD2">
              <w:rPr>
                <w:lang w:val="ru-RU"/>
              </w:rPr>
              <w:t xml:space="preserve">Способен преподавать математику и </w:t>
            </w:r>
            <w:r w:rsidRPr="00051AD2">
              <w:rPr>
                <w:lang w:val="ru-RU"/>
              </w:rPr>
              <w:lastRenderedPageBreak/>
              <w:t>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  <w:r>
              <w:rPr>
                <w:lang w:val="ru-RU"/>
              </w:rPr>
              <w:t>.</w:t>
            </w:r>
          </w:p>
        </w:tc>
        <w:tc>
          <w:tcPr>
            <w:tcW w:w="2410" w:type="dxa"/>
          </w:tcPr>
          <w:p w14:paraId="5ED014EB" w14:textId="45B318ED" w:rsidR="00B3408C" w:rsidRPr="00740121" w:rsidRDefault="00B3408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 xml:space="preserve">Имеет навыки подготовки учебных материалов в </w:t>
            </w:r>
            <w:r>
              <w:rPr>
                <w:szCs w:val="24"/>
                <w:lang w:val="ru-RU"/>
              </w:rPr>
              <w:lastRenderedPageBreak/>
              <w:t>области программирования.</w:t>
            </w:r>
          </w:p>
        </w:tc>
        <w:tc>
          <w:tcPr>
            <w:tcW w:w="2835" w:type="dxa"/>
          </w:tcPr>
          <w:p w14:paraId="6FBF6EC2" w14:textId="1F78BD7E" w:rsidR="00B3408C" w:rsidRPr="00740121" w:rsidRDefault="00B3408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 xml:space="preserve">ПКП-3.002211.1. Готовит краткое сообщение по </w:t>
            </w:r>
            <w:r>
              <w:rPr>
                <w:szCs w:val="24"/>
                <w:lang w:val="ru-RU"/>
              </w:rPr>
              <w:lastRenderedPageBreak/>
              <w:t>информатике в доступной для понимания школьниками форме.</w:t>
            </w:r>
          </w:p>
        </w:tc>
      </w:tr>
      <w:tr w:rsidR="00B3408C" w:rsidRPr="00740121" w14:paraId="14CFBCB9" w14:textId="77777777" w:rsidTr="00C93FAD">
        <w:tc>
          <w:tcPr>
            <w:tcW w:w="568" w:type="dxa"/>
          </w:tcPr>
          <w:p w14:paraId="5E567D23" w14:textId="5B89B1A2" w:rsidR="00B3408C" w:rsidRDefault="00B3408C" w:rsidP="00B3408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7</w:t>
            </w:r>
          </w:p>
        </w:tc>
        <w:tc>
          <w:tcPr>
            <w:tcW w:w="1417" w:type="dxa"/>
          </w:tcPr>
          <w:p w14:paraId="370B94A9" w14:textId="4CEE1788" w:rsidR="00B3408C" w:rsidRPr="00740121" w:rsidRDefault="00B3408C" w:rsidP="00B3408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</w:t>
            </w:r>
            <w:r>
              <w:rPr>
                <w:szCs w:val="24"/>
                <w:lang w:val="ru-RU"/>
              </w:rPr>
              <w:t xml:space="preserve"> (практические)</w:t>
            </w:r>
          </w:p>
        </w:tc>
        <w:tc>
          <w:tcPr>
            <w:tcW w:w="2410" w:type="dxa"/>
          </w:tcPr>
          <w:p w14:paraId="5252F547" w14:textId="716A0966" w:rsidR="00B3408C" w:rsidRPr="00591BE1" w:rsidRDefault="00B3408C" w:rsidP="00B3408C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 xml:space="preserve">ПКП-4. </w:t>
            </w:r>
            <w:r w:rsidRPr="00591BE1">
              <w:rPr>
                <w:lang w:val="ru-RU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  <w:r>
              <w:rPr>
                <w:lang w:val="ru-RU"/>
              </w:rPr>
              <w:t>.</w:t>
            </w:r>
          </w:p>
        </w:tc>
        <w:tc>
          <w:tcPr>
            <w:tcW w:w="2410" w:type="dxa"/>
          </w:tcPr>
          <w:p w14:paraId="5398957C" w14:textId="697C4E8B" w:rsidR="00B3408C" w:rsidRPr="00740121" w:rsidRDefault="00CC6B7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Владеет интегрированными средами разработки, понимает важность их использования для повышения продуктивности.</w:t>
            </w:r>
          </w:p>
        </w:tc>
        <w:tc>
          <w:tcPr>
            <w:tcW w:w="2835" w:type="dxa"/>
          </w:tcPr>
          <w:p w14:paraId="0851D447" w14:textId="456BDF7D" w:rsidR="00787408" w:rsidRDefault="00787408" w:rsidP="00787408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ПКП-4.002211.1. Пользуется интегрированной средой разработки для реализации программного обеспечения.</w:t>
            </w:r>
          </w:p>
          <w:p w14:paraId="1FAB9715" w14:textId="77777777" w:rsidR="00B3408C" w:rsidRPr="00740121" w:rsidRDefault="00B3408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</w:tr>
      <w:tr w:rsidR="00B3408C" w:rsidRPr="00740121" w14:paraId="4F93FD62" w14:textId="77777777" w:rsidTr="00C93FAD">
        <w:tc>
          <w:tcPr>
            <w:tcW w:w="568" w:type="dxa"/>
          </w:tcPr>
          <w:p w14:paraId="0E659679" w14:textId="4C708A63" w:rsidR="00B3408C" w:rsidRDefault="00B3408C" w:rsidP="00B3408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1417" w:type="dxa"/>
          </w:tcPr>
          <w:p w14:paraId="6A4A5BF9" w14:textId="7CF12992" w:rsidR="00B3408C" w:rsidRPr="00740121" w:rsidRDefault="00B3408C" w:rsidP="00B3408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Работа с информацией</w:t>
            </w:r>
          </w:p>
        </w:tc>
        <w:tc>
          <w:tcPr>
            <w:tcW w:w="2410" w:type="dxa"/>
          </w:tcPr>
          <w:p w14:paraId="41B74C41" w14:textId="0F791E6F" w:rsidR="00B3408C" w:rsidRDefault="00B3408C" w:rsidP="00B3408C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 xml:space="preserve">УКБ-3. </w:t>
            </w:r>
            <w:r>
              <w:rPr>
                <w:szCs w:val="24"/>
                <w:lang w:val="ru-RU"/>
              </w:rPr>
              <w:t>С</w:t>
            </w:r>
            <w:r w:rsidRPr="008B373C">
              <w:rPr>
                <w:szCs w:val="24"/>
                <w:lang w:val="ru-RU"/>
              </w:rPr>
              <w:t>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  <w:tc>
          <w:tcPr>
            <w:tcW w:w="2410" w:type="dxa"/>
          </w:tcPr>
          <w:p w14:paraId="5FC38B6E" w14:textId="77777777" w:rsidR="00B3408C" w:rsidRDefault="00B3408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Умеет работать с поисковыми сервисами сети «Интернет».</w:t>
            </w:r>
          </w:p>
          <w:p w14:paraId="6BC8E2A9" w14:textId="77777777" w:rsidR="00B3408C" w:rsidRDefault="00B3408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4AC5639" w14:textId="77777777" w:rsidR="00B3408C" w:rsidRDefault="00B3408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Владеет навыками поиска и анализа технической информации.</w:t>
            </w:r>
          </w:p>
          <w:p w14:paraId="327480AE" w14:textId="77777777" w:rsidR="00B3408C" w:rsidRDefault="00B3408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2FF52990" w14:textId="3A7960FD" w:rsidR="00B3408C" w:rsidRPr="00740121" w:rsidRDefault="00B3408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Умеет выбирать источники с достоверной информацией, ранжировать источники по степени достоверности.</w:t>
            </w:r>
          </w:p>
        </w:tc>
        <w:tc>
          <w:tcPr>
            <w:tcW w:w="2835" w:type="dxa"/>
          </w:tcPr>
          <w:p w14:paraId="28182CB0" w14:textId="7C8F2609" w:rsidR="00B3408C" w:rsidRDefault="00B3408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Pr="00386A7F">
              <w:rPr>
                <w:szCs w:val="24"/>
                <w:lang w:val="ru-RU"/>
              </w:rPr>
              <w:t>3.1. Находит и использует различные источники информации.</w:t>
            </w:r>
          </w:p>
          <w:p w14:paraId="1AB334A9" w14:textId="77777777" w:rsidR="00B3408C" w:rsidRPr="00386A7F" w:rsidRDefault="00B3408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42771435" w14:textId="67F807F1" w:rsidR="00B3408C" w:rsidRDefault="00B3408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Pr="00386A7F">
              <w:rPr>
                <w:szCs w:val="24"/>
                <w:lang w:val="ru-RU"/>
              </w:rPr>
              <w:t>3.2. Точно определяет тип и форму необходимой информации.</w:t>
            </w:r>
          </w:p>
          <w:p w14:paraId="31558C82" w14:textId="77777777" w:rsidR="00B3408C" w:rsidRPr="00386A7F" w:rsidRDefault="00B3408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6D4F1EE6" w14:textId="39FC168B" w:rsidR="00B3408C" w:rsidRDefault="00B3408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Pr="00386A7F">
              <w:rPr>
                <w:szCs w:val="24"/>
                <w:lang w:val="ru-RU"/>
              </w:rPr>
              <w:t>3.3. Получает информацию и сохраняет ее в удобном для работы формате.</w:t>
            </w:r>
          </w:p>
          <w:p w14:paraId="16F998A2" w14:textId="77777777" w:rsidR="00B3408C" w:rsidRPr="00386A7F" w:rsidRDefault="00B3408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6B484BE2" w14:textId="0F61621B" w:rsidR="00B3408C" w:rsidRPr="00740121" w:rsidRDefault="00B3408C" w:rsidP="00B3408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Pr="00386A7F">
              <w:rPr>
                <w:szCs w:val="24"/>
                <w:lang w:val="ru-RU"/>
              </w:rPr>
              <w:t>3.4. Проверяет достоверность собранной информации.</w:t>
            </w:r>
          </w:p>
        </w:tc>
      </w:tr>
    </w:tbl>
    <w:p w14:paraId="0F687F37" w14:textId="77777777" w:rsidR="00FB6F67" w:rsidRDefault="00FB6F67" w:rsidP="00551956">
      <w:pPr>
        <w:jc w:val="left"/>
        <w:rPr>
          <w:rFonts w:ascii="Times New Roman" w:hAnsi="Times New Roman" w:cs="Times New Roman"/>
          <w:b/>
          <w:bCs/>
        </w:rPr>
      </w:pPr>
    </w:p>
    <w:p w14:paraId="70731C8E" w14:textId="77777777" w:rsidR="00620675" w:rsidRPr="001E7D5F" w:rsidRDefault="003D5988" w:rsidP="0028396B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1.4.</w:t>
      </w:r>
      <w:r w:rsidRPr="001E7D5F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0B1B5838" w14:textId="77777777" w:rsidR="00620675" w:rsidRPr="001E7D5F" w:rsidRDefault="00FF57E3" w:rsidP="0060128C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Занятия в активной форме — 14 часов: лекции, предполагающие дискуссию с преподавателем.</w:t>
      </w:r>
    </w:p>
    <w:p w14:paraId="33140DB9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br w:type="page"/>
      </w:r>
    </w:p>
    <w:p w14:paraId="235F4096" w14:textId="77777777" w:rsidR="00620675" w:rsidRPr="0028396B" w:rsidRDefault="003D5988" w:rsidP="003D5988">
      <w:pPr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 w:rsidRPr="0028396B">
        <w:rPr>
          <w:rFonts w:ascii="Times New Roman" w:hAnsi="Times New Roman" w:cs="Times New Roman"/>
          <w:b/>
          <w:sz w:val="28"/>
          <w:szCs w:val="28"/>
        </w:rPr>
        <w:lastRenderedPageBreak/>
        <w:t>Раздел 2.</w:t>
      </w:r>
      <w:r w:rsidRPr="0028396B">
        <w:rPr>
          <w:rFonts w:ascii="Times New Roman" w:hAnsi="Times New Roman" w:cs="Times New Roman"/>
          <w:b/>
          <w:sz w:val="28"/>
          <w:szCs w:val="28"/>
        </w:rPr>
        <w:tab/>
        <w:t>Организация, структура и содержание учебных занятий</w:t>
      </w:r>
    </w:p>
    <w:p w14:paraId="183D6DD2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7AAD507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2.1.</w:t>
      </w:r>
      <w:r w:rsidRPr="001E7D5F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3FBB28D0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0A19810B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2.1.1 Основной курс</w:t>
      </w:r>
      <w:r w:rsidRPr="001E7D5F">
        <w:rPr>
          <w:rFonts w:ascii="Times New Roman" w:hAnsi="Times New Roman" w:cs="Times New Roman"/>
          <w:b/>
        </w:rPr>
        <w:br/>
      </w:r>
    </w:p>
    <w:tbl>
      <w:tblPr>
        <w:tblW w:w="10490" w:type="dxa"/>
        <w:tblInd w:w="-1026" w:type="dxa"/>
        <w:tblLayout w:type="fixed"/>
        <w:tblLook w:val="00A0" w:firstRow="1" w:lastRow="0" w:firstColumn="1" w:lastColumn="0" w:noHBand="0" w:noVBand="0"/>
      </w:tblPr>
      <w:tblGrid>
        <w:gridCol w:w="1418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0E46E0" w:rsidRPr="001E7D5F" w14:paraId="10C05DCA" w14:textId="77777777" w:rsidTr="00657EFA">
        <w:trPr>
          <w:trHeight w:val="315"/>
        </w:trPr>
        <w:tc>
          <w:tcPr>
            <w:tcW w:w="1049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2F6F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0E46E0" w:rsidRPr="001E7D5F" w14:paraId="1466B112" w14:textId="77777777" w:rsidTr="00657EFA">
        <w:trPr>
          <w:trHeight w:val="25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EDAC528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69CA60E7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3F461CD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158ADD2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2111B8B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455A7D8F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B8FBD87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0E46E0" w:rsidRPr="001E7D5F" w14:paraId="40B7BE28" w14:textId="77777777" w:rsidTr="00657EFA">
        <w:trPr>
          <w:trHeight w:val="2128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3CEE3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44C205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D3EE57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6B661C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39063B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1E7D5F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BB0D8E8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1E7D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7DFD18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1E7D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636022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6BA6BC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E83E7B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1E7D5F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B1D9C3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FBE8F5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1E7D5F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24ADAE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1E7D5F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27F2A2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42940598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A782C4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gramStart"/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gramEnd"/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507E49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gramStart"/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gramEnd"/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096B46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аттестация </w:t>
            </w:r>
          </w:p>
          <w:p w14:paraId="0F650B1D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gramEnd"/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8113B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D907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0675" w:rsidRPr="001E7D5F" w14:paraId="73B954C5" w14:textId="77777777" w:rsidTr="00657EFA">
        <w:tc>
          <w:tcPr>
            <w:tcW w:w="1049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CB7D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620675" w:rsidRPr="001E7D5F" w14:paraId="2537D86F" w14:textId="77777777" w:rsidTr="00657EFA">
        <w:tc>
          <w:tcPr>
            <w:tcW w:w="1049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0C05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620675" w:rsidRPr="001E7D5F" w14:paraId="1C239E5B" w14:textId="77777777" w:rsidTr="00657EF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F223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4246B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618CE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25B19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D93C4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A9D32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D5C9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59CAA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80C1C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756CA7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644BE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181374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F083A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B9707" w14:textId="77777777" w:rsidR="000E46E0" w:rsidRPr="000E46E0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DA80F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509FC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CEDC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ADFB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142FD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20675" w:rsidRPr="001E7D5F" w14:paraId="48D8E5C3" w14:textId="77777777" w:rsidTr="00657EF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ED69D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BF870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6AB64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9F8D7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C1DF4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60F48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4F75F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2FCE3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C503B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EB104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9A82A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53890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7B5F8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DCB3C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9941E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3E6A4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EDB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0CB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B7D0B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0675" w:rsidRPr="001E7D5F" w14:paraId="04FDB7DB" w14:textId="77777777" w:rsidTr="00657EF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50B7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C6561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7A1F78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60147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3BF3F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ADED0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29F1C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EF54D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555D4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A6B1A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6B8A0E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C0B1C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30AB7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9EC447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CC1AA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FE89D8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B23AC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44F3B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06ACB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620675" w:rsidRPr="001E7D5F" w14:paraId="1350353B" w14:textId="77777777" w:rsidTr="00657EF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2F253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7229B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786F4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0EED2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6C043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A993C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59D43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F06F4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FAA2E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80661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99341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2DA2F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93869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75C6DE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B31BA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F88CF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037AE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D6D1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EA23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0675" w:rsidRPr="001E7D5F" w14:paraId="09B601A6" w14:textId="77777777" w:rsidTr="00657EF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6DD39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17D72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6388E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49DFE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DDD3B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D16F8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70F91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AD27F5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2CCA1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1023F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008D8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03E20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C54E7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1DE63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D45D9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D4D0D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1E6E8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41D70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A0C47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620675" w:rsidRPr="001E7D5F" w14:paraId="6F45F206" w14:textId="77777777" w:rsidTr="00657EF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9E88A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AC88E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CC1EE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8B934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5CF65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1FE75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CB7ACA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3263C5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A7097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484C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82D6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29F30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1B519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D76EB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7F281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F369A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E6F9C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CA052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2BF4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0675" w:rsidRPr="001E7D5F" w14:paraId="682EE39D" w14:textId="77777777" w:rsidTr="00657EF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CDD5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F55C0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95368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1A082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7925C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6CC6E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D7F4A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8FFF1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F9405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E6AFE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B70AF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EBE51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813F9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31C8A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A8EE3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84925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AF080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333E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BC13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</w:tbl>
    <w:p w14:paraId="69DEFF82" w14:textId="77777777" w:rsidR="000E46E0" w:rsidRPr="001E7D5F" w:rsidRDefault="000E46E0" w:rsidP="003D5988">
      <w:pPr>
        <w:spacing w:before="0" w:after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14:paraId="2AFD19A3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  <w:sz w:val="16"/>
          <w:szCs w:val="16"/>
        </w:rPr>
      </w:pPr>
    </w:p>
    <w:p w14:paraId="4ACD3BE9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  <w:sz w:val="16"/>
          <w:szCs w:val="16"/>
        </w:rPr>
      </w:pPr>
    </w:p>
    <w:tbl>
      <w:tblPr>
        <w:tblW w:w="10206" w:type="dxa"/>
        <w:tblInd w:w="-859" w:type="dxa"/>
        <w:tblLayout w:type="fixed"/>
        <w:tblLook w:val="00A0" w:firstRow="1" w:lastRow="0" w:firstColumn="1" w:lastColumn="0" w:noHBand="0" w:noVBand="0"/>
      </w:tblPr>
      <w:tblGrid>
        <w:gridCol w:w="1701"/>
        <w:gridCol w:w="1941"/>
        <w:gridCol w:w="1036"/>
        <w:gridCol w:w="1418"/>
        <w:gridCol w:w="1559"/>
        <w:gridCol w:w="1258"/>
        <w:gridCol w:w="1293"/>
      </w:tblGrid>
      <w:tr w:rsidR="000E46E0" w:rsidRPr="001E7D5F" w14:paraId="567AB6C5" w14:textId="77777777" w:rsidTr="0028396B">
        <w:trPr>
          <w:trHeight w:val="50"/>
        </w:trPr>
        <w:tc>
          <w:tcPr>
            <w:tcW w:w="10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E802E3D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bCs/>
                <w:sz w:val="18"/>
                <w:szCs w:val="18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0E46E0" w:rsidRPr="001E7D5F" w14:paraId="1E0E61F6" w14:textId="77777777" w:rsidTr="0028396B">
        <w:trPr>
          <w:trHeight w:val="303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CC290E3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Код модуля в составе дисциплины, практики и т.п.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F3D2ED5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Формы текущего контроля успеваемости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93A571A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Виды промежуточной аттестации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E2C635B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Виды итоговой аттестации</w:t>
            </w:r>
          </w:p>
          <w:p w14:paraId="57EC448B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0E46E0" w:rsidRPr="001E7D5F" w14:paraId="1EC586E4" w14:textId="77777777" w:rsidTr="0028396B">
        <w:trPr>
          <w:trHeight w:val="303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D0EF90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2832EF1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 xml:space="preserve">Формы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DACC644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Сроки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83EFC23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Виды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35BB7F7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Сроки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0AD2BC2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E74B80C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Сроки</w:t>
            </w:r>
          </w:p>
        </w:tc>
      </w:tr>
      <w:tr w:rsidR="00620675" w:rsidRPr="001E7D5F" w14:paraId="6C05453B" w14:textId="77777777" w:rsidTr="0028396B">
        <w:tc>
          <w:tcPr>
            <w:tcW w:w="10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D4AD33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ОСНОВНАЯ ТРАЕКТОРИЯ</w:t>
            </w:r>
          </w:p>
        </w:tc>
      </w:tr>
      <w:tr w:rsidR="00620675" w:rsidRPr="001E7D5F" w14:paraId="5E187223" w14:textId="77777777" w:rsidTr="0028396B">
        <w:tc>
          <w:tcPr>
            <w:tcW w:w="10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3DE21F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Форма обучения: очная</w:t>
            </w:r>
          </w:p>
        </w:tc>
      </w:tr>
      <w:tr w:rsidR="00620675" w:rsidRPr="001E7D5F" w14:paraId="0A27B5F7" w14:textId="77777777" w:rsidTr="0028396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ADF8F5D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Семестр 1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D8BDD25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9AF9FBF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1902AEC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экзамен, устно, традиционная форма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2CB4C9F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по графику промежуточной аттестации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C471BAC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EFD6565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0675" w:rsidRPr="001E7D5F" w14:paraId="320C79AD" w14:textId="77777777" w:rsidTr="0028396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07C6D91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Семестр 2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0842D4B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9CA5303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1DF7FD8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экзамен, устно, традиционная форма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6384E92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по графику промежуточной аттестации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92B0D5C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3AC3F7C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0675" w:rsidRPr="001E7D5F" w14:paraId="673DA40C" w14:textId="77777777" w:rsidTr="0028396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A49E9E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Семестр 3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D65D2C9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6545C7C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D6CD771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экзамен, устно, традиционная форма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391CE16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по графику промежуточной аттестации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B9BF922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9B170B5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2CB4776" w14:textId="77777777" w:rsidR="000E46E0" w:rsidRPr="001E7D5F" w:rsidRDefault="000E46E0" w:rsidP="003D5988">
      <w:pPr>
        <w:spacing w:before="0" w:after="0"/>
        <w:jc w:val="left"/>
        <w:rPr>
          <w:rFonts w:ascii="Times New Roman" w:hAnsi="Times New Roman" w:cs="Times New Roman"/>
          <w:lang w:val="en-US"/>
        </w:rPr>
      </w:pPr>
    </w:p>
    <w:p w14:paraId="0B815150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7B191C90" w14:textId="77777777" w:rsidR="00551956" w:rsidRDefault="0055195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D69AA7D" w14:textId="77777777" w:rsidR="00551956" w:rsidRDefault="0055195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29BE3FB9" w14:textId="77777777" w:rsidR="00551956" w:rsidRDefault="0055195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29F6C89" w14:textId="77777777" w:rsidR="00551956" w:rsidRDefault="0055195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39136C75" w14:textId="77777777" w:rsidR="00551956" w:rsidRDefault="0055195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3934902F" w14:textId="77777777" w:rsidR="00551956" w:rsidRDefault="0055195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308C3716" w14:textId="77777777" w:rsidR="00551956" w:rsidRDefault="0055195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E2A22EF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018AD96F" w14:textId="77777777" w:rsidR="006E5B7E" w:rsidRDefault="003D5988" w:rsidP="003D59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Курс обучения состоит из трех модулей:</w:t>
      </w:r>
    </w:p>
    <w:p w14:paraId="46C42A0D" w14:textId="77777777" w:rsidR="006E5B7E" w:rsidRDefault="006E5B7E" w:rsidP="003D59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</w:p>
    <w:p w14:paraId="6E8E0D70" w14:textId="77777777" w:rsidR="006E5B7E" w:rsidRPr="006E5B7E" w:rsidRDefault="006E5B7E" w:rsidP="006E5B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i/>
          <w:iCs/>
        </w:rPr>
      </w:pPr>
      <w:r w:rsidRPr="006E5B7E">
        <w:rPr>
          <w:rFonts w:ascii="Times New Roman" w:hAnsi="Times New Roman" w:cs="Times New Roman"/>
          <w:i/>
          <w:iCs/>
        </w:rPr>
        <w:t>1. Основы программирования на языках высокого уровня.</w:t>
      </w:r>
    </w:p>
    <w:p w14:paraId="5AA66963" w14:textId="77777777" w:rsidR="006E5B7E" w:rsidRDefault="006E5B7E" w:rsidP="003D59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</w:p>
    <w:tbl>
      <w:tblPr>
        <w:tblStyle w:val="affff3"/>
        <w:tblW w:w="9781" w:type="dxa"/>
        <w:tblInd w:w="108" w:type="dxa"/>
        <w:tblLook w:val="04A0" w:firstRow="1" w:lastRow="0" w:firstColumn="1" w:lastColumn="0" w:noHBand="0" w:noVBand="1"/>
      </w:tblPr>
      <w:tblGrid>
        <w:gridCol w:w="540"/>
        <w:gridCol w:w="3980"/>
        <w:gridCol w:w="3490"/>
        <w:gridCol w:w="1771"/>
      </w:tblGrid>
      <w:tr w:rsidR="006E5B7E" w:rsidRPr="00EC0746" w14:paraId="43410E8C" w14:textId="77777777" w:rsidTr="000E46E0">
        <w:tc>
          <w:tcPr>
            <w:tcW w:w="540" w:type="dxa"/>
            <w:vAlign w:val="center"/>
          </w:tcPr>
          <w:p w14:paraId="3D25E3CA" w14:textId="77777777" w:rsidR="006E5B7E" w:rsidRPr="00EC0746" w:rsidRDefault="006E5B7E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№ п/п</w:t>
            </w:r>
          </w:p>
        </w:tc>
        <w:tc>
          <w:tcPr>
            <w:tcW w:w="3980" w:type="dxa"/>
            <w:vAlign w:val="center"/>
          </w:tcPr>
          <w:p w14:paraId="71A09AA4" w14:textId="77777777" w:rsidR="006E5B7E" w:rsidRPr="00EC0746" w:rsidRDefault="006E5B7E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490" w:type="dxa"/>
            <w:vAlign w:val="center"/>
          </w:tcPr>
          <w:p w14:paraId="395972C0" w14:textId="77777777" w:rsidR="006E5B7E" w:rsidRPr="00EC0746" w:rsidRDefault="006E5B7E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771" w:type="dxa"/>
            <w:vAlign w:val="center"/>
          </w:tcPr>
          <w:p w14:paraId="3793FC41" w14:textId="77777777" w:rsidR="006E5B7E" w:rsidRPr="00EC0746" w:rsidRDefault="006E5B7E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Количество часов</w:t>
            </w:r>
          </w:p>
        </w:tc>
      </w:tr>
      <w:tr w:rsidR="006E5B7E" w:rsidRPr="00EC0746" w14:paraId="1C180C80" w14:textId="77777777" w:rsidTr="000E46E0">
        <w:trPr>
          <w:trHeight w:val="367"/>
        </w:trPr>
        <w:tc>
          <w:tcPr>
            <w:tcW w:w="540" w:type="dxa"/>
            <w:vAlign w:val="center"/>
          </w:tcPr>
          <w:p w14:paraId="31D7EEE5" w14:textId="77777777" w:rsidR="006E5B7E" w:rsidRPr="00EC0746" w:rsidRDefault="006E5B7E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1.</w:t>
            </w:r>
          </w:p>
        </w:tc>
        <w:tc>
          <w:tcPr>
            <w:tcW w:w="3980" w:type="dxa"/>
            <w:vAlign w:val="center"/>
          </w:tcPr>
          <w:p w14:paraId="43F49F75" w14:textId="77777777" w:rsidR="006E5B7E" w:rsidRPr="00EC0746" w:rsidRDefault="006E5B7E" w:rsidP="000E46E0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Введение</w:t>
            </w:r>
          </w:p>
        </w:tc>
        <w:tc>
          <w:tcPr>
            <w:tcW w:w="3490" w:type="dxa"/>
            <w:vAlign w:val="center"/>
          </w:tcPr>
          <w:p w14:paraId="1A96244C" w14:textId="77777777" w:rsidR="006E5B7E" w:rsidRPr="00EC0746" w:rsidRDefault="006E5B7E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1" w:type="dxa"/>
            <w:vAlign w:val="center"/>
          </w:tcPr>
          <w:p w14:paraId="0CFB3474" w14:textId="77777777" w:rsidR="006E5B7E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6E5B7E" w:rsidRPr="00EC0746" w14:paraId="06EBF0B5" w14:textId="77777777" w:rsidTr="000E46E0">
        <w:trPr>
          <w:trHeight w:val="367"/>
        </w:trPr>
        <w:tc>
          <w:tcPr>
            <w:tcW w:w="540" w:type="dxa"/>
            <w:vAlign w:val="center"/>
          </w:tcPr>
          <w:p w14:paraId="61A4537A" w14:textId="77777777" w:rsidR="006E5B7E" w:rsidRPr="00EC0746" w:rsidRDefault="006E5B7E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2.</w:t>
            </w:r>
          </w:p>
        </w:tc>
        <w:tc>
          <w:tcPr>
            <w:tcW w:w="3980" w:type="dxa"/>
            <w:vAlign w:val="center"/>
          </w:tcPr>
          <w:p w14:paraId="78236C5F" w14:textId="77777777" w:rsidR="006E5B7E" w:rsidRPr="00EC0746" w:rsidRDefault="00860855" w:rsidP="000E46E0">
            <w:pPr>
              <w:rPr>
                <w:rFonts w:ascii="Times New Roman" w:hAnsi="Times New Roman"/>
                <w:iCs/>
                <w:color w:val="FF0000"/>
              </w:rPr>
            </w:pPr>
            <w:r>
              <w:rPr>
                <w:rFonts w:ascii="Times New Roman" w:hAnsi="Times New Roman" w:cs="Times New Roman"/>
                <w:bCs/>
              </w:rPr>
              <w:t>Базовые с</w:t>
            </w:r>
            <w:r w:rsidR="006E5B7E" w:rsidRPr="001E7D5F">
              <w:rPr>
                <w:rFonts w:ascii="Times New Roman" w:hAnsi="Times New Roman" w:cs="Times New Roman"/>
                <w:bCs/>
              </w:rPr>
              <w:t>труктуры данных</w:t>
            </w:r>
          </w:p>
        </w:tc>
        <w:tc>
          <w:tcPr>
            <w:tcW w:w="3490" w:type="dxa"/>
            <w:vAlign w:val="center"/>
          </w:tcPr>
          <w:p w14:paraId="02017ECA" w14:textId="77777777" w:rsidR="006E5B7E" w:rsidRPr="00EC0746" w:rsidRDefault="000E46E0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1" w:type="dxa"/>
            <w:vAlign w:val="center"/>
          </w:tcPr>
          <w:p w14:paraId="0E69ABAE" w14:textId="77777777" w:rsidR="006E5B7E" w:rsidRPr="000E46E0" w:rsidRDefault="000E46E0" w:rsidP="000E46E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6E5B7E" w:rsidRPr="00EC0746" w14:paraId="55A78A8B" w14:textId="77777777" w:rsidTr="000E46E0">
        <w:trPr>
          <w:trHeight w:val="367"/>
        </w:trPr>
        <w:tc>
          <w:tcPr>
            <w:tcW w:w="540" w:type="dxa"/>
            <w:vAlign w:val="center"/>
          </w:tcPr>
          <w:p w14:paraId="247E069A" w14:textId="77777777" w:rsidR="006E5B7E" w:rsidRPr="00EC0746" w:rsidRDefault="006E5B7E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3.</w:t>
            </w:r>
          </w:p>
        </w:tc>
        <w:tc>
          <w:tcPr>
            <w:tcW w:w="3980" w:type="dxa"/>
            <w:vAlign w:val="center"/>
          </w:tcPr>
          <w:p w14:paraId="11D01A4A" w14:textId="77777777" w:rsidR="006E5B7E" w:rsidRPr="00EC0746" w:rsidRDefault="000E46E0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История и обзор </w:t>
            </w:r>
          </w:p>
        </w:tc>
        <w:tc>
          <w:tcPr>
            <w:tcW w:w="3490" w:type="dxa"/>
            <w:vAlign w:val="center"/>
          </w:tcPr>
          <w:p w14:paraId="778D4246" w14:textId="77777777" w:rsidR="006E5B7E" w:rsidRPr="00EC0746" w:rsidRDefault="000E46E0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1" w:type="dxa"/>
            <w:vAlign w:val="center"/>
          </w:tcPr>
          <w:p w14:paraId="01347CE2" w14:textId="77777777" w:rsidR="006E5B7E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6E5B7E" w:rsidRPr="00EC0746" w14:paraId="12FF13D0" w14:textId="77777777" w:rsidTr="000E46E0">
        <w:trPr>
          <w:trHeight w:val="275"/>
        </w:trPr>
        <w:tc>
          <w:tcPr>
            <w:tcW w:w="540" w:type="dxa"/>
            <w:vAlign w:val="center"/>
          </w:tcPr>
          <w:p w14:paraId="177AE94A" w14:textId="77777777" w:rsidR="006E5B7E" w:rsidRPr="00EC0746" w:rsidRDefault="006E5B7E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4.</w:t>
            </w:r>
          </w:p>
        </w:tc>
        <w:tc>
          <w:tcPr>
            <w:tcW w:w="3980" w:type="dxa"/>
            <w:vAlign w:val="center"/>
          </w:tcPr>
          <w:p w14:paraId="61548550" w14:textId="77777777" w:rsidR="006E5B7E" w:rsidRPr="00EC0746" w:rsidRDefault="006E5B7E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Объектно-ориентированное проектирование</w:t>
            </w:r>
          </w:p>
        </w:tc>
        <w:tc>
          <w:tcPr>
            <w:tcW w:w="3490" w:type="dxa"/>
            <w:vAlign w:val="center"/>
          </w:tcPr>
          <w:p w14:paraId="028B2835" w14:textId="77777777" w:rsidR="006E5B7E" w:rsidRPr="00EC0746" w:rsidRDefault="000E46E0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1" w:type="dxa"/>
            <w:vAlign w:val="center"/>
          </w:tcPr>
          <w:p w14:paraId="2F921A13" w14:textId="77777777" w:rsidR="006E5B7E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E5B7E" w:rsidRPr="00EC0746" w14:paraId="124BB655" w14:textId="77777777" w:rsidTr="000E46E0">
        <w:trPr>
          <w:trHeight w:val="275"/>
        </w:trPr>
        <w:tc>
          <w:tcPr>
            <w:tcW w:w="540" w:type="dxa"/>
            <w:vAlign w:val="center"/>
          </w:tcPr>
          <w:p w14:paraId="5EA7D2ED" w14:textId="77777777" w:rsidR="006E5B7E" w:rsidRPr="00EC0746" w:rsidRDefault="006E5B7E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5.</w:t>
            </w:r>
          </w:p>
        </w:tc>
        <w:tc>
          <w:tcPr>
            <w:tcW w:w="3980" w:type="dxa"/>
            <w:vAlign w:val="center"/>
          </w:tcPr>
          <w:p w14:paraId="6753A90F" w14:textId="77777777" w:rsidR="006E5B7E" w:rsidRPr="00EC0746" w:rsidRDefault="006E5B7E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Основные алгоритмы</w:t>
            </w:r>
          </w:p>
        </w:tc>
        <w:tc>
          <w:tcPr>
            <w:tcW w:w="3490" w:type="dxa"/>
            <w:vAlign w:val="center"/>
          </w:tcPr>
          <w:p w14:paraId="0F8991EC" w14:textId="77777777" w:rsidR="006E5B7E" w:rsidRPr="00EC0746" w:rsidRDefault="000E46E0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1" w:type="dxa"/>
            <w:vAlign w:val="center"/>
          </w:tcPr>
          <w:p w14:paraId="2BAFCCAC" w14:textId="77777777" w:rsidR="006E5B7E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</w:tbl>
    <w:p w14:paraId="7D9E982B" w14:textId="77777777" w:rsidR="0028396B" w:rsidRDefault="0028396B" w:rsidP="006E5B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jc w:val="left"/>
        <w:textAlignment w:val="baseline"/>
        <w:rPr>
          <w:rFonts w:ascii="Times New Roman" w:hAnsi="Times New Roman" w:cs="Times New Roman"/>
          <w:bCs/>
        </w:rPr>
      </w:pPr>
    </w:p>
    <w:p w14:paraId="484099CA" w14:textId="77777777" w:rsidR="006E5B7E" w:rsidRPr="006E5B7E" w:rsidRDefault="006E5B7E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6E5B7E">
        <w:rPr>
          <w:rFonts w:ascii="Times New Roman" w:hAnsi="Times New Roman" w:cs="Times New Roman"/>
          <w:bCs/>
        </w:rPr>
        <w:t>Раздел</w:t>
      </w:r>
      <w:r>
        <w:rPr>
          <w:rFonts w:ascii="Times New Roman" w:hAnsi="Times New Roman" w:cs="Times New Roman"/>
          <w:bCs/>
        </w:rPr>
        <w:t xml:space="preserve"> 1</w:t>
      </w:r>
    </w:p>
    <w:p w14:paraId="7158B112" w14:textId="77777777" w:rsidR="006E5B7E" w:rsidRPr="001E7D5F" w:rsidRDefault="006E5B7E" w:rsidP="003825C1">
      <w:pPr>
        <w:pStyle w:val="aff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конструкции программирования: синтаксис и семантика языков высокого уровня; переменные, типы, выражения и присваивания; простейший ввод/вывод;</w:t>
      </w:r>
    </w:p>
    <w:p w14:paraId="728E05CF" w14:textId="77777777" w:rsidR="006E5B7E" w:rsidRPr="001E7D5F" w:rsidRDefault="006E5B7E" w:rsidP="003825C1">
      <w:pPr>
        <w:pStyle w:val="aff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Условные предложения и итеративные конструкции</w:t>
      </w:r>
    </w:p>
    <w:p w14:paraId="4D81C338" w14:textId="77777777" w:rsidR="006E5B7E" w:rsidRPr="001E7D5F" w:rsidRDefault="006E5B7E" w:rsidP="003825C1">
      <w:pPr>
        <w:pStyle w:val="aff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Функции и передача параметров; структурная декомпозиция.</w:t>
      </w:r>
    </w:p>
    <w:p w14:paraId="062B2047" w14:textId="77777777" w:rsidR="006E5B7E" w:rsidRDefault="006E5B7E" w:rsidP="003825C1">
      <w:pPr>
        <w:pStyle w:val="aff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Алгоритмы и решение задач: стратегии решения задач, роль алгоритмов в решении задач, стратегии реализации алгоритмов, стратегии отладки, понятие алгоритма, свойства алгоритмов.</w:t>
      </w:r>
    </w:p>
    <w:p w14:paraId="3F81EA9B" w14:textId="77777777" w:rsidR="006E5B7E" w:rsidRPr="006E5B7E" w:rsidRDefault="006E5B7E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6E5B7E">
        <w:rPr>
          <w:rFonts w:ascii="Times New Roman" w:hAnsi="Times New Roman" w:cs="Times New Roman"/>
          <w:bCs/>
        </w:rPr>
        <w:t>Раздел</w:t>
      </w:r>
      <w:r>
        <w:rPr>
          <w:rFonts w:ascii="Times New Roman" w:hAnsi="Times New Roman" w:cs="Times New Roman"/>
          <w:bCs/>
        </w:rPr>
        <w:t xml:space="preserve"> 2</w:t>
      </w:r>
    </w:p>
    <w:p w14:paraId="76121997" w14:textId="77777777" w:rsidR="006E5B7E" w:rsidRPr="001E7D5F" w:rsidRDefault="006E5B7E" w:rsidP="003825C1">
      <w:pPr>
        <w:pStyle w:val="aff5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структуры данных: примитивные типы; массивы; структуры;</w:t>
      </w:r>
    </w:p>
    <w:p w14:paraId="2F6CBB87" w14:textId="77777777" w:rsidR="006E5B7E" w:rsidRPr="001E7D5F" w:rsidRDefault="006E5B7E" w:rsidP="003825C1">
      <w:pPr>
        <w:pStyle w:val="aff5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структуры данных: строки и операции над строками.</w:t>
      </w:r>
    </w:p>
    <w:p w14:paraId="796305AD" w14:textId="77777777" w:rsidR="006E5B7E" w:rsidRPr="001E7D5F" w:rsidRDefault="006E5B7E" w:rsidP="003825C1">
      <w:pPr>
        <w:pStyle w:val="aff5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Представление данных в памяти компьютера: биты, байты, слова; представление символьных данных.</w:t>
      </w:r>
    </w:p>
    <w:p w14:paraId="66DDC3AB" w14:textId="77777777" w:rsidR="006E5B7E" w:rsidRDefault="006E5B7E" w:rsidP="003825C1">
      <w:pPr>
        <w:pStyle w:val="aff5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Представление числовых данных и системы счисления;</w:t>
      </w:r>
    </w:p>
    <w:p w14:paraId="64A860D8" w14:textId="77777777" w:rsidR="006E5B7E" w:rsidRPr="006E5B7E" w:rsidRDefault="006E5B7E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3</w:t>
      </w:r>
    </w:p>
    <w:p w14:paraId="2A9823A0" w14:textId="77777777" w:rsidR="006E5B7E" w:rsidRPr="001E7D5F" w:rsidRDefault="006E5B7E" w:rsidP="003825C1">
      <w:pPr>
        <w:pStyle w:val="aff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Обзор операционных систем: роль и задачи операционных систем; простое управление файлами.</w:t>
      </w:r>
    </w:p>
    <w:p w14:paraId="299B6CD8" w14:textId="77777777" w:rsidR="006E5B7E" w:rsidRPr="001E7D5F" w:rsidRDefault="006E5B7E" w:rsidP="003825C1">
      <w:pPr>
        <w:pStyle w:val="aff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распределенные вычисления: предпосылки возникновения и история сетей и Интернета.</w:t>
      </w:r>
    </w:p>
    <w:p w14:paraId="4AAB6B64" w14:textId="77777777" w:rsidR="006E5B7E" w:rsidRPr="001E7D5F" w:rsidRDefault="006E5B7E" w:rsidP="003825C1">
      <w:pPr>
        <w:pStyle w:val="aff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Человеко-машинное взаимодействие: введение в вопросы проектирования.</w:t>
      </w:r>
    </w:p>
    <w:p w14:paraId="2D43BBC3" w14:textId="77777777" w:rsidR="006E5B7E" w:rsidRPr="001E7D5F" w:rsidRDefault="006E5B7E" w:rsidP="003825C1">
      <w:pPr>
        <w:pStyle w:val="aff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Методология разработки программного обеспечения: основные понятия и принципы проектирования; структурная декомпозиция; стратегии тестирования и отладки; разработка сценариев тестирования (test cases);</w:t>
      </w:r>
    </w:p>
    <w:p w14:paraId="1A86F8EA" w14:textId="77777777" w:rsidR="006E5B7E" w:rsidRPr="001E7D5F" w:rsidRDefault="006E5B7E" w:rsidP="003825C1">
      <w:pPr>
        <w:pStyle w:val="aff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Среды разработки; инструменты тестирования и отладки.</w:t>
      </w:r>
    </w:p>
    <w:p w14:paraId="4707F104" w14:textId="77777777" w:rsidR="006E5B7E" w:rsidRDefault="006E5B7E" w:rsidP="003825C1">
      <w:pPr>
        <w:pStyle w:val="aff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Социальный контекст компьютинга: история компьютинга и компьютеров; эволюция идей и компьютеров; социальный эффект компьютеров и Интернета; профессионализм, кодекс этики и ответственное поведение; авторские права, интеллектуальная собственность и компьютерное пиратство.</w:t>
      </w:r>
    </w:p>
    <w:p w14:paraId="16B5EF49" w14:textId="77777777" w:rsidR="006E5B7E" w:rsidRPr="000E46E0" w:rsidRDefault="000E46E0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4</w:t>
      </w:r>
    </w:p>
    <w:p w14:paraId="5CA98C46" w14:textId="77777777" w:rsidR="006E5B7E" w:rsidRDefault="006E5B7E" w:rsidP="003825C1">
      <w:pPr>
        <w:pStyle w:val="aff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70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Объектно-ориентированное программирование: объектно-ориентированное проектирование, инкапсуляция и скрытие информации; разделение интерфейса и реализации; классы, наследники и наследование; полиморфизм; иерархии классов.</w:t>
      </w:r>
    </w:p>
    <w:p w14:paraId="6F774194" w14:textId="77777777" w:rsidR="000E46E0" w:rsidRPr="000E46E0" w:rsidRDefault="000E46E0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Раздел 5</w:t>
      </w:r>
    </w:p>
    <w:p w14:paraId="4D1BB709" w14:textId="77777777" w:rsidR="006E5B7E" w:rsidRPr="001E7D5F" w:rsidRDefault="006E5B7E" w:rsidP="003825C1">
      <w:pPr>
        <w:pStyle w:val="aff5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Основные вычислительные алгоритмы: алгоритмы поиска и сортировки (линейный и дихотомический поиск, сортировка вставкой и выбором наименьшего элемента).</w:t>
      </w:r>
    </w:p>
    <w:p w14:paraId="3B49C03E" w14:textId="77777777" w:rsidR="006E5B7E" w:rsidRPr="001E7D5F" w:rsidRDefault="006E5B7E" w:rsidP="003825C1">
      <w:pPr>
        <w:pStyle w:val="aff5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Основы программирования, основанного на событиях.</w:t>
      </w:r>
    </w:p>
    <w:p w14:paraId="1760DA8D" w14:textId="77777777" w:rsidR="00E1627C" w:rsidRDefault="00E1627C" w:rsidP="000E46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i/>
          <w:iCs/>
        </w:rPr>
      </w:pPr>
    </w:p>
    <w:p w14:paraId="79AD0665" w14:textId="77777777" w:rsidR="000E46E0" w:rsidRPr="006E5B7E" w:rsidRDefault="000E46E0" w:rsidP="000E46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i/>
          <w:iCs/>
        </w:rPr>
      </w:pPr>
      <w:r w:rsidRPr="000E46E0">
        <w:rPr>
          <w:rFonts w:ascii="Times New Roman" w:hAnsi="Times New Roman" w:cs="Times New Roman"/>
          <w:i/>
          <w:iCs/>
        </w:rPr>
        <w:t>2.</w:t>
      </w:r>
      <w:r w:rsidRPr="006E5B7E">
        <w:rPr>
          <w:rFonts w:ascii="Times New Roman" w:hAnsi="Times New Roman" w:cs="Times New Roman"/>
          <w:i/>
          <w:iCs/>
        </w:rPr>
        <w:t xml:space="preserve"> </w:t>
      </w:r>
      <w:r w:rsidRPr="001E7D5F">
        <w:rPr>
          <w:rFonts w:ascii="Times New Roman" w:hAnsi="Times New Roman" w:cs="Times New Roman"/>
          <w:i/>
          <w:iCs/>
        </w:rPr>
        <w:t>Конструирование алгоритмов для работы со структурами данных на языке высокого уровня</w:t>
      </w:r>
      <w:r w:rsidRPr="006E5B7E">
        <w:rPr>
          <w:rFonts w:ascii="Times New Roman" w:hAnsi="Times New Roman" w:cs="Times New Roman"/>
          <w:i/>
          <w:iCs/>
        </w:rPr>
        <w:t>.</w:t>
      </w:r>
    </w:p>
    <w:p w14:paraId="7DDB5337" w14:textId="77777777" w:rsidR="000E46E0" w:rsidRDefault="000E46E0" w:rsidP="000E46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</w:p>
    <w:tbl>
      <w:tblPr>
        <w:tblStyle w:val="affff3"/>
        <w:tblW w:w="9781" w:type="dxa"/>
        <w:tblInd w:w="108" w:type="dxa"/>
        <w:tblLook w:val="04A0" w:firstRow="1" w:lastRow="0" w:firstColumn="1" w:lastColumn="0" w:noHBand="0" w:noVBand="1"/>
      </w:tblPr>
      <w:tblGrid>
        <w:gridCol w:w="540"/>
        <w:gridCol w:w="3978"/>
        <w:gridCol w:w="3491"/>
        <w:gridCol w:w="1772"/>
      </w:tblGrid>
      <w:tr w:rsidR="000E46E0" w:rsidRPr="00EC0746" w14:paraId="66641E0C" w14:textId="77777777" w:rsidTr="000E46E0">
        <w:tc>
          <w:tcPr>
            <w:tcW w:w="540" w:type="dxa"/>
            <w:vAlign w:val="center"/>
          </w:tcPr>
          <w:p w14:paraId="62144F01" w14:textId="77777777" w:rsidR="000E46E0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№ п/п</w:t>
            </w:r>
          </w:p>
        </w:tc>
        <w:tc>
          <w:tcPr>
            <w:tcW w:w="3978" w:type="dxa"/>
            <w:vAlign w:val="center"/>
          </w:tcPr>
          <w:p w14:paraId="4027B41A" w14:textId="77777777" w:rsidR="000E46E0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491" w:type="dxa"/>
            <w:vAlign w:val="center"/>
          </w:tcPr>
          <w:p w14:paraId="4E352203" w14:textId="77777777" w:rsidR="000E46E0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772" w:type="dxa"/>
            <w:vAlign w:val="center"/>
          </w:tcPr>
          <w:p w14:paraId="67669B63" w14:textId="77777777" w:rsidR="000E46E0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Количество часов</w:t>
            </w:r>
          </w:p>
        </w:tc>
      </w:tr>
      <w:tr w:rsidR="000E46E0" w:rsidRPr="00EC0746" w14:paraId="03A51DB5" w14:textId="77777777" w:rsidTr="000E46E0">
        <w:trPr>
          <w:trHeight w:val="367"/>
        </w:trPr>
        <w:tc>
          <w:tcPr>
            <w:tcW w:w="540" w:type="dxa"/>
            <w:vMerge w:val="restart"/>
            <w:vAlign w:val="center"/>
          </w:tcPr>
          <w:p w14:paraId="29E1A095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1.</w:t>
            </w:r>
          </w:p>
        </w:tc>
        <w:tc>
          <w:tcPr>
            <w:tcW w:w="3978" w:type="dxa"/>
            <w:vMerge w:val="restart"/>
            <w:vAlign w:val="center"/>
          </w:tcPr>
          <w:p w14:paraId="4FDA2F06" w14:textId="77777777" w:rsidR="000E46E0" w:rsidRPr="00EC0746" w:rsidRDefault="000E46E0" w:rsidP="000E46E0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 w:cs="Times New Roman"/>
                <w:bCs/>
              </w:rPr>
              <w:t>К</w:t>
            </w:r>
            <w:r w:rsidRPr="001E7D5F">
              <w:rPr>
                <w:rFonts w:ascii="Times New Roman" w:hAnsi="Times New Roman" w:cs="Times New Roman"/>
                <w:bCs/>
              </w:rPr>
              <w:t>омпьютерн</w:t>
            </w:r>
            <w:r>
              <w:rPr>
                <w:rFonts w:ascii="Times New Roman" w:hAnsi="Times New Roman" w:cs="Times New Roman"/>
                <w:bCs/>
              </w:rPr>
              <w:t xml:space="preserve">ая </w:t>
            </w:r>
            <w:r w:rsidRPr="001E7D5F">
              <w:rPr>
                <w:rFonts w:ascii="Times New Roman" w:hAnsi="Times New Roman" w:cs="Times New Roman"/>
                <w:bCs/>
              </w:rPr>
              <w:t>график</w:t>
            </w:r>
            <w:r>
              <w:rPr>
                <w:rFonts w:ascii="Times New Roman" w:hAnsi="Times New Roman" w:cs="Times New Roman"/>
                <w:bCs/>
              </w:rPr>
              <w:t>а</w:t>
            </w:r>
          </w:p>
        </w:tc>
        <w:tc>
          <w:tcPr>
            <w:tcW w:w="3491" w:type="dxa"/>
            <w:vAlign w:val="center"/>
          </w:tcPr>
          <w:p w14:paraId="004ACA2E" w14:textId="77777777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503B07BF" w14:textId="77777777" w:rsidR="000E46E0" w:rsidRPr="00EC0746" w:rsidRDefault="00860855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0E46E0" w:rsidRPr="00EC0746" w14:paraId="146043A1" w14:textId="77777777" w:rsidTr="000E46E0">
        <w:trPr>
          <w:trHeight w:val="367"/>
        </w:trPr>
        <w:tc>
          <w:tcPr>
            <w:tcW w:w="540" w:type="dxa"/>
            <w:vMerge/>
            <w:vAlign w:val="center"/>
          </w:tcPr>
          <w:p w14:paraId="70715928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47763A68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1DAB90C2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59DD284F" w14:textId="77777777" w:rsidR="000E46E0" w:rsidRPr="00EC0746" w:rsidRDefault="00721241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0E46E0" w:rsidRPr="00EC0746" w14:paraId="36E05E61" w14:textId="77777777" w:rsidTr="000E46E0">
        <w:trPr>
          <w:trHeight w:val="367"/>
        </w:trPr>
        <w:tc>
          <w:tcPr>
            <w:tcW w:w="540" w:type="dxa"/>
            <w:vMerge w:val="restart"/>
            <w:vAlign w:val="center"/>
          </w:tcPr>
          <w:p w14:paraId="4C0F44AA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2.</w:t>
            </w:r>
          </w:p>
        </w:tc>
        <w:tc>
          <w:tcPr>
            <w:tcW w:w="3978" w:type="dxa"/>
            <w:vMerge w:val="restart"/>
            <w:vAlign w:val="center"/>
          </w:tcPr>
          <w:p w14:paraId="00CA0B0C" w14:textId="77777777" w:rsidR="000E46E0" w:rsidRPr="00EC0746" w:rsidRDefault="00860855" w:rsidP="00860855">
            <w:pPr>
              <w:jc w:val="left"/>
              <w:rPr>
                <w:rFonts w:ascii="Times New Roman" w:hAnsi="Times New Roman"/>
                <w:iCs/>
                <w:color w:val="FF0000"/>
              </w:rPr>
            </w:pPr>
            <w:r>
              <w:rPr>
                <w:rFonts w:ascii="Times New Roman" w:hAnsi="Times New Roman"/>
              </w:rPr>
              <w:t xml:space="preserve">Развитие компьютинга, </w:t>
            </w:r>
            <w:r w:rsidRPr="001E7D5F">
              <w:rPr>
                <w:rFonts w:ascii="Times New Roman" w:hAnsi="Times New Roman" w:cs="Times New Roman"/>
                <w:bCs/>
              </w:rPr>
              <w:t>реинжиниринг</w:t>
            </w:r>
          </w:p>
        </w:tc>
        <w:tc>
          <w:tcPr>
            <w:tcW w:w="3491" w:type="dxa"/>
            <w:vAlign w:val="center"/>
          </w:tcPr>
          <w:p w14:paraId="6216844E" w14:textId="77777777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14DE7FFA" w14:textId="77777777" w:rsidR="000E46E0" w:rsidRPr="00EC0746" w:rsidRDefault="00860855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0E46E0" w:rsidRPr="00EC0746" w14:paraId="3482EB09" w14:textId="77777777" w:rsidTr="000E46E0">
        <w:trPr>
          <w:trHeight w:val="367"/>
        </w:trPr>
        <w:tc>
          <w:tcPr>
            <w:tcW w:w="540" w:type="dxa"/>
            <w:vMerge/>
            <w:vAlign w:val="center"/>
          </w:tcPr>
          <w:p w14:paraId="589190CB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636CA89D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5A8D8C50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034CCDE1" w14:textId="77777777" w:rsidR="000E46E0" w:rsidRPr="00EC0746" w:rsidRDefault="00721241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0E46E0" w:rsidRPr="00EC0746" w14:paraId="5F6196BB" w14:textId="77777777" w:rsidTr="000E46E0">
        <w:trPr>
          <w:trHeight w:val="367"/>
        </w:trPr>
        <w:tc>
          <w:tcPr>
            <w:tcW w:w="540" w:type="dxa"/>
            <w:vMerge w:val="restart"/>
            <w:vAlign w:val="center"/>
          </w:tcPr>
          <w:p w14:paraId="1D7F77E3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3.</w:t>
            </w:r>
          </w:p>
        </w:tc>
        <w:tc>
          <w:tcPr>
            <w:tcW w:w="3978" w:type="dxa"/>
            <w:vMerge w:val="restart"/>
            <w:vAlign w:val="center"/>
          </w:tcPr>
          <w:p w14:paraId="3E27121C" w14:textId="77777777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Cs/>
              </w:rPr>
              <w:t>С</w:t>
            </w:r>
            <w:r w:rsidRPr="001E7D5F">
              <w:rPr>
                <w:rFonts w:ascii="Times New Roman" w:hAnsi="Times New Roman" w:cs="Times New Roman"/>
                <w:bCs/>
              </w:rPr>
              <w:t>труктуры данных</w:t>
            </w:r>
          </w:p>
        </w:tc>
        <w:tc>
          <w:tcPr>
            <w:tcW w:w="3491" w:type="dxa"/>
            <w:vAlign w:val="center"/>
          </w:tcPr>
          <w:p w14:paraId="7BEEA36B" w14:textId="77777777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0D004B9E" w14:textId="77777777" w:rsidR="000E46E0" w:rsidRPr="00EC0746" w:rsidRDefault="00860855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0E46E0" w:rsidRPr="00EC0746" w14:paraId="65A994CB" w14:textId="77777777" w:rsidTr="000E46E0">
        <w:trPr>
          <w:trHeight w:val="367"/>
        </w:trPr>
        <w:tc>
          <w:tcPr>
            <w:tcW w:w="540" w:type="dxa"/>
            <w:vMerge/>
            <w:vAlign w:val="center"/>
          </w:tcPr>
          <w:p w14:paraId="3DE075D3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6714FD16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2B3E223D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09B4518F" w14:textId="77777777" w:rsidR="000E46E0" w:rsidRPr="00EC0746" w:rsidRDefault="00721241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0E46E0" w:rsidRPr="00EC0746" w14:paraId="04F712F7" w14:textId="77777777" w:rsidTr="000E46E0">
        <w:trPr>
          <w:trHeight w:val="275"/>
        </w:trPr>
        <w:tc>
          <w:tcPr>
            <w:tcW w:w="540" w:type="dxa"/>
            <w:vMerge w:val="restart"/>
            <w:vAlign w:val="center"/>
          </w:tcPr>
          <w:p w14:paraId="35BE1247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4.</w:t>
            </w:r>
          </w:p>
        </w:tc>
        <w:tc>
          <w:tcPr>
            <w:tcW w:w="3978" w:type="dxa"/>
            <w:vMerge w:val="restart"/>
            <w:vAlign w:val="center"/>
          </w:tcPr>
          <w:p w14:paraId="57D00229" w14:textId="77777777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Основные понятия и алгоритмы</w:t>
            </w:r>
            <w:r w:rsidR="000E46E0" w:rsidRPr="00EC0746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3491" w:type="dxa"/>
            <w:vAlign w:val="center"/>
          </w:tcPr>
          <w:p w14:paraId="61EFCCF6" w14:textId="77777777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4796F30D" w14:textId="77777777" w:rsidR="000E46E0" w:rsidRPr="00EC0746" w:rsidRDefault="00860855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0E46E0" w:rsidRPr="00EC0746" w14:paraId="0124BA12" w14:textId="77777777" w:rsidTr="000E46E0">
        <w:trPr>
          <w:trHeight w:val="275"/>
        </w:trPr>
        <w:tc>
          <w:tcPr>
            <w:tcW w:w="540" w:type="dxa"/>
            <w:vMerge/>
            <w:vAlign w:val="center"/>
          </w:tcPr>
          <w:p w14:paraId="159F4E06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1B80E9D0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3B969BCB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1BE37C50" w14:textId="77777777" w:rsidR="000E46E0" w:rsidRPr="00EC0746" w:rsidRDefault="00721241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0E46E0" w:rsidRPr="00EC0746" w14:paraId="17CCF784" w14:textId="77777777" w:rsidTr="000E46E0">
        <w:trPr>
          <w:trHeight w:val="275"/>
        </w:trPr>
        <w:tc>
          <w:tcPr>
            <w:tcW w:w="540" w:type="dxa"/>
            <w:vMerge w:val="restart"/>
            <w:vAlign w:val="center"/>
          </w:tcPr>
          <w:p w14:paraId="7902F012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5.</w:t>
            </w:r>
          </w:p>
        </w:tc>
        <w:tc>
          <w:tcPr>
            <w:tcW w:w="3978" w:type="dxa"/>
            <w:vMerge w:val="restart"/>
            <w:vAlign w:val="center"/>
          </w:tcPr>
          <w:p w14:paraId="00C0D0D7" w14:textId="77777777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алгоритмов</w:t>
            </w:r>
          </w:p>
        </w:tc>
        <w:tc>
          <w:tcPr>
            <w:tcW w:w="3491" w:type="dxa"/>
            <w:vAlign w:val="center"/>
          </w:tcPr>
          <w:p w14:paraId="00186F26" w14:textId="77777777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446CAA45" w14:textId="77777777" w:rsidR="000E46E0" w:rsidRPr="00EC0746" w:rsidRDefault="00860855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0E46E0" w:rsidRPr="00EC0746" w14:paraId="18C1FC45" w14:textId="77777777" w:rsidTr="000E46E0">
        <w:trPr>
          <w:trHeight w:val="275"/>
        </w:trPr>
        <w:tc>
          <w:tcPr>
            <w:tcW w:w="540" w:type="dxa"/>
            <w:vMerge/>
            <w:vAlign w:val="center"/>
          </w:tcPr>
          <w:p w14:paraId="2D403322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12F67154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13664C0E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568072D3" w14:textId="77777777" w:rsidR="000E46E0" w:rsidRPr="00EC0746" w:rsidRDefault="00721241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0E46E0" w:rsidRPr="00EC0746" w14:paraId="643D1378" w14:textId="77777777" w:rsidTr="000E46E0">
        <w:trPr>
          <w:trHeight w:val="322"/>
        </w:trPr>
        <w:tc>
          <w:tcPr>
            <w:tcW w:w="540" w:type="dxa"/>
            <w:vMerge w:val="restart"/>
            <w:vAlign w:val="center"/>
          </w:tcPr>
          <w:p w14:paraId="64F7A0F5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6.</w:t>
            </w:r>
          </w:p>
        </w:tc>
        <w:tc>
          <w:tcPr>
            <w:tcW w:w="3978" w:type="dxa"/>
            <w:vMerge w:val="restart"/>
            <w:vAlign w:val="center"/>
          </w:tcPr>
          <w:p w14:paraId="0AE6B232" w14:textId="77777777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Тестирование</w:t>
            </w:r>
          </w:p>
        </w:tc>
        <w:tc>
          <w:tcPr>
            <w:tcW w:w="3491" w:type="dxa"/>
            <w:vAlign w:val="center"/>
          </w:tcPr>
          <w:p w14:paraId="4F4EDDD0" w14:textId="77777777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1FA05080" w14:textId="77777777" w:rsidR="000E46E0" w:rsidRPr="00EC0746" w:rsidRDefault="00860855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0E46E0" w:rsidRPr="00EC0746" w14:paraId="47F67018" w14:textId="77777777" w:rsidTr="000E46E0">
        <w:trPr>
          <w:trHeight w:val="425"/>
        </w:trPr>
        <w:tc>
          <w:tcPr>
            <w:tcW w:w="540" w:type="dxa"/>
            <w:vMerge/>
            <w:vAlign w:val="center"/>
          </w:tcPr>
          <w:p w14:paraId="1620BBB0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00CD014B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53B7501E" w14:textId="77777777" w:rsidR="000E46E0" w:rsidRPr="00EC0746" w:rsidRDefault="00860855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3A897FBE" w14:textId="77777777" w:rsidR="000E46E0" w:rsidRPr="00EC0746" w:rsidRDefault="00721241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54371AEA" w14:textId="77777777" w:rsidR="00721241" w:rsidRDefault="00721241" w:rsidP="000E46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jc w:val="left"/>
        <w:textAlignment w:val="baseline"/>
        <w:rPr>
          <w:rFonts w:ascii="Times New Roman" w:hAnsi="Times New Roman" w:cs="Times New Roman"/>
          <w:bCs/>
        </w:rPr>
      </w:pPr>
    </w:p>
    <w:p w14:paraId="611066D0" w14:textId="77777777" w:rsidR="000E46E0" w:rsidRDefault="000E46E0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6E5B7E">
        <w:rPr>
          <w:rFonts w:ascii="Times New Roman" w:hAnsi="Times New Roman" w:cs="Times New Roman"/>
          <w:bCs/>
        </w:rPr>
        <w:t>Раздел</w:t>
      </w:r>
      <w:r>
        <w:rPr>
          <w:rFonts w:ascii="Times New Roman" w:hAnsi="Times New Roman" w:cs="Times New Roman"/>
          <w:bCs/>
        </w:rPr>
        <w:t xml:space="preserve"> 1</w:t>
      </w:r>
    </w:p>
    <w:p w14:paraId="4D45114E" w14:textId="77777777" w:rsidR="000E46E0" w:rsidRDefault="000E46E0" w:rsidP="003825C1">
      <w:pPr>
        <w:pStyle w:val="aff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компьютерную графику: использование простых графических API.</w:t>
      </w:r>
    </w:p>
    <w:p w14:paraId="6DB5ABB5" w14:textId="77777777" w:rsidR="000E46E0" w:rsidRPr="000E46E0" w:rsidRDefault="000E46E0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-2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2</w:t>
      </w:r>
    </w:p>
    <w:p w14:paraId="6D893ECE" w14:textId="77777777" w:rsidR="000E46E0" w:rsidRPr="001E7D5F" w:rsidRDefault="000E46E0" w:rsidP="003825C1">
      <w:pPr>
        <w:pStyle w:val="aff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Обзор языков программирования: история языков программирования; краткий обзор парадигм программирования.</w:t>
      </w:r>
    </w:p>
    <w:p w14:paraId="453B4F02" w14:textId="77777777" w:rsidR="000E46E0" w:rsidRDefault="000E46E0" w:rsidP="003825C1">
      <w:pPr>
        <w:pStyle w:val="aff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Виртуальные машины: понятие виртуальной машины; иерархия виртуальных машин; промежуточные языки.</w:t>
      </w:r>
    </w:p>
    <w:p w14:paraId="0F52E868" w14:textId="77777777" w:rsidR="000E46E0" w:rsidRPr="001E7D5F" w:rsidRDefault="000E46E0" w:rsidP="003825C1">
      <w:pPr>
        <w:pStyle w:val="aff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теорию трансляции: сравнение интерпретаторов и компиляторов; стадии трансляции; машинно-зависимая и машинно-независимая части транслятора.</w:t>
      </w:r>
    </w:p>
    <w:p w14:paraId="7AAA87BD" w14:textId="77777777" w:rsidR="000E46E0" w:rsidRPr="001E7D5F" w:rsidRDefault="000E46E0" w:rsidP="003825C1">
      <w:pPr>
        <w:pStyle w:val="aff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СУБД: история и причины возникновения систем баз данных, использование языков запросов базы данных.</w:t>
      </w:r>
    </w:p>
    <w:p w14:paraId="7B265312" w14:textId="77777777" w:rsidR="000E46E0" w:rsidRPr="001E7D5F" w:rsidRDefault="000E46E0" w:rsidP="003825C1">
      <w:pPr>
        <w:pStyle w:val="aff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Эволюция программ: сопровождение программ, характеристики удобного для сопровождения программного обеспечения, реинжиниринг, унаследованные системы, повторное использование программного обеспечения.</w:t>
      </w:r>
    </w:p>
    <w:p w14:paraId="084DCBA9" w14:textId="77777777" w:rsidR="00E1627C" w:rsidRDefault="00E1627C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</w:p>
    <w:p w14:paraId="2B8AB816" w14:textId="77777777" w:rsidR="00E1627C" w:rsidRDefault="00E1627C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</w:p>
    <w:p w14:paraId="03C4E57C" w14:textId="77777777" w:rsidR="000E46E0" w:rsidRPr="001E7D5F" w:rsidRDefault="00860855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860855">
        <w:rPr>
          <w:rFonts w:ascii="Times New Roman" w:hAnsi="Times New Roman" w:cs="Times New Roman"/>
          <w:bCs/>
        </w:rPr>
        <w:lastRenderedPageBreak/>
        <w:t>Раздел 3</w:t>
      </w:r>
    </w:p>
    <w:p w14:paraId="33A47015" w14:textId="77777777" w:rsidR="000E46E0" w:rsidRDefault="000E46E0" w:rsidP="003825C1">
      <w:pPr>
        <w:pStyle w:val="aff5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структуры данных: стеки, очереди, связанные списки, хэш-таблицы, деревья, графы.</w:t>
      </w:r>
    </w:p>
    <w:p w14:paraId="466CABA6" w14:textId="77777777" w:rsidR="00860855" w:rsidRPr="00860855" w:rsidRDefault="00860855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-2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4</w:t>
      </w:r>
    </w:p>
    <w:p w14:paraId="5201C6DC" w14:textId="77777777" w:rsidR="000E46E0" w:rsidRPr="001E7D5F" w:rsidRDefault="000E46E0" w:rsidP="003825C1">
      <w:pPr>
        <w:pStyle w:val="aff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Основные вычислительные алгоритмы: алгоритмы сортировки со сложностью O(NlogN), хэш-таблицы и алгоритмы избежания коллизий</w:t>
      </w:r>
    </w:p>
    <w:p w14:paraId="2936D1AC" w14:textId="77777777" w:rsidR="000E46E0" w:rsidRPr="001E7D5F" w:rsidRDefault="000E46E0" w:rsidP="003825C1">
      <w:pPr>
        <w:pStyle w:val="aff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Двоичные деревья поиска, представления графов, обходы в глубину и в ширину.</w:t>
      </w:r>
    </w:p>
    <w:p w14:paraId="37166E9B" w14:textId="77777777" w:rsidR="000E46E0" w:rsidRDefault="000E46E0" w:rsidP="003825C1">
      <w:pPr>
        <w:pStyle w:val="aff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Рекурсия: понятие рекурсии, рекурсивные математические функции, простые рекурсивные процедуры, стратегия «разделяй и властвуй», рекурсивный перебор с возвратами, реализация рекурсии.</w:t>
      </w:r>
    </w:p>
    <w:p w14:paraId="729DEFD8" w14:textId="77777777" w:rsidR="00860855" w:rsidRPr="00860855" w:rsidRDefault="00860855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-2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5</w:t>
      </w:r>
    </w:p>
    <w:p w14:paraId="300732DF" w14:textId="77777777" w:rsidR="000E46E0" w:rsidRPr="001E7D5F" w:rsidRDefault="000E46E0" w:rsidP="003825C1">
      <w:pPr>
        <w:pStyle w:val="aff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Базовый анализ алгоритмов: асимптотический анализ максимальной и средней сложности; установление различий между лучшим, средним и худшим случаями; нотации «О-большое» и «о-маленькое», «омега» и «тета»; стандартные классы сложности.</w:t>
      </w:r>
    </w:p>
    <w:p w14:paraId="1F37632A" w14:textId="77777777" w:rsidR="000E46E0" w:rsidRPr="001E7D5F" w:rsidRDefault="000E46E0" w:rsidP="003825C1">
      <w:pPr>
        <w:pStyle w:val="aff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Эмпирические измерения производительности; затраты по времени и объему памяти; использование рекуррентных соотношений для анализа рекурсивных алгоритмов.</w:t>
      </w:r>
    </w:p>
    <w:p w14:paraId="2AE4070B" w14:textId="77777777" w:rsidR="000E46E0" w:rsidRPr="001E7D5F" w:rsidRDefault="000E46E0" w:rsidP="003825C1">
      <w:pPr>
        <w:pStyle w:val="aff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Алгоритмические стратегии: методы «грубой силы»; «жадные» алгоритмы; «разделяй и властвуй»; алгоритмы с возвратами; метод ветвей и грани.</w:t>
      </w:r>
    </w:p>
    <w:p w14:paraId="08EF0119" w14:textId="77777777" w:rsidR="000E46E0" w:rsidRDefault="000E46E0" w:rsidP="003825C1">
      <w:pPr>
        <w:pStyle w:val="aff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Эвристики; сопоставление с образцом; алгоритмы обработки строк и текстов; алгоритмы численной аппроксимации.</w:t>
      </w:r>
    </w:p>
    <w:p w14:paraId="5409D63A" w14:textId="77777777" w:rsidR="00860855" w:rsidRPr="00860855" w:rsidRDefault="00860855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-2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6</w:t>
      </w:r>
    </w:p>
    <w:p w14:paraId="186C471D" w14:textId="77777777" w:rsidR="000E46E0" w:rsidRPr="00860855" w:rsidRDefault="000E46E0" w:rsidP="003825C1">
      <w:pPr>
        <w:pStyle w:val="aff5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860855">
        <w:rPr>
          <w:rFonts w:ascii="Times New Roman" w:hAnsi="Times New Roman" w:cs="Times New Roman"/>
          <w:bCs/>
        </w:rPr>
        <w:t>Программная инженерия: аттестация программного обеспечения; основы тестирования, включая создание плана тестирования и генерации тестовых сценариев; объектно-ориентированное тестирование.</w:t>
      </w:r>
    </w:p>
    <w:p w14:paraId="0CF0E76C" w14:textId="77777777" w:rsidR="000E46E0" w:rsidRPr="001E7D5F" w:rsidRDefault="000E46E0" w:rsidP="003D59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</w:p>
    <w:p w14:paraId="10EAE371" w14:textId="77777777" w:rsidR="00721241" w:rsidRPr="006E5B7E" w:rsidRDefault="00721241" w:rsidP="00721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3</w:t>
      </w:r>
      <w:r w:rsidRPr="000E46E0">
        <w:rPr>
          <w:rFonts w:ascii="Times New Roman" w:hAnsi="Times New Roman" w:cs="Times New Roman"/>
          <w:i/>
          <w:iCs/>
        </w:rPr>
        <w:t>.</w:t>
      </w:r>
      <w:r w:rsidRPr="006E5B7E">
        <w:rPr>
          <w:rFonts w:ascii="Times New Roman" w:hAnsi="Times New Roman" w:cs="Times New Roman"/>
          <w:i/>
          <w:iCs/>
        </w:rPr>
        <w:t xml:space="preserve"> </w:t>
      </w:r>
      <w:r w:rsidRPr="001E7D5F">
        <w:rPr>
          <w:rFonts w:ascii="Times New Roman" w:hAnsi="Times New Roman" w:cs="Times New Roman"/>
          <w:i/>
          <w:iCs/>
          <w:bdr w:val="none" w:sz="0" w:space="0" w:color="auto" w:frame="1"/>
        </w:rPr>
        <w:t>Эффективные вычисления и введение в теорию алгоритмов</w:t>
      </w:r>
      <w:r w:rsidRPr="006E5B7E">
        <w:rPr>
          <w:rFonts w:ascii="Times New Roman" w:hAnsi="Times New Roman" w:cs="Times New Roman"/>
          <w:i/>
          <w:iCs/>
        </w:rPr>
        <w:t>.</w:t>
      </w:r>
    </w:p>
    <w:p w14:paraId="1E242B49" w14:textId="77777777" w:rsidR="00721241" w:rsidRDefault="00721241" w:rsidP="00721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</w:p>
    <w:tbl>
      <w:tblPr>
        <w:tblStyle w:val="affff3"/>
        <w:tblW w:w="9781" w:type="dxa"/>
        <w:tblInd w:w="108" w:type="dxa"/>
        <w:tblLook w:val="04A0" w:firstRow="1" w:lastRow="0" w:firstColumn="1" w:lastColumn="0" w:noHBand="0" w:noVBand="1"/>
      </w:tblPr>
      <w:tblGrid>
        <w:gridCol w:w="540"/>
        <w:gridCol w:w="3978"/>
        <w:gridCol w:w="3491"/>
        <w:gridCol w:w="1772"/>
      </w:tblGrid>
      <w:tr w:rsidR="00721241" w:rsidRPr="00EC0746" w14:paraId="4B845F77" w14:textId="77777777" w:rsidTr="00F40EFE">
        <w:tc>
          <w:tcPr>
            <w:tcW w:w="540" w:type="dxa"/>
            <w:vAlign w:val="center"/>
          </w:tcPr>
          <w:p w14:paraId="6C9D6310" w14:textId="77777777" w:rsidR="00721241" w:rsidRPr="00EC0746" w:rsidRDefault="00721241" w:rsidP="00F40EFE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№ п/п</w:t>
            </w:r>
          </w:p>
        </w:tc>
        <w:tc>
          <w:tcPr>
            <w:tcW w:w="3978" w:type="dxa"/>
            <w:vAlign w:val="center"/>
          </w:tcPr>
          <w:p w14:paraId="6CEE4AF4" w14:textId="77777777" w:rsidR="00721241" w:rsidRPr="00EC0746" w:rsidRDefault="00721241" w:rsidP="00F40EFE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491" w:type="dxa"/>
            <w:vAlign w:val="center"/>
          </w:tcPr>
          <w:p w14:paraId="0CBE7372" w14:textId="77777777" w:rsidR="00721241" w:rsidRPr="00EC0746" w:rsidRDefault="00721241" w:rsidP="00F40EFE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772" w:type="dxa"/>
            <w:vAlign w:val="center"/>
          </w:tcPr>
          <w:p w14:paraId="015F992F" w14:textId="77777777" w:rsidR="00721241" w:rsidRPr="00EC0746" w:rsidRDefault="00721241" w:rsidP="00F40EFE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Количество часов</w:t>
            </w:r>
          </w:p>
        </w:tc>
      </w:tr>
      <w:tr w:rsidR="00721241" w:rsidRPr="00EC0746" w14:paraId="7B2E57AF" w14:textId="77777777" w:rsidTr="00F40EFE">
        <w:trPr>
          <w:trHeight w:val="367"/>
        </w:trPr>
        <w:tc>
          <w:tcPr>
            <w:tcW w:w="540" w:type="dxa"/>
            <w:vMerge w:val="restart"/>
            <w:vAlign w:val="center"/>
          </w:tcPr>
          <w:p w14:paraId="304F2556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1.</w:t>
            </w:r>
          </w:p>
        </w:tc>
        <w:tc>
          <w:tcPr>
            <w:tcW w:w="3978" w:type="dxa"/>
            <w:vMerge w:val="restart"/>
            <w:vAlign w:val="center"/>
          </w:tcPr>
          <w:p w14:paraId="67580FA9" w14:textId="77777777" w:rsidR="00721241" w:rsidRPr="00EC0746" w:rsidRDefault="00721241" w:rsidP="00F40EFE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 w:cs="Times New Roman"/>
                <w:bCs/>
              </w:rPr>
              <w:t>Понятие сложности</w:t>
            </w:r>
          </w:p>
        </w:tc>
        <w:tc>
          <w:tcPr>
            <w:tcW w:w="3491" w:type="dxa"/>
            <w:vAlign w:val="center"/>
          </w:tcPr>
          <w:p w14:paraId="385DA1CF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7B154CC0" w14:textId="77777777" w:rsidR="00721241" w:rsidRPr="00EC0746" w:rsidRDefault="00721241" w:rsidP="00F40EF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721241" w:rsidRPr="00EC0746" w14:paraId="50E804A7" w14:textId="77777777" w:rsidTr="00F40EFE">
        <w:trPr>
          <w:trHeight w:val="367"/>
        </w:trPr>
        <w:tc>
          <w:tcPr>
            <w:tcW w:w="540" w:type="dxa"/>
            <w:vMerge/>
            <w:vAlign w:val="center"/>
          </w:tcPr>
          <w:p w14:paraId="3BE6D12E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20F3AE40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3F708D3D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5BE73BA5" w14:textId="77777777" w:rsidR="00721241" w:rsidRPr="00EC0746" w:rsidRDefault="00721241" w:rsidP="00F40EF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721241" w:rsidRPr="00EC0746" w14:paraId="40AAC49A" w14:textId="77777777" w:rsidTr="00F40EFE">
        <w:trPr>
          <w:trHeight w:val="367"/>
        </w:trPr>
        <w:tc>
          <w:tcPr>
            <w:tcW w:w="540" w:type="dxa"/>
            <w:vMerge w:val="restart"/>
            <w:vAlign w:val="center"/>
          </w:tcPr>
          <w:p w14:paraId="70076118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2.</w:t>
            </w:r>
          </w:p>
        </w:tc>
        <w:tc>
          <w:tcPr>
            <w:tcW w:w="3978" w:type="dxa"/>
            <w:vMerge w:val="restart"/>
            <w:vAlign w:val="center"/>
          </w:tcPr>
          <w:p w14:paraId="6624BB2B" w14:textId="77777777" w:rsidR="00721241" w:rsidRPr="00EC0746" w:rsidRDefault="00721241" w:rsidP="00F40EFE">
            <w:pPr>
              <w:jc w:val="left"/>
              <w:rPr>
                <w:rFonts w:ascii="Times New Roman" w:hAnsi="Times New Roman"/>
                <w:iCs/>
                <w:color w:val="FF0000"/>
              </w:rPr>
            </w:pPr>
            <w:r w:rsidRPr="00721241">
              <w:rPr>
                <w:rFonts w:ascii="Times New Roman" w:hAnsi="Times New Roman" w:cs="Times New Roman"/>
              </w:rPr>
              <w:t>Абстракция данных</w:t>
            </w:r>
          </w:p>
        </w:tc>
        <w:tc>
          <w:tcPr>
            <w:tcW w:w="3491" w:type="dxa"/>
            <w:vAlign w:val="center"/>
          </w:tcPr>
          <w:p w14:paraId="2A2D5EBA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2997D3F2" w14:textId="77777777" w:rsidR="00721241" w:rsidRPr="00EC0746" w:rsidRDefault="00721241" w:rsidP="00F40EF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721241" w:rsidRPr="00EC0746" w14:paraId="3D99BBC2" w14:textId="77777777" w:rsidTr="00F40EFE">
        <w:trPr>
          <w:trHeight w:val="367"/>
        </w:trPr>
        <w:tc>
          <w:tcPr>
            <w:tcW w:w="540" w:type="dxa"/>
            <w:vMerge/>
            <w:vAlign w:val="center"/>
          </w:tcPr>
          <w:p w14:paraId="7245320B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639DB1A0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33B43B0A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2449C866" w14:textId="77777777" w:rsidR="00721241" w:rsidRPr="00EC0746" w:rsidRDefault="00721241" w:rsidP="00F40EF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721241" w:rsidRPr="00EC0746" w14:paraId="41B22BE8" w14:textId="77777777" w:rsidTr="00F40EFE">
        <w:trPr>
          <w:trHeight w:val="367"/>
        </w:trPr>
        <w:tc>
          <w:tcPr>
            <w:tcW w:w="540" w:type="dxa"/>
            <w:vMerge w:val="restart"/>
            <w:vAlign w:val="center"/>
          </w:tcPr>
          <w:p w14:paraId="4DC4DEFD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3.</w:t>
            </w:r>
          </w:p>
        </w:tc>
        <w:tc>
          <w:tcPr>
            <w:tcW w:w="3978" w:type="dxa"/>
            <w:vMerge w:val="restart"/>
            <w:vAlign w:val="center"/>
          </w:tcPr>
          <w:p w14:paraId="14AB5DC3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21241">
              <w:rPr>
                <w:rFonts w:ascii="Times New Roman" w:hAnsi="Times New Roman" w:cs="Times New Roman"/>
              </w:rPr>
              <w:t>еори</w:t>
            </w:r>
            <w:r>
              <w:rPr>
                <w:rFonts w:ascii="Times New Roman" w:hAnsi="Times New Roman" w:cs="Times New Roman"/>
              </w:rPr>
              <w:t>я</w:t>
            </w:r>
            <w:r w:rsidRPr="00721241">
              <w:rPr>
                <w:rFonts w:ascii="Times New Roman" w:hAnsi="Times New Roman" w:cs="Times New Roman"/>
              </w:rPr>
              <w:t xml:space="preserve"> алгоритмов</w:t>
            </w:r>
          </w:p>
        </w:tc>
        <w:tc>
          <w:tcPr>
            <w:tcW w:w="3491" w:type="dxa"/>
            <w:vAlign w:val="center"/>
          </w:tcPr>
          <w:p w14:paraId="0D38D11E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57BB261E" w14:textId="77777777" w:rsidR="00721241" w:rsidRPr="00EC0746" w:rsidRDefault="00721241" w:rsidP="00F40EF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721241" w:rsidRPr="00EC0746" w14:paraId="354F7A74" w14:textId="77777777" w:rsidTr="00F40EFE">
        <w:trPr>
          <w:trHeight w:val="367"/>
        </w:trPr>
        <w:tc>
          <w:tcPr>
            <w:tcW w:w="540" w:type="dxa"/>
            <w:vMerge/>
            <w:vAlign w:val="center"/>
          </w:tcPr>
          <w:p w14:paraId="6B4B4968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424C0AB9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7A44436E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27DBC634" w14:textId="77777777" w:rsidR="00721241" w:rsidRPr="00EC0746" w:rsidRDefault="00721241" w:rsidP="00F40EF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721241" w:rsidRPr="00EC0746" w14:paraId="3C758018" w14:textId="77777777" w:rsidTr="00F40EFE">
        <w:trPr>
          <w:trHeight w:val="275"/>
        </w:trPr>
        <w:tc>
          <w:tcPr>
            <w:tcW w:w="540" w:type="dxa"/>
            <w:vMerge w:val="restart"/>
            <w:vAlign w:val="center"/>
          </w:tcPr>
          <w:p w14:paraId="45198B82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4.</w:t>
            </w:r>
          </w:p>
        </w:tc>
        <w:tc>
          <w:tcPr>
            <w:tcW w:w="3978" w:type="dxa"/>
            <w:vMerge w:val="restart"/>
            <w:vAlign w:val="center"/>
          </w:tcPr>
          <w:p w14:paraId="0009CC21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Рекурсия</w:t>
            </w:r>
            <w:r w:rsidRPr="00EC0746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3491" w:type="dxa"/>
            <w:vAlign w:val="center"/>
          </w:tcPr>
          <w:p w14:paraId="12E8AF8F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03A3C2D1" w14:textId="77777777" w:rsidR="00721241" w:rsidRPr="00EC0746" w:rsidRDefault="00721241" w:rsidP="00F40EF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721241" w:rsidRPr="00EC0746" w14:paraId="1F05DA7E" w14:textId="77777777" w:rsidTr="00F40EFE">
        <w:trPr>
          <w:trHeight w:val="275"/>
        </w:trPr>
        <w:tc>
          <w:tcPr>
            <w:tcW w:w="540" w:type="dxa"/>
            <w:vMerge/>
            <w:vAlign w:val="center"/>
          </w:tcPr>
          <w:p w14:paraId="02BFFAE6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1A08F338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64675E85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6CA2077B" w14:textId="77777777" w:rsidR="00721241" w:rsidRPr="00EC0746" w:rsidRDefault="00721241" w:rsidP="00F40EF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721241" w:rsidRPr="00EC0746" w14:paraId="75545E3A" w14:textId="77777777" w:rsidTr="00F40EFE">
        <w:trPr>
          <w:trHeight w:val="275"/>
        </w:trPr>
        <w:tc>
          <w:tcPr>
            <w:tcW w:w="540" w:type="dxa"/>
            <w:vMerge w:val="restart"/>
            <w:vAlign w:val="center"/>
          </w:tcPr>
          <w:p w14:paraId="3E9BE153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5.</w:t>
            </w:r>
          </w:p>
        </w:tc>
        <w:tc>
          <w:tcPr>
            <w:tcW w:w="3978" w:type="dxa"/>
            <w:vMerge w:val="restart"/>
            <w:vAlign w:val="center"/>
          </w:tcPr>
          <w:p w14:paraId="7D2006EA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 w:rsidRPr="00721241">
              <w:rPr>
                <w:rFonts w:ascii="Times New Roman" w:hAnsi="Times New Roman" w:cs="Times New Roman"/>
              </w:rPr>
              <w:t>Формальные язык</w:t>
            </w: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3491" w:type="dxa"/>
            <w:vAlign w:val="center"/>
          </w:tcPr>
          <w:p w14:paraId="50B63013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785F267C" w14:textId="77777777" w:rsidR="00721241" w:rsidRPr="00EC0746" w:rsidRDefault="00721241" w:rsidP="00F40EF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721241" w:rsidRPr="00EC0746" w14:paraId="3B67A4CD" w14:textId="77777777" w:rsidTr="00F40EFE">
        <w:trPr>
          <w:trHeight w:val="275"/>
        </w:trPr>
        <w:tc>
          <w:tcPr>
            <w:tcW w:w="540" w:type="dxa"/>
            <w:vMerge/>
            <w:vAlign w:val="center"/>
          </w:tcPr>
          <w:p w14:paraId="40AFC896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32AF0387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7F270E22" w14:textId="77777777" w:rsidR="00721241" w:rsidRPr="00EC0746" w:rsidRDefault="00721241" w:rsidP="00F40EFE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1856221E" w14:textId="77777777" w:rsidR="00721241" w:rsidRPr="00EC0746" w:rsidRDefault="00721241" w:rsidP="00F40EF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</w:tbl>
    <w:p w14:paraId="122A2664" w14:textId="77777777" w:rsidR="00721241" w:rsidRDefault="00721241" w:rsidP="003D59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</w:p>
    <w:p w14:paraId="760F7C9A" w14:textId="77777777" w:rsidR="00721241" w:rsidRDefault="00721241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Раздел 1</w:t>
      </w:r>
    </w:p>
    <w:p w14:paraId="4B2C1B94" w14:textId="77777777" w:rsidR="000E46E0" w:rsidRPr="00721241" w:rsidRDefault="003D5988" w:rsidP="003825C1">
      <w:pPr>
        <w:pStyle w:val="aff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Методы структуризации данных. Сложность, присущая программному обеспечению</w:t>
      </w:r>
    </w:p>
    <w:p w14:paraId="762ACB83" w14:textId="77777777" w:rsidR="000E46E0" w:rsidRPr="00721241" w:rsidRDefault="003D5988" w:rsidP="003825C1">
      <w:pPr>
        <w:pStyle w:val="aff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Оценки сложности алгоритмов и представления данных</w:t>
      </w:r>
    </w:p>
    <w:p w14:paraId="62CE5D1E" w14:textId="77777777" w:rsidR="00721241" w:rsidRPr="00721241" w:rsidRDefault="003D5988" w:rsidP="003825C1">
      <w:pPr>
        <w:pStyle w:val="aff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Эффективные вычисления над полиномами. Быстрое преобразование Фурье</w:t>
      </w:r>
      <w:r w:rsidR="00721241" w:rsidRPr="00721241">
        <w:rPr>
          <w:rFonts w:ascii="Times New Roman" w:hAnsi="Times New Roman" w:cs="Times New Roman"/>
        </w:rPr>
        <w:t xml:space="preserve"> </w:t>
      </w:r>
    </w:p>
    <w:p w14:paraId="21D743E8" w14:textId="77777777" w:rsidR="000E46E0" w:rsidRPr="001E7D5F" w:rsidRDefault="00721241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2</w:t>
      </w:r>
    </w:p>
    <w:p w14:paraId="5A54E65C" w14:textId="77777777" w:rsidR="000E46E0" w:rsidRPr="00721241" w:rsidRDefault="003D5988" w:rsidP="003825C1">
      <w:pPr>
        <w:pStyle w:val="aff5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 xml:space="preserve">Абстракция данных. </w:t>
      </w:r>
      <w:r w:rsidR="00F605A1" w:rsidRPr="00721241">
        <w:rPr>
          <w:rFonts w:ascii="Times New Roman" w:hAnsi="Times New Roman" w:cs="Times New Roman"/>
        </w:rPr>
        <w:t>Спецификации на различных уровнях абстракции.</w:t>
      </w:r>
      <w:r w:rsidRPr="00721241">
        <w:rPr>
          <w:rFonts w:ascii="Times New Roman" w:hAnsi="Times New Roman" w:cs="Times New Roman"/>
        </w:rPr>
        <w:t xml:space="preserve"> </w:t>
      </w:r>
    </w:p>
    <w:p w14:paraId="0616316A" w14:textId="77777777" w:rsidR="000E46E0" w:rsidRPr="00721241" w:rsidRDefault="003D5988" w:rsidP="003825C1">
      <w:pPr>
        <w:pStyle w:val="aff5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Сложные структуры данных. Эффективные представления</w:t>
      </w:r>
      <w:r w:rsidR="00F605A1" w:rsidRPr="00721241">
        <w:rPr>
          <w:rFonts w:ascii="Times New Roman" w:hAnsi="Times New Roman" w:cs="Times New Roman"/>
        </w:rPr>
        <w:t xml:space="preserve"> </w:t>
      </w:r>
    </w:p>
    <w:p w14:paraId="1C7268C1" w14:textId="77777777" w:rsidR="000E46E0" w:rsidRPr="00721241" w:rsidRDefault="003D5988" w:rsidP="003825C1">
      <w:pPr>
        <w:pStyle w:val="aff5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Изоморфизм бинарных деревьев</w:t>
      </w:r>
      <w:r w:rsidR="00F605A1" w:rsidRPr="00721241">
        <w:rPr>
          <w:rFonts w:ascii="Times New Roman" w:hAnsi="Times New Roman" w:cs="Times New Roman"/>
        </w:rPr>
        <w:t xml:space="preserve"> </w:t>
      </w:r>
      <w:r w:rsidRPr="00721241">
        <w:rPr>
          <w:rFonts w:ascii="Times New Roman" w:hAnsi="Times New Roman" w:cs="Times New Roman"/>
        </w:rPr>
        <w:t xml:space="preserve"> </w:t>
      </w:r>
    </w:p>
    <w:p w14:paraId="6C298542" w14:textId="77777777" w:rsidR="00721241" w:rsidRPr="001E7D5F" w:rsidRDefault="00721241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3</w:t>
      </w:r>
    </w:p>
    <w:p w14:paraId="0FEA2A51" w14:textId="77777777" w:rsidR="000E46E0" w:rsidRPr="00721241" w:rsidRDefault="003D5988" w:rsidP="003825C1">
      <w:pPr>
        <w:pStyle w:val="aff5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Основные понятия теории алгоритмов. Вычислимые функции</w:t>
      </w:r>
      <w:r w:rsidR="00F605A1" w:rsidRPr="00721241">
        <w:rPr>
          <w:rFonts w:ascii="Times New Roman" w:hAnsi="Times New Roman" w:cs="Times New Roman"/>
        </w:rPr>
        <w:t xml:space="preserve"> </w:t>
      </w:r>
    </w:p>
    <w:p w14:paraId="25662A49" w14:textId="77777777" w:rsidR="000E46E0" w:rsidRPr="00721241" w:rsidRDefault="003D5988" w:rsidP="003825C1">
      <w:pPr>
        <w:pStyle w:val="aff5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Методы доказательства в теории алгоритмо</w:t>
      </w:r>
      <w:r w:rsidR="00F605A1" w:rsidRPr="00721241">
        <w:rPr>
          <w:rFonts w:ascii="Times New Roman" w:hAnsi="Times New Roman" w:cs="Times New Roman"/>
        </w:rPr>
        <w:t xml:space="preserve">в </w:t>
      </w:r>
    </w:p>
    <w:p w14:paraId="5B710996" w14:textId="77777777" w:rsidR="00721241" w:rsidRPr="001E7D5F" w:rsidRDefault="00721241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4</w:t>
      </w:r>
    </w:p>
    <w:p w14:paraId="1A899BE2" w14:textId="77777777" w:rsidR="000E46E0" w:rsidRPr="00721241" w:rsidRDefault="003D5988" w:rsidP="003825C1">
      <w:pPr>
        <w:pStyle w:val="aff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Примитивная рекурсия</w:t>
      </w:r>
      <w:r w:rsidR="00F605A1" w:rsidRPr="00721241">
        <w:rPr>
          <w:rFonts w:ascii="Times New Roman" w:hAnsi="Times New Roman" w:cs="Times New Roman"/>
        </w:rPr>
        <w:t xml:space="preserve">. Вычислимые </w:t>
      </w:r>
      <w:r w:rsidR="00F605A1" w:rsidRPr="00721241">
        <w:rPr>
          <w:rStyle w:val="aff4"/>
          <w:rFonts w:ascii="Times New Roman" w:hAnsi="Times New Roman" w:cs="Times New Roman"/>
          <w:b w:val="0"/>
          <w:bCs w:val="0"/>
        </w:rPr>
        <w:t>отношения</w:t>
      </w:r>
      <w:r w:rsidR="00F605A1" w:rsidRPr="00721241">
        <w:rPr>
          <w:rFonts w:ascii="Times New Roman" w:hAnsi="Times New Roman" w:cs="Times New Roman"/>
        </w:rPr>
        <w:t xml:space="preserve"> и предикаты. Обобщение примитивной рекурсии </w:t>
      </w:r>
    </w:p>
    <w:p w14:paraId="2C2DDF28" w14:textId="77777777" w:rsidR="000E46E0" w:rsidRPr="00721241" w:rsidRDefault="003D5988" w:rsidP="003825C1">
      <w:pPr>
        <w:pStyle w:val="aff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 xml:space="preserve">Неограниченная минимизация и частично-рекурсивные функции </w:t>
      </w:r>
    </w:p>
    <w:p w14:paraId="76D6C1E4" w14:textId="77777777" w:rsidR="000E46E0" w:rsidRPr="00721241" w:rsidRDefault="003D5988" w:rsidP="003825C1">
      <w:pPr>
        <w:pStyle w:val="aff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Нумерация программ и функций</w:t>
      </w:r>
      <w:r w:rsidR="00F605A1" w:rsidRPr="00721241">
        <w:rPr>
          <w:rFonts w:ascii="Times New Roman" w:hAnsi="Times New Roman" w:cs="Times New Roman"/>
        </w:rPr>
        <w:t xml:space="preserve"> </w:t>
      </w:r>
    </w:p>
    <w:p w14:paraId="27D94928" w14:textId="77777777" w:rsidR="000E46E0" w:rsidRPr="00721241" w:rsidRDefault="003D5988" w:rsidP="003825C1">
      <w:pPr>
        <w:pStyle w:val="aff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Теоремы о параметризации и о нормальной форме</w:t>
      </w:r>
      <w:r w:rsidR="00F605A1" w:rsidRPr="00721241">
        <w:rPr>
          <w:rFonts w:ascii="Times New Roman" w:hAnsi="Times New Roman" w:cs="Times New Roman"/>
        </w:rPr>
        <w:t xml:space="preserve"> </w:t>
      </w:r>
    </w:p>
    <w:p w14:paraId="55D84AC9" w14:textId="77777777" w:rsidR="00721241" w:rsidRPr="00721241" w:rsidRDefault="003D5988" w:rsidP="003825C1">
      <w:pPr>
        <w:pStyle w:val="aff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Универсальные функции. Неразрешимые проблемы</w:t>
      </w:r>
      <w:r w:rsidR="00F605A1" w:rsidRPr="00721241">
        <w:rPr>
          <w:rFonts w:ascii="Times New Roman" w:hAnsi="Times New Roman" w:cs="Times New Roman"/>
        </w:rPr>
        <w:t xml:space="preserve"> </w:t>
      </w:r>
    </w:p>
    <w:p w14:paraId="65B9F741" w14:textId="77777777" w:rsidR="00721241" w:rsidRPr="00721241" w:rsidRDefault="003D5988" w:rsidP="003825C1">
      <w:pPr>
        <w:pStyle w:val="aff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Рекурсивные и рекурсивно-перечислимые множества</w:t>
      </w:r>
    </w:p>
    <w:p w14:paraId="2A4F6A95" w14:textId="77777777" w:rsidR="00721241" w:rsidRDefault="00721241" w:rsidP="003825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5</w:t>
      </w:r>
    </w:p>
    <w:p w14:paraId="43B8942B" w14:textId="77777777" w:rsidR="00B41183" w:rsidRPr="00721241" w:rsidRDefault="00F605A1" w:rsidP="003825C1">
      <w:pPr>
        <w:pStyle w:val="aff5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 xml:space="preserve">Формальные языки </w:t>
      </w:r>
    </w:p>
    <w:p w14:paraId="1B191EC0" w14:textId="77777777" w:rsidR="00B41183" w:rsidRPr="001E7D5F" w:rsidRDefault="00B41183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2DBD5928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4123037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8D0A245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6EE074F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49B3E2A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2AC8A47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041A866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31E62C65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641E246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892917E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9E43E20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4304A09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B951137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0C22B91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40E498B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3283AAE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95FEF3E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069E2AF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392A2027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0204413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0E04075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6157AC9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1141FEE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C1995B2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C90BC42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7931940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13C8E08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B21A452" w14:textId="77777777" w:rsidR="00620675" w:rsidRDefault="003D5988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28396B">
        <w:rPr>
          <w:rFonts w:ascii="Times New Roman" w:hAnsi="Times New Roman" w:cs="Times New Roman"/>
          <w:b/>
          <w:sz w:val="28"/>
          <w:szCs w:val="28"/>
        </w:rPr>
        <w:t>Раздел 3.</w:t>
      </w:r>
      <w:r w:rsidRPr="0028396B">
        <w:rPr>
          <w:rFonts w:ascii="Times New Roman" w:hAnsi="Times New Roman" w:cs="Times New Roman"/>
          <w:b/>
          <w:sz w:val="28"/>
          <w:szCs w:val="28"/>
        </w:rPr>
        <w:tab/>
        <w:t>Обеспечение учебных занятий</w:t>
      </w:r>
    </w:p>
    <w:p w14:paraId="64A9A857" w14:textId="77777777" w:rsidR="00D93283" w:rsidRPr="0028396B" w:rsidRDefault="00D93283" w:rsidP="003D5988">
      <w:pPr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5BAC078B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3.1.</w:t>
      </w:r>
      <w:r w:rsidRPr="001E7D5F">
        <w:rPr>
          <w:rFonts w:ascii="Times New Roman" w:hAnsi="Times New Roman" w:cs="Times New Roman"/>
          <w:b/>
        </w:rPr>
        <w:tab/>
        <w:t>Методическое обеспечение</w:t>
      </w:r>
    </w:p>
    <w:p w14:paraId="71AA3596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3.1.1</w:t>
      </w:r>
      <w:r w:rsidRPr="001E7D5F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29D6B062" w14:textId="77777777" w:rsidR="00620675" w:rsidRPr="001E7D5F" w:rsidRDefault="003D5988" w:rsidP="004E1DEC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Методические материалы включают в себя следующие типы материалов: материалы лекций, учебники, учебные пособия, методические указания для </w:t>
      </w:r>
      <w:r w:rsidR="009720B8">
        <w:rPr>
          <w:rFonts w:ascii="Times New Roman" w:hAnsi="Times New Roman" w:cs="Times New Roman"/>
        </w:rPr>
        <w:t>обучающихся</w:t>
      </w:r>
      <w:r w:rsidRPr="001E7D5F">
        <w:rPr>
          <w:rFonts w:ascii="Times New Roman" w:hAnsi="Times New Roman" w:cs="Times New Roman"/>
        </w:rPr>
        <w:t>, Интернет-ресурсы, электронные учебные пособия, с опорой на которые проводится аудиторная работа.</w:t>
      </w:r>
    </w:p>
    <w:p w14:paraId="2C3960DE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3045E025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3.1.2</w:t>
      </w:r>
      <w:r w:rsidRPr="001E7D5F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3B4A777" w14:textId="77777777" w:rsidR="003E1BF6" w:rsidRDefault="003D5988" w:rsidP="00AB5E67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Самостоятельная работа </w:t>
      </w:r>
      <w:r w:rsidR="003E1BF6">
        <w:rPr>
          <w:rFonts w:ascii="Times New Roman" w:hAnsi="Times New Roman" w:cs="Times New Roman"/>
        </w:rPr>
        <w:t>обучающегося</w:t>
      </w:r>
      <w:r w:rsidRPr="001E7D5F">
        <w:rPr>
          <w:rFonts w:ascii="Times New Roman" w:hAnsi="Times New Roman" w:cs="Times New Roman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r w:rsidR="00BA08BF">
        <w:rPr>
          <w:rFonts w:ascii="Times New Roman" w:hAnsi="Times New Roman" w:cs="Times New Roman"/>
        </w:rPr>
        <w:t>обучающимися</w:t>
      </w:r>
      <w:r w:rsidRPr="001E7D5F">
        <w:rPr>
          <w:rFonts w:ascii="Times New Roman" w:hAnsi="Times New Roman" w:cs="Times New Roman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</w:p>
    <w:p w14:paraId="4489204D" w14:textId="77777777" w:rsidR="003E1BF6" w:rsidRDefault="003D5988" w:rsidP="003E1BF6">
      <w:pPr>
        <w:spacing w:before="0" w:after="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К числу методических пособий относятся:</w:t>
      </w:r>
    </w:p>
    <w:p w14:paraId="5BA8F9EB" w14:textId="77777777" w:rsidR="003E1BF6" w:rsidRPr="00AB5E67" w:rsidRDefault="003D5988" w:rsidP="00AB5E67">
      <w:pPr>
        <w:pStyle w:val="aff5"/>
        <w:numPr>
          <w:ilvl w:val="0"/>
          <w:numId w:val="23"/>
        </w:numPr>
        <w:spacing w:before="0" w:after="0"/>
        <w:rPr>
          <w:rFonts w:ascii="Times New Roman" w:hAnsi="Times New Roman" w:cs="Times New Roman"/>
        </w:rPr>
      </w:pPr>
      <w:r w:rsidRPr="00AB5E67">
        <w:rPr>
          <w:rFonts w:ascii="Times New Roman" w:hAnsi="Times New Roman" w:cs="Times New Roman"/>
        </w:rPr>
        <w:t>общие методические рекомендации и указания по самостоятельной работе;</w:t>
      </w:r>
    </w:p>
    <w:p w14:paraId="7C88A54D" w14:textId="77777777" w:rsidR="003E1BF6" w:rsidRPr="00AB5E67" w:rsidRDefault="003D5988" w:rsidP="00AB5E67">
      <w:pPr>
        <w:pStyle w:val="aff5"/>
        <w:numPr>
          <w:ilvl w:val="0"/>
          <w:numId w:val="23"/>
        </w:numPr>
        <w:spacing w:before="0" w:after="0"/>
        <w:rPr>
          <w:rFonts w:ascii="Times New Roman" w:hAnsi="Times New Roman" w:cs="Times New Roman"/>
        </w:rPr>
      </w:pPr>
      <w:r w:rsidRPr="00AB5E67">
        <w:rPr>
          <w:rFonts w:ascii="Times New Roman" w:hAnsi="Times New Roman" w:cs="Times New Roman"/>
        </w:rPr>
        <w:t xml:space="preserve">фонд контрольных заданий и тестов для самоконтроля, которые позволяют оценить уровень знаний, навыков и умений </w:t>
      </w:r>
      <w:r w:rsidR="00BA08BF">
        <w:rPr>
          <w:rFonts w:ascii="Times New Roman" w:hAnsi="Times New Roman" w:cs="Times New Roman"/>
        </w:rPr>
        <w:t>обучающихся</w:t>
      </w:r>
      <w:r w:rsidRPr="00AB5E67">
        <w:rPr>
          <w:rFonts w:ascii="Times New Roman" w:hAnsi="Times New Roman" w:cs="Times New Roman"/>
        </w:rPr>
        <w:t xml:space="preserve"> согласно требованиям курса, государственным стандартам и европейским компетенциям.</w:t>
      </w:r>
    </w:p>
    <w:p w14:paraId="213A819F" w14:textId="77777777" w:rsidR="003E1BF6" w:rsidRDefault="003D5988" w:rsidP="003E1BF6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</w:t>
      </w:r>
      <w:r w:rsidR="003E1BF6">
        <w:rPr>
          <w:rFonts w:ascii="Times New Roman" w:hAnsi="Times New Roman" w:cs="Times New Roman"/>
        </w:rPr>
        <w:t>обучающимся</w:t>
      </w:r>
      <w:r w:rsidRPr="001E7D5F">
        <w:rPr>
          <w:rFonts w:ascii="Times New Roman" w:hAnsi="Times New Roman" w:cs="Times New Roman"/>
        </w:rPr>
        <w:t xml:space="preserve"> осуществляется в форме консультаций. Наряду с традиционной, очной формой консультаций, все большее значение принимают консультации, проводимые </w:t>
      </w:r>
      <w:r w:rsidR="003E1BF6">
        <w:rPr>
          <w:rFonts w:ascii="Times New Roman" w:hAnsi="Times New Roman" w:cs="Times New Roman"/>
        </w:rPr>
        <w:t>с помощью электронных средств общения</w:t>
      </w:r>
      <w:r w:rsidRPr="001E7D5F">
        <w:rPr>
          <w:rFonts w:ascii="Times New Roman" w:hAnsi="Times New Roman" w:cs="Times New Roman"/>
        </w:rPr>
        <w:t xml:space="preserve">. Преподаватели также оказывают помощь </w:t>
      </w:r>
      <w:r w:rsidR="003E1BF6">
        <w:rPr>
          <w:rFonts w:ascii="Times New Roman" w:hAnsi="Times New Roman" w:cs="Times New Roman"/>
        </w:rPr>
        <w:t xml:space="preserve">обучающимся </w:t>
      </w:r>
      <w:r w:rsidRPr="001E7D5F">
        <w:rPr>
          <w:rFonts w:ascii="Times New Roman" w:hAnsi="Times New Roman" w:cs="Times New Roman"/>
        </w:rPr>
        <w:t>по планированию и организации самостоятельной работы.</w:t>
      </w:r>
    </w:p>
    <w:p w14:paraId="5C8B73F9" w14:textId="77777777" w:rsidR="00620675" w:rsidRPr="001E7D5F" w:rsidRDefault="003D5988" w:rsidP="003E1BF6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Контроль за самостоятельной работой может осуществляться в форме коротких опросов и тестов, углубленных вопросов по темам занятий, дополнительных вопросов, и т.д. </w:t>
      </w:r>
      <w:r w:rsidRPr="001E7D5F">
        <w:rPr>
          <w:rFonts w:ascii="Times New Roman" w:hAnsi="Times New Roman" w:cs="Times New Roman"/>
        </w:rPr>
        <w:br/>
      </w:r>
    </w:p>
    <w:p w14:paraId="6CECEEAC" w14:textId="77777777" w:rsidR="000E46E0" w:rsidRPr="001E7D5F" w:rsidRDefault="003D5988" w:rsidP="00551956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3.1.3</w:t>
      </w:r>
      <w:r w:rsidRPr="001E7D5F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  <w:r w:rsidRPr="001E7D5F">
        <w:rPr>
          <w:rFonts w:ascii="Times New Roman" w:hAnsi="Times New Roman" w:cs="Times New Roman"/>
        </w:rPr>
        <w:t xml:space="preserve"> </w:t>
      </w:r>
    </w:p>
    <w:p w14:paraId="588D26CE" w14:textId="77777777" w:rsidR="000F3094" w:rsidRPr="001E7D5F" w:rsidRDefault="00CB0833" w:rsidP="000F30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40"/>
        <w:jc w:val="left"/>
        <w:rPr>
          <w:rFonts w:ascii="Times New Roman" w:hAnsi="Times New Roman" w:cs="Times New Roman"/>
          <w:i/>
          <w:iCs/>
        </w:rPr>
      </w:pPr>
      <w:r w:rsidRPr="001E7D5F">
        <w:rPr>
          <w:rFonts w:ascii="Times New Roman" w:hAnsi="Times New Roman" w:cs="Times New Roman"/>
          <w:i/>
          <w:iCs/>
        </w:rPr>
        <w:t>Методика проведения экзамена</w:t>
      </w:r>
    </w:p>
    <w:p w14:paraId="3A16A373" w14:textId="77777777" w:rsidR="000F3094" w:rsidRPr="001E7D5F" w:rsidRDefault="003D5988" w:rsidP="00062B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4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Экзамен проводится в устной форме</w:t>
      </w:r>
      <w:r w:rsidR="000F3094" w:rsidRPr="001E7D5F">
        <w:rPr>
          <w:rFonts w:ascii="Times New Roman" w:hAnsi="Times New Roman" w:cs="Times New Roman"/>
        </w:rPr>
        <w:t xml:space="preserve"> с предварительной подготовкой. Обучающемуся предлагается 2 вопроса, при этом один из вопросов может быть задачей.</w:t>
      </w:r>
      <w:r w:rsidR="002F3F60" w:rsidRPr="001E7D5F">
        <w:rPr>
          <w:rFonts w:ascii="Times New Roman" w:hAnsi="Times New Roman" w:cs="Times New Roman"/>
        </w:rPr>
        <w:t xml:space="preserve"> При необходимости обучающему могут быть заданы несколько дополнительных вопросов по всем изученным темам. </w:t>
      </w:r>
      <w:r w:rsidR="000F3094" w:rsidRPr="001E7D5F">
        <w:rPr>
          <w:rFonts w:ascii="Times New Roman" w:hAnsi="Times New Roman" w:cs="Times New Roman"/>
        </w:rPr>
        <w:t xml:space="preserve">Не разрешается пользоваться никакими вспомогательными материалами и устройствами помимо ручки и чистой бумаги. </w:t>
      </w:r>
      <w:r w:rsidR="000F3094" w:rsidRPr="001E7D5F">
        <w:rPr>
          <w:rFonts w:ascii="Times New Roman" w:hAnsi="Times New Roman" w:cs="Times New Roman"/>
          <w:kern w:val="1"/>
          <w:lang w:eastAsia="ar-SA"/>
        </w:rPr>
        <w:t xml:space="preserve">В случае обнаружения факта использования недозволенных материалов (устройств) составляется акт, и </w:t>
      </w:r>
      <w:r w:rsidR="00062B45">
        <w:rPr>
          <w:rFonts w:ascii="Times New Roman" w:hAnsi="Times New Roman" w:cs="Times New Roman"/>
          <w:kern w:val="1"/>
          <w:lang w:eastAsia="ar-SA"/>
        </w:rPr>
        <w:t>обучающийся</w:t>
      </w:r>
      <w:r w:rsidR="000F3094" w:rsidRPr="001E7D5F">
        <w:rPr>
          <w:rFonts w:ascii="Times New Roman" w:hAnsi="Times New Roman" w:cs="Times New Roman"/>
          <w:kern w:val="1"/>
          <w:lang w:eastAsia="ar-SA"/>
        </w:rPr>
        <w:t xml:space="preserve"> удаляется с экзамена.</w:t>
      </w:r>
    </w:p>
    <w:p w14:paraId="11893ADD" w14:textId="77777777" w:rsidR="00CB0833" w:rsidRPr="001E7D5F" w:rsidRDefault="000F3094" w:rsidP="006C1C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4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lastRenderedPageBreak/>
        <w:t>За каждый вопрос обучающийся может получить от 0 (нет ответа) до 10 (очень хороший ответ)</w:t>
      </w:r>
      <w:r w:rsidR="002F3F60" w:rsidRPr="001E7D5F">
        <w:rPr>
          <w:rFonts w:ascii="Times New Roman" w:hAnsi="Times New Roman" w:cs="Times New Roman"/>
        </w:rPr>
        <w:t xml:space="preserve"> баллов</w:t>
      </w:r>
      <w:r w:rsidRPr="001E7D5F">
        <w:rPr>
          <w:rFonts w:ascii="Times New Roman" w:hAnsi="Times New Roman" w:cs="Times New Roman"/>
        </w:rPr>
        <w:t xml:space="preserve">. </w:t>
      </w:r>
      <w:r w:rsidR="002F3F60" w:rsidRPr="001E7D5F">
        <w:rPr>
          <w:rFonts w:ascii="Times New Roman" w:hAnsi="Times New Roman" w:cs="Times New Roman"/>
        </w:rPr>
        <w:t>Результирующий процент выполнения целей обучения определяется как среднее полученных за ответы оценок, переведённых в диапазон от 0 до 100</w:t>
      </w:r>
      <w:r w:rsidR="0028396B">
        <w:rPr>
          <w:rFonts w:ascii="Times New Roman" w:hAnsi="Times New Roman" w:cs="Times New Roman"/>
        </w:rPr>
        <w:t xml:space="preserve">. Оценка </w:t>
      </w:r>
      <w:r w:rsidR="00D93283">
        <w:rPr>
          <w:rFonts w:ascii="Times New Roman" w:hAnsi="Times New Roman" w:cs="Times New Roman"/>
        </w:rPr>
        <w:t>выставляется</w:t>
      </w:r>
      <w:r w:rsidR="0028396B">
        <w:rPr>
          <w:rFonts w:ascii="Times New Roman" w:hAnsi="Times New Roman" w:cs="Times New Roman"/>
        </w:rPr>
        <w:t xml:space="preserve"> в соответствии с таблицей:</w:t>
      </w:r>
    </w:p>
    <w:p w14:paraId="58A3D9B8" w14:textId="77777777" w:rsidR="002F3F60" w:rsidRPr="001E7D5F" w:rsidRDefault="002F3F60" w:rsidP="002F3F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40"/>
        <w:jc w:val="left"/>
        <w:rPr>
          <w:rFonts w:ascii="Times New Roman" w:hAnsi="Times New Roman" w:cs="Times New Roman"/>
        </w:rPr>
      </w:pPr>
    </w:p>
    <w:tbl>
      <w:tblPr>
        <w:tblW w:w="8108" w:type="dxa"/>
        <w:jc w:val="center"/>
        <w:tblLook w:val="04A0" w:firstRow="1" w:lastRow="0" w:firstColumn="1" w:lastColumn="0" w:noHBand="0" w:noVBand="1"/>
      </w:tblPr>
      <w:tblGrid>
        <w:gridCol w:w="2641"/>
        <w:gridCol w:w="3080"/>
        <w:gridCol w:w="2387"/>
      </w:tblGrid>
      <w:tr w:rsidR="00CB0833" w:rsidRPr="001E7D5F" w14:paraId="3461BED0" w14:textId="77777777" w:rsidTr="001E7D5F">
        <w:trPr>
          <w:trHeight w:val="593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452D8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Итоговый процент</w:t>
            </w:r>
            <w:r w:rsidRPr="001E7D5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1E7D5F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AEAA1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3F180B3D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FA9B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Оценка</w:t>
            </w:r>
            <w:r w:rsidR="001E7D5F">
              <w:rPr>
                <w:rFonts w:ascii="Times New Roman" w:hAnsi="Times New Roman" w:cs="Times New Roman"/>
                <w:bCs/>
              </w:rPr>
              <w:t xml:space="preserve"> </w:t>
            </w:r>
            <w:r w:rsidRPr="001E7D5F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B0833" w:rsidRPr="001E7D5F" w14:paraId="17C0D100" w14:textId="77777777" w:rsidTr="001E7D5F">
        <w:trPr>
          <w:trHeight w:val="70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1F560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F261D" w14:textId="77777777" w:rsidR="00CB0833" w:rsidRPr="001E7D5F" w:rsidRDefault="002F3F60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EFE5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B0833" w:rsidRPr="001E7D5F" w14:paraId="207F4E77" w14:textId="77777777" w:rsidTr="001E7D5F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1EB84D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9150DE" w14:textId="77777777" w:rsidR="00CB0833" w:rsidRPr="001E7D5F" w:rsidRDefault="002F3F60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27E6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B0833" w:rsidRPr="001E7D5F" w14:paraId="4B71CAF6" w14:textId="77777777" w:rsidTr="001E7D5F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1EFA4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833A33" w14:textId="77777777" w:rsidR="00CB0833" w:rsidRPr="001E7D5F" w:rsidRDefault="002F3F60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8546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B0833" w:rsidRPr="001E7D5F" w14:paraId="19709648" w14:textId="77777777" w:rsidTr="001E7D5F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41502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6DF2B" w14:textId="77777777" w:rsidR="00CB0833" w:rsidRPr="001E7D5F" w:rsidRDefault="002F3F60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4E9C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B0833" w:rsidRPr="001E7D5F" w14:paraId="479FC622" w14:textId="77777777" w:rsidTr="001E7D5F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2194F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D1944F" w14:textId="77777777" w:rsidR="00CB0833" w:rsidRPr="001E7D5F" w:rsidRDefault="002F3F60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85C7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B0833" w:rsidRPr="001E7D5F" w14:paraId="5CE1249D" w14:textId="77777777" w:rsidTr="001E7D5F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0F1F3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ECAD3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не</w:t>
            </w:r>
            <w:r w:rsidR="002F3F60" w:rsidRPr="001E7D5F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C870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44467028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5D497D94" w14:textId="77777777" w:rsidR="0028396B" w:rsidRDefault="003D5988" w:rsidP="003D5988">
      <w:pPr>
        <w:spacing w:before="0" w:after="0"/>
        <w:jc w:val="left"/>
        <w:rPr>
          <w:rFonts w:ascii="Times New Roman" w:hAnsi="Times New Roman" w:cs="Times New Roman"/>
          <w:b/>
        </w:rPr>
      </w:pPr>
      <w:r w:rsidRPr="001E7D5F">
        <w:rPr>
          <w:rFonts w:ascii="Times New Roman" w:hAnsi="Times New Roman" w:cs="Times New Roman"/>
          <w:b/>
        </w:rPr>
        <w:t>3.1.4</w:t>
      </w:r>
      <w:r w:rsidRPr="001E7D5F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76388CE" w14:textId="77777777" w:rsidR="0028396B" w:rsidRPr="0028396B" w:rsidRDefault="0028396B" w:rsidP="0028396B">
      <w:pPr>
        <w:rPr>
          <w:rFonts w:ascii="Times New Roman" w:hAnsi="Times New Roman" w:cs="Times New Roman"/>
          <w:b/>
          <w:color w:val="auto"/>
          <w:bdr w:val="none" w:sz="0" w:space="0" w:color="auto"/>
        </w:rPr>
      </w:pPr>
      <w:r w:rsidRPr="0028396B">
        <w:rPr>
          <w:rFonts w:ascii="Times New Roman" w:hAnsi="Times New Roman" w:cs="Times New Roman"/>
          <w:b/>
        </w:rPr>
        <w:t>3.1.4.1. Формируемые дисциплиной компетенции</w:t>
      </w:r>
    </w:p>
    <w:p w14:paraId="70843235" w14:textId="77777777" w:rsidR="00933BC7" w:rsidRPr="00F9091E" w:rsidRDefault="00F9091E" w:rsidP="00F909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Компетенции, формирование которых начинается по результатам освоения дисциплины:</w:t>
      </w:r>
    </w:p>
    <w:p w14:paraId="1A870043" w14:textId="77777777" w:rsidR="00F9091E" w:rsidRPr="00F9091E" w:rsidRDefault="00F9091E" w:rsidP="00F909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ОПК-2</w:t>
      </w:r>
      <w:r w:rsidRPr="00F9091E">
        <w:rPr>
          <w:rFonts w:ascii="Times New Roman" w:hAnsi="Times New Roman" w:cs="Times New Roman"/>
        </w:rPr>
        <w:t xml:space="preserve"> – 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деятельности;</w:t>
      </w:r>
    </w:p>
    <w:p w14:paraId="4821B81F" w14:textId="77777777" w:rsidR="00F9091E" w:rsidRPr="00F9091E" w:rsidRDefault="00F9091E" w:rsidP="00F909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ОПК-4</w:t>
      </w:r>
      <w:r w:rsidRPr="00F9091E">
        <w:rPr>
          <w:rFonts w:ascii="Times New Roman" w:hAnsi="Times New Roman" w:cs="Times New Roman"/>
        </w:rPr>
        <w:t xml:space="preserve"> – способен участвовать в разработке технической документации программных продуктов и программных комплексов;</w:t>
      </w:r>
    </w:p>
    <w:p w14:paraId="50A1566D" w14:textId="77777777" w:rsidR="00F9091E" w:rsidRPr="00F9091E" w:rsidRDefault="00F9091E" w:rsidP="00F909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ОПК-5</w:t>
      </w:r>
      <w:r w:rsidRPr="00F9091E">
        <w:rPr>
          <w:rFonts w:ascii="Times New Roman" w:hAnsi="Times New Roman" w:cs="Times New Roman"/>
        </w:rPr>
        <w:t xml:space="preserve">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587D7348" w14:textId="77777777" w:rsidR="00F9091E" w:rsidRPr="00F9091E" w:rsidRDefault="00F9091E" w:rsidP="00F909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ОПК-6</w:t>
      </w:r>
      <w:r w:rsidRPr="00F9091E">
        <w:rPr>
          <w:rFonts w:ascii="Times New Roman" w:hAnsi="Times New Roman" w:cs="Times New Roman"/>
        </w:rPr>
        <w:t xml:space="preserve"> – способен использовать в педагогической деятельности научные основы знаний в сфере информационно-коммуникационных технологий;</w:t>
      </w:r>
    </w:p>
    <w:p w14:paraId="5FBC6945" w14:textId="77777777" w:rsidR="00F9091E" w:rsidRPr="00F9091E" w:rsidRDefault="00F9091E" w:rsidP="00F909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ПКА-1</w:t>
      </w:r>
      <w:r w:rsidRPr="00F9091E">
        <w:rPr>
          <w:rFonts w:ascii="Times New Roman" w:hAnsi="Times New Roman" w:cs="Times New Roman"/>
        </w:rPr>
        <w:t xml:space="preserve">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5A1F6D48" w14:textId="77777777" w:rsidR="00F9091E" w:rsidRPr="00F9091E" w:rsidRDefault="00F9091E" w:rsidP="00F909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ПКП-3</w:t>
      </w:r>
      <w:r w:rsidRPr="00F9091E">
        <w:rPr>
          <w:rFonts w:ascii="Times New Roman" w:hAnsi="Times New Roman" w:cs="Times New Roman"/>
        </w:rPr>
        <w:t xml:space="preserve"> –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мировоззрения;</w:t>
      </w:r>
    </w:p>
    <w:p w14:paraId="02B04E9C" w14:textId="77777777" w:rsidR="00F9091E" w:rsidRPr="00F9091E" w:rsidRDefault="00F9091E" w:rsidP="00F909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ПКП-4</w:t>
      </w:r>
      <w:r w:rsidRPr="00F9091E">
        <w:rPr>
          <w:rFonts w:ascii="Times New Roman" w:hAnsi="Times New Roman" w:cs="Times New Roman"/>
        </w:rPr>
        <w:t xml:space="preserve">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40C455EB" w14:textId="77777777" w:rsidR="00F9091E" w:rsidRDefault="00F9091E" w:rsidP="00F909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УКБ-3</w:t>
      </w:r>
      <w:r w:rsidRPr="00F9091E">
        <w:rPr>
          <w:rFonts w:ascii="Times New Roman" w:hAnsi="Times New Roman" w:cs="Times New Roman"/>
        </w:rPr>
        <w:t xml:space="preserve">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4720E866" w14:textId="77777777" w:rsidR="00F9091E" w:rsidRPr="00F9091E" w:rsidRDefault="00F9091E" w:rsidP="00F9091E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Шкала оценивания каждой компетенции: линейная, определяется долей успешно выполненных заданий, проверяющих компетенцию.</w:t>
      </w:r>
    </w:p>
    <w:p w14:paraId="54805B3C" w14:textId="77777777" w:rsidR="00933BC7" w:rsidRPr="001E7D5F" w:rsidRDefault="00933BC7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5B38DFE4" w14:textId="77777777" w:rsidR="002F3F60" w:rsidRPr="001E7D5F" w:rsidRDefault="0028396B" w:rsidP="002F3F60">
      <w:pPr>
        <w:spacing w:after="240"/>
        <w:rPr>
          <w:rFonts w:ascii="Times New Roman" w:hAnsi="Times New Roman" w:cs="Times New Roman"/>
          <w:b/>
          <w:bCs/>
          <w:color w:val="auto"/>
          <w:bdr w:val="none" w:sz="0" w:space="0" w:color="auto"/>
        </w:rPr>
      </w:pPr>
      <w:r w:rsidRPr="0028396B">
        <w:rPr>
          <w:rFonts w:ascii="Times New Roman" w:hAnsi="Times New Roman" w:cs="Times New Roman"/>
          <w:b/>
        </w:rPr>
        <w:t>3.1.4.</w:t>
      </w:r>
      <w:r>
        <w:rPr>
          <w:rFonts w:ascii="Times New Roman" w:hAnsi="Times New Roman" w:cs="Times New Roman"/>
          <w:b/>
        </w:rPr>
        <w:t>2</w:t>
      </w:r>
      <w:r w:rsidRPr="0028396B">
        <w:rPr>
          <w:rFonts w:ascii="Times New Roman" w:hAnsi="Times New Roman" w:cs="Times New Roman"/>
          <w:b/>
        </w:rPr>
        <w:t xml:space="preserve">. </w:t>
      </w:r>
      <w:r w:rsidR="002F3F60" w:rsidRPr="001E7D5F">
        <w:rPr>
          <w:rFonts w:ascii="Times New Roman" w:hAnsi="Times New Roman" w:cs="Times New Roman"/>
          <w:b/>
          <w:bCs/>
        </w:rPr>
        <w:t>Контрольно-измерительные материалы (примеры)</w:t>
      </w:r>
    </w:p>
    <w:p w14:paraId="2FF21887" w14:textId="77777777" w:rsidR="002F3F60" w:rsidRPr="0028396B" w:rsidRDefault="002F3F60" w:rsidP="00B41183">
      <w:pPr>
        <w:spacing w:after="0"/>
        <w:ind w:right="-132"/>
        <w:rPr>
          <w:rFonts w:ascii="Times New Roman" w:hAnsi="Times New Roman" w:cs="Times New Roman"/>
          <w:i/>
          <w:iCs/>
        </w:rPr>
      </w:pPr>
      <w:r w:rsidRPr="0028396B">
        <w:rPr>
          <w:rFonts w:ascii="Times New Roman" w:hAnsi="Times New Roman" w:cs="Times New Roman"/>
          <w:i/>
          <w:iCs/>
        </w:rPr>
        <w:t xml:space="preserve">Пример списка вопросов для устного экзамена по модулю </w:t>
      </w:r>
      <w:r w:rsidRPr="0028396B">
        <w:rPr>
          <w:rFonts w:ascii="Times New Roman" w:hAnsi="Times New Roman" w:cs="Times New Roman"/>
          <w:i/>
          <w:iCs/>
          <w:lang w:val="en-US"/>
        </w:rPr>
        <w:t>I</w:t>
      </w:r>
    </w:p>
    <w:p w14:paraId="75A3BFB1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конструкции программирования: синтаксис и семантика языков высокого уровня; переменные, типы, выражения и присваивания; простейший ввод/вывод;</w:t>
      </w:r>
    </w:p>
    <w:p w14:paraId="25FDE289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Условные предложения и итеративные конструкции</w:t>
      </w:r>
    </w:p>
    <w:p w14:paraId="17E877B7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Функции и передача параметров; структурная декомпозиция.</w:t>
      </w:r>
    </w:p>
    <w:p w14:paraId="4C456811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lastRenderedPageBreak/>
        <w:t>Алгоритмы и решение задач: стратегии решения задач, роль алгоритмов в решении задач, стратегии реализации алгоритмов, стратегии отладки, понятие алгоритма, свойства алгоритмов.</w:t>
      </w:r>
    </w:p>
    <w:p w14:paraId="1DB6440C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структуры данных: примитивные типы; массивы; структуры;</w:t>
      </w:r>
    </w:p>
    <w:p w14:paraId="745D3B1A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структуры данных: строки и операции над строками.</w:t>
      </w:r>
    </w:p>
    <w:p w14:paraId="37B13DDF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Представление данных в памяти компьютера: биты, байты, слова; представление символьных данных.</w:t>
      </w:r>
    </w:p>
    <w:p w14:paraId="259F5D5E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Представление числовых данных и системы счисления;</w:t>
      </w:r>
    </w:p>
    <w:p w14:paraId="6DCDB251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Обзор операционных систем: роль и задачи операционных систем; простое управление файлами.</w:t>
      </w:r>
    </w:p>
    <w:p w14:paraId="073EBF19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распределенные вычисления: предпосылки возникновения и история сетей и Интернета.</w:t>
      </w:r>
    </w:p>
    <w:p w14:paraId="0D35C454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Человеко-машинное взаимодействие: введение в вопросы проектирования.</w:t>
      </w:r>
    </w:p>
    <w:p w14:paraId="62B97E5D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Методология разработки программного обеспечения: основные понятия и принципы проектирования; структурная декомпозиция; стратегии тестирования и отладки; разработка сценариев тестирования (test cases);</w:t>
      </w:r>
    </w:p>
    <w:p w14:paraId="0131AA4E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Среды разработки; инструменты тестирования и отладки.</w:t>
      </w:r>
    </w:p>
    <w:p w14:paraId="695F10C1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Социальный контекст компьютинга: история компьютинга и компьютеров; эволюция идей и компьютеров; социальный эффект компьютеров и Интернета; профессионализм, кодекс этики и ответственное поведение; авторские права, интеллектуальная собственность и компьютерное пиратство.</w:t>
      </w:r>
    </w:p>
    <w:p w14:paraId="7F12B293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Объектно-ориентированное программирование: объектно-ориентированное проектирование, инкапсуляция и скрытие информации; разделение интерфейса и реализации; классы, наследники и наследование; полиморфизм; иерархии классов.</w:t>
      </w:r>
    </w:p>
    <w:p w14:paraId="0B599D61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Основные вычислительные алгоритмы: алгоритмы поиска и сортировки (линейный и дихотомический поиск, сортировка вставкой и выбором наименьшего элемента).</w:t>
      </w:r>
    </w:p>
    <w:p w14:paraId="07F73BFA" w14:textId="77777777" w:rsidR="002F3F60" w:rsidRPr="001E7D5F" w:rsidRDefault="002F3F60" w:rsidP="008E5ACD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Основы программирования, основанного на событиях.</w:t>
      </w:r>
    </w:p>
    <w:p w14:paraId="32C49FF7" w14:textId="77777777" w:rsidR="00B41183" w:rsidRPr="001E7D5F" w:rsidRDefault="00B41183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3C399EC6" w14:textId="77777777" w:rsidR="00B41183" w:rsidRPr="0028396B" w:rsidRDefault="002F3F60" w:rsidP="00B411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jc w:val="left"/>
        <w:textAlignment w:val="baseline"/>
        <w:rPr>
          <w:rFonts w:ascii="Times New Roman" w:hAnsi="Times New Roman" w:cs="Times New Roman"/>
          <w:i/>
          <w:iCs/>
        </w:rPr>
      </w:pPr>
      <w:r w:rsidRPr="0028396B">
        <w:rPr>
          <w:rFonts w:ascii="Times New Roman" w:hAnsi="Times New Roman" w:cs="Times New Roman"/>
          <w:i/>
          <w:iCs/>
        </w:rPr>
        <w:t xml:space="preserve">Пример списка вопросов для устного экзамена по модулю </w:t>
      </w:r>
      <w:r w:rsidRPr="0028396B">
        <w:rPr>
          <w:rFonts w:ascii="Times New Roman" w:hAnsi="Times New Roman" w:cs="Times New Roman"/>
          <w:i/>
          <w:iCs/>
          <w:lang w:val="en-US"/>
        </w:rPr>
        <w:t>II</w:t>
      </w:r>
    </w:p>
    <w:p w14:paraId="098CD5D2" w14:textId="77777777" w:rsidR="00B41183" w:rsidRPr="001E7D5F" w:rsidRDefault="00B41183" w:rsidP="008E5ACD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4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компьютерную графику: использование простых графических API.</w:t>
      </w:r>
    </w:p>
    <w:p w14:paraId="7AF37C21" w14:textId="77777777" w:rsidR="00B41183" w:rsidRPr="001E7D5F" w:rsidRDefault="00B41183" w:rsidP="008E5ACD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4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Обзор языков программирования: история языков программирования; краткий обзор парадигм программирования.</w:t>
      </w:r>
    </w:p>
    <w:p w14:paraId="69EDE995" w14:textId="77777777" w:rsidR="00B41183" w:rsidRPr="001E7D5F" w:rsidRDefault="00B41183" w:rsidP="008E5ACD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4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Виртуальные машины: понятие виртуальной машины; иерархия виртуальных машин; промежуточные языки.</w:t>
      </w:r>
    </w:p>
    <w:p w14:paraId="6726F309" w14:textId="77777777" w:rsidR="00B41183" w:rsidRPr="001E7D5F" w:rsidRDefault="00B41183" w:rsidP="008E5ACD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4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теорию трансляции: сравнение интерпретаторов и компиляторов; стадии трансляции; машинно-зависимая и машинно-независимая части транслятора.</w:t>
      </w:r>
    </w:p>
    <w:p w14:paraId="5C468E6A" w14:textId="77777777" w:rsidR="00B41183" w:rsidRPr="001E7D5F" w:rsidRDefault="00B41183" w:rsidP="008E5ACD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4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СУБД: история и причины возникновения систем баз данных, использование языков запросов базы данных.</w:t>
      </w:r>
    </w:p>
    <w:p w14:paraId="19D252CD" w14:textId="77777777" w:rsidR="00B41183" w:rsidRPr="00551956" w:rsidRDefault="00B41183" w:rsidP="008E5ACD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4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Эволюция программ: сопровождение программ, характеристики удобного для сопровождения программного обеспечения, реинжиниринг, унаследованные системы, повторное использование программного обеспечения.</w:t>
      </w:r>
    </w:p>
    <w:p w14:paraId="34BF313B" w14:textId="77777777" w:rsidR="00B41183" w:rsidRPr="001E7D5F" w:rsidRDefault="00B41183" w:rsidP="008E5ACD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4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структуры данных: стеки, очереди, связанные списки, хэш-таблицы, деревья, графы.</w:t>
      </w:r>
    </w:p>
    <w:p w14:paraId="25D06519" w14:textId="77777777" w:rsidR="00B41183" w:rsidRPr="001E7D5F" w:rsidRDefault="00B41183" w:rsidP="008E5ACD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4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Основные вычислительные алгоритмы: алгоритмы сортировки со сложностью O(NlogN), хэш-таблицы и алгоритмы избежания коллизий</w:t>
      </w:r>
    </w:p>
    <w:p w14:paraId="46C3408E" w14:textId="77777777" w:rsidR="00B41183" w:rsidRPr="001E7D5F" w:rsidRDefault="00B41183" w:rsidP="008E5ACD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4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Двоичные деревья поиска, представления графов, обходы в глубину и в ширину.</w:t>
      </w:r>
    </w:p>
    <w:p w14:paraId="4B906492" w14:textId="77777777" w:rsidR="00B41183" w:rsidRPr="001E7D5F" w:rsidRDefault="00B41183" w:rsidP="008E5ACD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4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Рекурсия: понятие рекурсии, рекурсивные математические функции, простые рекурсивные процедуры, стратегия «разделяй и властвуй», рекурсивный перебор с возвратами, реализация рекурсии.</w:t>
      </w:r>
    </w:p>
    <w:p w14:paraId="7D6F1ED6" w14:textId="77777777" w:rsidR="00B41183" w:rsidRPr="001E7D5F" w:rsidRDefault="00B41183" w:rsidP="008E5ACD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4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 xml:space="preserve">Базовый анализ алгоритмов: асимптотический анализ максимальной и средней сложности; установление различий между лучшим, средним и худшим случаями; </w:t>
      </w:r>
      <w:r w:rsidRPr="001E7D5F">
        <w:rPr>
          <w:rFonts w:ascii="Times New Roman" w:hAnsi="Times New Roman" w:cs="Times New Roman"/>
          <w:bCs/>
        </w:rPr>
        <w:lastRenderedPageBreak/>
        <w:t>нотации «О-большое» и «о-маленькое», «омега» и «тета»; стандартные классы сложности.</w:t>
      </w:r>
    </w:p>
    <w:p w14:paraId="2AFEE3DE" w14:textId="77777777" w:rsidR="00B41183" w:rsidRPr="001E7D5F" w:rsidRDefault="00B41183" w:rsidP="008E5ACD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4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Эмпирические измерения производительности; затраты по времени и объему памяти; использование рекуррентных соотношений для анализа рекурсивных алгоритмов.</w:t>
      </w:r>
    </w:p>
    <w:p w14:paraId="0F787353" w14:textId="77777777" w:rsidR="00B41183" w:rsidRPr="001E7D5F" w:rsidRDefault="00B41183" w:rsidP="008E5ACD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4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Алгоритмические стратегии: методы «грубой силы»; «жадные» алгоритмы; «разделяй и властвуй»; алгоритмы с возвратами; метод ветвей и грани.</w:t>
      </w:r>
    </w:p>
    <w:p w14:paraId="1AECE90F" w14:textId="77777777" w:rsidR="00B41183" w:rsidRPr="001E7D5F" w:rsidRDefault="00B41183" w:rsidP="008E5ACD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4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Эвристики; сопоставление с образцом; алгоритмы обработки строк и текстов; алгоритмы численной аппроксимации.</w:t>
      </w:r>
    </w:p>
    <w:p w14:paraId="0DB596E1" w14:textId="77777777" w:rsidR="002F3F60" w:rsidRDefault="00B41183" w:rsidP="008E5ACD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4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Программная инженерия: аттестация программного обеспечения; основы тестирования, включая создание плана тестирования и генерации тестовых сценариев; объектно-ориентированное тестирование.</w:t>
      </w:r>
    </w:p>
    <w:p w14:paraId="0A69F295" w14:textId="77777777" w:rsidR="0028396B" w:rsidRPr="0028396B" w:rsidRDefault="0028396B" w:rsidP="0028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-20"/>
        <w:jc w:val="left"/>
        <w:textAlignment w:val="baseline"/>
        <w:rPr>
          <w:rFonts w:ascii="Times New Roman" w:hAnsi="Times New Roman" w:cs="Times New Roman"/>
          <w:bCs/>
        </w:rPr>
      </w:pPr>
    </w:p>
    <w:p w14:paraId="1D8C047D" w14:textId="77777777" w:rsidR="00B41183" w:rsidRPr="0028396B" w:rsidRDefault="00B41183" w:rsidP="00B411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jc w:val="left"/>
        <w:textAlignment w:val="baseline"/>
        <w:rPr>
          <w:rFonts w:ascii="Times New Roman" w:hAnsi="Times New Roman" w:cs="Times New Roman"/>
          <w:i/>
          <w:iCs/>
        </w:rPr>
      </w:pPr>
      <w:r w:rsidRPr="0028396B">
        <w:rPr>
          <w:rFonts w:ascii="Times New Roman" w:hAnsi="Times New Roman" w:cs="Times New Roman"/>
          <w:i/>
          <w:iCs/>
        </w:rPr>
        <w:t>Пример списка вопросов для устного экзамена по модулю II</w:t>
      </w:r>
      <w:r w:rsidRPr="0028396B">
        <w:rPr>
          <w:rFonts w:ascii="Times New Roman" w:hAnsi="Times New Roman" w:cs="Times New Roman"/>
          <w:i/>
          <w:iCs/>
          <w:lang w:val="en-US"/>
        </w:rPr>
        <w:t>I</w:t>
      </w:r>
    </w:p>
    <w:p w14:paraId="1F94F865" w14:textId="77777777" w:rsidR="001E7D5F" w:rsidRPr="001E7D5F" w:rsidRDefault="001E7D5F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Методы структуризации данных.</w:t>
      </w:r>
    </w:p>
    <w:p w14:paraId="3109EB05" w14:textId="77777777" w:rsidR="001E7D5F" w:rsidRPr="001E7D5F" w:rsidRDefault="001E7D5F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Сложность, присущая программному обеспечению.</w:t>
      </w:r>
    </w:p>
    <w:p w14:paraId="6489FEB9" w14:textId="77777777" w:rsidR="001E7D5F" w:rsidRPr="001E7D5F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Сложность алгоритмов.</w:t>
      </w:r>
    </w:p>
    <w:p w14:paraId="1CFDEC3B" w14:textId="77777777" w:rsidR="001E7D5F" w:rsidRPr="001E7D5F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Эффективные вычисления.</w:t>
      </w:r>
    </w:p>
    <w:p w14:paraId="545C51EC" w14:textId="77777777" w:rsidR="001E7D5F" w:rsidRPr="001E7D5F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Абстрактные типы данных. Основные понятия.</w:t>
      </w:r>
    </w:p>
    <w:p w14:paraId="74BFB74D" w14:textId="77777777" w:rsidR="001E7D5F" w:rsidRPr="001E7D5F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Спецификации на различных уровнях абстракции.</w:t>
      </w:r>
    </w:p>
    <w:p w14:paraId="79E80CBD" w14:textId="77777777" w:rsidR="001E7D5F" w:rsidRPr="001E7D5F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Примеры и реализация абстрактных типов данных.</w:t>
      </w:r>
    </w:p>
    <w:p w14:paraId="563DB3F5" w14:textId="77777777" w:rsidR="001E7D5F" w:rsidRPr="001E7D5F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Сложные структуры данных. Абстракции и реализация.</w:t>
      </w:r>
    </w:p>
    <w:p w14:paraId="182D9D3E" w14:textId="77777777" w:rsidR="001E7D5F" w:rsidRPr="001E7D5F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Сложные структуры данных. Структурные теоремы.</w:t>
      </w:r>
    </w:p>
    <w:p w14:paraId="28F601D5" w14:textId="77777777" w:rsidR="001E7D5F" w:rsidRPr="001E7D5F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Введение в теорию алгоритмов. Основные понятия.</w:t>
      </w:r>
    </w:p>
    <w:p w14:paraId="00B10599" w14:textId="77777777" w:rsidR="001E7D5F" w:rsidRPr="001E7D5F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 xml:space="preserve">Модели вычислений. МНР-машина и МНР-программы. Свойства. </w:t>
      </w:r>
    </w:p>
    <w:p w14:paraId="2230816C" w14:textId="77777777" w:rsidR="00A72977" w:rsidRPr="00A72977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Вычислимые функции. Основные понятия и примеры.</w:t>
      </w:r>
    </w:p>
    <w:p w14:paraId="39E1C09C" w14:textId="77777777" w:rsidR="00A72977" w:rsidRPr="00A72977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Методы доказательства в теории алгоритмов.</w:t>
      </w:r>
    </w:p>
    <w:p w14:paraId="24A704BE" w14:textId="77777777" w:rsidR="00A72977" w:rsidRPr="00A72977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Примитивная рекурсия. Основные результаты и примеры.</w:t>
      </w:r>
    </w:p>
    <w:p w14:paraId="366DA392" w14:textId="77777777" w:rsidR="00A72977" w:rsidRPr="00A72977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 xml:space="preserve">Вычислимые </w:t>
      </w:r>
      <w:r w:rsidRPr="00A72977">
        <w:rPr>
          <w:rStyle w:val="aff4"/>
          <w:rFonts w:ascii="Times New Roman" w:hAnsi="Times New Roman" w:cs="Times New Roman"/>
          <w:b w:val="0"/>
          <w:bCs w:val="0"/>
        </w:rPr>
        <w:t>отношения</w:t>
      </w:r>
      <w:r w:rsidRPr="00A72977">
        <w:rPr>
          <w:rFonts w:ascii="Times New Roman" w:hAnsi="Times New Roman" w:cs="Times New Roman"/>
        </w:rPr>
        <w:t xml:space="preserve"> и предикаты.</w:t>
      </w:r>
    </w:p>
    <w:p w14:paraId="2728FADF" w14:textId="77777777" w:rsidR="00A72977" w:rsidRPr="00A72977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Обобщение примитивной рекурсии.</w:t>
      </w:r>
    </w:p>
    <w:p w14:paraId="6A2D06E4" w14:textId="77777777" w:rsidR="00A72977" w:rsidRPr="00A72977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Неограниченная минимизация.</w:t>
      </w:r>
    </w:p>
    <w:p w14:paraId="5C6E366A" w14:textId="77777777" w:rsidR="00A72977" w:rsidRPr="00A72977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Частично-рекурсивные функции</w:t>
      </w:r>
      <w:r w:rsidR="00A72977">
        <w:rPr>
          <w:rFonts w:ascii="Times New Roman" w:hAnsi="Times New Roman" w:cs="Times New Roman"/>
        </w:rPr>
        <w:t>.</w:t>
      </w:r>
    </w:p>
    <w:p w14:paraId="0B2A5555" w14:textId="77777777" w:rsidR="00A72977" w:rsidRPr="00A72977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Нумерации и соответствия.</w:t>
      </w:r>
    </w:p>
    <w:p w14:paraId="721842AA" w14:textId="77777777" w:rsidR="00A72977" w:rsidRPr="00A72977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Нумерация программ и функций.</w:t>
      </w:r>
    </w:p>
    <w:p w14:paraId="27C27B15" w14:textId="77777777" w:rsidR="00A72977" w:rsidRPr="00A72977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Теоремы о параметризации.</w:t>
      </w:r>
    </w:p>
    <w:p w14:paraId="6AF889E7" w14:textId="77777777" w:rsidR="00A72977" w:rsidRPr="00A72977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 xml:space="preserve">Универсальные функции. </w:t>
      </w:r>
    </w:p>
    <w:p w14:paraId="5BCF4260" w14:textId="77777777" w:rsidR="00A72977" w:rsidRPr="00A72977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Неразрешимые проблемы.</w:t>
      </w:r>
    </w:p>
    <w:p w14:paraId="39324699" w14:textId="77777777" w:rsidR="00A72977" w:rsidRPr="00A72977" w:rsidRDefault="00B41183" w:rsidP="008E5ACD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Разрешимые и рекурсивно-перечислимые множества.</w:t>
      </w:r>
    </w:p>
    <w:p w14:paraId="064BF440" w14:textId="6B3CE798" w:rsidR="007D00DC" w:rsidRPr="00FC2B01" w:rsidRDefault="00B41183" w:rsidP="00D11C2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360"/>
        <w:textAlignment w:val="baseline"/>
        <w:rPr>
          <w:rFonts w:ascii="Times New Roman" w:hAnsi="Times New Roman" w:cs="Times New Roman"/>
          <w:bCs/>
        </w:rPr>
      </w:pPr>
      <w:r w:rsidRPr="00FC2B01">
        <w:rPr>
          <w:rFonts w:ascii="Times New Roman" w:hAnsi="Times New Roman" w:cs="Times New Roman"/>
        </w:rPr>
        <w:t>Формальные языки.</w:t>
      </w:r>
    </w:p>
    <w:p w14:paraId="64949D30" w14:textId="77777777" w:rsidR="00FC2B01" w:rsidRPr="00764C36" w:rsidRDefault="00FC2B01" w:rsidP="00FC2B01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64C36">
        <w:rPr>
          <w:rFonts w:ascii="Times New Roman" w:hAnsi="Times New Roman" w:cs="Times New Roman"/>
          <w:b/>
          <w:bCs/>
          <w:i/>
          <w:iCs/>
        </w:rPr>
        <w:t>3.1.4.3. Соответствие индикаторов достижения компетенций и контрольно-измерительных материалов</w:t>
      </w:r>
    </w:p>
    <w:tbl>
      <w:tblPr>
        <w:tblStyle w:val="affff3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6237"/>
        <w:gridCol w:w="2835"/>
      </w:tblGrid>
      <w:tr w:rsidR="00FC2B01" w:rsidRPr="00764C36" w14:paraId="3E8C38AD" w14:textId="77777777" w:rsidTr="00CB5F2C">
        <w:tc>
          <w:tcPr>
            <w:tcW w:w="568" w:type="dxa"/>
          </w:tcPr>
          <w:p w14:paraId="345F31B9" w14:textId="77777777" w:rsidR="00FC2B01" w:rsidRPr="00764C36" w:rsidRDefault="00FC2B01" w:rsidP="00CB5F2C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№</w:t>
            </w:r>
          </w:p>
        </w:tc>
        <w:tc>
          <w:tcPr>
            <w:tcW w:w="6237" w:type="dxa"/>
          </w:tcPr>
          <w:p w14:paraId="430366A4" w14:textId="77777777" w:rsidR="00FC2B01" w:rsidRPr="00764C36" w:rsidRDefault="00FC2B01" w:rsidP="00CB5F2C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Код индикатора и индикатор достижения универсальной компетенции</w:t>
            </w:r>
          </w:p>
        </w:tc>
        <w:tc>
          <w:tcPr>
            <w:tcW w:w="2835" w:type="dxa"/>
          </w:tcPr>
          <w:p w14:paraId="748572A6" w14:textId="77777777" w:rsidR="00FC2B01" w:rsidRPr="00764C36" w:rsidRDefault="00FC2B01" w:rsidP="00CB5F2C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Контрольно-измерительные материалы (КИМ) (тестовые вопросы, контрольные задания, кейсы и пр.)</w:t>
            </w:r>
          </w:p>
        </w:tc>
      </w:tr>
      <w:tr w:rsidR="00FC2B01" w:rsidRPr="00764C36" w14:paraId="3DDB8736" w14:textId="77777777" w:rsidTr="00CB5F2C">
        <w:tc>
          <w:tcPr>
            <w:tcW w:w="568" w:type="dxa"/>
          </w:tcPr>
          <w:p w14:paraId="24670DC1" w14:textId="77777777" w:rsidR="00FC2B01" w:rsidRPr="00764C36" w:rsidRDefault="00FC2B01" w:rsidP="00CB5F2C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</w:p>
        </w:tc>
        <w:tc>
          <w:tcPr>
            <w:tcW w:w="6237" w:type="dxa"/>
          </w:tcPr>
          <w:p w14:paraId="208774D7" w14:textId="77777777" w:rsidR="00FC2B01" w:rsidRPr="00764C36" w:rsidRDefault="00FC2B01" w:rsidP="00CB5F2C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1</w:t>
            </w:r>
          </w:p>
        </w:tc>
        <w:tc>
          <w:tcPr>
            <w:tcW w:w="2835" w:type="dxa"/>
          </w:tcPr>
          <w:p w14:paraId="079A19C6" w14:textId="77777777" w:rsidR="00FC2B01" w:rsidRPr="00764C36" w:rsidRDefault="00FC2B01" w:rsidP="00CB5F2C">
            <w:pPr>
              <w:jc w:val="center"/>
              <w:rPr>
                <w:rFonts w:ascii="Times New Roman" w:hAnsi="Times New Roman" w:cs="Times New Roman"/>
              </w:rPr>
            </w:pPr>
            <w:r w:rsidRPr="00764C36">
              <w:rPr>
                <w:rFonts w:ascii="Times New Roman" w:hAnsi="Times New Roman" w:cs="Times New Roman"/>
              </w:rPr>
              <w:t>2</w:t>
            </w:r>
          </w:p>
        </w:tc>
      </w:tr>
      <w:tr w:rsidR="00FC2B01" w:rsidRPr="00764C36" w14:paraId="5B8F6EB5" w14:textId="77777777" w:rsidTr="00CB5F2C">
        <w:tc>
          <w:tcPr>
            <w:tcW w:w="568" w:type="dxa"/>
          </w:tcPr>
          <w:p w14:paraId="29DF0AFE" w14:textId="77777777" w:rsidR="00FC2B01" w:rsidRPr="00764C36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1</w:t>
            </w:r>
          </w:p>
        </w:tc>
        <w:tc>
          <w:tcPr>
            <w:tcW w:w="6237" w:type="dxa"/>
          </w:tcPr>
          <w:p w14:paraId="6CB58D16" w14:textId="4A76670A" w:rsidR="00FC2B01" w:rsidRPr="00764C36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ОПК-2.002211.1. Оценивает асимптотическую трудоёмкость алгоритма.</w:t>
            </w:r>
          </w:p>
        </w:tc>
        <w:tc>
          <w:tcPr>
            <w:tcW w:w="2835" w:type="dxa"/>
          </w:tcPr>
          <w:p w14:paraId="29527641" w14:textId="539BA818" w:rsidR="00FC2B01" w:rsidRPr="00764C36" w:rsidRDefault="00A726BB" w:rsidP="00FC2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Примеры списков вопросов для устного </w:t>
            </w:r>
            <w:r>
              <w:rPr>
                <w:rFonts w:ascii="Times New Roman" w:hAnsi="Times New Roman" w:cs="Times New Roman"/>
              </w:rPr>
              <w:lastRenderedPageBreak/>
              <w:t>экзамена.</w:t>
            </w:r>
          </w:p>
        </w:tc>
      </w:tr>
      <w:tr w:rsidR="00FC2B01" w:rsidRPr="00764C36" w14:paraId="1A1B59D1" w14:textId="77777777" w:rsidTr="00CB5F2C">
        <w:tc>
          <w:tcPr>
            <w:tcW w:w="568" w:type="dxa"/>
          </w:tcPr>
          <w:p w14:paraId="6A7EDDA2" w14:textId="3B5BD40F" w:rsidR="00FC2B01" w:rsidRPr="00764C36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6237" w:type="dxa"/>
          </w:tcPr>
          <w:p w14:paraId="2009893D" w14:textId="172BEF40" w:rsidR="00FC2B01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ОПК-2.002211.2. Объясняет устройство классических структур данных и работу алгоритмов.</w:t>
            </w:r>
          </w:p>
        </w:tc>
        <w:tc>
          <w:tcPr>
            <w:tcW w:w="2835" w:type="dxa"/>
          </w:tcPr>
          <w:p w14:paraId="28E2A687" w14:textId="0A3F704F" w:rsidR="00FC2B01" w:rsidRPr="00764C36" w:rsidRDefault="00A726BB" w:rsidP="00FC2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экзамена.</w:t>
            </w:r>
          </w:p>
        </w:tc>
      </w:tr>
      <w:tr w:rsidR="00FC2B01" w:rsidRPr="00764C36" w14:paraId="6F79ADF7" w14:textId="77777777" w:rsidTr="00CB5F2C">
        <w:tc>
          <w:tcPr>
            <w:tcW w:w="568" w:type="dxa"/>
          </w:tcPr>
          <w:p w14:paraId="543027BB" w14:textId="4CE30CBB" w:rsidR="00FC2B01" w:rsidRPr="00764C36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6237" w:type="dxa"/>
          </w:tcPr>
          <w:p w14:paraId="5671175C" w14:textId="791D56E6" w:rsidR="00FC2B01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ОПК-4.002211.1. Правильно использует терминологию.</w:t>
            </w:r>
          </w:p>
        </w:tc>
        <w:tc>
          <w:tcPr>
            <w:tcW w:w="2835" w:type="dxa"/>
          </w:tcPr>
          <w:p w14:paraId="4B9A09E0" w14:textId="4CE8E65B" w:rsidR="00FC2B01" w:rsidRPr="00764C36" w:rsidRDefault="00A726BB" w:rsidP="00FC2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экзамена.</w:t>
            </w:r>
          </w:p>
        </w:tc>
      </w:tr>
      <w:tr w:rsidR="00FC2B01" w:rsidRPr="00764C36" w14:paraId="14A74E8D" w14:textId="77777777" w:rsidTr="00CB5F2C">
        <w:tc>
          <w:tcPr>
            <w:tcW w:w="568" w:type="dxa"/>
          </w:tcPr>
          <w:p w14:paraId="4537C04B" w14:textId="3D6C2E23" w:rsidR="00FC2B01" w:rsidRPr="00764C36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6237" w:type="dxa"/>
          </w:tcPr>
          <w:p w14:paraId="06D8C8A1" w14:textId="477D1114" w:rsidR="00FC2B01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ОПК-4.002211.2. Описывает архитектуру программной системы.</w:t>
            </w:r>
          </w:p>
        </w:tc>
        <w:tc>
          <w:tcPr>
            <w:tcW w:w="2835" w:type="dxa"/>
          </w:tcPr>
          <w:p w14:paraId="459588A0" w14:textId="1DDA00DC" w:rsidR="00FC2B01" w:rsidRPr="00764C36" w:rsidRDefault="00A726BB" w:rsidP="00FC2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экзамена.</w:t>
            </w:r>
          </w:p>
        </w:tc>
      </w:tr>
      <w:tr w:rsidR="00FC2B01" w:rsidRPr="00764C36" w14:paraId="0F3DC8D4" w14:textId="77777777" w:rsidTr="00CB5F2C">
        <w:tc>
          <w:tcPr>
            <w:tcW w:w="568" w:type="dxa"/>
          </w:tcPr>
          <w:p w14:paraId="19F54AA3" w14:textId="7A32C423" w:rsidR="00FC2B01" w:rsidRPr="00764C36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6237" w:type="dxa"/>
          </w:tcPr>
          <w:p w14:paraId="723D1485" w14:textId="06EDC360" w:rsidR="00FC2B01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ОПК-5.002211.1. Устанавливает необходимое для работы программное обеспечение.</w:t>
            </w:r>
          </w:p>
        </w:tc>
        <w:tc>
          <w:tcPr>
            <w:tcW w:w="2835" w:type="dxa"/>
          </w:tcPr>
          <w:p w14:paraId="2C493332" w14:textId="4F5FBC8E" w:rsidR="00FC2B01" w:rsidRPr="00764C36" w:rsidRDefault="00A726BB" w:rsidP="00FC2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экзамена.</w:t>
            </w:r>
          </w:p>
        </w:tc>
      </w:tr>
      <w:tr w:rsidR="00FC2B01" w:rsidRPr="00764C36" w14:paraId="4DA64DCA" w14:textId="77777777" w:rsidTr="00CB5F2C">
        <w:tc>
          <w:tcPr>
            <w:tcW w:w="568" w:type="dxa"/>
          </w:tcPr>
          <w:p w14:paraId="1A4A4C41" w14:textId="089B613D" w:rsidR="00FC2B01" w:rsidRPr="00764C36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6237" w:type="dxa"/>
          </w:tcPr>
          <w:p w14:paraId="2F5C0705" w14:textId="18167D4C" w:rsidR="00FC2B01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ОПК-6.002211.1. Готовит краткое сообщение по информатике.</w:t>
            </w:r>
          </w:p>
        </w:tc>
        <w:tc>
          <w:tcPr>
            <w:tcW w:w="2835" w:type="dxa"/>
          </w:tcPr>
          <w:p w14:paraId="78862780" w14:textId="26D17C1D" w:rsidR="00FC2B01" w:rsidRPr="00764C36" w:rsidRDefault="00A726BB" w:rsidP="00FC2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экзамена.</w:t>
            </w:r>
          </w:p>
        </w:tc>
      </w:tr>
      <w:tr w:rsidR="00FC2B01" w:rsidRPr="00764C36" w14:paraId="0902577C" w14:textId="77777777" w:rsidTr="00CB5F2C">
        <w:tc>
          <w:tcPr>
            <w:tcW w:w="568" w:type="dxa"/>
          </w:tcPr>
          <w:p w14:paraId="2123FAAA" w14:textId="4BEE11A3" w:rsidR="00FC2B01" w:rsidRPr="00764C36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6237" w:type="dxa"/>
          </w:tcPr>
          <w:p w14:paraId="7C54030D" w14:textId="459C4937" w:rsidR="00FC2B01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ПКА-1.002211.1. Переводит целые числа в двоичную систему счисления и представляет их в дополнительном коде.</w:t>
            </w:r>
          </w:p>
        </w:tc>
        <w:tc>
          <w:tcPr>
            <w:tcW w:w="2835" w:type="dxa"/>
          </w:tcPr>
          <w:p w14:paraId="3E060BE0" w14:textId="4D9326EC" w:rsidR="00FC2B01" w:rsidRPr="00764C36" w:rsidRDefault="00A726BB" w:rsidP="00FC2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экзамена.</w:t>
            </w:r>
          </w:p>
        </w:tc>
      </w:tr>
      <w:tr w:rsidR="00FC2B01" w:rsidRPr="00764C36" w14:paraId="6D976F6D" w14:textId="77777777" w:rsidTr="00CB5F2C">
        <w:tc>
          <w:tcPr>
            <w:tcW w:w="568" w:type="dxa"/>
          </w:tcPr>
          <w:p w14:paraId="6F1D574F" w14:textId="07278810" w:rsidR="00FC2B01" w:rsidRPr="00764C36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6237" w:type="dxa"/>
          </w:tcPr>
          <w:p w14:paraId="53AB7100" w14:textId="4B217401" w:rsidR="00FC2B01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ПКА-1.002211.2. Реализует в программе квадратичные алгоритмы сортировки.</w:t>
            </w:r>
          </w:p>
        </w:tc>
        <w:tc>
          <w:tcPr>
            <w:tcW w:w="2835" w:type="dxa"/>
          </w:tcPr>
          <w:p w14:paraId="731AFE37" w14:textId="21490307" w:rsidR="00FC2B01" w:rsidRPr="00764C36" w:rsidRDefault="00A726BB" w:rsidP="00FC2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экзамена.</w:t>
            </w:r>
          </w:p>
        </w:tc>
      </w:tr>
      <w:tr w:rsidR="00FC2B01" w:rsidRPr="00764C36" w14:paraId="22D7CF79" w14:textId="77777777" w:rsidTr="00CB5F2C">
        <w:tc>
          <w:tcPr>
            <w:tcW w:w="568" w:type="dxa"/>
          </w:tcPr>
          <w:p w14:paraId="44DACE2F" w14:textId="129B8C3B" w:rsidR="00FC2B01" w:rsidRPr="00764C36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6237" w:type="dxa"/>
          </w:tcPr>
          <w:p w14:paraId="1924B0BA" w14:textId="4C3F1698" w:rsidR="00FC2B01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ПКП-3.002211.1. Готовит краткое сообщение по информатике в доступной для понимания школьниками форме.</w:t>
            </w:r>
          </w:p>
        </w:tc>
        <w:tc>
          <w:tcPr>
            <w:tcW w:w="2835" w:type="dxa"/>
          </w:tcPr>
          <w:p w14:paraId="2F9C8645" w14:textId="0905EE7A" w:rsidR="00FC2B01" w:rsidRPr="00764C36" w:rsidRDefault="00A726BB" w:rsidP="00FC2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экзамена.</w:t>
            </w:r>
          </w:p>
        </w:tc>
      </w:tr>
      <w:tr w:rsidR="00FC2B01" w:rsidRPr="00764C36" w14:paraId="77C8C9FA" w14:textId="77777777" w:rsidTr="00CB5F2C">
        <w:tc>
          <w:tcPr>
            <w:tcW w:w="568" w:type="dxa"/>
          </w:tcPr>
          <w:p w14:paraId="4E4DDB0F" w14:textId="0CBF1604" w:rsidR="00FC2B01" w:rsidRPr="00764C36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6237" w:type="dxa"/>
          </w:tcPr>
          <w:p w14:paraId="1BD9AD16" w14:textId="673CB06B" w:rsidR="00FC2B01" w:rsidRDefault="00FC2B01" w:rsidP="00EC3105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ПКП-4.002211.1. Пользуется интегрированной средой разработки для реализации программного обеспечения.</w:t>
            </w:r>
          </w:p>
        </w:tc>
        <w:tc>
          <w:tcPr>
            <w:tcW w:w="2835" w:type="dxa"/>
          </w:tcPr>
          <w:p w14:paraId="08D1E848" w14:textId="439A6402" w:rsidR="00FC2B01" w:rsidRPr="00764C36" w:rsidRDefault="00A726BB" w:rsidP="00FC2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экзамена.</w:t>
            </w:r>
          </w:p>
        </w:tc>
      </w:tr>
      <w:tr w:rsidR="00FC2B01" w:rsidRPr="00764C36" w14:paraId="4AD4127D" w14:textId="77777777" w:rsidTr="00CB5F2C">
        <w:tc>
          <w:tcPr>
            <w:tcW w:w="568" w:type="dxa"/>
          </w:tcPr>
          <w:p w14:paraId="7EEB7671" w14:textId="684B55DB" w:rsidR="00FC2B01" w:rsidRPr="00764C36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11</w:t>
            </w:r>
          </w:p>
        </w:tc>
        <w:tc>
          <w:tcPr>
            <w:tcW w:w="6237" w:type="dxa"/>
          </w:tcPr>
          <w:p w14:paraId="2A2BCE3B" w14:textId="77F7EA24" w:rsidR="00FC2B01" w:rsidRDefault="00FC2B01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Pr="00386A7F">
              <w:rPr>
                <w:szCs w:val="24"/>
                <w:lang w:val="ru-RU"/>
              </w:rPr>
              <w:t>3.1. Находит и использует различные источники информации.</w:t>
            </w:r>
          </w:p>
        </w:tc>
        <w:tc>
          <w:tcPr>
            <w:tcW w:w="2835" w:type="dxa"/>
          </w:tcPr>
          <w:p w14:paraId="6D93669A" w14:textId="14FB8895" w:rsidR="00FC2B01" w:rsidRPr="00764C36" w:rsidRDefault="00A726BB" w:rsidP="00FC2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экзамена.</w:t>
            </w:r>
          </w:p>
        </w:tc>
      </w:tr>
      <w:tr w:rsidR="00EC3105" w:rsidRPr="00764C36" w14:paraId="3E0BE60C" w14:textId="77777777" w:rsidTr="00CB5F2C">
        <w:tc>
          <w:tcPr>
            <w:tcW w:w="568" w:type="dxa"/>
          </w:tcPr>
          <w:p w14:paraId="7E865718" w14:textId="114876D3" w:rsidR="00EC3105" w:rsidRDefault="00EC3105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  <w:tc>
          <w:tcPr>
            <w:tcW w:w="6237" w:type="dxa"/>
          </w:tcPr>
          <w:p w14:paraId="02C838B8" w14:textId="02A4B5A8" w:rsidR="00EC3105" w:rsidRDefault="00EC3105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Pr="00386A7F">
              <w:rPr>
                <w:szCs w:val="24"/>
                <w:lang w:val="ru-RU"/>
              </w:rPr>
              <w:t>3.2. Точно определяет тип и форму необходимой информации.</w:t>
            </w:r>
          </w:p>
        </w:tc>
        <w:tc>
          <w:tcPr>
            <w:tcW w:w="2835" w:type="dxa"/>
          </w:tcPr>
          <w:p w14:paraId="5634AE34" w14:textId="10B3662B" w:rsidR="00EC3105" w:rsidRPr="00764C36" w:rsidRDefault="00A726BB" w:rsidP="00FC2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экзамена.</w:t>
            </w:r>
          </w:p>
        </w:tc>
      </w:tr>
      <w:tr w:rsidR="00EC3105" w:rsidRPr="00764C36" w14:paraId="646BFE82" w14:textId="77777777" w:rsidTr="00CB5F2C">
        <w:tc>
          <w:tcPr>
            <w:tcW w:w="568" w:type="dxa"/>
          </w:tcPr>
          <w:p w14:paraId="55374D56" w14:textId="28D5F99C" w:rsidR="00EC3105" w:rsidRDefault="00EC3105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13</w:t>
            </w:r>
          </w:p>
        </w:tc>
        <w:tc>
          <w:tcPr>
            <w:tcW w:w="6237" w:type="dxa"/>
          </w:tcPr>
          <w:p w14:paraId="459EC0F2" w14:textId="61EEB3C1" w:rsidR="00EC3105" w:rsidRDefault="00EC3105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Pr="00386A7F">
              <w:rPr>
                <w:szCs w:val="24"/>
                <w:lang w:val="ru-RU"/>
              </w:rPr>
              <w:t>3.3. Получает информацию и сохраняет ее в удобном для работы формате.</w:t>
            </w:r>
          </w:p>
        </w:tc>
        <w:tc>
          <w:tcPr>
            <w:tcW w:w="2835" w:type="dxa"/>
          </w:tcPr>
          <w:p w14:paraId="765CE28C" w14:textId="4D632F46" w:rsidR="00EC3105" w:rsidRPr="00764C36" w:rsidRDefault="00A726BB" w:rsidP="00FC2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экзамена.</w:t>
            </w:r>
          </w:p>
        </w:tc>
      </w:tr>
      <w:tr w:rsidR="00EC3105" w:rsidRPr="00764C36" w14:paraId="6E947387" w14:textId="77777777" w:rsidTr="00CB5F2C">
        <w:tc>
          <w:tcPr>
            <w:tcW w:w="568" w:type="dxa"/>
          </w:tcPr>
          <w:p w14:paraId="4BF11CBB" w14:textId="27538AEB" w:rsidR="00EC3105" w:rsidRDefault="00EC3105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</w:t>
            </w:r>
          </w:p>
        </w:tc>
        <w:tc>
          <w:tcPr>
            <w:tcW w:w="6237" w:type="dxa"/>
          </w:tcPr>
          <w:p w14:paraId="7BE81EE0" w14:textId="7CDE6853" w:rsidR="00EC3105" w:rsidRDefault="00EC3105" w:rsidP="00FC2B01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Pr="00386A7F">
              <w:rPr>
                <w:szCs w:val="24"/>
                <w:lang w:val="ru-RU"/>
              </w:rPr>
              <w:t>3.4. Проверяет достоверность собранной информации.</w:t>
            </w:r>
          </w:p>
        </w:tc>
        <w:tc>
          <w:tcPr>
            <w:tcW w:w="2835" w:type="dxa"/>
          </w:tcPr>
          <w:p w14:paraId="12F57BA0" w14:textId="71197E59" w:rsidR="00EC3105" w:rsidRPr="00764C36" w:rsidRDefault="00A726BB" w:rsidP="00FC2B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экзамена.</w:t>
            </w:r>
          </w:p>
        </w:tc>
      </w:tr>
    </w:tbl>
    <w:p w14:paraId="16EEB02A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lastRenderedPageBreak/>
        <w:t>3.1.5</w:t>
      </w:r>
      <w:r w:rsidRPr="001E7D5F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5DE8F553" w14:textId="77777777" w:rsidR="008E5ACD" w:rsidRDefault="008E5ACD" w:rsidP="00381A34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9A7DB6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>
        <w:rPr>
          <w:rFonts w:ascii="Times New Roman" w:hAnsi="Times New Roman" w:cs="Times New Roman"/>
          <w:bCs/>
        </w:rPr>
        <w:t>.</w:t>
      </w:r>
    </w:p>
    <w:p w14:paraId="4D186896" w14:textId="77777777" w:rsidR="00381A34" w:rsidRDefault="00381A34" w:rsidP="00381A34">
      <w:pPr>
        <w:spacing w:before="0" w:after="0"/>
        <w:ind w:firstLine="720"/>
        <w:rPr>
          <w:rFonts w:ascii="Times New Roman" w:hAnsi="Times New Roman" w:cs="Times New Roman"/>
          <w:b/>
        </w:rPr>
      </w:pPr>
    </w:p>
    <w:p w14:paraId="3C7130DD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3.2.</w:t>
      </w:r>
      <w:r w:rsidRPr="001E7D5F">
        <w:rPr>
          <w:rFonts w:ascii="Times New Roman" w:hAnsi="Times New Roman" w:cs="Times New Roman"/>
          <w:b/>
        </w:rPr>
        <w:tab/>
        <w:t>Кадровое обеспечение</w:t>
      </w:r>
    </w:p>
    <w:p w14:paraId="5D6C571D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3.2.1</w:t>
      </w:r>
      <w:r w:rsidRPr="001E7D5F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056E2A8" w14:textId="77777777" w:rsidR="00620675" w:rsidRPr="001E7D5F" w:rsidRDefault="003D5988" w:rsidP="00454868">
      <w:pPr>
        <w:spacing w:before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404208D2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 xml:space="preserve">3.2.2 </w:t>
      </w:r>
      <w:r w:rsidR="00B41183" w:rsidRPr="001E7D5F">
        <w:rPr>
          <w:rFonts w:ascii="Times New Roman" w:hAnsi="Times New Roman" w:cs="Times New Roman"/>
          <w:b/>
        </w:rPr>
        <w:tab/>
      </w:r>
      <w:r w:rsidRPr="001E7D5F">
        <w:rPr>
          <w:rFonts w:ascii="Times New Roman" w:hAnsi="Times New Roman" w:cs="Times New Roman"/>
          <w:b/>
        </w:rPr>
        <w:t>Обеспечение учебно-вспомогательным и (или) иным персоналом</w:t>
      </w:r>
    </w:p>
    <w:p w14:paraId="40592633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специальных требований нет</w:t>
      </w:r>
    </w:p>
    <w:p w14:paraId="371B3810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3.3.</w:t>
      </w:r>
      <w:r w:rsidRPr="001E7D5F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2A4286DF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3.3.1</w:t>
      </w:r>
      <w:r w:rsidRPr="001E7D5F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553CD04F" w14:textId="77777777" w:rsidR="00D25E95" w:rsidRDefault="00EE20F4">
      <w:pPr>
        <w:ind w:firstLine="720"/>
      </w:pPr>
      <w:r>
        <w:rPr>
          <w:rFonts w:ascii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1910427D" w14:textId="77777777" w:rsidR="00610BBE" w:rsidRDefault="003D5988" w:rsidP="00381A34">
      <w:pPr>
        <w:spacing w:before="0"/>
        <w:jc w:val="left"/>
        <w:rPr>
          <w:rFonts w:ascii="Times New Roman" w:hAnsi="Times New Roman" w:cs="Times New Roman"/>
          <w:b/>
        </w:rPr>
      </w:pPr>
      <w:r w:rsidRPr="001E7D5F">
        <w:rPr>
          <w:rFonts w:ascii="Times New Roman" w:hAnsi="Times New Roman" w:cs="Times New Roman"/>
          <w:b/>
        </w:rPr>
        <w:t>3.3.2</w:t>
      </w:r>
      <w:r w:rsidRPr="001E7D5F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  <w:r w:rsidR="00610BBE">
        <w:rPr>
          <w:rFonts w:ascii="Times New Roman" w:hAnsi="Times New Roman" w:cs="Times New Roman"/>
          <w:b/>
        </w:rPr>
        <w:t xml:space="preserve"> </w:t>
      </w:r>
    </w:p>
    <w:p w14:paraId="1FD37C72" w14:textId="77777777" w:rsidR="00D25E95" w:rsidRDefault="00EE20F4">
      <w:pPr>
        <w:ind w:firstLine="720"/>
      </w:pPr>
      <w:r>
        <w:rPr>
          <w:rFonts w:ascii="Times New Roman" w:hAnsi="Times New Roman" w:cs="Times New Roman"/>
        </w:rPr>
        <w:t>Стандартное оборудование, используемое для обучения в СПбГУ.</w:t>
      </w:r>
    </w:p>
    <w:p w14:paraId="0F59DC63" w14:textId="77777777" w:rsidR="00D25E95" w:rsidRPr="00A418B6" w:rsidRDefault="00EE20F4">
      <w:pPr>
        <w:ind w:firstLine="720"/>
        <w:rPr>
          <w:lang w:val="en-US"/>
        </w:rPr>
      </w:pPr>
      <w:r w:rsidRPr="00A418B6">
        <w:rPr>
          <w:rFonts w:ascii="Times New Roman" w:hAnsi="Times New Roman" w:cs="Times New Roman"/>
          <w:lang w:val="en-US"/>
        </w:rPr>
        <w:t xml:space="preserve">MS Windows, MS Office, Mozilla FireFox, Google Chrome, Acrobat Reader DC, WinZip, </w:t>
      </w:r>
      <w:r>
        <w:rPr>
          <w:rFonts w:ascii="Times New Roman" w:hAnsi="Times New Roman" w:cs="Times New Roman"/>
        </w:rPr>
        <w:t>Антивирус</w:t>
      </w:r>
      <w:r w:rsidRPr="00A418B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Касперского</w:t>
      </w:r>
      <w:r w:rsidRPr="00A418B6">
        <w:rPr>
          <w:rFonts w:ascii="Times New Roman" w:hAnsi="Times New Roman" w:cs="Times New Roman"/>
          <w:lang w:val="en-US"/>
        </w:rPr>
        <w:t>.</w:t>
      </w:r>
    </w:p>
    <w:p w14:paraId="05687392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3.3.3</w:t>
      </w:r>
      <w:r w:rsidRPr="001E7D5F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132664F5" w14:textId="77777777" w:rsidR="00620675" w:rsidRPr="001E7D5F" w:rsidRDefault="003D5988" w:rsidP="00381A34">
      <w:pPr>
        <w:spacing w:before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Ведущий должен быть обеспечен личным компьютером и внешним запоминающим устройством для подготовки лекций и переноса содержания лекций на экран, а также проекционной техникой.</w:t>
      </w:r>
    </w:p>
    <w:p w14:paraId="42FBD854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3.3.4</w:t>
      </w:r>
      <w:r w:rsidRPr="001E7D5F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2A6F9BD" w14:textId="77777777" w:rsidR="0014123C" w:rsidRPr="00EC7462" w:rsidRDefault="0014123C" w:rsidP="00381A34">
      <w:pPr>
        <w:spacing w:before="0"/>
        <w:ind w:firstLine="72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>Специализированное программное обеспечение для компьютерных классов</w:t>
      </w:r>
    </w:p>
    <w:p w14:paraId="6AC79EB9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3.3.5</w:t>
      </w:r>
      <w:r w:rsidRPr="001E7D5F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072121F6" w14:textId="77777777" w:rsidR="00610BBE" w:rsidRDefault="003D5988" w:rsidP="00381A34">
      <w:pPr>
        <w:spacing w:before="0"/>
        <w:ind w:firstLine="720"/>
        <w:rPr>
          <w:rFonts w:ascii="Times New Roman" w:hAnsi="Times New Roman" w:cs="Times New Roman"/>
          <w:b/>
        </w:rPr>
      </w:pPr>
      <w:r w:rsidRPr="001E7D5F">
        <w:rPr>
          <w:rFonts w:ascii="Times New Roman" w:hAnsi="Times New Roman" w:cs="Times New Roman"/>
        </w:rPr>
        <w:t xml:space="preserve">Фломастеры цветные или мел, губки, 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</w:t>
      </w:r>
      <w:r w:rsidR="00665B2E">
        <w:rPr>
          <w:rFonts w:ascii="Times New Roman" w:hAnsi="Times New Roman" w:cs="Times New Roman"/>
        </w:rPr>
        <w:t>обучающихся</w:t>
      </w:r>
      <w:r w:rsidRPr="001E7D5F">
        <w:rPr>
          <w:rFonts w:ascii="Times New Roman" w:hAnsi="Times New Roman" w:cs="Times New Roman"/>
        </w:rPr>
        <w:t xml:space="preserve"> к в компьютерные классы.</w:t>
      </w:r>
    </w:p>
    <w:p w14:paraId="1D208C7F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3.4.</w:t>
      </w:r>
      <w:r w:rsidRPr="001E7D5F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04BAAB79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3.4.1</w:t>
      </w:r>
      <w:r w:rsidRPr="001E7D5F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0850F170" w14:textId="77777777" w:rsidR="00FE250A" w:rsidRDefault="003D5988" w:rsidP="00381A34">
      <w:pPr>
        <w:pStyle w:val="aff5"/>
        <w:numPr>
          <w:ilvl w:val="0"/>
          <w:numId w:val="31"/>
        </w:numPr>
        <w:spacing w:before="0"/>
        <w:jc w:val="left"/>
        <w:rPr>
          <w:rFonts w:ascii="Times New Roman" w:hAnsi="Times New Roman" w:cs="Times New Roman"/>
        </w:rPr>
      </w:pPr>
      <w:r w:rsidRPr="00FE250A">
        <w:rPr>
          <w:rFonts w:ascii="Times New Roman" w:hAnsi="Times New Roman" w:cs="Times New Roman"/>
        </w:rPr>
        <w:t>Вирт Н. Алгоритмы и структуры данных. (Новая версия для Оберона).</w:t>
      </w:r>
      <w:r w:rsidR="00A72977" w:rsidRPr="00FE250A">
        <w:rPr>
          <w:rFonts w:ascii="Times New Roman" w:hAnsi="Times New Roman" w:cs="Times New Roman"/>
        </w:rPr>
        <w:t xml:space="preserve"> </w:t>
      </w:r>
      <w:r w:rsidRPr="00FE250A">
        <w:rPr>
          <w:rFonts w:ascii="Times New Roman" w:hAnsi="Times New Roman" w:cs="Times New Roman"/>
        </w:rPr>
        <w:t>- М.: ДМК Пресс, 2010-2014.</w:t>
      </w:r>
    </w:p>
    <w:p w14:paraId="244B1D2C" w14:textId="77777777" w:rsidR="00FE250A" w:rsidRDefault="003D5988" w:rsidP="00381A34">
      <w:pPr>
        <w:pStyle w:val="aff5"/>
        <w:numPr>
          <w:ilvl w:val="0"/>
          <w:numId w:val="31"/>
        </w:numPr>
        <w:spacing w:before="0"/>
        <w:jc w:val="left"/>
        <w:rPr>
          <w:rFonts w:ascii="Times New Roman" w:hAnsi="Times New Roman" w:cs="Times New Roman"/>
        </w:rPr>
      </w:pPr>
      <w:r w:rsidRPr="00FE250A">
        <w:rPr>
          <w:rFonts w:ascii="Times New Roman" w:hAnsi="Times New Roman" w:cs="Times New Roman"/>
        </w:rPr>
        <w:t xml:space="preserve">Кормен Т. и др. Алгоритмы. Построение и </w:t>
      </w:r>
      <w:r w:rsidR="00B41183" w:rsidRPr="00FE250A">
        <w:rPr>
          <w:rFonts w:ascii="Times New Roman" w:hAnsi="Times New Roman" w:cs="Times New Roman"/>
        </w:rPr>
        <w:t>анализ. -</w:t>
      </w:r>
      <w:r w:rsidRPr="00FE250A">
        <w:rPr>
          <w:rFonts w:ascii="Times New Roman" w:hAnsi="Times New Roman" w:cs="Times New Roman"/>
        </w:rPr>
        <w:t xml:space="preserve"> 2012-2014.   </w:t>
      </w:r>
    </w:p>
    <w:p w14:paraId="70AADF66" w14:textId="77777777" w:rsidR="00620675" w:rsidRPr="00FE250A" w:rsidRDefault="003D5988" w:rsidP="00381A34">
      <w:pPr>
        <w:pStyle w:val="aff5"/>
        <w:numPr>
          <w:ilvl w:val="0"/>
          <w:numId w:val="31"/>
        </w:numPr>
        <w:spacing w:before="0"/>
        <w:jc w:val="left"/>
        <w:rPr>
          <w:rFonts w:ascii="Times New Roman" w:hAnsi="Times New Roman" w:cs="Times New Roman"/>
        </w:rPr>
      </w:pPr>
      <w:r w:rsidRPr="00FE250A">
        <w:rPr>
          <w:rFonts w:ascii="Times New Roman" w:hAnsi="Times New Roman" w:cs="Times New Roman"/>
        </w:rPr>
        <w:t xml:space="preserve">Катленд Н.. Вычислимость. Введение в теорию рекурсивных функций. </w:t>
      </w:r>
      <w:r w:rsidR="00A72977" w:rsidRPr="00FE250A">
        <w:rPr>
          <w:rFonts w:ascii="Times New Roman" w:hAnsi="Times New Roman" w:cs="Times New Roman"/>
        </w:rPr>
        <w:t xml:space="preserve">- </w:t>
      </w:r>
      <w:r w:rsidRPr="00FE250A">
        <w:rPr>
          <w:rFonts w:ascii="Times New Roman" w:hAnsi="Times New Roman" w:cs="Times New Roman"/>
        </w:rPr>
        <w:t xml:space="preserve">М.: Мир, 1983.   </w:t>
      </w:r>
    </w:p>
    <w:p w14:paraId="664931A8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3.4.2</w:t>
      </w:r>
      <w:r w:rsidRPr="001E7D5F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2102DF90" w14:textId="77777777" w:rsidR="00177FA2" w:rsidRDefault="003D5988" w:rsidP="00381A34">
      <w:pPr>
        <w:pStyle w:val="aff5"/>
        <w:numPr>
          <w:ilvl w:val="0"/>
          <w:numId w:val="32"/>
        </w:numPr>
        <w:spacing w:before="0"/>
        <w:jc w:val="left"/>
        <w:rPr>
          <w:rFonts w:ascii="Times New Roman" w:hAnsi="Times New Roman" w:cs="Times New Roman"/>
        </w:rPr>
      </w:pPr>
      <w:r w:rsidRPr="00177FA2">
        <w:rPr>
          <w:rFonts w:ascii="Times New Roman" w:hAnsi="Times New Roman" w:cs="Times New Roman"/>
        </w:rPr>
        <w:t xml:space="preserve">Кнут Д.Э. Искусство программирования, тт.1-3. – М.; Киев; СПб: Вильямс, 2000-2013.  </w:t>
      </w:r>
    </w:p>
    <w:p w14:paraId="06474F83" w14:textId="77777777" w:rsidR="00177FA2" w:rsidRDefault="003D5988" w:rsidP="00381A34">
      <w:pPr>
        <w:pStyle w:val="aff5"/>
        <w:numPr>
          <w:ilvl w:val="0"/>
          <w:numId w:val="32"/>
        </w:numPr>
        <w:spacing w:before="0"/>
        <w:jc w:val="left"/>
        <w:rPr>
          <w:rFonts w:ascii="Times New Roman" w:hAnsi="Times New Roman" w:cs="Times New Roman"/>
        </w:rPr>
      </w:pPr>
      <w:r w:rsidRPr="00177FA2">
        <w:rPr>
          <w:rFonts w:ascii="Times New Roman" w:hAnsi="Times New Roman" w:cs="Times New Roman"/>
        </w:rPr>
        <w:lastRenderedPageBreak/>
        <w:t>Грис Д. Наука программирования.</w:t>
      </w:r>
      <w:r w:rsidR="00B41183" w:rsidRPr="00177FA2">
        <w:rPr>
          <w:rFonts w:ascii="Times New Roman" w:hAnsi="Times New Roman" w:cs="Times New Roman"/>
        </w:rPr>
        <w:t xml:space="preserve"> </w:t>
      </w:r>
      <w:r w:rsidRPr="00177FA2">
        <w:rPr>
          <w:rFonts w:ascii="Times New Roman" w:hAnsi="Times New Roman" w:cs="Times New Roman"/>
        </w:rPr>
        <w:t xml:space="preserve">- М.: Мир, 1984. </w:t>
      </w:r>
    </w:p>
    <w:p w14:paraId="78C210E7" w14:textId="77777777" w:rsidR="00177FA2" w:rsidRDefault="003D5988" w:rsidP="00381A34">
      <w:pPr>
        <w:pStyle w:val="aff5"/>
        <w:numPr>
          <w:ilvl w:val="0"/>
          <w:numId w:val="32"/>
        </w:numPr>
        <w:spacing w:before="0"/>
        <w:jc w:val="left"/>
        <w:rPr>
          <w:rFonts w:ascii="Times New Roman" w:hAnsi="Times New Roman" w:cs="Times New Roman"/>
        </w:rPr>
      </w:pPr>
      <w:r w:rsidRPr="00177FA2">
        <w:rPr>
          <w:rFonts w:ascii="Times New Roman" w:hAnsi="Times New Roman" w:cs="Times New Roman"/>
        </w:rPr>
        <w:t xml:space="preserve">ЭР открытого доступа в сети интернет: </w:t>
      </w:r>
      <w:hyperlink r:id="rId8" w:history="1">
        <w:r w:rsidR="00177FA2" w:rsidRPr="008E4234">
          <w:rPr>
            <w:rStyle w:val="affe"/>
            <w:rFonts w:ascii="Times New Roman" w:hAnsi="Times New Roman" w:cs="Times New Roman"/>
          </w:rPr>
          <w:t>https://studfiles.net/preview/397535/</w:t>
        </w:r>
      </w:hyperlink>
    </w:p>
    <w:p w14:paraId="480F7696" w14:textId="77777777" w:rsidR="00177FA2" w:rsidRDefault="003D5988" w:rsidP="00381A34">
      <w:pPr>
        <w:pStyle w:val="aff5"/>
        <w:numPr>
          <w:ilvl w:val="0"/>
          <w:numId w:val="32"/>
        </w:numPr>
        <w:spacing w:before="0"/>
        <w:jc w:val="left"/>
        <w:rPr>
          <w:rFonts w:ascii="Times New Roman" w:hAnsi="Times New Roman" w:cs="Times New Roman"/>
        </w:rPr>
      </w:pPr>
      <w:r w:rsidRPr="00177FA2">
        <w:rPr>
          <w:rFonts w:ascii="Times New Roman" w:hAnsi="Times New Roman" w:cs="Times New Roman"/>
        </w:rPr>
        <w:t xml:space="preserve">Мальцев А. Алгоритмы и рекурсивные функции. –М.: Наука, 1986.    </w:t>
      </w:r>
    </w:p>
    <w:p w14:paraId="14453E53" w14:textId="77777777" w:rsidR="00620675" w:rsidRPr="00177FA2" w:rsidRDefault="003D5988" w:rsidP="00381A34">
      <w:pPr>
        <w:pStyle w:val="aff5"/>
        <w:numPr>
          <w:ilvl w:val="0"/>
          <w:numId w:val="32"/>
        </w:numPr>
        <w:spacing w:before="0"/>
        <w:jc w:val="left"/>
        <w:rPr>
          <w:rFonts w:ascii="Times New Roman" w:hAnsi="Times New Roman" w:cs="Times New Roman"/>
        </w:rPr>
      </w:pPr>
      <w:r w:rsidRPr="00177FA2">
        <w:rPr>
          <w:rFonts w:ascii="Times New Roman" w:hAnsi="Times New Roman" w:cs="Times New Roman"/>
        </w:rPr>
        <w:t>Роджерс Х. Теория рекурсивных функций и эффективная вычислимость. –М.: Мир. 1972.</w:t>
      </w:r>
    </w:p>
    <w:p w14:paraId="3F74A3DC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3.4.3</w:t>
      </w:r>
      <w:r w:rsidRPr="001E7D5F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78BF011D" w14:textId="77777777" w:rsidR="00D25E95" w:rsidRDefault="00EE20F4" w:rsidP="006778B3">
      <w:pPr>
        <w:pStyle w:val="aff5"/>
        <w:numPr>
          <w:ilvl w:val="0"/>
          <w:numId w:val="33"/>
        </w:numPr>
      </w:pPr>
      <w:r w:rsidRPr="006778B3">
        <w:rPr>
          <w:rFonts w:ascii="Times New Roman" w:hAnsi="Times New Roman" w:cs="Times New Roman"/>
        </w:rPr>
        <w:t>Сайт Научной библиотеки им. М. Горького СПбГУ: http://www.library.spbu.ru/</w:t>
      </w:r>
    </w:p>
    <w:p w14:paraId="529ABFB4" w14:textId="77777777" w:rsidR="00D25E95" w:rsidRDefault="00EE20F4" w:rsidP="006778B3">
      <w:pPr>
        <w:pStyle w:val="aff5"/>
        <w:numPr>
          <w:ilvl w:val="0"/>
          <w:numId w:val="33"/>
        </w:numPr>
      </w:pPr>
      <w:r w:rsidRPr="006778B3">
        <w:rPr>
          <w:rFonts w:ascii="Times New Roman" w:hAnsi="Times New Roman" w:cs="Times New Roman"/>
        </w:rPr>
        <w:t>Электронный каталог Научной библиотеки им. М. Горького СПбГУ: http://www.library.spbu.ru/cgi-bin/irbis64r/cgiirbis_64.exe?C21COM=F&amp;I21DBN=IBIS&amp;P21DBN=IBIS</w:t>
      </w:r>
    </w:p>
    <w:p w14:paraId="15B93422" w14:textId="77777777" w:rsidR="00D25E95" w:rsidRDefault="00EE20F4" w:rsidP="006778B3">
      <w:pPr>
        <w:pStyle w:val="aff5"/>
        <w:numPr>
          <w:ilvl w:val="0"/>
          <w:numId w:val="33"/>
        </w:numPr>
      </w:pPr>
      <w:r w:rsidRPr="006778B3">
        <w:rPr>
          <w:rFonts w:ascii="Times New Roman" w:hAnsi="Times New Roman" w:cs="Times New Roman"/>
        </w:rPr>
        <w:t>Перечень электронных ресурсов, находящихся в доступе СПбГУ: http://cufts.library.spbu.ru/CRDB/SPBGU/</w:t>
      </w:r>
    </w:p>
    <w:p w14:paraId="7D11CAB9" w14:textId="77777777" w:rsidR="00D25E95" w:rsidRDefault="00EE20F4" w:rsidP="006778B3">
      <w:pPr>
        <w:pStyle w:val="aff5"/>
        <w:numPr>
          <w:ilvl w:val="0"/>
          <w:numId w:val="33"/>
        </w:numPr>
      </w:pPr>
      <w:r w:rsidRPr="006778B3">
        <w:rPr>
          <w:rFonts w:ascii="Times New Roman" w:hAnsi="Times New Roman" w:cs="Times New Roman"/>
        </w:rPr>
        <w:t>Перечень ЭБС, на платформах которых представлены российские учебники, находящиеся в доступе СПбГУ: http://cufts.library.spbu.ru/CRDB/SPBGU/browse?name=rures&amp;resource_type=8</w:t>
      </w:r>
    </w:p>
    <w:p w14:paraId="0F719D27" w14:textId="77777777" w:rsidR="0028396B" w:rsidRPr="001E7D5F" w:rsidRDefault="0028396B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14A6A368" w14:textId="77777777" w:rsidR="00620675" w:rsidRPr="0028396B" w:rsidRDefault="003D5988" w:rsidP="003D5988">
      <w:pPr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 w:rsidRPr="0028396B">
        <w:rPr>
          <w:rFonts w:ascii="Times New Roman" w:hAnsi="Times New Roman" w:cs="Times New Roman"/>
          <w:b/>
          <w:sz w:val="28"/>
          <w:szCs w:val="28"/>
        </w:rPr>
        <w:t>Раздел 4. Разработчики программы</w:t>
      </w:r>
    </w:p>
    <w:p w14:paraId="57D79623" w14:textId="77777777" w:rsidR="00FA4792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A72977">
        <w:rPr>
          <w:rFonts w:ascii="Times New Roman" w:hAnsi="Times New Roman" w:cs="Times New Roman"/>
          <w:i/>
          <w:iCs/>
        </w:rPr>
        <w:t>1 и 2 части:</w:t>
      </w:r>
      <w:r w:rsidRPr="001E7D5F">
        <w:rPr>
          <w:rFonts w:ascii="Times New Roman" w:hAnsi="Times New Roman" w:cs="Times New Roman"/>
        </w:rPr>
        <w:t xml:space="preserve"> </w:t>
      </w:r>
      <w:r w:rsidR="00CC5487" w:rsidRPr="001E7D5F">
        <w:rPr>
          <w:rFonts w:ascii="Times New Roman" w:hAnsi="Times New Roman" w:cs="Times New Roman"/>
        </w:rPr>
        <w:t>Терехов Андрей Николаевич, д</w:t>
      </w:r>
      <w:r w:rsidRPr="001E7D5F">
        <w:rPr>
          <w:rFonts w:ascii="Times New Roman" w:hAnsi="Times New Roman" w:cs="Times New Roman"/>
        </w:rPr>
        <w:t>.ф-</w:t>
      </w:r>
      <w:proofErr w:type="gramStart"/>
      <w:r w:rsidRPr="001E7D5F">
        <w:rPr>
          <w:rFonts w:ascii="Times New Roman" w:hAnsi="Times New Roman" w:cs="Times New Roman"/>
        </w:rPr>
        <w:t>м.н</w:t>
      </w:r>
      <w:proofErr w:type="gramEnd"/>
      <w:r w:rsidR="00CC5487" w:rsidRPr="001E7D5F">
        <w:rPr>
          <w:rFonts w:ascii="Times New Roman" w:hAnsi="Times New Roman" w:cs="Times New Roman"/>
        </w:rPr>
        <w:t>, п</w:t>
      </w:r>
      <w:r w:rsidRPr="001E7D5F">
        <w:rPr>
          <w:rFonts w:ascii="Times New Roman" w:hAnsi="Times New Roman" w:cs="Times New Roman"/>
        </w:rPr>
        <w:t>рофессор</w:t>
      </w:r>
      <w:r w:rsidR="00CC5487" w:rsidRPr="001E7D5F">
        <w:rPr>
          <w:rFonts w:ascii="Times New Roman" w:hAnsi="Times New Roman" w:cs="Times New Roman"/>
        </w:rPr>
        <w:t xml:space="preserve">, </w:t>
      </w:r>
      <w:r w:rsidRPr="001E7D5F">
        <w:rPr>
          <w:rFonts w:ascii="Times New Roman" w:hAnsi="Times New Roman" w:cs="Times New Roman"/>
        </w:rPr>
        <w:t xml:space="preserve">+7 (812) 4284233  </w:t>
      </w:r>
      <w:r w:rsidR="00CC5487" w:rsidRPr="001E7D5F">
        <w:rPr>
          <w:rFonts w:ascii="Times New Roman" w:hAnsi="Times New Roman" w:cs="Times New Roman"/>
        </w:rPr>
        <w:br/>
      </w:r>
      <w:r w:rsidR="00CC5487" w:rsidRPr="001E7D5F">
        <w:rPr>
          <w:rFonts w:ascii="Times New Roman" w:hAnsi="Times New Roman" w:cs="Times New Roman"/>
          <w:lang w:val="en-US"/>
        </w:rPr>
        <w:t>a</w:t>
      </w:r>
      <w:r w:rsidR="00CC5487" w:rsidRPr="001E7D5F">
        <w:rPr>
          <w:rFonts w:ascii="Times New Roman" w:hAnsi="Times New Roman" w:cs="Times New Roman"/>
        </w:rPr>
        <w:t>.</w:t>
      </w:r>
      <w:r w:rsidR="00CC5487" w:rsidRPr="001E7D5F">
        <w:rPr>
          <w:rFonts w:ascii="Times New Roman" w:hAnsi="Times New Roman" w:cs="Times New Roman"/>
          <w:lang w:val="en-US"/>
        </w:rPr>
        <w:t>terekhov</w:t>
      </w:r>
      <w:r w:rsidR="00CC5487" w:rsidRPr="001E7D5F">
        <w:rPr>
          <w:rFonts w:ascii="Times New Roman" w:hAnsi="Times New Roman" w:cs="Times New Roman"/>
        </w:rPr>
        <w:t>@</w:t>
      </w:r>
      <w:r w:rsidR="00CC5487" w:rsidRPr="001E7D5F">
        <w:rPr>
          <w:rFonts w:ascii="Times New Roman" w:hAnsi="Times New Roman" w:cs="Times New Roman"/>
          <w:lang w:val="en-US"/>
        </w:rPr>
        <w:t>spbu</w:t>
      </w:r>
      <w:r w:rsidRPr="001E7D5F">
        <w:rPr>
          <w:rFonts w:ascii="Times New Roman" w:hAnsi="Times New Roman" w:cs="Times New Roman"/>
        </w:rPr>
        <w:t xml:space="preserve">.ru </w:t>
      </w:r>
    </w:p>
    <w:p w14:paraId="04A78FE4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br/>
      </w:r>
      <w:r w:rsidRPr="00A72977">
        <w:rPr>
          <w:rFonts w:ascii="Times New Roman" w:hAnsi="Times New Roman" w:cs="Times New Roman"/>
          <w:i/>
          <w:iCs/>
        </w:rPr>
        <w:t>3 часть:</w:t>
      </w:r>
      <w:r w:rsidRPr="001E7D5F">
        <w:rPr>
          <w:rFonts w:ascii="Times New Roman" w:hAnsi="Times New Roman" w:cs="Times New Roman"/>
        </w:rPr>
        <w:t xml:space="preserve"> Соловьев Игорь Павлович, к.ф-</w:t>
      </w:r>
      <w:proofErr w:type="gramStart"/>
      <w:r w:rsidRPr="001E7D5F">
        <w:rPr>
          <w:rFonts w:ascii="Times New Roman" w:hAnsi="Times New Roman" w:cs="Times New Roman"/>
        </w:rPr>
        <w:t>м.н</w:t>
      </w:r>
      <w:proofErr w:type="gramEnd"/>
      <w:r w:rsidRPr="001E7D5F">
        <w:rPr>
          <w:rFonts w:ascii="Times New Roman" w:hAnsi="Times New Roman" w:cs="Times New Roman"/>
        </w:rPr>
        <w:t>, доц. доцент, +7 (812) 4284233.</w:t>
      </w:r>
      <w:r w:rsidRPr="001E7D5F">
        <w:rPr>
          <w:rFonts w:ascii="Times New Roman" w:hAnsi="Times New Roman" w:cs="Times New Roman"/>
        </w:rPr>
        <w:br/>
        <w:t>i.soloviev@spbu.ru</w:t>
      </w:r>
      <w:r w:rsidRPr="001E7D5F">
        <w:rPr>
          <w:rFonts w:ascii="Times New Roman" w:hAnsi="Times New Roman" w:cs="Times New Roman"/>
        </w:rPr>
        <w:br/>
      </w:r>
    </w:p>
    <w:sectPr w:rsidR="00620675" w:rsidRPr="001E7D5F" w:rsidSect="000E46E0">
      <w:headerReference w:type="first" r:id="rId9"/>
      <w:pgSz w:w="11900" w:h="16840"/>
      <w:pgMar w:top="1134" w:right="851" w:bottom="1134" w:left="1701" w:header="709" w:footer="709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79088" w14:textId="77777777" w:rsidR="00D84A1D" w:rsidRDefault="00D84A1D">
      <w:pPr>
        <w:spacing w:before="0" w:after="0"/>
      </w:pPr>
      <w:r>
        <w:separator/>
      </w:r>
    </w:p>
  </w:endnote>
  <w:endnote w:type="continuationSeparator" w:id="0">
    <w:p w14:paraId="64EBE193" w14:textId="77777777" w:rsidR="00D84A1D" w:rsidRDefault="00D84A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C0BAC" w14:textId="77777777" w:rsidR="00D84A1D" w:rsidRDefault="00D84A1D">
      <w:pPr>
        <w:spacing w:before="0" w:after="0"/>
      </w:pPr>
      <w:r>
        <w:separator/>
      </w:r>
    </w:p>
  </w:footnote>
  <w:footnote w:type="continuationSeparator" w:id="0">
    <w:p w14:paraId="45A3B95F" w14:textId="77777777" w:rsidR="00D84A1D" w:rsidRDefault="00D84A1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1950"/>
      <w:docPartObj>
        <w:docPartGallery w:val="Page Numbers (Top of Page)"/>
        <w:docPartUnique/>
      </w:docPartObj>
    </w:sdtPr>
    <w:sdtEndPr/>
    <w:sdtContent>
      <w:p w14:paraId="3F20E612" w14:textId="77777777" w:rsidR="000E46E0" w:rsidRDefault="000E46E0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270E2A" w14:textId="77777777" w:rsidR="000E46E0" w:rsidRDefault="000E46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75F"/>
    <w:multiLevelType w:val="hybridMultilevel"/>
    <w:tmpl w:val="4BB83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A28E5"/>
    <w:multiLevelType w:val="hybridMultilevel"/>
    <w:tmpl w:val="B9C42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65B5C"/>
    <w:multiLevelType w:val="hybridMultilevel"/>
    <w:tmpl w:val="2B6425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168CD"/>
    <w:multiLevelType w:val="hybridMultilevel"/>
    <w:tmpl w:val="9C2E32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1F201C"/>
    <w:multiLevelType w:val="hybridMultilevel"/>
    <w:tmpl w:val="14160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52204"/>
    <w:multiLevelType w:val="hybridMultilevel"/>
    <w:tmpl w:val="F6163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40453"/>
    <w:multiLevelType w:val="hybridMultilevel"/>
    <w:tmpl w:val="42DEB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00FB7"/>
    <w:multiLevelType w:val="hybridMultilevel"/>
    <w:tmpl w:val="43FA2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F7F6B"/>
    <w:multiLevelType w:val="hybridMultilevel"/>
    <w:tmpl w:val="1B5E32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EA09AC"/>
    <w:multiLevelType w:val="hybridMultilevel"/>
    <w:tmpl w:val="062403F4"/>
    <w:lvl w:ilvl="0" w:tplc="1B9CAD5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1D55BE"/>
    <w:multiLevelType w:val="hybridMultilevel"/>
    <w:tmpl w:val="AC165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37C3C"/>
    <w:multiLevelType w:val="hybridMultilevel"/>
    <w:tmpl w:val="4DE60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347EF"/>
    <w:multiLevelType w:val="hybridMultilevel"/>
    <w:tmpl w:val="C0D2B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56EB9"/>
    <w:multiLevelType w:val="hybridMultilevel"/>
    <w:tmpl w:val="D9BA6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3516F"/>
    <w:multiLevelType w:val="hybridMultilevel"/>
    <w:tmpl w:val="D04CA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8179F"/>
    <w:multiLevelType w:val="hybridMultilevel"/>
    <w:tmpl w:val="D9CE6C10"/>
    <w:lvl w:ilvl="0" w:tplc="041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3EDC381F"/>
    <w:multiLevelType w:val="hybridMultilevel"/>
    <w:tmpl w:val="3AC88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47C60"/>
    <w:multiLevelType w:val="hybridMultilevel"/>
    <w:tmpl w:val="6E3C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4773A4"/>
    <w:multiLevelType w:val="hybridMultilevel"/>
    <w:tmpl w:val="7AF0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2698D"/>
    <w:multiLevelType w:val="hybridMultilevel"/>
    <w:tmpl w:val="458C7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95498"/>
    <w:multiLevelType w:val="hybridMultilevel"/>
    <w:tmpl w:val="11F89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E5BC1"/>
    <w:multiLevelType w:val="hybridMultilevel"/>
    <w:tmpl w:val="7F30B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31FDC"/>
    <w:multiLevelType w:val="hybridMultilevel"/>
    <w:tmpl w:val="FC8086D2"/>
    <w:lvl w:ilvl="0" w:tplc="1B9CAD5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44453"/>
    <w:multiLevelType w:val="hybridMultilevel"/>
    <w:tmpl w:val="DF041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044D8"/>
    <w:multiLevelType w:val="multilevel"/>
    <w:tmpl w:val="592C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525003C"/>
    <w:multiLevelType w:val="hybridMultilevel"/>
    <w:tmpl w:val="489879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F3423E"/>
    <w:multiLevelType w:val="hybridMultilevel"/>
    <w:tmpl w:val="0A62A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51B58"/>
    <w:multiLevelType w:val="multilevel"/>
    <w:tmpl w:val="829C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ECD7A4B"/>
    <w:multiLevelType w:val="hybridMultilevel"/>
    <w:tmpl w:val="5DEE0A04"/>
    <w:lvl w:ilvl="0" w:tplc="845C4DCA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3623BFA"/>
    <w:multiLevelType w:val="hybridMultilevel"/>
    <w:tmpl w:val="59963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74AD7"/>
    <w:multiLevelType w:val="hybridMultilevel"/>
    <w:tmpl w:val="AAAAD462"/>
    <w:lvl w:ilvl="0" w:tplc="1B9CAD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BB44A3"/>
    <w:multiLevelType w:val="hybridMultilevel"/>
    <w:tmpl w:val="82AED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E8B96">
      <w:start w:val="10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8"/>
  </w:num>
  <w:num w:numId="5">
    <w:abstractNumId w:val="16"/>
  </w:num>
  <w:num w:numId="6">
    <w:abstractNumId w:val="27"/>
  </w:num>
  <w:num w:numId="7">
    <w:abstractNumId w:val="11"/>
  </w:num>
  <w:num w:numId="8">
    <w:abstractNumId w:val="1"/>
  </w:num>
  <w:num w:numId="9">
    <w:abstractNumId w:val="12"/>
  </w:num>
  <w:num w:numId="10">
    <w:abstractNumId w:val="5"/>
  </w:num>
  <w:num w:numId="11">
    <w:abstractNumId w:val="9"/>
  </w:num>
  <w:num w:numId="12">
    <w:abstractNumId w:val="13"/>
  </w:num>
  <w:num w:numId="13">
    <w:abstractNumId w:val="19"/>
  </w:num>
  <w:num w:numId="14">
    <w:abstractNumId w:val="21"/>
  </w:num>
  <w:num w:numId="15">
    <w:abstractNumId w:val="25"/>
  </w:num>
  <w:num w:numId="16">
    <w:abstractNumId w:val="18"/>
  </w:num>
  <w:num w:numId="17">
    <w:abstractNumId w:val="20"/>
  </w:num>
  <w:num w:numId="18">
    <w:abstractNumId w:val="23"/>
  </w:num>
  <w:num w:numId="19">
    <w:abstractNumId w:val="29"/>
  </w:num>
  <w:num w:numId="20">
    <w:abstractNumId w:val="6"/>
  </w:num>
  <w:num w:numId="21">
    <w:abstractNumId w:val="4"/>
  </w:num>
  <w:num w:numId="22">
    <w:abstractNumId w:val="15"/>
  </w:num>
  <w:num w:numId="23">
    <w:abstractNumId w:val="32"/>
  </w:num>
  <w:num w:numId="24">
    <w:abstractNumId w:val="26"/>
  </w:num>
  <w:num w:numId="25">
    <w:abstractNumId w:val="14"/>
  </w:num>
  <w:num w:numId="26">
    <w:abstractNumId w:val="22"/>
  </w:num>
  <w:num w:numId="27">
    <w:abstractNumId w:val="17"/>
  </w:num>
  <w:num w:numId="28">
    <w:abstractNumId w:val="0"/>
  </w:num>
  <w:num w:numId="29">
    <w:abstractNumId w:val="31"/>
  </w:num>
  <w:num w:numId="30">
    <w:abstractNumId w:val="30"/>
  </w:num>
  <w:num w:numId="31">
    <w:abstractNumId w:val="2"/>
  </w:num>
  <w:num w:numId="32">
    <w:abstractNumId w:val="8"/>
  </w:num>
  <w:num w:numId="33">
    <w:abstractNumId w:val="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3F0D"/>
    <w:rsid w:val="0003170E"/>
    <w:rsid w:val="00035A51"/>
    <w:rsid w:val="00051AD2"/>
    <w:rsid w:val="00062B45"/>
    <w:rsid w:val="000B45B4"/>
    <w:rsid w:val="000B4A9D"/>
    <w:rsid w:val="000C51CC"/>
    <w:rsid w:val="000E46E0"/>
    <w:rsid w:val="000F3094"/>
    <w:rsid w:val="00100F5A"/>
    <w:rsid w:val="0014123C"/>
    <w:rsid w:val="00177FA2"/>
    <w:rsid w:val="00183072"/>
    <w:rsid w:val="001915A3"/>
    <w:rsid w:val="001B7F82"/>
    <w:rsid w:val="001C764E"/>
    <w:rsid w:val="001E7D5F"/>
    <w:rsid w:val="00217F62"/>
    <w:rsid w:val="00237711"/>
    <w:rsid w:val="002420E9"/>
    <w:rsid w:val="0028396B"/>
    <w:rsid w:val="00287278"/>
    <w:rsid w:val="002C0E32"/>
    <w:rsid w:val="002C4D02"/>
    <w:rsid w:val="002F3F60"/>
    <w:rsid w:val="00381A34"/>
    <w:rsid w:val="003825C1"/>
    <w:rsid w:val="003D5988"/>
    <w:rsid w:val="003E1BF6"/>
    <w:rsid w:val="00441487"/>
    <w:rsid w:val="00454868"/>
    <w:rsid w:val="004E1DEC"/>
    <w:rsid w:val="004F1ABB"/>
    <w:rsid w:val="005004FF"/>
    <w:rsid w:val="00533402"/>
    <w:rsid w:val="00551956"/>
    <w:rsid w:val="00577B55"/>
    <w:rsid w:val="00591B6F"/>
    <w:rsid w:val="00591BE1"/>
    <w:rsid w:val="005A0135"/>
    <w:rsid w:val="005A74B4"/>
    <w:rsid w:val="005E5DEE"/>
    <w:rsid w:val="005F59DC"/>
    <w:rsid w:val="0060128C"/>
    <w:rsid w:val="00610BBE"/>
    <w:rsid w:val="00620675"/>
    <w:rsid w:val="0062089A"/>
    <w:rsid w:val="006342A8"/>
    <w:rsid w:val="00657EFA"/>
    <w:rsid w:val="00665B2E"/>
    <w:rsid w:val="00673722"/>
    <w:rsid w:val="00674496"/>
    <w:rsid w:val="006751B4"/>
    <w:rsid w:val="006778B3"/>
    <w:rsid w:val="006A62D3"/>
    <w:rsid w:val="006C1C4A"/>
    <w:rsid w:val="006C3902"/>
    <w:rsid w:val="006E5B7E"/>
    <w:rsid w:val="006F291C"/>
    <w:rsid w:val="00710B14"/>
    <w:rsid w:val="00721241"/>
    <w:rsid w:val="00727E81"/>
    <w:rsid w:val="00787408"/>
    <w:rsid w:val="00790846"/>
    <w:rsid w:val="007D00DC"/>
    <w:rsid w:val="008263C7"/>
    <w:rsid w:val="00860855"/>
    <w:rsid w:val="0088037F"/>
    <w:rsid w:val="008B088D"/>
    <w:rsid w:val="008D5BEF"/>
    <w:rsid w:val="008E5ACD"/>
    <w:rsid w:val="0090401E"/>
    <w:rsid w:val="00933BC7"/>
    <w:rsid w:val="009720B8"/>
    <w:rsid w:val="009B68BB"/>
    <w:rsid w:val="00A24B59"/>
    <w:rsid w:val="00A32A6F"/>
    <w:rsid w:val="00A418B6"/>
    <w:rsid w:val="00A726BB"/>
    <w:rsid w:val="00A72977"/>
    <w:rsid w:val="00A906D8"/>
    <w:rsid w:val="00A9484F"/>
    <w:rsid w:val="00AB5A74"/>
    <w:rsid w:val="00AB5E67"/>
    <w:rsid w:val="00B25CC4"/>
    <w:rsid w:val="00B3408C"/>
    <w:rsid w:val="00B41183"/>
    <w:rsid w:val="00BA08BF"/>
    <w:rsid w:val="00BB1B0D"/>
    <w:rsid w:val="00C11362"/>
    <w:rsid w:val="00C636F7"/>
    <w:rsid w:val="00C73D8A"/>
    <w:rsid w:val="00C86237"/>
    <w:rsid w:val="00C931B5"/>
    <w:rsid w:val="00C93FAD"/>
    <w:rsid w:val="00CA2832"/>
    <w:rsid w:val="00CB0833"/>
    <w:rsid w:val="00CC0F28"/>
    <w:rsid w:val="00CC5487"/>
    <w:rsid w:val="00CC6B7C"/>
    <w:rsid w:val="00D111DF"/>
    <w:rsid w:val="00D25E95"/>
    <w:rsid w:val="00D54D08"/>
    <w:rsid w:val="00D80450"/>
    <w:rsid w:val="00D84A1D"/>
    <w:rsid w:val="00D93283"/>
    <w:rsid w:val="00E1627C"/>
    <w:rsid w:val="00E71675"/>
    <w:rsid w:val="00E952C4"/>
    <w:rsid w:val="00EC3105"/>
    <w:rsid w:val="00EE20F4"/>
    <w:rsid w:val="00EE3DBC"/>
    <w:rsid w:val="00F071AE"/>
    <w:rsid w:val="00F24598"/>
    <w:rsid w:val="00F55E77"/>
    <w:rsid w:val="00F605A1"/>
    <w:rsid w:val="00F66CA8"/>
    <w:rsid w:val="00F9091E"/>
    <w:rsid w:val="00FA4792"/>
    <w:rsid w:val="00FB6F67"/>
    <w:rsid w:val="00FC27C4"/>
    <w:rsid w:val="00FC2B01"/>
    <w:rsid w:val="00FE250A"/>
    <w:rsid w:val="00F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27C8"/>
  <w15:docId w15:val="{8362563D-2FB1-4AE7-BDC2-737F43CA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link w:val="af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f4">
    <w:name w:val="Strong"/>
    <w:basedOn w:val="a0"/>
    <w:uiPriority w:val="22"/>
    <w:qFormat/>
    <w:rsid w:val="00531C4A"/>
    <w:rPr>
      <w:b/>
      <w:bCs/>
    </w:rPr>
  </w:style>
  <w:style w:type="paragraph" w:styleId="aff5">
    <w:name w:val="List Paragraph"/>
    <w:basedOn w:val="a"/>
    <w:uiPriority w:val="34"/>
    <w:qFormat/>
    <w:rsid w:val="00531C4A"/>
    <w:pPr>
      <w:ind w:left="720"/>
      <w:contextualSpacing/>
    </w:p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d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e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1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2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styleId="affe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0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0">
    <w:name w:val="Осн0"/>
    <w:basedOn w:val="a"/>
    <w:qFormat/>
    <w:rsid w:val="002B02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/>
    </w:pPr>
    <w:rPr>
      <w:rFonts w:ascii="Times New Roman" w:eastAsia="Times New Roman" w:hAnsi="Times New Roman" w:cs="Times New Roman"/>
      <w:color w:val="auto"/>
      <w:sz w:val="32"/>
      <w:szCs w:val="32"/>
      <w:bdr w:val="none" w:sz="0" w:space="0" w:color="auto"/>
      <w:lang w:eastAsia="ru-RU"/>
    </w:rPr>
  </w:style>
  <w:style w:type="character" w:customStyle="1" w:styleId="00">
    <w:name w:val="Осн0 Знак"/>
    <w:basedOn w:val="a0"/>
    <w:link w:val="01"/>
    <w:rsid w:val="002B02D0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a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9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a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b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d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e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1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0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0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0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b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c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02">
    <w:name w:val="Осн0"/>
    <w:basedOn w:val="a"/>
    <w:link w:val="03"/>
    <w:qFormat/>
    <w:rsid w:val="002B02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/>
    </w:pPr>
    <w:rPr>
      <w:rFonts w:ascii="Times New Roman" w:eastAsia="Times New Roman" w:hAnsi="Times New Roman" w:cs="Times New Roman"/>
      <w:color w:val="auto"/>
      <w:sz w:val="32"/>
      <w:szCs w:val="32"/>
      <w:bdr w:val="none" w:sz="0" w:space="0" w:color="auto"/>
      <w:lang w:eastAsia="ru-RU"/>
    </w:rPr>
  </w:style>
  <w:style w:type="character" w:customStyle="1" w:styleId="04">
    <w:name w:val="Осн0 Знак"/>
    <w:basedOn w:val="a0"/>
    <w:rsid w:val="002B02D0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2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6">
    <w:name w:val="Верхний колонтитул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4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4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Верхний колонтитул Знак2"/>
    <w:link w:val="a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c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6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1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4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4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1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2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01">
    <w:name w:val="Осн0"/>
    <w:basedOn w:val="a"/>
    <w:link w:val="00"/>
    <w:qFormat/>
    <w:rsid w:val="002B02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/>
    </w:pPr>
    <w:rPr>
      <w:rFonts w:ascii="Times New Roman" w:eastAsia="Times New Roman" w:hAnsi="Times New Roman" w:cs="Times New Roman"/>
      <w:color w:val="auto"/>
      <w:sz w:val="32"/>
      <w:szCs w:val="32"/>
      <w:bdr w:val="none" w:sz="0" w:space="0" w:color="auto"/>
      <w:lang w:eastAsia="ru-RU"/>
    </w:rPr>
  </w:style>
  <w:style w:type="character" w:customStyle="1" w:styleId="03">
    <w:name w:val="Осн0 Знак"/>
    <w:basedOn w:val="a0"/>
    <w:link w:val="02"/>
    <w:rsid w:val="002B02D0"/>
    <w:rPr>
      <w:rFonts w:ascii="Times New Roman" w:eastAsia="Times New Roman" w:hAnsi="Times New Roman" w:cs="Times New Roman"/>
      <w:sz w:val="32"/>
      <w:szCs w:val="32"/>
      <w:lang w:eastAsia="ru-RU"/>
    </w:rPr>
  </w:style>
  <w:style w:type="table" w:styleId="affff3">
    <w:name w:val="Table Grid"/>
    <w:basedOn w:val="a1"/>
    <w:uiPriority w:val="59"/>
    <w:rsid w:val="006E5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f7">
    <w:name w:val="Неразрешенное упоминание1"/>
    <w:basedOn w:val="a0"/>
    <w:uiPriority w:val="99"/>
    <w:semiHidden/>
    <w:unhideWhenUsed/>
    <w:rsid w:val="00177FA2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rsid w:val="00FB6F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0"/>
      <w:jc w:val="left"/>
    </w:pPr>
    <w:rPr>
      <w:rFonts w:ascii="Times New Roman" w:eastAsia="Times New Roman" w:hAnsi="Times New Roman" w:cs="Times New Roman"/>
      <w:color w:val="auto"/>
      <w:szCs w:val="22"/>
      <w:bdr w:val="none" w:sz="0" w:space="0" w:color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s.net/preview/39753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377A-803F-4542-8B2F-75979D24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4520</Words>
  <Characters>25765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3</cp:revision>
  <dcterms:created xsi:type="dcterms:W3CDTF">2021-09-01T12:03:00Z</dcterms:created>
  <dcterms:modified xsi:type="dcterms:W3CDTF">2022-02-11T11:48:00Z</dcterms:modified>
</cp:coreProperties>
</file>