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0F711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E031B05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8307279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5A455C3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7C7AF074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3679172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7438D45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58F5526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6C27EC7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0E866852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55CC4F7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2FD13E4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1F0FBB4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4F4F51E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46C59BD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BBB7955" w14:textId="77777777" w:rsidR="00957653" w:rsidRDefault="00957653">
      <w:pPr>
        <w:jc w:val="center"/>
        <w:rPr>
          <w:spacing w:val="20"/>
        </w:rPr>
      </w:pPr>
    </w:p>
    <w:p w14:paraId="222A8B45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552DA44A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3049CFF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7307D4F9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E825BB5" w14:textId="77777777" w:rsidR="00957653" w:rsidRDefault="0019717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A04DCFC" w14:textId="77777777" w:rsidR="00957653" w:rsidRDefault="0019717B">
      <w:pPr>
        <w:jc w:val="center"/>
      </w:pPr>
      <w:r>
        <w:rPr>
          <w:rFonts w:ascii="Times New Roman" w:hAnsi="Times New Roman" w:cs="Times New Roman"/>
          <w:spacing w:val="20"/>
        </w:rPr>
        <w:t>Методы вычислений и вычислительный практикум</w:t>
      </w:r>
    </w:p>
    <w:p w14:paraId="679E8C28" w14:textId="77777777" w:rsidR="00957653" w:rsidRPr="00F90CA0" w:rsidRDefault="0019717B">
      <w:pPr>
        <w:jc w:val="center"/>
        <w:rPr>
          <w:lang w:val="en-US"/>
        </w:rPr>
      </w:pPr>
      <w:r w:rsidRPr="00F90CA0">
        <w:rPr>
          <w:rFonts w:ascii="Times New Roman" w:hAnsi="Times New Roman" w:cs="Times New Roman"/>
          <w:spacing w:val="20"/>
          <w:lang w:val="en-US"/>
        </w:rPr>
        <w:t>Methods of Computation and Computational Workshop</w:t>
      </w:r>
    </w:p>
    <w:p w14:paraId="4873C7DA" w14:textId="77777777" w:rsidR="00957653" w:rsidRPr="00F90CA0" w:rsidRDefault="0019717B">
      <w:pPr>
        <w:jc w:val="center"/>
        <w:rPr>
          <w:lang w:val="en-US"/>
        </w:rPr>
      </w:pPr>
      <w:r w:rsidRPr="00F90CA0">
        <w:rPr>
          <w:rFonts w:ascii="Times New Roman" w:hAnsi="Times New Roman" w:cs="Times New Roman"/>
          <w:spacing w:val="20"/>
          <w:lang w:val="en-US"/>
        </w:rPr>
        <w:br/>
      </w:r>
    </w:p>
    <w:p w14:paraId="1CC6D090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23BDA0A" w14:textId="77777777" w:rsidR="00957653" w:rsidRDefault="0019717B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1D286E2D" w14:textId="77777777" w:rsidR="00957653" w:rsidRDefault="0019717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3178532" w14:textId="77777777" w:rsidR="00957653" w:rsidRDefault="00957653"/>
    <w:p w14:paraId="285DA8A1" w14:textId="77777777" w:rsidR="00957653" w:rsidRDefault="00957653"/>
    <w:p w14:paraId="2C1AFDAF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84315E">
        <w:rPr>
          <w:rFonts w:ascii="Times New Roman" w:hAnsi="Times New Roman" w:cs="Times New Roman"/>
        </w:rPr>
        <w:t>4</w:t>
      </w:r>
    </w:p>
    <w:p w14:paraId="2282EA35" w14:textId="77777777" w:rsidR="00957653" w:rsidRDefault="0019717B">
      <w:r>
        <w:rPr>
          <w:rFonts w:ascii="Times New Roman" w:hAnsi="Times New Roman" w:cs="Times New Roman"/>
        </w:rPr>
        <w:t xml:space="preserve"> </w:t>
      </w:r>
    </w:p>
    <w:p w14:paraId="135FBF9C" w14:textId="77777777" w:rsidR="00957653" w:rsidRDefault="0019717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002214</w:t>
      </w:r>
    </w:p>
    <w:p w14:paraId="5B467AAB" w14:textId="77777777" w:rsidR="00957653" w:rsidRDefault="0019717B">
      <w:r>
        <w:rPr>
          <w:rFonts w:ascii="Times New Roman" w:hAnsi="Times New Roman" w:cs="Times New Roman"/>
        </w:rPr>
        <w:t xml:space="preserve"> </w:t>
      </w:r>
    </w:p>
    <w:p w14:paraId="39DCD866" w14:textId="77777777" w:rsidR="00957653" w:rsidRDefault="0019717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68669892" w14:textId="77777777" w:rsidR="00957653" w:rsidRDefault="0019717B">
      <w:r>
        <w:br w:type="page"/>
      </w:r>
    </w:p>
    <w:p w14:paraId="42F7F8DF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lastRenderedPageBreak/>
        <w:t>Раздел 1.</w:t>
      </w:r>
      <w:r w:rsidRPr="00F90CA0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E136911" w14:textId="77777777" w:rsidR="00957653" w:rsidRPr="00F90CA0" w:rsidRDefault="00957653">
      <w:pPr>
        <w:rPr>
          <w:rFonts w:ascii="Times New Roman" w:hAnsi="Times New Roman" w:cs="Times New Roman"/>
        </w:rPr>
      </w:pPr>
    </w:p>
    <w:p w14:paraId="09B273CA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t>1.1.</w:t>
      </w:r>
      <w:r w:rsidRPr="00F90CA0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65D6CEA" w14:textId="798B575A" w:rsidR="00B32E3D" w:rsidRDefault="00B32E3D" w:rsidP="001A4B49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 xml:space="preserve">Цель курса – обучение методам вычислительной математики; развитие у </w:t>
      </w:r>
      <w:r>
        <w:rPr>
          <w:rFonts w:ascii="Times New Roman" w:hAnsi="Times New Roman" w:cs="Times New Roman"/>
        </w:rPr>
        <w:t>обучающихся</w:t>
      </w:r>
      <w:r w:rsidRPr="009513C7">
        <w:rPr>
          <w:rFonts w:ascii="Times New Roman" w:hAnsi="Times New Roman" w:cs="Times New Roman"/>
        </w:rPr>
        <w:t xml:space="preserve"> доказательного, логического мышления; знакомство с различными численными методами, подготовка к самостоятельному решению различных вычислительных задач.</w:t>
      </w:r>
    </w:p>
    <w:p w14:paraId="1CC19C94" w14:textId="71A30E61" w:rsidR="00B32E3D" w:rsidRDefault="00B32E3D" w:rsidP="001A4B49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>Задачи курса – дать общее представление о содержании, задачах и методах современных численных методов как самостоятельной научной дисциплины, а также их приложениях в конкретных предметных областях.</w:t>
      </w:r>
    </w:p>
    <w:p w14:paraId="0D292BC2" w14:textId="176B94A7" w:rsidR="00B32E3D" w:rsidRDefault="00B32E3D" w:rsidP="001A4B49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>Обучающийся должен освоить теоретические основы методов вычислений, в том числе интерполирование, вычисление интегралов, решение задач линейной алгебры, методов решения обыкновенных дифференциальных уравнений.</w:t>
      </w:r>
    </w:p>
    <w:p w14:paraId="7C854C9C" w14:textId="1532966C" w:rsidR="00B32E3D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Курс построен на принципах компетентностного, деятельностного подхода к вычислительной математике как средству обоснованного проведения различных расчетов с применением высокопроизводительных компьютеров, что предполагает распределение содержания обучения вычислительной математике по  следующим видам деятельности: изучение теоретического материала</w:t>
      </w:r>
      <w:r w:rsidR="00B32E3D">
        <w:rPr>
          <w:rFonts w:ascii="Times New Roman" w:hAnsi="Times New Roman" w:cs="Times New Roman"/>
        </w:rPr>
        <w:t xml:space="preserve"> на занятиях лекционного типа</w:t>
      </w:r>
      <w:r w:rsidRPr="00F90CA0">
        <w:rPr>
          <w:rFonts w:ascii="Times New Roman" w:hAnsi="Times New Roman" w:cs="Times New Roman"/>
        </w:rPr>
        <w:t xml:space="preserve">, а также составление алгоритмов, отладка программ, численный счет в рамках </w:t>
      </w:r>
      <w:r w:rsidR="00B32E3D">
        <w:rPr>
          <w:rFonts w:ascii="Times New Roman" w:hAnsi="Times New Roman" w:cs="Times New Roman"/>
        </w:rPr>
        <w:t>лабораторных работ</w:t>
      </w:r>
      <w:r w:rsidRPr="00F90CA0">
        <w:rPr>
          <w:rFonts w:ascii="Times New Roman" w:hAnsi="Times New Roman" w:cs="Times New Roman"/>
        </w:rPr>
        <w:t>.</w:t>
      </w:r>
    </w:p>
    <w:p w14:paraId="20D8FA54" w14:textId="77777777" w:rsidR="00B32E3D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 xml:space="preserve">Основным принципом построения программы курса, равно как и всей концепции обучения дисциплине методов вычислений в целом, является принцип поэтапного системного накопления знаний и формирования необходимых компетенций по модели: от простого и/или знакомого </w:t>
      </w:r>
      <w:r w:rsidR="00B32E3D">
        <w:rPr>
          <w:rFonts w:ascii="Times New Roman" w:hAnsi="Times New Roman" w:cs="Times New Roman"/>
        </w:rPr>
        <w:t>–</w:t>
      </w:r>
      <w:r w:rsidRPr="00F90CA0">
        <w:rPr>
          <w:rFonts w:ascii="Times New Roman" w:hAnsi="Times New Roman" w:cs="Times New Roman"/>
        </w:rPr>
        <w:t xml:space="preserve">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 концептуальном уровне.</w:t>
      </w:r>
    </w:p>
    <w:p w14:paraId="3F083385" w14:textId="77777777" w:rsidR="00957653" w:rsidRPr="00F90CA0" w:rsidRDefault="00957653" w:rsidP="001A4B49">
      <w:pPr>
        <w:ind w:firstLine="720"/>
        <w:rPr>
          <w:rFonts w:ascii="Times New Roman" w:hAnsi="Times New Roman" w:cs="Times New Roman"/>
        </w:rPr>
      </w:pPr>
    </w:p>
    <w:p w14:paraId="38AD4856" w14:textId="77777777" w:rsidR="00957653" w:rsidRDefault="0019717B" w:rsidP="001A4B49">
      <w:pPr>
        <w:rPr>
          <w:rFonts w:ascii="Times New Roman" w:hAnsi="Times New Roman" w:cs="Times New Roman"/>
          <w:b/>
        </w:rPr>
      </w:pPr>
      <w:r w:rsidRPr="00F90CA0">
        <w:rPr>
          <w:rFonts w:ascii="Times New Roman" w:hAnsi="Times New Roman" w:cs="Times New Roman"/>
          <w:b/>
        </w:rPr>
        <w:t>1.2.</w:t>
      </w:r>
      <w:r w:rsidRPr="00F90CA0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F90CA0">
        <w:rPr>
          <w:rFonts w:ascii="Times New Roman" w:hAnsi="Times New Roman" w:cs="Times New Roman"/>
          <w:b/>
        </w:rPr>
        <w:t>пререквизиты</w:t>
      </w:r>
      <w:proofErr w:type="spellEnd"/>
      <w:r w:rsidRPr="00F90CA0">
        <w:rPr>
          <w:rFonts w:ascii="Times New Roman" w:hAnsi="Times New Roman" w:cs="Times New Roman"/>
          <w:b/>
        </w:rPr>
        <w:t>)</w:t>
      </w:r>
    </w:p>
    <w:p w14:paraId="6ABCEEF8" w14:textId="77777777" w:rsidR="006A20E9" w:rsidRPr="00F90CA0" w:rsidRDefault="006A20E9" w:rsidP="001A4B49">
      <w:pPr>
        <w:ind w:firstLine="720"/>
        <w:rPr>
          <w:rFonts w:ascii="Times New Roman" w:hAnsi="Times New Roman" w:cs="Times New Roman"/>
        </w:rPr>
      </w:pPr>
    </w:p>
    <w:p w14:paraId="13CB1C06" w14:textId="4914D060" w:rsidR="001A4B49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 xml:space="preserve">Программа курса предназначена для </w:t>
      </w:r>
      <w:proofErr w:type="gramStart"/>
      <w:r w:rsidR="006A20E9">
        <w:rPr>
          <w:rFonts w:ascii="Times New Roman" w:hAnsi="Times New Roman" w:cs="Times New Roman"/>
        </w:rPr>
        <w:t>обучающихся</w:t>
      </w:r>
      <w:r w:rsidRPr="00F90CA0">
        <w:rPr>
          <w:rFonts w:ascii="Times New Roman" w:hAnsi="Times New Roman" w:cs="Times New Roman"/>
        </w:rPr>
        <w:t xml:space="preserve"> ,</w:t>
      </w:r>
      <w:proofErr w:type="gramEnd"/>
      <w:r w:rsidRPr="00F90CA0">
        <w:rPr>
          <w:rFonts w:ascii="Times New Roman" w:hAnsi="Times New Roman" w:cs="Times New Roman"/>
        </w:rPr>
        <w:t xml:space="preserve"> изучавших математику в объеме двух курсов математико-механического факультета и владеющих базовыми навыками</w:t>
      </w:r>
      <w:r w:rsidR="001A4B49">
        <w:rPr>
          <w:rFonts w:ascii="Times New Roman" w:hAnsi="Times New Roman" w:cs="Times New Roman"/>
        </w:rPr>
        <w:t xml:space="preserve"> </w:t>
      </w:r>
      <w:r w:rsidRPr="00F90CA0">
        <w:rPr>
          <w:rFonts w:ascii="Times New Roman" w:hAnsi="Times New Roman" w:cs="Times New Roman"/>
        </w:rPr>
        <w:t>работы с компьютером.</w:t>
      </w:r>
    </w:p>
    <w:p w14:paraId="474A0EDC" w14:textId="28DB2449" w:rsidR="001A4B49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 xml:space="preserve">Максимальная эффективность </w:t>
      </w:r>
      <w:r w:rsidR="006A20E9">
        <w:rPr>
          <w:rFonts w:ascii="Times New Roman" w:hAnsi="Times New Roman" w:cs="Times New Roman"/>
        </w:rPr>
        <w:t>обучения</w:t>
      </w:r>
      <w:r w:rsidRPr="00F90CA0">
        <w:rPr>
          <w:rFonts w:ascii="Times New Roman" w:hAnsi="Times New Roman" w:cs="Times New Roman"/>
        </w:rPr>
        <w:t xml:space="preserve"> будет обеспечена при условии, если </w:t>
      </w:r>
      <w:r w:rsidR="001A4B49">
        <w:rPr>
          <w:rFonts w:ascii="Times New Roman" w:hAnsi="Times New Roman" w:cs="Times New Roman"/>
        </w:rPr>
        <w:t>об</w:t>
      </w:r>
      <w:r w:rsidR="006A20E9">
        <w:rPr>
          <w:rFonts w:ascii="Times New Roman" w:hAnsi="Times New Roman" w:cs="Times New Roman"/>
        </w:rPr>
        <w:t>уча</w:t>
      </w:r>
      <w:r w:rsidR="001A4B49">
        <w:rPr>
          <w:rFonts w:ascii="Times New Roman" w:hAnsi="Times New Roman" w:cs="Times New Roman"/>
        </w:rPr>
        <w:t>ю</w:t>
      </w:r>
      <w:r w:rsidR="006A20E9">
        <w:rPr>
          <w:rFonts w:ascii="Times New Roman" w:hAnsi="Times New Roman" w:cs="Times New Roman"/>
        </w:rPr>
        <w:t>щийся</w:t>
      </w:r>
    </w:p>
    <w:p w14:paraId="1D26CE38" w14:textId="77777777" w:rsidR="001A4B49" w:rsidRDefault="006A20E9" w:rsidP="001A4B4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9717B" w:rsidRPr="00F90CA0">
        <w:rPr>
          <w:rFonts w:ascii="Times New Roman" w:hAnsi="Times New Roman" w:cs="Times New Roman"/>
        </w:rPr>
        <w:t xml:space="preserve">ладеет основами математического анализа, линейной алгебры, </w:t>
      </w:r>
      <w:proofErr w:type="spellStart"/>
      <w:proofErr w:type="gramStart"/>
      <w:r>
        <w:rPr>
          <w:rFonts w:ascii="Times New Roman" w:hAnsi="Times New Roman" w:cs="Times New Roman"/>
        </w:rPr>
        <w:t>дифф.уравнений</w:t>
      </w:r>
      <w:proofErr w:type="gramEnd"/>
      <w:r>
        <w:rPr>
          <w:rFonts w:ascii="Times New Roman" w:hAnsi="Times New Roman" w:cs="Times New Roman"/>
        </w:rPr>
        <w:t>;</w:t>
      </w:r>
      <w:proofErr w:type="spellEnd"/>
    </w:p>
    <w:p w14:paraId="6D28973A" w14:textId="011852A2" w:rsidR="00957653" w:rsidRPr="00F90CA0" w:rsidRDefault="006A20E9" w:rsidP="001A4B4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19717B" w:rsidRPr="00F90CA0">
        <w:rPr>
          <w:rFonts w:ascii="Times New Roman" w:hAnsi="Times New Roman" w:cs="Times New Roman"/>
        </w:rPr>
        <w:t>ладеет основами программирования, достаточными для составления прост</w:t>
      </w:r>
      <w:r>
        <w:rPr>
          <w:rFonts w:ascii="Times New Roman" w:hAnsi="Times New Roman" w:cs="Times New Roman"/>
        </w:rPr>
        <w:t>ых</w:t>
      </w:r>
      <w:r w:rsidR="0019717B" w:rsidRPr="00F90CA0">
        <w:rPr>
          <w:rFonts w:ascii="Times New Roman" w:hAnsi="Times New Roman" w:cs="Times New Roman"/>
        </w:rPr>
        <w:t xml:space="preserve"> программ.</w:t>
      </w:r>
    </w:p>
    <w:p w14:paraId="493E84EE" w14:textId="77777777" w:rsidR="00957653" w:rsidRPr="00F90CA0" w:rsidRDefault="00957653" w:rsidP="001A4B49">
      <w:pPr>
        <w:ind w:firstLine="720"/>
        <w:rPr>
          <w:rFonts w:ascii="Times New Roman" w:hAnsi="Times New Roman" w:cs="Times New Roman"/>
        </w:rPr>
      </w:pPr>
    </w:p>
    <w:p w14:paraId="7E7E77D9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t>1.3.</w:t>
      </w:r>
      <w:r w:rsidRPr="00F90CA0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F90CA0">
        <w:rPr>
          <w:rFonts w:ascii="Times New Roman" w:hAnsi="Times New Roman" w:cs="Times New Roman"/>
          <w:b/>
        </w:rPr>
        <w:t>learning</w:t>
      </w:r>
      <w:proofErr w:type="spellEnd"/>
      <w:r w:rsidRPr="00F90CA0">
        <w:rPr>
          <w:rFonts w:ascii="Times New Roman" w:hAnsi="Times New Roman" w:cs="Times New Roman"/>
          <w:b/>
        </w:rPr>
        <w:t xml:space="preserve"> </w:t>
      </w:r>
      <w:proofErr w:type="spellStart"/>
      <w:r w:rsidRPr="00F90CA0">
        <w:rPr>
          <w:rFonts w:ascii="Times New Roman" w:hAnsi="Times New Roman" w:cs="Times New Roman"/>
          <w:b/>
        </w:rPr>
        <w:t>outcomes</w:t>
      </w:r>
      <w:proofErr w:type="spellEnd"/>
      <w:r w:rsidRPr="00F90CA0">
        <w:rPr>
          <w:rFonts w:ascii="Times New Roman" w:hAnsi="Times New Roman" w:cs="Times New Roman"/>
          <w:b/>
        </w:rPr>
        <w:t>)</w:t>
      </w:r>
    </w:p>
    <w:p w14:paraId="54C8B46B" w14:textId="77777777" w:rsidR="006A20E9" w:rsidRDefault="006A20E9" w:rsidP="001A4B49">
      <w:pPr>
        <w:ind w:firstLine="720"/>
        <w:jc w:val="both"/>
        <w:rPr>
          <w:rFonts w:ascii="Times New Roman" w:hAnsi="Times New Roman" w:cs="Times New Roman"/>
        </w:rPr>
      </w:pPr>
      <w:r w:rsidRPr="009513C7">
        <w:rPr>
          <w:rFonts w:ascii="Times New Roman" w:hAnsi="Times New Roman" w:cs="Times New Roman"/>
        </w:rPr>
        <w:t>Умение приближать функции с заданной погрешностью, приближенно вычислять одномерные интегралы с помощью квадратурных формул, решать основные задачи линейной алгебры, строить приближенные решения задачи Коши и граничных задач для обыкновенных дифференциальных уравнений в соответствии с программой курса</w:t>
      </w:r>
      <w:r>
        <w:rPr>
          <w:rFonts w:ascii="Times New Roman" w:hAnsi="Times New Roman" w:cs="Times New Roman"/>
        </w:rPr>
        <w:t>.</w:t>
      </w:r>
    </w:p>
    <w:p w14:paraId="32BE5EFD" w14:textId="77777777" w:rsidR="006A20E9" w:rsidRDefault="006A20E9" w:rsidP="001A4B4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Формируемые компетенции в результате освоения дисциплины: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7548"/>
      </w:tblGrid>
      <w:tr w:rsidR="006A20E9" w:rsidRPr="00173522" w14:paraId="77BA4ED9" w14:textId="77777777" w:rsidTr="0034288A">
        <w:trPr>
          <w:cantSplit/>
        </w:trPr>
        <w:tc>
          <w:tcPr>
            <w:tcW w:w="1797" w:type="dxa"/>
          </w:tcPr>
          <w:p w14:paraId="4C4EDBE3" w14:textId="77777777" w:rsidR="006A20E9" w:rsidRPr="00173522" w:rsidRDefault="006A20E9" w:rsidP="0034288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3522">
              <w:rPr>
                <w:rFonts w:ascii="Times New Roman" w:hAnsi="Times New Roman" w:cs="Times New Roman"/>
              </w:rPr>
              <w:t>ОПК-1</w:t>
            </w:r>
          </w:p>
        </w:tc>
        <w:tc>
          <w:tcPr>
            <w:tcW w:w="7548" w:type="dxa"/>
          </w:tcPr>
          <w:p w14:paraId="0856745A" w14:textId="77777777" w:rsidR="006A20E9" w:rsidRPr="00173522" w:rsidRDefault="006A20E9" w:rsidP="0034288A">
            <w:pPr>
              <w:rPr>
                <w:rFonts w:ascii="Times New Roman" w:hAnsi="Times New Roman" w:cs="Times New Roman"/>
                <w:color w:val="000000"/>
              </w:rPr>
            </w:pPr>
            <w:r w:rsidRPr="00173522">
              <w:rPr>
                <w:rFonts w:ascii="Times New Roman" w:hAnsi="Times New Roman" w:cs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6A20E9" w:rsidRPr="00173522" w14:paraId="44AFE1EF" w14:textId="77777777" w:rsidTr="0034288A">
        <w:tc>
          <w:tcPr>
            <w:tcW w:w="1797" w:type="dxa"/>
          </w:tcPr>
          <w:p w14:paraId="416FD6D7" w14:textId="77777777" w:rsidR="006A20E9" w:rsidRPr="00643110" w:rsidRDefault="006A20E9" w:rsidP="006A20E9">
            <w:pPr>
              <w:jc w:val="center"/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ПКА-1</w:t>
            </w:r>
          </w:p>
        </w:tc>
        <w:tc>
          <w:tcPr>
            <w:tcW w:w="7548" w:type="dxa"/>
          </w:tcPr>
          <w:p w14:paraId="7A91C141" w14:textId="77777777" w:rsidR="006A20E9" w:rsidRPr="00643110" w:rsidRDefault="006A20E9" w:rsidP="006A20E9">
            <w:pPr>
              <w:rPr>
                <w:rFonts w:ascii="Times New Roman" w:hAnsi="Times New Roman"/>
              </w:rPr>
            </w:pPr>
            <w:r w:rsidRPr="00643110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</w:tbl>
    <w:p w14:paraId="2A7B6977" w14:textId="77777777" w:rsidR="00957653" w:rsidRPr="00F90CA0" w:rsidRDefault="00957653">
      <w:pPr>
        <w:rPr>
          <w:rFonts w:ascii="Times New Roman" w:hAnsi="Times New Roman" w:cs="Times New Roman"/>
        </w:rPr>
      </w:pPr>
    </w:p>
    <w:p w14:paraId="3EE27BDB" w14:textId="77777777" w:rsidR="001A4B49" w:rsidRDefault="001A4B49">
      <w:pPr>
        <w:rPr>
          <w:rFonts w:ascii="Times New Roman" w:hAnsi="Times New Roman" w:cs="Times New Roman"/>
          <w:b/>
        </w:rPr>
      </w:pPr>
    </w:p>
    <w:p w14:paraId="5B89B353" w14:textId="0D2E28DE" w:rsidR="00957653" w:rsidRDefault="0019717B">
      <w:pPr>
        <w:rPr>
          <w:rFonts w:ascii="Times New Roman" w:hAnsi="Times New Roman" w:cs="Times New Roman"/>
          <w:b/>
        </w:rPr>
      </w:pPr>
      <w:r w:rsidRPr="00F90CA0">
        <w:rPr>
          <w:rFonts w:ascii="Times New Roman" w:hAnsi="Times New Roman" w:cs="Times New Roman"/>
          <w:b/>
        </w:rPr>
        <w:lastRenderedPageBreak/>
        <w:t>1.4.</w:t>
      </w:r>
      <w:r w:rsidRPr="00F90CA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4CB160BA" w14:textId="77777777" w:rsidR="006A20E9" w:rsidRPr="00F90CA0" w:rsidRDefault="006A20E9">
      <w:pPr>
        <w:rPr>
          <w:rFonts w:ascii="Times New Roman" w:hAnsi="Times New Roman" w:cs="Times New Roman"/>
        </w:rPr>
      </w:pPr>
    </w:p>
    <w:p w14:paraId="4BD896C9" w14:textId="021F2CF7" w:rsidR="006A20E9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 xml:space="preserve">Аудиторная учебная работа: </w:t>
      </w:r>
      <w:r w:rsidR="006A20E9">
        <w:rPr>
          <w:rFonts w:ascii="Times New Roman" w:hAnsi="Times New Roman" w:cs="Times New Roman"/>
        </w:rPr>
        <w:t>лекции</w:t>
      </w:r>
      <w:r w:rsidRPr="00F90CA0">
        <w:rPr>
          <w:rFonts w:ascii="Times New Roman" w:hAnsi="Times New Roman" w:cs="Times New Roman"/>
        </w:rPr>
        <w:t xml:space="preserve"> в объеме </w:t>
      </w:r>
      <w:r w:rsidR="006A20E9">
        <w:rPr>
          <w:rFonts w:ascii="Times New Roman" w:hAnsi="Times New Roman" w:cs="Times New Roman"/>
        </w:rPr>
        <w:t>32 акад. часа</w:t>
      </w:r>
      <w:r w:rsidRPr="00F90CA0">
        <w:rPr>
          <w:rFonts w:ascii="Times New Roman" w:hAnsi="Times New Roman" w:cs="Times New Roman"/>
        </w:rPr>
        <w:t xml:space="preserve">, </w:t>
      </w:r>
      <w:r w:rsidR="006A20E9">
        <w:rPr>
          <w:rFonts w:ascii="Times New Roman" w:hAnsi="Times New Roman" w:cs="Times New Roman"/>
        </w:rPr>
        <w:t>30 часов лабораторных работ (вычислительный практикум), промежуточная аттестация (зачет) – 2 часа.</w:t>
      </w:r>
    </w:p>
    <w:p w14:paraId="15094513" w14:textId="77777777" w:rsidR="001A4B49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Самостоятельная работа:</w:t>
      </w:r>
    </w:p>
    <w:p w14:paraId="4F1D8758" w14:textId="61910F6A" w:rsidR="006A20E9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а) в присутствии преподавателя</w:t>
      </w:r>
      <w:r w:rsidR="006A20E9">
        <w:rPr>
          <w:rFonts w:ascii="Times New Roman" w:hAnsi="Times New Roman" w:cs="Times New Roman"/>
        </w:rPr>
        <w:t xml:space="preserve"> (работа в компьютерном классе на практикуме);</w:t>
      </w:r>
    </w:p>
    <w:p w14:paraId="3ADE0B25" w14:textId="77777777" w:rsidR="00957653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t>б) без участия преподавателя (индивидуальная работа с доступными информационными и образовательными ресурсами, имеющимися в библиотеке, в открытом доступе в сети Интернет и локальной сети Университета с целью преодоления индивидуальных трудностей в освоении отдельных разделов курса, а также удовлетворения личных познавательных потребностей</w:t>
      </w:r>
      <w:r w:rsidR="006A20E9">
        <w:rPr>
          <w:rFonts w:ascii="Times New Roman" w:hAnsi="Times New Roman" w:cs="Times New Roman"/>
        </w:rPr>
        <w:t>)</w:t>
      </w:r>
      <w:r w:rsidRPr="00F90CA0">
        <w:rPr>
          <w:rFonts w:ascii="Times New Roman" w:hAnsi="Times New Roman" w:cs="Times New Roman"/>
        </w:rPr>
        <w:t>.</w:t>
      </w:r>
    </w:p>
    <w:p w14:paraId="735E4B8D" w14:textId="77777777" w:rsidR="006A20E9" w:rsidRPr="00F90CA0" w:rsidRDefault="006A20E9">
      <w:pPr>
        <w:rPr>
          <w:rFonts w:ascii="Times New Roman" w:hAnsi="Times New Roman" w:cs="Times New Roman"/>
        </w:rPr>
      </w:pPr>
    </w:p>
    <w:p w14:paraId="03855A82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br w:type="page"/>
      </w:r>
    </w:p>
    <w:p w14:paraId="2DEDF17D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lastRenderedPageBreak/>
        <w:t>Раздел 2.</w:t>
      </w:r>
      <w:r w:rsidRPr="00F90CA0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158DA63E" w14:textId="77777777" w:rsidR="001A4B49" w:rsidRDefault="001A4B49">
      <w:pPr>
        <w:rPr>
          <w:rFonts w:ascii="Times New Roman" w:hAnsi="Times New Roman" w:cs="Times New Roman"/>
          <w:b/>
        </w:rPr>
      </w:pPr>
    </w:p>
    <w:p w14:paraId="1C560E19" w14:textId="1FAB9C08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t>2.1.</w:t>
      </w:r>
      <w:r w:rsidRPr="00F90CA0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2C6785B6" w14:textId="77777777" w:rsidR="00957653" w:rsidRPr="00F90CA0" w:rsidRDefault="00957653">
      <w:pPr>
        <w:rPr>
          <w:rFonts w:ascii="Times New Roman" w:hAnsi="Times New Roman" w:cs="Times New Roman"/>
        </w:rPr>
      </w:pPr>
    </w:p>
    <w:p w14:paraId="1A816C8A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  <w:b/>
        </w:rPr>
        <w:t>2.1.1 Основной курс</w:t>
      </w:r>
      <w:r w:rsidRPr="00F90CA0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34288A" w:rsidRPr="00F90CA0" w14:paraId="5B6BB6B0" w14:textId="77777777" w:rsidTr="0034288A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DA04E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</w:rPr>
            </w:pPr>
            <w:r w:rsidRPr="00F90CA0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34288A" w:rsidRPr="00F90CA0" w14:paraId="5F2A5CFA" w14:textId="77777777" w:rsidTr="0034288A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E4C5C92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628836B0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A6DC20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2577778" w14:textId="77777777" w:rsidR="0034288A" w:rsidRPr="00F90CA0" w:rsidRDefault="001971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08EE0C7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34521640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C2C6BA4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34288A" w:rsidRPr="00F90CA0" w14:paraId="223F451F" w14:textId="77777777" w:rsidTr="0034288A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B9F5" w14:textId="77777777" w:rsidR="0034288A" w:rsidRPr="00F90CA0" w:rsidRDefault="003428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13F5BA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C68EA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5B6B5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031DE2C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24F13D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F90C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476DED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F90CA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511138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C0E6185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EBFEC6D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DE0BE1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7AA15D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8D327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F90CA0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D5FC96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3E47DBE9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CC562E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130910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4F894C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0A530466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C8417" w14:textId="77777777" w:rsidR="0034288A" w:rsidRPr="00F90CA0" w:rsidRDefault="003428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152" w14:textId="77777777" w:rsidR="0034288A" w:rsidRPr="00F90CA0" w:rsidRDefault="003428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653" w:rsidRPr="00F90CA0" w14:paraId="199438C8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7353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7653" w:rsidRPr="00F90CA0" w14:paraId="1B36CDF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D6C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57653" w:rsidRPr="00F90CA0" w14:paraId="39C216C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93003" w14:textId="77777777" w:rsidR="0034288A" w:rsidRPr="00F90CA0" w:rsidRDefault="001971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03B968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CAE37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428E2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122B7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DC4A9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8E5CBD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88943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AB5F8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7D359C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E5A8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45B2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A3DD6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323F1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B6AF4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F8274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EC4415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C85FE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D19C4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57653" w:rsidRPr="00F90CA0" w14:paraId="0F0CF4B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0DD0B" w14:textId="77777777" w:rsidR="0034288A" w:rsidRPr="00F90CA0" w:rsidRDefault="0034288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CE42F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AABC35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334FD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4B1C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57117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5-8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06FF8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47D99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E31DD6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C90FB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2B8F0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D9B2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67B25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EE899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E0B3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7B26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E3ACC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5D5C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3D35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7653" w:rsidRPr="00F90CA0" w14:paraId="1CC7AF7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4F52" w14:textId="77777777" w:rsidR="0034288A" w:rsidRPr="00F90CA0" w:rsidRDefault="0019717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0EF21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2A606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17F05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6C5AB4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0731A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C670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9C61E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264C8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13E78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67E6D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CE6C1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D34B5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BDF3E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01F0C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3DACF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E3408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E1E8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7AAA" w14:textId="77777777" w:rsidR="0034288A" w:rsidRPr="00F90CA0" w:rsidRDefault="0002001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14:paraId="33A41F2F" w14:textId="77777777" w:rsidR="0034288A" w:rsidRPr="00F90CA0" w:rsidRDefault="0034288A">
      <w:pPr>
        <w:rPr>
          <w:rFonts w:ascii="Times New Roman" w:hAnsi="Times New Roman" w:cs="Times New Roman"/>
          <w:lang w:val="en-US"/>
        </w:rPr>
      </w:pPr>
    </w:p>
    <w:p w14:paraId="3A4D2092" w14:textId="77777777" w:rsidR="00957653" w:rsidRPr="00F90CA0" w:rsidRDefault="00957653">
      <w:pPr>
        <w:rPr>
          <w:rFonts w:ascii="Times New Roman" w:hAnsi="Times New Roman" w:cs="Times New Roman"/>
        </w:rPr>
      </w:pPr>
    </w:p>
    <w:p w14:paraId="3BE75A5B" w14:textId="77777777" w:rsidR="00957653" w:rsidRPr="00F90CA0" w:rsidRDefault="00957653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296"/>
        <w:gridCol w:w="1276"/>
        <w:gridCol w:w="1559"/>
        <w:gridCol w:w="1701"/>
        <w:gridCol w:w="992"/>
        <w:gridCol w:w="1105"/>
      </w:tblGrid>
      <w:tr w:rsidR="0034288A" w:rsidRPr="00F90CA0" w14:paraId="5B851F4C" w14:textId="77777777" w:rsidTr="0034288A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5821C51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34288A" w:rsidRPr="00F90CA0" w14:paraId="7BE77B57" w14:textId="77777777" w:rsidTr="001A4B4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1D0E9894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 xml:space="preserve">Код </w:t>
            </w:r>
            <w:proofErr w:type="gramStart"/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модуля  в</w:t>
            </w:r>
            <w:proofErr w:type="gramEnd"/>
            <w:r w:rsidRPr="00F90CA0">
              <w:rPr>
                <w:rFonts w:ascii="Times New Roman" w:hAnsi="Times New Roman" w:cs="Times New Roman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40023CE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46A7EF6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957724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Виды итоговой аттестации</w:t>
            </w:r>
          </w:p>
          <w:p w14:paraId="1508566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34288A" w:rsidRPr="00F90CA0" w14:paraId="48C73807" w14:textId="77777777" w:rsidTr="001A4B4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73B535" w14:textId="77777777" w:rsidR="0034288A" w:rsidRPr="00F90CA0" w:rsidRDefault="003428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3FBB52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617F99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968CFAB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F3D113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8A8ACC7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Виды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F93731" w14:textId="77777777" w:rsidR="0034288A" w:rsidRPr="00F90CA0" w:rsidRDefault="0019717B" w:rsidP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Сроки</w:t>
            </w:r>
          </w:p>
        </w:tc>
      </w:tr>
      <w:tr w:rsidR="00957653" w:rsidRPr="00F90CA0" w14:paraId="02568D0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BD4D98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957653" w:rsidRPr="00F90CA0" w14:paraId="63E59CA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6CD9A0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957653" w:rsidRPr="00F90CA0" w14:paraId="17329851" w14:textId="77777777" w:rsidTr="001A4B4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AB8899D" w14:textId="77777777" w:rsidR="0034288A" w:rsidRPr="00F90CA0" w:rsidRDefault="001971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Семестр 5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84340A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CD1B9B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DA8D716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1502F4D" w14:textId="77777777" w:rsidR="0034288A" w:rsidRPr="00F90CA0" w:rsidRDefault="001971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0CA0">
              <w:rPr>
                <w:rFonts w:ascii="Times New Roman" w:hAnsi="Times New Roman" w:cs="Times New Roman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C335B51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942EAB2" w14:textId="77777777" w:rsidR="0034288A" w:rsidRPr="00F90CA0" w:rsidRDefault="003428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0A1367" w14:textId="77777777" w:rsidR="0034288A" w:rsidRPr="00F90CA0" w:rsidRDefault="0034288A">
      <w:pPr>
        <w:rPr>
          <w:rFonts w:ascii="Times New Roman" w:hAnsi="Times New Roman" w:cs="Times New Roman"/>
          <w:lang w:val="en-US"/>
        </w:rPr>
      </w:pPr>
    </w:p>
    <w:p w14:paraId="1C96FDD5" w14:textId="77777777" w:rsidR="00957653" w:rsidRPr="00F90CA0" w:rsidRDefault="00957653">
      <w:pPr>
        <w:rPr>
          <w:rFonts w:ascii="Times New Roman" w:hAnsi="Times New Roman" w:cs="Times New Roman"/>
        </w:rPr>
      </w:pPr>
    </w:p>
    <w:p w14:paraId="67949CAF" w14:textId="77777777" w:rsidR="00957653" w:rsidRPr="00F90CA0" w:rsidRDefault="0019717B">
      <w:pPr>
        <w:rPr>
          <w:rFonts w:ascii="Times New Roman" w:hAnsi="Times New Roman" w:cs="Times New Roman"/>
        </w:rPr>
      </w:pPr>
      <w:r w:rsidRPr="00F90CA0">
        <w:rPr>
          <w:rFonts w:ascii="Times New Roman" w:hAnsi="Times New Roman" w:cs="Times New Roman"/>
        </w:rPr>
        <w:br w:type="page"/>
      </w:r>
    </w:p>
    <w:p w14:paraId="359BE46E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lastRenderedPageBreak/>
        <w:t>2.2. Структура и содержание учебных занятий</w:t>
      </w:r>
    </w:p>
    <w:p w14:paraId="3897133F" w14:textId="77777777" w:rsidR="0034288A" w:rsidRPr="00676EEA" w:rsidRDefault="0034288A" w:rsidP="00020014">
      <w:pPr>
        <w:rPr>
          <w:rFonts w:ascii="Times New Roman" w:hAnsi="Times New Roman" w:cs="Times New Roman"/>
        </w:rPr>
      </w:pPr>
    </w:p>
    <w:p w14:paraId="668936BD" w14:textId="3EBA18DF" w:rsidR="00020014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Курс обучения состоит из двух разделов: Методы вычислений (лекции) и Вычислительный практикум (лабораторные работы)</w:t>
      </w:r>
    </w:p>
    <w:p w14:paraId="3905E792" w14:textId="77777777" w:rsidR="0034288A" w:rsidRPr="00676EEA" w:rsidRDefault="0019717B" w:rsidP="001A4B49">
      <w:pPr>
        <w:jc w:val="center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u w:val="single"/>
        </w:rPr>
        <w:t>Структура курса лекций</w:t>
      </w:r>
      <w:r w:rsidR="00674782" w:rsidRPr="00676EEA">
        <w:rPr>
          <w:rFonts w:ascii="Times New Roman" w:hAnsi="Times New Roman" w:cs="Times New Roman"/>
          <w:u w:val="single"/>
        </w:rPr>
        <w:t>:</w:t>
      </w:r>
    </w:p>
    <w:p w14:paraId="3291AFFF" w14:textId="77777777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I.</w:t>
      </w:r>
      <w:r w:rsidRPr="00676EEA">
        <w:rPr>
          <w:rFonts w:ascii="Times New Roman" w:hAnsi="Times New Roman" w:cs="Times New Roman"/>
        </w:rPr>
        <w:tab/>
        <w:t>Введение</w:t>
      </w:r>
    </w:p>
    <w:p w14:paraId="1A1988F4" w14:textId="77777777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II.</w:t>
      </w:r>
      <w:r w:rsidRPr="00676EEA">
        <w:rPr>
          <w:rFonts w:ascii="Times New Roman" w:hAnsi="Times New Roman" w:cs="Times New Roman"/>
        </w:rPr>
        <w:tab/>
        <w:t>Приближение функций</w:t>
      </w:r>
    </w:p>
    <w:p w14:paraId="60A7BEC6" w14:textId="77777777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III.</w:t>
      </w:r>
      <w:r w:rsidRPr="00676EEA">
        <w:rPr>
          <w:rFonts w:ascii="Times New Roman" w:hAnsi="Times New Roman" w:cs="Times New Roman"/>
        </w:rPr>
        <w:tab/>
        <w:t>Приближенное вычисление интегралов</w:t>
      </w:r>
    </w:p>
    <w:p w14:paraId="466BD534" w14:textId="0458F669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I</w:t>
      </w:r>
      <w:r w:rsidRPr="00676EEA">
        <w:rPr>
          <w:rFonts w:ascii="Times New Roman" w:hAnsi="Times New Roman" w:cs="Times New Roman"/>
          <w:lang w:val="en-US"/>
        </w:rPr>
        <w:t>V</w:t>
      </w:r>
      <w:r w:rsidRPr="00676EEA">
        <w:rPr>
          <w:rFonts w:ascii="Times New Roman" w:hAnsi="Times New Roman" w:cs="Times New Roman"/>
        </w:rPr>
        <w:t>.        Численное решение обыкновенных дифференциальных уравнений</w:t>
      </w:r>
    </w:p>
    <w:p w14:paraId="54A96012" w14:textId="63F1D3FD" w:rsidR="0034288A" w:rsidRPr="001A4B49" w:rsidRDefault="0019717B" w:rsidP="001A4B49">
      <w:pPr>
        <w:jc w:val="center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u w:val="single"/>
        </w:rPr>
        <w:t>Содержание курса лекций</w:t>
      </w:r>
      <w:r w:rsidR="00674782" w:rsidRPr="00676EEA">
        <w:rPr>
          <w:rFonts w:ascii="Times New Roman" w:hAnsi="Times New Roman" w:cs="Times New Roman"/>
          <w:u w:val="single"/>
        </w:rPr>
        <w:t>:</w:t>
      </w:r>
    </w:p>
    <w:p w14:paraId="00D7687C" w14:textId="77777777" w:rsidR="0034288A" w:rsidRPr="00676EEA" w:rsidRDefault="00020014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РАЗДЕЛ </w:t>
      </w:r>
      <w:r w:rsidRPr="00676EEA">
        <w:rPr>
          <w:rFonts w:ascii="Times New Roman" w:hAnsi="Times New Roman" w:cs="Times New Roman"/>
          <w:lang w:val="en-US"/>
        </w:rPr>
        <w:t>I</w:t>
      </w:r>
      <w:r w:rsidR="0019717B" w:rsidRPr="00676EEA">
        <w:rPr>
          <w:rFonts w:ascii="Times New Roman" w:hAnsi="Times New Roman" w:cs="Times New Roman"/>
        </w:rPr>
        <w:t xml:space="preserve">. </w:t>
      </w:r>
      <w:r w:rsidRPr="00676EEA">
        <w:rPr>
          <w:rFonts w:ascii="Times New Roman" w:hAnsi="Times New Roman" w:cs="Times New Roman"/>
        </w:rPr>
        <w:tab/>
      </w:r>
      <w:r w:rsidR="0019717B" w:rsidRPr="00676EEA">
        <w:rPr>
          <w:rFonts w:ascii="Times New Roman" w:hAnsi="Times New Roman" w:cs="Times New Roman"/>
        </w:rPr>
        <w:t xml:space="preserve">ВВЕДЕНИЕ </w:t>
      </w:r>
    </w:p>
    <w:p w14:paraId="650DBFB8" w14:textId="4F5E7371" w:rsidR="00020014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Предмет вычислительной математики. Понятие приближенной задачи. Мера близости приближенного и точного решений. Влияние ошибок исходных данных на результат.</w:t>
      </w:r>
    </w:p>
    <w:p w14:paraId="5B80E26A" w14:textId="77777777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РАЗДЕЛ </w:t>
      </w:r>
      <w:r w:rsidR="00020014" w:rsidRPr="00676EEA">
        <w:rPr>
          <w:rFonts w:ascii="Times New Roman" w:hAnsi="Times New Roman" w:cs="Times New Roman"/>
          <w:lang w:val="en-US"/>
        </w:rPr>
        <w:t>II</w:t>
      </w:r>
      <w:r w:rsidRPr="00676EEA">
        <w:rPr>
          <w:rFonts w:ascii="Times New Roman" w:hAnsi="Times New Roman" w:cs="Times New Roman"/>
        </w:rPr>
        <w:t xml:space="preserve">.  </w:t>
      </w:r>
      <w:r w:rsidR="00020014" w:rsidRPr="00676EEA">
        <w:rPr>
          <w:rFonts w:ascii="Times New Roman" w:hAnsi="Times New Roman" w:cs="Times New Roman"/>
        </w:rPr>
        <w:tab/>
      </w:r>
      <w:r w:rsidRPr="00676EEA">
        <w:rPr>
          <w:rFonts w:ascii="Times New Roman" w:hAnsi="Times New Roman" w:cs="Times New Roman"/>
        </w:rPr>
        <w:t>ПРИБЛИЖЕНИЕ ФУНКЦИЙ</w:t>
      </w:r>
    </w:p>
    <w:p w14:paraId="56A038F1" w14:textId="394683CB" w:rsidR="00020014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Равномерное приближение функций. Полиномы Чебышева. Конечные и разделенные разности и их свойства. Алгебраическая интерполяция. Формулы Лагранжа и Ньютона. Погрешность интерполяции. Представление остатка. Функция и постоянная Лебега, оценки постоянной Лебега в случае равноотстоящих узлов и узлов Чебышева. </w:t>
      </w:r>
      <w:r w:rsidR="00020014" w:rsidRPr="00676EEA">
        <w:rPr>
          <w:rFonts w:ascii="Times New Roman" w:hAnsi="Times New Roman" w:cs="Times New Roman"/>
        </w:rPr>
        <w:t>И</w:t>
      </w:r>
      <w:r w:rsidRPr="00676EEA">
        <w:rPr>
          <w:rFonts w:ascii="Times New Roman" w:hAnsi="Times New Roman" w:cs="Times New Roman"/>
        </w:rPr>
        <w:t>нтерпол</w:t>
      </w:r>
      <w:r w:rsidR="00020014" w:rsidRPr="00676EEA">
        <w:rPr>
          <w:rFonts w:ascii="Times New Roman" w:hAnsi="Times New Roman" w:cs="Times New Roman"/>
        </w:rPr>
        <w:t>ирование Эрмита</w:t>
      </w:r>
      <w:r w:rsidRPr="00676EEA">
        <w:rPr>
          <w:rFonts w:ascii="Times New Roman" w:hAnsi="Times New Roman" w:cs="Times New Roman"/>
        </w:rPr>
        <w:t>: разрешимость задачи и представление остатка. Численное дифференцирование: способ решения задачи, простейшие формулы, вопросы устойчивости. Тригонометрическая интерполяция: разрешимость задачи, случай равноотстоящих узлов. Дискретное преобразование Фурье. Быстрое преобразование Фурье.</w:t>
      </w:r>
    </w:p>
    <w:p w14:paraId="5BB554C9" w14:textId="77777777" w:rsidR="0034288A" w:rsidRPr="00676EEA" w:rsidRDefault="0019717B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РАЗДЕЛ </w:t>
      </w:r>
      <w:proofErr w:type="gramStart"/>
      <w:r w:rsidR="00020014" w:rsidRPr="00676EEA">
        <w:rPr>
          <w:rFonts w:ascii="Times New Roman" w:hAnsi="Times New Roman" w:cs="Times New Roman"/>
          <w:lang w:val="en-US"/>
        </w:rPr>
        <w:t>III</w:t>
      </w:r>
      <w:r w:rsidRPr="00676EEA">
        <w:rPr>
          <w:rFonts w:ascii="Times New Roman" w:hAnsi="Times New Roman" w:cs="Times New Roman"/>
        </w:rPr>
        <w:t xml:space="preserve"> .</w:t>
      </w:r>
      <w:proofErr w:type="gramEnd"/>
      <w:r w:rsidRPr="00676EEA">
        <w:rPr>
          <w:rFonts w:ascii="Times New Roman" w:hAnsi="Times New Roman" w:cs="Times New Roman"/>
        </w:rPr>
        <w:t xml:space="preserve"> </w:t>
      </w:r>
      <w:r w:rsidR="00020014" w:rsidRPr="00676EEA">
        <w:rPr>
          <w:rFonts w:ascii="Times New Roman" w:hAnsi="Times New Roman" w:cs="Times New Roman"/>
        </w:rPr>
        <w:tab/>
      </w:r>
      <w:r w:rsidRPr="00676EEA">
        <w:rPr>
          <w:rFonts w:ascii="Times New Roman" w:hAnsi="Times New Roman" w:cs="Times New Roman"/>
        </w:rPr>
        <w:t xml:space="preserve">ПРИБЛИЖЕННОЕ ВЫЧИСЛЕНИЕ  ИНТЕГРАЛОВ </w:t>
      </w:r>
    </w:p>
    <w:p w14:paraId="66367E84" w14:textId="613AD71D" w:rsidR="00020014" w:rsidRPr="00676EEA" w:rsidRDefault="00020014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Квадратурные формулы</w:t>
      </w:r>
      <w:r w:rsidR="0019717B" w:rsidRPr="00676EEA">
        <w:rPr>
          <w:rFonts w:ascii="Times New Roman" w:hAnsi="Times New Roman" w:cs="Times New Roman"/>
        </w:rPr>
        <w:t xml:space="preserve">, понятие алгебраической степени точности. Интерполяционные квадратурные формулы. Квадратурные формулы с постоянным весом: понятие подобных формул, формулы </w:t>
      </w:r>
      <w:r w:rsidRPr="00676EEA">
        <w:rPr>
          <w:rFonts w:ascii="Times New Roman" w:hAnsi="Times New Roman" w:cs="Times New Roman"/>
        </w:rPr>
        <w:t>Ньютона-</w:t>
      </w:r>
      <w:proofErr w:type="spellStart"/>
      <w:r w:rsidR="0019717B" w:rsidRPr="00676EEA">
        <w:rPr>
          <w:rFonts w:ascii="Times New Roman" w:hAnsi="Times New Roman" w:cs="Times New Roman"/>
        </w:rPr>
        <w:t>Котеса</w:t>
      </w:r>
      <w:proofErr w:type="spellEnd"/>
      <w:r w:rsidR="0019717B" w:rsidRPr="00676EEA">
        <w:rPr>
          <w:rFonts w:ascii="Times New Roman" w:hAnsi="Times New Roman" w:cs="Times New Roman"/>
        </w:rPr>
        <w:t>. Составные квадратурные формулы. Квадратурные формулы гауссова типа и их свойства. Интегрирование периодических функций.</w:t>
      </w:r>
    </w:p>
    <w:p w14:paraId="53A07727" w14:textId="3A055539" w:rsidR="0034288A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РАЗДЕЛ </w:t>
      </w:r>
      <w:r w:rsidR="00020014" w:rsidRPr="00676EEA">
        <w:rPr>
          <w:rFonts w:ascii="Times New Roman" w:hAnsi="Times New Roman" w:cs="Times New Roman"/>
          <w:lang w:val="en-US"/>
        </w:rPr>
        <w:t>IV</w:t>
      </w:r>
      <w:r w:rsidRPr="00676EEA">
        <w:rPr>
          <w:rFonts w:ascii="Times New Roman" w:hAnsi="Times New Roman" w:cs="Times New Roman"/>
        </w:rPr>
        <w:t xml:space="preserve">. </w:t>
      </w:r>
      <w:r w:rsidR="00020014" w:rsidRPr="00676EEA">
        <w:rPr>
          <w:rFonts w:ascii="Times New Roman" w:hAnsi="Times New Roman" w:cs="Times New Roman"/>
        </w:rPr>
        <w:tab/>
      </w:r>
      <w:r w:rsidRPr="00676EEA">
        <w:rPr>
          <w:rFonts w:ascii="Times New Roman" w:hAnsi="Times New Roman" w:cs="Times New Roman"/>
        </w:rPr>
        <w:t>ЧИСЛЕННОЕ РЕШЕНИЕ ОБЫКНОВЕННЫХ ДИФФЕРЕНЦИАЛЬНЫХ УРАВНЕНИЙ</w:t>
      </w:r>
    </w:p>
    <w:p w14:paraId="4E07EDE8" w14:textId="77777777" w:rsidR="0034288A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Простейшие методы  решения задачи Коши. Методы Адамса. Способы построения начала таблицы: разложение в ряд Тейлора, способ А.Н. Крылова. Метод Рунге - Кутты. Граничные задачи для линейных уравнений: метод сведения к задачам Коши.</w:t>
      </w:r>
    </w:p>
    <w:p w14:paraId="213EB5D9" w14:textId="77777777" w:rsidR="00020014" w:rsidRPr="00676EEA" w:rsidRDefault="00020014" w:rsidP="00020014">
      <w:pPr>
        <w:rPr>
          <w:rFonts w:ascii="Times New Roman" w:hAnsi="Times New Roman" w:cs="Times New Roman"/>
        </w:rPr>
      </w:pPr>
    </w:p>
    <w:p w14:paraId="25B82F13" w14:textId="79A33FB3" w:rsidR="0034288A" w:rsidRPr="001A4B49" w:rsidRDefault="0019717B" w:rsidP="001A4B49">
      <w:pPr>
        <w:jc w:val="center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u w:val="single"/>
        </w:rPr>
        <w:t xml:space="preserve">Содержание </w:t>
      </w:r>
      <w:r w:rsidR="00B57815" w:rsidRPr="00676EEA">
        <w:rPr>
          <w:rFonts w:ascii="Times New Roman" w:hAnsi="Times New Roman" w:cs="Times New Roman"/>
          <w:u w:val="single"/>
        </w:rPr>
        <w:t>В</w:t>
      </w:r>
      <w:r w:rsidRPr="00676EEA">
        <w:rPr>
          <w:rFonts w:ascii="Times New Roman" w:hAnsi="Times New Roman" w:cs="Times New Roman"/>
          <w:u w:val="single"/>
        </w:rPr>
        <w:t>ычислительного практикума</w:t>
      </w:r>
      <w:r w:rsidR="00674782" w:rsidRPr="00676EEA">
        <w:rPr>
          <w:rFonts w:ascii="Times New Roman" w:hAnsi="Times New Roman" w:cs="Times New Roman"/>
          <w:u w:val="single"/>
        </w:rPr>
        <w:t>:</w:t>
      </w:r>
    </w:p>
    <w:p w14:paraId="25F2B3C3" w14:textId="77777777" w:rsidR="0034288A" w:rsidRPr="00676EEA" w:rsidRDefault="00020014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Задание 1</w:t>
      </w:r>
      <w:r w:rsidR="0019717B" w:rsidRPr="00676EEA">
        <w:rPr>
          <w:rFonts w:ascii="Times New Roman" w:hAnsi="Times New Roman" w:cs="Times New Roman"/>
        </w:rPr>
        <w:t>: «</w:t>
      </w:r>
      <w:r w:rsidR="00676EEA">
        <w:rPr>
          <w:rFonts w:ascii="Times New Roman" w:hAnsi="Times New Roman" w:cs="Times New Roman"/>
        </w:rPr>
        <w:t>Методы р</w:t>
      </w:r>
      <w:r w:rsidR="0019717B" w:rsidRPr="00676EEA">
        <w:rPr>
          <w:rFonts w:ascii="Times New Roman" w:hAnsi="Times New Roman" w:cs="Times New Roman"/>
        </w:rPr>
        <w:t>ешени</w:t>
      </w:r>
      <w:r w:rsidR="00676EEA">
        <w:rPr>
          <w:rFonts w:ascii="Times New Roman" w:hAnsi="Times New Roman" w:cs="Times New Roman"/>
        </w:rPr>
        <w:t>я</w:t>
      </w:r>
      <w:r w:rsidR="0019717B" w:rsidRPr="00676EEA">
        <w:rPr>
          <w:rFonts w:ascii="Times New Roman" w:hAnsi="Times New Roman" w:cs="Times New Roman"/>
        </w:rPr>
        <w:t xml:space="preserve"> нелинейных уравнений»</w:t>
      </w:r>
    </w:p>
    <w:p w14:paraId="3A2DCF4C" w14:textId="06CFA79F" w:rsidR="0034288A" w:rsidRPr="00676EEA" w:rsidRDefault="0019717B" w:rsidP="001A4B49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(Метод </w:t>
      </w:r>
      <w:proofErr w:type="spellStart"/>
      <w:r w:rsidR="00676EEA">
        <w:rPr>
          <w:rFonts w:ascii="Times New Roman" w:hAnsi="Times New Roman" w:cs="Times New Roman"/>
        </w:rPr>
        <w:t>бисекции</w:t>
      </w:r>
      <w:proofErr w:type="spellEnd"/>
      <w:r w:rsidR="00676EEA">
        <w:rPr>
          <w:rFonts w:ascii="Times New Roman" w:hAnsi="Times New Roman" w:cs="Times New Roman"/>
        </w:rPr>
        <w:t xml:space="preserve">, метод </w:t>
      </w:r>
      <w:r w:rsidRPr="00676EEA">
        <w:rPr>
          <w:rFonts w:ascii="Times New Roman" w:hAnsi="Times New Roman" w:cs="Times New Roman"/>
        </w:rPr>
        <w:t xml:space="preserve">Ньютона, метод секущих, </w:t>
      </w:r>
      <w:r w:rsidR="00676EEA">
        <w:rPr>
          <w:rFonts w:ascii="Times New Roman" w:hAnsi="Times New Roman" w:cs="Times New Roman"/>
        </w:rPr>
        <w:t xml:space="preserve">метод хорд, </w:t>
      </w:r>
      <w:r w:rsidRPr="00676EEA">
        <w:rPr>
          <w:rFonts w:ascii="Times New Roman" w:hAnsi="Times New Roman" w:cs="Times New Roman"/>
        </w:rPr>
        <w:t>метод простой итерации).</w:t>
      </w:r>
    </w:p>
    <w:p w14:paraId="0A7657BA" w14:textId="77777777" w:rsidR="005054B4" w:rsidRDefault="00020014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Задание 2</w:t>
      </w:r>
      <w:r w:rsidR="0019717B" w:rsidRPr="00676EEA">
        <w:rPr>
          <w:rFonts w:ascii="Times New Roman" w:hAnsi="Times New Roman" w:cs="Times New Roman"/>
        </w:rPr>
        <w:t>: «Алгебраическое интерполирование»</w:t>
      </w:r>
    </w:p>
    <w:p w14:paraId="7BE03E3F" w14:textId="675E4052" w:rsidR="0034288A" w:rsidRPr="00676EEA" w:rsidRDefault="00020014" w:rsidP="00020014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(</w:t>
      </w:r>
      <w:r w:rsidR="0019717B" w:rsidRPr="00676EEA">
        <w:rPr>
          <w:rFonts w:ascii="Times New Roman" w:hAnsi="Times New Roman" w:cs="Times New Roman"/>
        </w:rPr>
        <w:t>Таблица разделённых разностей и её применение в задаче алгебраического интерполирования и интерполирования Эрмита</w:t>
      </w:r>
      <w:r w:rsidRPr="00676EEA">
        <w:rPr>
          <w:rFonts w:ascii="Times New Roman" w:hAnsi="Times New Roman" w:cs="Times New Roman"/>
        </w:rPr>
        <w:t>)</w:t>
      </w:r>
      <w:r w:rsidR="0019717B" w:rsidRPr="00676EEA">
        <w:rPr>
          <w:rFonts w:ascii="Times New Roman" w:hAnsi="Times New Roman" w:cs="Times New Roman"/>
        </w:rPr>
        <w:t>.</w:t>
      </w:r>
    </w:p>
    <w:p w14:paraId="56D1A1C3" w14:textId="25D68785" w:rsidR="0034288A" w:rsidRPr="00676EEA" w:rsidRDefault="00020014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Задание 3: </w:t>
      </w:r>
      <w:r w:rsidR="005054B4">
        <w:rPr>
          <w:rFonts w:ascii="Times New Roman" w:hAnsi="Times New Roman" w:cs="Times New Roman"/>
        </w:rPr>
        <w:t>«</w:t>
      </w:r>
      <w:r w:rsidR="0019717B" w:rsidRPr="00676EEA">
        <w:rPr>
          <w:rFonts w:ascii="Times New Roman" w:hAnsi="Times New Roman" w:cs="Times New Roman"/>
        </w:rPr>
        <w:t>Формулы численного дифференцирования. Задача обратного интерполирования</w:t>
      </w:r>
      <w:r w:rsidR="009F78D5">
        <w:rPr>
          <w:rFonts w:ascii="Times New Roman" w:hAnsi="Times New Roman" w:cs="Times New Roman"/>
        </w:rPr>
        <w:t>»</w:t>
      </w:r>
    </w:p>
    <w:p w14:paraId="43378E1B" w14:textId="77777777" w:rsidR="0034288A" w:rsidRPr="00676EEA" w:rsidRDefault="00020014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Задание 4</w:t>
      </w:r>
      <w:r w:rsidR="0019717B" w:rsidRPr="00676EEA">
        <w:rPr>
          <w:rFonts w:ascii="Times New Roman" w:hAnsi="Times New Roman" w:cs="Times New Roman"/>
        </w:rPr>
        <w:t>: «Приближённое вычисление интегралов»</w:t>
      </w:r>
    </w:p>
    <w:p w14:paraId="2E9322CA" w14:textId="3219CB37" w:rsidR="0034288A" w:rsidRPr="00676EEA" w:rsidRDefault="00020014" w:rsidP="001A4B49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(</w:t>
      </w:r>
      <w:r w:rsidR="0019717B" w:rsidRPr="00676EEA">
        <w:rPr>
          <w:rFonts w:ascii="Times New Roman" w:hAnsi="Times New Roman" w:cs="Times New Roman"/>
        </w:rPr>
        <w:t>Применение составных квадратурных формул для вычисления интегралов</w:t>
      </w:r>
      <w:r w:rsidRPr="00676EEA">
        <w:rPr>
          <w:rFonts w:ascii="Times New Roman" w:hAnsi="Times New Roman" w:cs="Times New Roman"/>
        </w:rPr>
        <w:t>)</w:t>
      </w:r>
      <w:r w:rsidR="0019717B" w:rsidRPr="00676EEA">
        <w:rPr>
          <w:rFonts w:ascii="Times New Roman" w:hAnsi="Times New Roman" w:cs="Times New Roman"/>
        </w:rPr>
        <w:t>.</w:t>
      </w:r>
    </w:p>
    <w:p w14:paraId="5DAA65BD" w14:textId="77777777" w:rsidR="00A92C0C" w:rsidRPr="00676EEA" w:rsidRDefault="00EA4563" w:rsidP="001A4B49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Задание 5: </w:t>
      </w:r>
      <w:r w:rsidR="00A92C0C" w:rsidRPr="00676EEA">
        <w:rPr>
          <w:rFonts w:ascii="Times New Roman" w:hAnsi="Times New Roman" w:cs="Times New Roman"/>
        </w:rPr>
        <w:t>«Классические о</w:t>
      </w:r>
      <w:r w:rsidR="0019717B" w:rsidRPr="00676EEA">
        <w:rPr>
          <w:rFonts w:ascii="Times New Roman" w:hAnsi="Times New Roman" w:cs="Times New Roman"/>
        </w:rPr>
        <w:t>ртогональные многочлены</w:t>
      </w:r>
      <w:r w:rsidR="00A92C0C" w:rsidRPr="00676EEA">
        <w:rPr>
          <w:rFonts w:ascii="Times New Roman" w:hAnsi="Times New Roman" w:cs="Times New Roman"/>
        </w:rPr>
        <w:t>»</w:t>
      </w:r>
    </w:p>
    <w:p w14:paraId="4B30440E" w14:textId="2295C4EA" w:rsidR="00A92C0C" w:rsidRPr="00676EEA" w:rsidRDefault="0019717B" w:rsidP="001A4B49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(</w:t>
      </w:r>
      <w:r w:rsidR="00A92C0C" w:rsidRPr="00676EEA">
        <w:rPr>
          <w:rFonts w:ascii="Times New Roman" w:hAnsi="Times New Roman" w:cs="Times New Roman"/>
        </w:rPr>
        <w:t>М</w:t>
      </w:r>
      <w:r w:rsidRPr="00676EEA">
        <w:rPr>
          <w:rFonts w:ascii="Times New Roman" w:hAnsi="Times New Roman" w:cs="Times New Roman"/>
        </w:rPr>
        <w:t>ногочлены Лежандра, многочлены Чебышёва 1-го и 2-го рода)</w:t>
      </w:r>
    </w:p>
    <w:p w14:paraId="15AFAD12" w14:textId="77777777" w:rsidR="00A92C0C" w:rsidRPr="00676EEA" w:rsidRDefault="00A92C0C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Задание 6: «</w:t>
      </w:r>
      <w:r w:rsidR="0019717B" w:rsidRPr="00676EEA">
        <w:rPr>
          <w:rFonts w:ascii="Times New Roman" w:hAnsi="Times New Roman" w:cs="Times New Roman"/>
        </w:rPr>
        <w:t>К</w:t>
      </w:r>
      <w:r w:rsidR="009F78D5">
        <w:rPr>
          <w:rFonts w:ascii="Times New Roman" w:hAnsi="Times New Roman" w:cs="Times New Roman"/>
        </w:rPr>
        <w:t>вадратурные формулы</w:t>
      </w:r>
      <w:r w:rsidR="0019717B" w:rsidRPr="00676EEA">
        <w:rPr>
          <w:rFonts w:ascii="Times New Roman" w:hAnsi="Times New Roman" w:cs="Times New Roman"/>
        </w:rPr>
        <w:t xml:space="preserve"> наивысшей алгебраической степени точности</w:t>
      </w:r>
      <w:r w:rsidRPr="00676EEA">
        <w:rPr>
          <w:rFonts w:ascii="Times New Roman" w:hAnsi="Times New Roman" w:cs="Times New Roman"/>
        </w:rPr>
        <w:t>»</w:t>
      </w:r>
      <w:r w:rsidR="0019717B" w:rsidRPr="00676EEA">
        <w:rPr>
          <w:rFonts w:ascii="Times New Roman" w:hAnsi="Times New Roman" w:cs="Times New Roman"/>
        </w:rPr>
        <w:t>:</w:t>
      </w:r>
    </w:p>
    <w:p w14:paraId="0F8F592B" w14:textId="64E32A02" w:rsidR="0034288A" w:rsidRPr="00676EEA" w:rsidRDefault="00A92C0C" w:rsidP="009F78D5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(</w:t>
      </w:r>
      <w:r w:rsidR="0019717B" w:rsidRPr="00676EEA">
        <w:rPr>
          <w:rFonts w:ascii="Times New Roman" w:hAnsi="Times New Roman" w:cs="Times New Roman"/>
        </w:rPr>
        <w:t xml:space="preserve">КФ Гаусса, построение КФ </w:t>
      </w:r>
      <w:r w:rsidR="00B57815" w:rsidRPr="00676EEA">
        <w:rPr>
          <w:rFonts w:ascii="Times New Roman" w:hAnsi="Times New Roman" w:cs="Times New Roman"/>
        </w:rPr>
        <w:t>наивысшей степени точности с весо</w:t>
      </w:r>
      <w:r w:rsidR="0019717B" w:rsidRPr="00676EEA">
        <w:rPr>
          <w:rFonts w:ascii="Times New Roman" w:hAnsi="Times New Roman" w:cs="Times New Roman"/>
        </w:rPr>
        <w:t>м</w:t>
      </w:r>
      <w:r w:rsidRPr="00676EEA">
        <w:rPr>
          <w:rFonts w:ascii="Times New Roman" w:hAnsi="Times New Roman" w:cs="Times New Roman"/>
        </w:rPr>
        <w:t>)</w:t>
      </w:r>
      <w:r w:rsidR="0019717B" w:rsidRPr="00676EEA">
        <w:rPr>
          <w:rFonts w:ascii="Times New Roman" w:hAnsi="Times New Roman" w:cs="Times New Roman"/>
        </w:rPr>
        <w:t>.</w:t>
      </w:r>
      <w:r w:rsidR="0019717B" w:rsidRPr="00676EEA">
        <w:rPr>
          <w:rFonts w:ascii="Times New Roman" w:hAnsi="Times New Roman" w:cs="Times New Roman"/>
        </w:rPr>
        <w:tab/>
      </w:r>
      <w:r w:rsidR="0019717B" w:rsidRPr="00676EEA">
        <w:rPr>
          <w:rFonts w:ascii="Times New Roman" w:hAnsi="Times New Roman" w:cs="Times New Roman"/>
        </w:rPr>
        <w:tab/>
      </w:r>
      <w:r w:rsidR="0019717B" w:rsidRPr="00676EEA">
        <w:rPr>
          <w:rFonts w:ascii="Times New Roman" w:hAnsi="Times New Roman" w:cs="Times New Roman"/>
        </w:rPr>
        <w:tab/>
      </w:r>
    </w:p>
    <w:p w14:paraId="095C80FE" w14:textId="77777777" w:rsidR="0034288A" w:rsidRPr="00676EEA" w:rsidRDefault="00A92C0C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Задание 7</w:t>
      </w:r>
      <w:r w:rsidR="0019717B" w:rsidRPr="00676EEA">
        <w:rPr>
          <w:rFonts w:ascii="Times New Roman" w:hAnsi="Times New Roman" w:cs="Times New Roman"/>
        </w:rPr>
        <w:t>: «Методы решения Задачи Коши для ОДУ»</w:t>
      </w:r>
    </w:p>
    <w:p w14:paraId="2C89ED72" w14:textId="79CF84CF" w:rsidR="00674782" w:rsidRPr="00676EEA" w:rsidRDefault="00A92C0C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(Метод разложения в ряд Тейлора, ч</w:t>
      </w:r>
      <w:r w:rsidR="0019717B" w:rsidRPr="00676EEA">
        <w:rPr>
          <w:rFonts w:ascii="Times New Roman" w:hAnsi="Times New Roman" w:cs="Times New Roman"/>
        </w:rPr>
        <w:t>исленные методы решения Задачи Коши для ОДУ первого порядка</w:t>
      </w:r>
      <w:r w:rsidRPr="00676EEA">
        <w:rPr>
          <w:rFonts w:ascii="Times New Roman" w:hAnsi="Times New Roman" w:cs="Times New Roman"/>
        </w:rPr>
        <w:t>)</w:t>
      </w:r>
      <w:r w:rsidR="0019717B" w:rsidRPr="00676EEA">
        <w:rPr>
          <w:rFonts w:ascii="Times New Roman" w:hAnsi="Times New Roman" w:cs="Times New Roman"/>
        </w:rPr>
        <w:t>.</w:t>
      </w:r>
      <w:r w:rsidR="00674782" w:rsidRPr="00676EEA">
        <w:rPr>
          <w:rFonts w:ascii="Times New Roman" w:hAnsi="Times New Roman" w:cs="Times New Roman"/>
        </w:rPr>
        <w:br w:type="page"/>
      </w:r>
    </w:p>
    <w:p w14:paraId="4266F8BE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lastRenderedPageBreak/>
        <w:t>Раздел 3.</w:t>
      </w:r>
      <w:r w:rsidRPr="00676EEA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58C1A493" w14:textId="77777777" w:rsidR="001A4B49" w:rsidRDefault="001A4B49">
      <w:pPr>
        <w:rPr>
          <w:rFonts w:ascii="Times New Roman" w:hAnsi="Times New Roman" w:cs="Times New Roman"/>
          <w:b/>
        </w:rPr>
      </w:pPr>
    </w:p>
    <w:p w14:paraId="297E9815" w14:textId="77777777" w:rsidR="001A4B49" w:rsidRDefault="001A4B49">
      <w:pPr>
        <w:rPr>
          <w:rFonts w:ascii="Times New Roman" w:hAnsi="Times New Roman" w:cs="Times New Roman"/>
          <w:b/>
        </w:rPr>
      </w:pPr>
    </w:p>
    <w:p w14:paraId="0361720F" w14:textId="17D38AC0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</w:t>
      </w:r>
      <w:r w:rsidRPr="00676EEA">
        <w:rPr>
          <w:rFonts w:ascii="Times New Roman" w:hAnsi="Times New Roman" w:cs="Times New Roman"/>
          <w:b/>
        </w:rPr>
        <w:tab/>
        <w:t>Методическое обеспечение</w:t>
      </w:r>
    </w:p>
    <w:p w14:paraId="4C61658B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3.1.1</w:t>
      </w:r>
      <w:r w:rsidRPr="00676EE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F8152E5" w14:textId="77777777" w:rsidR="00957653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учебные пособия</w:t>
      </w:r>
      <w:r w:rsidR="00674782" w:rsidRPr="00676EEA">
        <w:rPr>
          <w:rFonts w:ascii="Times New Roman" w:hAnsi="Times New Roman" w:cs="Times New Roman"/>
        </w:rPr>
        <w:t>;</w:t>
      </w:r>
      <w:r w:rsidRPr="00676EEA">
        <w:rPr>
          <w:rFonts w:ascii="Times New Roman" w:hAnsi="Times New Roman" w:cs="Times New Roman"/>
        </w:rPr>
        <w:t xml:space="preserve"> методические указания</w:t>
      </w:r>
      <w:r w:rsidR="00674782" w:rsidRPr="00676EEA">
        <w:rPr>
          <w:rFonts w:ascii="Times New Roman" w:hAnsi="Times New Roman" w:cs="Times New Roman"/>
        </w:rPr>
        <w:t xml:space="preserve">; презентации и </w:t>
      </w:r>
      <w:proofErr w:type="spellStart"/>
      <w:r w:rsidR="00674782" w:rsidRPr="00676EEA">
        <w:rPr>
          <w:rFonts w:ascii="Times New Roman" w:hAnsi="Times New Roman" w:cs="Times New Roman"/>
        </w:rPr>
        <w:t>эл.конспекты</w:t>
      </w:r>
      <w:proofErr w:type="spellEnd"/>
      <w:r w:rsidR="00674782" w:rsidRPr="00676EEA">
        <w:rPr>
          <w:rFonts w:ascii="Times New Roman" w:hAnsi="Times New Roman" w:cs="Times New Roman"/>
        </w:rPr>
        <w:t xml:space="preserve"> занятий, высылаемые обучающимся на корпоративную почту;</w:t>
      </w:r>
      <w:r w:rsidRPr="00676EEA">
        <w:rPr>
          <w:rFonts w:ascii="Times New Roman" w:hAnsi="Times New Roman" w:cs="Times New Roman"/>
        </w:rPr>
        <w:t xml:space="preserve"> Интернет-ресурсы, электронные учебные пособия, </w:t>
      </w:r>
      <w:r w:rsidR="00674782" w:rsidRPr="00676EEA">
        <w:rPr>
          <w:rFonts w:ascii="Times New Roman" w:hAnsi="Times New Roman" w:cs="Times New Roman"/>
        </w:rPr>
        <w:t>разработанные на Кафедре вычислительной математики и размещенные в репозитории СПбГУ.</w:t>
      </w:r>
    </w:p>
    <w:p w14:paraId="2F560D62" w14:textId="77777777" w:rsidR="00957653" w:rsidRPr="00676EEA" w:rsidRDefault="00957653">
      <w:pPr>
        <w:rPr>
          <w:rFonts w:ascii="Times New Roman" w:hAnsi="Times New Roman" w:cs="Times New Roman"/>
        </w:rPr>
      </w:pPr>
    </w:p>
    <w:p w14:paraId="134C3B8D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3.1.2</w:t>
      </w:r>
      <w:r w:rsidRPr="00676EE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6FC316A7" w14:textId="789D172C" w:rsidR="00D63CE0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Самостоятельная работа </w:t>
      </w:r>
      <w:r w:rsidR="006156D3">
        <w:rPr>
          <w:rFonts w:ascii="Times New Roman" w:hAnsi="Times New Roman" w:cs="Times New Roman"/>
        </w:rPr>
        <w:t>обучающегося</w:t>
      </w:r>
      <w:r w:rsidRPr="00676EEA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</w:t>
      </w:r>
    </w:p>
    <w:p w14:paraId="4D277DF3" w14:textId="3D8EE001" w:rsidR="00D63CE0" w:rsidRPr="00676EEA" w:rsidRDefault="0019717B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Время, отводимое на самостоятельную работу, должно использоваться студентами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7F17B1FC" w14:textId="77777777" w:rsidR="00D63CE0" w:rsidRPr="00676EEA" w:rsidRDefault="0019717B" w:rsidP="001A4B49">
      <w:pPr>
        <w:ind w:firstLine="3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К числу </w:t>
      </w:r>
      <w:r w:rsidR="00D63CE0" w:rsidRPr="00676EEA">
        <w:rPr>
          <w:rFonts w:ascii="Times New Roman" w:hAnsi="Times New Roman" w:cs="Times New Roman"/>
        </w:rPr>
        <w:t xml:space="preserve">предлагаемых </w:t>
      </w:r>
      <w:r w:rsidRPr="00676EEA">
        <w:rPr>
          <w:rFonts w:ascii="Times New Roman" w:hAnsi="Times New Roman" w:cs="Times New Roman"/>
        </w:rPr>
        <w:t>методических пособий относятся:</w:t>
      </w:r>
    </w:p>
    <w:p w14:paraId="4B14012A" w14:textId="77777777" w:rsidR="002643B9" w:rsidRPr="00676EEA" w:rsidRDefault="0019717B" w:rsidP="002643B9">
      <w:pPr>
        <w:pStyle w:val="aff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учебно-тематический план работы, в котором определена тематика и виды самостоятельной работы и указан рекомендуемый объем материала и время его освоения;</w:t>
      </w:r>
    </w:p>
    <w:p w14:paraId="597D8265" w14:textId="77777777" w:rsidR="002643B9" w:rsidRPr="00676EEA" w:rsidRDefault="0019717B" w:rsidP="002643B9">
      <w:pPr>
        <w:pStyle w:val="aff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общие методические рекомендации</w:t>
      </w:r>
      <w:r w:rsidR="002643B9" w:rsidRPr="00676EEA">
        <w:rPr>
          <w:rFonts w:ascii="Times New Roman" w:hAnsi="Times New Roman" w:cs="Times New Roman"/>
        </w:rPr>
        <w:t>,</w:t>
      </w:r>
      <w:r w:rsidRPr="00676EEA">
        <w:rPr>
          <w:rFonts w:ascii="Times New Roman" w:hAnsi="Times New Roman" w:cs="Times New Roman"/>
        </w:rPr>
        <w:t xml:space="preserve"> указания по </w:t>
      </w:r>
      <w:r w:rsidR="00D63CE0" w:rsidRPr="00676EEA">
        <w:rPr>
          <w:rFonts w:ascii="Times New Roman" w:hAnsi="Times New Roman" w:cs="Times New Roman"/>
        </w:rPr>
        <w:t xml:space="preserve">выполнению лабораторных работ, </w:t>
      </w:r>
      <w:r w:rsidR="002643B9" w:rsidRPr="00676EEA">
        <w:rPr>
          <w:rFonts w:ascii="Times New Roman" w:hAnsi="Times New Roman" w:cs="Times New Roman"/>
        </w:rPr>
        <w:t xml:space="preserve">конспекты и презентации занятий, </w:t>
      </w:r>
      <w:r w:rsidR="00D63CE0" w:rsidRPr="00676EEA">
        <w:rPr>
          <w:rFonts w:ascii="Times New Roman" w:hAnsi="Times New Roman" w:cs="Times New Roman"/>
        </w:rPr>
        <w:t xml:space="preserve">высылаемые на </w:t>
      </w:r>
      <w:proofErr w:type="spellStart"/>
      <w:r w:rsidR="00D63CE0" w:rsidRPr="00676EEA">
        <w:rPr>
          <w:rFonts w:ascii="Times New Roman" w:hAnsi="Times New Roman" w:cs="Times New Roman"/>
        </w:rPr>
        <w:t>эл.почту</w:t>
      </w:r>
      <w:proofErr w:type="spellEnd"/>
      <w:r w:rsidR="00D63CE0" w:rsidRPr="00676EEA">
        <w:rPr>
          <w:rFonts w:ascii="Times New Roman" w:hAnsi="Times New Roman" w:cs="Times New Roman"/>
        </w:rPr>
        <w:t xml:space="preserve"> обучающегося</w:t>
      </w:r>
      <w:r w:rsidR="002643B9" w:rsidRPr="00676EEA">
        <w:rPr>
          <w:rFonts w:ascii="Times New Roman" w:hAnsi="Times New Roman" w:cs="Times New Roman"/>
        </w:rPr>
        <w:t>;</w:t>
      </w:r>
    </w:p>
    <w:p w14:paraId="092CCF12" w14:textId="1FF5E34D" w:rsidR="00D63CE0" w:rsidRPr="001A4B49" w:rsidRDefault="002643B9" w:rsidP="00D63CE0">
      <w:pPr>
        <w:pStyle w:val="aff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подробные электронные учебно-методические пособия, разработанные на Кафедре вычислительной математики и размещенные в репозитории СПбГУ.</w:t>
      </w:r>
    </w:p>
    <w:p w14:paraId="7146F195" w14:textId="371DC456" w:rsidR="002643B9" w:rsidRPr="00676EEA" w:rsidRDefault="0019717B" w:rsidP="001A4B49">
      <w:pPr>
        <w:ind w:firstLine="3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2643B9" w:rsidRPr="00676EEA">
        <w:rPr>
          <w:rFonts w:ascii="Times New Roman" w:hAnsi="Times New Roman" w:cs="Times New Roman"/>
        </w:rPr>
        <w:t>обучающимся</w:t>
      </w:r>
      <w:r w:rsidRPr="00676EEA">
        <w:rPr>
          <w:rFonts w:ascii="Times New Roman" w:hAnsi="Times New Roman" w:cs="Times New Roman"/>
        </w:rPr>
        <w:t xml:space="preserve"> осуществляется в форме консультаций</w:t>
      </w:r>
      <w:r w:rsidR="002643B9" w:rsidRPr="00676EEA">
        <w:rPr>
          <w:rFonts w:ascii="Times New Roman" w:hAnsi="Times New Roman" w:cs="Times New Roman"/>
        </w:rPr>
        <w:t xml:space="preserve">, в том числе по </w:t>
      </w:r>
      <w:proofErr w:type="spellStart"/>
      <w:proofErr w:type="gramStart"/>
      <w:r w:rsidR="002643B9" w:rsidRPr="00676EEA">
        <w:rPr>
          <w:rFonts w:ascii="Times New Roman" w:hAnsi="Times New Roman" w:cs="Times New Roman"/>
        </w:rPr>
        <w:t>эл.почте</w:t>
      </w:r>
      <w:proofErr w:type="spellEnd"/>
      <w:proofErr w:type="gramEnd"/>
      <w:r w:rsidR="002643B9" w:rsidRPr="00676EEA">
        <w:rPr>
          <w:rFonts w:ascii="Times New Roman" w:hAnsi="Times New Roman" w:cs="Times New Roman"/>
        </w:rPr>
        <w:t xml:space="preserve"> и в </w:t>
      </w:r>
      <w:r w:rsidR="002643B9" w:rsidRPr="00676EEA">
        <w:rPr>
          <w:rFonts w:ascii="Times New Roman" w:hAnsi="Times New Roman" w:cs="Times New Roman"/>
          <w:lang w:val="en-US"/>
        </w:rPr>
        <w:t>Skype</w:t>
      </w:r>
      <w:r w:rsidR="002643B9" w:rsidRPr="00676EEA">
        <w:rPr>
          <w:rFonts w:ascii="Times New Roman" w:hAnsi="Times New Roman" w:cs="Times New Roman"/>
        </w:rPr>
        <w:t xml:space="preserve"> или </w:t>
      </w:r>
      <w:proofErr w:type="spellStart"/>
      <w:r w:rsidR="002643B9" w:rsidRPr="00676EEA">
        <w:rPr>
          <w:rFonts w:ascii="Times New Roman" w:hAnsi="Times New Roman" w:cs="Times New Roman"/>
          <w:lang w:val="en-US"/>
        </w:rPr>
        <w:t>MsTeams</w:t>
      </w:r>
      <w:proofErr w:type="spellEnd"/>
      <w:r w:rsidRPr="00676EEA">
        <w:rPr>
          <w:rFonts w:ascii="Times New Roman" w:hAnsi="Times New Roman" w:cs="Times New Roman"/>
        </w:rPr>
        <w:t xml:space="preserve">. </w:t>
      </w:r>
    </w:p>
    <w:p w14:paraId="49AECDC6" w14:textId="77777777" w:rsidR="00957653" w:rsidRPr="00676EEA" w:rsidRDefault="0019717B" w:rsidP="001A4B49">
      <w:pPr>
        <w:ind w:firstLine="3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Контроль за самостоятельной работой осуществля</w:t>
      </w:r>
      <w:r w:rsidR="002643B9" w:rsidRPr="00676EEA">
        <w:rPr>
          <w:rFonts w:ascii="Times New Roman" w:hAnsi="Times New Roman" w:cs="Times New Roman"/>
        </w:rPr>
        <w:t>ется</w:t>
      </w:r>
      <w:r w:rsidRPr="00676EEA">
        <w:rPr>
          <w:rFonts w:ascii="Times New Roman" w:hAnsi="Times New Roman" w:cs="Times New Roman"/>
        </w:rPr>
        <w:t xml:space="preserve"> в форме коротких опросов</w:t>
      </w:r>
      <w:r w:rsidR="002643B9" w:rsidRPr="00676EEA">
        <w:rPr>
          <w:rFonts w:ascii="Times New Roman" w:hAnsi="Times New Roman" w:cs="Times New Roman"/>
        </w:rPr>
        <w:t xml:space="preserve"> (самостоятельных работ)</w:t>
      </w:r>
      <w:r w:rsidRPr="00676EEA">
        <w:rPr>
          <w:rFonts w:ascii="Times New Roman" w:hAnsi="Times New Roman" w:cs="Times New Roman"/>
        </w:rPr>
        <w:t xml:space="preserve"> и тестов</w:t>
      </w:r>
      <w:r w:rsidR="002643B9" w:rsidRPr="00676EEA">
        <w:rPr>
          <w:rFonts w:ascii="Times New Roman" w:hAnsi="Times New Roman" w:cs="Times New Roman"/>
        </w:rPr>
        <w:t xml:space="preserve"> по темам.</w:t>
      </w:r>
    </w:p>
    <w:p w14:paraId="52190D74" w14:textId="77777777" w:rsidR="00957653" w:rsidRPr="00676EEA" w:rsidRDefault="00957653">
      <w:pPr>
        <w:rPr>
          <w:rFonts w:ascii="Times New Roman" w:hAnsi="Times New Roman" w:cs="Times New Roman"/>
        </w:rPr>
      </w:pPr>
    </w:p>
    <w:p w14:paraId="1B70191F" w14:textId="0C01D609" w:rsidR="002643B9" w:rsidRPr="001A4B49" w:rsidRDefault="0019717B">
      <w:pPr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>3.1.3</w:t>
      </w:r>
      <w:r w:rsidRPr="00676EE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6808531" w14:textId="77777777" w:rsidR="00B94B9F" w:rsidRPr="00676EEA" w:rsidRDefault="002643B9" w:rsidP="001A4B49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Для получения зачета по дисциплине, обучающийся должен выполнить все (100%) заданий по Вычислительному практикуму (перечислены в Разделе 2.2.), а также </w:t>
      </w:r>
      <w:r w:rsidR="00B94B9F" w:rsidRPr="00676EEA">
        <w:rPr>
          <w:rFonts w:ascii="Times New Roman" w:hAnsi="Times New Roman" w:cs="Times New Roman"/>
        </w:rPr>
        <w:t>на зачете продемонстрировать и подтвердить хороший уровень</w:t>
      </w:r>
      <w:r w:rsidRPr="00676EEA">
        <w:rPr>
          <w:rFonts w:ascii="Times New Roman" w:hAnsi="Times New Roman" w:cs="Times New Roman"/>
        </w:rPr>
        <w:t xml:space="preserve"> овладения теоретическ</w:t>
      </w:r>
      <w:r w:rsidR="00B94B9F" w:rsidRPr="00676EEA">
        <w:rPr>
          <w:rFonts w:ascii="Times New Roman" w:hAnsi="Times New Roman" w:cs="Times New Roman"/>
        </w:rPr>
        <w:t>им</w:t>
      </w:r>
      <w:r w:rsidRPr="00676EEA">
        <w:rPr>
          <w:rFonts w:ascii="Times New Roman" w:hAnsi="Times New Roman" w:cs="Times New Roman"/>
        </w:rPr>
        <w:t xml:space="preserve"> материал</w:t>
      </w:r>
      <w:r w:rsidR="00B94B9F" w:rsidRPr="00676EEA">
        <w:rPr>
          <w:rFonts w:ascii="Times New Roman" w:hAnsi="Times New Roman" w:cs="Times New Roman"/>
        </w:rPr>
        <w:t>ом</w:t>
      </w:r>
      <w:r w:rsidRPr="00676EEA">
        <w:rPr>
          <w:rFonts w:ascii="Times New Roman" w:hAnsi="Times New Roman" w:cs="Times New Roman"/>
        </w:rPr>
        <w:t xml:space="preserve"> из курса лекций</w:t>
      </w:r>
      <w:r w:rsidR="00B94B9F" w:rsidRPr="00676EEA">
        <w:rPr>
          <w:rFonts w:ascii="Times New Roman" w:hAnsi="Times New Roman" w:cs="Times New Roman"/>
        </w:rPr>
        <w:t>.</w:t>
      </w:r>
    </w:p>
    <w:p w14:paraId="56C9B70B" w14:textId="17B0FFFE" w:rsidR="002643B9" w:rsidRPr="00676EEA" w:rsidRDefault="00B94B9F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В разделе 3.1.4 приведен перечень обязательных</w:t>
      </w:r>
      <w:r w:rsidR="002643B9" w:rsidRPr="00676EEA">
        <w:rPr>
          <w:rFonts w:ascii="Times New Roman" w:hAnsi="Times New Roman" w:cs="Times New Roman"/>
        </w:rPr>
        <w:t xml:space="preserve"> формулировок и </w:t>
      </w:r>
      <w:r w:rsidRPr="00676EEA">
        <w:rPr>
          <w:rFonts w:ascii="Times New Roman" w:hAnsi="Times New Roman" w:cs="Times New Roman"/>
        </w:rPr>
        <w:t xml:space="preserve">примерный список </w:t>
      </w:r>
      <w:r w:rsidR="002643B9" w:rsidRPr="00676EEA">
        <w:rPr>
          <w:rFonts w:ascii="Times New Roman" w:hAnsi="Times New Roman" w:cs="Times New Roman"/>
        </w:rPr>
        <w:t>вопросов по курсу</w:t>
      </w:r>
      <w:r w:rsidRPr="00676EEA">
        <w:rPr>
          <w:rFonts w:ascii="Times New Roman" w:hAnsi="Times New Roman" w:cs="Times New Roman"/>
        </w:rPr>
        <w:t>.</w:t>
      </w:r>
    </w:p>
    <w:p w14:paraId="138017E9" w14:textId="77777777" w:rsidR="00E900FE" w:rsidRDefault="00E900FE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На теоретическом зачете обучающемуся будет предложено сдать две формулировки по курсу (из списка обязательных), решить несложную теоретическую задачу, </w:t>
      </w:r>
      <w:r w:rsidR="00D65FE7" w:rsidRPr="00676EEA">
        <w:rPr>
          <w:rFonts w:ascii="Times New Roman" w:hAnsi="Times New Roman" w:cs="Times New Roman"/>
        </w:rPr>
        <w:t xml:space="preserve">дать </w:t>
      </w:r>
      <w:r w:rsidRPr="00676EEA">
        <w:rPr>
          <w:rFonts w:ascii="Times New Roman" w:hAnsi="Times New Roman" w:cs="Times New Roman"/>
        </w:rPr>
        <w:t>ответ на 1 вопрос из списка</w:t>
      </w:r>
      <w:r w:rsidR="00D65FE7" w:rsidRPr="00676EEA">
        <w:rPr>
          <w:rFonts w:ascii="Times New Roman" w:hAnsi="Times New Roman" w:cs="Times New Roman"/>
        </w:rPr>
        <w:t xml:space="preserve"> вопросов</w:t>
      </w:r>
      <w:r w:rsidR="0092408D">
        <w:rPr>
          <w:rFonts w:ascii="Times New Roman" w:hAnsi="Times New Roman" w:cs="Times New Roman"/>
        </w:rPr>
        <w:t xml:space="preserve"> (с доказательствами)</w:t>
      </w:r>
      <w:r w:rsidRPr="00676EEA">
        <w:rPr>
          <w:rFonts w:ascii="Times New Roman" w:hAnsi="Times New Roman" w:cs="Times New Roman"/>
        </w:rPr>
        <w:t>.</w:t>
      </w:r>
    </w:p>
    <w:p w14:paraId="3422033D" w14:textId="77777777" w:rsidR="0092408D" w:rsidRDefault="0092408D" w:rsidP="00D65FE7">
      <w:pPr>
        <w:jc w:val="both"/>
        <w:rPr>
          <w:rFonts w:ascii="Times New Roman" w:hAnsi="Times New Roman" w:cs="Times New Roman"/>
        </w:rPr>
      </w:pPr>
    </w:p>
    <w:p w14:paraId="17E2FA7A" w14:textId="7C597DE6" w:rsidR="0092408D" w:rsidRPr="00A92169" w:rsidRDefault="0092408D" w:rsidP="00E5537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При о</w:t>
      </w:r>
      <w:r w:rsidRPr="00A92169">
        <w:rPr>
          <w:rFonts w:ascii="Times New Roman" w:hAnsi="Times New Roman" w:cs="Times New Roman"/>
          <w:b/>
        </w:rPr>
        <w:t>ценивани</w:t>
      </w:r>
      <w:r>
        <w:rPr>
          <w:rFonts w:ascii="Times New Roman" w:hAnsi="Times New Roman" w:cs="Times New Roman"/>
          <w:b/>
        </w:rPr>
        <w:t>и теоретического</w:t>
      </w:r>
      <w:r w:rsidRPr="00A9216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зачета учитывается</w:t>
      </w:r>
      <w:r w:rsidRPr="00A92169">
        <w:rPr>
          <w:rFonts w:ascii="Times New Roman" w:hAnsi="Times New Roman" w:cs="Times New Roman"/>
          <w:b/>
        </w:rPr>
        <w:t>:</w:t>
      </w:r>
    </w:p>
    <w:p w14:paraId="79AFE073" w14:textId="77777777" w:rsidR="0092408D" w:rsidRPr="00676EEA" w:rsidRDefault="0092408D" w:rsidP="00E553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Pr="00E9707D">
        <w:rPr>
          <w:rFonts w:ascii="Times New Roman" w:hAnsi="Times New Roman" w:cs="Times New Roman"/>
        </w:rPr>
        <w:t xml:space="preserve">  </w:t>
      </w:r>
      <w:r w:rsidRPr="002A6784">
        <w:rPr>
          <w:rFonts w:ascii="Times New Roman" w:hAnsi="Times New Roman" w:cs="Times New Roman"/>
        </w:rPr>
        <w:t>знание определений, формулировок и доказательств утверждений</w:t>
      </w:r>
      <w:r>
        <w:rPr>
          <w:rFonts w:ascii="Times New Roman" w:hAnsi="Times New Roman" w:cs="Times New Roman"/>
        </w:rPr>
        <w:t xml:space="preserve"> и теорем</w:t>
      </w:r>
      <w:r w:rsidRPr="00E9707D"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 xml:space="preserve">•  </w:t>
      </w:r>
      <w:r w:rsidRPr="002A6784">
        <w:rPr>
          <w:rFonts w:ascii="Times New Roman" w:hAnsi="Times New Roman" w:cs="Times New Roman"/>
        </w:rPr>
        <w:t>знание</w:t>
      </w:r>
      <w:proofErr w:type="gramEnd"/>
      <w:r w:rsidRPr="002A6784">
        <w:rPr>
          <w:rFonts w:ascii="Times New Roman" w:hAnsi="Times New Roman" w:cs="Times New Roman"/>
        </w:rPr>
        <w:t xml:space="preserve"> фактического материала</w:t>
      </w:r>
      <w:r>
        <w:rPr>
          <w:rFonts w:ascii="Times New Roman" w:hAnsi="Times New Roman" w:cs="Times New Roman"/>
        </w:rPr>
        <w:t xml:space="preserve"> курса</w:t>
      </w:r>
      <w:r w:rsidRPr="00E970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•</w:t>
      </w:r>
      <w:r w:rsidRPr="00E9707D">
        <w:rPr>
          <w:rFonts w:ascii="Times New Roman" w:hAnsi="Times New Roman" w:cs="Times New Roman"/>
        </w:rPr>
        <w:t xml:space="preserve">  </w:t>
      </w:r>
      <w:r w:rsidRPr="002A6784">
        <w:rPr>
          <w:rFonts w:ascii="Times New Roman" w:hAnsi="Times New Roman" w:cs="Times New Roman"/>
        </w:rPr>
        <w:t>владение необходимым математическим аппаратом</w:t>
      </w:r>
      <w:r w:rsidRPr="00E970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•</w:t>
      </w:r>
      <w:r w:rsidRPr="00E9707D">
        <w:rPr>
          <w:rFonts w:ascii="Times New Roman" w:hAnsi="Times New Roman" w:cs="Times New Roman"/>
        </w:rPr>
        <w:t xml:space="preserve">  </w:t>
      </w:r>
      <w:r w:rsidRPr="002A6784">
        <w:rPr>
          <w:rFonts w:ascii="Times New Roman" w:hAnsi="Times New Roman" w:cs="Times New Roman"/>
        </w:rPr>
        <w:t>умение применять имеющиеся теоретические знания при решении задач</w:t>
      </w:r>
      <w:r w:rsidRPr="00E970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•</w:t>
      </w:r>
      <w:r w:rsidRPr="00E9707D">
        <w:rPr>
          <w:rFonts w:ascii="Times New Roman" w:hAnsi="Times New Roman" w:cs="Times New Roman"/>
        </w:rPr>
        <w:t xml:space="preserve">  </w:t>
      </w:r>
      <w:r w:rsidRPr="002A6784">
        <w:rPr>
          <w:rFonts w:ascii="Times New Roman" w:hAnsi="Times New Roman" w:cs="Times New Roman"/>
        </w:rPr>
        <w:t>критическое и самостоятельное изложение материала</w:t>
      </w:r>
      <w:r w:rsidRPr="00E970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•</w:t>
      </w:r>
      <w:r w:rsidRPr="00E9707D">
        <w:rPr>
          <w:rFonts w:ascii="Times New Roman" w:hAnsi="Times New Roman" w:cs="Times New Roman"/>
        </w:rPr>
        <w:t xml:space="preserve"> </w:t>
      </w:r>
      <w:r w:rsidRPr="002A6784">
        <w:rPr>
          <w:rFonts w:ascii="Times New Roman" w:hAnsi="Times New Roman" w:cs="Times New Roman"/>
        </w:rPr>
        <w:t>способность отвечать на дополнительные вопросы по программе</w:t>
      </w:r>
    </w:p>
    <w:p w14:paraId="6B429C94" w14:textId="77777777" w:rsidR="0034288A" w:rsidRPr="00676EEA" w:rsidRDefault="0019717B">
      <w:pPr>
        <w:jc w:val="right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</w:t>
      </w:r>
    </w:p>
    <w:p w14:paraId="73C48304" w14:textId="103FDD77" w:rsidR="00E900FE" w:rsidRPr="00676EEA" w:rsidRDefault="002643B9" w:rsidP="00E5537D">
      <w:pPr>
        <w:ind w:firstLine="360"/>
        <w:jc w:val="both"/>
        <w:rPr>
          <w:rFonts w:ascii="Times New Roman" w:hAnsi="Times New Roman" w:cs="Times New Roman"/>
          <w:color w:val="000000" w:themeColor="text1"/>
        </w:rPr>
      </w:pPr>
      <w:r w:rsidRPr="00676EEA">
        <w:rPr>
          <w:rFonts w:ascii="Times New Roman" w:hAnsi="Times New Roman" w:cs="Times New Roman"/>
          <w:color w:val="000000" w:themeColor="text1"/>
        </w:rPr>
        <w:t>Промежуточная аттестация</w:t>
      </w:r>
      <w:r w:rsidR="00B94B9F" w:rsidRPr="00676EEA">
        <w:rPr>
          <w:rFonts w:ascii="Times New Roman" w:hAnsi="Times New Roman" w:cs="Times New Roman"/>
          <w:color w:val="000000" w:themeColor="text1"/>
        </w:rPr>
        <w:t xml:space="preserve"> (зачет)</w:t>
      </w:r>
      <w:r w:rsidRPr="00676EEA">
        <w:rPr>
          <w:rFonts w:ascii="Times New Roman" w:hAnsi="Times New Roman" w:cs="Times New Roman"/>
          <w:color w:val="000000" w:themeColor="text1"/>
        </w:rPr>
        <w:t xml:space="preserve"> проводится в устно-письменной форме</w:t>
      </w:r>
      <w:r w:rsidR="00E900FE" w:rsidRPr="00676EEA">
        <w:rPr>
          <w:rFonts w:ascii="Times New Roman" w:hAnsi="Times New Roman" w:cs="Times New Roman"/>
          <w:color w:val="000000" w:themeColor="text1"/>
        </w:rPr>
        <w:t xml:space="preserve"> согласно схеме:</w:t>
      </w:r>
    </w:p>
    <w:p w14:paraId="54E32AF6" w14:textId="77777777" w:rsidR="00B94B9F" w:rsidRPr="00676EEA" w:rsidRDefault="002643B9" w:rsidP="00E5537D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color w:val="000000" w:themeColor="text1"/>
        </w:rPr>
        <w:t xml:space="preserve">Обучающийся получает </w:t>
      </w:r>
      <w:r w:rsidR="00B94B9F" w:rsidRPr="00676EEA">
        <w:rPr>
          <w:rFonts w:ascii="Times New Roman" w:hAnsi="Times New Roman" w:cs="Times New Roman"/>
          <w:color w:val="000000" w:themeColor="text1"/>
        </w:rPr>
        <w:t>две формулировки, ответ на которые он должен дать сразу,</w:t>
      </w:r>
      <w:r w:rsidR="00E900FE" w:rsidRPr="00676EEA">
        <w:rPr>
          <w:rFonts w:ascii="Times New Roman" w:hAnsi="Times New Roman" w:cs="Times New Roman"/>
          <w:color w:val="000000" w:themeColor="text1"/>
        </w:rPr>
        <w:t xml:space="preserve"> наизусть</w:t>
      </w:r>
      <w:r w:rsidR="00B94B9F" w:rsidRPr="00676EEA">
        <w:rPr>
          <w:rFonts w:ascii="Times New Roman" w:hAnsi="Times New Roman" w:cs="Times New Roman"/>
          <w:color w:val="000000" w:themeColor="text1"/>
        </w:rPr>
        <w:t xml:space="preserve"> </w:t>
      </w:r>
      <w:r w:rsidR="00E900FE" w:rsidRPr="00676EEA">
        <w:rPr>
          <w:rFonts w:ascii="Times New Roman" w:hAnsi="Times New Roman" w:cs="Times New Roman"/>
          <w:color w:val="000000" w:themeColor="text1"/>
        </w:rPr>
        <w:t xml:space="preserve">(написать </w:t>
      </w:r>
      <w:r w:rsidR="00B94B9F" w:rsidRPr="00676EEA">
        <w:rPr>
          <w:rFonts w:ascii="Times New Roman" w:hAnsi="Times New Roman" w:cs="Times New Roman"/>
          <w:color w:val="000000" w:themeColor="text1"/>
        </w:rPr>
        <w:t>в течение 5-7 минут и озвучить преподавателю</w:t>
      </w:r>
      <w:r w:rsidR="00E900FE" w:rsidRPr="00676EEA">
        <w:rPr>
          <w:rFonts w:ascii="Times New Roman" w:hAnsi="Times New Roman" w:cs="Times New Roman"/>
          <w:color w:val="000000" w:themeColor="text1"/>
        </w:rPr>
        <w:t>)</w:t>
      </w:r>
      <w:r w:rsidR="00B94B9F" w:rsidRPr="00676EEA">
        <w:rPr>
          <w:rFonts w:ascii="Times New Roman" w:hAnsi="Times New Roman" w:cs="Times New Roman"/>
          <w:color w:val="000000" w:themeColor="text1"/>
        </w:rPr>
        <w:t xml:space="preserve">. В случае, если в ответе есть неточности, ему будет предложено их исправить. Если обучающийся вносит исправления быстро (не более 2 минут) и самостоятельно (без наводящих вопросов), считается, что обязательные формулировки он сдал и переходит ко второй части </w:t>
      </w:r>
      <w:r w:rsidR="0092408D">
        <w:rPr>
          <w:rFonts w:ascii="Times New Roman" w:hAnsi="Times New Roman" w:cs="Times New Roman"/>
          <w:color w:val="000000" w:themeColor="text1"/>
        </w:rPr>
        <w:t>теоретического</w:t>
      </w:r>
      <w:r w:rsidR="0092408D" w:rsidRPr="00676EEA">
        <w:rPr>
          <w:rFonts w:ascii="Times New Roman" w:hAnsi="Times New Roman" w:cs="Times New Roman"/>
          <w:color w:val="000000" w:themeColor="text1"/>
        </w:rPr>
        <w:t xml:space="preserve"> </w:t>
      </w:r>
      <w:r w:rsidR="00B94B9F" w:rsidRPr="00676EEA">
        <w:rPr>
          <w:rFonts w:ascii="Times New Roman" w:hAnsi="Times New Roman" w:cs="Times New Roman"/>
          <w:color w:val="000000" w:themeColor="text1"/>
        </w:rPr>
        <w:t>зачета. Иначе, обучающийся получает отметку «не зачтено»</w:t>
      </w:r>
      <w:r w:rsidR="00D65FE7" w:rsidRPr="00676EEA">
        <w:rPr>
          <w:rFonts w:ascii="Times New Roman" w:hAnsi="Times New Roman" w:cs="Times New Roman"/>
          <w:color w:val="000000" w:themeColor="text1"/>
        </w:rPr>
        <w:t xml:space="preserve"> (</w:t>
      </w:r>
      <w:r w:rsidR="00D65FE7" w:rsidRPr="00676EEA">
        <w:rPr>
          <w:rFonts w:ascii="Times New Roman" w:hAnsi="Times New Roman" w:cs="Times New Roman"/>
          <w:b/>
          <w:color w:val="000000" w:themeColor="text1"/>
          <w:lang w:val="en-US"/>
        </w:rPr>
        <w:t>F</w:t>
      </w:r>
      <w:r w:rsidR="00D65FE7" w:rsidRPr="00676EEA">
        <w:rPr>
          <w:rFonts w:ascii="Times New Roman" w:hAnsi="Times New Roman" w:cs="Times New Roman"/>
          <w:color w:val="000000" w:themeColor="text1"/>
        </w:rPr>
        <w:t>)</w:t>
      </w:r>
      <w:r w:rsidR="00B94B9F" w:rsidRPr="00676EEA">
        <w:rPr>
          <w:rFonts w:ascii="Times New Roman" w:hAnsi="Times New Roman" w:cs="Times New Roman"/>
          <w:color w:val="000000" w:themeColor="text1"/>
        </w:rPr>
        <w:t>.</w:t>
      </w:r>
    </w:p>
    <w:p w14:paraId="29F3F89C" w14:textId="77777777" w:rsidR="00E900FE" w:rsidRPr="00676EEA" w:rsidRDefault="0097482A" w:rsidP="00E5537D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color w:val="000000" w:themeColor="text1"/>
        </w:rPr>
        <w:t>Обучающийся получает теоретическую задачу</w:t>
      </w:r>
      <w:r w:rsidR="00E900FE" w:rsidRPr="00676EEA">
        <w:rPr>
          <w:rFonts w:ascii="Times New Roman" w:hAnsi="Times New Roman" w:cs="Times New Roman"/>
          <w:color w:val="000000" w:themeColor="text1"/>
        </w:rPr>
        <w:t xml:space="preserve">, на решение которой дается не более 20 минут. В случае, если обучающийся </w:t>
      </w:r>
      <w:r w:rsidR="0092408D">
        <w:rPr>
          <w:rFonts w:ascii="Times New Roman" w:hAnsi="Times New Roman" w:cs="Times New Roman"/>
          <w:color w:val="000000" w:themeColor="text1"/>
        </w:rPr>
        <w:t xml:space="preserve">в семестре </w:t>
      </w:r>
      <w:r w:rsidR="00E900FE" w:rsidRPr="00676EEA">
        <w:rPr>
          <w:rFonts w:ascii="Times New Roman" w:hAnsi="Times New Roman" w:cs="Times New Roman"/>
          <w:color w:val="000000" w:themeColor="text1"/>
        </w:rPr>
        <w:t xml:space="preserve">посетил не менее 75% лекций, при решении задачи он может пользоваться конспектом (иначе пользоваться конспектом и другими источниками нельзя). После он озвучивает решение преподавателю. В случае. Если решение задачи верное, – обучающийся переходит к третьей части </w:t>
      </w:r>
      <w:r w:rsidR="0092408D">
        <w:rPr>
          <w:rFonts w:ascii="Times New Roman" w:hAnsi="Times New Roman" w:cs="Times New Roman"/>
          <w:color w:val="000000" w:themeColor="text1"/>
        </w:rPr>
        <w:t>теоретического</w:t>
      </w:r>
      <w:r w:rsidR="0092408D" w:rsidRPr="00676EEA">
        <w:rPr>
          <w:rFonts w:ascii="Times New Roman" w:hAnsi="Times New Roman" w:cs="Times New Roman"/>
          <w:color w:val="000000" w:themeColor="text1"/>
        </w:rPr>
        <w:t xml:space="preserve"> </w:t>
      </w:r>
      <w:r w:rsidR="00E900FE" w:rsidRPr="00676EEA">
        <w:rPr>
          <w:rFonts w:ascii="Times New Roman" w:hAnsi="Times New Roman" w:cs="Times New Roman"/>
          <w:color w:val="000000" w:themeColor="text1"/>
        </w:rPr>
        <w:t>зачета. Если задача решена неверно, обучающийся получает отметку «не зачтено»</w:t>
      </w:r>
      <w:r w:rsidR="00D65FE7" w:rsidRPr="00676EEA">
        <w:rPr>
          <w:rFonts w:ascii="Times New Roman" w:hAnsi="Times New Roman" w:cs="Times New Roman"/>
          <w:color w:val="000000" w:themeColor="text1"/>
        </w:rPr>
        <w:t xml:space="preserve"> (</w:t>
      </w:r>
      <w:r w:rsidR="00D65FE7" w:rsidRPr="00676EEA">
        <w:rPr>
          <w:rFonts w:ascii="Times New Roman" w:hAnsi="Times New Roman" w:cs="Times New Roman"/>
          <w:b/>
          <w:color w:val="000000" w:themeColor="text1"/>
          <w:lang w:val="en-US"/>
        </w:rPr>
        <w:t>F</w:t>
      </w:r>
      <w:r w:rsidR="00D65FE7" w:rsidRPr="00676EEA">
        <w:rPr>
          <w:rFonts w:ascii="Times New Roman" w:hAnsi="Times New Roman" w:cs="Times New Roman"/>
          <w:color w:val="000000" w:themeColor="text1"/>
        </w:rPr>
        <w:t>)</w:t>
      </w:r>
      <w:r w:rsidR="00E900FE" w:rsidRPr="00676EEA">
        <w:rPr>
          <w:rFonts w:ascii="Times New Roman" w:hAnsi="Times New Roman" w:cs="Times New Roman"/>
          <w:color w:val="000000" w:themeColor="text1"/>
        </w:rPr>
        <w:t>.</w:t>
      </w:r>
    </w:p>
    <w:p w14:paraId="0F9538F7" w14:textId="77777777" w:rsidR="0034288A" w:rsidRPr="00676EEA" w:rsidRDefault="00E900FE" w:rsidP="00E5537D">
      <w:pPr>
        <w:pStyle w:val="affd"/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Обучающийся получает вопрос из списка, на подготовку ответа на который дается не более 20 минут. </w:t>
      </w:r>
      <w:r w:rsidRPr="00676EEA">
        <w:rPr>
          <w:rFonts w:ascii="Times New Roman" w:hAnsi="Times New Roman" w:cs="Times New Roman"/>
          <w:color w:val="000000" w:themeColor="text1"/>
        </w:rPr>
        <w:t xml:space="preserve">В случае, если обучающийся </w:t>
      </w:r>
      <w:r w:rsidR="0092408D">
        <w:rPr>
          <w:rFonts w:ascii="Times New Roman" w:hAnsi="Times New Roman" w:cs="Times New Roman"/>
          <w:color w:val="000000" w:themeColor="text1"/>
        </w:rPr>
        <w:t xml:space="preserve">в семестре </w:t>
      </w:r>
      <w:r w:rsidRPr="00676EEA">
        <w:rPr>
          <w:rFonts w:ascii="Times New Roman" w:hAnsi="Times New Roman" w:cs="Times New Roman"/>
          <w:color w:val="000000" w:themeColor="text1"/>
        </w:rPr>
        <w:t>посетил не менее 75% лекций, при подготовке он может воспользоваться конспектом (иначе пользоваться конспектом и другими источниками нельзя). После он озвучивает ответ преподавателю.</w:t>
      </w:r>
      <w:r w:rsidR="0034288A" w:rsidRPr="00676EEA">
        <w:rPr>
          <w:rFonts w:ascii="Times New Roman" w:hAnsi="Times New Roman" w:cs="Times New Roman"/>
          <w:color w:val="000000" w:themeColor="text1"/>
        </w:rPr>
        <w:t xml:space="preserve"> Если обучающийся дал полный правильный ответ, без неточностей, он получает оценку «зачтено» по теории. И в случае, если у него сданы все (100%) заданий по </w:t>
      </w:r>
      <w:proofErr w:type="spellStart"/>
      <w:r w:rsidR="0034288A"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="0034288A" w:rsidRPr="00676EEA">
        <w:rPr>
          <w:rFonts w:ascii="Times New Roman" w:hAnsi="Times New Roman" w:cs="Times New Roman"/>
          <w:color w:val="000000" w:themeColor="text1"/>
        </w:rPr>
        <w:t>, получает общую оценку «зачтено» (</w:t>
      </w:r>
      <w:r w:rsidR="0034288A" w:rsidRPr="00676EEA">
        <w:rPr>
          <w:rFonts w:ascii="Times New Roman" w:hAnsi="Times New Roman" w:cs="Times New Roman"/>
          <w:b/>
          <w:color w:val="000000" w:themeColor="text1"/>
        </w:rPr>
        <w:t>А</w:t>
      </w:r>
      <w:r w:rsidR="0034288A" w:rsidRPr="00676EEA">
        <w:rPr>
          <w:rFonts w:ascii="Times New Roman" w:hAnsi="Times New Roman" w:cs="Times New Roman"/>
          <w:color w:val="000000" w:themeColor="text1"/>
        </w:rPr>
        <w:t>) по предмету.</w:t>
      </w:r>
    </w:p>
    <w:p w14:paraId="6AB7095C" w14:textId="77777777" w:rsidR="0034288A" w:rsidRPr="00676EEA" w:rsidRDefault="0034288A" w:rsidP="00E5537D">
      <w:pPr>
        <w:pStyle w:val="affd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color w:val="000000" w:themeColor="text1"/>
        </w:rPr>
        <w:t xml:space="preserve">Если обучающийся дал полный ответ, с некоторыми неточностями, которые были устранены им самостоятельно, он получает оценку «зачтено» по теории. И в случае, если у него сданы все (100%) заданий по </w:t>
      </w:r>
      <w:proofErr w:type="spellStart"/>
      <w:r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Pr="00676EEA">
        <w:rPr>
          <w:rFonts w:ascii="Times New Roman" w:hAnsi="Times New Roman" w:cs="Times New Roman"/>
          <w:color w:val="000000" w:themeColor="text1"/>
        </w:rPr>
        <w:t>, получает общую оценку «зачтено» (</w:t>
      </w:r>
      <w:r w:rsidRPr="00676EEA">
        <w:rPr>
          <w:rFonts w:ascii="Times New Roman" w:hAnsi="Times New Roman" w:cs="Times New Roman"/>
          <w:b/>
          <w:color w:val="000000" w:themeColor="text1"/>
        </w:rPr>
        <w:t>В</w:t>
      </w:r>
      <w:r w:rsidRPr="00676EEA">
        <w:rPr>
          <w:rFonts w:ascii="Times New Roman" w:hAnsi="Times New Roman" w:cs="Times New Roman"/>
          <w:color w:val="000000" w:themeColor="text1"/>
        </w:rPr>
        <w:t>) по предмету.</w:t>
      </w:r>
    </w:p>
    <w:p w14:paraId="0AEF0004" w14:textId="77777777" w:rsidR="0034288A" w:rsidRPr="00676EEA" w:rsidRDefault="0034288A" w:rsidP="00E5537D">
      <w:pPr>
        <w:pStyle w:val="affd"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676EEA">
        <w:rPr>
          <w:rFonts w:ascii="Times New Roman" w:hAnsi="Times New Roman" w:cs="Times New Roman"/>
          <w:color w:val="000000" w:themeColor="text1"/>
        </w:rPr>
        <w:t xml:space="preserve">Если обучающийся дал полный ответ, с некоторыми неточностями, которые были устранены им только после наводящих вопросов преподавателя, он получает оценку «зачтено» по теории. И в случае, если у него сданы все (100%) заданий по </w:t>
      </w:r>
      <w:proofErr w:type="spellStart"/>
      <w:r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Pr="00676EEA">
        <w:rPr>
          <w:rFonts w:ascii="Times New Roman" w:hAnsi="Times New Roman" w:cs="Times New Roman"/>
          <w:color w:val="000000" w:themeColor="text1"/>
        </w:rPr>
        <w:t>, получает общую оценку «зачтено» (</w:t>
      </w:r>
      <w:r w:rsidRPr="00676EEA">
        <w:rPr>
          <w:rFonts w:ascii="Times New Roman" w:hAnsi="Times New Roman" w:cs="Times New Roman"/>
          <w:b/>
          <w:color w:val="000000" w:themeColor="text1"/>
          <w:lang w:val="en-US"/>
        </w:rPr>
        <w:t>C</w:t>
      </w:r>
      <w:r w:rsidRPr="00676EEA">
        <w:rPr>
          <w:rFonts w:ascii="Times New Roman" w:hAnsi="Times New Roman" w:cs="Times New Roman"/>
          <w:color w:val="000000" w:themeColor="text1"/>
        </w:rPr>
        <w:t>) по предмету.</w:t>
      </w:r>
    </w:p>
    <w:p w14:paraId="0DE05B05" w14:textId="77777777" w:rsidR="00D65FE7" w:rsidRPr="00676EEA" w:rsidRDefault="00D65FE7" w:rsidP="00E5537D">
      <w:pPr>
        <w:pStyle w:val="affd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color w:val="000000" w:themeColor="text1"/>
        </w:rPr>
        <w:t xml:space="preserve">Если обучающийся дал </w:t>
      </w:r>
      <w:r w:rsidR="0092408D">
        <w:rPr>
          <w:rFonts w:ascii="Times New Roman" w:hAnsi="Times New Roman" w:cs="Times New Roman"/>
          <w:color w:val="000000" w:themeColor="text1"/>
        </w:rPr>
        <w:t xml:space="preserve">не полный, но </w:t>
      </w:r>
      <w:r w:rsidRPr="00676EEA">
        <w:rPr>
          <w:rFonts w:ascii="Times New Roman" w:hAnsi="Times New Roman" w:cs="Times New Roman"/>
          <w:color w:val="000000" w:themeColor="text1"/>
        </w:rPr>
        <w:t xml:space="preserve">грамотный в целом ответ, возможно с некоторыми неточностями или незначительными ошибками, которые были устранены им самостоятельно или после наводящих вопросов преподавателя, он получает оценку «зачтено» по теории. И в случае, если у него сданы все (100%) заданий по </w:t>
      </w:r>
      <w:proofErr w:type="spellStart"/>
      <w:r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Pr="00676EEA">
        <w:rPr>
          <w:rFonts w:ascii="Times New Roman" w:hAnsi="Times New Roman" w:cs="Times New Roman"/>
          <w:color w:val="000000" w:themeColor="text1"/>
        </w:rPr>
        <w:t>, получает общую оценку «зачтено» (</w:t>
      </w:r>
      <w:r w:rsidRPr="00676EEA"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r w:rsidRPr="00676EEA">
        <w:rPr>
          <w:rFonts w:ascii="Times New Roman" w:hAnsi="Times New Roman" w:cs="Times New Roman"/>
          <w:color w:val="000000" w:themeColor="text1"/>
        </w:rPr>
        <w:t>) по предмету.</w:t>
      </w:r>
    </w:p>
    <w:p w14:paraId="73107FD1" w14:textId="77777777" w:rsidR="00D65FE7" w:rsidRPr="00676EEA" w:rsidRDefault="00D65FE7" w:rsidP="00E5537D">
      <w:pPr>
        <w:pStyle w:val="affd"/>
        <w:ind w:left="0" w:firstLine="720"/>
        <w:jc w:val="both"/>
        <w:rPr>
          <w:rFonts w:ascii="Times New Roman" w:hAnsi="Times New Roman" w:cs="Times New Roman"/>
          <w:color w:val="000000" w:themeColor="text1"/>
        </w:rPr>
      </w:pPr>
      <w:r w:rsidRPr="00676EEA">
        <w:rPr>
          <w:rFonts w:ascii="Times New Roman" w:hAnsi="Times New Roman" w:cs="Times New Roman"/>
          <w:color w:val="000000" w:themeColor="text1"/>
        </w:rPr>
        <w:t xml:space="preserve">Если обучающийся дал содержательный в целом, но не полный  письменный ответ, он получает оценку «зачтено» по теории. И в случае, если у него сданы все (100%) заданий по </w:t>
      </w:r>
      <w:proofErr w:type="spellStart"/>
      <w:r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Pr="00676EEA">
        <w:rPr>
          <w:rFonts w:ascii="Times New Roman" w:hAnsi="Times New Roman" w:cs="Times New Roman"/>
          <w:color w:val="000000" w:themeColor="text1"/>
        </w:rPr>
        <w:t>, получает общую оценку «зачтено» (</w:t>
      </w:r>
      <w:r w:rsidRPr="00676EEA">
        <w:rPr>
          <w:rFonts w:ascii="Times New Roman" w:hAnsi="Times New Roman" w:cs="Times New Roman"/>
          <w:b/>
          <w:color w:val="000000" w:themeColor="text1"/>
          <w:lang w:val="en-US"/>
        </w:rPr>
        <w:t>E</w:t>
      </w:r>
      <w:r w:rsidRPr="00676EEA">
        <w:rPr>
          <w:rFonts w:ascii="Times New Roman" w:hAnsi="Times New Roman" w:cs="Times New Roman"/>
          <w:color w:val="000000" w:themeColor="text1"/>
        </w:rPr>
        <w:t>) по предмету.</w:t>
      </w:r>
    </w:p>
    <w:p w14:paraId="53DD9271" w14:textId="0448F9B9" w:rsidR="00D65FE7" w:rsidRPr="00E5537D" w:rsidRDefault="00977F49" w:rsidP="00E5537D">
      <w:pPr>
        <w:pStyle w:val="affd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Если ответ обучающегося отсутствует, либо ответ не полный, содержит грубые ошибки и неточности, и исправления не были внесены, он получает отметку «не зачтено» по теории и общую отметку «не зачтено» (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</w:rPr>
        <w:t>) по дисциплине.</w:t>
      </w:r>
    </w:p>
    <w:p w14:paraId="7647E83E" w14:textId="77777777" w:rsidR="00014008" w:rsidRPr="00676EEA" w:rsidRDefault="00D65FE7" w:rsidP="00E5537D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676EEA">
        <w:rPr>
          <w:rFonts w:ascii="Times New Roman" w:hAnsi="Times New Roman" w:cs="Times New Roman"/>
          <w:color w:val="000000" w:themeColor="text1"/>
        </w:rPr>
        <w:t>Оценка «не</w:t>
      </w:r>
      <w:r w:rsidR="00014008" w:rsidRPr="00676EEA">
        <w:rPr>
          <w:rFonts w:ascii="Times New Roman" w:hAnsi="Times New Roman" w:cs="Times New Roman"/>
          <w:color w:val="000000" w:themeColor="text1"/>
        </w:rPr>
        <w:t xml:space="preserve"> зачтено</w:t>
      </w:r>
      <w:r w:rsidRPr="00676EEA">
        <w:rPr>
          <w:rFonts w:ascii="Times New Roman" w:hAnsi="Times New Roman" w:cs="Times New Roman"/>
          <w:color w:val="000000" w:themeColor="text1"/>
        </w:rPr>
        <w:t>» (</w:t>
      </w:r>
      <w:r w:rsidRPr="00676EEA">
        <w:rPr>
          <w:rFonts w:ascii="Times New Roman" w:hAnsi="Times New Roman" w:cs="Times New Roman"/>
          <w:b/>
          <w:color w:val="000000" w:themeColor="text1"/>
          <w:lang w:val="en-US"/>
        </w:rPr>
        <w:t>F</w:t>
      </w:r>
      <w:r w:rsidRPr="00676EEA">
        <w:rPr>
          <w:rFonts w:ascii="Times New Roman" w:hAnsi="Times New Roman" w:cs="Times New Roman"/>
          <w:color w:val="000000" w:themeColor="text1"/>
        </w:rPr>
        <w:t xml:space="preserve">) </w:t>
      </w:r>
      <w:r w:rsidR="00977F49" w:rsidRPr="00676EEA">
        <w:rPr>
          <w:rFonts w:ascii="Times New Roman" w:hAnsi="Times New Roman" w:cs="Times New Roman"/>
          <w:color w:val="000000" w:themeColor="text1"/>
        </w:rPr>
        <w:t xml:space="preserve">по дисциплине </w:t>
      </w:r>
      <w:r w:rsidR="00014008" w:rsidRPr="00676EEA">
        <w:rPr>
          <w:rFonts w:ascii="Times New Roman" w:hAnsi="Times New Roman" w:cs="Times New Roman"/>
          <w:color w:val="000000" w:themeColor="text1"/>
        </w:rPr>
        <w:t xml:space="preserve">также </w:t>
      </w:r>
      <w:r w:rsidRPr="00676EEA">
        <w:rPr>
          <w:rFonts w:ascii="Times New Roman" w:hAnsi="Times New Roman" w:cs="Times New Roman"/>
          <w:color w:val="000000" w:themeColor="text1"/>
        </w:rPr>
        <w:t>ставится обучающемуся</w:t>
      </w:r>
      <w:r w:rsidR="00977F49" w:rsidRPr="00676EEA">
        <w:rPr>
          <w:rFonts w:ascii="Times New Roman" w:hAnsi="Times New Roman" w:cs="Times New Roman"/>
          <w:color w:val="000000" w:themeColor="text1"/>
        </w:rPr>
        <w:t xml:space="preserve"> е</w:t>
      </w:r>
      <w:r w:rsidR="00014008" w:rsidRPr="00676EEA">
        <w:rPr>
          <w:rFonts w:ascii="Times New Roman" w:hAnsi="Times New Roman" w:cs="Times New Roman"/>
          <w:color w:val="000000" w:themeColor="text1"/>
        </w:rPr>
        <w:t xml:space="preserve">сли им сданы не все задания по </w:t>
      </w:r>
      <w:proofErr w:type="spellStart"/>
      <w:r w:rsidR="00014008" w:rsidRPr="00676EEA">
        <w:rPr>
          <w:rFonts w:ascii="Times New Roman" w:hAnsi="Times New Roman" w:cs="Times New Roman"/>
          <w:color w:val="000000" w:themeColor="text1"/>
        </w:rPr>
        <w:t>ВычПрактикуму</w:t>
      </w:r>
      <w:proofErr w:type="spellEnd"/>
      <w:r w:rsidR="00014008" w:rsidRPr="00676EEA">
        <w:rPr>
          <w:rFonts w:ascii="Times New Roman" w:hAnsi="Times New Roman" w:cs="Times New Roman"/>
          <w:color w:val="000000" w:themeColor="text1"/>
        </w:rPr>
        <w:t xml:space="preserve"> (лабораторные работы), даже если на теоретическом зачете он получил отметку «зачтено»</w:t>
      </w:r>
      <w:r w:rsidR="00977F49" w:rsidRPr="00676EEA">
        <w:rPr>
          <w:rFonts w:ascii="Times New Roman" w:hAnsi="Times New Roman" w:cs="Times New Roman"/>
          <w:color w:val="000000" w:themeColor="text1"/>
        </w:rPr>
        <w:t>.</w:t>
      </w:r>
    </w:p>
    <w:p w14:paraId="3FA581A4" w14:textId="77777777" w:rsidR="00977F49" w:rsidRPr="00676EEA" w:rsidRDefault="00977F49" w:rsidP="00977F4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6B58CE" w14:textId="77777777" w:rsidR="00977F49" w:rsidRPr="00676EEA" w:rsidRDefault="00977F49" w:rsidP="00977F49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3AA3B6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3.1.4</w:t>
      </w:r>
      <w:r w:rsidRPr="00676EE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16183C5" w14:textId="046FB13F" w:rsidR="0034288A" w:rsidRPr="00676EEA" w:rsidRDefault="0019717B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Аппарат контроля за усвоением материала включает в себя задания, тесты, </w:t>
      </w:r>
      <w:r w:rsidR="0095650A" w:rsidRPr="00676EEA">
        <w:rPr>
          <w:rFonts w:ascii="Times New Roman" w:hAnsi="Times New Roman" w:cs="Times New Roman"/>
        </w:rPr>
        <w:t>самостояте</w:t>
      </w:r>
      <w:r w:rsidRPr="00676EEA">
        <w:rPr>
          <w:rFonts w:ascii="Times New Roman" w:hAnsi="Times New Roman" w:cs="Times New Roman"/>
        </w:rPr>
        <w:t>льные работы, необходимые для эффективного контроля за усвоением учебного материала.</w:t>
      </w:r>
    </w:p>
    <w:p w14:paraId="750905FD" w14:textId="4BEF6CDE" w:rsidR="0034288A" w:rsidRPr="00676EEA" w:rsidRDefault="0019717B" w:rsidP="0034288A">
      <w:pPr>
        <w:jc w:val="center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 xml:space="preserve">Список формулировок к зачёту по курсу </w:t>
      </w:r>
      <w:r w:rsidRPr="00676EEA">
        <w:rPr>
          <w:rFonts w:ascii="Times New Roman" w:hAnsi="Times New Roman" w:cs="Times New Roman"/>
          <w:b/>
        </w:rPr>
        <w:br/>
        <w:t>«Методы вычислений и вычислительный практикум»</w:t>
      </w:r>
    </w:p>
    <w:p w14:paraId="7637AA8D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Постановка задачи алгебраического интерполирования. </w:t>
      </w:r>
    </w:p>
    <w:p w14:paraId="5096D5F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интерполяционного алгебраического многочлена в форме Лагранжа.</w:t>
      </w:r>
    </w:p>
    <w:p w14:paraId="459A35A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интерполяционного алгебраического многочлена в форме Ньютона.</w:t>
      </w:r>
    </w:p>
    <w:p w14:paraId="48080202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Интерполирование по равноотстоящим узлам. Интерполяционная формула Ньютона для начала таблицы.</w:t>
      </w:r>
    </w:p>
    <w:p w14:paraId="7641DA1E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Интерполирование по равноотстоящим узлам. Интерполяционная формула Ньютона для конца таблицы.</w:t>
      </w:r>
    </w:p>
    <w:p w14:paraId="5759B778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Теорема о представлении погрешности алгебраического интерполирования.</w:t>
      </w:r>
    </w:p>
    <w:p w14:paraId="27E0592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Постановка задачи интерполирования Эрмита. </w:t>
      </w:r>
    </w:p>
    <w:p w14:paraId="64C7F4FE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остаточного члена в эрмитовом интерполировании.</w:t>
      </w:r>
    </w:p>
    <w:p w14:paraId="660EA257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Простейшие формулы численного дифференцирования для приближенного вычисления первой и второй производной таблично-заданной функции. Порядок погрешности формул.</w:t>
      </w:r>
    </w:p>
    <w:p w14:paraId="5A76DD4A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Теорема о погрешности формулы численного дифференцирования.</w:t>
      </w:r>
    </w:p>
    <w:p w14:paraId="1D14392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  <w:i/>
        </w:rPr>
      </w:pPr>
      <w:r w:rsidRPr="00676EEA">
        <w:rPr>
          <w:rFonts w:ascii="Times New Roman" w:hAnsi="Times New Roman" w:cs="Times New Roman"/>
        </w:rPr>
        <w:t xml:space="preserve"> Определение семейства многочленов, ортогональных с весом </w:t>
      </w:r>
      <w:r w:rsidRPr="00676EEA">
        <w:rPr>
          <w:rFonts w:ascii="Times New Roman" w:hAnsi="Times New Roman" w:cs="Times New Roman"/>
          <w:i/>
          <w:lang w:val="en-US"/>
        </w:rPr>
        <w:t>w</w:t>
      </w:r>
      <w:r w:rsidRPr="00676EEA">
        <w:rPr>
          <w:rFonts w:ascii="Times New Roman" w:hAnsi="Times New Roman" w:cs="Times New Roman"/>
          <w:i/>
        </w:rPr>
        <w:t>(</w:t>
      </w:r>
      <w:r w:rsidRPr="00676EEA">
        <w:rPr>
          <w:rFonts w:ascii="Times New Roman" w:hAnsi="Times New Roman" w:cs="Times New Roman"/>
          <w:i/>
          <w:lang w:val="en-US"/>
        </w:rPr>
        <w:t>x</w:t>
      </w:r>
      <w:r w:rsidRPr="00676EEA">
        <w:rPr>
          <w:rFonts w:ascii="Times New Roman" w:hAnsi="Times New Roman" w:cs="Times New Roman"/>
          <w:i/>
        </w:rPr>
        <w:t>)</w:t>
      </w:r>
      <w:r w:rsidRPr="00676EEA">
        <w:rPr>
          <w:rFonts w:ascii="Times New Roman" w:hAnsi="Times New Roman" w:cs="Times New Roman"/>
        </w:rPr>
        <w:t xml:space="preserve"> относительно промежутка [</w:t>
      </w:r>
      <w:r w:rsidRPr="00676EEA">
        <w:rPr>
          <w:rFonts w:ascii="Times New Roman" w:hAnsi="Times New Roman" w:cs="Times New Roman"/>
          <w:lang w:val="en-US"/>
        </w:rPr>
        <w:t>a</w:t>
      </w:r>
      <w:r w:rsidRPr="00676EEA">
        <w:rPr>
          <w:rFonts w:ascii="Times New Roman" w:hAnsi="Times New Roman" w:cs="Times New Roman"/>
        </w:rPr>
        <w:t xml:space="preserve">, </w:t>
      </w:r>
      <w:r w:rsidRPr="00676EEA">
        <w:rPr>
          <w:rFonts w:ascii="Times New Roman" w:hAnsi="Times New Roman" w:cs="Times New Roman"/>
          <w:lang w:val="en-US"/>
        </w:rPr>
        <w:t>b</w:t>
      </w:r>
      <w:r w:rsidRPr="00676EEA">
        <w:rPr>
          <w:rFonts w:ascii="Times New Roman" w:hAnsi="Times New Roman" w:cs="Times New Roman"/>
        </w:rPr>
        <w:t>].</w:t>
      </w:r>
    </w:p>
    <w:p w14:paraId="2BE040EA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Уравнение Пирсона. Частные случаи, в которых решение обладает свойствами веса.</w:t>
      </w:r>
    </w:p>
    <w:p w14:paraId="5527250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Формула </w:t>
      </w:r>
      <w:proofErr w:type="spellStart"/>
      <w:r w:rsidRPr="00676EEA">
        <w:rPr>
          <w:rFonts w:ascii="Times New Roman" w:hAnsi="Times New Roman" w:cs="Times New Roman"/>
        </w:rPr>
        <w:t>Родрига</w:t>
      </w:r>
      <w:proofErr w:type="spellEnd"/>
      <w:r w:rsidRPr="00676EEA">
        <w:rPr>
          <w:rFonts w:ascii="Times New Roman" w:hAnsi="Times New Roman" w:cs="Times New Roman"/>
        </w:rPr>
        <w:t xml:space="preserve"> для классических ортогональных многочленов.</w:t>
      </w:r>
    </w:p>
    <w:p w14:paraId="59C36297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Определение наилучшего равномерного приближения и многочлена наилучшего равномерного приближения.</w:t>
      </w:r>
    </w:p>
    <w:p w14:paraId="37AA22C8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Теорема Чебышёва об альтернансе. </w:t>
      </w:r>
    </w:p>
    <w:p w14:paraId="15052A07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Многочлены Чебышёва первого рода (5 различных форм записи).</w:t>
      </w:r>
    </w:p>
    <w:p w14:paraId="0229FA15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Многочлены, наименее уклоняющиеся от нуля. Их определение и связь с алгебраическим интерполированием.</w:t>
      </w:r>
    </w:p>
    <w:p w14:paraId="1F6B9933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Функция Лебега и постоянная Лебега интерполяционного процесса (определения).</w:t>
      </w:r>
    </w:p>
    <w:p w14:paraId="7DE0FB63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Построение интерполяционной КФ (ИКФ). </w:t>
      </w:r>
    </w:p>
    <w:p w14:paraId="3B190F35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Алгебраическая степень точности (АСТ) квадратурной формулы. Двусторонняя оценка для АСТ ИКФ.</w:t>
      </w:r>
    </w:p>
    <w:p w14:paraId="4B69430A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Формулы Ньютона-</w:t>
      </w:r>
      <w:proofErr w:type="spellStart"/>
      <w:r w:rsidRPr="00676EEA">
        <w:rPr>
          <w:rFonts w:ascii="Times New Roman" w:hAnsi="Times New Roman" w:cs="Times New Roman"/>
        </w:rPr>
        <w:t>Котеса</w:t>
      </w:r>
      <w:proofErr w:type="spellEnd"/>
      <w:r w:rsidRPr="00676EEA">
        <w:rPr>
          <w:rFonts w:ascii="Times New Roman" w:hAnsi="Times New Roman" w:cs="Times New Roman"/>
        </w:rPr>
        <w:t xml:space="preserve"> (определение). КФ трапеции. КФ Симпсона. Их алгебраическая степень точности (АСТ).</w:t>
      </w:r>
    </w:p>
    <w:p w14:paraId="203DA7DB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Погрешности КФ трапеции и КФ Симпсона.</w:t>
      </w:r>
    </w:p>
    <w:p w14:paraId="785D5280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КФ прямоугольников, представление погрешности, алгебраическая степень точности.</w:t>
      </w:r>
    </w:p>
    <w:p w14:paraId="2F32DF74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КФ типа Гаусса (теорема).</w:t>
      </w:r>
    </w:p>
    <w:p w14:paraId="4DB32ECB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lastRenderedPageBreak/>
        <w:t xml:space="preserve"> Свойства коэффициентов КФ типа Гаусса. </w:t>
      </w:r>
    </w:p>
    <w:p w14:paraId="6E1710CA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остаточного члена КФ гауссова типа.</w:t>
      </w:r>
    </w:p>
    <w:p w14:paraId="05EBF692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КФ Гаусса (вес, промежуток интегрирования, узлы, коэффициенты, АСТ).</w:t>
      </w:r>
    </w:p>
    <w:p w14:paraId="485EE2C8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КФ </w:t>
      </w:r>
      <w:proofErr w:type="spellStart"/>
      <w:r w:rsidRPr="00676EEA">
        <w:rPr>
          <w:rFonts w:ascii="Times New Roman" w:hAnsi="Times New Roman" w:cs="Times New Roman"/>
        </w:rPr>
        <w:t>Мелера</w:t>
      </w:r>
      <w:proofErr w:type="spellEnd"/>
      <w:r w:rsidRPr="00676EEA">
        <w:rPr>
          <w:rFonts w:ascii="Times New Roman" w:hAnsi="Times New Roman" w:cs="Times New Roman"/>
        </w:rPr>
        <w:t xml:space="preserve"> (вес, промежуток интегрирования, узлы, коэффициенты, АСТ).</w:t>
      </w:r>
    </w:p>
    <w:p w14:paraId="7B2EDEC8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Метод Эйлера численного решения задачи Коши для ОДУ.</w:t>
      </w:r>
    </w:p>
    <w:p w14:paraId="50258D79" w14:textId="77777777" w:rsidR="0034288A" w:rsidRPr="00676EEA" w:rsidRDefault="0019717B" w:rsidP="00E5537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ind w:left="0"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Метод Рунге-Кутта 4-го порядка численного решения задачи Коши для ОДУ.</w:t>
      </w:r>
    </w:p>
    <w:p w14:paraId="4BB14DAC" w14:textId="77777777" w:rsidR="0034288A" w:rsidRPr="00676EEA" w:rsidRDefault="0034288A" w:rsidP="0034288A">
      <w:pPr>
        <w:rPr>
          <w:rFonts w:ascii="Times New Roman" w:hAnsi="Times New Roman" w:cs="Times New Roman"/>
        </w:rPr>
      </w:pPr>
    </w:p>
    <w:p w14:paraId="6BFD9CD8" w14:textId="1E097D8A" w:rsidR="0034288A" w:rsidRPr="00676EEA" w:rsidRDefault="0019717B" w:rsidP="0034288A">
      <w:pPr>
        <w:jc w:val="center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  <w:bCs/>
        </w:rPr>
        <w:t xml:space="preserve">Теоретические вопросы по курсу </w:t>
      </w:r>
      <w:r w:rsidRPr="00676EEA">
        <w:rPr>
          <w:rFonts w:ascii="Times New Roman" w:hAnsi="Times New Roman" w:cs="Times New Roman"/>
          <w:b/>
          <w:bCs/>
        </w:rPr>
        <w:br/>
        <w:t>«Методы вычислений и вычислительный практикум»</w:t>
      </w:r>
    </w:p>
    <w:p w14:paraId="7B76F0BE" w14:textId="3E4FDEA2" w:rsidR="0034288A" w:rsidRPr="00E5537D" w:rsidRDefault="0019717B" w:rsidP="00E5537D">
      <w:pPr>
        <w:pStyle w:val="affd"/>
        <w:numPr>
          <w:ilvl w:val="0"/>
          <w:numId w:val="3"/>
        </w:numPr>
        <w:ind w:left="0"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Алгебраическое интерполирование. Интерполяционный многочлен в форме Лагранжа.</w:t>
      </w:r>
    </w:p>
    <w:p w14:paraId="1CFEA6FB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Остаточный член интерполирования. Теорема о представлении погрешности интерполирования.</w:t>
      </w:r>
    </w:p>
    <w:p w14:paraId="7058ABB2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Две задачи о минимизации погрешности интерполирования.</w:t>
      </w:r>
    </w:p>
    <w:p w14:paraId="14BFB491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Разделенные разности.  Разности в случае кратных узлов.</w:t>
      </w:r>
    </w:p>
    <w:p w14:paraId="197EDD8B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Интерполяционный многочлен в форме Ньютона.</w:t>
      </w:r>
    </w:p>
    <w:p w14:paraId="3305E02F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Конечные разности. Их свойства.</w:t>
      </w:r>
    </w:p>
    <w:p w14:paraId="037637E1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Интерполирование по равноотстоящим узлам.</w:t>
      </w:r>
    </w:p>
    <w:p w14:paraId="694A6D2E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Задача обратного интерполирования.</w:t>
      </w:r>
    </w:p>
    <w:p w14:paraId="674B719F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Интерполирование Эрмита.</w:t>
      </w:r>
    </w:p>
    <w:p w14:paraId="5452E0E3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остаточного члена в эрмитовом интерполировании.</w:t>
      </w:r>
    </w:p>
    <w:p w14:paraId="0A8A5589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Численное дифференцирование. Теорема о погрешности.</w:t>
      </w:r>
    </w:p>
    <w:p w14:paraId="78001FEA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Простейшие формулы численного дифференцирования.</w:t>
      </w:r>
    </w:p>
    <w:p w14:paraId="37D54839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Неустранимая погрешность формул численного дифференцирования.</w:t>
      </w:r>
    </w:p>
    <w:p w14:paraId="0C40820F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Тригонометрическое интерполирование. ДПФ, ОДПФ, БПФ.</w:t>
      </w:r>
    </w:p>
    <w:p w14:paraId="21CA3AA4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Наилучшее среднеквадратичное приближение.</w:t>
      </w:r>
    </w:p>
    <w:p w14:paraId="66385A1A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Процесс ортогонализации.</w:t>
      </w:r>
    </w:p>
    <w:p w14:paraId="1AE57DF3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Общие свойства ортогональных многочленов.</w:t>
      </w:r>
    </w:p>
    <w:p w14:paraId="711D9955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Уравнение Пирсона.</w:t>
      </w:r>
    </w:p>
    <w:p w14:paraId="17904BB7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Классические веса и классические ортогональные многочлены.</w:t>
      </w:r>
    </w:p>
    <w:p w14:paraId="15B56C72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Формула </w:t>
      </w:r>
      <w:proofErr w:type="spellStart"/>
      <w:r w:rsidRPr="00676EEA">
        <w:rPr>
          <w:rFonts w:ascii="Times New Roman" w:hAnsi="Times New Roman" w:cs="Times New Roman"/>
        </w:rPr>
        <w:t>Родрига</w:t>
      </w:r>
      <w:proofErr w:type="spellEnd"/>
      <w:r w:rsidRPr="00676EEA">
        <w:rPr>
          <w:rFonts w:ascii="Times New Roman" w:hAnsi="Times New Roman" w:cs="Times New Roman"/>
        </w:rPr>
        <w:t>.</w:t>
      </w:r>
    </w:p>
    <w:p w14:paraId="6C0E1765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Наилучшее равномерное приближение. Существование многочлена наилучшего равномерного приближения.</w:t>
      </w:r>
    </w:p>
    <w:p w14:paraId="73A4708E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Альтернанс.  Теорема Чебышёва (б/д). Примеры.</w:t>
      </w:r>
    </w:p>
    <w:p w14:paraId="067EE2F6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Многочлены Чебышёва первого рода (определение, корни, точки экстремума; различные формы записи).</w:t>
      </w:r>
    </w:p>
    <w:p w14:paraId="4CD5B615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Многочлены, наименее уклоняющиеся от нуля. Их связь с алгебраическим интерполированием.</w:t>
      </w:r>
    </w:p>
    <w:p w14:paraId="3DB71EBE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Некоторые сведения о сходимости интерполяционных процессов на вещественной оси.</w:t>
      </w:r>
    </w:p>
    <w:p w14:paraId="35233411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Функция Лебега и постоянная Лебега.</w:t>
      </w:r>
    </w:p>
    <w:p w14:paraId="2291503C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Сплайны, примеры их построения.</w:t>
      </w:r>
    </w:p>
    <w:p w14:paraId="3BBFE264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Построение интерполяционной КФ (ИКФ). </w:t>
      </w:r>
    </w:p>
    <w:p w14:paraId="4B5CF2F0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Алгебраическая степень точности КФ, ИКФ.</w:t>
      </w:r>
    </w:p>
    <w:p w14:paraId="47E0CE82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Оценка погрешности КФ. Следствия.</w:t>
      </w:r>
    </w:p>
    <w:p w14:paraId="165F2B98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Подобные КФ и их свойства.</w:t>
      </w:r>
    </w:p>
    <w:p w14:paraId="5C181BF1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Свойства КФ с постоянным весом, с чётным весом.</w:t>
      </w:r>
    </w:p>
    <w:p w14:paraId="23F4CF75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Простейшие квадратурные формулы (КФ прямоугольников), их погрешности. </w:t>
      </w:r>
    </w:p>
    <w:p w14:paraId="01C78C5B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Формулы Ньютона-</w:t>
      </w:r>
      <w:proofErr w:type="spellStart"/>
      <w:r w:rsidRPr="00676EEA">
        <w:rPr>
          <w:rFonts w:ascii="Times New Roman" w:hAnsi="Times New Roman" w:cs="Times New Roman"/>
        </w:rPr>
        <w:t>Котеса</w:t>
      </w:r>
      <w:proofErr w:type="spellEnd"/>
      <w:r w:rsidRPr="00676EEA">
        <w:rPr>
          <w:rFonts w:ascii="Times New Roman" w:hAnsi="Times New Roman" w:cs="Times New Roman"/>
        </w:rPr>
        <w:t xml:space="preserve"> и их частные случаи.</w:t>
      </w:r>
    </w:p>
    <w:p w14:paraId="5F603228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Составные КФ, примеры построения. </w:t>
      </w:r>
    </w:p>
    <w:p w14:paraId="08712418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КФ типа Гаусса, определение, теорема о построении.</w:t>
      </w:r>
    </w:p>
    <w:p w14:paraId="778264FD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lastRenderedPageBreak/>
        <w:t xml:space="preserve"> Свойства коэффициентов КФ типа Гаусса. </w:t>
      </w:r>
    </w:p>
    <w:p w14:paraId="6069278F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Представление остаточного члена КФ гауссова типа.</w:t>
      </w:r>
    </w:p>
    <w:p w14:paraId="3D1F7749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Сходимость КФ типа Гаусса для непрерывных  функций.</w:t>
      </w:r>
    </w:p>
    <w:p w14:paraId="7B2FF94B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Многочлены Лежандра и КФ Гаусса.</w:t>
      </w:r>
    </w:p>
    <w:p w14:paraId="7A7BA0E9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Квадратурная формула </w:t>
      </w:r>
      <w:proofErr w:type="spellStart"/>
      <w:r w:rsidRPr="00676EEA">
        <w:rPr>
          <w:rFonts w:ascii="Times New Roman" w:hAnsi="Times New Roman" w:cs="Times New Roman"/>
        </w:rPr>
        <w:t>Мелера</w:t>
      </w:r>
      <w:proofErr w:type="spellEnd"/>
      <w:r w:rsidRPr="00676EEA">
        <w:rPr>
          <w:rFonts w:ascii="Times New Roman" w:hAnsi="Times New Roman" w:cs="Times New Roman"/>
        </w:rPr>
        <w:t xml:space="preserve"> (вес, узлы, коэффициенты, погрешность).</w:t>
      </w:r>
    </w:p>
    <w:p w14:paraId="73D915C9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Интегрирование периодических функций. Тригонометрическая степень точности.</w:t>
      </w:r>
    </w:p>
    <w:p w14:paraId="6A25A5B2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Способы устранения особенностей интегрируемой функции.</w:t>
      </w:r>
    </w:p>
    <w:p w14:paraId="41528A3C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Построение начала таблицы при решении задачи Коши для ОДУ методом разложения в ряд Тейлора.</w:t>
      </w:r>
    </w:p>
    <w:p w14:paraId="168E0135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Простейшие методы решения Задачи Коши для ОДУ.</w:t>
      </w:r>
    </w:p>
    <w:p w14:paraId="60D106D3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Метод Рунге-Кутта.</w:t>
      </w:r>
    </w:p>
    <w:p w14:paraId="4DFFABD0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</w:t>
      </w:r>
      <w:proofErr w:type="spellStart"/>
      <w:r w:rsidRPr="00676EEA">
        <w:rPr>
          <w:rFonts w:ascii="Times New Roman" w:hAnsi="Times New Roman" w:cs="Times New Roman"/>
        </w:rPr>
        <w:t>Экстраполяционный</w:t>
      </w:r>
      <w:proofErr w:type="spellEnd"/>
      <w:r w:rsidRPr="00676EEA">
        <w:rPr>
          <w:rFonts w:ascii="Times New Roman" w:hAnsi="Times New Roman" w:cs="Times New Roman"/>
        </w:rPr>
        <w:t xml:space="preserve"> метод Адамса.</w:t>
      </w:r>
    </w:p>
    <w:p w14:paraId="646F1843" w14:textId="77777777" w:rsidR="0034288A" w:rsidRPr="00676EEA" w:rsidRDefault="0019717B" w:rsidP="00E5537D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 Интерполяционный метод Адамса.</w:t>
      </w:r>
    </w:p>
    <w:p w14:paraId="1502AA0B" w14:textId="77777777" w:rsidR="0043194A" w:rsidRPr="00676EEA" w:rsidRDefault="0043194A" w:rsidP="004319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422A76" w14:textId="77777777" w:rsidR="0043194A" w:rsidRPr="00676EEA" w:rsidRDefault="0043194A" w:rsidP="00E553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u w:val="single"/>
        </w:rPr>
        <w:t>Примерный вариант ТЕСТА:</w:t>
      </w:r>
    </w:p>
    <w:p w14:paraId="5F63A8C3" w14:textId="77777777" w:rsidR="0043194A" w:rsidRPr="00676EEA" w:rsidRDefault="0043194A" w:rsidP="004319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4E2E04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>Выделите/отметьте номера верных/истинных утверждений (все задания 1-6 оцениваются в 0.5 балла). ВНИМАНИЕ! Выбор может быть не единственным.</w:t>
      </w:r>
    </w:p>
    <w:p w14:paraId="0B47F585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</w:p>
    <w:p w14:paraId="62A2AD48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1. Узлы интерполирования</w:t>
      </w:r>
      <w:r w:rsidRPr="00676EEA">
        <w:rPr>
          <w:rFonts w:ascii="Times New Roman" w:hAnsi="Times New Roman" w:cs="Times New Roman"/>
        </w:rPr>
        <w:t xml:space="preserve"> в задаче алгебраического интерполирования </w:t>
      </w:r>
      <w:r w:rsidRPr="00676EEA">
        <w:rPr>
          <w:rFonts w:ascii="Times New Roman" w:hAnsi="Times New Roman" w:cs="Times New Roman"/>
          <w:b/>
          <w:u w:val="single"/>
        </w:rPr>
        <w:t>всегда</w:t>
      </w:r>
      <w:r w:rsidRPr="00676EEA">
        <w:rPr>
          <w:rFonts w:ascii="Times New Roman" w:hAnsi="Times New Roman" w:cs="Times New Roman"/>
        </w:rPr>
        <w:t>:</w:t>
      </w:r>
    </w:p>
    <w:p w14:paraId="15DE8551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1) равноотстоящие внутренние точки (</w:t>
      </w:r>
      <w:r w:rsidRPr="00676EEA">
        <w:rPr>
          <w:rFonts w:ascii="Times New Roman" w:hAnsi="Times New Roman" w:cs="Times New Roman"/>
          <w:lang w:val="en-US"/>
        </w:rPr>
        <w:t>a</w:t>
      </w:r>
      <w:r w:rsidRPr="00676EEA">
        <w:rPr>
          <w:rFonts w:ascii="Times New Roman" w:hAnsi="Times New Roman" w:cs="Times New Roman"/>
        </w:rPr>
        <w:t xml:space="preserve">; </w:t>
      </w:r>
      <w:r w:rsidRPr="00676EEA">
        <w:rPr>
          <w:rFonts w:ascii="Times New Roman" w:hAnsi="Times New Roman" w:cs="Times New Roman"/>
          <w:lang w:val="en-US"/>
        </w:rPr>
        <w:t>b</w:t>
      </w:r>
      <w:r w:rsidRPr="00676EEA">
        <w:rPr>
          <w:rFonts w:ascii="Times New Roman" w:hAnsi="Times New Roman" w:cs="Times New Roman"/>
        </w:rPr>
        <w:t>)</w:t>
      </w:r>
    </w:p>
    <w:p w14:paraId="14AD25F5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2) вещественные точки</w:t>
      </w:r>
    </w:p>
    <w:p w14:paraId="5195DDF4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3) произвольные попарно-различные точки</w:t>
      </w:r>
    </w:p>
    <w:p w14:paraId="7D70AB16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4) упорядоченные по возрастанию точки (</w:t>
      </w:r>
      <w:r w:rsidRPr="00676EEA">
        <w:rPr>
          <w:rFonts w:ascii="Times New Roman" w:hAnsi="Times New Roman" w:cs="Times New Roman"/>
          <w:lang w:val="en-US"/>
        </w:rPr>
        <w:t>a</w:t>
      </w:r>
      <w:r w:rsidRPr="00676EEA">
        <w:rPr>
          <w:rFonts w:ascii="Times New Roman" w:hAnsi="Times New Roman" w:cs="Times New Roman"/>
        </w:rPr>
        <w:t xml:space="preserve">; </w:t>
      </w:r>
      <w:r w:rsidRPr="00676EEA">
        <w:rPr>
          <w:rFonts w:ascii="Times New Roman" w:hAnsi="Times New Roman" w:cs="Times New Roman"/>
          <w:lang w:val="en-US"/>
        </w:rPr>
        <w:t>b</w:t>
      </w:r>
      <w:r w:rsidRPr="00676EEA">
        <w:rPr>
          <w:rFonts w:ascii="Times New Roman" w:hAnsi="Times New Roman" w:cs="Times New Roman"/>
        </w:rPr>
        <w:t>), включая концы</w:t>
      </w:r>
    </w:p>
    <w:p w14:paraId="666055D7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2. Интерполяционный алгебраический многочлен</w:t>
      </w:r>
      <w:r w:rsidRPr="00676EEA">
        <w:rPr>
          <w:rFonts w:ascii="Times New Roman" w:hAnsi="Times New Roman" w:cs="Times New Roman"/>
        </w:rPr>
        <w:t xml:space="preserve">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P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</w:rPr>
        <w:t xml:space="preserve"> функции 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</w:rPr>
        <w:t xml:space="preserve"> (которая сама не является многочленом) </w:t>
      </w:r>
      <w:r w:rsidRPr="00676EEA">
        <w:rPr>
          <w:rFonts w:ascii="Times New Roman" w:hAnsi="Times New Roman" w:cs="Times New Roman"/>
          <w:b/>
        </w:rPr>
        <w:t>однозначно определяется:</w:t>
      </w:r>
    </w:p>
    <w:p w14:paraId="18C9F3D9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1) своей степенью 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</w:rPr>
        <w:t xml:space="preserve"> и точкой интерполирования </w:t>
      </w:r>
      <w:r w:rsidRPr="00676EEA">
        <w:rPr>
          <w:rFonts w:ascii="Times New Roman" w:hAnsi="Times New Roman" w:cs="Times New Roman"/>
          <w:b/>
          <w:lang w:val="en-US"/>
        </w:rPr>
        <w:t>x</w:t>
      </w:r>
    </w:p>
    <w:p w14:paraId="169C7E09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2) функцией  </w:t>
      </w:r>
      <w:r w:rsidRPr="00676EEA">
        <w:rPr>
          <w:rFonts w:ascii="Times New Roman" w:hAnsi="Times New Roman" w:cs="Times New Roman"/>
          <w:b/>
          <w:lang w:val="en-US"/>
        </w:rPr>
        <w:t>f</w:t>
      </w:r>
    </w:p>
    <w:p w14:paraId="0C9BED93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3) набором узлов интерполирования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 xml:space="preserve">,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1</w:t>
      </w:r>
      <w:r w:rsidRPr="00676EEA">
        <w:rPr>
          <w:rFonts w:ascii="Times New Roman" w:hAnsi="Times New Roman" w:cs="Times New Roman"/>
          <w:b/>
        </w:rPr>
        <w:t xml:space="preserve">, …,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 xml:space="preserve">|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k</w:t>
      </w:r>
      <w:proofErr w:type="spellEnd"/>
      <w:r w:rsidRPr="00676EEA">
        <w:rPr>
          <w:rFonts w:ascii="Times New Roman" w:hAnsi="Times New Roman" w:cs="Times New Roman"/>
          <w:b/>
        </w:rPr>
        <w:t>≠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m</w:t>
      </w:r>
      <w:proofErr w:type="spellEnd"/>
      <w:r w:rsidRPr="00676EEA">
        <w:rPr>
          <w:rFonts w:ascii="Times New Roman" w:hAnsi="Times New Roman" w:cs="Times New Roman"/>
          <w:b/>
        </w:rPr>
        <w:t xml:space="preserve">, </w:t>
      </w:r>
      <w:r w:rsidRPr="00676EEA">
        <w:rPr>
          <w:rFonts w:ascii="Times New Roman" w:hAnsi="Times New Roman" w:cs="Times New Roman"/>
          <w:b/>
          <w:lang w:val="en-US"/>
        </w:rPr>
        <w:t>k</w:t>
      </w:r>
      <w:r w:rsidRPr="00676EEA">
        <w:rPr>
          <w:rFonts w:ascii="Times New Roman" w:hAnsi="Times New Roman" w:cs="Times New Roman"/>
          <w:b/>
        </w:rPr>
        <w:t>≠</w:t>
      </w:r>
      <w:r w:rsidRPr="00676EEA">
        <w:rPr>
          <w:rFonts w:ascii="Times New Roman" w:hAnsi="Times New Roman" w:cs="Times New Roman"/>
          <w:b/>
          <w:lang w:val="en-US"/>
        </w:rPr>
        <w:t>m</w:t>
      </w:r>
      <w:r w:rsidRPr="00676EEA">
        <w:rPr>
          <w:rFonts w:ascii="Times New Roman" w:hAnsi="Times New Roman" w:cs="Times New Roman"/>
          <w:b/>
        </w:rPr>
        <w:t xml:space="preserve">,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P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>(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j</w:t>
      </w:r>
      <w:proofErr w:type="spellEnd"/>
      <w:r w:rsidRPr="00676EEA">
        <w:rPr>
          <w:rFonts w:ascii="Times New Roman" w:hAnsi="Times New Roman" w:cs="Times New Roman"/>
          <w:b/>
        </w:rPr>
        <w:t>)=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(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j</w:t>
      </w:r>
      <w:proofErr w:type="spellEnd"/>
      <w:r w:rsidRPr="00676EEA">
        <w:rPr>
          <w:rFonts w:ascii="Times New Roman" w:hAnsi="Times New Roman" w:cs="Times New Roman"/>
          <w:b/>
        </w:rPr>
        <w:t xml:space="preserve">), </w:t>
      </w:r>
      <w:r w:rsidRPr="00676EEA">
        <w:rPr>
          <w:rFonts w:ascii="Times New Roman" w:hAnsi="Times New Roman" w:cs="Times New Roman"/>
          <w:b/>
          <w:lang w:val="en-US"/>
        </w:rPr>
        <w:t>j</w:t>
      </w:r>
      <w:r w:rsidRPr="00676EEA">
        <w:rPr>
          <w:rFonts w:ascii="Times New Roman" w:hAnsi="Times New Roman" w:cs="Times New Roman"/>
          <w:b/>
        </w:rPr>
        <w:t>=</w:t>
      </w:r>
      <w:proofErr w:type="gramStart"/>
      <w:r w:rsidRPr="00676EEA">
        <w:rPr>
          <w:rFonts w:ascii="Times New Roman" w:hAnsi="Times New Roman" w:cs="Times New Roman"/>
          <w:b/>
        </w:rPr>
        <w:t>0,…</w:t>
      </w:r>
      <w:proofErr w:type="gramEnd"/>
      <w:r w:rsidRPr="00676EEA">
        <w:rPr>
          <w:rFonts w:ascii="Times New Roman" w:hAnsi="Times New Roman" w:cs="Times New Roman"/>
          <w:b/>
        </w:rPr>
        <w:t>,</w:t>
      </w:r>
      <w:r w:rsidRPr="00676EEA">
        <w:rPr>
          <w:rFonts w:ascii="Times New Roman" w:hAnsi="Times New Roman" w:cs="Times New Roman"/>
          <w:b/>
          <w:lang w:val="en-US"/>
        </w:rPr>
        <w:t>n</w:t>
      </w:r>
    </w:p>
    <w:p w14:paraId="54F5CCC2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4) своей степенью 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 xml:space="preserve">и функцией </w:t>
      </w:r>
      <w:r w:rsidRPr="00676EEA">
        <w:rPr>
          <w:rFonts w:ascii="Times New Roman" w:hAnsi="Times New Roman" w:cs="Times New Roman"/>
          <w:b/>
          <w:lang w:val="en-US"/>
        </w:rPr>
        <w:t>f</w:t>
      </w:r>
    </w:p>
    <w:p w14:paraId="74BD1CB1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 Задача о минимизации погрешности алгебраического интерполирования</w:t>
      </w:r>
      <w:r w:rsidRPr="00676EEA">
        <w:rPr>
          <w:rFonts w:ascii="Times New Roman" w:hAnsi="Times New Roman" w:cs="Times New Roman"/>
        </w:rPr>
        <w:t xml:space="preserve"> |f(</w:t>
      </w:r>
      <w:r w:rsidRPr="00676EEA">
        <w:rPr>
          <w:rFonts w:ascii="Times New Roman" w:hAnsi="Times New Roman" w:cs="Times New Roman"/>
          <w:lang w:val="en-US"/>
        </w:rPr>
        <w:t>x</w:t>
      </w:r>
      <w:r w:rsidRPr="00676EEA">
        <w:rPr>
          <w:rFonts w:ascii="Times New Roman" w:hAnsi="Times New Roman" w:cs="Times New Roman"/>
        </w:rPr>
        <w:t>)−</w:t>
      </w:r>
      <w:proofErr w:type="spellStart"/>
      <w:r w:rsidRPr="00676EEA">
        <w:rPr>
          <w:rFonts w:ascii="Times New Roman" w:hAnsi="Times New Roman" w:cs="Times New Roman"/>
          <w:lang w:val="en-US"/>
        </w:rPr>
        <w:t>P</w:t>
      </w:r>
      <w:r w:rsidRPr="00676EEA">
        <w:rPr>
          <w:rFonts w:ascii="Times New Roman" w:hAnsi="Times New Roman" w:cs="Times New Roman"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</w:rPr>
        <w:t>(</w:t>
      </w:r>
      <w:r w:rsidRPr="00676EEA">
        <w:rPr>
          <w:rFonts w:ascii="Times New Roman" w:hAnsi="Times New Roman" w:cs="Times New Roman"/>
          <w:lang w:val="en-US"/>
        </w:rPr>
        <w:t>x</w:t>
      </w:r>
      <w:r w:rsidRPr="00676EEA">
        <w:rPr>
          <w:rFonts w:ascii="Times New Roman" w:hAnsi="Times New Roman" w:cs="Times New Roman"/>
        </w:rPr>
        <w:t xml:space="preserve">)| для класса функций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MC</w:t>
      </w:r>
      <w:r w:rsidRPr="00676EEA">
        <w:rPr>
          <w:rFonts w:ascii="Times New Roman" w:hAnsi="Times New Roman" w:cs="Times New Roman"/>
          <w:b/>
          <w:vertAlign w:val="super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  <w:vertAlign w:val="superscript"/>
        </w:rPr>
        <w:t>+1</w:t>
      </w:r>
      <w:r w:rsidRPr="00676EEA">
        <w:rPr>
          <w:rFonts w:ascii="Times New Roman" w:hAnsi="Times New Roman" w:cs="Times New Roman"/>
          <w:b/>
        </w:rPr>
        <w:t>[</w:t>
      </w:r>
      <w:r w:rsidRPr="00676EEA">
        <w:rPr>
          <w:rFonts w:ascii="Times New Roman" w:hAnsi="Times New Roman" w:cs="Times New Roman"/>
          <w:b/>
          <w:lang w:val="en-US"/>
        </w:rPr>
        <w:t>a</w:t>
      </w:r>
      <w:r w:rsidRPr="00676EEA">
        <w:rPr>
          <w:rFonts w:ascii="Times New Roman" w:hAnsi="Times New Roman" w:cs="Times New Roman"/>
          <w:b/>
        </w:rPr>
        <w:t>;</w:t>
      </w:r>
      <w:r w:rsidRPr="00676EEA">
        <w:rPr>
          <w:rFonts w:ascii="Times New Roman" w:hAnsi="Times New Roman" w:cs="Times New Roman"/>
          <w:b/>
          <w:lang w:val="en-US"/>
        </w:rPr>
        <w:t>b</w:t>
      </w:r>
      <w:r w:rsidRPr="00676EEA">
        <w:rPr>
          <w:rFonts w:ascii="Times New Roman" w:hAnsi="Times New Roman" w:cs="Times New Roman"/>
          <w:b/>
        </w:rPr>
        <w:t xml:space="preserve">] </w:t>
      </w:r>
      <w:r w:rsidRPr="00676EEA">
        <w:rPr>
          <w:rFonts w:ascii="Times New Roman" w:hAnsi="Times New Roman" w:cs="Times New Roman"/>
        </w:rPr>
        <w:t>в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 xml:space="preserve">точке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>решается:</w:t>
      </w:r>
    </w:p>
    <w:p w14:paraId="1602B9ED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1) выбором 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</w:rPr>
        <w:t xml:space="preserve"> узлов интерполирования, ближайших к точке </w:t>
      </w:r>
      <w:r w:rsidRPr="00676EEA">
        <w:rPr>
          <w:rFonts w:ascii="Times New Roman" w:hAnsi="Times New Roman" w:cs="Times New Roman"/>
          <w:b/>
          <w:lang w:val="en-US"/>
        </w:rPr>
        <w:t>x</w:t>
      </w:r>
    </w:p>
    <w:p w14:paraId="01A363E3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2) выбором </w:t>
      </w:r>
      <w:r w:rsidRPr="00676EEA">
        <w:rPr>
          <w:rFonts w:ascii="Times New Roman" w:hAnsi="Times New Roman" w:cs="Times New Roman"/>
          <w:b/>
        </w:rPr>
        <w:t>(n+1)</w:t>
      </w:r>
      <w:r w:rsidRPr="00676EEA">
        <w:rPr>
          <w:rFonts w:ascii="Times New Roman" w:hAnsi="Times New Roman" w:cs="Times New Roman"/>
        </w:rPr>
        <w:t xml:space="preserve"> узла интерполирования, наиболее удаленных от точки </w:t>
      </w:r>
      <w:r w:rsidRPr="00676EEA">
        <w:rPr>
          <w:rFonts w:ascii="Times New Roman" w:hAnsi="Times New Roman" w:cs="Times New Roman"/>
          <w:b/>
          <w:lang w:val="en-US"/>
        </w:rPr>
        <w:t>x</w:t>
      </w:r>
    </w:p>
    <w:p w14:paraId="743BA413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3) выбором </w:t>
      </w:r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  <w:b/>
        </w:rPr>
        <w:t>+1)</w:t>
      </w:r>
      <w:r w:rsidRPr="00676EEA">
        <w:rPr>
          <w:rFonts w:ascii="Times New Roman" w:hAnsi="Times New Roman" w:cs="Times New Roman"/>
        </w:rPr>
        <w:t xml:space="preserve"> узла интерполирования, ближайших к точке </w:t>
      </w:r>
      <w:r w:rsidRPr="00676EEA">
        <w:rPr>
          <w:rFonts w:ascii="Times New Roman" w:hAnsi="Times New Roman" w:cs="Times New Roman"/>
          <w:b/>
          <w:lang w:val="en-US"/>
        </w:rPr>
        <w:t>x</w:t>
      </w:r>
    </w:p>
    <w:p w14:paraId="2F1257FA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>4. Разделенная разность (РР)</w:t>
      </w:r>
      <w:r w:rsidRPr="00676EEA">
        <w:rPr>
          <w:rFonts w:ascii="Times New Roman" w:hAnsi="Times New Roman" w:cs="Times New Roman"/>
        </w:rPr>
        <w:t xml:space="preserve"> функции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>порядка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Start"/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,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End"/>
      <w:r w:rsidRPr="00676EEA">
        <w:rPr>
          <w:rFonts w:ascii="Times New Roman" w:hAnsi="Times New Roman" w:cs="Times New Roman"/>
          <w:b/>
          <w:vertAlign w:val="subscript"/>
        </w:rPr>
        <w:t>1</w:t>
      </w:r>
      <w:r w:rsidRPr="00676EEA">
        <w:rPr>
          <w:rFonts w:ascii="Times New Roman" w:hAnsi="Times New Roman" w:cs="Times New Roman"/>
          <w:b/>
        </w:rPr>
        <w:t>,…,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>):</w:t>
      </w:r>
    </w:p>
    <w:p w14:paraId="6DC5E690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1) несимметричная функция своих аргументов</w:t>
      </w:r>
    </w:p>
    <w:p w14:paraId="5C2B0CDC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  <w:vertAlign w:val="subscript"/>
        </w:rPr>
      </w:pPr>
      <w:r w:rsidRPr="00676EEA">
        <w:rPr>
          <w:rFonts w:ascii="Times New Roman" w:hAnsi="Times New Roman" w:cs="Times New Roman"/>
        </w:rPr>
        <w:t xml:space="preserve">2) является коэффициентом при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per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 xml:space="preserve">интерполяционного многочлена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P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</w:rPr>
        <w:t xml:space="preserve">), </w:t>
      </w:r>
      <w:r w:rsidRPr="00676EEA">
        <w:rPr>
          <w:rFonts w:ascii="Times New Roman" w:hAnsi="Times New Roman" w:cs="Times New Roman"/>
        </w:rPr>
        <w:t xml:space="preserve">построенного по узлам 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 xml:space="preserve">,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1</w:t>
      </w:r>
      <w:r w:rsidRPr="00676EEA">
        <w:rPr>
          <w:rFonts w:ascii="Times New Roman" w:hAnsi="Times New Roman" w:cs="Times New Roman"/>
          <w:b/>
        </w:rPr>
        <w:t xml:space="preserve">, …,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</w:p>
    <w:p w14:paraId="7A993926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3) симметричная функция своих аргументов и потому, например,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Start"/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,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End"/>
      <w:r w:rsidRPr="00676EEA">
        <w:rPr>
          <w:rFonts w:ascii="Times New Roman" w:hAnsi="Times New Roman" w:cs="Times New Roman"/>
          <w:b/>
          <w:vertAlign w:val="subscript"/>
        </w:rPr>
        <w:t>1</w:t>
      </w:r>
      <w:r w:rsidRPr="00676EEA">
        <w:rPr>
          <w:rFonts w:ascii="Times New Roman" w:hAnsi="Times New Roman" w:cs="Times New Roman"/>
          <w:b/>
        </w:rPr>
        <w:t>,…,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 xml:space="preserve">) =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(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>,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  <w:vertAlign w:val="subscript"/>
        </w:rPr>
        <w:t>-1</w:t>
      </w:r>
      <w:r w:rsidRPr="00676EEA">
        <w:rPr>
          <w:rFonts w:ascii="Times New Roman" w:hAnsi="Times New Roman" w:cs="Times New Roman"/>
          <w:b/>
        </w:rPr>
        <w:t>,…,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)</w:t>
      </w:r>
    </w:p>
    <w:p w14:paraId="63324FDA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</w:rPr>
        <w:t xml:space="preserve">4) в случае, если все аргументы равны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 xml:space="preserve">= 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1</w:t>
      </w:r>
      <w:r w:rsidRPr="00676EEA">
        <w:rPr>
          <w:rFonts w:ascii="Times New Roman" w:hAnsi="Times New Roman" w:cs="Times New Roman"/>
          <w:b/>
        </w:rPr>
        <w:t xml:space="preserve">= …= </w:t>
      </w:r>
      <w:proofErr w:type="spellStart"/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  <w:lang w:val="en-US"/>
        </w:rPr>
        <w:t>n</w:t>
      </w:r>
      <w:proofErr w:type="spellEnd"/>
      <w:r w:rsidRPr="00676EEA">
        <w:rPr>
          <w:rFonts w:ascii="Times New Roman" w:hAnsi="Times New Roman" w:cs="Times New Roman"/>
          <w:b/>
        </w:rPr>
        <w:t xml:space="preserve">, РР порядка 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</w:rPr>
        <w:t xml:space="preserve">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Start"/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,</w:t>
      </w:r>
      <w:r w:rsidRPr="00676EEA">
        <w:rPr>
          <w:rFonts w:ascii="Times New Roman" w:hAnsi="Times New Roman" w:cs="Times New Roman"/>
          <w:b/>
          <w:lang w:val="en-US"/>
        </w:rPr>
        <w:t>x</w:t>
      </w:r>
      <w:proofErr w:type="gramEnd"/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,…,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)=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  <w:vertAlign w:val="superscript"/>
        </w:rPr>
        <w:t>(</w:t>
      </w:r>
      <w:r w:rsidRPr="00676EEA">
        <w:rPr>
          <w:rFonts w:ascii="Times New Roman" w:hAnsi="Times New Roman" w:cs="Times New Roman"/>
          <w:b/>
          <w:vertAlign w:val="superscript"/>
          <w:lang w:val="en-US"/>
        </w:rPr>
        <w:t>n</w:t>
      </w:r>
      <w:r w:rsidRPr="00676EEA">
        <w:rPr>
          <w:rFonts w:ascii="Times New Roman" w:hAnsi="Times New Roman" w:cs="Times New Roman"/>
          <w:b/>
          <w:vertAlign w:val="superscript"/>
        </w:rPr>
        <w:t>)</w:t>
      </w:r>
      <w:r w:rsidRPr="00676EEA">
        <w:rPr>
          <w:rFonts w:ascii="Times New Roman" w:hAnsi="Times New Roman" w:cs="Times New Roman"/>
          <w:b/>
        </w:rPr>
        <w:t>(</w:t>
      </w:r>
      <w:r w:rsidRPr="00676EEA">
        <w:rPr>
          <w:rFonts w:ascii="Times New Roman" w:hAnsi="Times New Roman" w:cs="Times New Roman"/>
          <w:b/>
          <w:lang w:val="en-US"/>
        </w:rPr>
        <w:t>x</w:t>
      </w:r>
      <w:r w:rsidRPr="00676EEA">
        <w:rPr>
          <w:rFonts w:ascii="Times New Roman" w:hAnsi="Times New Roman" w:cs="Times New Roman"/>
          <w:b/>
          <w:vertAlign w:val="subscript"/>
        </w:rPr>
        <w:t>0</w:t>
      </w:r>
      <w:r w:rsidRPr="00676EEA">
        <w:rPr>
          <w:rFonts w:ascii="Times New Roman" w:hAnsi="Times New Roman" w:cs="Times New Roman"/>
          <w:b/>
        </w:rPr>
        <w:t>)/</w:t>
      </w:r>
      <w:r w:rsidRPr="00676EEA">
        <w:rPr>
          <w:rFonts w:ascii="Times New Roman" w:hAnsi="Times New Roman" w:cs="Times New Roman"/>
          <w:b/>
          <w:lang w:val="en-US"/>
        </w:rPr>
        <w:t>n</w:t>
      </w:r>
      <w:r w:rsidRPr="00676EEA">
        <w:rPr>
          <w:rFonts w:ascii="Times New Roman" w:hAnsi="Times New Roman" w:cs="Times New Roman"/>
          <w:b/>
        </w:rPr>
        <w:t>!</w:t>
      </w:r>
    </w:p>
    <w:p w14:paraId="1C2E5183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</w:p>
    <w:p w14:paraId="37F9D6F9" w14:textId="77777777" w:rsidR="00170260" w:rsidRPr="00676EEA" w:rsidRDefault="00170260" w:rsidP="00170260">
      <w:pPr>
        <w:jc w:val="both"/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 xml:space="preserve">5. Следующая задача интерполирования Эрмита </w:t>
      </w:r>
    </w:p>
    <w:tbl>
      <w:tblPr>
        <w:tblStyle w:val="afffff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126"/>
        <w:gridCol w:w="2268"/>
        <w:gridCol w:w="1984"/>
        <w:gridCol w:w="1979"/>
      </w:tblGrid>
      <w:tr w:rsidR="00170260" w:rsidRPr="00676EEA" w14:paraId="019DA10B" w14:textId="77777777" w:rsidTr="00C60C3F">
        <w:tc>
          <w:tcPr>
            <w:tcW w:w="993" w:type="dxa"/>
          </w:tcPr>
          <w:p w14:paraId="06B8D3C5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  <w:lang w:val="en-US"/>
              </w:rPr>
              <w:t>k</w:t>
            </w:r>
          </w:p>
        </w:tc>
        <w:tc>
          <w:tcPr>
            <w:tcW w:w="2126" w:type="dxa"/>
          </w:tcPr>
          <w:p w14:paraId="7BA0E0B7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  <w:vertAlign w:val="subscript"/>
              </w:rPr>
            </w:pPr>
            <w:proofErr w:type="spellStart"/>
            <w:r w:rsidRPr="00676EEA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2268" w:type="dxa"/>
          </w:tcPr>
          <w:p w14:paraId="65D9B681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  <w:lang w:val="en-US"/>
              </w:rPr>
              <w:t>F</w:t>
            </w:r>
            <w:r w:rsidRPr="00676EEA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676EEA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k</w:t>
            </w:r>
            <w:proofErr w:type="spellEnd"/>
            <w:r w:rsidRPr="00676EE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84" w:type="dxa"/>
          </w:tcPr>
          <w:p w14:paraId="6C3B4D99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  <w:lang w:val="en-US"/>
              </w:rPr>
              <w:t>F′</w:t>
            </w:r>
            <w:r w:rsidRPr="00676EEA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676EEA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k</w:t>
            </w:r>
            <w:proofErr w:type="spellEnd"/>
            <w:r w:rsidRPr="00676EEA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979" w:type="dxa"/>
          </w:tcPr>
          <w:p w14:paraId="3A1CE583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  <w:lang w:val="en-US"/>
              </w:rPr>
              <w:t>F″</w:t>
            </w:r>
            <w:r w:rsidRPr="00676EEA"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 w:rsidRPr="00676EEA">
              <w:rPr>
                <w:rFonts w:ascii="Times New Roman" w:hAnsi="Times New Roman" w:cs="Times New Roman"/>
                <w:b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b/>
                <w:vertAlign w:val="subscript"/>
                <w:lang w:val="en-US"/>
              </w:rPr>
              <w:t>k</w:t>
            </w:r>
            <w:proofErr w:type="spellEnd"/>
            <w:r w:rsidRPr="00676EEA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170260" w:rsidRPr="00676EEA" w14:paraId="1C4509B1" w14:textId="77777777" w:rsidTr="00C60C3F">
        <w:tc>
          <w:tcPr>
            <w:tcW w:w="993" w:type="dxa"/>
          </w:tcPr>
          <w:p w14:paraId="1737DD4B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14:paraId="553145DC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68" w:type="dxa"/>
          </w:tcPr>
          <w:p w14:paraId="5E51F66E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84" w:type="dxa"/>
          </w:tcPr>
          <w:p w14:paraId="0967B288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9" w:type="dxa"/>
          </w:tcPr>
          <w:p w14:paraId="6A38B357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170260" w:rsidRPr="00676EEA" w14:paraId="0F118DDD" w14:textId="77777777" w:rsidTr="00C60C3F">
        <w:tc>
          <w:tcPr>
            <w:tcW w:w="993" w:type="dxa"/>
          </w:tcPr>
          <w:p w14:paraId="1F919329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26" w:type="dxa"/>
          </w:tcPr>
          <w:p w14:paraId="2EC746CA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2268" w:type="dxa"/>
          </w:tcPr>
          <w:p w14:paraId="2DF38462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84" w:type="dxa"/>
          </w:tcPr>
          <w:p w14:paraId="722A64A3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79" w:type="dxa"/>
          </w:tcPr>
          <w:p w14:paraId="5F63B487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170260" w:rsidRPr="00676EEA" w14:paraId="5ADBA1B6" w14:textId="77777777" w:rsidTr="00C60C3F">
        <w:tc>
          <w:tcPr>
            <w:tcW w:w="993" w:type="dxa"/>
          </w:tcPr>
          <w:p w14:paraId="2F7C2390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26" w:type="dxa"/>
          </w:tcPr>
          <w:p w14:paraId="486D21B4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2268" w:type="dxa"/>
          </w:tcPr>
          <w:p w14:paraId="1DB2E0CB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-------------</w:t>
            </w:r>
          </w:p>
        </w:tc>
        <w:tc>
          <w:tcPr>
            <w:tcW w:w="1984" w:type="dxa"/>
          </w:tcPr>
          <w:p w14:paraId="72667C86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79" w:type="dxa"/>
          </w:tcPr>
          <w:p w14:paraId="60C40408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70260" w:rsidRPr="00676EEA" w14:paraId="06C30EDD" w14:textId="77777777" w:rsidTr="00C60C3F">
        <w:tc>
          <w:tcPr>
            <w:tcW w:w="993" w:type="dxa"/>
          </w:tcPr>
          <w:p w14:paraId="36D7B828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26" w:type="dxa"/>
          </w:tcPr>
          <w:p w14:paraId="0CC0A5BC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</w:rPr>
            </w:pPr>
            <w:r w:rsidRPr="00676EEA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2268" w:type="dxa"/>
          </w:tcPr>
          <w:p w14:paraId="55A2D08C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76EEA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984" w:type="dxa"/>
          </w:tcPr>
          <w:p w14:paraId="62276DFD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79" w:type="dxa"/>
          </w:tcPr>
          <w:p w14:paraId="1DB368AA" w14:textId="77777777" w:rsidR="00170260" w:rsidRPr="00676EEA" w:rsidRDefault="00170260" w:rsidP="00170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041DE43E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имеет единственное решение, так как</w:t>
      </w:r>
    </w:p>
    <w:p w14:paraId="09C9DB98" w14:textId="77777777" w:rsidR="00170260" w:rsidRPr="00676EEA" w:rsidRDefault="00170260" w:rsidP="00170260">
      <w:pPr>
        <w:pStyle w:val="affd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Любая задача интерполирования Эрмита однозначно разрешима;</w:t>
      </w:r>
    </w:p>
    <w:p w14:paraId="1FFA0B1F" w14:textId="77777777" w:rsidR="00170260" w:rsidRPr="00676EEA" w:rsidRDefault="00170260" w:rsidP="00170260">
      <w:pPr>
        <w:pStyle w:val="affd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lastRenderedPageBreak/>
        <w:t>Это однородная задача Эрмита, а значит имеет только тривиальное решение;</w:t>
      </w:r>
    </w:p>
    <w:p w14:paraId="568960E1" w14:textId="77777777" w:rsidR="00170260" w:rsidRPr="00676EEA" w:rsidRDefault="00170260" w:rsidP="00170260">
      <w:pPr>
        <w:pStyle w:val="affd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Узлы интерполирования равноотстоящие;</w:t>
      </w:r>
    </w:p>
    <w:p w14:paraId="6F566F8D" w14:textId="77777777" w:rsidR="00170260" w:rsidRPr="00676EEA" w:rsidRDefault="00170260" w:rsidP="00170260">
      <w:pPr>
        <w:pStyle w:val="affd"/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Утверждение неверно: это не задача интерполирования Эрмита.</w:t>
      </w:r>
    </w:p>
    <w:p w14:paraId="62026FED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6. Представление погрешности</w:t>
      </w:r>
      <w:r w:rsidRPr="00676EEA">
        <w:rPr>
          <w:rFonts w:ascii="Times New Roman" w:hAnsi="Times New Roman" w:cs="Times New Roman"/>
        </w:rPr>
        <w:t xml:space="preserve"> центральной разностной производной </w:t>
      </w:r>
      <w:r w:rsidRPr="00676EEA">
        <w:rPr>
          <w:rFonts w:ascii="Times New Roman" w:hAnsi="Times New Roman" w:cs="Times New Roman"/>
          <w:b/>
          <w:lang w:val="en-US"/>
        </w:rPr>
        <w:t>f</w:t>
      </w:r>
      <w:r w:rsidRPr="00676EEA">
        <w:rPr>
          <w:rFonts w:ascii="Times New Roman" w:hAnsi="Times New Roman" w:cs="Times New Roman"/>
          <w:b/>
        </w:rPr>
        <w:t>’(</w:t>
      </w:r>
      <w:r w:rsidRPr="00676EEA">
        <w:rPr>
          <w:rFonts w:ascii="Times New Roman" w:hAnsi="Times New Roman" w:cs="Times New Roman"/>
          <w:b/>
          <w:lang w:val="en-US"/>
        </w:rPr>
        <w:t>a</w:t>
      </w:r>
      <w:r w:rsidRPr="00676EEA">
        <w:rPr>
          <w:rFonts w:ascii="Times New Roman" w:hAnsi="Times New Roman" w:cs="Times New Roman"/>
          <w:b/>
        </w:rPr>
        <w:t xml:space="preserve">)−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a+h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</w:rPr>
              <m:t>-f(a-h)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den>
        </m:f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676EEA">
        <w:rPr>
          <w:rFonts w:ascii="Times New Roman" w:hAnsi="Times New Roman" w:cs="Times New Roman"/>
          <w:b/>
        </w:rPr>
        <w:t xml:space="preserve">= </w:t>
      </w:r>
      <m:oMath>
        <m:r>
          <m:rPr>
            <m:sty m:val="bi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θ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Pr="00676EEA">
        <w:rPr>
          <w:rFonts w:ascii="Times New Roman" w:hAnsi="Times New Roman" w:cs="Times New Roman"/>
          <w:b/>
        </w:rPr>
        <w:t xml:space="preserve"> </w:t>
      </w:r>
      <w:r w:rsidRPr="00676EEA">
        <w:rPr>
          <w:rFonts w:ascii="Times New Roman" w:hAnsi="Times New Roman" w:cs="Times New Roman"/>
        </w:rPr>
        <w:t>позволяет утверждать, что эта формула численного дифференцирования будет точна:</w:t>
      </w:r>
    </w:p>
    <w:p w14:paraId="128CD31B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1) для всех алгебраических многочленов степени не выше 3</w:t>
      </w:r>
    </w:p>
    <w:p w14:paraId="3F8B7DE3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2) для всех алгебраических многочленов степени не выше 2</w:t>
      </w:r>
    </w:p>
    <w:p w14:paraId="65694774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3) формула всегда имеет погрешность, отличную от нуля</w:t>
      </w:r>
    </w:p>
    <w:p w14:paraId="12E70CC1" w14:textId="77777777" w:rsidR="00170260" w:rsidRPr="00676EEA" w:rsidRDefault="00170260" w:rsidP="00170260">
      <w:pPr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4) формула всегда точна</w:t>
      </w:r>
    </w:p>
    <w:p w14:paraId="44E0F2E6" w14:textId="77777777" w:rsidR="00117B8B" w:rsidRPr="00676EEA" w:rsidRDefault="00117B8B" w:rsidP="00170260">
      <w:pPr>
        <w:jc w:val="both"/>
        <w:rPr>
          <w:rFonts w:ascii="Times New Roman" w:hAnsi="Times New Roman" w:cs="Times New Roman"/>
        </w:rPr>
      </w:pPr>
    </w:p>
    <w:p w14:paraId="04D33088" w14:textId="77777777" w:rsidR="00170260" w:rsidRPr="00676EEA" w:rsidRDefault="00170260" w:rsidP="00170260">
      <w:pPr>
        <w:rPr>
          <w:rFonts w:ascii="Times New Roman" w:hAnsi="Times New Roman" w:cs="Times New Roman"/>
          <w:b/>
          <w:bCs/>
        </w:rPr>
      </w:pPr>
      <w:bookmarkStart w:id="0" w:name="_Hlk22504014"/>
      <w:r w:rsidRPr="00676EEA">
        <w:rPr>
          <w:rFonts w:ascii="Times New Roman" w:hAnsi="Times New Roman" w:cs="Times New Roman"/>
          <w:b/>
          <w:bCs/>
        </w:rPr>
        <w:t xml:space="preserve">7. (1 балл) Для следующей таблично-заданной функции строят интерполяционный многочлен степени не выше 7. Укажите (отметьте в таблице) узлы, решающие задачу минимизации погрешности алгебраического интерполирования для функции </w:t>
      </w:r>
      <w:r w:rsidRPr="00676EEA">
        <w:rPr>
          <w:rFonts w:ascii="Times New Roman" w:hAnsi="Times New Roman" w:cs="Times New Roman"/>
          <w:b/>
          <w:bCs/>
          <w:lang w:val="en-US"/>
        </w:rPr>
        <w:t>f</w:t>
      </w:r>
      <w:r w:rsidRPr="00676EEA">
        <w:rPr>
          <w:rFonts w:ascii="Times New Roman" w:hAnsi="Times New Roman" w:cs="Times New Roman"/>
          <w:b/>
          <w:bCs/>
        </w:rPr>
        <w:t xml:space="preserve"> в точке </w:t>
      </w:r>
      <w:r w:rsidRPr="00676EEA">
        <w:rPr>
          <w:rFonts w:ascii="Times New Roman" w:hAnsi="Times New Roman" w:cs="Times New Roman"/>
          <w:b/>
          <w:bCs/>
          <w:lang w:val="en-US"/>
        </w:rPr>
        <w:t>x</w:t>
      </w:r>
      <w:r w:rsidRPr="00676EEA">
        <w:rPr>
          <w:rFonts w:ascii="Times New Roman" w:hAnsi="Times New Roman" w:cs="Times New Roman"/>
          <w:b/>
          <w:bCs/>
        </w:rPr>
        <w:t>=0,15</w:t>
      </w:r>
    </w:p>
    <w:tbl>
      <w:tblPr>
        <w:tblStyle w:val="afffff4"/>
        <w:tblW w:w="0" w:type="auto"/>
        <w:tblLook w:val="04A0" w:firstRow="1" w:lastRow="0" w:firstColumn="1" w:lastColumn="0" w:noHBand="0" w:noVBand="1"/>
      </w:tblPr>
      <w:tblGrid>
        <w:gridCol w:w="678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19"/>
        <w:gridCol w:w="620"/>
      </w:tblGrid>
      <w:tr w:rsidR="00170260" w:rsidRPr="00676EEA" w14:paraId="29B2C3DB" w14:textId="77777777" w:rsidTr="00C60C3F">
        <w:tc>
          <w:tcPr>
            <w:tcW w:w="697" w:type="dxa"/>
          </w:tcPr>
          <w:p w14:paraId="34F9961E" w14:textId="77777777" w:rsidR="00170260" w:rsidRPr="00676EEA" w:rsidRDefault="00170260" w:rsidP="00C60C3F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proofErr w:type="spellStart"/>
            <w:r w:rsidRPr="00676EEA">
              <w:rPr>
                <w:rFonts w:ascii="Times New Roman" w:hAnsi="Times New Roman" w:cs="Times New Roman"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697" w:type="dxa"/>
          </w:tcPr>
          <w:p w14:paraId="6600C607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-1,0</w:t>
            </w:r>
          </w:p>
        </w:tc>
        <w:tc>
          <w:tcPr>
            <w:tcW w:w="697" w:type="dxa"/>
          </w:tcPr>
          <w:p w14:paraId="46B9DF2C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-0,5</w:t>
            </w:r>
          </w:p>
        </w:tc>
        <w:tc>
          <w:tcPr>
            <w:tcW w:w="697" w:type="dxa"/>
          </w:tcPr>
          <w:p w14:paraId="63B372A6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7" w:type="dxa"/>
          </w:tcPr>
          <w:p w14:paraId="76423812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697" w:type="dxa"/>
          </w:tcPr>
          <w:p w14:paraId="656E0EB6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697" w:type="dxa"/>
          </w:tcPr>
          <w:p w14:paraId="4A3745D7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697" w:type="dxa"/>
          </w:tcPr>
          <w:p w14:paraId="457F2E42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697" w:type="dxa"/>
          </w:tcPr>
          <w:p w14:paraId="3B1E7C0F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697" w:type="dxa"/>
          </w:tcPr>
          <w:p w14:paraId="1B8A1C60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0,6</w:t>
            </w:r>
          </w:p>
        </w:tc>
        <w:tc>
          <w:tcPr>
            <w:tcW w:w="697" w:type="dxa"/>
          </w:tcPr>
          <w:p w14:paraId="1C6F48F2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697" w:type="dxa"/>
          </w:tcPr>
          <w:p w14:paraId="744E3CFC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697" w:type="dxa"/>
          </w:tcPr>
          <w:p w14:paraId="78867DEA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697" w:type="dxa"/>
          </w:tcPr>
          <w:p w14:paraId="5A996946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698" w:type="dxa"/>
          </w:tcPr>
          <w:p w14:paraId="4A689897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2,0</w:t>
            </w:r>
          </w:p>
        </w:tc>
      </w:tr>
      <w:tr w:rsidR="00170260" w:rsidRPr="00676EEA" w14:paraId="7F3493B9" w14:textId="77777777" w:rsidTr="00C60C3F">
        <w:tc>
          <w:tcPr>
            <w:tcW w:w="697" w:type="dxa"/>
          </w:tcPr>
          <w:p w14:paraId="4A106AB8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f(</w:t>
            </w:r>
            <w:proofErr w:type="spellStart"/>
            <w:r w:rsidRPr="00676EEA">
              <w:rPr>
                <w:rFonts w:ascii="Times New Roman" w:hAnsi="Times New Roman" w:cs="Times New Roman"/>
                <w:lang w:val="en-US"/>
              </w:rPr>
              <w:t>x</w:t>
            </w:r>
            <w:r w:rsidRPr="00676EEA">
              <w:rPr>
                <w:rFonts w:ascii="Times New Roman" w:hAnsi="Times New Roman" w:cs="Times New Roman"/>
                <w:vertAlign w:val="subscript"/>
                <w:lang w:val="en-US"/>
              </w:rPr>
              <w:t>k</w:t>
            </w:r>
            <w:proofErr w:type="spellEnd"/>
            <w:r w:rsidRPr="00676EEA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97" w:type="dxa"/>
          </w:tcPr>
          <w:p w14:paraId="72DAFD97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2,0</w:t>
            </w:r>
          </w:p>
        </w:tc>
        <w:tc>
          <w:tcPr>
            <w:tcW w:w="697" w:type="dxa"/>
          </w:tcPr>
          <w:p w14:paraId="563F8782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697" w:type="dxa"/>
          </w:tcPr>
          <w:p w14:paraId="5E3E7797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697" w:type="dxa"/>
          </w:tcPr>
          <w:p w14:paraId="1D7ED53E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697" w:type="dxa"/>
          </w:tcPr>
          <w:p w14:paraId="25C768E4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697" w:type="dxa"/>
          </w:tcPr>
          <w:p w14:paraId="6E0FC399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0,6</w:t>
            </w:r>
          </w:p>
        </w:tc>
        <w:tc>
          <w:tcPr>
            <w:tcW w:w="697" w:type="dxa"/>
          </w:tcPr>
          <w:p w14:paraId="6DCFBD70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697" w:type="dxa"/>
          </w:tcPr>
          <w:p w14:paraId="55A37170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697" w:type="dxa"/>
          </w:tcPr>
          <w:p w14:paraId="7A43CA59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0,3</w:t>
            </w:r>
          </w:p>
        </w:tc>
        <w:tc>
          <w:tcPr>
            <w:tcW w:w="697" w:type="dxa"/>
          </w:tcPr>
          <w:p w14:paraId="15B6B16B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697" w:type="dxa"/>
          </w:tcPr>
          <w:p w14:paraId="1CC11DBB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697" w:type="dxa"/>
          </w:tcPr>
          <w:p w14:paraId="379E49D4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97" w:type="dxa"/>
          </w:tcPr>
          <w:p w14:paraId="4E831B03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-0,5</w:t>
            </w:r>
          </w:p>
        </w:tc>
        <w:tc>
          <w:tcPr>
            <w:tcW w:w="698" w:type="dxa"/>
          </w:tcPr>
          <w:p w14:paraId="16B0297E" w14:textId="77777777" w:rsidR="00170260" w:rsidRPr="00676EEA" w:rsidRDefault="00170260" w:rsidP="00C60C3F">
            <w:pPr>
              <w:rPr>
                <w:rFonts w:ascii="Times New Roman" w:hAnsi="Times New Roman" w:cs="Times New Roman"/>
                <w:lang w:val="en-US"/>
              </w:rPr>
            </w:pPr>
            <w:r w:rsidRPr="00676EEA">
              <w:rPr>
                <w:rFonts w:ascii="Times New Roman" w:hAnsi="Times New Roman" w:cs="Times New Roman"/>
                <w:lang w:val="en-US"/>
              </w:rPr>
              <w:t>-1,0</w:t>
            </w:r>
          </w:p>
        </w:tc>
      </w:tr>
      <w:bookmarkEnd w:id="0"/>
    </w:tbl>
    <w:p w14:paraId="1F140EF4" w14:textId="77777777" w:rsidR="00170260" w:rsidRPr="00676EEA" w:rsidRDefault="00170260" w:rsidP="00170260">
      <w:pPr>
        <w:rPr>
          <w:rFonts w:ascii="Times New Roman" w:hAnsi="Times New Roman" w:cs="Times New Roman"/>
          <w:lang w:val="en-US"/>
        </w:rPr>
      </w:pPr>
    </w:p>
    <w:p w14:paraId="5F8E6C19" w14:textId="77777777" w:rsidR="00170260" w:rsidRPr="00676EEA" w:rsidRDefault="00170260" w:rsidP="00170260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В этой задаче можно просто отметить узлы, а можно, кроме того,  привести поясняющие расчеты.</w:t>
      </w:r>
    </w:p>
    <w:p w14:paraId="75D5E387" w14:textId="77777777" w:rsidR="0043194A" w:rsidRPr="00676EEA" w:rsidRDefault="0043194A" w:rsidP="0043194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86BA30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3.1.5</w:t>
      </w:r>
      <w:r w:rsidRPr="00676EEA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0A19EED" w14:textId="77777777" w:rsidR="00117B8B" w:rsidRPr="00676EEA" w:rsidRDefault="00117B8B" w:rsidP="00E5537D">
      <w:pPr>
        <w:ind w:firstLine="720"/>
        <w:jc w:val="both"/>
        <w:rPr>
          <w:rFonts w:ascii="Times New Roman" w:hAnsi="Times New Roman" w:cs="Times New Roman"/>
          <w:u w:val="single"/>
        </w:rPr>
      </w:pPr>
      <w:r w:rsidRPr="00676EEA">
        <w:rPr>
          <w:rFonts w:ascii="Times New Roman" w:hAnsi="Times New Roman" w:cs="Times New Roman"/>
          <w:color w:val="000000"/>
          <w:shd w:val="clear" w:color="auto" w:fill="FFFFFF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435ABB9F" w14:textId="77777777" w:rsidR="0034288A" w:rsidRPr="00676EEA" w:rsidRDefault="0034288A">
      <w:pPr>
        <w:rPr>
          <w:rFonts w:ascii="Times New Roman" w:hAnsi="Times New Roman" w:cs="Times New Roman"/>
        </w:rPr>
      </w:pPr>
    </w:p>
    <w:p w14:paraId="0ADC8E38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3.2.</w:t>
      </w:r>
      <w:r w:rsidRPr="00676EEA">
        <w:rPr>
          <w:rFonts w:ascii="Times New Roman" w:hAnsi="Times New Roman" w:cs="Times New Roman"/>
          <w:b/>
        </w:rPr>
        <w:tab/>
        <w:t>Кадровое обеспечение</w:t>
      </w:r>
    </w:p>
    <w:p w14:paraId="6E8DB832" w14:textId="77777777" w:rsidR="00E5537D" w:rsidRDefault="00E5537D">
      <w:pPr>
        <w:rPr>
          <w:rFonts w:ascii="Times New Roman" w:hAnsi="Times New Roman" w:cs="Times New Roman"/>
          <w:b/>
        </w:rPr>
      </w:pPr>
    </w:p>
    <w:p w14:paraId="4A48AA73" w14:textId="48A14981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3.2.1</w:t>
      </w:r>
      <w:r w:rsidRPr="00676EE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60BFC8C7" w14:textId="77777777" w:rsidR="00957653" w:rsidRPr="00676EEA" w:rsidRDefault="0019717B" w:rsidP="00E5537D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88673AD" w14:textId="77777777" w:rsidR="00117B8B" w:rsidRPr="00676EEA" w:rsidRDefault="00117B8B">
      <w:pPr>
        <w:rPr>
          <w:rFonts w:ascii="Times New Roman" w:hAnsi="Times New Roman" w:cs="Times New Roman"/>
        </w:rPr>
      </w:pPr>
    </w:p>
    <w:p w14:paraId="19109794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2C93D98A" w14:textId="77777777" w:rsidR="00117B8B" w:rsidRPr="00676EEA" w:rsidRDefault="00117B8B" w:rsidP="00E5537D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Требуется оператор в компьютерный класс.</w:t>
      </w:r>
    </w:p>
    <w:p w14:paraId="3F0D55A1" w14:textId="77777777" w:rsidR="00117B8B" w:rsidRPr="00676EEA" w:rsidRDefault="00117B8B">
      <w:pPr>
        <w:rPr>
          <w:rFonts w:ascii="Times New Roman" w:hAnsi="Times New Roman" w:cs="Times New Roman"/>
        </w:rPr>
      </w:pPr>
    </w:p>
    <w:p w14:paraId="7D9ADACD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3.3.</w:t>
      </w:r>
      <w:r w:rsidRPr="00676EE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08F5ACB" w14:textId="77777777" w:rsidR="00E5537D" w:rsidRDefault="00E5537D">
      <w:pPr>
        <w:rPr>
          <w:rFonts w:ascii="Times New Roman" w:hAnsi="Times New Roman" w:cs="Times New Roman"/>
          <w:b/>
        </w:rPr>
      </w:pPr>
    </w:p>
    <w:p w14:paraId="38C8D818" w14:textId="4DE04A4D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3.3.1</w:t>
      </w:r>
      <w:r w:rsidRPr="00676EE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0C16E0AC" w14:textId="77777777" w:rsidR="00117B8B" w:rsidRPr="00676EEA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В аудиториях, где проводятся лекции, необходимо наличие досок и средств письма на них. Аудитории для проведения лабораторных работ должны быть оснащены проекционной техникой и компьютерами.</w:t>
      </w:r>
    </w:p>
    <w:p w14:paraId="64B5D2B1" w14:textId="77777777" w:rsidR="00117B8B" w:rsidRPr="00676EEA" w:rsidRDefault="00117B8B">
      <w:pPr>
        <w:rPr>
          <w:rFonts w:ascii="Times New Roman" w:hAnsi="Times New Roman" w:cs="Times New Roman"/>
        </w:rPr>
      </w:pPr>
    </w:p>
    <w:p w14:paraId="2E60B096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3.3.2</w:t>
      </w:r>
      <w:r w:rsidRPr="00676EE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E632DA1" w14:textId="38BCE5CB" w:rsidR="00117B8B" w:rsidRPr="00676EEA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 xml:space="preserve">Компьютеры с </w:t>
      </w:r>
      <w:proofErr w:type="spellStart"/>
      <w:r w:rsidRPr="00676EEA">
        <w:rPr>
          <w:rFonts w:ascii="Times New Roman" w:hAnsi="Times New Roman" w:cs="Times New Roman"/>
        </w:rPr>
        <w:t>сиcтемой</w:t>
      </w:r>
      <w:proofErr w:type="spellEnd"/>
      <w:r w:rsidRPr="00676EEA">
        <w:rPr>
          <w:rFonts w:ascii="Times New Roman" w:hAnsi="Times New Roman" w:cs="Times New Roman"/>
        </w:rPr>
        <w:t xml:space="preserve"> </w:t>
      </w:r>
      <w:proofErr w:type="spellStart"/>
      <w:r w:rsidRPr="00676EEA">
        <w:rPr>
          <w:rFonts w:ascii="Times New Roman" w:hAnsi="Times New Roman" w:cs="Times New Roman"/>
        </w:rPr>
        <w:t>Windows</w:t>
      </w:r>
      <w:proofErr w:type="spellEnd"/>
      <w:r w:rsidRPr="00676EEA">
        <w:rPr>
          <w:rFonts w:ascii="Times New Roman" w:hAnsi="Times New Roman" w:cs="Times New Roman"/>
        </w:rPr>
        <w:t xml:space="preserve"> 7 или выше в количестве 10 по числу </w:t>
      </w:r>
      <w:r w:rsidR="00E5537D">
        <w:rPr>
          <w:rFonts w:ascii="Times New Roman" w:hAnsi="Times New Roman" w:cs="Times New Roman"/>
        </w:rPr>
        <w:t>обучающихся</w:t>
      </w:r>
      <w:r w:rsidRPr="00676EEA">
        <w:rPr>
          <w:rFonts w:ascii="Times New Roman" w:hAnsi="Times New Roman" w:cs="Times New Roman"/>
        </w:rPr>
        <w:t xml:space="preserve"> плюс один для преподавателя, доска, проекционное оборудование (в аудитории), принтер (для подготовки к занятиям).</w:t>
      </w:r>
    </w:p>
    <w:p w14:paraId="0010BE94" w14:textId="77777777" w:rsidR="00E5537D" w:rsidRDefault="00E5537D">
      <w:pPr>
        <w:rPr>
          <w:rFonts w:ascii="Times New Roman" w:hAnsi="Times New Roman" w:cs="Times New Roman"/>
          <w:b/>
        </w:rPr>
      </w:pPr>
    </w:p>
    <w:p w14:paraId="4DDA49BC" w14:textId="069AEA0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lastRenderedPageBreak/>
        <w:t>3.3.3</w:t>
      </w:r>
      <w:r w:rsidRPr="00676EE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A4B9FBE" w14:textId="77777777" w:rsidR="00117B8B" w:rsidRPr="00676EEA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Требования по усмотрению преподавателя, проводящего занятия по вычислительному практикуму.</w:t>
      </w:r>
    </w:p>
    <w:p w14:paraId="523C0BD2" w14:textId="77777777" w:rsidR="00117B8B" w:rsidRPr="00676EEA" w:rsidRDefault="00117B8B" w:rsidP="00117B8B">
      <w:pPr>
        <w:rPr>
          <w:rFonts w:ascii="Times New Roman" w:hAnsi="Times New Roman" w:cs="Times New Roman"/>
        </w:rPr>
      </w:pPr>
    </w:p>
    <w:p w14:paraId="649E6249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3.3.4</w:t>
      </w:r>
      <w:r w:rsidRPr="00676EE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2B2D730C" w14:textId="77777777" w:rsidR="00117B8B" w:rsidRPr="00676EEA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Требования остаются на усмотрение преподавателя, ведущего лабораторные работы.</w:t>
      </w:r>
    </w:p>
    <w:p w14:paraId="09A355C0" w14:textId="77777777" w:rsidR="00117B8B" w:rsidRPr="00676EEA" w:rsidRDefault="00117B8B">
      <w:pPr>
        <w:rPr>
          <w:rFonts w:ascii="Times New Roman" w:hAnsi="Times New Roman" w:cs="Times New Roman"/>
          <w:b/>
        </w:rPr>
      </w:pPr>
    </w:p>
    <w:p w14:paraId="5A1D57AD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3.3.5</w:t>
      </w:r>
      <w:r w:rsidRPr="00676EE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2B97924" w14:textId="77777777" w:rsidR="00117B8B" w:rsidRPr="00676EEA" w:rsidRDefault="00117B8B" w:rsidP="00E5537D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Бумага формата A4, для подготовки раздаточного материала. 10 листов / на одного обучающегося. Фломастеры для письма на доске, мел.</w:t>
      </w:r>
    </w:p>
    <w:p w14:paraId="10692622" w14:textId="77777777" w:rsidR="00117B8B" w:rsidRPr="00676EEA" w:rsidRDefault="00117B8B">
      <w:pPr>
        <w:rPr>
          <w:rFonts w:ascii="Times New Roman" w:hAnsi="Times New Roman" w:cs="Times New Roman"/>
          <w:b/>
        </w:rPr>
      </w:pPr>
    </w:p>
    <w:p w14:paraId="2CE8A7D7" w14:textId="77777777" w:rsidR="00117B8B" w:rsidRPr="00676EEA" w:rsidRDefault="00117B8B" w:rsidP="00117B8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3.4.</w:t>
      </w:r>
      <w:r w:rsidRPr="00676EE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06941F6" w14:textId="77777777" w:rsidR="00E5537D" w:rsidRDefault="00E5537D" w:rsidP="00117B8B">
      <w:pPr>
        <w:rPr>
          <w:rFonts w:ascii="Times New Roman" w:hAnsi="Times New Roman" w:cs="Times New Roman"/>
          <w:b/>
        </w:rPr>
      </w:pPr>
    </w:p>
    <w:p w14:paraId="48A231E1" w14:textId="21144AC4" w:rsidR="00117B8B" w:rsidRPr="00E5537D" w:rsidRDefault="00117B8B" w:rsidP="00117B8B">
      <w:pPr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>3.4.1</w:t>
      </w:r>
      <w:r w:rsidRPr="00676EEA">
        <w:rPr>
          <w:rFonts w:ascii="Times New Roman" w:hAnsi="Times New Roman" w:cs="Times New Roman"/>
          <w:b/>
        </w:rPr>
        <w:tab/>
        <w:t>Список обязательной литературы:</w:t>
      </w:r>
    </w:p>
    <w:p w14:paraId="7C605484" w14:textId="00344E00" w:rsidR="00E5537D" w:rsidRPr="00E5537D" w:rsidRDefault="00117B8B" w:rsidP="00E5537D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1.</w:t>
      </w:r>
      <w:r w:rsidR="00E5537D">
        <w:rPr>
          <w:rFonts w:ascii="Times New Roman" w:hAnsi="Times New Roman" w:cs="Times New Roman"/>
        </w:rPr>
        <w:t xml:space="preserve"> </w:t>
      </w:r>
      <w:r w:rsidRPr="00676EEA">
        <w:rPr>
          <w:rFonts w:ascii="Times New Roman" w:hAnsi="Times New Roman" w:cs="Times New Roman"/>
          <w:color w:val="000000"/>
          <w:shd w:val="clear" w:color="auto" w:fill="FFFFFF"/>
        </w:rPr>
        <w:t xml:space="preserve">А.А. Амосов, </w:t>
      </w:r>
      <w:r w:rsidRPr="00E5537D">
        <w:rPr>
          <w:rFonts w:ascii="Times New Roman" w:hAnsi="Times New Roman" w:cs="Times New Roman"/>
          <w:shd w:val="clear" w:color="auto" w:fill="FFFFFF"/>
        </w:rPr>
        <w:t xml:space="preserve">Ю.А. Дубинский, Н.В. Копченова. Вычислительные методы, СПб: Лань, 2014. – 672 с. </w:t>
      </w:r>
      <w:hyperlink r:id="rId8" w:history="1">
        <w:r w:rsidR="00E5537D" w:rsidRPr="00E5537D">
          <w:rPr>
            <w:rStyle w:val="afffff5"/>
            <w:rFonts w:ascii="Times New Roman" w:hAnsi="Times New Roman" w:cs="Times New Roman"/>
            <w:color w:val="auto"/>
            <w:u w:val="none"/>
          </w:rPr>
          <w:t>https://proxy.library.spbu.ru:3219/book/42190#book_name</w:t>
        </w:r>
      </w:hyperlink>
    </w:p>
    <w:p w14:paraId="1BF1A680" w14:textId="7B33759F" w:rsidR="00E5537D" w:rsidRPr="00E5537D" w:rsidRDefault="00117B8B" w:rsidP="00E5537D">
      <w:pPr>
        <w:ind w:firstLine="720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2.</w:t>
      </w:r>
      <w:r w:rsidR="00E5537D" w:rsidRPr="00E5537D">
        <w:rPr>
          <w:rFonts w:ascii="Times New Roman" w:hAnsi="Times New Roman" w:cs="Times New Roman"/>
        </w:rPr>
        <w:t xml:space="preserve"> </w:t>
      </w:r>
      <w:r w:rsidRPr="00E5537D">
        <w:rPr>
          <w:rFonts w:ascii="Times New Roman" w:hAnsi="Times New Roman" w:cs="Times New Roman"/>
        </w:rPr>
        <w:t xml:space="preserve">И.К. </w:t>
      </w:r>
      <w:proofErr w:type="spellStart"/>
      <w:r w:rsidRPr="00E5537D">
        <w:rPr>
          <w:rFonts w:ascii="Times New Roman" w:hAnsi="Times New Roman" w:cs="Times New Roman"/>
        </w:rPr>
        <w:t>Даугавет</w:t>
      </w:r>
      <w:proofErr w:type="spellEnd"/>
      <w:r w:rsidRPr="00E5537D">
        <w:rPr>
          <w:rFonts w:ascii="Times New Roman" w:hAnsi="Times New Roman" w:cs="Times New Roman"/>
        </w:rPr>
        <w:t>, Введение в классическую теорию приближений функций, СПб: Издательский дом С.-Петербургского гос. университета, 2011.  −230 с.</w:t>
      </w:r>
    </w:p>
    <w:p w14:paraId="116072A9" w14:textId="22B7AB4D" w:rsidR="00117B8B" w:rsidRPr="00E5537D" w:rsidRDefault="00117B8B" w:rsidP="00E5537D">
      <w:pPr>
        <w:ind w:firstLine="720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3.</w:t>
      </w:r>
      <w:r w:rsidR="00E5537D" w:rsidRPr="00E5537D">
        <w:rPr>
          <w:rFonts w:ascii="Times New Roman" w:hAnsi="Times New Roman" w:cs="Times New Roman"/>
        </w:rPr>
        <w:t xml:space="preserve"> </w:t>
      </w:r>
      <w:proofErr w:type="spellStart"/>
      <w:r w:rsidRPr="00E5537D">
        <w:rPr>
          <w:rFonts w:ascii="Times New Roman" w:hAnsi="Times New Roman" w:cs="Times New Roman"/>
        </w:rPr>
        <w:t>Саад</w:t>
      </w:r>
      <w:proofErr w:type="spellEnd"/>
      <w:r w:rsidRPr="00E5537D">
        <w:rPr>
          <w:rFonts w:ascii="Times New Roman" w:hAnsi="Times New Roman" w:cs="Times New Roman"/>
        </w:rPr>
        <w:t xml:space="preserve">, </w:t>
      </w:r>
      <w:proofErr w:type="spellStart"/>
      <w:r w:rsidRPr="00E5537D">
        <w:rPr>
          <w:rFonts w:ascii="Times New Roman" w:hAnsi="Times New Roman" w:cs="Times New Roman"/>
        </w:rPr>
        <w:t>Юсеф</w:t>
      </w:r>
      <w:proofErr w:type="spellEnd"/>
      <w:r w:rsidRPr="00E5537D">
        <w:rPr>
          <w:rFonts w:ascii="Times New Roman" w:hAnsi="Times New Roman" w:cs="Times New Roman"/>
        </w:rPr>
        <w:t>. Итерационные методы для разряженных линейных систем (в двух томах). Изд-во Московского университета, 2013, Т. 1.</w:t>
      </w:r>
    </w:p>
    <w:p w14:paraId="3C1B82C7" w14:textId="74094562" w:rsidR="00117B8B" w:rsidRPr="00E5537D" w:rsidRDefault="00117B8B" w:rsidP="00E5537D">
      <w:pPr>
        <w:ind w:firstLine="720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4.</w:t>
      </w:r>
      <w:r w:rsidR="00E5537D" w:rsidRPr="00E5537D">
        <w:rPr>
          <w:rFonts w:ascii="Times New Roman" w:hAnsi="Times New Roman" w:cs="Times New Roman"/>
        </w:rPr>
        <w:t xml:space="preserve"> </w:t>
      </w:r>
      <w:r w:rsidRPr="00E5537D">
        <w:rPr>
          <w:rFonts w:ascii="Times New Roman" w:hAnsi="Times New Roman" w:cs="Times New Roman"/>
        </w:rPr>
        <w:t xml:space="preserve">Пакулина А.Н. </w:t>
      </w:r>
      <w:r w:rsidR="00B927C3" w:rsidRPr="00E5537D">
        <w:rPr>
          <w:rFonts w:ascii="Times New Roman" w:hAnsi="Times New Roman" w:cs="Times New Roman"/>
        </w:rPr>
        <w:t>П</w:t>
      </w:r>
      <w:r w:rsidRPr="00E5537D">
        <w:rPr>
          <w:rFonts w:ascii="Times New Roman" w:hAnsi="Times New Roman" w:cs="Times New Roman"/>
        </w:rPr>
        <w:t xml:space="preserve">рактикум по методам вычислений. </w:t>
      </w:r>
      <w:r w:rsidR="007F0032" w:rsidRPr="00E5537D">
        <w:rPr>
          <w:rFonts w:ascii="Times New Roman" w:hAnsi="Times New Roman" w:cs="Times New Roman"/>
        </w:rPr>
        <w:t xml:space="preserve">Часть 1 </w:t>
      </w:r>
      <w:hyperlink r:id="rId9" w:history="1">
        <w:r w:rsidR="007F0032" w:rsidRPr="00E5537D">
          <w:rPr>
            <w:rStyle w:val="afffff5"/>
            <w:rFonts w:ascii="Times New Roman" w:hAnsi="Times New Roman" w:cs="Times New Roman"/>
            <w:color w:val="auto"/>
            <w:u w:val="none"/>
          </w:rPr>
          <w:t>https://dspace.spbu.ru/handle/11701/15202</w:t>
        </w:r>
      </w:hyperlink>
    </w:p>
    <w:p w14:paraId="0674EDC7" w14:textId="77777777" w:rsidR="007F0032" w:rsidRPr="00676EEA" w:rsidRDefault="007F0032" w:rsidP="00117B8B">
      <w:pPr>
        <w:rPr>
          <w:rFonts w:ascii="Times New Roman" w:hAnsi="Times New Roman" w:cs="Times New Roman"/>
        </w:rPr>
      </w:pPr>
    </w:p>
    <w:p w14:paraId="02F0886C" w14:textId="7EFC9BBB" w:rsidR="00117B8B" w:rsidRPr="00E5537D" w:rsidRDefault="00117B8B" w:rsidP="00117B8B">
      <w:pPr>
        <w:rPr>
          <w:rFonts w:ascii="Times New Roman" w:hAnsi="Times New Roman" w:cs="Times New Roman"/>
          <w:b/>
        </w:rPr>
      </w:pPr>
      <w:r w:rsidRPr="00676EEA">
        <w:rPr>
          <w:rFonts w:ascii="Times New Roman" w:hAnsi="Times New Roman" w:cs="Times New Roman"/>
          <w:b/>
        </w:rPr>
        <w:t>3.4.2</w:t>
      </w:r>
      <w:r w:rsidRPr="00676EEA">
        <w:rPr>
          <w:rFonts w:ascii="Times New Roman" w:hAnsi="Times New Roman" w:cs="Times New Roman"/>
          <w:b/>
        </w:rPr>
        <w:tab/>
        <w:t>Список дополнительной литературы:</w:t>
      </w:r>
    </w:p>
    <w:p w14:paraId="7BAD060E" w14:textId="1728A1A7" w:rsidR="00E5537D" w:rsidRDefault="00117B8B" w:rsidP="00E5537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1.</w:t>
      </w:r>
      <w:r w:rsidR="00E5537D">
        <w:rPr>
          <w:rFonts w:ascii="Times New Roman" w:hAnsi="Times New Roman" w:cs="Times New Roman"/>
        </w:rPr>
        <w:t xml:space="preserve"> </w:t>
      </w:r>
      <w:r w:rsidRPr="00E5537D">
        <w:rPr>
          <w:rFonts w:ascii="Times New Roman" w:hAnsi="Times New Roman" w:cs="Times New Roman"/>
        </w:rPr>
        <w:t>Хорн Р., Джонсон Ч., Матричный анализ, М., 1989.</w:t>
      </w:r>
    </w:p>
    <w:p w14:paraId="60AE3EF2" w14:textId="1227AD1B" w:rsidR="00117B8B" w:rsidRPr="00E5537D" w:rsidRDefault="00117B8B" w:rsidP="00E5537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2.</w:t>
      </w:r>
      <w:r w:rsidR="00E5537D">
        <w:rPr>
          <w:rFonts w:ascii="Times New Roman" w:hAnsi="Times New Roman" w:cs="Times New Roman"/>
        </w:rPr>
        <w:t xml:space="preserve"> </w:t>
      </w:r>
      <w:r w:rsidRPr="00E5537D">
        <w:rPr>
          <w:rFonts w:ascii="Times New Roman" w:hAnsi="Times New Roman" w:cs="Times New Roman"/>
        </w:rPr>
        <w:t xml:space="preserve">И. П. </w:t>
      </w:r>
      <w:proofErr w:type="spellStart"/>
      <w:r w:rsidRPr="00E5537D">
        <w:rPr>
          <w:rFonts w:ascii="Times New Roman" w:hAnsi="Times New Roman" w:cs="Times New Roman"/>
        </w:rPr>
        <w:t>Мысовских</w:t>
      </w:r>
      <w:proofErr w:type="spellEnd"/>
      <w:r w:rsidRPr="00E5537D">
        <w:rPr>
          <w:rFonts w:ascii="Times New Roman" w:hAnsi="Times New Roman" w:cs="Times New Roman"/>
        </w:rPr>
        <w:t>, Лекции по методам вычислений, СПб: Издательство Санкт-Петербургского университета, 1998.  - 472 с.</w:t>
      </w:r>
    </w:p>
    <w:p w14:paraId="709CB7CB" w14:textId="30464090" w:rsidR="00E5537D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3.</w:t>
      </w:r>
      <w:r w:rsidR="00E5537D">
        <w:rPr>
          <w:rFonts w:ascii="Times New Roman" w:hAnsi="Times New Roman" w:cs="Times New Roman"/>
        </w:rPr>
        <w:t xml:space="preserve"> </w:t>
      </w:r>
      <w:r w:rsidRPr="00E5537D">
        <w:rPr>
          <w:rFonts w:ascii="Times New Roman" w:hAnsi="Times New Roman" w:cs="Times New Roman"/>
        </w:rPr>
        <w:t>Н.С. Бахвалов, Н.П. Жидков, Г.М. Кобельков, Численные методы, Москва: БИНОМ. Лаборатория знаний, 2003. - 632 с.</w:t>
      </w:r>
    </w:p>
    <w:p w14:paraId="17B1AE19" w14:textId="2DC66CBC" w:rsidR="00117B8B" w:rsidRPr="00E5537D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4.</w:t>
      </w:r>
      <w:r w:rsidR="00E5537D">
        <w:rPr>
          <w:rFonts w:ascii="Times New Roman" w:hAnsi="Times New Roman" w:cs="Times New Roman"/>
        </w:rPr>
        <w:t xml:space="preserve"> </w:t>
      </w:r>
      <w:proofErr w:type="spellStart"/>
      <w:r w:rsidRPr="00E5537D">
        <w:rPr>
          <w:rFonts w:ascii="Times New Roman" w:hAnsi="Times New Roman" w:cs="Times New Roman"/>
        </w:rPr>
        <w:t>Д.К.Фаддеев</w:t>
      </w:r>
      <w:proofErr w:type="spellEnd"/>
      <w:r w:rsidRPr="00E5537D">
        <w:rPr>
          <w:rFonts w:ascii="Times New Roman" w:hAnsi="Times New Roman" w:cs="Times New Roman"/>
        </w:rPr>
        <w:t xml:space="preserve">, </w:t>
      </w:r>
      <w:proofErr w:type="spellStart"/>
      <w:r w:rsidRPr="00E5537D">
        <w:rPr>
          <w:rFonts w:ascii="Times New Roman" w:hAnsi="Times New Roman" w:cs="Times New Roman"/>
        </w:rPr>
        <w:t>В.Н.Фаддеева</w:t>
      </w:r>
      <w:proofErr w:type="spellEnd"/>
      <w:r w:rsidRPr="00E5537D">
        <w:rPr>
          <w:rFonts w:ascii="Times New Roman" w:hAnsi="Times New Roman" w:cs="Times New Roman"/>
        </w:rPr>
        <w:t xml:space="preserve"> В.Н., Вычислительные методы линейной алгебры, СПб.: Издательство «Лань», 2002. ─ 736 с. ─ (Учебники для вузов. Специальная литература). </w:t>
      </w:r>
    </w:p>
    <w:p w14:paraId="1670B9F2" w14:textId="10191850" w:rsidR="00117B8B" w:rsidRPr="00E5537D" w:rsidRDefault="00117B8B" w:rsidP="00E5537D">
      <w:pPr>
        <w:ind w:firstLine="720"/>
        <w:jc w:val="both"/>
        <w:rPr>
          <w:rFonts w:ascii="Times New Roman" w:hAnsi="Times New Roman" w:cs="Times New Roman"/>
        </w:rPr>
      </w:pPr>
      <w:r w:rsidRPr="00E5537D">
        <w:rPr>
          <w:rFonts w:ascii="Times New Roman" w:hAnsi="Times New Roman" w:cs="Times New Roman"/>
        </w:rPr>
        <w:t>5.</w:t>
      </w:r>
      <w:r w:rsidR="00E5537D">
        <w:rPr>
          <w:rFonts w:ascii="Times New Roman" w:hAnsi="Times New Roman" w:cs="Times New Roman"/>
        </w:rPr>
        <w:t xml:space="preserve"> </w:t>
      </w:r>
      <w:proofErr w:type="spellStart"/>
      <w:r w:rsidRPr="00E5537D">
        <w:rPr>
          <w:rFonts w:ascii="Times New Roman" w:hAnsi="Times New Roman" w:cs="Times New Roman"/>
        </w:rPr>
        <w:t>С.М.Устинов</w:t>
      </w:r>
      <w:proofErr w:type="spellEnd"/>
      <w:r w:rsidRPr="00E5537D">
        <w:rPr>
          <w:rFonts w:ascii="Times New Roman" w:hAnsi="Times New Roman" w:cs="Times New Roman"/>
        </w:rPr>
        <w:t xml:space="preserve">, </w:t>
      </w:r>
      <w:proofErr w:type="spellStart"/>
      <w:r w:rsidRPr="00E5537D">
        <w:rPr>
          <w:rFonts w:ascii="Times New Roman" w:hAnsi="Times New Roman" w:cs="Times New Roman"/>
        </w:rPr>
        <w:t>В.А.Зимницкий</w:t>
      </w:r>
      <w:proofErr w:type="spellEnd"/>
      <w:r w:rsidRPr="00E5537D">
        <w:rPr>
          <w:rFonts w:ascii="Times New Roman" w:hAnsi="Times New Roman" w:cs="Times New Roman"/>
        </w:rPr>
        <w:t>, Вычислительная математика, СПб: БХВ-Петербург, 2009. ─ 336 с.: ил.</w:t>
      </w:r>
    </w:p>
    <w:p w14:paraId="7D9A299D" w14:textId="77777777" w:rsidR="00117B8B" w:rsidRPr="00676EEA" w:rsidRDefault="00117B8B">
      <w:pPr>
        <w:rPr>
          <w:rFonts w:ascii="Times New Roman" w:hAnsi="Times New Roman" w:cs="Times New Roman"/>
          <w:b/>
        </w:rPr>
      </w:pPr>
    </w:p>
    <w:p w14:paraId="1E3B6ECA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3.4.3</w:t>
      </w:r>
      <w:r w:rsidRPr="00676EE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915ED82" w14:textId="60FAB785" w:rsidR="00957653" w:rsidRPr="00676EEA" w:rsidRDefault="0019717B" w:rsidP="00E5537D">
      <w:pPr>
        <w:ind w:firstLine="720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Ресурсы сети Интернет</w:t>
      </w:r>
      <w:r w:rsidR="007F0032" w:rsidRPr="00676EEA">
        <w:rPr>
          <w:rFonts w:ascii="Times New Roman" w:hAnsi="Times New Roman" w:cs="Times New Roman"/>
        </w:rPr>
        <w:t>.</w:t>
      </w:r>
    </w:p>
    <w:p w14:paraId="094581ED" w14:textId="77777777" w:rsidR="007F0032" w:rsidRPr="00676EEA" w:rsidRDefault="007F0032">
      <w:pPr>
        <w:rPr>
          <w:rFonts w:ascii="Times New Roman" w:hAnsi="Times New Roman" w:cs="Times New Roman"/>
        </w:rPr>
      </w:pPr>
    </w:p>
    <w:p w14:paraId="4A961193" w14:textId="77777777" w:rsidR="00957653" w:rsidRPr="00676EEA" w:rsidRDefault="0019717B">
      <w:pPr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  <w:b/>
        </w:rPr>
        <w:t>Раздел 4. Разработчики программы</w:t>
      </w:r>
    </w:p>
    <w:p w14:paraId="7A2D223E" w14:textId="77777777" w:rsidR="007F0032" w:rsidRPr="00676EEA" w:rsidRDefault="007F0032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Лебедева Анастасия Владимировна, кандидат ф.-</w:t>
      </w:r>
      <w:proofErr w:type="spellStart"/>
      <w:r w:rsidRPr="00676EEA">
        <w:rPr>
          <w:rFonts w:ascii="Times New Roman" w:hAnsi="Times New Roman" w:cs="Times New Roman"/>
        </w:rPr>
        <w:t>м.н</w:t>
      </w:r>
      <w:proofErr w:type="spellEnd"/>
      <w:r w:rsidRPr="00676EEA">
        <w:rPr>
          <w:rFonts w:ascii="Times New Roman" w:hAnsi="Times New Roman" w:cs="Times New Roman"/>
        </w:rPr>
        <w:t>., доцент Кафедры вычислительной математики</w:t>
      </w:r>
      <w:r w:rsidRPr="00E5537D">
        <w:rPr>
          <w:rFonts w:ascii="Times New Roman" w:hAnsi="Times New Roman" w:cs="Times New Roman"/>
        </w:rPr>
        <w:t xml:space="preserve">. </w:t>
      </w:r>
      <w:hyperlink r:id="rId10" w:history="1"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a</w:t>
        </w:r>
        <w:r w:rsidRPr="00E5537D">
          <w:rPr>
            <w:rStyle w:val="afffff5"/>
            <w:rFonts w:ascii="Times New Roman" w:hAnsi="Times New Roman"/>
            <w:color w:val="auto"/>
            <w:u w:val="none"/>
          </w:rPr>
          <w:t>.</w:t>
        </w:r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v</w:t>
        </w:r>
        <w:r w:rsidRPr="00E5537D">
          <w:rPr>
            <w:rStyle w:val="afffff5"/>
            <w:rFonts w:ascii="Times New Roman" w:hAnsi="Times New Roman"/>
            <w:color w:val="auto"/>
            <w:u w:val="none"/>
          </w:rPr>
          <w:t>.</w:t>
        </w:r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lebedeva</w:t>
        </w:r>
        <w:r w:rsidRPr="00E5537D">
          <w:rPr>
            <w:rStyle w:val="afffff5"/>
            <w:rFonts w:ascii="Times New Roman" w:hAnsi="Times New Roman"/>
            <w:color w:val="auto"/>
            <w:u w:val="none"/>
          </w:rPr>
          <w:t>@</w:t>
        </w:r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spbu</w:t>
        </w:r>
        <w:r w:rsidRPr="00E5537D">
          <w:rPr>
            <w:rStyle w:val="afffff5"/>
            <w:rFonts w:ascii="Times New Roman" w:hAnsi="Times New Roman"/>
            <w:color w:val="auto"/>
            <w:u w:val="none"/>
          </w:rPr>
          <w:t>.</w:t>
        </w:r>
        <w:proofErr w:type="spellStart"/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ru</w:t>
        </w:r>
        <w:proofErr w:type="spellEnd"/>
      </w:hyperlink>
      <w:r w:rsidRPr="00676EEA">
        <w:rPr>
          <w:rFonts w:ascii="Times New Roman" w:hAnsi="Times New Roman" w:cs="Times New Roman"/>
        </w:rPr>
        <w:t>, 428-42-12</w:t>
      </w:r>
    </w:p>
    <w:p w14:paraId="606AF26F" w14:textId="4D940AAE" w:rsidR="00957653" w:rsidRPr="00F90CA0" w:rsidRDefault="007F0032" w:rsidP="00E5537D">
      <w:pPr>
        <w:ind w:firstLine="720"/>
        <w:jc w:val="both"/>
        <w:rPr>
          <w:rFonts w:ascii="Times New Roman" w:hAnsi="Times New Roman" w:cs="Times New Roman"/>
        </w:rPr>
      </w:pPr>
      <w:r w:rsidRPr="00676EEA">
        <w:rPr>
          <w:rFonts w:ascii="Times New Roman" w:hAnsi="Times New Roman" w:cs="Times New Roman"/>
        </w:rPr>
        <w:t>Рябов Виктор Михайлович, д.ф.-м.н., профессор Кафедры вычислительной</w:t>
      </w:r>
      <w:r w:rsidR="00E5537D">
        <w:rPr>
          <w:rFonts w:ascii="Times New Roman" w:hAnsi="Times New Roman" w:cs="Times New Roman"/>
        </w:rPr>
        <w:t xml:space="preserve"> </w:t>
      </w:r>
      <w:r w:rsidRPr="00676EEA">
        <w:rPr>
          <w:rFonts w:ascii="Times New Roman" w:hAnsi="Times New Roman" w:cs="Times New Roman"/>
        </w:rPr>
        <w:t>математики.</w:t>
      </w:r>
      <w:r w:rsidR="00E5537D">
        <w:rPr>
          <w:rFonts w:ascii="Times New Roman" w:hAnsi="Times New Roman" w:cs="Times New Roman"/>
        </w:rPr>
        <w:t xml:space="preserve"> </w:t>
      </w:r>
      <w:r w:rsidRPr="00676EEA">
        <w:rPr>
          <w:rFonts w:ascii="Times New Roman" w:hAnsi="Times New Roman" w:cs="Times New Roman"/>
          <w:lang w:val="en-US"/>
        </w:rPr>
        <w:t>v</w:t>
      </w:r>
      <w:r w:rsidRPr="00E5537D">
        <w:rPr>
          <w:rFonts w:ascii="Times New Roman" w:hAnsi="Times New Roman" w:cs="Times New Roman"/>
        </w:rPr>
        <w:t>.</w:t>
      </w:r>
      <w:hyperlink r:id="rId11" w:history="1">
        <w:r w:rsidRPr="00E5537D">
          <w:rPr>
            <w:rStyle w:val="afffff5"/>
            <w:rFonts w:ascii="Times New Roman" w:hAnsi="Times New Roman"/>
            <w:color w:val="auto"/>
            <w:u w:val="none"/>
          </w:rPr>
          <w:t>r</w:t>
        </w:r>
        <w:r w:rsidRPr="00E5537D">
          <w:rPr>
            <w:rStyle w:val="afffff5"/>
            <w:rFonts w:ascii="Times New Roman" w:hAnsi="Times New Roman"/>
            <w:color w:val="auto"/>
            <w:u w:val="none"/>
            <w:lang w:val="en-US"/>
          </w:rPr>
          <w:t>y</w:t>
        </w:r>
        <w:r w:rsidRPr="00E5537D">
          <w:rPr>
            <w:rStyle w:val="afffff5"/>
            <w:rFonts w:ascii="Times New Roman" w:hAnsi="Times New Roman"/>
            <w:color w:val="auto"/>
            <w:u w:val="none"/>
          </w:rPr>
          <w:t>abov@</w:t>
        </w:r>
      </w:hyperlink>
      <w:r w:rsidRPr="00E5537D">
        <w:rPr>
          <w:rFonts w:ascii="Times New Roman" w:hAnsi="Times New Roman" w:cs="Times New Roman"/>
          <w:lang w:val="en-US"/>
        </w:rPr>
        <w:t>spbu</w:t>
      </w:r>
      <w:r w:rsidRPr="0090790B">
        <w:rPr>
          <w:rFonts w:ascii="Times New Roman" w:hAnsi="Times New Roman" w:cs="Times New Roman"/>
        </w:rPr>
        <w:t>.</w:t>
      </w:r>
      <w:r w:rsidRPr="0090790B">
        <w:rPr>
          <w:rFonts w:ascii="Times New Roman" w:hAnsi="Times New Roman" w:cs="Times New Roman"/>
          <w:lang w:val="en-US"/>
        </w:rPr>
        <w:t>ru</w:t>
      </w:r>
      <w:r w:rsidRPr="0090790B">
        <w:rPr>
          <w:rFonts w:ascii="Times New Roman" w:hAnsi="Times New Roman" w:cs="Times New Roman"/>
        </w:rPr>
        <w:t>, 428-42-12</w:t>
      </w:r>
    </w:p>
    <w:sectPr w:rsidR="00957653" w:rsidRPr="00F90CA0" w:rsidSect="0034288A">
      <w:headerReference w:type="even" r:id="rId12"/>
      <w:headerReference w:type="default" r:id="rId13"/>
      <w:head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3C980" w14:textId="77777777" w:rsidR="009D1332" w:rsidRDefault="009D1332">
      <w:r>
        <w:separator/>
      </w:r>
    </w:p>
  </w:endnote>
  <w:endnote w:type="continuationSeparator" w:id="0">
    <w:p w14:paraId="4A3B001A" w14:textId="77777777" w:rsidR="009D1332" w:rsidRDefault="009D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13D1" w14:textId="77777777" w:rsidR="009D1332" w:rsidRDefault="009D1332">
      <w:r>
        <w:separator/>
      </w:r>
    </w:p>
  </w:footnote>
  <w:footnote w:type="continuationSeparator" w:id="0">
    <w:p w14:paraId="6A980243" w14:textId="77777777" w:rsidR="009D1332" w:rsidRDefault="009D1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523CD" w14:textId="77777777" w:rsidR="0034288A" w:rsidRDefault="003428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DFEAC" w14:textId="77777777" w:rsidR="0034288A" w:rsidRDefault="0034288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2E09E696" w14:textId="77777777" w:rsidR="0034288A" w:rsidRDefault="0034288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CDFDE49" w14:textId="77777777" w:rsidR="0034288A" w:rsidRDefault="003428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3912"/>
    <w:multiLevelType w:val="hybridMultilevel"/>
    <w:tmpl w:val="2DD0E2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2E0A"/>
    <w:multiLevelType w:val="multilevel"/>
    <w:tmpl w:val="4B624384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2AAC4359"/>
    <w:multiLevelType w:val="hybridMultilevel"/>
    <w:tmpl w:val="45A0A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E15C0"/>
    <w:multiLevelType w:val="hybridMultilevel"/>
    <w:tmpl w:val="15861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24A21"/>
    <w:multiLevelType w:val="hybridMultilevel"/>
    <w:tmpl w:val="FD960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60660"/>
    <w:multiLevelType w:val="hybridMultilevel"/>
    <w:tmpl w:val="9784405E"/>
    <w:lvl w:ilvl="0" w:tplc="33F478F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14008"/>
    <w:rsid w:val="00020014"/>
    <w:rsid w:val="00117B8B"/>
    <w:rsid w:val="00170260"/>
    <w:rsid w:val="001915A3"/>
    <w:rsid w:val="0019717B"/>
    <w:rsid w:val="001A4B49"/>
    <w:rsid w:val="001E248F"/>
    <w:rsid w:val="00217F62"/>
    <w:rsid w:val="002643B9"/>
    <w:rsid w:val="002F3D8C"/>
    <w:rsid w:val="0034288A"/>
    <w:rsid w:val="0035060C"/>
    <w:rsid w:val="0043194A"/>
    <w:rsid w:val="005054B4"/>
    <w:rsid w:val="00510B38"/>
    <w:rsid w:val="006156D3"/>
    <w:rsid w:val="00674782"/>
    <w:rsid w:val="00676EEA"/>
    <w:rsid w:val="006A20E9"/>
    <w:rsid w:val="006D5718"/>
    <w:rsid w:val="007F0032"/>
    <w:rsid w:val="0084315E"/>
    <w:rsid w:val="0092408D"/>
    <w:rsid w:val="0095650A"/>
    <w:rsid w:val="00957653"/>
    <w:rsid w:val="0097482A"/>
    <w:rsid w:val="00977F49"/>
    <w:rsid w:val="009D1332"/>
    <w:rsid w:val="009F78D5"/>
    <w:rsid w:val="00A906D8"/>
    <w:rsid w:val="00A92C0C"/>
    <w:rsid w:val="00AB5A74"/>
    <w:rsid w:val="00B32E3D"/>
    <w:rsid w:val="00B57815"/>
    <w:rsid w:val="00B927C3"/>
    <w:rsid w:val="00B94B9F"/>
    <w:rsid w:val="00D63CE0"/>
    <w:rsid w:val="00D65FE7"/>
    <w:rsid w:val="00E5537D"/>
    <w:rsid w:val="00E900FE"/>
    <w:rsid w:val="00EA4563"/>
    <w:rsid w:val="00F071AE"/>
    <w:rsid w:val="00F9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DB2A"/>
  <w15:docId w15:val="{4BB16FE5-E1C5-4AB7-9303-0F29B792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3B9"/>
    <w:rPr>
      <w:sz w:val="24"/>
      <w:szCs w:val="24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EF4FF8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styleId="afffff4">
    <w:name w:val="Table Grid"/>
    <w:basedOn w:val="a1"/>
    <w:uiPriority w:val="39"/>
    <w:rsid w:val="00170260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5">
    <w:name w:val="Hyperlink"/>
    <w:basedOn w:val="a0"/>
    <w:uiPriority w:val="99"/>
    <w:unhideWhenUsed/>
    <w:rsid w:val="007F0032"/>
    <w:rPr>
      <w:color w:val="0000FF" w:themeColor="hyperlink"/>
      <w:u w:val="single"/>
    </w:rPr>
  </w:style>
  <w:style w:type="character" w:styleId="afffff6">
    <w:name w:val="Unresolved Mention"/>
    <w:basedOn w:val="a0"/>
    <w:uiPriority w:val="99"/>
    <w:semiHidden/>
    <w:unhideWhenUsed/>
    <w:rsid w:val="007F0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3219/book/42190#book_name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bov@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.v.lebedeva@spbu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space.spbu.ru/handle/11701/1520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C7D37-3D48-4819-A732-F8870DE6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12</Pages>
  <Words>3881</Words>
  <Characters>22122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20</cp:revision>
  <dcterms:created xsi:type="dcterms:W3CDTF">2020-10-31T05:49:00Z</dcterms:created>
  <dcterms:modified xsi:type="dcterms:W3CDTF">2020-11-02T08:44:00Z</dcterms:modified>
</cp:coreProperties>
</file>