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73275" w14:textId="77777777" w:rsidR="003655CE" w:rsidRPr="00C9615B" w:rsidRDefault="003655CE" w:rsidP="004C1E53">
      <w:pPr>
        <w:jc w:val="center"/>
        <w:rPr>
          <w:b/>
          <w:szCs w:val="24"/>
        </w:rPr>
      </w:pPr>
      <w:bookmarkStart w:id="0" w:name="bookmark0"/>
    </w:p>
    <w:p w14:paraId="2BE8D006" w14:textId="77777777" w:rsidR="003655CE" w:rsidRPr="00C9615B" w:rsidRDefault="003655CE" w:rsidP="004C1E53">
      <w:pPr>
        <w:jc w:val="center"/>
        <w:rPr>
          <w:b/>
          <w:szCs w:val="24"/>
        </w:rPr>
      </w:pPr>
    </w:p>
    <w:p w14:paraId="0345644F" w14:textId="77777777" w:rsidR="003655CE" w:rsidRPr="00C9615B" w:rsidRDefault="003655CE" w:rsidP="004C1E53">
      <w:pPr>
        <w:jc w:val="center"/>
        <w:rPr>
          <w:b/>
          <w:szCs w:val="24"/>
        </w:rPr>
      </w:pPr>
    </w:p>
    <w:p w14:paraId="4F84D2DC" w14:textId="77777777" w:rsidR="00834BDB" w:rsidRPr="00C9615B" w:rsidRDefault="00834BDB" w:rsidP="004C1E53">
      <w:pPr>
        <w:jc w:val="center"/>
        <w:rPr>
          <w:b/>
          <w:szCs w:val="24"/>
        </w:rPr>
      </w:pPr>
    </w:p>
    <w:p w14:paraId="72B49706"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b/>
          <w:spacing w:val="20"/>
          <w:szCs w:val="24"/>
        </w:rPr>
        <w:t>Санкт-Петербургский государственный университет</w:t>
      </w:r>
    </w:p>
    <w:p w14:paraId="1512B519" w14:textId="77777777" w:rsidR="00834BDB" w:rsidRPr="00C9615B" w:rsidRDefault="00834BDB" w:rsidP="00834BDB">
      <w:pPr>
        <w:spacing w:before="0" w:after="0"/>
        <w:jc w:val="center"/>
        <w:rPr>
          <w:rFonts w:asciiTheme="minorHAnsi" w:eastAsia="Times New Roman" w:hAnsiTheme="minorHAnsi"/>
          <w:spacing w:val="20"/>
          <w:szCs w:val="24"/>
        </w:rPr>
      </w:pPr>
    </w:p>
    <w:p w14:paraId="09BA3390"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b/>
          <w:spacing w:val="20"/>
          <w:szCs w:val="24"/>
        </w:rPr>
        <w:t xml:space="preserve"> </w:t>
      </w:r>
    </w:p>
    <w:p w14:paraId="4758C69F"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b/>
          <w:spacing w:val="20"/>
          <w:szCs w:val="24"/>
        </w:rPr>
        <w:br/>
      </w:r>
    </w:p>
    <w:p w14:paraId="33C89B27"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b/>
          <w:spacing w:val="20"/>
          <w:szCs w:val="24"/>
        </w:rPr>
        <w:t xml:space="preserve">Р А Б О Ч А Я   П Р О Г Р А М </w:t>
      </w:r>
      <w:proofErr w:type="spellStart"/>
      <w:r w:rsidRPr="00C9615B">
        <w:rPr>
          <w:rFonts w:eastAsia="Times New Roman"/>
          <w:b/>
          <w:spacing w:val="20"/>
          <w:szCs w:val="24"/>
        </w:rPr>
        <w:t>М</w:t>
      </w:r>
      <w:proofErr w:type="spellEnd"/>
      <w:r w:rsidRPr="00C9615B">
        <w:rPr>
          <w:rFonts w:eastAsia="Times New Roman"/>
          <w:b/>
          <w:spacing w:val="20"/>
          <w:szCs w:val="24"/>
        </w:rPr>
        <w:t xml:space="preserve"> А</w:t>
      </w:r>
    </w:p>
    <w:p w14:paraId="31F4F565"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b/>
          <w:spacing w:val="20"/>
          <w:szCs w:val="24"/>
        </w:rPr>
        <w:t>УЧЕБНОЙ ДИСЦИПЛИНЫ</w:t>
      </w:r>
    </w:p>
    <w:p w14:paraId="1D76EF72"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spacing w:val="20"/>
          <w:szCs w:val="24"/>
        </w:rPr>
        <w:br/>
      </w:r>
    </w:p>
    <w:p w14:paraId="76CCB463" w14:textId="358BE495"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spacing w:val="20"/>
          <w:szCs w:val="24"/>
        </w:rPr>
        <w:t>История России</w:t>
      </w:r>
    </w:p>
    <w:p w14:paraId="26314136" w14:textId="77777777" w:rsidR="00834BDB" w:rsidRPr="00C9615B" w:rsidRDefault="00834BDB" w:rsidP="00834BDB">
      <w:pPr>
        <w:spacing w:before="0" w:after="0"/>
        <w:jc w:val="center"/>
        <w:rPr>
          <w:rFonts w:asciiTheme="minorHAnsi" w:eastAsia="Times New Roman" w:hAnsiTheme="minorHAnsi"/>
          <w:szCs w:val="24"/>
        </w:rPr>
      </w:pPr>
      <w:proofErr w:type="spellStart"/>
      <w:r w:rsidRPr="00C9615B">
        <w:rPr>
          <w:rFonts w:eastAsia="Times New Roman"/>
          <w:spacing w:val="20"/>
          <w:szCs w:val="24"/>
        </w:rPr>
        <w:t>Histiory</w:t>
      </w:r>
      <w:proofErr w:type="spellEnd"/>
      <w:r w:rsidRPr="00C9615B">
        <w:rPr>
          <w:rFonts w:eastAsia="Times New Roman"/>
          <w:spacing w:val="20"/>
          <w:szCs w:val="24"/>
        </w:rPr>
        <w:t xml:space="preserve"> </w:t>
      </w:r>
      <w:proofErr w:type="spellStart"/>
      <w:r w:rsidRPr="00C9615B">
        <w:rPr>
          <w:rFonts w:eastAsia="Times New Roman"/>
          <w:spacing w:val="20"/>
          <w:szCs w:val="24"/>
        </w:rPr>
        <w:t>of</w:t>
      </w:r>
      <w:proofErr w:type="spellEnd"/>
      <w:r w:rsidRPr="00C9615B">
        <w:rPr>
          <w:rFonts w:eastAsia="Times New Roman"/>
          <w:spacing w:val="20"/>
          <w:szCs w:val="24"/>
        </w:rPr>
        <w:t xml:space="preserve"> </w:t>
      </w:r>
      <w:proofErr w:type="spellStart"/>
      <w:r w:rsidRPr="00C9615B">
        <w:rPr>
          <w:rFonts w:eastAsia="Times New Roman"/>
          <w:spacing w:val="20"/>
          <w:szCs w:val="24"/>
        </w:rPr>
        <w:t>Russia</w:t>
      </w:r>
      <w:proofErr w:type="spellEnd"/>
    </w:p>
    <w:p w14:paraId="4A9F8936"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spacing w:val="20"/>
          <w:szCs w:val="24"/>
        </w:rPr>
        <w:br/>
      </w:r>
    </w:p>
    <w:p w14:paraId="655FB93A"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b/>
          <w:szCs w:val="24"/>
        </w:rPr>
        <w:t>Язык(и) обучения</w:t>
      </w:r>
    </w:p>
    <w:p w14:paraId="2451D365"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b/>
          <w:szCs w:val="24"/>
        </w:rPr>
        <w:t xml:space="preserve"> </w:t>
      </w:r>
    </w:p>
    <w:p w14:paraId="72277DB0"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szCs w:val="24"/>
        </w:rPr>
        <w:t>русский</w:t>
      </w:r>
    </w:p>
    <w:p w14:paraId="700DCB63" w14:textId="77777777" w:rsidR="00834BDB" w:rsidRPr="00C9615B" w:rsidRDefault="00834BDB" w:rsidP="00834BDB">
      <w:pPr>
        <w:spacing w:before="0" w:after="0"/>
        <w:jc w:val="left"/>
        <w:rPr>
          <w:rFonts w:asciiTheme="minorHAnsi" w:eastAsia="Times New Roman" w:hAnsiTheme="minorHAnsi"/>
          <w:szCs w:val="24"/>
        </w:rPr>
      </w:pPr>
    </w:p>
    <w:p w14:paraId="5C4077F2" w14:textId="77777777" w:rsidR="00834BDB" w:rsidRPr="00C9615B" w:rsidRDefault="00834BDB" w:rsidP="00834BDB">
      <w:pPr>
        <w:spacing w:before="0" w:after="0"/>
        <w:jc w:val="left"/>
        <w:rPr>
          <w:rFonts w:asciiTheme="minorHAnsi" w:eastAsia="Times New Roman" w:hAnsiTheme="minorHAnsi"/>
          <w:szCs w:val="24"/>
        </w:rPr>
      </w:pPr>
    </w:p>
    <w:p w14:paraId="304656CE" w14:textId="77777777" w:rsidR="00834BDB" w:rsidRPr="00C9615B" w:rsidRDefault="00834BDB" w:rsidP="00834BDB">
      <w:pPr>
        <w:spacing w:before="0" w:after="0"/>
        <w:jc w:val="right"/>
        <w:rPr>
          <w:rFonts w:asciiTheme="minorHAnsi" w:eastAsia="Times New Roman" w:hAnsiTheme="minorHAnsi"/>
          <w:szCs w:val="24"/>
        </w:rPr>
      </w:pPr>
      <w:r w:rsidRPr="00C9615B">
        <w:rPr>
          <w:rFonts w:eastAsia="Times New Roman"/>
          <w:szCs w:val="24"/>
        </w:rPr>
        <w:t>Трудоемкость в зачетных единицах: 4</w:t>
      </w:r>
    </w:p>
    <w:p w14:paraId="157CF927" w14:textId="77777777" w:rsidR="00834BDB" w:rsidRPr="00C9615B" w:rsidRDefault="00834BDB" w:rsidP="00834BDB">
      <w:pPr>
        <w:spacing w:before="0" w:after="0"/>
        <w:jc w:val="left"/>
        <w:rPr>
          <w:rFonts w:asciiTheme="minorHAnsi" w:eastAsia="Times New Roman" w:hAnsiTheme="minorHAnsi"/>
          <w:szCs w:val="24"/>
        </w:rPr>
      </w:pPr>
      <w:r w:rsidRPr="00C9615B">
        <w:rPr>
          <w:rFonts w:eastAsia="Times New Roman"/>
          <w:szCs w:val="24"/>
        </w:rPr>
        <w:t xml:space="preserve"> </w:t>
      </w:r>
    </w:p>
    <w:p w14:paraId="766EF840" w14:textId="77777777" w:rsidR="00834BDB" w:rsidRPr="00C9615B" w:rsidRDefault="00834BDB" w:rsidP="00834BDB">
      <w:pPr>
        <w:spacing w:before="0" w:after="0"/>
        <w:jc w:val="right"/>
        <w:rPr>
          <w:rFonts w:asciiTheme="minorHAnsi" w:eastAsia="Times New Roman" w:hAnsiTheme="minorHAnsi"/>
          <w:szCs w:val="24"/>
        </w:rPr>
      </w:pPr>
      <w:r w:rsidRPr="00C9615B">
        <w:rPr>
          <w:rFonts w:eastAsia="Times New Roman"/>
          <w:szCs w:val="24"/>
        </w:rPr>
        <w:t>Регистрационный номер рабочей программы: 073267</w:t>
      </w:r>
    </w:p>
    <w:p w14:paraId="1A369A1A" w14:textId="77777777" w:rsidR="00834BDB" w:rsidRPr="00C9615B" w:rsidRDefault="00834BDB" w:rsidP="00834BDB">
      <w:pPr>
        <w:spacing w:before="0" w:after="0"/>
        <w:jc w:val="left"/>
        <w:rPr>
          <w:rFonts w:asciiTheme="minorHAnsi" w:eastAsia="Times New Roman" w:hAnsiTheme="minorHAnsi"/>
          <w:szCs w:val="24"/>
        </w:rPr>
      </w:pPr>
      <w:r w:rsidRPr="00C9615B">
        <w:rPr>
          <w:rFonts w:eastAsia="Times New Roman"/>
          <w:szCs w:val="24"/>
        </w:rPr>
        <w:t xml:space="preserve"> </w:t>
      </w:r>
    </w:p>
    <w:p w14:paraId="3BC28BD2" w14:textId="77777777" w:rsidR="00834BDB" w:rsidRPr="00C9615B" w:rsidRDefault="00834BDB" w:rsidP="00834BDB">
      <w:pPr>
        <w:spacing w:before="0" w:after="0"/>
        <w:jc w:val="center"/>
        <w:rPr>
          <w:rFonts w:asciiTheme="minorHAnsi" w:eastAsia="Times New Roman" w:hAnsiTheme="minorHAnsi"/>
          <w:szCs w:val="24"/>
        </w:rPr>
      </w:pPr>
      <w:r w:rsidRPr="00C9615B">
        <w:rPr>
          <w:rFonts w:eastAsia="Times New Roman"/>
          <w:szCs w:val="24"/>
        </w:rPr>
        <w:t xml:space="preserve"> </w:t>
      </w:r>
    </w:p>
    <w:p w14:paraId="317ACFDB" w14:textId="77777777" w:rsidR="00834BDB" w:rsidRPr="00C9615B" w:rsidRDefault="00834BDB" w:rsidP="00834BDB">
      <w:pPr>
        <w:spacing w:before="0" w:after="0"/>
        <w:jc w:val="left"/>
        <w:rPr>
          <w:rFonts w:asciiTheme="minorHAnsi" w:eastAsia="Times New Roman" w:hAnsiTheme="minorHAnsi"/>
          <w:szCs w:val="24"/>
        </w:rPr>
      </w:pPr>
      <w:r w:rsidRPr="00C9615B">
        <w:rPr>
          <w:rFonts w:asciiTheme="minorHAnsi" w:eastAsia="Times New Roman" w:hAnsiTheme="minorHAnsi"/>
          <w:szCs w:val="24"/>
        </w:rPr>
        <w:br w:type="page"/>
      </w:r>
    </w:p>
    <w:p w14:paraId="7719BEB1" w14:textId="77777777" w:rsidR="002D7C41" w:rsidRPr="00C9615B" w:rsidRDefault="002D7C41" w:rsidP="003315F0">
      <w:pPr>
        <w:spacing w:before="0" w:after="0"/>
        <w:rPr>
          <w:szCs w:val="24"/>
        </w:rPr>
      </w:pPr>
      <w:r w:rsidRPr="00C9615B">
        <w:rPr>
          <w:b/>
          <w:szCs w:val="24"/>
        </w:rPr>
        <w:lastRenderedPageBreak/>
        <w:t>Раздел 1.</w:t>
      </w:r>
      <w:r w:rsidRPr="00C9615B">
        <w:rPr>
          <w:b/>
          <w:szCs w:val="24"/>
        </w:rPr>
        <w:tab/>
        <w:t>Характеристики учебных занятий</w:t>
      </w:r>
    </w:p>
    <w:p w14:paraId="31B5914D" w14:textId="77777777" w:rsidR="002D7C41" w:rsidRPr="00C9615B" w:rsidRDefault="002D7C41" w:rsidP="003315F0">
      <w:pPr>
        <w:spacing w:before="0" w:after="0"/>
        <w:rPr>
          <w:szCs w:val="24"/>
        </w:rPr>
      </w:pPr>
    </w:p>
    <w:p w14:paraId="554BDFC3" w14:textId="65951C37" w:rsidR="00252A59" w:rsidRPr="00C9615B" w:rsidRDefault="002D7C41" w:rsidP="00A264F9">
      <w:pPr>
        <w:pStyle w:val="a0"/>
        <w:numPr>
          <w:ilvl w:val="1"/>
          <w:numId w:val="6"/>
        </w:numPr>
        <w:spacing w:before="0" w:after="0"/>
        <w:rPr>
          <w:b/>
          <w:szCs w:val="24"/>
        </w:rPr>
      </w:pPr>
      <w:r w:rsidRPr="00C9615B">
        <w:rPr>
          <w:b/>
          <w:szCs w:val="24"/>
        </w:rPr>
        <w:t>Цели и задачи учебных занятий</w:t>
      </w:r>
    </w:p>
    <w:p w14:paraId="402B38FD" w14:textId="309E7D09" w:rsidR="002D7C41" w:rsidRPr="00C9615B" w:rsidRDefault="002D7C41" w:rsidP="00252A59">
      <w:pPr>
        <w:spacing w:before="0" w:after="0"/>
        <w:ind w:firstLine="708"/>
        <w:rPr>
          <w:szCs w:val="24"/>
        </w:rPr>
      </w:pPr>
      <w:r w:rsidRPr="00C9615B">
        <w:rPr>
          <w:szCs w:val="24"/>
        </w:rPr>
        <w:t>Цель</w:t>
      </w:r>
      <w:r w:rsidR="00252A59" w:rsidRPr="00C9615B">
        <w:rPr>
          <w:szCs w:val="24"/>
        </w:rPr>
        <w:t>ю</w:t>
      </w:r>
      <w:r w:rsidRPr="00C9615B">
        <w:rPr>
          <w:szCs w:val="24"/>
        </w:rPr>
        <w:t xml:space="preserve"> изучения данной дисциплины является усвоение истории России с древнейших времен до современности.</w:t>
      </w:r>
      <w:r w:rsidR="00252A59" w:rsidRPr="00C9615B">
        <w:rPr>
          <w:szCs w:val="24"/>
        </w:rPr>
        <w:t xml:space="preserve"> В процессе освоения дисциплины обучающиеся получают знания по актуальным вопросам истории России и ее места в общемировом историческом процессе, изучают широкий спектр вопросов складывания и последующего развития российской государственности, усваивают результаты новейших научных изысканий по проблемам, связанным с социально-политической и социально-экономической историей страны, историей ее культуры.</w:t>
      </w:r>
    </w:p>
    <w:p w14:paraId="553612D5" w14:textId="4B2FA10E" w:rsidR="002D7C41" w:rsidRPr="00C9615B" w:rsidRDefault="002D7C41" w:rsidP="00E51DC9">
      <w:pPr>
        <w:spacing w:before="0" w:after="0"/>
        <w:ind w:firstLine="708"/>
        <w:rPr>
          <w:szCs w:val="24"/>
        </w:rPr>
      </w:pPr>
      <w:r w:rsidRPr="00C9615B">
        <w:rPr>
          <w:szCs w:val="24"/>
        </w:rPr>
        <w:t xml:space="preserve">В рамках курса </w:t>
      </w:r>
      <w:r w:rsidR="00252A59" w:rsidRPr="00C9615B">
        <w:rPr>
          <w:szCs w:val="24"/>
        </w:rPr>
        <w:t xml:space="preserve">также </w:t>
      </w:r>
      <w:r w:rsidRPr="00C9615B">
        <w:rPr>
          <w:szCs w:val="24"/>
        </w:rPr>
        <w:t>освещаются вопросы, связанные с особенностями формирования государственной территории, политической и экономической истории нашей страны, ее культуры. Особенное внимание уделяется феномену исторически сложившейся многонациональности России и изначально присущей толерантности различных групп населения по отношению друг к другу.</w:t>
      </w:r>
    </w:p>
    <w:p w14:paraId="13E917D1" w14:textId="77777777" w:rsidR="00F1190B" w:rsidRPr="00C9615B" w:rsidRDefault="00F1190B" w:rsidP="00F1190B">
      <w:pPr>
        <w:pStyle w:val="a0"/>
        <w:spacing w:before="0" w:after="0"/>
        <w:ind w:left="0"/>
        <w:rPr>
          <w:szCs w:val="24"/>
          <w:lang w:eastAsia="ru-RU"/>
        </w:rPr>
      </w:pPr>
    </w:p>
    <w:p w14:paraId="6151DDA2" w14:textId="4C70EDC9" w:rsidR="002D7C41" w:rsidRPr="00C9615B" w:rsidRDefault="002D7C41" w:rsidP="00F1190B">
      <w:pPr>
        <w:pStyle w:val="a0"/>
        <w:spacing w:before="0" w:after="0"/>
        <w:ind w:left="0"/>
        <w:rPr>
          <w:szCs w:val="24"/>
          <w:lang w:eastAsia="ru-RU"/>
        </w:rPr>
      </w:pPr>
      <w:r w:rsidRPr="00C9615B">
        <w:rPr>
          <w:b/>
          <w:szCs w:val="24"/>
        </w:rPr>
        <w:t>1.2.</w:t>
      </w:r>
      <w:r w:rsidRPr="00C9615B">
        <w:rPr>
          <w:b/>
          <w:szCs w:val="24"/>
        </w:rPr>
        <w:tab/>
        <w:t>Требования к подготовленности обучающегося к освоению содержания учебных занятий (</w:t>
      </w:r>
      <w:proofErr w:type="spellStart"/>
      <w:r w:rsidRPr="00C9615B">
        <w:rPr>
          <w:b/>
          <w:szCs w:val="24"/>
        </w:rPr>
        <w:t>пререквизиты</w:t>
      </w:r>
      <w:proofErr w:type="spellEnd"/>
      <w:r w:rsidRPr="00C9615B">
        <w:rPr>
          <w:b/>
          <w:szCs w:val="24"/>
        </w:rPr>
        <w:t>)</w:t>
      </w:r>
    </w:p>
    <w:p w14:paraId="39E7198A" w14:textId="6FBD09C6" w:rsidR="002D7C41" w:rsidRPr="00C9615B" w:rsidRDefault="000F7087" w:rsidP="003B1F38">
      <w:pPr>
        <w:spacing w:before="0" w:after="0"/>
        <w:ind w:firstLine="708"/>
        <w:rPr>
          <w:szCs w:val="24"/>
        </w:rPr>
      </w:pPr>
      <w:r w:rsidRPr="00C9615B">
        <w:rPr>
          <w:szCs w:val="24"/>
        </w:rPr>
        <w:t>Нет.</w:t>
      </w:r>
    </w:p>
    <w:p w14:paraId="09D5F24C" w14:textId="77777777" w:rsidR="000F7087" w:rsidRPr="00C9615B" w:rsidRDefault="000F7087" w:rsidP="003B1F38">
      <w:pPr>
        <w:spacing w:before="0" w:after="0"/>
        <w:ind w:firstLine="708"/>
        <w:rPr>
          <w:szCs w:val="24"/>
        </w:rPr>
      </w:pPr>
    </w:p>
    <w:p w14:paraId="28C26B9E" w14:textId="74FB709A" w:rsidR="002D7C41" w:rsidRPr="00C9615B" w:rsidRDefault="002D7C41" w:rsidP="00252A59">
      <w:pPr>
        <w:spacing w:before="0" w:after="0"/>
        <w:rPr>
          <w:b/>
          <w:szCs w:val="24"/>
        </w:rPr>
      </w:pPr>
      <w:r w:rsidRPr="00C9615B">
        <w:rPr>
          <w:b/>
          <w:szCs w:val="24"/>
        </w:rPr>
        <w:t>1.3.</w:t>
      </w:r>
      <w:r w:rsidRPr="00C9615B">
        <w:rPr>
          <w:b/>
          <w:szCs w:val="24"/>
        </w:rPr>
        <w:tab/>
        <w:t>Перечень результатов обучения (</w:t>
      </w:r>
      <w:r w:rsidRPr="00C9615B">
        <w:rPr>
          <w:b/>
          <w:szCs w:val="24"/>
          <w:lang w:val="en-US"/>
        </w:rPr>
        <w:t>learning</w:t>
      </w:r>
      <w:r w:rsidRPr="00C9615B">
        <w:rPr>
          <w:b/>
          <w:szCs w:val="24"/>
        </w:rPr>
        <w:t xml:space="preserve"> </w:t>
      </w:r>
      <w:r w:rsidRPr="00C9615B">
        <w:rPr>
          <w:b/>
          <w:szCs w:val="24"/>
          <w:lang w:val="en-US"/>
        </w:rPr>
        <w:t>outcomes</w:t>
      </w:r>
      <w:r w:rsidRPr="00C9615B">
        <w:rPr>
          <w:b/>
          <w:szCs w:val="24"/>
        </w:rPr>
        <w:t xml:space="preserve">) </w:t>
      </w:r>
    </w:p>
    <w:p w14:paraId="7E168557" w14:textId="73249121" w:rsidR="002407BD" w:rsidRPr="00C9615B" w:rsidRDefault="00035211" w:rsidP="00F1190B">
      <w:pPr>
        <w:spacing w:line="100" w:lineRule="atLeast"/>
        <w:ind w:firstLine="709"/>
        <w:rPr>
          <w:szCs w:val="24"/>
        </w:rPr>
      </w:pPr>
      <w:r w:rsidRPr="00C9615B">
        <w:t>Дисциплина участвует в формировании компетенций обучающихся по образовательной программе, установленных учебным планом для данной дисциплины.</w:t>
      </w:r>
    </w:p>
    <w:tbl>
      <w:tblPr>
        <w:tblW w:w="9356" w:type="dxa"/>
        <w:tblInd w:w="-5" w:type="dxa"/>
        <w:tblLayout w:type="fixed"/>
        <w:tblCellMar>
          <w:left w:w="0" w:type="dxa"/>
          <w:right w:w="0" w:type="dxa"/>
        </w:tblCellMar>
        <w:tblLook w:val="01E0" w:firstRow="1" w:lastRow="1" w:firstColumn="1" w:lastColumn="1" w:noHBand="0" w:noVBand="0"/>
      </w:tblPr>
      <w:tblGrid>
        <w:gridCol w:w="540"/>
        <w:gridCol w:w="1620"/>
        <w:gridCol w:w="1620"/>
        <w:gridCol w:w="1890"/>
        <w:gridCol w:w="3686"/>
      </w:tblGrid>
      <w:tr w:rsidR="00CD6554" w:rsidRPr="00C9615B" w14:paraId="2187E0A5" w14:textId="77777777" w:rsidTr="00CD6554">
        <w:trPr>
          <w:trHeight w:hRule="exact" w:val="2304"/>
        </w:trPr>
        <w:tc>
          <w:tcPr>
            <w:tcW w:w="540" w:type="dxa"/>
            <w:tcBorders>
              <w:top w:val="single" w:sz="4" w:space="0" w:color="000000"/>
              <w:left w:val="single" w:sz="4" w:space="0" w:color="000000"/>
              <w:bottom w:val="single" w:sz="4" w:space="0" w:color="000000"/>
              <w:right w:val="single" w:sz="4" w:space="0" w:color="000000"/>
            </w:tcBorders>
          </w:tcPr>
          <w:p w14:paraId="61EFB601" w14:textId="77777777" w:rsidR="00CD6554" w:rsidRPr="00C9615B" w:rsidRDefault="00CD6554" w:rsidP="00CD6554">
            <w:pPr>
              <w:widowControl w:val="0"/>
              <w:spacing w:before="0" w:after="0"/>
              <w:ind w:left="145"/>
              <w:rPr>
                <w:sz w:val="20"/>
                <w:szCs w:val="20"/>
                <w:lang w:val="en-US"/>
              </w:rPr>
            </w:pPr>
            <w:bookmarkStart w:id="1" w:name="_Hlk80108753"/>
            <w:r w:rsidRPr="00C9615B">
              <w:rPr>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44263BF3" w14:textId="77777777" w:rsidR="00CD6554" w:rsidRPr="00C9615B" w:rsidRDefault="00CD6554" w:rsidP="00CD6554">
            <w:pPr>
              <w:widowControl w:val="0"/>
              <w:spacing w:before="0" w:after="0"/>
              <w:ind w:left="197" w:right="296"/>
              <w:rPr>
                <w:sz w:val="20"/>
                <w:szCs w:val="20"/>
              </w:rPr>
            </w:pPr>
            <w:r w:rsidRPr="00C9615B">
              <w:rPr>
                <w:sz w:val="20"/>
                <w:szCs w:val="20"/>
              </w:rPr>
              <w:t>Наименование категории (группы) компетенций</w:t>
            </w:r>
          </w:p>
        </w:tc>
        <w:tc>
          <w:tcPr>
            <w:tcW w:w="1620" w:type="dxa"/>
            <w:tcBorders>
              <w:top w:val="single" w:sz="4" w:space="0" w:color="000000"/>
              <w:left w:val="single" w:sz="4" w:space="0" w:color="000000"/>
              <w:bottom w:val="single" w:sz="4" w:space="0" w:color="000000"/>
              <w:right w:val="single" w:sz="4" w:space="0" w:color="000000"/>
            </w:tcBorders>
          </w:tcPr>
          <w:p w14:paraId="09D6AF39" w14:textId="77777777" w:rsidR="00CD6554" w:rsidRPr="00C9615B" w:rsidRDefault="00CD6554" w:rsidP="00CD6554">
            <w:pPr>
              <w:widowControl w:val="0"/>
              <w:spacing w:before="0" w:after="0"/>
              <w:ind w:left="145" w:right="213"/>
              <w:rPr>
                <w:sz w:val="20"/>
                <w:szCs w:val="20"/>
              </w:rPr>
            </w:pPr>
            <w:r w:rsidRPr="00C9615B">
              <w:rPr>
                <w:sz w:val="20"/>
                <w:szCs w:val="20"/>
              </w:rPr>
              <w:t xml:space="preserve">Код </w:t>
            </w:r>
            <w:r w:rsidRPr="00C9615B">
              <w:rPr>
                <w:sz w:val="20"/>
                <w:szCs w:val="20"/>
                <w:lang w:val="en-US"/>
              </w:rPr>
              <w:t>и</w:t>
            </w:r>
            <w:r w:rsidRPr="00C9615B">
              <w:rPr>
                <w:sz w:val="20"/>
                <w:szCs w:val="20"/>
              </w:rPr>
              <w:t xml:space="preserve"> наименование компетенции</w:t>
            </w:r>
          </w:p>
        </w:tc>
        <w:tc>
          <w:tcPr>
            <w:tcW w:w="1890" w:type="dxa"/>
            <w:tcBorders>
              <w:top w:val="single" w:sz="4" w:space="0" w:color="000000"/>
              <w:left w:val="single" w:sz="4" w:space="0" w:color="000000"/>
              <w:bottom w:val="single" w:sz="4" w:space="0" w:color="000000"/>
              <w:right w:val="single" w:sz="4" w:space="0" w:color="000000"/>
            </w:tcBorders>
          </w:tcPr>
          <w:p w14:paraId="0C0CDE4C" w14:textId="77777777" w:rsidR="00CD6554" w:rsidRPr="00C9615B" w:rsidRDefault="00CD6554" w:rsidP="00CD6554">
            <w:pPr>
              <w:widowControl w:val="0"/>
              <w:spacing w:before="0" w:after="0"/>
              <w:ind w:left="128" w:right="233"/>
              <w:rPr>
                <w:sz w:val="20"/>
                <w:szCs w:val="20"/>
              </w:rPr>
            </w:pPr>
            <w:r w:rsidRPr="00C9615B">
              <w:rPr>
                <w:sz w:val="20"/>
                <w:szCs w:val="20"/>
              </w:rPr>
              <w:t xml:space="preserve">Планируемые результаты обучения, </w:t>
            </w:r>
            <w:r w:rsidRPr="00C9615B">
              <w:rPr>
                <w:spacing w:val="-1"/>
                <w:sz w:val="20"/>
                <w:szCs w:val="20"/>
              </w:rPr>
              <w:t xml:space="preserve">обеспечивающие </w:t>
            </w:r>
            <w:r w:rsidRPr="00C9615B">
              <w:rPr>
                <w:sz w:val="20"/>
                <w:szCs w:val="20"/>
              </w:rPr>
              <w:t>формирование компетенции</w:t>
            </w:r>
          </w:p>
        </w:tc>
        <w:tc>
          <w:tcPr>
            <w:tcW w:w="3686" w:type="dxa"/>
            <w:tcBorders>
              <w:top w:val="single" w:sz="4" w:space="0" w:color="000000"/>
              <w:left w:val="single" w:sz="4" w:space="0" w:color="000000"/>
              <w:bottom w:val="single" w:sz="4" w:space="0" w:color="000000"/>
              <w:right w:val="single" w:sz="4" w:space="0" w:color="000000"/>
            </w:tcBorders>
          </w:tcPr>
          <w:p w14:paraId="64B8D31D" w14:textId="77777777" w:rsidR="00CD6554" w:rsidRPr="00C9615B" w:rsidRDefault="00CD6554" w:rsidP="00CD6554">
            <w:pPr>
              <w:widowControl w:val="0"/>
              <w:spacing w:before="0" w:after="0"/>
              <w:ind w:left="354" w:right="459"/>
              <w:rPr>
                <w:sz w:val="20"/>
                <w:szCs w:val="20"/>
              </w:rPr>
            </w:pPr>
            <w:r w:rsidRPr="00C9615B">
              <w:rPr>
                <w:sz w:val="20"/>
                <w:szCs w:val="20"/>
              </w:rPr>
              <w:t>Код индикатора и индикатор достижения универсальной компетенции</w:t>
            </w:r>
          </w:p>
        </w:tc>
      </w:tr>
      <w:tr w:rsidR="00CD6554" w:rsidRPr="00C9615B" w14:paraId="6B0AB202" w14:textId="77777777" w:rsidTr="00CD6554">
        <w:trPr>
          <w:trHeight w:hRule="exact" w:val="409"/>
        </w:trPr>
        <w:tc>
          <w:tcPr>
            <w:tcW w:w="540" w:type="dxa"/>
            <w:tcBorders>
              <w:top w:val="single" w:sz="4" w:space="0" w:color="000000"/>
              <w:left w:val="single" w:sz="4" w:space="0" w:color="000000"/>
              <w:bottom w:val="single" w:sz="4" w:space="0" w:color="000000"/>
              <w:right w:val="single" w:sz="4" w:space="0" w:color="000000"/>
            </w:tcBorders>
          </w:tcPr>
          <w:p w14:paraId="74C1DD00" w14:textId="77777777" w:rsidR="00CD6554" w:rsidRPr="00C9615B" w:rsidRDefault="00CD6554" w:rsidP="00CD6554">
            <w:pPr>
              <w:widowControl w:val="0"/>
              <w:spacing w:before="0" w:after="0"/>
              <w:rPr>
                <w:sz w:val="20"/>
                <w:szCs w:val="20"/>
              </w:rPr>
            </w:pPr>
          </w:p>
        </w:tc>
        <w:tc>
          <w:tcPr>
            <w:tcW w:w="1620" w:type="dxa"/>
            <w:tcBorders>
              <w:top w:val="single" w:sz="4" w:space="0" w:color="000000"/>
              <w:left w:val="single" w:sz="4" w:space="0" w:color="000000"/>
              <w:bottom w:val="single" w:sz="4" w:space="0" w:color="000000"/>
              <w:right w:val="single" w:sz="4" w:space="0" w:color="000000"/>
            </w:tcBorders>
          </w:tcPr>
          <w:p w14:paraId="4C4838A5" w14:textId="77777777" w:rsidR="00CD6554" w:rsidRPr="00C9615B" w:rsidRDefault="00CD6554" w:rsidP="00CD6554">
            <w:pPr>
              <w:widowControl w:val="0"/>
              <w:spacing w:before="0" w:after="0"/>
              <w:ind w:right="99"/>
              <w:rPr>
                <w:sz w:val="20"/>
                <w:szCs w:val="20"/>
                <w:lang w:val="en-US"/>
              </w:rPr>
            </w:pPr>
            <w:r w:rsidRPr="00C9615B">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9B1DE4C" w14:textId="77777777" w:rsidR="00CD6554" w:rsidRPr="00C9615B" w:rsidRDefault="00CD6554" w:rsidP="00CD6554">
            <w:pPr>
              <w:widowControl w:val="0"/>
              <w:spacing w:before="0" w:after="0"/>
              <w:ind w:right="43"/>
              <w:rPr>
                <w:sz w:val="20"/>
                <w:szCs w:val="20"/>
                <w:lang w:val="en-US"/>
              </w:rPr>
            </w:pPr>
            <w:r w:rsidRPr="00C9615B">
              <w:rPr>
                <w:sz w:val="20"/>
                <w:szCs w:val="20"/>
                <w:lang w:val="en-US"/>
              </w:rPr>
              <w:t>2</w:t>
            </w:r>
          </w:p>
        </w:tc>
        <w:tc>
          <w:tcPr>
            <w:tcW w:w="1890" w:type="dxa"/>
            <w:tcBorders>
              <w:top w:val="single" w:sz="4" w:space="0" w:color="000000"/>
              <w:left w:val="single" w:sz="4" w:space="0" w:color="000000"/>
              <w:bottom w:val="single" w:sz="4" w:space="0" w:color="000000"/>
              <w:right w:val="single" w:sz="4" w:space="0" w:color="000000"/>
            </w:tcBorders>
          </w:tcPr>
          <w:p w14:paraId="07A9C09C" w14:textId="77777777" w:rsidR="00CD6554" w:rsidRPr="00C9615B" w:rsidRDefault="00CD6554" w:rsidP="00CD6554">
            <w:pPr>
              <w:widowControl w:val="0"/>
              <w:spacing w:before="0" w:after="0"/>
              <w:ind w:right="43"/>
              <w:rPr>
                <w:sz w:val="20"/>
                <w:szCs w:val="20"/>
                <w:lang w:val="en-US"/>
              </w:rPr>
            </w:pPr>
            <w:r w:rsidRPr="00C9615B">
              <w:rPr>
                <w:sz w:val="20"/>
                <w:szCs w:val="20"/>
                <w:lang w:val="en-US"/>
              </w:rPr>
              <w:t>3</w:t>
            </w:r>
          </w:p>
        </w:tc>
        <w:tc>
          <w:tcPr>
            <w:tcW w:w="3686" w:type="dxa"/>
            <w:tcBorders>
              <w:top w:val="single" w:sz="4" w:space="0" w:color="000000"/>
              <w:left w:val="single" w:sz="4" w:space="0" w:color="000000"/>
              <w:bottom w:val="single" w:sz="4" w:space="0" w:color="000000"/>
              <w:right w:val="single" w:sz="4" w:space="0" w:color="000000"/>
            </w:tcBorders>
          </w:tcPr>
          <w:p w14:paraId="164EE097" w14:textId="77777777" w:rsidR="00CD6554" w:rsidRPr="00C9615B" w:rsidRDefault="00CD6554" w:rsidP="00CD6554">
            <w:pPr>
              <w:widowControl w:val="0"/>
              <w:spacing w:before="0" w:after="0"/>
              <w:ind w:right="43"/>
              <w:rPr>
                <w:sz w:val="20"/>
                <w:szCs w:val="20"/>
                <w:lang w:val="en-US"/>
              </w:rPr>
            </w:pPr>
            <w:r w:rsidRPr="00C9615B">
              <w:rPr>
                <w:sz w:val="20"/>
                <w:szCs w:val="20"/>
                <w:lang w:val="en-US"/>
              </w:rPr>
              <w:t>4</w:t>
            </w:r>
          </w:p>
        </w:tc>
      </w:tr>
      <w:tr w:rsidR="00CD6554" w:rsidRPr="00C9615B" w14:paraId="10E7528E" w14:textId="77777777" w:rsidTr="00CD6554">
        <w:trPr>
          <w:trHeight w:hRule="exact" w:val="3963"/>
        </w:trPr>
        <w:tc>
          <w:tcPr>
            <w:tcW w:w="540" w:type="dxa"/>
            <w:tcBorders>
              <w:top w:val="single" w:sz="4" w:space="0" w:color="000000"/>
              <w:left w:val="single" w:sz="4" w:space="0" w:color="000000"/>
              <w:bottom w:val="single" w:sz="4" w:space="0" w:color="000000"/>
              <w:right w:val="single" w:sz="4" w:space="0" w:color="000000"/>
            </w:tcBorders>
          </w:tcPr>
          <w:p w14:paraId="145BD690" w14:textId="77777777" w:rsidR="00CD6554" w:rsidRPr="00C9615B" w:rsidRDefault="00CD6554" w:rsidP="00CD6554">
            <w:pPr>
              <w:widowControl w:val="0"/>
              <w:spacing w:before="0" w:after="0"/>
              <w:rPr>
                <w:sz w:val="20"/>
                <w:szCs w:val="20"/>
              </w:rPr>
            </w:pPr>
            <w:r w:rsidRPr="00C9615B">
              <w:rPr>
                <w:sz w:val="20"/>
                <w:szCs w:val="20"/>
              </w:rPr>
              <w:t xml:space="preserve">    1</w:t>
            </w:r>
          </w:p>
        </w:tc>
        <w:tc>
          <w:tcPr>
            <w:tcW w:w="1620" w:type="dxa"/>
            <w:tcBorders>
              <w:top w:val="single" w:sz="4" w:space="0" w:color="000000"/>
              <w:left w:val="single" w:sz="4" w:space="0" w:color="000000"/>
              <w:bottom w:val="single" w:sz="4" w:space="0" w:color="000000"/>
              <w:right w:val="single" w:sz="4" w:space="0" w:color="000000"/>
            </w:tcBorders>
          </w:tcPr>
          <w:p w14:paraId="22431214" w14:textId="7FC98C23" w:rsidR="00CD6554" w:rsidRPr="00C9615B" w:rsidRDefault="004F2500" w:rsidP="00CD6554">
            <w:pPr>
              <w:widowControl w:val="0"/>
              <w:spacing w:before="0" w:after="0"/>
              <w:ind w:right="99"/>
              <w:rPr>
                <w:sz w:val="20"/>
                <w:szCs w:val="20"/>
              </w:rPr>
            </w:pPr>
            <w:r w:rsidRPr="00C9615B">
              <w:rPr>
                <w:b/>
                <w:sz w:val="20"/>
                <w:szCs w:val="20"/>
              </w:rPr>
              <w:t>Универсальные компетенции</w:t>
            </w:r>
          </w:p>
        </w:tc>
        <w:tc>
          <w:tcPr>
            <w:tcW w:w="1620" w:type="dxa"/>
            <w:tcBorders>
              <w:top w:val="single" w:sz="4" w:space="0" w:color="000000"/>
              <w:left w:val="single" w:sz="4" w:space="0" w:color="000000"/>
              <w:bottom w:val="single" w:sz="4" w:space="0" w:color="000000"/>
              <w:right w:val="single" w:sz="4" w:space="0" w:color="000000"/>
            </w:tcBorders>
          </w:tcPr>
          <w:p w14:paraId="021952D9" w14:textId="59F6E11C" w:rsidR="00CD6554" w:rsidRPr="00C9615B" w:rsidRDefault="00CD6554" w:rsidP="00CD6554">
            <w:pPr>
              <w:widowControl w:val="0"/>
              <w:spacing w:before="0" w:after="0"/>
              <w:rPr>
                <w:b/>
                <w:sz w:val="20"/>
                <w:szCs w:val="20"/>
              </w:rPr>
            </w:pPr>
            <w:r w:rsidRPr="00C9615B">
              <w:rPr>
                <w:b/>
                <w:sz w:val="20"/>
                <w:szCs w:val="20"/>
              </w:rPr>
              <w:t>УК-5</w:t>
            </w:r>
          </w:p>
          <w:p w14:paraId="386389CD" w14:textId="7858A9E4" w:rsidR="00CD6554" w:rsidRPr="00C9615B" w:rsidRDefault="00CD6554" w:rsidP="00CD6554">
            <w:pPr>
              <w:widowControl w:val="0"/>
              <w:spacing w:before="0" w:after="0"/>
              <w:ind w:right="43"/>
              <w:jc w:val="left"/>
              <w:rPr>
                <w:sz w:val="20"/>
                <w:szCs w:val="20"/>
              </w:rPr>
            </w:pPr>
            <w:r w:rsidRPr="00C9615B">
              <w:t>Способен воспринимать межкультурное разнообразие общества в социально-историческом, этическом и философском контекстах</w:t>
            </w:r>
            <w:r w:rsidRPr="00C9615B">
              <w:rPr>
                <w:sz w:val="20"/>
                <w:szCs w:val="20"/>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5DAA5E21" w14:textId="0B213A87" w:rsidR="00CD6554" w:rsidRPr="00C9615B" w:rsidRDefault="007B6DF6" w:rsidP="00A010F1">
            <w:pPr>
              <w:jc w:val="left"/>
              <w:rPr>
                <w:sz w:val="20"/>
                <w:szCs w:val="20"/>
              </w:rPr>
            </w:pPr>
            <w:r w:rsidRPr="00C9615B">
              <w:t>Иметь способность воспринимать межкультурное разнообразие общества в социально-историческом, этическом и философском контекстах</w:t>
            </w:r>
          </w:p>
        </w:tc>
        <w:tc>
          <w:tcPr>
            <w:tcW w:w="3686" w:type="dxa"/>
            <w:tcBorders>
              <w:top w:val="single" w:sz="4" w:space="0" w:color="000000"/>
              <w:left w:val="single" w:sz="4" w:space="0" w:color="000000"/>
              <w:bottom w:val="single" w:sz="4" w:space="0" w:color="000000"/>
              <w:right w:val="single" w:sz="4" w:space="0" w:color="000000"/>
            </w:tcBorders>
          </w:tcPr>
          <w:p w14:paraId="65DBC782" w14:textId="77777777" w:rsidR="00CD6554" w:rsidRPr="00C9615B" w:rsidRDefault="00CD6554" w:rsidP="00CD6554">
            <w:pPr>
              <w:jc w:val="left"/>
            </w:pPr>
            <w:r w:rsidRPr="00C9615B">
              <w:t xml:space="preserve">УК-5.1. Знает философские, этические, исторические, религиозные предпосылки культурного разнообразия. </w:t>
            </w:r>
          </w:p>
          <w:p w14:paraId="3B81A0AA" w14:textId="77777777" w:rsidR="00CD6554" w:rsidRPr="00C9615B" w:rsidRDefault="00CD6554" w:rsidP="00CD6554">
            <w:pPr>
              <w:jc w:val="left"/>
            </w:pPr>
            <w:r w:rsidRPr="00C9615B">
              <w:t xml:space="preserve">УК-5.2. Владеет навыками философского, исторического, религиоведческого анализа явлений культуры. </w:t>
            </w:r>
          </w:p>
          <w:p w14:paraId="21C7F29E" w14:textId="19DD0342" w:rsidR="00CD6554" w:rsidRPr="00C9615B" w:rsidRDefault="00CD6554" w:rsidP="00CD6554">
            <w:pPr>
              <w:widowControl w:val="0"/>
              <w:spacing w:before="0" w:after="0"/>
              <w:ind w:right="43"/>
              <w:jc w:val="left"/>
              <w:rPr>
                <w:sz w:val="20"/>
                <w:szCs w:val="20"/>
              </w:rPr>
            </w:pPr>
            <w:r w:rsidRPr="00C9615B">
              <w:t>УК-5.3. Формулирует собственную этическую позицию в обстоятельствах межкультурного взаимодействия</w:t>
            </w:r>
          </w:p>
          <w:p w14:paraId="0EB35598" w14:textId="77777777" w:rsidR="00CD6554" w:rsidRPr="00C9615B" w:rsidRDefault="00CD6554" w:rsidP="00CD6554">
            <w:pPr>
              <w:widowControl w:val="0"/>
              <w:spacing w:before="0" w:after="0"/>
              <w:ind w:right="43"/>
              <w:rPr>
                <w:sz w:val="20"/>
                <w:szCs w:val="20"/>
              </w:rPr>
            </w:pPr>
          </w:p>
        </w:tc>
      </w:tr>
      <w:bookmarkEnd w:id="1"/>
    </w:tbl>
    <w:p w14:paraId="76285755" w14:textId="77777777" w:rsidR="00CD6554" w:rsidRPr="00C9615B" w:rsidRDefault="00CD6554" w:rsidP="008B1A00">
      <w:pPr>
        <w:spacing w:before="0" w:after="0"/>
        <w:ind w:firstLine="708"/>
        <w:rPr>
          <w:szCs w:val="24"/>
        </w:rPr>
      </w:pPr>
    </w:p>
    <w:p w14:paraId="21FF96D5" w14:textId="77777777" w:rsidR="002D7C41" w:rsidRPr="00C9615B" w:rsidRDefault="002D7C41" w:rsidP="003315F0">
      <w:pPr>
        <w:spacing w:before="0" w:after="0"/>
        <w:rPr>
          <w:szCs w:val="24"/>
        </w:rPr>
      </w:pPr>
      <w:r w:rsidRPr="00C9615B">
        <w:rPr>
          <w:b/>
          <w:szCs w:val="24"/>
        </w:rPr>
        <w:t>1.4.</w:t>
      </w:r>
      <w:r w:rsidRPr="00C9615B">
        <w:rPr>
          <w:b/>
          <w:szCs w:val="24"/>
        </w:rPr>
        <w:tab/>
        <w:t>Перечень активных и интерактивных форм учебных занятий</w:t>
      </w:r>
    </w:p>
    <w:p w14:paraId="609BCF35" w14:textId="77777777" w:rsidR="00BE3EA2" w:rsidRPr="00C9615B" w:rsidRDefault="002407BD" w:rsidP="002407BD">
      <w:pPr>
        <w:ind w:firstLine="709"/>
      </w:pPr>
      <w:r w:rsidRPr="00C9615B">
        <w:lastRenderedPageBreak/>
        <w:t xml:space="preserve">Научно-педагогический работник, </w:t>
      </w:r>
      <w:r w:rsidR="00BE3EA2" w:rsidRPr="00C9615B">
        <w:t xml:space="preserve">преподающий данную дисциплину, создает «команду» в программе </w:t>
      </w:r>
      <w:r w:rsidR="00BE3EA2" w:rsidRPr="00C9615B">
        <w:rPr>
          <w:lang w:val="en-US"/>
        </w:rPr>
        <w:t>MS</w:t>
      </w:r>
      <w:r w:rsidR="00BE3EA2" w:rsidRPr="00C9615B">
        <w:t xml:space="preserve"> </w:t>
      </w:r>
      <w:r w:rsidR="00BE3EA2" w:rsidRPr="00C9615B">
        <w:rPr>
          <w:lang w:val="en-US"/>
        </w:rPr>
        <w:t>Teams</w:t>
      </w:r>
      <w:r w:rsidR="00BE3EA2" w:rsidRPr="00C9615B">
        <w:t>, для каждой группы, где обучающиеся могут задавать вопросы по материалам курса.</w:t>
      </w:r>
    </w:p>
    <w:p w14:paraId="3545CEDC" w14:textId="255B0E9E" w:rsidR="00A264F9" w:rsidRPr="00C9615B" w:rsidRDefault="00A264F9">
      <w:pPr>
        <w:spacing w:before="0" w:after="0"/>
        <w:jc w:val="left"/>
        <w:rPr>
          <w:szCs w:val="24"/>
        </w:rPr>
      </w:pPr>
    </w:p>
    <w:p w14:paraId="521D9481" w14:textId="77777777" w:rsidR="002D7C41" w:rsidRPr="00C9615B" w:rsidRDefault="002D7C41" w:rsidP="00A264F9">
      <w:pPr>
        <w:spacing w:before="0" w:after="0"/>
        <w:rPr>
          <w:b/>
          <w:szCs w:val="24"/>
        </w:rPr>
      </w:pPr>
      <w:r w:rsidRPr="00C9615B">
        <w:rPr>
          <w:b/>
          <w:szCs w:val="24"/>
        </w:rPr>
        <w:t>Раздел 2.</w:t>
      </w:r>
      <w:r w:rsidRPr="00C9615B">
        <w:rPr>
          <w:b/>
          <w:szCs w:val="24"/>
        </w:rPr>
        <w:tab/>
        <w:t>Организация, структура и содержание учебных занятий</w:t>
      </w:r>
    </w:p>
    <w:p w14:paraId="53D6F6BF" w14:textId="77777777" w:rsidR="002D7C41" w:rsidRPr="00C9615B" w:rsidRDefault="002D7C41" w:rsidP="00A264F9">
      <w:pPr>
        <w:spacing w:before="0" w:after="0"/>
        <w:rPr>
          <w:szCs w:val="24"/>
        </w:rPr>
      </w:pPr>
      <w:r w:rsidRPr="00C9615B">
        <w:rPr>
          <w:b/>
          <w:szCs w:val="24"/>
        </w:rPr>
        <w:t>2.1.</w:t>
      </w:r>
      <w:r w:rsidRPr="00C9615B">
        <w:rPr>
          <w:b/>
          <w:szCs w:val="24"/>
        </w:rPr>
        <w:tab/>
        <w:t>Организация учебных занятий</w:t>
      </w:r>
    </w:p>
    <w:p w14:paraId="78C4EE13" w14:textId="77777777" w:rsidR="002D7C41" w:rsidRPr="00C9615B" w:rsidRDefault="002D7C41" w:rsidP="00A264F9">
      <w:pPr>
        <w:spacing w:before="0" w:after="0"/>
        <w:rPr>
          <w:b/>
          <w:szCs w:val="24"/>
        </w:rPr>
      </w:pPr>
      <w:r w:rsidRPr="00C9615B">
        <w:rPr>
          <w:b/>
          <w:szCs w:val="24"/>
        </w:rPr>
        <w:t>2.1.1 Основной курс</w:t>
      </w:r>
    </w:p>
    <w:tbl>
      <w:tblPr>
        <w:tblW w:w="10530" w:type="dxa"/>
        <w:tblInd w:w="-856"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692"/>
        <w:gridCol w:w="550"/>
        <w:gridCol w:w="515"/>
        <w:gridCol w:w="455"/>
        <w:gridCol w:w="13"/>
        <w:gridCol w:w="539"/>
        <w:gridCol w:w="504"/>
        <w:gridCol w:w="532"/>
        <w:gridCol w:w="539"/>
        <w:gridCol w:w="13"/>
        <w:gridCol w:w="763"/>
        <w:gridCol w:w="425"/>
        <w:gridCol w:w="11"/>
      </w:tblGrid>
      <w:tr w:rsidR="00112120" w:rsidRPr="00C9615B" w14:paraId="3F4606CE" w14:textId="77777777" w:rsidTr="00112120">
        <w:trPr>
          <w:trHeight w:val="315"/>
        </w:trPr>
        <w:tc>
          <w:tcPr>
            <w:tcW w:w="10530" w:type="dxa"/>
            <w:gridSpan w:val="22"/>
            <w:tcBorders>
              <w:top w:val="single" w:sz="4" w:space="0" w:color="auto"/>
              <w:left w:val="single" w:sz="4" w:space="0" w:color="auto"/>
              <w:bottom w:val="single" w:sz="4" w:space="0" w:color="auto"/>
              <w:right w:val="single" w:sz="4" w:space="0" w:color="auto"/>
            </w:tcBorders>
            <w:vAlign w:val="center"/>
          </w:tcPr>
          <w:p w14:paraId="24C89D44" w14:textId="77777777" w:rsidR="00112120" w:rsidRPr="00C9615B" w:rsidRDefault="00112120" w:rsidP="00112120">
            <w:pPr>
              <w:jc w:val="center"/>
              <w:rPr>
                <w:sz w:val="16"/>
                <w:szCs w:val="16"/>
              </w:rPr>
            </w:pPr>
            <w:r w:rsidRPr="00C9615B">
              <w:rPr>
                <w:sz w:val="16"/>
                <w:szCs w:val="16"/>
              </w:rPr>
              <w:t xml:space="preserve">Трудоёмкость, объёмы учебной работы и наполняемость групп обучающихся </w:t>
            </w:r>
          </w:p>
        </w:tc>
      </w:tr>
      <w:tr w:rsidR="00112120" w:rsidRPr="00C9615B" w14:paraId="14A30032" w14:textId="77777777" w:rsidTr="00112120">
        <w:trPr>
          <w:gridAfter w:val="1"/>
          <w:wAfter w:w="11" w:type="dxa"/>
          <w:trHeight w:val="1706"/>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C7FE326" w14:textId="77777777" w:rsidR="00112120" w:rsidRPr="00C9615B" w:rsidRDefault="00112120" w:rsidP="00112120">
            <w:pPr>
              <w:jc w:val="center"/>
              <w:rPr>
                <w:sz w:val="16"/>
                <w:szCs w:val="16"/>
              </w:rPr>
            </w:pPr>
            <w:r w:rsidRPr="00C9615B">
              <w:rPr>
                <w:sz w:val="16"/>
                <w:szCs w:val="16"/>
              </w:rPr>
              <w:t xml:space="preserve">Код модуля в составе дисциплины, </w:t>
            </w:r>
          </w:p>
          <w:p w14:paraId="513A3299" w14:textId="77777777" w:rsidR="00112120" w:rsidRPr="00C9615B" w:rsidRDefault="00112120" w:rsidP="00112120">
            <w:pPr>
              <w:jc w:val="center"/>
              <w:rPr>
                <w:sz w:val="16"/>
                <w:szCs w:val="16"/>
              </w:rPr>
            </w:pPr>
            <w:r w:rsidRPr="00C9615B">
              <w:rPr>
                <w:sz w:val="16"/>
                <w:szCs w:val="16"/>
              </w:rPr>
              <w:t xml:space="preserve"> практики и т.п.</w:t>
            </w:r>
          </w:p>
        </w:tc>
        <w:tc>
          <w:tcPr>
            <w:tcW w:w="6211" w:type="dxa"/>
            <w:gridSpan w:val="13"/>
            <w:tcBorders>
              <w:top w:val="single" w:sz="4" w:space="0" w:color="auto"/>
              <w:left w:val="nil"/>
              <w:bottom w:val="single" w:sz="4" w:space="0" w:color="auto"/>
              <w:right w:val="single" w:sz="4" w:space="0" w:color="000000"/>
            </w:tcBorders>
          </w:tcPr>
          <w:p w14:paraId="40B3F2EB" w14:textId="77777777" w:rsidR="00112120" w:rsidRPr="00C9615B" w:rsidRDefault="00112120" w:rsidP="00112120">
            <w:pPr>
              <w:jc w:val="center"/>
              <w:rPr>
                <w:sz w:val="16"/>
                <w:szCs w:val="16"/>
              </w:rPr>
            </w:pPr>
            <w:r w:rsidRPr="00C9615B">
              <w:rPr>
                <w:sz w:val="16"/>
                <w:szCs w:val="16"/>
              </w:rPr>
              <w:t>Контактная работа обучающихся с преподавателем</w:t>
            </w:r>
          </w:p>
        </w:tc>
        <w:tc>
          <w:tcPr>
            <w:tcW w:w="2127" w:type="dxa"/>
            <w:gridSpan w:val="5"/>
            <w:tcBorders>
              <w:top w:val="single" w:sz="4" w:space="0" w:color="auto"/>
              <w:left w:val="nil"/>
              <w:bottom w:val="single" w:sz="4" w:space="0" w:color="auto"/>
              <w:right w:val="single" w:sz="4" w:space="0" w:color="000000"/>
            </w:tcBorders>
          </w:tcPr>
          <w:p w14:paraId="527B0B52" w14:textId="77777777" w:rsidR="00112120" w:rsidRPr="00C9615B" w:rsidRDefault="00112120" w:rsidP="00112120">
            <w:pPr>
              <w:rPr>
                <w:sz w:val="16"/>
                <w:szCs w:val="16"/>
              </w:rPr>
            </w:pPr>
            <w:r w:rsidRPr="00C9615B">
              <w:rPr>
                <w:sz w:val="16"/>
                <w:szCs w:val="16"/>
              </w:rPr>
              <w:t>Самостоятельная работа</w:t>
            </w:r>
          </w:p>
        </w:tc>
        <w:tc>
          <w:tcPr>
            <w:tcW w:w="763" w:type="dxa"/>
            <w:tcBorders>
              <w:top w:val="single" w:sz="4" w:space="0" w:color="auto"/>
              <w:left w:val="single" w:sz="4" w:space="0" w:color="auto"/>
              <w:bottom w:val="single" w:sz="4" w:space="0" w:color="000000"/>
              <w:right w:val="single" w:sz="4" w:space="0" w:color="auto"/>
            </w:tcBorders>
            <w:textDirection w:val="btLr"/>
            <w:vAlign w:val="bottom"/>
          </w:tcPr>
          <w:p w14:paraId="556E1C7C" w14:textId="77777777" w:rsidR="00112120" w:rsidRPr="00C9615B" w:rsidRDefault="00112120" w:rsidP="00112120">
            <w:pPr>
              <w:ind w:left="-201"/>
              <w:jc w:val="center"/>
              <w:rPr>
                <w:sz w:val="16"/>
                <w:szCs w:val="16"/>
              </w:rPr>
            </w:pPr>
            <w:r w:rsidRPr="00C9615B">
              <w:rPr>
                <w:sz w:val="16"/>
                <w:szCs w:val="16"/>
              </w:rPr>
              <w:t>Объём активных и интерактивных</w:t>
            </w:r>
          </w:p>
          <w:p w14:paraId="7C4796C3" w14:textId="77777777" w:rsidR="00112120" w:rsidRPr="00C9615B" w:rsidRDefault="00112120" w:rsidP="00112120">
            <w:pPr>
              <w:ind w:left="-201"/>
              <w:jc w:val="center"/>
              <w:rPr>
                <w:sz w:val="16"/>
                <w:szCs w:val="16"/>
              </w:rPr>
            </w:pPr>
            <w:r w:rsidRPr="00C9615B">
              <w:rPr>
                <w:sz w:val="16"/>
                <w:szCs w:val="16"/>
              </w:rPr>
              <w:t>форм учебных занятий</w:t>
            </w:r>
          </w:p>
        </w:tc>
        <w:tc>
          <w:tcPr>
            <w:tcW w:w="425" w:type="dxa"/>
            <w:tcBorders>
              <w:top w:val="single" w:sz="4" w:space="0" w:color="auto"/>
              <w:left w:val="single" w:sz="4" w:space="0" w:color="auto"/>
              <w:bottom w:val="single" w:sz="4" w:space="0" w:color="000000"/>
              <w:right w:val="single" w:sz="4" w:space="0" w:color="auto"/>
            </w:tcBorders>
            <w:textDirection w:val="btLr"/>
            <w:vAlign w:val="bottom"/>
          </w:tcPr>
          <w:p w14:paraId="616FAF3F" w14:textId="77777777" w:rsidR="00112120" w:rsidRPr="00C9615B" w:rsidRDefault="00112120" w:rsidP="00112120">
            <w:pPr>
              <w:jc w:val="center"/>
              <w:rPr>
                <w:sz w:val="16"/>
                <w:szCs w:val="16"/>
              </w:rPr>
            </w:pPr>
            <w:r w:rsidRPr="00C9615B">
              <w:rPr>
                <w:sz w:val="16"/>
                <w:szCs w:val="16"/>
              </w:rPr>
              <w:t>Трудоёмкость</w:t>
            </w:r>
          </w:p>
        </w:tc>
      </w:tr>
      <w:tr w:rsidR="00112120" w:rsidRPr="00C9615B" w14:paraId="5C79D007" w14:textId="77777777" w:rsidTr="00112120">
        <w:trPr>
          <w:gridAfter w:val="1"/>
          <w:wAfter w:w="11" w:type="dxa"/>
          <w:trHeight w:val="2128"/>
        </w:trPr>
        <w:tc>
          <w:tcPr>
            <w:tcW w:w="993" w:type="dxa"/>
            <w:vMerge/>
            <w:tcBorders>
              <w:top w:val="nil"/>
              <w:left w:val="single" w:sz="4" w:space="0" w:color="auto"/>
              <w:bottom w:val="single" w:sz="4" w:space="0" w:color="auto"/>
              <w:right w:val="single" w:sz="4" w:space="0" w:color="auto"/>
            </w:tcBorders>
            <w:vAlign w:val="center"/>
          </w:tcPr>
          <w:p w14:paraId="4C4B3EC0" w14:textId="77777777" w:rsidR="00112120" w:rsidRPr="00C9615B" w:rsidRDefault="00112120" w:rsidP="00112120">
            <w:pPr>
              <w:rPr>
                <w:sz w:val="16"/>
                <w:szCs w:val="16"/>
              </w:rPr>
            </w:pPr>
          </w:p>
        </w:tc>
        <w:tc>
          <w:tcPr>
            <w:tcW w:w="514" w:type="dxa"/>
            <w:tcBorders>
              <w:top w:val="nil"/>
              <w:left w:val="nil"/>
              <w:bottom w:val="single" w:sz="4" w:space="0" w:color="auto"/>
              <w:right w:val="single" w:sz="4" w:space="0" w:color="auto"/>
            </w:tcBorders>
            <w:textDirection w:val="btLr"/>
            <w:vAlign w:val="center"/>
          </w:tcPr>
          <w:p w14:paraId="7DB33B9D" w14:textId="77777777" w:rsidR="00112120" w:rsidRPr="00C9615B" w:rsidRDefault="00112120" w:rsidP="00112120">
            <w:pPr>
              <w:jc w:val="center"/>
              <w:rPr>
                <w:sz w:val="16"/>
                <w:szCs w:val="16"/>
              </w:rPr>
            </w:pPr>
            <w:r w:rsidRPr="00C9615B">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6002FD81" w14:textId="77777777" w:rsidR="00112120" w:rsidRPr="00C9615B" w:rsidRDefault="00112120" w:rsidP="00112120">
            <w:pPr>
              <w:jc w:val="center"/>
              <w:rPr>
                <w:sz w:val="16"/>
                <w:szCs w:val="16"/>
              </w:rPr>
            </w:pPr>
            <w:r w:rsidRPr="00C9615B">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6DC42749" w14:textId="77777777" w:rsidR="00112120" w:rsidRPr="00C9615B" w:rsidRDefault="00112120" w:rsidP="00112120">
            <w:pPr>
              <w:jc w:val="center"/>
              <w:rPr>
                <w:sz w:val="16"/>
                <w:szCs w:val="16"/>
              </w:rPr>
            </w:pPr>
            <w:r w:rsidRPr="00C9615B">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19240B2A" w14:textId="77777777" w:rsidR="00112120" w:rsidRPr="00C9615B" w:rsidRDefault="00112120" w:rsidP="00112120">
            <w:pPr>
              <w:jc w:val="center"/>
              <w:rPr>
                <w:sz w:val="16"/>
                <w:szCs w:val="16"/>
              </w:rPr>
            </w:pPr>
            <w:r w:rsidRPr="00C9615B">
              <w:rPr>
                <w:sz w:val="16"/>
                <w:szCs w:val="16"/>
              </w:rPr>
              <w:t xml:space="preserve">практические </w:t>
            </w:r>
            <w:r w:rsidRPr="00C9615B">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16CD169D" w14:textId="77777777" w:rsidR="00112120" w:rsidRPr="00C9615B" w:rsidRDefault="00112120" w:rsidP="00112120">
            <w:pPr>
              <w:jc w:val="center"/>
              <w:rPr>
                <w:sz w:val="16"/>
                <w:szCs w:val="16"/>
              </w:rPr>
            </w:pPr>
            <w:r w:rsidRPr="00C9615B">
              <w:rPr>
                <w:sz w:val="16"/>
                <w:szCs w:val="16"/>
              </w:rPr>
              <w:t>лабораторные</w:t>
            </w:r>
            <w:r w:rsidRPr="00C9615B">
              <w:rPr>
                <w:sz w:val="16"/>
                <w:szCs w:val="16"/>
                <w:lang w:val="en-US"/>
              </w:rPr>
              <w:t xml:space="preserve"> </w:t>
            </w:r>
            <w:r w:rsidRPr="00C9615B">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54E93C08" w14:textId="77777777" w:rsidR="00112120" w:rsidRPr="00C9615B" w:rsidRDefault="00112120" w:rsidP="00112120">
            <w:pPr>
              <w:jc w:val="center"/>
              <w:rPr>
                <w:sz w:val="16"/>
                <w:szCs w:val="16"/>
              </w:rPr>
            </w:pPr>
            <w:r w:rsidRPr="00C9615B">
              <w:rPr>
                <w:sz w:val="16"/>
                <w:szCs w:val="16"/>
              </w:rPr>
              <w:t>контрольные</w:t>
            </w:r>
            <w:r w:rsidRPr="00C9615B">
              <w:rPr>
                <w:sz w:val="16"/>
                <w:szCs w:val="16"/>
                <w:lang w:val="en-US"/>
              </w:rPr>
              <w:t xml:space="preserve"> </w:t>
            </w:r>
            <w:r w:rsidRPr="00C9615B">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12B0E530" w14:textId="77777777" w:rsidR="00112120" w:rsidRPr="00C9615B" w:rsidRDefault="00112120" w:rsidP="00112120">
            <w:pPr>
              <w:jc w:val="center"/>
              <w:rPr>
                <w:sz w:val="16"/>
                <w:szCs w:val="16"/>
              </w:rPr>
            </w:pPr>
            <w:r w:rsidRPr="00C9615B">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27551398" w14:textId="77777777" w:rsidR="00112120" w:rsidRPr="00C9615B" w:rsidRDefault="00112120" w:rsidP="00112120">
            <w:pPr>
              <w:jc w:val="center"/>
              <w:rPr>
                <w:sz w:val="16"/>
                <w:szCs w:val="16"/>
              </w:rPr>
            </w:pPr>
            <w:r w:rsidRPr="00C9615B">
              <w:rPr>
                <w:sz w:val="16"/>
                <w:szCs w:val="16"/>
              </w:rPr>
              <w:t>текущий контроль</w:t>
            </w:r>
          </w:p>
        </w:tc>
        <w:tc>
          <w:tcPr>
            <w:tcW w:w="692" w:type="dxa"/>
            <w:tcBorders>
              <w:top w:val="nil"/>
              <w:left w:val="nil"/>
              <w:bottom w:val="single" w:sz="4" w:space="0" w:color="auto"/>
              <w:right w:val="single" w:sz="4" w:space="0" w:color="auto"/>
            </w:tcBorders>
            <w:textDirection w:val="btLr"/>
            <w:vAlign w:val="center"/>
          </w:tcPr>
          <w:p w14:paraId="05DD67B1" w14:textId="77777777" w:rsidR="00112120" w:rsidRPr="00C9615B" w:rsidRDefault="00112120" w:rsidP="00112120">
            <w:pPr>
              <w:jc w:val="center"/>
              <w:rPr>
                <w:sz w:val="16"/>
                <w:szCs w:val="16"/>
              </w:rPr>
            </w:pPr>
            <w:r w:rsidRPr="00C9615B">
              <w:rPr>
                <w:sz w:val="16"/>
                <w:szCs w:val="16"/>
              </w:rPr>
              <w:t xml:space="preserve">промежуточная </w:t>
            </w:r>
            <w:r w:rsidRPr="00C9615B">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19DFB0FE" w14:textId="77777777" w:rsidR="00112120" w:rsidRPr="00C9615B" w:rsidRDefault="00112120" w:rsidP="00112120">
            <w:pPr>
              <w:jc w:val="center"/>
              <w:rPr>
                <w:sz w:val="16"/>
                <w:szCs w:val="16"/>
              </w:rPr>
            </w:pPr>
            <w:r w:rsidRPr="00C9615B">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3595C2E3" w14:textId="77777777" w:rsidR="00112120" w:rsidRPr="00C9615B" w:rsidRDefault="00112120" w:rsidP="00112120">
            <w:pPr>
              <w:jc w:val="center"/>
              <w:rPr>
                <w:sz w:val="16"/>
                <w:szCs w:val="16"/>
              </w:rPr>
            </w:pPr>
            <w:r w:rsidRPr="00C9615B">
              <w:rPr>
                <w:sz w:val="16"/>
                <w:szCs w:val="16"/>
              </w:rPr>
              <w:t>под руководством</w:t>
            </w:r>
            <w:r w:rsidRPr="00C9615B">
              <w:rPr>
                <w:sz w:val="16"/>
                <w:szCs w:val="16"/>
              </w:rPr>
              <w:br/>
              <w:t>преподавателя</w:t>
            </w:r>
          </w:p>
        </w:tc>
        <w:tc>
          <w:tcPr>
            <w:tcW w:w="455" w:type="dxa"/>
            <w:tcBorders>
              <w:top w:val="nil"/>
              <w:left w:val="nil"/>
              <w:bottom w:val="single" w:sz="4" w:space="0" w:color="auto"/>
              <w:right w:val="single" w:sz="4" w:space="0" w:color="auto"/>
            </w:tcBorders>
            <w:textDirection w:val="btLr"/>
            <w:vAlign w:val="center"/>
          </w:tcPr>
          <w:p w14:paraId="4D62444C" w14:textId="77777777" w:rsidR="00112120" w:rsidRPr="00C9615B" w:rsidRDefault="00112120" w:rsidP="00112120">
            <w:pPr>
              <w:jc w:val="center"/>
              <w:rPr>
                <w:sz w:val="16"/>
                <w:szCs w:val="16"/>
              </w:rPr>
            </w:pPr>
            <w:r w:rsidRPr="00C9615B">
              <w:rPr>
                <w:sz w:val="16"/>
                <w:szCs w:val="16"/>
              </w:rPr>
              <w:t xml:space="preserve">в присутствии </w:t>
            </w:r>
            <w:r w:rsidRPr="00C9615B">
              <w:rPr>
                <w:sz w:val="16"/>
                <w:szCs w:val="16"/>
              </w:rPr>
              <w:br/>
              <w:t>преподавателя</w:t>
            </w:r>
          </w:p>
        </w:tc>
        <w:tc>
          <w:tcPr>
            <w:tcW w:w="552" w:type="dxa"/>
            <w:gridSpan w:val="2"/>
            <w:tcBorders>
              <w:top w:val="nil"/>
              <w:left w:val="nil"/>
              <w:bottom w:val="single" w:sz="4" w:space="0" w:color="auto"/>
              <w:right w:val="single" w:sz="4" w:space="0" w:color="auto"/>
            </w:tcBorders>
            <w:textDirection w:val="btLr"/>
            <w:vAlign w:val="center"/>
          </w:tcPr>
          <w:p w14:paraId="4DE2FC8A" w14:textId="77777777" w:rsidR="00112120" w:rsidRPr="00C9615B" w:rsidRDefault="00112120" w:rsidP="00112120">
            <w:pPr>
              <w:jc w:val="center"/>
              <w:rPr>
                <w:sz w:val="16"/>
                <w:szCs w:val="16"/>
              </w:rPr>
            </w:pPr>
            <w:r w:rsidRPr="00C9615B">
              <w:rPr>
                <w:sz w:val="16"/>
                <w:szCs w:val="16"/>
              </w:rPr>
              <w:t>сам. раб. с использованием</w:t>
            </w:r>
          </w:p>
          <w:p w14:paraId="17FF0750" w14:textId="77777777" w:rsidR="00112120" w:rsidRPr="00C9615B" w:rsidRDefault="00112120" w:rsidP="00112120">
            <w:pPr>
              <w:jc w:val="center"/>
              <w:rPr>
                <w:sz w:val="16"/>
                <w:szCs w:val="16"/>
              </w:rPr>
            </w:pPr>
            <w:r w:rsidRPr="00C9615B">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DC83EFD" w14:textId="77777777" w:rsidR="00112120" w:rsidRPr="00C9615B" w:rsidRDefault="00112120" w:rsidP="00112120">
            <w:pPr>
              <w:jc w:val="center"/>
              <w:rPr>
                <w:sz w:val="16"/>
                <w:szCs w:val="16"/>
              </w:rPr>
            </w:pPr>
            <w:r w:rsidRPr="00C9615B">
              <w:rPr>
                <w:sz w:val="16"/>
                <w:szCs w:val="16"/>
              </w:rPr>
              <w:t>текущий контроль (</w:t>
            </w:r>
            <w:proofErr w:type="spellStart"/>
            <w:proofErr w:type="gramStart"/>
            <w:r w:rsidRPr="00C9615B">
              <w:rPr>
                <w:sz w:val="16"/>
                <w:szCs w:val="16"/>
              </w:rPr>
              <w:t>сам.раб</w:t>
            </w:r>
            <w:proofErr w:type="spellEnd"/>
            <w:proofErr w:type="gramEnd"/>
            <w:r w:rsidRPr="00C9615B">
              <w:rPr>
                <w:sz w:val="16"/>
                <w:szCs w:val="16"/>
              </w:rPr>
              <w:t>.)</w:t>
            </w:r>
          </w:p>
        </w:tc>
        <w:tc>
          <w:tcPr>
            <w:tcW w:w="532" w:type="dxa"/>
            <w:tcBorders>
              <w:top w:val="nil"/>
              <w:left w:val="nil"/>
              <w:bottom w:val="single" w:sz="4" w:space="0" w:color="auto"/>
              <w:right w:val="single" w:sz="4" w:space="0" w:color="auto"/>
            </w:tcBorders>
            <w:textDirection w:val="btLr"/>
            <w:vAlign w:val="center"/>
          </w:tcPr>
          <w:p w14:paraId="762528DA" w14:textId="77777777" w:rsidR="00112120" w:rsidRPr="00C9615B" w:rsidRDefault="00112120" w:rsidP="00112120">
            <w:pPr>
              <w:jc w:val="center"/>
              <w:rPr>
                <w:sz w:val="16"/>
                <w:szCs w:val="16"/>
              </w:rPr>
            </w:pPr>
            <w:r w:rsidRPr="00C9615B">
              <w:rPr>
                <w:sz w:val="16"/>
                <w:szCs w:val="16"/>
              </w:rPr>
              <w:t>промежуточная аттестация (</w:t>
            </w:r>
            <w:proofErr w:type="spellStart"/>
            <w:proofErr w:type="gramStart"/>
            <w:r w:rsidRPr="00C9615B">
              <w:rPr>
                <w:sz w:val="16"/>
                <w:szCs w:val="16"/>
              </w:rPr>
              <w:t>сам.раб</w:t>
            </w:r>
            <w:proofErr w:type="spellEnd"/>
            <w:proofErr w:type="gramEnd"/>
            <w:r w:rsidRPr="00C9615B">
              <w:rPr>
                <w:sz w:val="16"/>
                <w:szCs w:val="16"/>
              </w:rPr>
              <w:t>.)</w:t>
            </w:r>
          </w:p>
        </w:tc>
        <w:tc>
          <w:tcPr>
            <w:tcW w:w="539" w:type="dxa"/>
            <w:tcBorders>
              <w:top w:val="nil"/>
              <w:left w:val="nil"/>
              <w:bottom w:val="single" w:sz="4" w:space="0" w:color="auto"/>
              <w:right w:val="single" w:sz="4" w:space="0" w:color="auto"/>
            </w:tcBorders>
            <w:textDirection w:val="btLr"/>
            <w:vAlign w:val="center"/>
          </w:tcPr>
          <w:p w14:paraId="0A9D3533" w14:textId="77777777" w:rsidR="00112120" w:rsidRPr="00C9615B" w:rsidRDefault="00112120" w:rsidP="00112120">
            <w:pPr>
              <w:jc w:val="center"/>
              <w:rPr>
                <w:sz w:val="16"/>
                <w:szCs w:val="16"/>
              </w:rPr>
            </w:pPr>
            <w:proofErr w:type="gramStart"/>
            <w:r w:rsidRPr="00C9615B">
              <w:rPr>
                <w:sz w:val="16"/>
                <w:szCs w:val="16"/>
              </w:rPr>
              <w:t>итоговая  аттестация</w:t>
            </w:r>
            <w:proofErr w:type="gramEnd"/>
            <w:r w:rsidRPr="00C9615B">
              <w:rPr>
                <w:sz w:val="16"/>
                <w:szCs w:val="16"/>
              </w:rPr>
              <w:t xml:space="preserve"> </w:t>
            </w:r>
          </w:p>
          <w:p w14:paraId="4C0E9EB2" w14:textId="77777777" w:rsidR="00112120" w:rsidRPr="00C9615B" w:rsidRDefault="00112120" w:rsidP="00112120">
            <w:pPr>
              <w:jc w:val="center"/>
              <w:rPr>
                <w:sz w:val="16"/>
                <w:szCs w:val="16"/>
              </w:rPr>
            </w:pPr>
            <w:r w:rsidRPr="00C9615B">
              <w:rPr>
                <w:sz w:val="16"/>
                <w:szCs w:val="16"/>
              </w:rPr>
              <w:t>(</w:t>
            </w:r>
            <w:proofErr w:type="spellStart"/>
            <w:proofErr w:type="gramStart"/>
            <w:r w:rsidRPr="00C9615B">
              <w:rPr>
                <w:sz w:val="16"/>
                <w:szCs w:val="16"/>
              </w:rPr>
              <w:t>сам.раб</w:t>
            </w:r>
            <w:proofErr w:type="spellEnd"/>
            <w:proofErr w:type="gramEnd"/>
            <w:r w:rsidRPr="00C9615B">
              <w:rPr>
                <w:sz w:val="16"/>
                <w:szCs w:val="16"/>
              </w:rPr>
              <w:t>.)</w:t>
            </w:r>
          </w:p>
        </w:tc>
        <w:tc>
          <w:tcPr>
            <w:tcW w:w="776" w:type="dxa"/>
            <w:gridSpan w:val="2"/>
            <w:tcBorders>
              <w:top w:val="nil"/>
              <w:left w:val="single" w:sz="4" w:space="0" w:color="auto"/>
              <w:bottom w:val="single" w:sz="4" w:space="0" w:color="auto"/>
              <w:right w:val="single" w:sz="4" w:space="0" w:color="auto"/>
            </w:tcBorders>
            <w:vAlign w:val="center"/>
          </w:tcPr>
          <w:p w14:paraId="67EB0334" w14:textId="77777777" w:rsidR="00112120" w:rsidRPr="00C9615B" w:rsidRDefault="00112120" w:rsidP="00112120">
            <w:pPr>
              <w:rPr>
                <w:sz w:val="16"/>
                <w:szCs w:val="16"/>
              </w:rPr>
            </w:pPr>
          </w:p>
        </w:tc>
        <w:tc>
          <w:tcPr>
            <w:tcW w:w="425" w:type="dxa"/>
            <w:tcBorders>
              <w:top w:val="nil"/>
              <w:left w:val="single" w:sz="4" w:space="0" w:color="auto"/>
              <w:bottom w:val="single" w:sz="4" w:space="0" w:color="auto"/>
              <w:right w:val="single" w:sz="4" w:space="0" w:color="auto"/>
            </w:tcBorders>
            <w:vAlign w:val="center"/>
          </w:tcPr>
          <w:p w14:paraId="3DE6DB5A" w14:textId="77777777" w:rsidR="00112120" w:rsidRPr="00C9615B" w:rsidRDefault="00112120" w:rsidP="00112120">
            <w:pPr>
              <w:rPr>
                <w:sz w:val="16"/>
                <w:szCs w:val="16"/>
              </w:rPr>
            </w:pPr>
          </w:p>
        </w:tc>
      </w:tr>
      <w:tr w:rsidR="00112120" w:rsidRPr="00C9615B" w14:paraId="3D4633D2"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482E8F8F" w14:textId="77777777" w:rsidR="00112120" w:rsidRPr="00C9615B" w:rsidRDefault="00112120" w:rsidP="00112120">
            <w:pPr>
              <w:jc w:val="center"/>
              <w:rPr>
                <w:sz w:val="16"/>
                <w:szCs w:val="16"/>
              </w:rPr>
            </w:pPr>
            <w:r w:rsidRPr="00C9615B">
              <w:rPr>
                <w:sz w:val="16"/>
                <w:szCs w:val="16"/>
              </w:rPr>
              <w:t>ТРАЕКТОРИЯ 1 СЕМЕСТРА</w:t>
            </w:r>
          </w:p>
        </w:tc>
      </w:tr>
      <w:tr w:rsidR="00112120" w:rsidRPr="00C9615B" w14:paraId="0A815FA6"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493ED515" w14:textId="77777777" w:rsidR="00112120" w:rsidRPr="00C9615B" w:rsidRDefault="00112120" w:rsidP="00112120">
            <w:pPr>
              <w:jc w:val="center"/>
              <w:rPr>
                <w:sz w:val="16"/>
                <w:szCs w:val="16"/>
              </w:rPr>
            </w:pPr>
            <w:r w:rsidRPr="00C9615B">
              <w:rPr>
                <w:sz w:val="16"/>
                <w:szCs w:val="16"/>
              </w:rPr>
              <w:t>Форма обучения: очная</w:t>
            </w:r>
          </w:p>
        </w:tc>
      </w:tr>
      <w:tr w:rsidR="00112120" w:rsidRPr="00C9615B" w14:paraId="0321A824"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203F0EB1" w14:textId="77777777" w:rsidR="00112120" w:rsidRPr="00C9615B" w:rsidRDefault="00112120" w:rsidP="00112120">
            <w:pPr>
              <w:rPr>
                <w:sz w:val="16"/>
                <w:szCs w:val="16"/>
              </w:rPr>
            </w:pPr>
            <w:r w:rsidRPr="00C9615B">
              <w:rPr>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2E23564C" w14:textId="77777777" w:rsidR="00112120" w:rsidRPr="00C9615B" w:rsidRDefault="00112120" w:rsidP="00112120">
            <w:pPr>
              <w:jc w:val="center"/>
              <w:rPr>
                <w:sz w:val="16"/>
                <w:szCs w:val="16"/>
              </w:rPr>
            </w:pPr>
            <w:r w:rsidRPr="00C9615B">
              <w:rPr>
                <w:sz w:val="16"/>
                <w:szCs w:val="16"/>
              </w:rPr>
              <w:t>44</w:t>
            </w:r>
          </w:p>
        </w:tc>
        <w:tc>
          <w:tcPr>
            <w:tcW w:w="478" w:type="dxa"/>
            <w:tcBorders>
              <w:top w:val="single" w:sz="4" w:space="0" w:color="auto"/>
              <w:left w:val="nil"/>
              <w:bottom w:val="single" w:sz="4" w:space="0" w:color="auto"/>
              <w:right w:val="single" w:sz="4" w:space="0" w:color="auto"/>
            </w:tcBorders>
            <w:vAlign w:val="center"/>
          </w:tcPr>
          <w:p w14:paraId="1CB26BB7"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03DB179D"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07258422"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454AB244"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5DA5B118"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887D01E"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4D47E60A"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5A50F0FD"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6E39EE34"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F7427FE"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662F12B6"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36EDCF59" w14:textId="77777777" w:rsidR="00112120" w:rsidRPr="00C9615B" w:rsidRDefault="00112120" w:rsidP="00112120">
            <w:pPr>
              <w:jc w:val="center"/>
              <w:rPr>
                <w:sz w:val="16"/>
                <w:szCs w:val="16"/>
              </w:rPr>
            </w:pPr>
            <w:r w:rsidRPr="00C9615B">
              <w:rPr>
                <w:sz w:val="16"/>
                <w:szCs w:val="16"/>
              </w:rPr>
              <w:t>22</w:t>
            </w:r>
          </w:p>
        </w:tc>
        <w:tc>
          <w:tcPr>
            <w:tcW w:w="504" w:type="dxa"/>
            <w:tcBorders>
              <w:top w:val="single" w:sz="4" w:space="0" w:color="auto"/>
              <w:left w:val="nil"/>
              <w:bottom w:val="single" w:sz="4" w:space="0" w:color="auto"/>
              <w:right w:val="single" w:sz="4" w:space="0" w:color="auto"/>
            </w:tcBorders>
            <w:vAlign w:val="center"/>
          </w:tcPr>
          <w:p w14:paraId="5C384D24"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76F446AD"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14484A92"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34616FEC"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190F8302" w14:textId="77777777" w:rsidR="00112120" w:rsidRPr="00C9615B" w:rsidRDefault="00112120" w:rsidP="00112120">
            <w:pPr>
              <w:jc w:val="center"/>
              <w:rPr>
                <w:sz w:val="16"/>
                <w:szCs w:val="16"/>
              </w:rPr>
            </w:pPr>
            <w:r w:rsidRPr="00C9615B">
              <w:rPr>
                <w:sz w:val="16"/>
                <w:szCs w:val="16"/>
              </w:rPr>
              <w:t>2</w:t>
            </w:r>
          </w:p>
        </w:tc>
      </w:tr>
      <w:tr w:rsidR="00112120" w:rsidRPr="00C9615B" w14:paraId="7338B1E4"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3D3C1A56"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45CB23FE"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1D30B472"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708745D7"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108F2D70"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5FCEDD8E"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1E166F73"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5DBE409A"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66C14C21"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20927551"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2DAB6A69"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241E0AA6"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2F8B473D"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D38CD33"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5724CF6E"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3A3687C0"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5902B3F4"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57BE845C"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2E8ACC4" w14:textId="77777777" w:rsidR="00112120" w:rsidRPr="00C9615B" w:rsidRDefault="00112120" w:rsidP="00112120">
            <w:pPr>
              <w:spacing w:before="0" w:after="0"/>
              <w:jc w:val="center"/>
              <w:rPr>
                <w:rFonts w:eastAsiaTheme="minorHAnsi"/>
                <w:sz w:val="16"/>
                <w:szCs w:val="16"/>
              </w:rPr>
            </w:pPr>
          </w:p>
        </w:tc>
      </w:tr>
      <w:tr w:rsidR="00112120" w:rsidRPr="00C9615B" w14:paraId="17320E6B"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610D7E19" w14:textId="77777777" w:rsidR="00112120" w:rsidRPr="00C9615B" w:rsidRDefault="00112120" w:rsidP="00112120">
            <w:pPr>
              <w:rPr>
                <w:sz w:val="16"/>
                <w:szCs w:val="16"/>
              </w:rPr>
            </w:pPr>
            <w:r w:rsidRPr="00C9615B">
              <w:rPr>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5DAB721A" w14:textId="77777777" w:rsidR="00112120" w:rsidRPr="00C9615B" w:rsidRDefault="00112120" w:rsidP="00112120">
            <w:pPr>
              <w:jc w:val="center"/>
              <w:rPr>
                <w:sz w:val="16"/>
                <w:szCs w:val="16"/>
              </w:rPr>
            </w:pPr>
            <w:r w:rsidRPr="00C9615B">
              <w:rPr>
                <w:sz w:val="16"/>
                <w:szCs w:val="16"/>
              </w:rPr>
              <w:t>60</w:t>
            </w:r>
          </w:p>
        </w:tc>
        <w:tc>
          <w:tcPr>
            <w:tcW w:w="478" w:type="dxa"/>
            <w:tcBorders>
              <w:top w:val="single" w:sz="4" w:space="0" w:color="auto"/>
              <w:left w:val="nil"/>
              <w:bottom w:val="single" w:sz="4" w:space="0" w:color="auto"/>
              <w:right w:val="single" w:sz="4" w:space="0" w:color="auto"/>
            </w:tcBorders>
            <w:vAlign w:val="center"/>
          </w:tcPr>
          <w:p w14:paraId="1545344D"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1AF4342F"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2582AA1F"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0C51FD6"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45630D8A"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040B34D6"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CF6B715"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5FDA6317"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5818479D"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6803F35"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7105A0AE"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7FF21789" w14:textId="77777777" w:rsidR="00112120" w:rsidRPr="00C9615B" w:rsidRDefault="00112120" w:rsidP="00112120">
            <w:pPr>
              <w:jc w:val="center"/>
              <w:rPr>
                <w:sz w:val="16"/>
                <w:szCs w:val="16"/>
              </w:rPr>
            </w:pPr>
            <w:r w:rsidRPr="00C9615B">
              <w:rPr>
                <w:sz w:val="16"/>
                <w:szCs w:val="16"/>
              </w:rPr>
              <w:t>6</w:t>
            </w:r>
          </w:p>
        </w:tc>
        <w:tc>
          <w:tcPr>
            <w:tcW w:w="504" w:type="dxa"/>
            <w:tcBorders>
              <w:top w:val="single" w:sz="4" w:space="0" w:color="auto"/>
              <w:left w:val="nil"/>
              <w:bottom w:val="single" w:sz="4" w:space="0" w:color="auto"/>
              <w:right w:val="single" w:sz="4" w:space="0" w:color="auto"/>
            </w:tcBorders>
            <w:vAlign w:val="center"/>
          </w:tcPr>
          <w:p w14:paraId="057DEB5E"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ABB2DB8"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09D5CB02"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69D9B310"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5FB75483" w14:textId="77777777" w:rsidR="00112120" w:rsidRPr="00C9615B" w:rsidRDefault="00112120" w:rsidP="00112120">
            <w:pPr>
              <w:jc w:val="center"/>
              <w:rPr>
                <w:sz w:val="16"/>
                <w:szCs w:val="16"/>
              </w:rPr>
            </w:pPr>
            <w:r w:rsidRPr="00C9615B">
              <w:rPr>
                <w:sz w:val="16"/>
                <w:szCs w:val="16"/>
              </w:rPr>
              <w:t>2</w:t>
            </w:r>
          </w:p>
        </w:tc>
      </w:tr>
      <w:tr w:rsidR="00112120" w:rsidRPr="00C9615B" w14:paraId="703401EA"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765FD6C4"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55BF0A5F"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1CFDD161"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50563B2C"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1728E506"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16E6C916"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2EBD036C"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24390314"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3A37DCA0"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0C17AF1C"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03A57581"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7D998F68"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071F75CE"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5CF71E66"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0F562299"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7679FE80"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41257A2C"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55CCC59F"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BC64439" w14:textId="77777777" w:rsidR="00112120" w:rsidRPr="00C9615B" w:rsidRDefault="00112120" w:rsidP="00112120">
            <w:pPr>
              <w:spacing w:before="0" w:after="0"/>
              <w:jc w:val="center"/>
              <w:rPr>
                <w:rFonts w:eastAsiaTheme="minorHAnsi"/>
                <w:sz w:val="16"/>
                <w:szCs w:val="16"/>
              </w:rPr>
            </w:pPr>
          </w:p>
        </w:tc>
      </w:tr>
      <w:tr w:rsidR="00112120" w:rsidRPr="00C9615B" w14:paraId="60D5CD2A"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163A6B97" w14:textId="77777777" w:rsidR="00112120" w:rsidRPr="00C9615B" w:rsidRDefault="00112120" w:rsidP="00112120">
            <w:pPr>
              <w:rPr>
                <w:sz w:val="16"/>
                <w:szCs w:val="16"/>
              </w:rPr>
            </w:pPr>
            <w:r w:rsidRPr="00C9615B">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5A3E43D0" w14:textId="77777777" w:rsidR="00112120" w:rsidRPr="00C9615B" w:rsidRDefault="00112120" w:rsidP="00112120">
            <w:pPr>
              <w:jc w:val="center"/>
              <w:rPr>
                <w:sz w:val="16"/>
                <w:szCs w:val="16"/>
              </w:rPr>
            </w:pPr>
            <w:r w:rsidRPr="00C9615B">
              <w:rPr>
                <w:sz w:val="16"/>
                <w:szCs w:val="16"/>
              </w:rPr>
              <w:t>104</w:t>
            </w:r>
          </w:p>
        </w:tc>
        <w:tc>
          <w:tcPr>
            <w:tcW w:w="478" w:type="dxa"/>
            <w:tcBorders>
              <w:top w:val="single" w:sz="4" w:space="0" w:color="auto"/>
              <w:left w:val="nil"/>
              <w:bottom w:val="single" w:sz="4" w:space="0" w:color="auto"/>
              <w:right w:val="single" w:sz="4" w:space="0" w:color="auto"/>
            </w:tcBorders>
            <w:vAlign w:val="center"/>
          </w:tcPr>
          <w:p w14:paraId="21BC791A"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67E9B8F" w14:textId="77777777" w:rsidR="00112120" w:rsidRPr="00C9615B" w:rsidRDefault="00112120" w:rsidP="00112120">
            <w:pPr>
              <w:jc w:val="center"/>
              <w:rPr>
                <w:sz w:val="16"/>
                <w:szCs w:val="16"/>
              </w:rPr>
            </w:pPr>
            <w:r w:rsidRPr="00C9615B">
              <w:rPr>
                <w:sz w:val="16"/>
                <w:szCs w:val="16"/>
              </w:rPr>
              <w:t>8</w:t>
            </w:r>
          </w:p>
        </w:tc>
        <w:tc>
          <w:tcPr>
            <w:tcW w:w="518" w:type="dxa"/>
            <w:tcBorders>
              <w:top w:val="single" w:sz="4" w:space="0" w:color="auto"/>
              <w:left w:val="nil"/>
              <w:bottom w:val="single" w:sz="4" w:space="0" w:color="auto"/>
              <w:right w:val="single" w:sz="4" w:space="0" w:color="auto"/>
            </w:tcBorders>
            <w:vAlign w:val="center"/>
          </w:tcPr>
          <w:p w14:paraId="522290DE"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131C7F46"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474B661D"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2993D87"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BDA3976"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3DDB4067" w14:textId="77777777" w:rsidR="00112120" w:rsidRPr="00C9615B" w:rsidRDefault="00112120" w:rsidP="00112120">
            <w:pPr>
              <w:jc w:val="center"/>
              <w:rPr>
                <w:sz w:val="16"/>
                <w:szCs w:val="16"/>
              </w:rPr>
            </w:pPr>
            <w:r w:rsidRPr="00C9615B">
              <w:rPr>
                <w:sz w:val="16"/>
                <w:szCs w:val="16"/>
              </w:rPr>
              <w:t>4</w:t>
            </w:r>
          </w:p>
        </w:tc>
        <w:tc>
          <w:tcPr>
            <w:tcW w:w="550" w:type="dxa"/>
            <w:tcBorders>
              <w:top w:val="single" w:sz="4" w:space="0" w:color="auto"/>
              <w:left w:val="nil"/>
              <w:bottom w:val="single" w:sz="4" w:space="0" w:color="auto"/>
              <w:right w:val="single" w:sz="4" w:space="0" w:color="auto"/>
            </w:tcBorders>
            <w:vAlign w:val="center"/>
          </w:tcPr>
          <w:p w14:paraId="1F4295C6"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5878850D"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22951F70"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4DE3CBC0" w14:textId="77777777" w:rsidR="00112120" w:rsidRPr="00C9615B" w:rsidRDefault="00112120" w:rsidP="00112120">
            <w:pPr>
              <w:jc w:val="center"/>
              <w:rPr>
                <w:sz w:val="16"/>
                <w:szCs w:val="16"/>
              </w:rPr>
            </w:pPr>
            <w:r w:rsidRPr="00C9615B">
              <w:rPr>
                <w:sz w:val="16"/>
                <w:szCs w:val="16"/>
              </w:rPr>
              <w:t>28</w:t>
            </w:r>
          </w:p>
        </w:tc>
        <w:tc>
          <w:tcPr>
            <w:tcW w:w="504" w:type="dxa"/>
            <w:tcBorders>
              <w:top w:val="single" w:sz="4" w:space="0" w:color="auto"/>
              <w:left w:val="nil"/>
              <w:bottom w:val="single" w:sz="4" w:space="0" w:color="auto"/>
              <w:right w:val="single" w:sz="4" w:space="0" w:color="auto"/>
            </w:tcBorders>
            <w:vAlign w:val="center"/>
          </w:tcPr>
          <w:p w14:paraId="370C6A34"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7253247B"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7AAB697B"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1CFA9BFB" w14:textId="77777777" w:rsidR="00112120" w:rsidRPr="00C9615B" w:rsidRDefault="00112120" w:rsidP="0011212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53EAF3E" w14:textId="77777777" w:rsidR="00112120" w:rsidRPr="00C9615B" w:rsidRDefault="00112120" w:rsidP="00112120">
            <w:pPr>
              <w:jc w:val="center"/>
              <w:rPr>
                <w:sz w:val="16"/>
                <w:szCs w:val="16"/>
              </w:rPr>
            </w:pPr>
            <w:r w:rsidRPr="00C9615B">
              <w:rPr>
                <w:sz w:val="16"/>
                <w:szCs w:val="16"/>
              </w:rPr>
              <w:t>4</w:t>
            </w:r>
          </w:p>
        </w:tc>
      </w:tr>
      <w:tr w:rsidR="00112120" w:rsidRPr="00C9615B" w14:paraId="1F6E8C14"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052CB6D4" w14:textId="77777777" w:rsidR="00112120" w:rsidRPr="00C9615B" w:rsidRDefault="00112120" w:rsidP="00112120">
            <w:pPr>
              <w:jc w:val="center"/>
              <w:rPr>
                <w:sz w:val="16"/>
                <w:szCs w:val="16"/>
              </w:rPr>
            </w:pPr>
            <w:r w:rsidRPr="00C9615B">
              <w:rPr>
                <w:sz w:val="16"/>
                <w:szCs w:val="16"/>
              </w:rPr>
              <w:t>Форма обучения: очно-заочная</w:t>
            </w:r>
          </w:p>
        </w:tc>
      </w:tr>
      <w:tr w:rsidR="00112120" w:rsidRPr="00C9615B" w14:paraId="37F0B396"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6F00A36B" w14:textId="77777777" w:rsidR="00112120" w:rsidRPr="00C9615B" w:rsidRDefault="00112120" w:rsidP="00112120">
            <w:pPr>
              <w:rPr>
                <w:sz w:val="16"/>
                <w:szCs w:val="16"/>
              </w:rPr>
            </w:pPr>
            <w:r w:rsidRPr="00C9615B">
              <w:rPr>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068A3D01" w14:textId="77777777" w:rsidR="00112120" w:rsidRPr="00C9615B" w:rsidRDefault="00112120" w:rsidP="00112120">
            <w:pPr>
              <w:jc w:val="center"/>
              <w:rPr>
                <w:sz w:val="16"/>
                <w:szCs w:val="16"/>
              </w:rPr>
            </w:pPr>
            <w:r w:rsidRPr="00C9615B">
              <w:rPr>
                <w:sz w:val="16"/>
                <w:szCs w:val="16"/>
              </w:rPr>
              <w:t>44</w:t>
            </w:r>
          </w:p>
        </w:tc>
        <w:tc>
          <w:tcPr>
            <w:tcW w:w="478" w:type="dxa"/>
            <w:tcBorders>
              <w:top w:val="single" w:sz="4" w:space="0" w:color="auto"/>
              <w:left w:val="nil"/>
              <w:bottom w:val="single" w:sz="4" w:space="0" w:color="auto"/>
              <w:right w:val="single" w:sz="4" w:space="0" w:color="auto"/>
            </w:tcBorders>
            <w:vAlign w:val="center"/>
          </w:tcPr>
          <w:p w14:paraId="00531008"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0D9AAD05"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01EC4F72"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1B073DA"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4959615F"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04F96124"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E105D92"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04E28C6D"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0231D1BF"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C483CF1"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0A56B802"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3BDDCFA9" w14:textId="77777777" w:rsidR="00112120" w:rsidRPr="00C9615B" w:rsidRDefault="00112120" w:rsidP="00112120">
            <w:pPr>
              <w:jc w:val="center"/>
              <w:rPr>
                <w:sz w:val="16"/>
                <w:szCs w:val="16"/>
              </w:rPr>
            </w:pPr>
            <w:r w:rsidRPr="00C9615B">
              <w:rPr>
                <w:sz w:val="16"/>
                <w:szCs w:val="16"/>
              </w:rPr>
              <w:t>22</w:t>
            </w:r>
          </w:p>
        </w:tc>
        <w:tc>
          <w:tcPr>
            <w:tcW w:w="504" w:type="dxa"/>
            <w:tcBorders>
              <w:top w:val="single" w:sz="4" w:space="0" w:color="auto"/>
              <w:left w:val="nil"/>
              <w:bottom w:val="single" w:sz="4" w:space="0" w:color="auto"/>
              <w:right w:val="single" w:sz="4" w:space="0" w:color="auto"/>
            </w:tcBorders>
            <w:vAlign w:val="center"/>
          </w:tcPr>
          <w:p w14:paraId="4774634E"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57128A2A"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7D4B5D7F"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4F4ED516"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1E5181E3" w14:textId="77777777" w:rsidR="00112120" w:rsidRPr="00C9615B" w:rsidRDefault="00112120" w:rsidP="00112120">
            <w:pPr>
              <w:jc w:val="center"/>
              <w:rPr>
                <w:sz w:val="16"/>
                <w:szCs w:val="16"/>
              </w:rPr>
            </w:pPr>
            <w:r w:rsidRPr="00C9615B">
              <w:rPr>
                <w:sz w:val="16"/>
                <w:szCs w:val="16"/>
              </w:rPr>
              <w:t>2</w:t>
            </w:r>
          </w:p>
        </w:tc>
      </w:tr>
      <w:tr w:rsidR="00112120" w:rsidRPr="00C9615B" w14:paraId="0F046E89"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28265E55"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62FD9860"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35CB8F3D"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5D42F45F"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6CA5B8DA"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2CB162F5"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2C2E09E0"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7D3DAB0A"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41D7A893"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096AF8AE"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67D2E68D"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20E3AA08"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58FEC394"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40A1FA54"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210D4222"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14AECF1F"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114C97A7"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4262AEC5"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ED791E2" w14:textId="77777777" w:rsidR="00112120" w:rsidRPr="00C9615B" w:rsidRDefault="00112120" w:rsidP="00112120">
            <w:pPr>
              <w:spacing w:before="0" w:after="0"/>
              <w:jc w:val="center"/>
              <w:rPr>
                <w:rFonts w:eastAsiaTheme="minorHAnsi"/>
                <w:sz w:val="16"/>
                <w:szCs w:val="16"/>
              </w:rPr>
            </w:pPr>
          </w:p>
        </w:tc>
      </w:tr>
      <w:tr w:rsidR="00112120" w:rsidRPr="00C9615B" w14:paraId="72E26551"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381132AB" w14:textId="77777777" w:rsidR="00112120" w:rsidRPr="00C9615B" w:rsidRDefault="00112120" w:rsidP="00112120">
            <w:pPr>
              <w:rPr>
                <w:sz w:val="16"/>
                <w:szCs w:val="16"/>
              </w:rPr>
            </w:pPr>
            <w:r w:rsidRPr="00C9615B">
              <w:rPr>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06D1AD1B" w14:textId="77777777" w:rsidR="00112120" w:rsidRPr="00C9615B" w:rsidRDefault="00112120" w:rsidP="00112120">
            <w:pPr>
              <w:jc w:val="center"/>
              <w:rPr>
                <w:sz w:val="16"/>
                <w:szCs w:val="16"/>
              </w:rPr>
            </w:pPr>
            <w:r w:rsidRPr="00C9615B">
              <w:rPr>
                <w:sz w:val="16"/>
                <w:szCs w:val="16"/>
              </w:rPr>
              <w:t>60</w:t>
            </w:r>
          </w:p>
        </w:tc>
        <w:tc>
          <w:tcPr>
            <w:tcW w:w="478" w:type="dxa"/>
            <w:tcBorders>
              <w:top w:val="single" w:sz="4" w:space="0" w:color="auto"/>
              <w:left w:val="nil"/>
              <w:bottom w:val="single" w:sz="4" w:space="0" w:color="auto"/>
              <w:right w:val="single" w:sz="4" w:space="0" w:color="auto"/>
            </w:tcBorders>
            <w:vAlign w:val="center"/>
          </w:tcPr>
          <w:p w14:paraId="34EA9643"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6935DAF"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7E7DD824"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CD9C78D"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C94A69"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0A385DFD"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F7A5D19"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045245AD"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6347BD29"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5230BA64"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326B68C5"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5D9F0A42" w14:textId="77777777" w:rsidR="00112120" w:rsidRPr="00C9615B" w:rsidRDefault="00112120" w:rsidP="00112120">
            <w:pPr>
              <w:jc w:val="center"/>
              <w:rPr>
                <w:sz w:val="16"/>
                <w:szCs w:val="16"/>
              </w:rPr>
            </w:pPr>
            <w:r w:rsidRPr="00C9615B">
              <w:rPr>
                <w:sz w:val="16"/>
                <w:szCs w:val="16"/>
              </w:rPr>
              <w:t>6</w:t>
            </w:r>
          </w:p>
        </w:tc>
        <w:tc>
          <w:tcPr>
            <w:tcW w:w="504" w:type="dxa"/>
            <w:tcBorders>
              <w:top w:val="single" w:sz="4" w:space="0" w:color="auto"/>
              <w:left w:val="nil"/>
              <w:bottom w:val="single" w:sz="4" w:space="0" w:color="auto"/>
              <w:right w:val="single" w:sz="4" w:space="0" w:color="auto"/>
            </w:tcBorders>
            <w:vAlign w:val="center"/>
          </w:tcPr>
          <w:p w14:paraId="395964C3"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57B5E10"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58D461C1"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66B71010"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17F025AF" w14:textId="77777777" w:rsidR="00112120" w:rsidRPr="00C9615B" w:rsidRDefault="00112120" w:rsidP="00112120">
            <w:pPr>
              <w:jc w:val="center"/>
              <w:rPr>
                <w:sz w:val="16"/>
                <w:szCs w:val="16"/>
              </w:rPr>
            </w:pPr>
            <w:r w:rsidRPr="00C9615B">
              <w:rPr>
                <w:sz w:val="16"/>
                <w:szCs w:val="16"/>
              </w:rPr>
              <w:t>2</w:t>
            </w:r>
          </w:p>
        </w:tc>
      </w:tr>
      <w:tr w:rsidR="00112120" w:rsidRPr="00C9615B" w14:paraId="11040D4F"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7255BDD9"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5E611D8C"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4EB77D78"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705536DD"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1026A710"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35E3BE25"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7D026728"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603C61F0"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0786307F"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41FF38BA"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77300112"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07A61703"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09CD9128"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2E464E73"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5A3C5DFA"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58EE359B"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458B69D4"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1067C0C9"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75B9F88" w14:textId="77777777" w:rsidR="00112120" w:rsidRPr="00C9615B" w:rsidRDefault="00112120" w:rsidP="00112120">
            <w:pPr>
              <w:spacing w:before="0" w:after="0"/>
              <w:jc w:val="center"/>
              <w:rPr>
                <w:rFonts w:eastAsiaTheme="minorHAnsi"/>
                <w:sz w:val="16"/>
                <w:szCs w:val="16"/>
              </w:rPr>
            </w:pPr>
          </w:p>
        </w:tc>
      </w:tr>
      <w:tr w:rsidR="00112120" w:rsidRPr="00C9615B" w14:paraId="1B14B56A"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637F4E90" w14:textId="77777777" w:rsidR="00112120" w:rsidRPr="00C9615B" w:rsidRDefault="00112120" w:rsidP="00112120">
            <w:pPr>
              <w:rPr>
                <w:sz w:val="16"/>
                <w:szCs w:val="16"/>
              </w:rPr>
            </w:pPr>
            <w:r w:rsidRPr="00C9615B">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25F5D35D" w14:textId="77777777" w:rsidR="00112120" w:rsidRPr="00C9615B" w:rsidRDefault="00112120" w:rsidP="00112120">
            <w:pPr>
              <w:jc w:val="center"/>
              <w:rPr>
                <w:sz w:val="16"/>
                <w:szCs w:val="16"/>
              </w:rPr>
            </w:pPr>
            <w:r w:rsidRPr="00C9615B">
              <w:rPr>
                <w:sz w:val="16"/>
                <w:szCs w:val="16"/>
              </w:rPr>
              <w:t>104</w:t>
            </w:r>
          </w:p>
        </w:tc>
        <w:tc>
          <w:tcPr>
            <w:tcW w:w="478" w:type="dxa"/>
            <w:tcBorders>
              <w:top w:val="single" w:sz="4" w:space="0" w:color="auto"/>
              <w:left w:val="nil"/>
              <w:bottom w:val="single" w:sz="4" w:space="0" w:color="auto"/>
              <w:right w:val="single" w:sz="4" w:space="0" w:color="auto"/>
            </w:tcBorders>
            <w:vAlign w:val="center"/>
          </w:tcPr>
          <w:p w14:paraId="62BA6396"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38B524D" w14:textId="77777777" w:rsidR="00112120" w:rsidRPr="00C9615B" w:rsidRDefault="00112120" w:rsidP="00112120">
            <w:pPr>
              <w:jc w:val="center"/>
              <w:rPr>
                <w:sz w:val="16"/>
                <w:szCs w:val="16"/>
              </w:rPr>
            </w:pPr>
            <w:r w:rsidRPr="00C9615B">
              <w:rPr>
                <w:sz w:val="16"/>
                <w:szCs w:val="16"/>
              </w:rPr>
              <w:t>8</w:t>
            </w:r>
          </w:p>
        </w:tc>
        <w:tc>
          <w:tcPr>
            <w:tcW w:w="518" w:type="dxa"/>
            <w:tcBorders>
              <w:top w:val="single" w:sz="4" w:space="0" w:color="auto"/>
              <w:left w:val="nil"/>
              <w:bottom w:val="single" w:sz="4" w:space="0" w:color="auto"/>
              <w:right w:val="single" w:sz="4" w:space="0" w:color="auto"/>
            </w:tcBorders>
            <w:vAlign w:val="center"/>
          </w:tcPr>
          <w:p w14:paraId="32E12186"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1CFEB73"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0883F1F"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5EA3F6A"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68F8400"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6AC7BA35" w14:textId="77777777" w:rsidR="00112120" w:rsidRPr="00C9615B" w:rsidRDefault="00112120" w:rsidP="00112120">
            <w:pPr>
              <w:jc w:val="center"/>
              <w:rPr>
                <w:sz w:val="16"/>
                <w:szCs w:val="16"/>
              </w:rPr>
            </w:pPr>
            <w:r w:rsidRPr="00C9615B">
              <w:rPr>
                <w:sz w:val="16"/>
                <w:szCs w:val="16"/>
              </w:rPr>
              <w:t>4</w:t>
            </w:r>
          </w:p>
        </w:tc>
        <w:tc>
          <w:tcPr>
            <w:tcW w:w="550" w:type="dxa"/>
            <w:tcBorders>
              <w:top w:val="single" w:sz="4" w:space="0" w:color="auto"/>
              <w:left w:val="nil"/>
              <w:bottom w:val="single" w:sz="4" w:space="0" w:color="auto"/>
              <w:right w:val="single" w:sz="4" w:space="0" w:color="auto"/>
            </w:tcBorders>
            <w:vAlign w:val="center"/>
          </w:tcPr>
          <w:p w14:paraId="0B3F64AA"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1A058655"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60FF23AC"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3708718D" w14:textId="77777777" w:rsidR="00112120" w:rsidRPr="00C9615B" w:rsidRDefault="00112120" w:rsidP="00112120">
            <w:pPr>
              <w:jc w:val="center"/>
              <w:rPr>
                <w:sz w:val="16"/>
                <w:szCs w:val="16"/>
              </w:rPr>
            </w:pPr>
            <w:r w:rsidRPr="00C9615B">
              <w:rPr>
                <w:sz w:val="16"/>
                <w:szCs w:val="16"/>
              </w:rPr>
              <w:t>28</w:t>
            </w:r>
          </w:p>
        </w:tc>
        <w:tc>
          <w:tcPr>
            <w:tcW w:w="504" w:type="dxa"/>
            <w:tcBorders>
              <w:top w:val="single" w:sz="4" w:space="0" w:color="auto"/>
              <w:left w:val="nil"/>
              <w:bottom w:val="single" w:sz="4" w:space="0" w:color="auto"/>
              <w:right w:val="single" w:sz="4" w:space="0" w:color="auto"/>
            </w:tcBorders>
            <w:vAlign w:val="center"/>
          </w:tcPr>
          <w:p w14:paraId="59F8EF8F"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E0B29C6"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4D4E6F30"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550C719B" w14:textId="77777777" w:rsidR="00112120" w:rsidRPr="00C9615B" w:rsidRDefault="00112120" w:rsidP="0011212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96F3A19" w14:textId="77777777" w:rsidR="00112120" w:rsidRPr="00C9615B" w:rsidRDefault="00112120" w:rsidP="00112120">
            <w:pPr>
              <w:jc w:val="center"/>
              <w:rPr>
                <w:sz w:val="16"/>
                <w:szCs w:val="16"/>
              </w:rPr>
            </w:pPr>
            <w:r w:rsidRPr="00C9615B">
              <w:rPr>
                <w:sz w:val="16"/>
                <w:szCs w:val="16"/>
              </w:rPr>
              <w:t>4</w:t>
            </w:r>
          </w:p>
        </w:tc>
      </w:tr>
      <w:tr w:rsidR="00112120" w:rsidRPr="00C9615B" w14:paraId="4BD4E4DD"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04805F4E" w14:textId="77777777" w:rsidR="00112120" w:rsidRPr="00C9615B" w:rsidRDefault="00112120" w:rsidP="00112120">
            <w:pPr>
              <w:jc w:val="center"/>
              <w:rPr>
                <w:sz w:val="16"/>
                <w:szCs w:val="16"/>
              </w:rPr>
            </w:pPr>
            <w:r w:rsidRPr="00C9615B">
              <w:rPr>
                <w:sz w:val="16"/>
                <w:szCs w:val="16"/>
              </w:rPr>
              <w:t>ТРАЕКТОРИЯ 3 СЕМЕСТРА</w:t>
            </w:r>
          </w:p>
        </w:tc>
      </w:tr>
      <w:tr w:rsidR="00112120" w:rsidRPr="00C9615B" w14:paraId="206E9508"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415CCE99" w14:textId="77777777" w:rsidR="00112120" w:rsidRPr="00C9615B" w:rsidRDefault="00112120" w:rsidP="00112120">
            <w:pPr>
              <w:jc w:val="center"/>
              <w:rPr>
                <w:sz w:val="16"/>
                <w:szCs w:val="16"/>
              </w:rPr>
            </w:pPr>
            <w:r w:rsidRPr="00C9615B">
              <w:rPr>
                <w:sz w:val="16"/>
                <w:szCs w:val="16"/>
              </w:rPr>
              <w:t>Форма обучения: очная</w:t>
            </w:r>
          </w:p>
        </w:tc>
      </w:tr>
      <w:tr w:rsidR="00112120" w:rsidRPr="00C9615B" w14:paraId="2604B31C"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4D581864" w14:textId="77777777" w:rsidR="00112120" w:rsidRPr="00C9615B" w:rsidRDefault="00112120" w:rsidP="00112120">
            <w:pPr>
              <w:rPr>
                <w:sz w:val="16"/>
                <w:szCs w:val="16"/>
              </w:rPr>
            </w:pPr>
            <w:r w:rsidRPr="00C9615B">
              <w:rPr>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47AC8EEB" w14:textId="77777777" w:rsidR="00112120" w:rsidRPr="00C9615B" w:rsidRDefault="00112120" w:rsidP="00112120">
            <w:pPr>
              <w:jc w:val="center"/>
              <w:rPr>
                <w:sz w:val="16"/>
                <w:szCs w:val="16"/>
              </w:rPr>
            </w:pPr>
            <w:r w:rsidRPr="00C9615B">
              <w:rPr>
                <w:sz w:val="16"/>
                <w:szCs w:val="16"/>
              </w:rPr>
              <w:t>44</w:t>
            </w:r>
          </w:p>
        </w:tc>
        <w:tc>
          <w:tcPr>
            <w:tcW w:w="478" w:type="dxa"/>
            <w:tcBorders>
              <w:top w:val="single" w:sz="4" w:space="0" w:color="auto"/>
              <w:left w:val="nil"/>
              <w:bottom w:val="single" w:sz="4" w:space="0" w:color="auto"/>
              <w:right w:val="single" w:sz="4" w:space="0" w:color="auto"/>
            </w:tcBorders>
            <w:vAlign w:val="center"/>
          </w:tcPr>
          <w:p w14:paraId="41F39800"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91B0E8B"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5E09BC77"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690167F"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50BBC3E0"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4E565BFD"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213DD2A"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2F186F72"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5778446D"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BE5E589"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7DA38DBC"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68164C1" w14:textId="77777777" w:rsidR="00112120" w:rsidRPr="00C9615B" w:rsidRDefault="00112120" w:rsidP="00112120">
            <w:pPr>
              <w:jc w:val="center"/>
              <w:rPr>
                <w:sz w:val="16"/>
                <w:szCs w:val="16"/>
              </w:rPr>
            </w:pPr>
            <w:r w:rsidRPr="00C9615B">
              <w:rPr>
                <w:sz w:val="16"/>
                <w:szCs w:val="16"/>
              </w:rPr>
              <w:t>22</w:t>
            </w:r>
          </w:p>
        </w:tc>
        <w:tc>
          <w:tcPr>
            <w:tcW w:w="504" w:type="dxa"/>
            <w:tcBorders>
              <w:top w:val="single" w:sz="4" w:space="0" w:color="auto"/>
              <w:left w:val="nil"/>
              <w:bottom w:val="single" w:sz="4" w:space="0" w:color="auto"/>
              <w:right w:val="single" w:sz="4" w:space="0" w:color="auto"/>
            </w:tcBorders>
            <w:vAlign w:val="center"/>
          </w:tcPr>
          <w:p w14:paraId="2D02F28B"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651F7B56"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03CB7EF8"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30D292B6"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195326D0" w14:textId="77777777" w:rsidR="00112120" w:rsidRPr="00C9615B" w:rsidRDefault="00112120" w:rsidP="00112120">
            <w:pPr>
              <w:jc w:val="center"/>
              <w:rPr>
                <w:sz w:val="16"/>
                <w:szCs w:val="16"/>
              </w:rPr>
            </w:pPr>
            <w:r w:rsidRPr="00C9615B">
              <w:rPr>
                <w:sz w:val="16"/>
                <w:szCs w:val="16"/>
              </w:rPr>
              <w:t>2</w:t>
            </w:r>
          </w:p>
        </w:tc>
      </w:tr>
      <w:tr w:rsidR="00112120" w:rsidRPr="00C9615B" w14:paraId="3D5533BC"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1D57FFD5"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53FE4CDE"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5DD7CD38"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3AE8BEC0"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0DEAAAB0"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7EA2DABB"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48AE2BFF"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5CDABD69"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4EA154F0"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1E445554"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3E8A3EB3"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589421EE"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45E69D8C"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3B36E7E4"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446ADC1C"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528B068C"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3A8703AC"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68A4BD04"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F43300" w14:textId="77777777" w:rsidR="00112120" w:rsidRPr="00C9615B" w:rsidRDefault="00112120" w:rsidP="00112120">
            <w:pPr>
              <w:spacing w:before="0" w:after="0"/>
              <w:jc w:val="center"/>
              <w:rPr>
                <w:rFonts w:eastAsiaTheme="minorHAnsi"/>
                <w:sz w:val="16"/>
                <w:szCs w:val="16"/>
              </w:rPr>
            </w:pPr>
          </w:p>
        </w:tc>
      </w:tr>
      <w:tr w:rsidR="00112120" w:rsidRPr="00C9615B" w14:paraId="74F97362"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08AE77A3" w14:textId="77777777" w:rsidR="00112120" w:rsidRPr="00C9615B" w:rsidRDefault="00112120" w:rsidP="00112120">
            <w:pPr>
              <w:rPr>
                <w:sz w:val="16"/>
                <w:szCs w:val="16"/>
              </w:rPr>
            </w:pPr>
            <w:r w:rsidRPr="00C9615B">
              <w:rPr>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14:paraId="28304E81" w14:textId="77777777" w:rsidR="00112120" w:rsidRPr="00C9615B" w:rsidRDefault="00112120" w:rsidP="00112120">
            <w:pPr>
              <w:jc w:val="center"/>
              <w:rPr>
                <w:sz w:val="16"/>
                <w:szCs w:val="16"/>
              </w:rPr>
            </w:pPr>
            <w:r w:rsidRPr="00C9615B">
              <w:rPr>
                <w:sz w:val="16"/>
                <w:szCs w:val="16"/>
              </w:rPr>
              <w:t>60</w:t>
            </w:r>
          </w:p>
        </w:tc>
        <w:tc>
          <w:tcPr>
            <w:tcW w:w="478" w:type="dxa"/>
            <w:tcBorders>
              <w:top w:val="single" w:sz="4" w:space="0" w:color="auto"/>
              <w:left w:val="nil"/>
              <w:bottom w:val="single" w:sz="4" w:space="0" w:color="auto"/>
              <w:right w:val="single" w:sz="4" w:space="0" w:color="auto"/>
            </w:tcBorders>
            <w:vAlign w:val="center"/>
          </w:tcPr>
          <w:p w14:paraId="60407DBB"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5246B17"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012D2A60"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CBF5042"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1276D457"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3BCBCCF"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AA43BAD"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799213AB"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74096D52"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8B3D9B4"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16B38C0F"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110E1BC" w14:textId="77777777" w:rsidR="00112120" w:rsidRPr="00C9615B" w:rsidRDefault="00112120" w:rsidP="00112120">
            <w:pPr>
              <w:jc w:val="center"/>
              <w:rPr>
                <w:sz w:val="16"/>
                <w:szCs w:val="16"/>
              </w:rPr>
            </w:pPr>
            <w:r w:rsidRPr="00C9615B">
              <w:rPr>
                <w:sz w:val="16"/>
                <w:szCs w:val="16"/>
              </w:rPr>
              <w:t>6</w:t>
            </w:r>
          </w:p>
        </w:tc>
        <w:tc>
          <w:tcPr>
            <w:tcW w:w="504" w:type="dxa"/>
            <w:tcBorders>
              <w:top w:val="single" w:sz="4" w:space="0" w:color="auto"/>
              <w:left w:val="nil"/>
              <w:bottom w:val="single" w:sz="4" w:space="0" w:color="auto"/>
              <w:right w:val="single" w:sz="4" w:space="0" w:color="auto"/>
            </w:tcBorders>
            <w:vAlign w:val="center"/>
          </w:tcPr>
          <w:p w14:paraId="7FB0AB4E"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7A8D084"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62541CA9"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4FDC6EE3"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5696DF18" w14:textId="77777777" w:rsidR="00112120" w:rsidRPr="00C9615B" w:rsidRDefault="00112120" w:rsidP="00112120">
            <w:pPr>
              <w:jc w:val="center"/>
              <w:rPr>
                <w:sz w:val="16"/>
                <w:szCs w:val="16"/>
              </w:rPr>
            </w:pPr>
            <w:r w:rsidRPr="00C9615B">
              <w:rPr>
                <w:sz w:val="16"/>
                <w:szCs w:val="16"/>
              </w:rPr>
              <w:t>2</w:t>
            </w:r>
          </w:p>
        </w:tc>
      </w:tr>
      <w:tr w:rsidR="00112120" w:rsidRPr="00C9615B" w14:paraId="4D0FD121"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20CC6460"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5C336E65"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3C1F0962"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0DB7D5A3"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608B8A4E"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6445C619"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63CD9F45"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62641360"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344826A3"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4EFF101C"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2A19D44C"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3BF21E15"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5278E77D"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3559AC7"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061F7B25"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00C3EC6C"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7751A4A0"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12259394"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69B40C0" w14:textId="77777777" w:rsidR="00112120" w:rsidRPr="00C9615B" w:rsidRDefault="00112120" w:rsidP="00112120">
            <w:pPr>
              <w:spacing w:before="0" w:after="0"/>
              <w:jc w:val="center"/>
              <w:rPr>
                <w:rFonts w:eastAsiaTheme="minorHAnsi"/>
                <w:sz w:val="16"/>
                <w:szCs w:val="16"/>
              </w:rPr>
            </w:pPr>
          </w:p>
        </w:tc>
      </w:tr>
      <w:tr w:rsidR="00112120" w:rsidRPr="00C9615B" w14:paraId="3096A3D9"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72D6AE7C" w14:textId="77777777" w:rsidR="00112120" w:rsidRPr="00C9615B" w:rsidRDefault="00112120" w:rsidP="00112120">
            <w:pPr>
              <w:rPr>
                <w:sz w:val="16"/>
                <w:szCs w:val="16"/>
              </w:rPr>
            </w:pPr>
            <w:r w:rsidRPr="00C9615B">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30F0C089" w14:textId="77777777" w:rsidR="00112120" w:rsidRPr="00C9615B" w:rsidRDefault="00112120" w:rsidP="00112120">
            <w:pPr>
              <w:jc w:val="center"/>
              <w:rPr>
                <w:sz w:val="16"/>
                <w:szCs w:val="16"/>
              </w:rPr>
            </w:pPr>
            <w:r w:rsidRPr="00C9615B">
              <w:rPr>
                <w:sz w:val="16"/>
                <w:szCs w:val="16"/>
              </w:rPr>
              <w:t>104</w:t>
            </w:r>
          </w:p>
        </w:tc>
        <w:tc>
          <w:tcPr>
            <w:tcW w:w="478" w:type="dxa"/>
            <w:tcBorders>
              <w:top w:val="single" w:sz="4" w:space="0" w:color="auto"/>
              <w:left w:val="nil"/>
              <w:bottom w:val="single" w:sz="4" w:space="0" w:color="auto"/>
              <w:right w:val="single" w:sz="4" w:space="0" w:color="auto"/>
            </w:tcBorders>
            <w:vAlign w:val="center"/>
          </w:tcPr>
          <w:p w14:paraId="1F171A6B"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45D3BC2" w14:textId="77777777" w:rsidR="00112120" w:rsidRPr="00C9615B" w:rsidRDefault="00112120" w:rsidP="00112120">
            <w:pPr>
              <w:jc w:val="center"/>
              <w:rPr>
                <w:sz w:val="16"/>
                <w:szCs w:val="16"/>
              </w:rPr>
            </w:pPr>
            <w:r w:rsidRPr="00C9615B">
              <w:rPr>
                <w:sz w:val="16"/>
                <w:szCs w:val="16"/>
              </w:rPr>
              <w:t>8</w:t>
            </w:r>
          </w:p>
        </w:tc>
        <w:tc>
          <w:tcPr>
            <w:tcW w:w="518" w:type="dxa"/>
            <w:tcBorders>
              <w:top w:val="single" w:sz="4" w:space="0" w:color="auto"/>
              <w:left w:val="nil"/>
              <w:bottom w:val="single" w:sz="4" w:space="0" w:color="auto"/>
              <w:right w:val="single" w:sz="4" w:space="0" w:color="auto"/>
            </w:tcBorders>
            <w:vAlign w:val="center"/>
          </w:tcPr>
          <w:p w14:paraId="17CA66DB"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4AD8B02E"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75EBBFA1"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0238B68"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EA801CE"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2E59FA67" w14:textId="77777777" w:rsidR="00112120" w:rsidRPr="00C9615B" w:rsidRDefault="00112120" w:rsidP="00112120">
            <w:pPr>
              <w:jc w:val="center"/>
              <w:rPr>
                <w:sz w:val="16"/>
                <w:szCs w:val="16"/>
              </w:rPr>
            </w:pPr>
            <w:r w:rsidRPr="00C9615B">
              <w:rPr>
                <w:sz w:val="16"/>
                <w:szCs w:val="16"/>
              </w:rPr>
              <w:t>4</w:t>
            </w:r>
          </w:p>
        </w:tc>
        <w:tc>
          <w:tcPr>
            <w:tcW w:w="550" w:type="dxa"/>
            <w:tcBorders>
              <w:top w:val="single" w:sz="4" w:space="0" w:color="auto"/>
              <w:left w:val="nil"/>
              <w:bottom w:val="single" w:sz="4" w:space="0" w:color="auto"/>
              <w:right w:val="single" w:sz="4" w:space="0" w:color="auto"/>
            </w:tcBorders>
            <w:vAlign w:val="center"/>
          </w:tcPr>
          <w:p w14:paraId="4CE80E98"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D84BA80"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67F3C62C"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E0661A0" w14:textId="77777777" w:rsidR="00112120" w:rsidRPr="00C9615B" w:rsidRDefault="00112120" w:rsidP="00112120">
            <w:pPr>
              <w:jc w:val="center"/>
              <w:rPr>
                <w:sz w:val="16"/>
                <w:szCs w:val="16"/>
              </w:rPr>
            </w:pPr>
            <w:r w:rsidRPr="00C9615B">
              <w:rPr>
                <w:sz w:val="16"/>
                <w:szCs w:val="16"/>
              </w:rPr>
              <w:t>28</w:t>
            </w:r>
          </w:p>
        </w:tc>
        <w:tc>
          <w:tcPr>
            <w:tcW w:w="504" w:type="dxa"/>
            <w:tcBorders>
              <w:top w:val="single" w:sz="4" w:space="0" w:color="auto"/>
              <w:left w:val="nil"/>
              <w:bottom w:val="single" w:sz="4" w:space="0" w:color="auto"/>
              <w:right w:val="single" w:sz="4" w:space="0" w:color="auto"/>
            </w:tcBorders>
            <w:vAlign w:val="center"/>
          </w:tcPr>
          <w:p w14:paraId="25DBF039"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019B7DEC"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453A7796"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6F0A9FD0" w14:textId="77777777" w:rsidR="00112120" w:rsidRPr="00C9615B" w:rsidRDefault="00112120" w:rsidP="0011212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A1F091" w14:textId="77777777" w:rsidR="00112120" w:rsidRPr="00C9615B" w:rsidRDefault="00112120" w:rsidP="00112120">
            <w:pPr>
              <w:jc w:val="center"/>
              <w:rPr>
                <w:sz w:val="16"/>
                <w:szCs w:val="16"/>
              </w:rPr>
            </w:pPr>
            <w:r w:rsidRPr="00C9615B">
              <w:rPr>
                <w:sz w:val="16"/>
                <w:szCs w:val="16"/>
              </w:rPr>
              <w:t>4</w:t>
            </w:r>
          </w:p>
        </w:tc>
      </w:tr>
      <w:tr w:rsidR="00112120" w:rsidRPr="00C9615B" w14:paraId="2DD9F430"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1E188603" w14:textId="77777777" w:rsidR="00112120" w:rsidRPr="00C9615B" w:rsidRDefault="00112120" w:rsidP="00112120">
            <w:pPr>
              <w:jc w:val="center"/>
              <w:rPr>
                <w:sz w:val="16"/>
                <w:szCs w:val="16"/>
              </w:rPr>
            </w:pPr>
            <w:r w:rsidRPr="00C9615B">
              <w:rPr>
                <w:sz w:val="16"/>
                <w:szCs w:val="16"/>
              </w:rPr>
              <w:t>ТРАЕКТОРИЯ 5 СЕМЕСТРА</w:t>
            </w:r>
          </w:p>
        </w:tc>
      </w:tr>
      <w:tr w:rsidR="00112120" w:rsidRPr="00C9615B" w14:paraId="5D0D0D94"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1D7999C6" w14:textId="77777777" w:rsidR="00112120" w:rsidRPr="00C9615B" w:rsidRDefault="00112120" w:rsidP="00112120">
            <w:pPr>
              <w:jc w:val="center"/>
              <w:rPr>
                <w:sz w:val="16"/>
                <w:szCs w:val="16"/>
              </w:rPr>
            </w:pPr>
            <w:r w:rsidRPr="00C9615B">
              <w:rPr>
                <w:sz w:val="16"/>
                <w:szCs w:val="16"/>
              </w:rPr>
              <w:t>Форма обучения: очная</w:t>
            </w:r>
          </w:p>
        </w:tc>
      </w:tr>
      <w:tr w:rsidR="00112120" w:rsidRPr="00C9615B" w14:paraId="075F3DA7"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58CEE000" w14:textId="77777777" w:rsidR="00112120" w:rsidRPr="00C9615B" w:rsidRDefault="00112120" w:rsidP="00112120">
            <w:pPr>
              <w:rPr>
                <w:sz w:val="16"/>
                <w:szCs w:val="16"/>
              </w:rPr>
            </w:pPr>
            <w:r w:rsidRPr="00C9615B">
              <w:rPr>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14:paraId="137435CC" w14:textId="77777777" w:rsidR="00112120" w:rsidRPr="00C9615B" w:rsidRDefault="00112120" w:rsidP="00112120">
            <w:pPr>
              <w:jc w:val="center"/>
              <w:rPr>
                <w:sz w:val="16"/>
                <w:szCs w:val="16"/>
              </w:rPr>
            </w:pPr>
            <w:r w:rsidRPr="00C9615B">
              <w:rPr>
                <w:sz w:val="16"/>
                <w:szCs w:val="16"/>
              </w:rPr>
              <w:t>44</w:t>
            </w:r>
          </w:p>
        </w:tc>
        <w:tc>
          <w:tcPr>
            <w:tcW w:w="478" w:type="dxa"/>
            <w:tcBorders>
              <w:top w:val="single" w:sz="4" w:space="0" w:color="auto"/>
              <w:left w:val="nil"/>
              <w:bottom w:val="single" w:sz="4" w:space="0" w:color="auto"/>
              <w:right w:val="single" w:sz="4" w:space="0" w:color="auto"/>
            </w:tcBorders>
            <w:vAlign w:val="center"/>
          </w:tcPr>
          <w:p w14:paraId="6C4085C2"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02585B97"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12BE69EE"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DF27A2D"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4A45C8FE"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23C9E66"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A959F00"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790184DC"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4A52DF29"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68480FD1"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2F93C2A8"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529F78ED" w14:textId="77777777" w:rsidR="00112120" w:rsidRPr="00C9615B" w:rsidRDefault="00112120" w:rsidP="00112120">
            <w:pPr>
              <w:jc w:val="center"/>
              <w:rPr>
                <w:sz w:val="16"/>
                <w:szCs w:val="16"/>
              </w:rPr>
            </w:pPr>
            <w:r w:rsidRPr="00C9615B">
              <w:rPr>
                <w:sz w:val="16"/>
                <w:szCs w:val="16"/>
              </w:rPr>
              <w:t>22</w:t>
            </w:r>
          </w:p>
        </w:tc>
        <w:tc>
          <w:tcPr>
            <w:tcW w:w="504" w:type="dxa"/>
            <w:tcBorders>
              <w:top w:val="single" w:sz="4" w:space="0" w:color="auto"/>
              <w:left w:val="nil"/>
              <w:bottom w:val="single" w:sz="4" w:space="0" w:color="auto"/>
              <w:right w:val="single" w:sz="4" w:space="0" w:color="auto"/>
            </w:tcBorders>
            <w:vAlign w:val="center"/>
          </w:tcPr>
          <w:p w14:paraId="4AEF0A64"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F6E868E"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5E2CC276"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762D10A4"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39E4535F" w14:textId="77777777" w:rsidR="00112120" w:rsidRPr="00C9615B" w:rsidRDefault="00112120" w:rsidP="00112120">
            <w:pPr>
              <w:jc w:val="center"/>
              <w:rPr>
                <w:sz w:val="16"/>
                <w:szCs w:val="16"/>
              </w:rPr>
            </w:pPr>
            <w:r w:rsidRPr="00C9615B">
              <w:rPr>
                <w:sz w:val="16"/>
                <w:szCs w:val="16"/>
              </w:rPr>
              <w:t>2</w:t>
            </w:r>
          </w:p>
        </w:tc>
      </w:tr>
      <w:tr w:rsidR="00112120" w:rsidRPr="00C9615B" w14:paraId="2C027A1F"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6BCCF6D9"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3126D21A"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3956FF3F"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598AD885"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3EA14ED7"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4D5A76DB"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228E86DA"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50D8241F"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0EEEABAE"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753CF3B2"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3E5DEA6D"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33F72DB1"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2CA0ADD4"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2B395F48"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530908A6"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1C9DAAB0"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67A9E85E"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7C445475"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4690570" w14:textId="77777777" w:rsidR="00112120" w:rsidRPr="00C9615B" w:rsidRDefault="00112120" w:rsidP="00112120">
            <w:pPr>
              <w:spacing w:before="0" w:after="0"/>
              <w:jc w:val="center"/>
              <w:rPr>
                <w:rFonts w:eastAsiaTheme="minorHAnsi"/>
                <w:sz w:val="16"/>
                <w:szCs w:val="16"/>
              </w:rPr>
            </w:pPr>
          </w:p>
        </w:tc>
      </w:tr>
      <w:tr w:rsidR="00112120" w:rsidRPr="00C9615B" w14:paraId="5DFBB7D3"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7613C855" w14:textId="77777777" w:rsidR="00112120" w:rsidRPr="00C9615B" w:rsidRDefault="00112120" w:rsidP="00112120">
            <w:pPr>
              <w:rPr>
                <w:sz w:val="16"/>
                <w:szCs w:val="16"/>
              </w:rPr>
            </w:pPr>
            <w:r w:rsidRPr="00C9615B">
              <w:rPr>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6FF9533F" w14:textId="77777777" w:rsidR="00112120" w:rsidRPr="00C9615B" w:rsidRDefault="00112120" w:rsidP="00112120">
            <w:pPr>
              <w:jc w:val="center"/>
              <w:rPr>
                <w:sz w:val="16"/>
                <w:szCs w:val="16"/>
              </w:rPr>
            </w:pPr>
            <w:r w:rsidRPr="00C9615B">
              <w:rPr>
                <w:sz w:val="16"/>
                <w:szCs w:val="16"/>
              </w:rPr>
              <w:t>60</w:t>
            </w:r>
          </w:p>
        </w:tc>
        <w:tc>
          <w:tcPr>
            <w:tcW w:w="478" w:type="dxa"/>
            <w:tcBorders>
              <w:top w:val="single" w:sz="4" w:space="0" w:color="auto"/>
              <w:left w:val="nil"/>
              <w:bottom w:val="single" w:sz="4" w:space="0" w:color="auto"/>
              <w:right w:val="single" w:sz="4" w:space="0" w:color="auto"/>
            </w:tcBorders>
            <w:vAlign w:val="center"/>
          </w:tcPr>
          <w:p w14:paraId="4AFB8728"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E7CD955"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06AA5684"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4FC5C81D"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719AE948"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5EF46CCF"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1FF3290"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1643B7B3"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3EEB0B65"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5A20F276"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3D0291BA"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269D65E3" w14:textId="77777777" w:rsidR="00112120" w:rsidRPr="00C9615B" w:rsidRDefault="00112120" w:rsidP="00112120">
            <w:pPr>
              <w:jc w:val="center"/>
              <w:rPr>
                <w:sz w:val="16"/>
                <w:szCs w:val="16"/>
              </w:rPr>
            </w:pPr>
            <w:r w:rsidRPr="00C9615B">
              <w:rPr>
                <w:sz w:val="16"/>
                <w:szCs w:val="16"/>
              </w:rPr>
              <w:t>6</w:t>
            </w:r>
          </w:p>
        </w:tc>
        <w:tc>
          <w:tcPr>
            <w:tcW w:w="504" w:type="dxa"/>
            <w:tcBorders>
              <w:top w:val="single" w:sz="4" w:space="0" w:color="auto"/>
              <w:left w:val="nil"/>
              <w:bottom w:val="single" w:sz="4" w:space="0" w:color="auto"/>
              <w:right w:val="single" w:sz="4" w:space="0" w:color="auto"/>
            </w:tcBorders>
            <w:vAlign w:val="center"/>
          </w:tcPr>
          <w:p w14:paraId="7F5A7CB8"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D6F9515"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4CB71262"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26490595"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5A67DFA6" w14:textId="77777777" w:rsidR="00112120" w:rsidRPr="00C9615B" w:rsidRDefault="00112120" w:rsidP="00112120">
            <w:pPr>
              <w:jc w:val="center"/>
              <w:rPr>
                <w:sz w:val="16"/>
                <w:szCs w:val="16"/>
              </w:rPr>
            </w:pPr>
            <w:r w:rsidRPr="00C9615B">
              <w:rPr>
                <w:sz w:val="16"/>
                <w:szCs w:val="16"/>
              </w:rPr>
              <w:t>2</w:t>
            </w:r>
          </w:p>
        </w:tc>
      </w:tr>
      <w:tr w:rsidR="00112120" w:rsidRPr="00C9615B" w14:paraId="2CDB6CD0"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1CC7EF4C"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3D3401B0"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0F3196EE"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7C77E1B4"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1E1AADE7"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008E45F9"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6D1F06C5"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5A539EF0"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55054DCE"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4786B1E6"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1563AB22"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2BA90461"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0E19CC97"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ECA7E0C"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095246E3"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3476329B"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35802A5E"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10E62B9F"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9243393" w14:textId="77777777" w:rsidR="00112120" w:rsidRPr="00C9615B" w:rsidRDefault="00112120" w:rsidP="00112120">
            <w:pPr>
              <w:spacing w:before="0" w:after="0"/>
              <w:jc w:val="center"/>
              <w:rPr>
                <w:rFonts w:eastAsiaTheme="minorHAnsi"/>
                <w:sz w:val="16"/>
                <w:szCs w:val="16"/>
              </w:rPr>
            </w:pPr>
          </w:p>
        </w:tc>
      </w:tr>
      <w:tr w:rsidR="00112120" w:rsidRPr="00C9615B" w14:paraId="1A1E65DD"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78EA3C4E" w14:textId="77777777" w:rsidR="00112120" w:rsidRPr="00C9615B" w:rsidRDefault="00112120" w:rsidP="00112120">
            <w:pPr>
              <w:rPr>
                <w:sz w:val="16"/>
                <w:szCs w:val="16"/>
              </w:rPr>
            </w:pPr>
            <w:r w:rsidRPr="00C9615B">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D1866E2" w14:textId="77777777" w:rsidR="00112120" w:rsidRPr="00C9615B" w:rsidRDefault="00112120" w:rsidP="00112120">
            <w:pPr>
              <w:jc w:val="center"/>
              <w:rPr>
                <w:sz w:val="16"/>
                <w:szCs w:val="16"/>
              </w:rPr>
            </w:pPr>
            <w:r w:rsidRPr="00C9615B">
              <w:rPr>
                <w:sz w:val="16"/>
                <w:szCs w:val="16"/>
              </w:rPr>
              <w:t>104</w:t>
            </w:r>
          </w:p>
        </w:tc>
        <w:tc>
          <w:tcPr>
            <w:tcW w:w="478" w:type="dxa"/>
            <w:tcBorders>
              <w:top w:val="single" w:sz="4" w:space="0" w:color="auto"/>
              <w:left w:val="nil"/>
              <w:bottom w:val="single" w:sz="4" w:space="0" w:color="auto"/>
              <w:right w:val="single" w:sz="4" w:space="0" w:color="auto"/>
            </w:tcBorders>
            <w:vAlign w:val="center"/>
          </w:tcPr>
          <w:p w14:paraId="3C2FD155"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117E6C91" w14:textId="77777777" w:rsidR="00112120" w:rsidRPr="00C9615B" w:rsidRDefault="00112120" w:rsidP="00112120">
            <w:pPr>
              <w:jc w:val="center"/>
              <w:rPr>
                <w:sz w:val="16"/>
                <w:szCs w:val="16"/>
              </w:rPr>
            </w:pPr>
            <w:r w:rsidRPr="00C9615B">
              <w:rPr>
                <w:sz w:val="16"/>
                <w:szCs w:val="16"/>
              </w:rPr>
              <w:t>8</w:t>
            </w:r>
          </w:p>
        </w:tc>
        <w:tc>
          <w:tcPr>
            <w:tcW w:w="518" w:type="dxa"/>
            <w:tcBorders>
              <w:top w:val="single" w:sz="4" w:space="0" w:color="auto"/>
              <w:left w:val="nil"/>
              <w:bottom w:val="single" w:sz="4" w:space="0" w:color="auto"/>
              <w:right w:val="single" w:sz="4" w:space="0" w:color="auto"/>
            </w:tcBorders>
            <w:vAlign w:val="center"/>
          </w:tcPr>
          <w:p w14:paraId="3A17C37A"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CB30021"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A18BF8A"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278EAE5"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53D84442"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2ABF757D" w14:textId="77777777" w:rsidR="00112120" w:rsidRPr="00C9615B" w:rsidRDefault="00112120" w:rsidP="00112120">
            <w:pPr>
              <w:jc w:val="center"/>
              <w:rPr>
                <w:sz w:val="16"/>
                <w:szCs w:val="16"/>
              </w:rPr>
            </w:pPr>
            <w:r w:rsidRPr="00C9615B">
              <w:rPr>
                <w:sz w:val="16"/>
                <w:szCs w:val="16"/>
              </w:rPr>
              <w:t>4</w:t>
            </w:r>
          </w:p>
        </w:tc>
        <w:tc>
          <w:tcPr>
            <w:tcW w:w="550" w:type="dxa"/>
            <w:tcBorders>
              <w:top w:val="single" w:sz="4" w:space="0" w:color="auto"/>
              <w:left w:val="nil"/>
              <w:bottom w:val="single" w:sz="4" w:space="0" w:color="auto"/>
              <w:right w:val="single" w:sz="4" w:space="0" w:color="auto"/>
            </w:tcBorders>
            <w:vAlign w:val="center"/>
          </w:tcPr>
          <w:p w14:paraId="0E0B0A44"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58957B9D"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79B4169D"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CD48A69" w14:textId="77777777" w:rsidR="00112120" w:rsidRPr="00C9615B" w:rsidRDefault="00112120" w:rsidP="00112120">
            <w:pPr>
              <w:jc w:val="center"/>
              <w:rPr>
                <w:sz w:val="16"/>
                <w:szCs w:val="16"/>
              </w:rPr>
            </w:pPr>
            <w:r w:rsidRPr="00C9615B">
              <w:rPr>
                <w:sz w:val="16"/>
                <w:szCs w:val="16"/>
              </w:rPr>
              <w:t>28</w:t>
            </w:r>
          </w:p>
        </w:tc>
        <w:tc>
          <w:tcPr>
            <w:tcW w:w="504" w:type="dxa"/>
            <w:tcBorders>
              <w:top w:val="single" w:sz="4" w:space="0" w:color="auto"/>
              <w:left w:val="nil"/>
              <w:bottom w:val="single" w:sz="4" w:space="0" w:color="auto"/>
              <w:right w:val="single" w:sz="4" w:space="0" w:color="auto"/>
            </w:tcBorders>
            <w:vAlign w:val="center"/>
          </w:tcPr>
          <w:p w14:paraId="50CE9DE8"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18CBD3A"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2F441BC9"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62EAACF5" w14:textId="77777777" w:rsidR="00112120" w:rsidRPr="00C9615B" w:rsidRDefault="00112120" w:rsidP="0011212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FFA2305" w14:textId="77777777" w:rsidR="00112120" w:rsidRPr="00C9615B" w:rsidRDefault="00112120" w:rsidP="00112120">
            <w:pPr>
              <w:jc w:val="center"/>
              <w:rPr>
                <w:sz w:val="16"/>
                <w:szCs w:val="16"/>
              </w:rPr>
            </w:pPr>
            <w:r w:rsidRPr="00C9615B">
              <w:rPr>
                <w:sz w:val="16"/>
                <w:szCs w:val="16"/>
              </w:rPr>
              <w:t>4</w:t>
            </w:r>
          </w:p>
        </w:tc>
      </w:tr>
      <w:tr w:rsidR="00112120" w:rsidRPr="00C9615B" w14:paraId="165CF7D7"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1B368A1B" w14:textId="77777777" w:rsidR="00112120" w:rsidRPr="00C9615B" w:rsidRDefault="00112120" w:rsidP="00112120">
            <w:pPr>
              <w:jc w:val="center"/>
              <w:rPr>
                <w:sz w:val="16"/>
                <w:szCs w:val="16"/>
              </w:rPr>
            </w:pPr>
            <w:r w:rsidRPr="00C9615B">
              <w:rPr>
                <w:sz w:val="16"/>
                <w:szCs w:val="16"/>
              </w:rPr>
              <w:t>ТРАЕКТОРИЯ 7 СЕМЕСТРА</w:t>
            </w:r>
          </w:p>
        </w:tc>
      </w:tr>
      <w:tr w:rsidR="00112120" w:rsidRPr="00C9615B" w14:paraId="2255D548"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079CB845" w14:textId="77777777" w:rsidR="00112120" w:rsidRPr="00C9615B" w:rsidRDefault="00112120" w:rsidP="00112120">
            <w:pPr>
              <w:jc w:val="center"/>
              <w:rPr>
                <w:sz w:val="16"/>
                <w:szCs w:val="16"/>
              </w:rPr>
            </w:pPr>
            <w:r w:rsidRPr="00C9615B">
              <w:rPr>
                <w:sz w:val="16"/>
                <w:szCs w:val="16"/>
              </w:rPr>
              <w:t>Форма обучения: очная</w:t>
            </w:r>
          </w:p>
        </w:tc>
      </w:tr>
      <w:tr w:rsidR="00112120" w:rsidRPr="00C9615B" w14:paraId="00DB3D69"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51E3F70F" w14:textId="77777777" w:rsidR="00112120" w:rsidRPr="00C9615B" w:rsidRDefault="00112120" w:rsidP="00112120">
            <w:pPr>
              <w:rPr>
                <w:sz w:val="16"/>
                <w:szCs w:val="16"/>
              </w:rPr>
            </w:pPr>
            <w:r w:rsidRPr="00C9615B">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3189D45D" w14:textId="77777777" w:rsidR="00112120" w:rsidRPr="00C9615B" w:rsidRDefault="00112120" w:rsidP="00112120">
            <w:pPr>
              <w:jc w:val="center"/>
              <w:rPr>
                <w:sz w:val="16"/>
                <w:szCs w:val="16"/>
              </w:rPr>
            </w:pPr>
            <w:r w:rsidRPr="00C9615B">
              <w:rPr>
                <w:sz w:val="16"/>
                <w:szCs w:val="16"/>
              </w:rPr>
              <w:t>44</w:t>
            </w:r>
          </w:p>
        </w:tc>
        <w:tc>
          <w:tcPr>
            <w:tcW w:w="478" w:type="dxa"/>
            <w:tcBorders>
              <w:top w:val="single" w:sz="4" w:space="0" w:color="auto"/>
              <w:left w:val="nil"/>
              <w:bottom w:val="single" w:sz="4" w:space="0" w:color="auto"/>
              <w:right w:val="single" w:sz="4" w:space="0" w:color="auto"/>
            </w:tcBorders>
            <w:vAlign w:val="center"/>
          </w:tcPr>
          <w:p w14:paraId="0FA4CC6E"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404346DE"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7002813F"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B253C7C"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4E8E186B"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C4BA3A1"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CD11A66"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3CEE9CC3"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2900B949"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1BD0F432"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3A34F15D"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1C1C5667" w14:textId="77777777" w:rsidR="00112120" w:rsidRPr="00C9615B" w:rsidRDefault="00112120" w:rsidP="00112120">
            <w:pPr>
              <w:jc w:val="center"/>
              <w:rPr>
                <w:sz w:val="16"/>
                <w:szCs w:val="16"/>
              </w:rPr>
            </w:pPr>
            <w:r w:rsidRPr="00C9615B">
              <w:rPr>
                <w:sz w:val="16"/>
                <w:szCs w:val="16"/>
              </w:rPr>
              <w:t>22</w:t>
            </w:r>
          </w:p>
        </w:tc>
        <w:tc>
          <w:tcPr>
            <w:tcW w:w="504" w:type="dxa"/>
            <w:tcBorders>
              <w:top w:val="single" w:sz="4" w:space="0" w:color="auto"/>
              <w:left w:val="nil"/>
              <w:bottom w:val="single" w:sz="4" w:space="0" w:color="auto"/>
              <w:right w:val="single" w:sz="4" w:space="0" w:color="auto"/>
            </w:tcBorders>
            <w:vAlign w:val="center"/>
          </w:tcPr>
          <w:p w14:paraId="062B6A30"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A9572D4"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6262FC1D"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0A6EE138"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5AC2DE69" w14:textId="77777777" w:rsidR="00112120" w:rsidRPr="00C9615B" w:rsidRDefault="00112120" w:rsidP="00112120">
            <w:pPr>
              <w:jc w:val="center"/>
              <w:rPr>
                <w:sz w:val="16"/>
                <w:szCs w:val="16"/>
              </w:rPr>
            </w:pPr>
            <w:r w:rsidRPr="00C9615B">
              <w:rPr>
                <w:sz w:val="16"/>
                <w:szCs w:val="16"/>
              </w:rPr>
              <w:t>2</w:t>
            </w:r>
          </w:p>
        </w:tc>
      </w:tr>
      <w:tr w:rsidR="00112120" w:rsidRPr="00C9615B" w14:paraId="71E8DD6D"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75CFA1C2"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397D8DA8"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20B046EA"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259D5387"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1F9A37B0"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7A572603"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7C5A4170"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2D8D6BBC"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256AE37D"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10A6043C"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4BFD32C2"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4B9128D3"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1AD7F328"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69980A77"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08D65545"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2191E9F9"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75C9A7E1"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543A6C4E"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059D90E" w14:textId="77777777" w:rsidR="00112120" w:rsidRPr="00C9615B" w:rsidRDefault="00112120" w:rsidP="00112120">
            <w:pPr>
              <w:spacing w:before="0" w:after="0"/>
              <w:jc w:val="center"/>
              <w:rPr>
                <w:rFonts w:eastAsiaTheme="minorHAnsi"/>
                <w:sz w:val="16"/>
                <w:szCs w:val="16"/>
              </w:rPr>
            </w:pPr>
          </w:p>
        </w:tc>
      </w:tr>
      <w:tr w:rsidR="00112120" w:rsidRPr="00C9615B" w14:paraId="4BC2E1EE"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0D839BA8" w14:textId="77777777" w:rsidR="00112120" w:rsidRPr="00C9615B" w:rsidRDefault="00112120" w:rsidP="00112120">
            <w:pPr>
              <w:rPr>
                <w:sz w:val="16"/>
                <w:szCs w:val="16"/>
              </w:rPr>
            </w:pPr>
            <w:r w:rsidRPr="00C9615B">
              <w:rPr>
                <w:sz w:val="16"/>
                <w:szCs w:val="16"/>
              </w:rPr>
              <w:t>Семестр 8</w:t>
            </w:r>
          </w:p>
        </w:tc>
        <w:tc>
          <w:tcPr>
            <w:tcW w:w="514" w:type="dxa"/>
            <w:tcBorders>
              <w:top w:val="single" w:sz="4" w:space="0" w:color="auto"/>
              <w:left w:val="nil"/>
              <w:bottom w:val="single" w:sz="4" w:space="0" w:color="auto"/>
              <w:right w:val="single" w:sz="4" w:space="0" w:color="auto"/>
            </w:tcBorders>
            <w:vAlign w:val="center"/>
          </w:tcPr>
          <w:p w14:paraId="0CF735A8" w14:textId="77777777" w:rsidR="00112120" w:rsidRPr="00C9615B" w:rsidRDefault="00112120" w:rsidP="00112120">
            <w:pPr>
              <w:jc w:val="center"/>
              <w:rPr>
                <w:sz w:val="16"/>
                <w:szCs w:val="16"/>
              </w:rPr>
            </w:pPr>
            <w:r w:rsidRPr="00C9615B">
              <w:rPr>
                <w:sz w:val="16"/>
                <w:szCs w:val="16"/>
              </w:rPr>
              <w:t>60</w:t>
            </w:r>
          </w:p>
        </w:tc>
        <w:tc>
          <w:tcPr>
            <w:tcW w:w="478" w:type="dxa"/>
            <w:tcBorders>
              <w:top w:val="single" w:sz="4" w:space="0" w:color="auto"/>
              <w:left w:val="nil"/>
              <w:bottom w:val="single" w:sz="4" w:space="0" w:color="auto"/>
              <w:right w:val="single" w:sz="4" w:space="0" w:color="auto"/>
            </w:tcBorders>
            <w:vAlign w:val="center"/>
          </w:tcPr>
          <w:p w14:paraId="02D2154C"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087BEFA"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02B669C6"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B047918"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65A64EFB"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830EC0B"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47DC3B4F"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66DC3351"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28A9A0AA"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0E85655D"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2E8E5ED4"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26D8ADC7" w14:textId="77777777" w:rsidR="00112120" w:rsidRPr="00C9615B" w:rsidRDefault="00112120" w:rsidP="00112120">
            <w:pPr>
              <w:jc w:val="center"/>
              <w:rPr>
                <w:sz w:val="16"/>
                <w:szCs w:val="16"/>
              </w:rPr>
            </w:pPr>
            <w:r w:rsidRPr="00C9615B">
              <w:rPr>
                <w:sz w:val="16"/>
                <w:szCs w:val="16"/>
              </w:rPr>
              <w:t>6</w:t>
            </w:r>
          </w:p>
        </w:tc>
        <w:tc>
          <w:tcPr>
            <w:tcW w:w="504" w:type="dxa"/>
            <w:tcBorders>
              <w:top w:val="single" w:sz="4" w:space="0" w:color="auto"/>
              <w:left w:val="nil"/>
              <w:bottom w:val="single" w:sz="4" w:space="0" w:color="auto"/>
              <w:right w:val="single" w:sz="4" w:space="0" w:color="auto"/>
            </w:tcBorders>
            <w:vAlign w:val="center"/>
          </w:tcPr>
          <w:p w14:paraId="618F7F10"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590A657F"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7EE4AD6C"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25DE04D8"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516C88A4" w14:textId="77777777" w:rsidR="00112120" w:rsidRPr="00C9615B" w:rsidRDefault="00112120" w:rsidP="00112120">
            <w:pPr>
              <w:jc w:val="center"/>
              <w:rPr>
                <w:sz w:val="16"/>
                <w:szCs w:val="16"/>
              </w:rPr>
            </w:pPr>
            <w:r w:rsidRPr="00C9615B">
              <w:rPr>
                <w:sz w:val="16"/>
                <w:szCs w:val="16"/>
              </w:rPr>
              <w:t>2</w:t>
            </w:r>
          </w:p>
        </w:tc>
      </w:tr>
      <w:tr w:rsidR="00112120" w:rsidRPr="00C9615B" w14:paraId="394AD09D"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0E6245F3"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6B2230A0"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19B0508E"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1C0F16C1"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09E8A250"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3CA79361"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03CDD28C"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0A130454"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1699B83A"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223D34E8"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212365BA"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660241F2"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7FA8D5A6"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0B19415C"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62ED2A3B"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3F7A0209"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46ACDCA0"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7098B94B"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E0963EA" w14:textId="77777777" w:rsidR="00112120" w:rsidRPr="00C9615B" w:rsidRDefault="00112120" w:rsidP="00112120">
            <w:pPr>
              <w:spacing w:before="0" w:after="0"/>
              <w:jc w:val="center"/>
              <w:rPr>
                <w:rFonts w:eastAsiaTheme="minorHAnsi"/>
                <w:sz w:val="16"/>
                <w:szCs w:val="16"/>
              </w:rPr>
            </w:pPr>
          </w:p>
        </w:tc>
      </w:tr>
      <w:tr w:rsidR="00112120" w:rsidRPr="00C9615B" w14:paraId="30C5D043"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0631F141" w14:textId="77777777" w:rsidR="00112120" w:rsidRPr="00C9615B" w:rsidRDefault="00112120" w:rsidP="00112120">
            <w:pPr>
              <w:rPr>
                <w:sz w:val="16"/>
                <w:szCs w:val="16"/>
              </w:rPr>
            </w:pPr>
            <w:r w:rsidRPr="00C9615B">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500F266" w14:textId="77777777" w:rsidR="00112120" w:rsidRPr="00C9615B" w:rsidRDefault="00112120" w:rsidP="00112120">
            <w:pPr>
              <w:jc w:val="center"/>
              <w:rPr>
                <w:sz w:val="16"/>
                <w:szCs w:val="16"/>
              </w:rPr>
            </w:pPr>
            <w:r w:rsidRPr="00C9615B">
              <w:rPr>
                <w:sz w:val="16"/>
                <w:szCs w:val="16"/>
              </w:rPr>
              <w:t>104</w:t>
            </w:r>
          </w:p>
        </w:tc>
        <w:tc>
          <w:tcPr>
            <w:tcW w:w="478" w:type="dxa"/>
            <w:tcBorders>
              <w:top w:val="single" w:sz="4" w:space="0" w:color="auto"/>
              <w:left w:val="nil"/>
              <w:bottom w:val="single" w:sz="4" w:space="0" w:color="auto"/>
              <w:right w:val="single" w:sz="4" w:space="0" w:color="auto"/>
            </w:tcBorders>
            <w:vAlign w:val="center"/>
          </w:tcPr>
          <w:p w14:paraId="50601E34"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127380FE" w14:textId="77777777" w:rsidR="00112120" w:rsidRPr="00C9615B" w:rsidRDefault="00112120" w:rsidP="00112120">
            <w:pPr>
              <w:jc w:val="center"/>
              <w:rPr>
                <w:sz w:val="16"/>
                <w:szCs w:val="16"/>
              </w:rPr>
            </w:pPr>
            <w:r w:rsidRPr="00C9615B">
              <w:rPr>
                <w:sz w:val="16"/>
                <w:szCs w:val="16"/>
              </w:rPr>
              <w:t>8</w:t>
            </w:r>
          </w:p>
        </w:tc>
        <w:tc>
          <w:tcPr>
            <w:tcW w:w="518" w:type="dxa"/>
            <w:tcBorders>
              <w:top w:val="single" w:sz="4" w:space="0" w:color="auto"/>
              <w:left w:val="nil"/>
              <w:bottom w:val="single" w:sz="4" w:space="0" w:color="auto"/>
              <w:right w:val="single" w:sz="4" w:space="0" w:color="auto"/>
            </w:tcBorders>
            <w:vAlign w:val="center"/>
          </w:tcPr>
          <w:p w14:paraId="74284A6A"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48BBC2E9"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66314EF7"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0CAF5045"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CA7282E"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73BD40A1" w14:textId="77777777" w:rsidR="00112120" w:rsidRPr="00C9615B" w:rsidRDefault="00112120" w:rsidP="00112120">
            <w:pPr>
              <w:jc w:val="center"/>
              <w:rPr>
                <w:sz w:val="16"/>
                <w:szCs w:val="16"/>
              </w:rPr>
            </w:pPr>
            <w:r w:rsidRPr="00C9615B">
              <w:rPr>
                <w:sz w:val="16"/>
                <w:szCs w:val="16"/>
              </w:rPr>
              <w:t>4</w:t>
            </w:r>
          </w:p>
        </w:tc>
        <w:tc>
          <w:tcPr>
            <w:tcW w:w="550" w:type="dxa"/>
            <w:tcBorders>
              <w:top w:val="single" w:sz="4" w:space="0" w:color="auto"/>
              <w:left w:val="nil"/>
              <w:bottom w:val="single" w:sz="4" w:space="0" w:color="auto"/>
              <w:right w:val="single" w:sz="4" w:space="0" w:color="auto"/>
            </w:tcBorders>
            <w:vAlign w:val="center"/>
          </w:tcPr>
          <w:p w14:paraId="3E654B1D"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EFF5D4B"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35AAE435"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7801968C" w14:textId="77777777" w:rsidR="00112120" w:rsidRPr="00C9615B" w:rsidRDefault="00112120" w:rsidP="00112120">
            <w:pPr>
              <w:jc w:val="center"/>
              <w:rPr>
                <w:sz w:val="16"/>
                <w:szCs w:val="16"/>
              </w:rPr>
            </w:pPr>
            <w:r w:rsidRPr="00C9615B">
              <w:rPr>
                <w:sz w:val="16"/>
                <w:szCs w:val="16"/>
              </w:rPr>
              <w:t>28</w:t>
            </w:r>
          </w:p>
        </w:tc>
        <w:tc>
          <w:tcPr>
            <w:tcW w:w="504" w:type="dxa"/>
            <w:tcBorders>
              <w:top w:val="single" w:sz="4" w:space="0" w:color="auto"/>
              <w:left w:val="nil"/>
              <w:bottom w:val="single" w:sz="4" w:space="0" w:color="auto"/>
              <w:right w:val="single" w:sz="4" w:space="0" w:color="auto"/>
            </w:tcBorders>
            <w:vAlign w:val="center"/>
          </w:tcPr>
          <w:p w14:paraId="6FF97C22"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511C072E"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3B4C6007"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7C0CD118" w14:textId="77777777" w:rsidR="00112120" w:rsidRPr="00C9615B" w:rsidRDefault="00112120" w:rsidP="0011212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BE7CC8" w14:textId="77777777" w:rsidR="00112120" w:rsidRPr="00C9615B" w:rsidRDefault="00112120" w:rsidP="00112120">
            <w:pPr>
              <w:jc w:val="center"/>
              <w:rPr>
                <w:sz w:val="16"/>
                <w:szCs w:val="16"/>
              </w:rPr>
            </w:pPr>
            <w:r w:rsidRPr="00C9615B">
              <w:rPr>
                <w:sz w:val="16"/>
                <w:szCs w:val="16"/>
              </w:rPr>
              <w:t>4</w:t>
            </w:r>
          </w:p>
        </w:tc>
      </w:tr>
      <w:tr w:rsidR="00112120" w:rsidRPr="00C9615B" w14:paraId="59F26A5D"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2FD35862" w14:textId="77777777" w:rsidR="00112120" w:rsidRPr="00C9615B" w:rsidRDefault="00112120" w:rsidP="00112120">
            <w:pPr>
              <w:jc w:val="center"/>
              <w:rPr>
                <w:sz w:val="16"/>
                <w:szCs w:val="16"/>
              </w:rPr>
            </w:pPr>
            <w:r w:rsidRPr="00C9615B">
              <w:rPr>
                <w:sz w:val="16"/>
                <w:szCs w:val="16"/>
              </w:rPr>
              <w:t>ТРАЕКТОРИЯ 9 СЕМЕСТРА</w:t>
            </w:r>
          </w:p>
        </w:tc>
      </w:tr>
      <w:tr w:rsidR="00112120" w:rsidRPr="00C9615B" w14:paraId="1A643546" w14:textId="77777777" w:rsidTr="00112120">
        <w:tc>
          <w:tcPr>
            <w:tcW w:w="10530" w:type="dxa"/>
            <w:gridSpan w:val="22"/>
            <w:tcBorders>
              <w:top w:val="single" w:sz="4" w:space="0" w:color="auto"/>
              <w:left w:val="single" w:sz="4" w:space="0" w:color="auto"/>
              <w:bottom w:val="single" w:sz="4" w:space="0" w:color="auto"/>
              <w:right w:val="single" w:sz="4" w:space="0" w:color="auto"/>
            </w:tcBorders>
            <w:vAlign w:val="center"/>
          </w:tcPr>
          <w:p w14:paraId="43E7458E" w14:textId="77777777" w:rsidR="00112120" w:rsidRPr="00C9615B" w:rsidRDefault="00112120" w:rsidP="00112120">
            <w:pPr>
              <w:jc w:val="center"/>
              <w:rPr>
                <w:sz w:val="16"/>
                <w:szCs w:val="16"/>
              </w:rPr>
            </w:pPr>
            <w:r w:rsidRPr="00C9615B">
              <w:rPr>
                <w:sz w:val="16"/>
                <w:szCs w:val="16"/>
              </w:rPr>
              <w:t>Форма обучения: очная</w:t>
            </w:r>
          </w:p>
        </w:tc>
      </w:tr>
      <w:tr w:rsidR="00112120" w:rsidRPr="00C9615B" w14:paraId="485513CF"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115C8C5C" w14:textId="77777777" w:rsidR="00112120" w:rsidRPr="00C9615B" w:rsidRDefault="00112120" w:rsidP="00112120">
            <w:pPr>
              <w:rPr>
                <w:sz w:val="16"/>
                <w:szCs w:val="16"/>
              </w:rPr>
            </w:pPr>
            <w:r w:rsidRPr="00C9615B">
              <w:rPr>
                <w:sz w:val="16"/>
                <w:szCs w:val="16"/>
              </w:rPr>
              <w:t>Семестр 9</w:t>
            </w:r>
          </w:p>
        </w:tc>
        <w:tc>
          <w:tcPr>
            <w:tcW w:w="514" w:type="dxa"/>
            <w:tcBorders>
              <w:top w:val="single" w:sz="4" w:space="0" w:color="auto"/>
              <w:left w:val="nil"/>
              <w:bottom w:val="single" w:sz="4" w:space="0" w:color="auto"/>
              <w:right w:val="single" w:sz="4" w:space="0" w:color="auto"/>
            </w:tcBorders>
            <w:vAlign w:val="center"/>
          </w:tcPr>
          <w:p w14:paraId="2681554E" w14:textId="77777777" w:rsidR="00112120" w:rsidRPr="00C9615B" w:rsidRDefault="00112120" w:rsidP="00112120">
            <w:pPr>
              <w:jc w:val="center"/>
              <w:rPr>
                <w:sz w:val="16"/>
                <w:szCs w:val="16"/>
              </w:rPr>
            </w:pPr>
            <w:r w:rsidRPr="00C9615B">
              <w:rPr>
                <w:sz w:val="16"/>
                <w:szCs w:val="16"/>
              </w:rPr>
              <w:t>44</w:t>
            </w:r>
          </w:p>
        </w:tc>
        <w:tc>
          <w:tcPr>
            <w:tcW w:w="478" w:type="dxa"/>
            <w:tcBorders>
              <w:top w:val="single" w:sz="4" w:space="0" w:color="auto"/>
              <w:left w:val="nil"/>
              <w:bottom w:val="single" w:sz="4" w:space="0" w:color="auto"/>
              <w:right w:val="single" w:sz="4" w:space="0" w:color="auto"/>
            </w:tcBorders>
            <w:vAlign w:val="center"/>
          </w:tcPr>
          <w:p w14:paraId="4AB2476F"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46B4CB5"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136A9E5D"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7C4A0AC2"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F8B9E6D"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A498F71"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10C5B5"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557D7A8F"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49D39691"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5544119D"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2F64A52E"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432193D4" w14:textId="77777777" w:rsidR="00112120" w:rsidRPr="00C9615B" w:rsidRDefault="00112120" w:rsidP="00112120">
            <w:pPr>
              <w:jc w:val="center"/>
              <w:rPr>
                <w:sz w:val="16"/>
                <w:szCs w:val="16"/>
              </w:rPr>
            </w:pPr>
            <w:r w:rsidRPr="00C9615B">
              <w:rPr>
                <w:sz w:val="16"/>
                <w:szCs w:val="16"/>
              </w:rPr>
              <w:t>22</w:t>
            </w:r>
          </w:p>
        </w:tc>
        <w:tc>
          <w:tcPr>
            <w:tcW w:w="504" w:type="dxa"/>
            <w:tcBorders>
              <w:top w:val="single" w:sz="4" w:space="0" w:color="auto"/>
              <w:left w:val="nil"/>
              <w:bottom w:val="single" w:sz="4" w:space="0" w:color="auto"/>
              <w:right w:val="single" w:sz="4" w:space="0" w:color="auto"/>
            </w:tcBorders>
            <w:vAlign w:val="center"/>
          </w:tcPr>
          <w:p w14:paraId="7A30F5BE"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3507009"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7FE6E667"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5821F527"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29C6BD33" w14:textId="77777777" w:rsidR="00112120" w:rsidRPr="00C9615B" w:rsidRDefault="00112120" w:rsidP="00112120">
            <w:pPr>
              <w:jc w:val="center"/>
              <w:rPr>
                <w:sz w:val="16"/>
                <w:szCs w:val="16"/>
              </w:rPr>
            </w:pPr>
            <w:r w:rsidRPr="00C9615B">
              <w:rPr>
                <w:sz w:val="16"/>
                <w:szCs w:val="16"/>
              </w:rPr>
              <w:t>2</w:t>
            </w:r>
          </w:p>
        </w:tc>
      </w:tr>
      <w:tr w:rsidR="00112120" w:rsidRPr="00C9615B" w14:paraId="2D0525DF"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02E5D494"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4618E637"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4444AB84"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1974C823"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302EB0BF"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0A3F548D"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3A9B4B70"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72A9D396"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782721C4"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10475B36"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1C82D59A"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62492426"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2AFCB048"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3B0371E7"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0E358A28"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3701CED6"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5B68CB52"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5E4CF1FD"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8EC51A6" w14:textId="77777777" w:rsidR="00112120" w:rsidRPr="00C9615B" w:rsidRDefault="00112120" w:rsidP="00112120">
            <w:pPr>
              <w:spacing w:before="0" w:after="0"/>
              <w:jc w:val="center"/>
              <w:rPr>
                <w:rFonts w:eastAsiaTheme="minorHAnsi"/>
                <w:sz w:val="16"/>
                <w:szCs w:val="16"/>
              </w:rPr>
            </w:pPr>
          </w:p>
        </w:tc>
      </w:tr>
      <w:tr w:rsidR="00112120" w:rsidRPr="00C9615B" w14:paraId="3A8394F2"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398AAA50" w14:textId="77777777" w:rsidR="00112120" w:rsidRPr="00C9615B" w:rsidRDefault="00112120" w:rsidP="00112120">
            <w:pPr>
              <w:rPr>
                <w:sz w:val="16"/>
                <w:szCs w:val="16"/>
              </w:rPr>
            </w:pPr>
            <w:r w:rsidRPr="00C9615B">
              <w:rPr>
                <w:sz w:val="16"/>
                <w:szCs w:val="16"/>
              </w:rPr>
              <w:t>Семестр 10</w:t>
            </w:r>
          </w:p>
        </w:tc>
        <w:tc>
          <w:tcPr>
            <w:tcW w:w="514" w:type="dxa"/>
            <w:tcBorders>
              <w:top w:val="single" w:sz="4" w:space="0" w:color="auto"/>
              <w:left w:val="nil"/>
              <w:bottom w:val="single" w:sz="4" w:space="0" w:color="auto"/>
              <w:right w:val="single" w:sz="4" w:space="0" w:color="auto"/>
            </w:tcBorders>
            <w:vAlign w:val="center"/>
          </w:tcPr>
          <w:p w14:paraId="17B491C9" w14:textId="77777777" w:rsidR="00112120" w:rsidRPr="00C9615B" w:rsidRDefault="00112120" w:rsidP="00112120">
            <w:pPr>
              <w:jc w:val="center"/>
              <w:rPr>
                <w:sz w:val="16"/>
                <w:szCs w:val="16"/>
              </w:rPr>
            </w:pPr>
            <w:r w:rsidRPr="00C9615B">
              <w:rPr>
                <w:sz w:val="16"/>
                <w:szCs w:val="16"/>
              </w:rPr>
              <w:t>60</w:t>
            </w:r>
          </w:p>
        </w:tc>
        <w:tc>
          <w:tcPr>
            <w:tcW w:w="478" w:type="dxa"/>
            <w:tcBorders>
              <w:top w:val="single" w:sz="4" w:space="0" w:color="auto"/>
              <w:left w:val="nil"/>
              <w:bottom w:val="single" w:sz="4" w:space="0" w:color="auto"/>
              <w:right w:val="single" w:sz="4" w:space="0" w:color="auto"/>
            </w:tcBorders>
            <w:vAlign w:val="center"/>
          </w:tcPr>
          <w:p w14:paraId="054993E1"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2BAD9A1" w14:textId="77777777" w:rsidR="00112120" w:rsidRPr="00C9615B" w:rsidRDefault="00112120" w:rsidP="00112120">
            <w:pPr>
              <w:jc w:val="center"/>
              <w:rPr>
                <w:sz w:val="16"/>
                <w:szCs w:val="16"/>
              </w:rPr>
            </w:pPr>
            <w:r w:rsidRPr="00C9615B">
              <w:rPr>
                <w:sz w:val="16"/>
                <w:szCs w:val="16"/>
              </w:rPr>
              <w:t>4</w:t>
            </w:r>
          </w:p>
        </w:tc>
        <w:tc>
          <w:tcPr>
            <w:tcW w:w="518" w:type="dxa"/>
            <w:tcBorders>
              <w:top w:val="single" w:sz="4" w:space="0" w:color="auto"/>
              <w:left w:val="nil"/>
              <w:bottom w:val="single" w:sz="4" w:space="0" w:color="auto"/>
              <w:right w:val="single" w:sz="4" w:space="0" w:color="auto"/>
            </w:tcBorders>
            <w:vAlign w:val="center"/>
          </w:tcPr>
          <w:p w14:paraId="053BECDA"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6FA284E"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5E9329F"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E47C205"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1EB25DD"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5518666D" w14:textId="77777777" w:rsidR="00112120" w:rsidRPr="00C9615B" w:rsidRDefault="00112120" w:rsidP="00112120">
            <w:pPr>
              <w:jc w:val="center"/>
              <w:rPr>
                <w:sz w:val="16"/>
                <w:szCs w:val="16"/>
              </w:rPr>
            </w:pPr>
            <w:r w:rsidRPr="00C9615B">
              <w:rPr>
                <w:sz w:val="16"/>
                <w:szCs w:val="16"/>
              </w:rPr>
              <w:t>2</w:t>
            </w:r>
          </w:p>
        </w:tc>
        <w:tc>
          <w:tcPr>
            <w:tcW w:w="550" w:type="dxa"/>
            <w:tcBorders>
              <w:top w:val="single" w:sz="4" w:space="0" w:color="auto"/>
              <w:left w:val="nil"/>
              <w:bottom w:val="single" w:sz="4" w:space="0" w:color="auto"/>
              <w:right w:val="single" w:sz="4" w:space="0" w:color="auto"/>
            </w:tcBorders>
            <w:vAlign w:val="center"/>
          </w:tcPr>
          <w:p w14:paraId="241E46F4"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894D2F0"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406D01ED"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30EFB88A" w14:textId="77777777" w:rsidR="00112120" w:rsidRPr="00C9615B" w:rsidRDefault="00112120" w:rsidP="00112120">
            <w:pPr>
              <w:jc w:val="center"/>
              <w:rPr>
                <w:sz w:val="16"/>
                <w:szCs w:val="16"/>
              </w:rPr>
            </w:pPr>
            <w:r w:rsidRPr="00C9615B">
              <w:rPr>
                <w:sz w:val="16"/>
                <w:szCs w:val="16"/>
              </w:rPr>
              <w:t>6</w:t>
            </w:r>
          </w:p>
        </w:tc>
        <w:tc>
          <w:tcPr>
            <w:tcW w:w="504" w:type="dxa"/>
            <w:tcBorders>
              <w:top w:val="single" w:sz="4" w:space="0" w:color="auto"/>
              <w:left w:val="nil"/>
              <w:bottom w:val="single" w:sz="4" w:space="0" w:color="auto"/>
              <w:right w:val="single" w:sz="4" w:space="0" w:color="auto"/>
            </w:tcBorders>
            <w:vAlign w:val="center"/>
          </w:tcPr>
          <w:p w14:paraId="77875EFF"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F5446D0"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7F2D5BDF"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0A2A70B4" w14:textId="77777777" w:rsidR="00112120" w:rsidRPr="00C9615B" w:rsidRDefault="00112120" w:rsidP="00112120">
            <w:pPr>
              <w:jc w:val="center"/>
              <w:rPr>
                <w:sz w:val="16"/>
                <w:szCs w:val="16"/>
              </w:rPr>
            </w:pPr>
            <w:r w:rsidRPr="00C9615B">
              <w:rPr>
                <w:sz w:val="16"/>
                <w:szCs w:val="16"/>
              </w:rPr>
              <w:t>-</w:t>
            </w:r>
          </w:p>
        </w:tc>
        <w:tc>
          <w:tcPr>
            <w:tcW w:w="425" w:type="dxa"/>
            <w:tcBorders>
              <w:top w:val="single" w:sz="4" w:space="0" w:color="auto"/>
              <w:left w:val="single" w:sz="4" w:space="0" w:color="auto"/>
              <w:bottom w:val="single" w:sz="4" w:space="0" w:color="auto"/>
              <w:right w:val="single" w:sz="4" w:space="0" w:color="auto"/>
            </w:tcBorders>
            <w:vAlign w:val="center"/>
          </w:tcPr>
          <w:p w14:paraId="19325214" w14:textId="77777777" w:rsidR="00112120" w:rsidRPr="00C9615B" w:rsidRDefault="00112120" w:rsidP="00112120">
            <w:pPr>
              <w:jc w:val="center"/>
              <w:rPr>
                <w:sz w:val="16"/>
                <w:szCs w:val="16"/>
              </w:rPr>
            </w:pPr>
            <w:r w:rsidRPr="00C9615B">
              <w:rPr>
                <w:sz w:val="16"/>
                <w:szCs w:val="16"/>
              </w:rPr>
              <w:t>2</w:t>
            </w:r>
          </w:p>
        </w:tc>
      </w:tr>
      <w:tr w:rsidR="00112120" w:rsidRPr="00C9615B" w14:paraId="781E5DB6"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64F5CCEC" w14:textId="77777777" w:rsidR="00112120" w:rsidRPr="00C9615B" w:rsidRDefault="00112120" w:rsidP="0011212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44C35EBD"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478" w:type="dxa"/>
            <w:tcBorders>
              <w:top w:val="single" w:sz="4" w:space="0" w:color="auto"/>
              <w:left w:val="nil"/>
              <w:bottom w:val="single" w:sz="4" w:space="0" w:color="auto"/>
              <w:right w:val="single" w:sz="4" w:space="0" w:color="auto"/>
            </w:tcBorders>
            <w:vAlign w:val="center"/>
          </w:tcPr>
          <w:p w14:paraId="16164CCF" w14:textId="77777777" w:rsidR="00112120" w:rsidRPr="00C9615B" w:rsidRDefault="00112120" w:rsidP="00112120">
            <w:pPr>
              <w:spacing w:before="0" w:after="0"/>
              <w:jc w:val="center"/>
              <w:rPr>
                <w:rFonts w:eastAsiaTheme="minorHAnsi"/>
                <w:sz w:val="16"/>
                <w:szCs w:val="16"/>
              </w:rPr>
            </w:pPr>
          </w:p>
        </w:tc>
        <w:tc>
          <w:tcPr>
            <w:tcW w:w="516" w:type="dxa"/>
            <w:tcBorders>
              <w:top w:val="single" w:sz="4" w:space="0" w:color="auto"/>
              <w:left w:val="nil"/>
              <w:bottom w:val="single" w:sz="4" w:space="0" w:color="auto"/>
              <w:right w:val="single" w:sz="4" w:space="0" w:color="auto"/>
            </w:tcBorders>
            <w:vAlign w:val="center"/>
          </w:tcPr>
          <w:p w14:paraId="708D53FF"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2-250</w:t>
            </w:r>
          </w:p>
        </w:tc>
        <w:tc>
          <w:tcPr>
            <w:tcW w:w="518" w:type="dxa"/>
            <w:tcBorders>
              <w:top w:val="single" w:sz="4" w:space="0" w:color="auto"/>
              <w:left w:val="nil"/>
              <w:bottom w:val="single" w:sz="4" w:space="0" w:color="auto"/>
              <w:right w:val="single" w:sz="4" w:space="0" w:color="auto"/>
            </w:tcBorders>
            <w:vAlign w:val="center"/>
          </w:tcPr>
          <w:p w14:paraId="78DC63AE" w14:textId="77777777" w:rsidR="00112120" w:rsidRPr="00C9615B" w:rsidRDefault="00112120" w:rsidP="00112120">
            <w:pPr>
              <w:spacing w:before="0" w:after="0"/>
              <w:jc w:val="center"/>
              <w:rPr>
                <w:rFonts w:eastAsiaTheme="minorHAnsi"/>
                <w:sz w:val="16"/>
                <w:szCs w:val="16"/>
              </w:rPr>
            </w:pPr>
          </w:p>
        </w:tc>
        <w:tc>
          <w:tcPr>
            <w:tcW w:w="518" w:type="dxa"/>
            <w:tcBorders>
              <w:top w:val="single" w:sz="4" w:space="0" w:color="auto"/>
              <w:left w:val="nil"/>
              <w:bottom w:val="single" w:sz="4" w:space="0" w:color="auto"/>
              <w:right w:val="single" w:sz="4" w:space="0" w:color="auto"/>
            </w:tcBorders>
            <w:vAlign w:val="center"/>
          </w:tcPr>
          <w:p w14:paraId="39E908C4" w14:textId="77777777" w:rsidR="00112120" w:rsidRPr="00C9615B" w:rsidRDefault="00112120" w:rsidP="00112120">
            <w:pPr>
              <w:spacing w:before="0" w:after="0"/>
              <w:jc w:val="center"/>
              <w:rPr>
                <w:rFonts w:eastAsiaTheme="minorHAnsi"/>
                <w:sz w:val="16"/>
                <w:szCs w:val="16"/>
              </w:rPr>
            </w:pPr>
          </w:p>
        </w:tc>
        <w:tc>
          <w:tcPr>
            <w:tcW w:w="546" w:type="dxa"/>
            <w:tcBorders>
              <w:top w:val="single" w:sz="4" w:space="0" w:color="auto"/>
              <w:left w:val="nil"/>
              <w:bottom w:val="single" w:sz="4" w:space="0" w:color="auto"/>
              <w:right w:val="single" w:sz="4" w:space="0" w:color="auto"/>
            </w:tcBorders>
            <w:vAlign w:val="center"/>
          </w:tcPr>
          <w:p w14:paraId="3C02191A"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3789C261" w14:textId="77777777" w:rsidR="00112120" w:rsidRPr="00C9615B" w:rsidRDefault="00112120" w:rsidP="00112120">
            <w:pPr>
              <w:spacing w:before="0" w:after="0"/>
              <w:jc w:val="center"/>
              <w:rPr>
                <w:rFonts w:eastAsiaTheme="minorHAnsi"/>
                <w:sz w:val="16"/>
                <w:szCs w:val="16"/>
              </w:rPr>
            </w:pPr>
          </w:p>
        </w:tc>
        <w:tc>
          <w:tcPr>
            <w:tcW w:w="448" w:type="dxa"/>
            <w:tcBorders>
              <w:top w:val="single" w:sz="4" w:space="0" w:color="auto"/>
              <w:left w:val="nil"/>
              <w:bottom w:val="single" w:sz="4" w:space="0" w:color="auto"/>
              <w:right w:val="single" w:sz="4" w:space="0" w:color="auto"/>
            </w:tcBorders>
            <w:vAlign w:val="center"/>
          </w:tcPr>
          <w:p w14:paraId="3AF2C51A" w14:textId="77777777" w:rsidR="00112120" w:rsidRPr="00C9615B" w:rsidRDefault="00112120" w:rsidP="00112120">
            <w:pPr>
              <w:spacing w:before="0" w:after="0"/>
              <w:jc w:val="center"/>
              <w:rPr>
                <w:rFonts w:eastAsiaTheme="minorHAnsi"/>
                <w:sz w:val="16"/>
                <w:szCs w:val="16"/>
              </w:rPr>
            </w:pPr>
          </w:p>
        </w:tc>
        <w:tc>
          <w:tcPr>
            <w:tcW w:w="692" w:type="dxa"/>
            <w:tcBorders>
              <w:top w:val="single" w:sz="4" w:space="0" w:color="auto"/>
              <w:left w:val="nil"/>
              <w:bottom w:val="single" w:sz="4" w:space="0" w:color="auto"/>
              <w:right w:val="single" w:sz="4" w:space="0" w:color="auto"/>
            </w:tcBorders>
            <w:vAlign w:val="center"/>
          </w:tcPr>
          <w:p w14:paraId="0E804353"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2-30</w:t>
            </w:r>
          </w:p>
        </w:tc>
        <w:tc>
          <w:tcPr>
            <w:tcW w:w="550" w:type="dxa"/>
            <w:tcBorders>
              <w:top w:val="single" w:sz="4" w:space="0" w:color="auto"/>
              <w:left w:val="nil"/>
              <w:bottom w:val="single" w:sz="4" w:space="0" w:color="auto"/>
              <w:right w:val="single" w:sz="4" w:space="0" w:color="auto"/>
            </w:tcBorders>
            <w:vAlign w:val="center"/>
          </w:tcPr>
          <w:p w14:paraId="69A38890" w14:textId="77777777" w:rsidR="00112120" w:rsidRPr="00C9615B" w:rsidRDefault="00112120" w:rsidP="00112120">
            <w:pPr>
              <w:spacing w:before="0" w:after="0"/>
              <w:jc w:val="center"/>
              <w:rPr>
                <w:rFonts w:eastAsiaTheme="minorHAnsi"/>
                <w:sz w:val="16"/>
                <w:szCs w:val="16"/>
              </w:rPr>
            </w:pPr>
          </w:p>
        </w:tc>
        <w:tc>
          <w:tcPr>
            <w:tcW w:w="515" w:type="dxa"/>
            <w:tcBorders>
              <w:top w:val="single" w:sz="4" w:space="0" w:color="auto"/>
              <w:left w:val="nil"/>
              <w:bottom w:val="single" w:sz="4" w:space="0" w:color="auto"/>
              <w:right w:val="single" w:sz="4" w:space="0" w:color="auto"/>
            </w:tcBorders>
            <w:vAlign w:val="center"/>
          </w:tcPr>
          <w:p w14:paraId="41BAEC1B" w14:textId="77777777" w:rsidR="00112120" w:rsidRPr="00C9615B" w:rsidRDefault="00112120" w:rsidP="00112120">
            <w:pPr>
              <w:spacing w:before="0" w:after="0"/>
              <w:jc w:val="center"/>
              <w:rPr>
                <w:rFonts w:eastAsiaTheme="minorHAnsi"/>
                <w:sz w:val="16"/>
                <w:szCs w:val="16"/>
              </w:rPr>
            </w:pPr>
          </w:p>
        </w:tc>
        <w:tc>
          <w:tcPr>
            <w:tcW w:w="455" w:type="dxa"/>
            <w:tcBorders>
              <w:top w:val="single" w:sz="4" w:space="0" w:color="auto"/>
              <w:left w:val="nil"/>
              <w:bottom w:val="single" w:sz="4" w:space="0" w:color="auto"/>
              <w:right w:val="single" w:sz="4" w:space="0" w:color="auto"/>
            </w:tcBorders>
            <w:vAlign w:val="center"/>
          </w:tcPr>
          <w:p w14:paraId="3B00A1F3" w14:textId="77777777" w:rsidR="00112120" w:rsidRPr="00C9615B" w:rsidRDefault="00112120" w:rsidP="00112120">
            <w:pPr>
              <w:spacing w:before="0" w:after="0"/>
              <w:jc w:val="center"/>
              <w:rPr>
                <w:rFonts w:eastAsiaTheme="minorHAnsi"/>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2251AE76" w14:textId="77777777" w:rsidR="00112120" w:rsidRPr="00C9615B" w:rsidRDefault="00112120" w:rsidP="00112120">
            <w:pPr>
              <w:spacing w:before="0" w:after="0"/>
              <w:jc w:val="center"/>
              <w:rPr>
                <w:rFonts w:eastAsiaTheme="minorHAnsi"/>
                <w:sz w:val="16"/>
                <w:szCs w:val="16"/>
              </w:rPr>
            </w:pPr>
            <w:r w:rsidRPr="00C9615B">
              <w:rPr>
                <w:rFonts w:eastAsiaTheme="minorHAnsi"/>
                <w:sz w:val="16"/>
                <w:szCs w:val="16"/>
              </w:rPr>
              <w:t>1-1</w:t>
            </w:r>
          </w:p>
        </w:tc>
        <w:tc>
          <w:tcPr>
            <w:tcW w:w="504" w:type="dxa"/>
            <w:tcBorders>
              <w:top w:val="single" w:sz="4" w:space="0" w:color="auto"/>
              <w:left w:val="nil"/>
              <w:bottom w:val="single" w:sz="4" w:space="0" w:color="auto"/>
              <w:right w:val="single" w:sz="4" w:space="0" w:color="auto"/>
            </w:tcBorders>
            <w:vAlign w:val="center"/>
          </w:tcPr>
          <w:p w14:paraId="329EADC6" w14:textId="77777777" w:rsidR="00112120" w:rsidRPr="00C9615B" w:rsidRDefault="00112120" w:rsidP="00112120">
            <w:pPr>
              <w:spacing w:before="0" w:after="0"/>
              <w:jc w:val="center"/>
              <w:rPr>
                <w:rFonts w:eastAsiaTheme="minorHAnsi"/>
                <w:sz w:val="16"/>
                <w:szCs w:val="16"/>
              </w:rPr>
            </w:pPr>
          </w:p>
        </w:tc>
        <w:tc>
          <w:tcPr>
            <w:tcW w:w="532" w:type="dxa"/>
            <w:tcBorders>
              <w:top w:val="single" w:sz="4" w:space="0" w:color="auto"/>
              <w:left w:val="nil"/>
              <w:bottom w:val="single" w:sz="4" w:space="0" w:color="auto"/>
              <w:right w:val="single" w:sz="4" w:space="0" w:color="auto"/>
            </w:tcBorders>
            <w:vAlign w:val="center"/>
          </w:tcPr>
          <w:p w14:paraId="0C7D54A8" w14:textId="77777777" w:rsidR="00112120" w:rsidRPr="00C9615B" w:rsidRDefault="00112120" w:rsidP="00112120">
            <w:pPr>
              <w:spacing w:before="0" w:after="0"/>
              <w:jc w:val="center"/>
              <w:rPr>
                <w:rFonts w:eastAsiaTheme="minorHAnsi"/>
                <w:sz w:val="16"/>
                <w:szCs w:val="16"/>
              </w:rPr>
            </w:pPr>
          </w:p>
        </w:tc>
        <w:tc>
          <w:tcPr>
            <w:tcW w:w="539" w:type="dxa"/>
            <w:tcBorders>
              <w:top w:val="single" w:sz="4" w:space="0" w:color="auto"/>
              <w:left w:val="nil"/>
              <w:bottom w:val="single" w:sz="4" w:space="0" w:color="auto"/>
              <w:right w:val="single" w:sz="4" w:space="0" w:color="auto"/>
            </w:tcBorders>
            <w:vAlign w:val="center"/>
          </w:tcPr>
          <w:p w14:paraId="3F256EB3" w14:textId="77777777" w:rsidR="00112120" w:rsidRPr="00C9615B" w:rsidRDefault="00112120" w:rsidP="00112120">
            <w:pPr>
              <w:spacing w:before="0" w:after="0"/>
              <w:jc w:val="center"/>
              <w:rPr>
                <w:rFonts w:eastAsiaTheme="minorHAnsi"/>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1A148F50" w14:textId="77777777" w:rsidR="00112120" w:rsidRPr="00C9615B" w:rsidRDefault="00112120" w:rsidP="00112120">
            <w:pPr>
              <w:spacing w:before="0" w:after="0"/>
              <w:jc w:val="center"/>
              <w:rPr>
                <w:rFonts w:eastAsiaTheme="minorHAns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1CAB214" w14:textId="77777777" w:rsidR="00112120" w:rsidRPr="00C9615B" w:rsidRDefault="00112120" w:rsidP="00112120">
            <w:pPr>
              <w:spacing w:before="0" w:after="0"/>
              <w:jc w:val="center"/>
              <w:rPr>
                <w:rFonts w:eastAsiaTheme="minorHAnsi"/>
                <w:sz w:val="16"/>
                <w:szCs w:val="16"/>
              </w:rPr>
            </w:pPr>
          </w:p>
        </w:tc>
      </w:tr>
      <w:tr w:rsidR="00112120" w:rsidRPr="00C9615B" w14:paraId="15C39CC5" w14:textId="77777777" w:rsidTr="00112120">
        <w:trPr>
          <w:gridAfter w:val="1"/>
          <w:wAfter w:w="11" w:type="dxa"/>
        </w:trPr>
        <w:tc>
          <w:tcPr>
            <w:tcW w:w="993" w:type="dxa"/>
            <w:tcBorders>
              <w:top w:val="single" w:sz="4" w:space="0" w:color="auto"/>
              <w:left w:val="single" w:sz="4" w:space="0" w:color="auto"/>
              <w:bottom w:val="single" w:sz="4" w:space="0" w:color="auto"/>
              <w:right w:val="single" w:sz="4" w:space="0" w:color="auto"/>
            </w:tcBorders>
            <w:vAlign w:val="center"/>
          </w:tcPr>
          <w:p w14:paraId="3FFE1504" w14:textId="77777777" w:rsidR="00112120" w:rsidRPr="00C9615B" w:rsidRDefault="00112120" w:rsidP="00112120">
            <w:pPr>
              <w:rPr>
                <w:sz w:val="16"/>
                <w:szCs w:val="16"/>
              </w:rPr>
            </w:pPr>
            <w:r w:rsidRPr="00C9615B">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117904B6" w14:textId="77777777" w:rsidR="00112120" w:rsidRPr="00C9615B" w:rsidRDefault="00112120" w:rsidP="00112120">
            <w:pPr>
              <w:jc w:val="center"/>
              <w:rPr>
                <w:sz w:val="16"/>
                <w:szCs w:val="16"/>
              </w:rPr>
            </w:pPr>
            <w:r w:rsidRPr="00C9615B">
              <w:rPr>
                <w:sz w:val="16"/>
                <w:szCs w:val="16"/>
              </w:rPr>
              <w:t>104</w:t>
            </w:r>
          </w:p>
        </w:tc>
        <w:tc>
          <w:tcPr>
            <w:tcW w:w="478" w:type="dxa"/>
            <w:tcBorders>
              <w:top w:val="single" w:sz="4" w:space="0" w:color="auto"/>
              <w:left w:val="nil"/>
              <w:bottom w:val="single" w:sz="4" w:space="0" w:color="auto"/>
              <w:right w:val="single" w:sz="4" w:space="0" w:color="auto"/>
            </w:tcBorders>
            <w:vAlign w:val="center"/>
          </w:tcPr>
          <w:p w14:paraId="6AB66DD1" w14:textId="77777777" w:rsidR="00112120" w:rsidRPr="00C9615B" w:rsidRDefault="00112120" w:rsidP="0011212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39FD180" w14:textId="77777777" w:rsidR="00112120" w:rsidRPr="00C9615B" w:rsidRDefault="00112120" w:rsidP="00112120">
            <w:pPr>
              <w:jc w:val="center"/>
              <w:rPr>
                <w:sz w:val="16"/>
                <w:szCs w:val="16"/>
              </w:rPr>
            </w:pPr>
            <w:r w:rsidRPr="00C9615B">
              <w:rPr>
                <w:sz w:val="16"/>
                <w:szCs w:val="16"/>
              </w:rPr>
              <w:t>8</w:t>
            </w:r>
          </w:p>
        </w:tc>
        <w:tc>
          <w:tcPr>
            <w:tcW w:w="518" w:type="dxa"/>
            <w:tcBorders>
              <w:top w:val="single" w:sz="4" w:space="0" w:color="auto"/>
              <w:left w:val="nil"/>
              <w:bottom w:val="single" w:sz="4" w:space="0" w:color="auto"/>
              <w:right w:val="single" w:sz="4" w:space="0" w:color="auto"/>
            </w:tcBorders>
            <w:vAlign w:val="center"/>
          </w:tcPr>
          <w:p w14:paraId="55350EE3" w14:textId="77777777" w:rsidR="00112120" w:rsidRPr="00C9615B" w:rsidRDefault="00112120" w:rsidP="0011212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F89102D" w14:textId="77777777" w:rsidR="00112120" w:rsidRPr="00C9615B" w:rsidRDefault="00112120" w:rsidP="0011212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783E75E5"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0F3DD399" w14:textId="77777777" w:rsidR="00112120" w:rsidRPr="00C9615B" w:rsidRDefault="00112120" w:rsidP="0011212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51EB3C5E" w14:textId="77777777" w:rsidR="00112120" w:rsidRPr="00C9615B" w:rsidRDefault="00112120" w:rsidP="00112120">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4877CD4C" w14:textId="77777777" w:rsidR="00112120" w:rsidRPr="00C9615B" w:rsidRDefault="00112120" w:rsidP="00112120">
            <w:pPr>
              <w:jc w:val="center"/>
              <w:rPr>
                <w:sz w:val="16"/>
                <w:szCs w:val="16"/>
              </w:rPr>
            </w:pPr>
            <w:r w:rsidRPr="00C9615B">
              <w:rPr>
                <w:sz w:val="16"/>
                <w:szCs w:val="16"/>
              </w:rPr>
              <w:t>4</w:t>
            </w:r>
          </w:p>
        </w:tc>
        <w:tc>
          <w:tcPr>
            <w:tcW w:w="550" w:type="dxa"/>
            <w:tcBorders>
              <w:top w:val="single" w:sz="4" w:space="0" w:color="auto"/>
              <w:left w:val="nil"/>
              <w:bottom w:val="single" w:sz="4" w:space="0" w:color="auto"/>
              <w:right w:val="single" w:sz="4" w:space="0" w:color="auto"/>
            </w:tcBorders>
            <w:vAlign w:val="center"/>
          </w:tcPr>
          <w:p w14:paraId="370BACB5" w14:textId="77777777" w:rsidR="00112120" w:rsidRPr="00C9615B" w:rsidRDefault="00112120" w:rsidP="0011212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55ED7C43" w14:textId="77777777" w:rsidR="00112120" w:rsidRPr="00C9615B" w:rsidRDefault="00112120" w:rsidP="00112120">
            <w:pPr>
              <w:jc w:val="center"/>
              <w:rPr>
                <w:sz w:val="16"/>
                <w:szCs w:val="16"/>
              </w:rPr>
            </w:pPr>
          </w:p>
        </w:tc>
        <w:tc>
          <w:tcPr>
            <w:tcW w:w="455" w:type="dxa"/>
            <w:tcBorders>
              <w:top w:val="single" w:sz="4" w:space="0" w:color="auto"/>
              <w:left w:val="nil"/>
              <w:bottom w:val="single" w:sz="4" w:space="0" w:color="auto"/>
              <w:right w:val="single" w:sz="4" w:space="0" w:color="auto"/>
            </w:tcBorders>
            <w:vAlign w:val="center"/>
          </w:tcPr>
          <w:p w14:paraId="12C4EE62" w14:textId="77777777" w:rsidR="00112120" w:rsidRPr="00C9615B" w:rsidRDefault="00112120" w:rsidP="00112120">
            <w:pPr>
              <w:jc w:val="center"/>
              <w:rPr>
                <w:sz w:val="16"/>
                <w:szCs w:val="16"/>
              </w:rPr>
            </w:pPr>
          </w:p>
        </w:tc>
        <w:tc>
          <w:tcPr>
            <w:tcW w:w="552" w:type="dxa"/>
            <w:gridSpan w:val="2"/>
            <w:tcBorders>
              <w:top w:val="single" w:sz="4" w:space="0" w:color="auto"/>
              <w:left w:val="nil"/>
              <w:bottom w:val="single" w:sz="4" w:space="0" w:color="auto"/>
              <w:right w:val="single" w:sz="4" w:space="0" w:color="auto"/>
            </w:tcBorders>
            <w:vAlign w:val="center"/>
          </w:tcPr>
          <w:p w14:paraId="27F9E97D" w14:textId="77777777" w:rsidR="00112120" w:rsidRPr="00C9615B" w:rsidRDefault="00112120" w:rsidP="00112120">
            <w:pPr>
              <w:jc w:val="center"/>
              <w:rPr>
                <w:sz w:val="16"/>
                <w:szCs w:val="16"/>
              </w:rPr>
            </w:pPr>
            <w:r w:rsidRPr="00C9615B">
              <w:rPr>
                <w:sz w:val="16"/>
                <w:szCs w:val="16"/>
              </w:rPr>
              <w:t>28</w:t>
            </w:r>
          </w:p>
        </w:tc>
        <w:tc>
          <w:tcPr>
            <w:tcW w:w="504" w:type="dxa"/>
            <w:tcBorders>
              <w:top w:val="single" w:sz="4" w:space="0" w:color="auto"/>
              <w:left w:val="nil"/>
              <w:bottom w:val="single" w:sz="4" w:space="0" w:color="auto"/>
              <w:right w:val="single" w:sz="4" w:space="0" w:color="auto"/>
            </w:tcBorders>
            <w:vAlign w:val="center"/>
          </w:tcPr>
          <w:p w14:paraId="397F299E" w14:textId="77777777" w:rsidR="00112120" w:rsidRPr="00C9615B" w:rsidRDefault="00112120" w:rsidP="0011212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5E6C57A1" w14:textId="77777777" w:rsidR="00112120" w:rsidRPr="00C9615B" w:rsidRDefault="00112120" w:rsidP="00112120">
            <w:pPr>
              <w:jc w:val="center"/>
              <w:rPr>
                <w:sz w:val="16"/>
                <w:szCs w:val="16"/>
              </w:rPr>
            </w:pPr>
          </w:p>
        </w:tc>
        <w:tc>
          <w:tcPr>
            <w:tcW w:w="539" w:type="dxa"/>
            <w:tcBorders>
              <w:top w:val="single" w:sz="4" w:space="0" w:color="auto"/>
              <w:left w:val="nil"/>
              <w:bottom w:val="single" w:sz="4" w:space="0" w:color="auto"/>
              <w:right w:val="single" w:sz="4" w:space="0" w:color="auto"/>
            </w:tcBorders>
            <w:vAlign w:val="center"/>
          </w:tcPr>
          <w:p w14:paraId="7D6AB565" w14:textId="77777777" w:rsidR="00112120" w:rsidRPr="00C9615B" w:rsidRDefault="00112120" w:rsidP="00112120">
            <w:pPr>
              <w:jc w:val="center"/>
              <w:rPr>
                <w:sz w:val="16"/>
                <w:szCs w:val="16"/>
              </w:rPr>
            </w:pPr>
          </w:p>
        </w:tc>
        <w:tc>
          <w:tcPr>
            <w:tcW w:w="776" w:type="dxa"/>
            <w:gridSpan w:val="2"/>
            <w:tcBorders>
              <w:top w:val="single" w:sz="4" w:space="0" w:color="auto"/>
              <w:left w:val="single" w:sz="4" w:space="0" w:color="auto"/>
              <w:bottom w:val="single" w:sz="4" w:space="0" w:color="auto"/>
              <w:right w:val="single" w:sz="4" w:space="0" w:color="auto"/>
            </w:tcBorders>
            <w:vAlign w:val="center"/>
          </w:tcPr>
          <w:p w14:paraId="01BDD1D7" w14:textId="77777777" w:rsidR="00112120" w:rsidRPr="00C9615B" w:rsidRDefault="00112120" w:rsidP="0011212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A27D92E" w14:textId="77777777" w:rsidR="00112120" w:rsidRPr="00C9615B" w:rsidRDefault="00112120" w:rsidP="00112120">
            <w:pPr>
              <w:jc w:val="center"/>
              <w:rPr>
                <w:sz w:val="16"/>
                <w:szCs w:val="16"/>
              </w:rPr>
            </w:pPr>
            <w:r w:rsidRPr="00C9615B">
              <w:rPr>
                <w:sz w:val="16"/>
                <w:szCs w:val="16"/>
              </w:rPr>
              <w:t>4</w:t>
            </w:r>
          </w:p>
        </w:tc>
      </w:tr>
    </w:tbl>
    <w:p w14:paraId="2C77CC34" w14:textId="77777777" w:rsidR="00BE3EA2" w:rsidRPr="00C9615B" w:rsidRDefault="00BE3EA2" w:rsidP="00BE3EA2">
      <w:pPr>
        <w:spacing w:before="0" w:after="0"/>
        <w:jc w:val="center"/>
        <w:rPr>
          <w:rFonts w:eastAsiaTheme="minorHAnsi"/>
          <w:sz w:val="16"/>
          <w:szCs w:val="16"/>
          <w:lang w:val="en-US"/>
        </w:rPr>
      </w:pPr>
    </w:p>
    <w:p w14:paraId="0AE1B977" w14:textId="77777777" w:rsidR="00BE3EA2" w:rsidRPr="00C9615B" w:rsidRDefault="00BE3EA2" w:rsidP="00BE3EA2">
      <w:pPr>
        <w:spacing w:before="0" w:after="0"/>
        <w:jc w:val="center"/>
        <w:rPr>
          <w:rFonts w:eastAsiaTheme="minorHAnsi"/>
          <w:sz w:val="16"/>
          <w:szCs w:val="16"/>
        </w:rPr>
      </w:pPr>
    </w:p>
    <w:tbl>
      <w:tblPr>
        <w:tblW w:w="9970" w:type="dxa"/>
        <w:tblInd w:w="-432" w:type="dxa"/>
        <w:tblLayout w:type="fixed"/>
        <w:tblLook w:val="00A0" w:firstRow="1" w:lastRow="0" w:firstColumn="1" w:lastColumn="0" w:noHBand="0" w:noVBand="0"/>
      </w:tblPr>
      <w:tblGrid>
        <w:gridCol w:w="1683"/>
        <w:gridCol w:w="1365"/>
        <w:gridCol w:w="1705"/>
        <w:gridCol w:w="1314"/>
        <w:gridCol w:w="1306"/>
        <w:gridCol w:w="1293"/>
        <w:gridCol w:w="1298"/>
        <w:gridCol w:w="6"/>
      </w:tblGrid>
      <w:tr w:rsidR="006126CC" w:rsidRPr="00C9615B" w14:paraId="4812AC57" w14:textId="77777777" w:rsidTr="007E112B">
        <w:trPr>
          <w:trHeight w:val="50"/>
        </w:trPr>
        <w:tc>
          <w:tcPr>
            <w:tcW w:w="9970" w:type="dxa"/>
            <w:gridSpan w:val="8"/>
            <w:tcBorders>
              <w:top w:val="single" w:sz="4" w:space="0" w:color="auto"/>
              <w:left w:val="single" w:sz="4" w:space="0" w:color="auto"/>
              <w:bottom w:val="single" w:sz="4" w:space="0" w:color="000000"/>
              <w:right w:val="single" w:sz="4" w:space="0" w:color="000000"/>
            </w:tcBorders>
            <w:vAlign w:val="bottom"/>
          </w:tcPr>
          <w:p w14:paraId="79A4F332" w14:textId="77777777" w:rsidR="006126CC" w:rsidRPr="00C9615B" w:rsidRDefault="006126CC" w:rsidP="006126CC">
            <w:pPr>
              <w:spacing w:before="0" w:after="0"/>
              <w:jc w:val="center"/>
              <w:rPr>
                <w:rFonts w:eastAsia="Times New Roman"/>
                <w:bCs/>
                <w:sz w:val="16"/>
                <w:szCs w:val="16"/>
              </w:rPr>
            </w:pPr>
            <w:r w:rsidRPr="00C9615B">
              <w:rPr>
                <w:rFonts w:eastAsia="Times New Roman"/>
                <w:bCs/>
                <w:sz w:val="16"/>
                <w:szCs w:val="16"/>
              </w:rPr>
              <w:t>Виды, формы и сроки текущего контроля успеваемости и промежуточной аттестации</w:t>
            </w:r>
          </w:p>
        </w:tc>
      </w:tr>
      <w:tr w:rsidR="006126CC" w:rsidRPr="00C9615B" w14:paraId="0974A7A3" w14:textId="77777777" w:rsidTr="007E112B">
        <w:trPr>
          <w:gridAfter w:val="1"/>
          <w:wAfter w:w="6" w:type="dxa"/>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0F6A6418"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 xml:space="preserve">Код </w:t>
            </w:r>
            <w:proofErr w:type="gramStart"/>
            <w:r w:rsidRPr="00C9615B">
              <w:rPr>
                <w:rFonts w:eastAsia="Times New Roman"/>
                <w:sz w:val="16"/>
                <w:szCs w:val="16"/>
              </w:rPr>
              <w:t>модуля  в</w:t>
            </w:r>
            <w:proofErr w:type="gramEnd"/>
            <w:r w:rsidRPr="00C9615B">
              <w:rPr>
                <w:rFonts w:eastAsia="Times New Roman"/>
                <w:sz w:val="16"/>
                <w:szCs w:val="16"/>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7F8EA210"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Формы текущего контроля успеваемости</w:t>
            </w:r>
          </w:p>
        </w:tc>
        <w:tc>
          <w:tcPr>
            <w:tcW w:w="2620" w:type="dxa"/>
            <w:gridSpan w:val="2"/>
            <w:tcBorders>
              <w:top w:val="single" w:sz="4" w:space="0" w:color="auto"/>
              <w:left w:val="nil"/>
              <w:bottom w:val="single" w:sz="4" w:space="0" w:color="auto"/>
              <w:right w:val="single" w:sz="4" w:space="0" w:color="000000"/>
            </w:tcBorders>
            <w:noWrap/>
            <w:vAlign w:val="center"/>
          </w:tcPr>
          <w:p w14:paraId="1DEC4C9B"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Виды промежуточной аттестации</w:t>
            </w:r>
          </w:p>
        </w:tc>
        <w:tc>
          <w:tcPr>
            <w:tcW w:w="2591" w:type="dxa"/>
            <w:gridSpan w:val="2"/>
            <w:tcBorders>
              <w:top w:val="single" w:sz="4" w:space="0" w:color="auto"/>
              <w:left w:val="nil"/>
              <w:bottom w:val="single" w:sz="4" w:space="0" w:color="auto"/>
              <w:right w:val="single" w:sz="4" w:space="0" w:color="000000"/>
            </w:tcBorders>
          </w:tcPr>
          <w:p w14:paraId="0D43957A"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Виды итоговой аттестации</w:t>
            </w:r>
          </w:p>
          <w:p w14:paraId="74CA2183"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(только для программ итоговой аттестации и дополнительных образовательных программ)</w:t>
            </w:r>
          </w:p>
        </w:tc>
      </w:tr>
      <w:tr w:rsidR="006126CC" w:rsidRPr="00C9615B" w14:paraId="1C6B2391" w14:textId="77777777" w:rsidTr="007E112B">
        <w:trPr>
          <w:gridAfter w:val="1"/>
          <w:wAfter w:w="6" w:type="dxa"/>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5B4FD43B" w14:textId="77777777" w:rsidR="006126CC" w:rsidRPr="00C9615B" w:rsidRDefault="006126CC" w:rsidP="006126CC">
            <w:pPr>
              <w:spacing w:before="0" w:after="0"/>
              <w:jc w:val="left"/>
              <w:rPr>
                <w:rFonts w:eastAsia="Times New Roman"/>
                <w:sz w:val="16"/>
                <w:szCs w:val="16"/>
              </w:rPr>
            </w:pPr>
          </w:p>
        </w:tc>
        <w:tc>
          <w:tcPr>
            <w:tcW w:w="1365" w:type="dxa"/>
            <w:tcBorders>
              <w:top w:val="single" w:sz="4" w:space="0" w:color="auto"/>
              <w:left w:val="nil"/>
              <w:bottom w:val="single" w:sz="4" w:space="0" w:color="auto"/>
              <w:right w:val="single" w:sz="4" w:space="0" w:color="000000"/>
            </w:tcBorders>
            <w:noWrap/>
          </w:tcPr>
          <w:p w14:paraId="208DC83B"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 xml:space="preserve">Формы </w:t>
            </w:r>
          </w:p>
        </w:tc>
        <w:tc>
          <w:tcPr>
            <w:tcW w:w="1705" w:type="dxa"/>
            <w:tcBorders>
              <w:top w:val="single" w:sz="4" w:space="0" w:color="auto"/>
              <w:left w:val="nil"/>
              <w:bottom w:val="single" w:sz="4" w:space="0" w:color="auto"/>
              <w:right w:val="single" w:sz="4" w:space="0" w:color="000000"/>
            </w:tcBorders>
            <w:noWrap/>
          </w:tcPr>
          <w:p w14:paraId="7A474F61"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Сроки</w:t>
            </w:r>
          </w:p>
        </w:tc>
        <w:tc>
          <w:tcPr>
            <w:tcW w:w="1314" w:type="dxa"/>
            <w:tcBorders>
              <w:top w:val="single" w:sz="4" w:space="0" w:color="auto"/>
              <w:left w:val="nil"/>
              <w:bottom w:val="single" w:sz="4" w:space="0" w:color="auto"/>
              <w:right w:val="single" w:sz="4" w:space="0" w:color="000000"/>
            </w:tcBorders>
            <w:noWrap/>
          </w:tcPr>
          <w:p w14:paraId="1CBD352D"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Виды</w:t>
            </w:r>
          </w:p>
        </w:tc>
        <w:tc>
          <w:tcPr>
            <w:tcW w:w="1306" w:type="dxa"/>
            <w:tcBorders>
              <w:top w:val="single" w:sz="4" w:space="0" w:color="auto"/>
              <w:left w:val="nil"/>
              <w:bottom w:val="single" w:sz="4" w:space="0" w:color="auto"/>
              <w:right w:val="single" w:sz="4" w:space="0" w:color="000000"/>
            </w:tcBorders>
            <w:noWrap/>
          </w:tcPr>
          <w:p w14:paraId="21ADB96B"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Сроки</w:t>
            </w:r>
          </w:p>
        </w:tc>
        <w:tc>
          <w:tcPr>
            <w:tcW w:w="1293" w:type="dxa"/>
            <w:tcBorders>
              <w:top w:val="single" w:sz="4" w:space="0" w:color="auto"/>
              <w:left w:val="nil"/>
              <w:bottom w:val="single" w:sz="4" w:space="0" w:color="auto"/>
              <w:right w:val="single" w:sz="4" w:space="0" w:color="000000"/>
            </w:tcBorders>
          </w:tcPr>
          <w:p w14:paraId="20AF0EF2"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Виды</w:t>
            </w:r>
          </w:p>
        </w:tc>
        <w:tc>
          <w:tcPr>
            <w:tcW w:w="1298" w:type="dxa"/>
            <w:tcBorders>
              <w:top w:val="single" w:sz="4" w:space="0" w:color="auto"/>
              <w:left w:val="nil"/>
              <w:bottom w:val="single" w:sz="4" w:space="0" w:color="auto"/>
              <w:right w:val="single" w:sz="4" w:space="0" w:color="000000"/>
            </w:tcBorders>
          </w:tcPr>
          <w:p w14:paraId="76DD21EB"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Сроки</w:t>
            </w:r>
          </w:p>
        </w:tc>
      </w:tr>
      <w:tr w:rsidR="006126CC" w:rsidRPr="00C9615B" w14:paraId="1C0E761D"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55403A6E"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ТРАЕКТОРИЯ 1 СЕМЕСТРА</w:t>
            </w:r>
          </w:p>
        </w:tc>
      </w:tr>
      <w:tr w:rsidR="006126CC" w:rsidRPr="00C9615B" w14:paraId="394266F3"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71D5FC71"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Форма обучения: очная</w:t>
            </w:r>
          </w:p>
        </w:tc>
      </w:tr>
      <w:tr w:rsidR="006126CC" w:rsidRPr="00C9615B" w14:paraId="771ADD17"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43744155"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t>Семестр 1</w:t>
            </w:r>
          </w:p>
        </w:tc>
        <w:tc>
          <w:tcPr>
            <w:tcW w:w="1365" w:type="dxa"/>
            <w:tcBorders>
              <w:top w:val="single" w:sz="4" w:space="0" w:color="auto"/>
              <w:left w:val="nil"/>
              <w:bottom w:val="single" w:sz="4" w:space="0" w:color="auto"/>
              <w:right w:val="single" w:sz="4" w:space="0" w:color="000000"/>
            </w:tcBorders>
            <w:noWrap/>
          </w:tcPr>
          <w:p w14:paraId="5DFB378A"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098E84EC"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3B8E18C4"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5558F889" w14:textId="05A9469A" w:rsidR="006126CC" w:rsidRPr="00C9615B" w:rsidRDefault="00527151" w:rsidP="006126CC">
            <w:pPr>
              <w:spacing w:before="0" w:after="0"/>
              <w:jc w:val="center"/>
              <w:rPr>
                <w:rFonts w:eastAsia="Times New Roman"/>
                <w:sz w:val="16"/>
                <w:szCs w:val="16"/>
              </w:rPr>
            </w:pPr>
            <w:r w:rsidRPr="00C9615B">
              <w:rPr>
                <w:rFonts w:eastAsia="Times New Roman"/>
                <w:sz w:val="16"/>
                <w:szCs w:val="16"/>
              </w:rPr>
              <w:t>п</w:t>
            </w:r>
            <w:r w:rsidR="006126CC" w:rsidRPr="00C9615B">
              <w:rPr>
                <w:rFonts w:eastAsia="Times New Roman"/>
                <w:sz w:val="16"/>
                <w:szCs w:val="16"/>
              </w:rPr>
              <w:t>о</w:t>
            </w:r>
            <w:r w:rsidRPr="00C9615B">
              <w:rPr>
                <w:rFonts w:eastAsia="Times New Roman"/>
                <w:sz w:val="16"/>
                <w:szCs w:val="16"/>
                <w:lang w:val="en-US"/>
              </w:rPr>
              <w:t xml:space="preserve"> </w:t>
            </w:r>
            <w:r w:rsidR="006126CC" w:rsidRPr="00C9615B">
              <w:rPr>
                <w:rFonts w:eastAsia="Times New Roman"/>
                <w:sz w:val="16"/>
                <w:szCs w:val="16"/>
              </w:rPr>
              <w:t>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514377BC"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24554A94" w14:textId="77777777" w:rsidR="006126CC" w:rsidRPr="00C9615B" w:rsidRDefault="006126CC" w:rsidP="006126CC">
            <w:pPr>
              <w:spacing w:before="0" w:after="0"/>
              <w:jc w:val="center"/>
              <w:rPr>
                <w:rFonts w:eastAsia="Times New Roman"/>
                <w:sz w:val="16"/>
                <w:szCs w:val="16"/>
              </w:rPr>
            </w:pPr>
          </w:p>
        </w:tc>
      </w:tr>
      <w:tr w:rsidR="006126CC" w:rsidRPr="00C9615B" w14:paraId="1D704ED3"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5CA0A694"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t>Семестр 2</w:t>
            </w:r>
          </w:p>
        </w:tc>
        <w:tc>
          <w:tcPr>
            <w:tcW w:w="1365" w:type="dxa"/>
            <w:tcBorders>
              <w:top w:val="single" w:sz="4" w:space="0" w:color="auto"/>
              <w:left w:val="nil"/>
              <w:bottom w:val="single" w:sz="4" w:space="0" w:color="auto"/>
              <w:right w:val="single" w:sz="4" w:space="0" w:color="000000"/>
            </w:tcBorders>
            <w:noWrap/>
          </w:tcPr>
          <w:p w14:paraId="1A2352E9"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583071A3"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55844E82"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4FC4B854"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48E045F5"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5EE8A0DE" w14:textId="77777777" w:rsidR="006126CC" w:rsidRPr="00C9615B" w:rsidRDefault="006126CC" w:rsidP="006126CC">
            <w:pPr>
              <w:spacing w:before="0" w:after="0"/>
              <w:jc w:val="center"/>
              <w:rPr>
                <w:rFonts w:eastAsia="Times New Roman"/>
                <w:sz w:val="16"/>
                <w:szCs w:val="16"/>
              </w:rPr>
            </w:pPr>
          </w:p>
        </w:tc>
      </w:tr>
      <w:tr w:rsidR="006126CC" w:rsidRPr="00C9615B" w14:paraId="4951122F"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788CB6E3"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Форма обучения: очно-заочная</w:t>
            </w:r>
          </w:p>
        </w:tc>
      </w:tr>
      <w:tr w:rsidR="006126CC" w:rsidRPr="00C9615B" w14:paraId="1CFF0B5F"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46336852"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t>Семестр 1</w:t>
            </w:r>
          </w:p>
        </w:tc>
        <w:tc>
          <w:tcPr>
            <w:tcW w:w="1365" w:type="dxa"/>
            <w:tcBorders>
              <w:top w:val="single" w:sz="4" w:space="0" w:color="auto"/>
              <w:left w:val="nil"/>
              <w:bottom w:val="single" w:sz="4" w:space="0" w:color="auto"/>
              <w:right w:val="single" w:sz="4" w:space="0" w:color="000000"/>
            </w:tcBorders>
            <w:noWrap/>
          </w:tcPr>
          <w:p w14:paraId="3D35E410"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577AFE39"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2477A454"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1CE7F945"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0A527BE0"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1966EF82" w14:textId="77777777" w:rsidR="006126CC" w:rsidRPr="00C9615B" w:rsidRDefault="006126CC" w:rsidP="006126CC">
            <w:pPr>
              <w:spacing w:before="0" w:after="0"/>
              <w:jc w:val="center"/>
              <w:rPr>
                <w:rFonts w:eastAsia="Times New Roman"/>
                <w:sz w:val="16"/>
                <w:szCs w:val="16"/>
              </w:rPr>
            </w:pPr>
          </w:p>
        </w:tc>
      </w:tr>
      <w:tr w:rsidR="006126CC" w:rsidRPr="00C9615B" w14:paraId="0F0B085D"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7F63F760"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lastRenderedPageBreak/>
              <w:t>Семестр 2</w:t>
            </w:r>
          </w:p>
        </w:tc>
        <w:tc>
          <w:tcPr>
            <w:tcW w:w="1365" w:type="dxa"/>
            <w:tcBorders>
              <w:top w:val="single" w:sz="4" w:space="0" w:color="auto"/>
              <w:left w:val="nil"/>
              <w:bottom w:val="single" w:sz="4" w:space="0" w:color="auto"/>
              <w:right w:val="single" w:sz="4" w:space="0" w:color="000000"/>
            </w:tcBorders>
            <w:noWrap/>
          </w:tcPr>
          <w:p w14:paraId="39162319"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214D4E6D"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2DC664FF"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2F1D435C"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0ADE728"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7A89AEFD" w14:textId="77777777" w:rsidR="006126CC" w:rsidRPr="00C9615B" w:rsidRDefault="006126CC" w:rsidP="006126CC">
            <w:pPr>
              <w:spacing w:before="0" w:after="0"/>
              <w:jc w:val="center"/>
              <w:rPr>
                <w:rFonts w:eastAsia="Times New Roman"/>
                <w:sz w:val="16"/>
                <w:szCs w:val="16"/>
              </w:rPr>
            </w:pPr>
          </w:p>
        </w:tc>
      </w:tr>
      <w:tr w:rsidR="006126CC" w:rsidRPr="00C9615B" w14:paraId="55BDCD0B"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354C935B"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ТРАЕКТОРИЯ 3 СЕМЕСТРА</w:t>
            </w:r>
          </w:p>
        </w:tc>
      </w:tr>
      <w:tr w:rsidR="006126CC" w:rsidRPr="00C9615B" w14:paraId="7DE321CE"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6D7007AB"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Форма обучения: очная</w:t>
            </w:r>
          </w:p>
        </w:tc>
      </w:tr>
      <w:tr w:rsidR="006126CC" w:rsidRPr="00C9615B" w14:paraId="4850CB74"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0D94D141"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t>Семестр 3</w:t>
            </w:r>
          </w:p>
        </w:tc>
        <w:tc>
          <w:tcPr>
            <w:tcW w:w="1365" w:type="dxa"/>
            <w:tcBorders>
              <w:top w:val="single" w:sz="4" w:space="0" w:color="auto"/>
              <w:left w:val="nil"/>
              <w:bottom w:val="single" w:sz="4" w:space="0" w:color="auto"/>
              <w:right w:val="single" w:sz="4" w:space="0" w:color="000000"/>
            </w:tcBorders>
            <w:noWrap/>
          </w:tcPr>
          <w:p w14:paraId="212C5001"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3C060257"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4D94A47D"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5A7723EE" w14:textId="0FC425C3" w:rsidR="006126CC" w:rsidRPr="00C9615B" w:rsidRDefault="00527151" w:rsidP="006126CC">
            <w:pPr>
              <w:spacing w:before="0" w:after="0"/>
              <w:jc w:val="center"/>
              <w:rPr>
                <w:rFonts w:eastAsia="Times New Roman"/>
                <w:sz w:val="16"/>
                <w:szCs w:val="16"/>
              </w:rPr>
            </w:pPr>
            <w:r w:rsidRPr="00C9615B">
              <w:rPr>
                <w:rFonts w:eastAsia="Times New Roman"/>
                <w:sz w:val="16"/>
                <w:szCs w:val="16"/>
              </w:rPr>
              <w:t>п</w:t>
            </w:r>
            <w:r w:rsidR="006126CC" w:rsidRPr="00C9615B">
              <w:rPr>
                <w:rFonts w:eastAsia="Times New Roman"/>
                <w:sz w:val="16"/>
                <w:szCs w:val="16"/>
              </w:rPr>
              <w:t>о</w:t>
            </w:r>
            <w:r w:rsidRPr="00C9615B">
              <w:rPr>
                <w:rFonts w:eastAsia="Times New Roman"/>
                <w:sz w:val="16"/>
                <w:szCs w:val="16"/>
                <w:lang w:val="en-US"/>
              </w:rPr>
              <w:t xml:space="preserve"> </w:t>
            </w:r>
            <w:r w:rsidR="006126CC" w:rsidRPr="00C9615B">
              <w:rPr>
                <w:rFonts w:eastAsia="Times New Roman"/>
                <w:sz w:val="16"/>
                <w:szCs w:val="16"/>
              </w:rPr>
              <w:t>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27AA371B"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4810D1E3" w14:textId="77777777" w:rsidR="006126CC" w:rsidRPr="00C9615B" w:rsidRDefault="006126CC" w:rsidP="006126CC">
            <w:pPr>
              <w:spacing w:before="0" w:after="0"/>
              <w:jc w:val="center"/>
              <w:rPr>
                <w:rFonts w:eastAsia="Times New Roman"/>
                <w:sz w:val="16"/>
                <w:szCs w:val="16"/>
              </w:rPr>
            </w:pPr>
          </w:p>
        </w:tc>
      </w:tr>
      <w:tr w:rsidR="006126CC" w:rsidRPr="00C9615B" w14:paraId="653C3C13"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5E9A00BF"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t>Семестр 4</w:t>
            </w:r>
          </w:p>
        </w:tc>
        <w:tc>
          <w:tcPr>
            <w:tcW w:w="1365" w:type="dxa"/>
            <w:tcBorders>
              <w:top w:val="single" w:sz="4" w:space="0" w:color="auto"/>
              <w:left w:val="nil"/>
              <w:bottom w:val="single" w:sz="4" w:space="0" w:color="auto"/>
              <w:right w:val="single" w:sz="4" w:space="0" w:color="000000"/>
            </w:tcBorders>
            <w:noWrap/>
          </w:tcPr>
          <w:p w14:paraId="551B96E5"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1E78C488"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1A185A1E"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3345FA08"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E95C32D"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726D46A6" w14:textId="77777777" w:rsidR="006126CC" w:rsidRPr="00C9615B" w:rsidRDefault="006126CC" w:rsidP="006126CC">
            <w:pPr>
              <w:spacing w:before="0" w:after="0"/>
              <w:jc w:val="center"/>
              <w:rPr>
                <w:rFonts w:eastAsia="Times New Roman"/>
                <w:sz w:val="16"/>
                <w:szCs w:val="16"/>
              </w:rPr>
            </w:pPr>
          </w:p>
        </w:tc>
      </w:tr>
      <w:tr w:rsidR="006126CC" w:rsidRPr="00C9615B" w14:paraId="7D7B49B5"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52D982C9"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ТРАЕКТОРИЯ 5 СЕМЕСТРА</w:t>
            </w:r>
          </w:p>
        </w:tc>
      </w:tr>
      <w:tr w:rsidR="006126CC" w:rsidRPr="00C9615B" w14:paraId="70241055"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7DC7AC25"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Форма обучения: очная</w:t>
            </w:r>
          </w:p>
        </w:tc>
      </w:tr>
      <w:tr w:rsidR="006126CC" w:rsidRPr="00C9615B" w14:paraId="4EC058F8"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329387B0"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t>Семестр 5</w:t>
            </w:r>
          </w:p>
        </w:tc>
        <w:tc>
          <w:tcPr>
            <w:tcW w:w="1365" w:type="dxa"/>
            <w:tcBorders>
              <w:top w:val="single" w:sz="4" w:space="0" w:color="auto"/>
              <w:left w:val="nil"/>
              <w:bottom w:val="single" w:sz="4" w:space="0" w:color="auto"/>
              <w:right w:val="single" w:sz="4" w:space="0" w:color="000000"/>
            </w:tcBorders>
            <w:noWrap/>
          </w:tcPr>
          <w:p w14:paraId="60C939AF"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22B6EB1B"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5E66404D"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13BDAD7B" w14:textId="289EA8FA" w:rsidR="006126CC" w:rsidRPr="00C9615B" w:rsidRDefault="00527151" w:rsidP="006126CC">
            <w:pPr>
              <w:spacing w:before="0" w:after="0"/>
              <w:jc w:val="center"/>
              <w:rPr>
                <w:rFonts w:eastAsia="Times New Roman"/>
                <w:sz w:val="16"/>
                <w:szCs w:val="16"/>
              </w:rPr>
            </w:pPr>
            <w:r w:rsidRPr="00C9615B">
              <w:rPr>
                <w:rFonts w:eastAsia="Times New Roman"/>
                <w:sz w:val="16"/>
                <w:szCs w:val="16"/>
              </w:rPr>
              <w:t xml:space="preserve">по графику </w:t>
            </w:r>
            <w:r w:rsidR="006126CC" w:rsidRPr="00C9615B">
              <w:rPr>
                <w:rFonts w:eastAsia="Times New Roman"/>
                <w:sz w:val="16"/>
                <w:szCs w:val="16"/>
              </w:rPr>
              <w:t>промежуточной аттестации</w:t>
            </w:r>
          </w:p>
        </w:tc>
        <w:tc>
          <w:tcPr>
            <w:tcW w:w="1293" w:type="dxa"/>
            <w:tcBorders>
              <w:top w:val="single" w:sz="4" w:space="0" w:color="auto"/>
              <w:left w:val="nil"/>
              <w:bottom w:val="single" w:sz="4" w:space="0" w:color="auto"/>
              <w:right w:val="single" w:sz="4" w:space="0" w:color="000000"/>
            </w:tcBorders>
          </w:tcPr>
          <w:p w14:paraId="6EB5038C"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31561715" w14:textId="77777777" w:rsidR="006126CC" w:rsidRPr="00C9615B" w:rsidRDefault="006126CC" w:rsidP="006126CC">
            <w:pPr>
              <w:spacing w:before="0" w:after="0"/>
              <w:jc w:val="center"/>
              <w:rPr>
                <w:rFonts w:eastAsia="Times New Roman"/>
                <w:sz w:val="16"/>
                <w:szCs w:val="16"/>
              </w:rPr>
            </w:pPr>
          </w:p>
        </w:tc>
      </w:tr>
      <w:tr w:rsidR="006126CC" w:rsidRPr="00C9615B" w14:paraId="55CEF5EF"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442201DA" w14:textId="77777777" w:rsidR="006126CC" w:rsidRPr="00C9615B" w:rsidRDefault="006126CC" w:rsidP="006126CC">
            <w:pPr>
              <w:spacing w:before="0" w:after="0"/>
              <w:jc w:val="left"/>
              <w:rPr>
                <w:rFonts w:eastAsia="Times New Roman"/>
                <w:sz w:val="16"/>
                <w:szCs w:val="16"/>
              </w:rPr>
            </w:pPr>
            <w:r w:rsidRPr="00C9615B">
              <w:rPr>
                <w:rFonts w:eastAsia="Times New Roman"/>
                <w:sz w:val="16"/>
                <w:szCs w:val="16"/>
              </w:rPr>
              <w:t>Семестр 6</w:t>
            </w:r>
          </w:p>
        </w:tc>
        <w:tc>
          <w:tcPr>
            <w:tcW w:w="1365" w:type="dxa"/>
            <w:tcBorders>
              <w:top w:val="single" w:sz="4" w:space="0" w:color="auto"/>
              <w:left w:val="nil"/>
              <w:bottom w:val="single" w:sz="4" w:space="0" w:color="auto"/>
              <w:right w:val="single" w:sz="4" w:space="0" w:color="000000"/>
            </w:tcBorders>
            <w:noWrap/>
          </w:tcPr>
          <w:p w14:paraId="67ADE747" w14:textId="77777777" w:rsidR="006126CC" w:rsidRPr="00C9615B" w:rsidRDefault="006126CC" w:rsidP="006126CC">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158E7BE4" w14:textId="77777777" w:rsidR="006126CC" w:rsidRPr="00C9615B" w:rsidRDefault="006126CC" w:rsidP="006126CC">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16339F4A"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55729BF8"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28D65AE0" w14:textId="77777777" w:rsidR="006126CC" w:rsidRPr="00C9615B" w:rsidRDefault="006126CC" w:rsidP="006126CC">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42691ECA" w14:textId="77777777" w:rsidR="006126CC" w:rsidRPr="00C9615B" w:rsidRDefault="006126CC" w:rsidP="006126CC">
            <w:pPr>
              <w:spacing w:before="0" w:after="0"/>
              <w:jc w:val="center"/>
              <w:rPr>
                <w:rFonts w:eastAsia="Times New Roman"/>
                <w:sz w:val="16"/>
                <w:szCs w:val="16"/>
              </w:rPr>
            </w:pPr>
          </w:p>
        </w:tc>
      </w:tr>
      <w:tr w:rsidR="006126CC" w:rsidRPr="00C9615B" w14:paraId="2EA559EF"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7FBDC7C2"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ТРАЕКТОРИЯ 7 СЕМЕСТРА</w:t>
            </w:r>
          </w:p>
        </w:tc>
      </w:tr>
      <w:tr w:rsidR="006126CC" w:rsidRPr="00C9615B" w14:paraId="4CE8C1D4" w14:textId="77777777" w:rsidTr="007E112B">
        <w:tc>
          <w:tcPr>
            <w:tcW w:w="9970" w:type="dxa"/>
            <w:gridSpan w:val="8"/>
            <w:tcBorders>
              <w:top w:val="single" w:sz="4" w:space="0" w:color="auto"/>
              <w:left w:val="single" w:sz="4" w:space="0" w:color="auto"/>
              <w:bottom w:val="single" w:sz="4" w:space="0" w:color="000000"/>
              <w:right w:val="single" w:sz="4" w:space="0" w:color="000000"/>
            </w:tcBorders>
            <w:vAlign w:val="center"/>
          </w:tcPr>
          <w:p w14:paraId="1877F46D" w14:textId="77777777" w:rsidR="006126CC" w:rsidRPr="00C9615B" w:rsidRDefault="006126CC" w:rsidP="006126CC">
            <w:pPr>
              <w:spacing w:before="0" w:after="0"/>
              <w:jc w:val="center"/>
              <w:rPr>
                <w:rFonts w:eastAsia="Times New Roman"/>
                <w:sz w:val="16"/>
                <w:szCs w:val="16"/>
              </w:rPr>
            </w:pPr>
            <w:r w:rsidRPr="00C9615B">
              <w:rPr>
                <w:rFonts w:eastAsia="Times New Roman"/>
                <w:sz w:val="16"/>
                <w:szCs w:val="16"/>
              </w:rPr>
              <w:t>Форма обучения: очная</w:t>
            </w:r>
          </w:p>
        </w:tc>
      </w:tr>
      <w:tr w:rsidR="00527151" w:rsidRPr="00C9615B" w14:paraId="73874B72"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1860BFC1" w14:textId="77777777" w:rsidR="00527151" w:rsidRPr="00C9615B" w:rsidRDefault="00527151" w:rsidP="00527151">
            <w:pPr>
              <w:spacing w:before="0" w:after="0"/>
              <w:jc w:val="left"/>
              <w:rPr>
                <w:rFonts w:eastAsia="Times New Roman"/>
                <w:sz w:val="16"/>
                <w:szCs w:val="16"/>
              </w:rPr>
            </w:pPr>
            <w:r w:rsidRPr="00C9615B">
              <w:rPr>
                <w:rFonts w:eastAsia="Times New Roman"/>
                <w:sz w:val="16"/>
                <w:szCs w:val="16"/>
              </w:rPr>
              <w:t>Семестр 7</w:t>
            </w:r>
          </w:p>
        </w:tc>
        <w:tc>
          <w:tcPr>
            <w:tcW w:w="1365" w:type="dxa"/>
            <w:tcBorders>
              <w:top w:val="single" w:sz="4" w:space="0" w:color="auto"/>
              <w:left w:val="nil"/>
              <w:bottom w:val="single" w:sz="4" w:space="0" w:color="auto"/>
              <w:right w:val="single" w:sz="4" w:space="0" w:color="000000"/>
            </w:tcBorders>
            <w:noWrap/>
          </w:tcPr>
          <w:p w14:paraId="52A90B81" w14:textId="77777777" w:rsidR="00527151" w:rsidRPr="00C9615B" w:rsidRDefault="00527151" w:rsidP="00527151">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3A2B3D23" w14:textId="77777777" w:rsidR="00527151" w:rsidRPr="00C9615B" w:rsidRDefault="00527151" w:rsidP="00527151">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27D5496C" w14:textId="25F10FFC" w:rsidR="00527151" w:rsidRPr="00C9615B" w:rsidRDefault="00527151" w:rsidP="00527151">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3C6E88AE" w14:textId="6EDD48E8" w:rsidR="00527151" w:rsidRPr="00C9615B" w:rsidRDefault="00527151" w:rsidP="00527151">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777E49E2" w14:textId="77777777" w:rsidR="00527151" w:rsidRPr="00C9615B" w:rsidRDefault="00527151" w:rsidP="00527151">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42E558AA" w14:textId="77777777" w:rsidR="00527151" w:rsidRPr="00C9615B" w:rsidRDefault="00527151" w:rsidP="00527151">
            <w:pPr>
              <w:spacing w:before="0" w:after="0"/>
              <w:jc w:val="center"/>
              <w:rPr>
                <w:rFonts w:eastAsia="Times New Roman"/>
                <w:sz w:val="16"/>
                <w:szCs w:val="16"/>
              </w:rPr>
            </w:pPr>
          </w:p>
        </w:tc>
      </w:tr>
      <w:tr w:rsidR="00527151" w:rsidRPr="00C9615B" w14:paraId="46301EB8"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28663E84" w14:textId="77777777" w:rsidR="00527151" w:rsidRPr="00C9615B" w:rsidRDefault="00527151" w:rsidP="00527151">
            <w:pPr>
              <w:spacing w:before="0" w:after="0"/>
              <w:jc w:val="left"/>
              <w:rPr>
                <w:rFonts w:eastAsia="Times New Roman"/>
                <w:sz w:val="16"/>
                <w:szCs w:val="16"/>
              </w:rPr>
            </w:pPr>
            <w:r w:rsidRPr="00C9615B">
              <w:rPr>
                <w:rFonts w:eastAsia="Times New Roman"/>
                <w:sz w:val="16"/>
                <w:szCs w:val="16"/>
              </w:rPr>
              <w:t>Семестр 8</w:t>
            </w:r>
          </w:p>
        </w:tc>
        <w:tc>
          <w:tcPr>
            <w:tcW w:w="1365" w:type="dxa"/>
            <w:tcBorders>
              <w:top w:val="single" w:sz="4" w:space="0" w:color="auto"/>
              <w:left w:val="nil"/>
              <w:bottom w:val="single" w:sz="4" w:space="0" w:color="auto"/>
              <w:right w:val="single" w:sz="4" w:space="0" w:color="000000"/>
            </w:tcBorders>
            <w:noWrap/>
          </w:tcPr>
          <w:p w14:paraId="75790938" w14:textId="77777777" w:rsidR="00527151" w:rsidRPr="00C9615B" w:rsidRDefault="00527151" w:rsidP="00527151">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3F639D2F" w14:textId="77777777" w:rsidR="00527151" w:rsidRPr="00C9615B" w:rsidRDefault="00527151" w:rsidP="00527151">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6B91E704" w14:textId="3A42E943" w:rsidR="00527151" w:rsidRPr="00C9615B" w:rsidRDefault="00527151" w:rsidP="00527151">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57588794" w14:textId="33FB8848" w:rsidR="00527151" w:rsidRPr="00C9615B" w:rsidRDefault="00527151" w:rsidP="00527151">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7A560DCE" w14:textId="77777777" w:rsidR="00527151" w:rsidRPr="00C9615B" w:rsidRDefault="00527151" w:rsidP="00527151">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525C9E42" w14:textId="77777777" w:rsidR="00527151" w:rsidRPr="00C9615B" w:rsidRDefault="00527151" w:rsidP="00527151">
            <w:pPr>
              <w:spacing w:before="0" w:after="0"/>
              <w:jc w:val="center"/>
              <w:rPr>
                <w:rFonts w:eastAsia="Times New Roman"/>
                <w:sz w:val="16"/>
                <w:szCs w:val="16"/>
              </w:rPr>
            </w:pPr>
          </w:p>
        </w:tc>
      </w:tr>
      <w:tr w:rsidR="00A72EC0" w:rsidRPr="00C9615B" w14:paraId="45F3A50B" w14:textId="77777777" w:rsidTr="007E112B">
        <w:tc>
          <w:tcPr>
            <w:tcW w:w="9970" w:type="dxa"/>
            <w:gridSpan w:val="8"/>
            <w:tcBorders>
              <w:top w:val="single" w:sz="4" w:space="0" w:color="auto"/>
              <w:left w:val="single" w:sz="4" w:space="0" w:color="auto"/>
              <w:bottom w:val="single" w:sz="4" w:space="0" w:color="auto"/>
              <w:right w:val="single" w:sz="4" w:space="0" w:color="auto"/>
            </w:tcBorders>
            <w:vAlign w:val="center"/>
          </w:tcPr>
          <w:p w14:paraId="7370B599" w14:textId="1D85487D" w:rsidR="00A72EC0" w:rsidRPr="00C9615B" w:rsidRDefault="00A72EC0" w:rsidP="00A72EC0">
            <w:pPr>
              <w:spacing w:before="0" w:after="0"/>
              <w:jc w:val="center"/>
              <w:rPr>
                <w:rFonts w:eastAsia="Times New Roman"/>
                <w:sz w:val="16"/>
                <w:szCs w:val="16"/>
              </w:rPr>
            </w:pPr>
            <w:r w:rsidRPr="00C9615B">
              <w:rPr>
                <w:sz w:val="16"/>
                <w:szCs w:val="16"/>
              </w:rPr>
              <w:t>ТРАЕКТОРИЯ 9 СЕМЕСТРА</w:t>
            </w:r>
          </w:p>
        </w:tc>
      </w:tr>
      <w:tr w:rsidR="00A72EC0" w:rsidRPr="00C9615B" w14:paraId="189C93B5" w14:textId="77777777" w:rsidTr="007E112B">
        <w:tc>
          <w:tcPr>
            <w:tcW w:w="9970" w:type="dxa"/>
            <w:gridSpan w:val="8"/>
            <w:tcBorders>
              <w:top w:val="single" w:sz="4" w:space="0" w:color="auto"/>
              <w:left w:val="single" w:sz="4" w:space="0" w:color="auto"/>
              <w:bottom w:val="single" w:sz="4" w:space="0" w:color="auto"/>
              <w:right w:val="single" w:sz="4" w:space="0" w:color="auto"/>
            </w:tcBorders>
            <w:vAlign w:val="center"/>
          </w:tcPr>
          <w:p w14:paraId="3FC8E240" w14:textId="1D3A9CA8" w:rsidR="00A72EC0" w:rsidRPr="00C9615B" w:rsidRDefault="00A72EC0" w:rsidP="00A72EC0">
            <w:pPr>
              <w:spacing w:before="0" w:after="0"/>
              <w:jc w:val="center"/>
              <w:rPr>
                <w:rFonts w:eastAsia="Times New Roman"/>
                <w:sz w:val="16"/>
                <w:szCs w:val="16"/>
              </w:rPr>
            </w:pPr>
            <w:r w:rsidRPr="00C9615B">
              <w:rPr>
                <w:sz w:val="16"/>
                <w:szCs w:val="16"/>
              </w:rPr>
              <w:t>Форма обучения: очная</w:t>
            </w:r>
          </w:p>
        </w:tc>
      </w:tr>
      <w:tr w:rsidR="00A72EC0" w:rsidRPr="00C9615B" w14:paraId="1A34CF04"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49DB5428" w14:textId="24255A2E" w:rsidR="00A72EC0" w:rsidRPr="00C9615B" w:rsidRDefault="00A72EC0" w:rsidP="00A72EC0">
            <w:pPr>
              <w:spacing w:before="0" w:after="0"/>
              <w:jc w:val="left"/>
              <w:rPr>
                <w:rFonts w:eastAsia="Times New Roman"/>
                <w:sz w:val="16"/>
                <w:szCs w:val="16"/>
              </w:rPr>
            </w:pPr>
            <w:r w:rsidRPr="00C9615B">
              <w:rPr>
                <w:rFonts w:eastAsia="Times New Roman"/>
                <w:sz w:val="16"/>
                <w:szCs w:val="16"/>
              </w:rPr>
              <w:t>Семестр 9</w:t>
            </w:r>
          </w:p>
        </w:tc>
        <w:tc>
          <w:tcPr>
            <w:tcW w:w="1365" w:type="dxa"/>
            <w:tcBorders>
              <w:top w:val="single" w:sz="4" w:space="0" w:color="auto"/>
              <w:left w:val="nil"/>
              <w:bottom w:val="single" w:sz="4" w:space="0" w:color="auto"/>
              <w:right w:val="single" w:sz="4" w:space="0" w:color="000000"/>
            </w:tcBorders>
            <w:noWrap/>
          </w:tcPr>
          <w:p w14:paraId="7E384E5B" w14:textId="77777777" w:rsidR="00A72EC0" w:rsidRPr="00C9615B" w:rsidRDefault="00A72EC0" w:rsidP="00A72EC0">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5122F25E" w14:textId="77777777" w:rsidR="00A72EC0" w:rsidRPr="00C9615B" w:rsidRDefault="00A72EC0" w:rsidP="00A72EC0">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44B8DCFC" w14:textId="168195AF" w:rsidR="00A72EC0" w:rsidRPr="00C9615B" w:rsidRDefault="00A72EC0" w:rsidP="00A72EC0">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03028B6A" w14:textId="04580583" w:rsidR="00A72EC0" w:rsidRPr="00C9615B" w:rsidRDefault="00A72EC0" w:rsidP="00A72EC0">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3AB0926" w14:textId="77777777" w:rsidR="00A72EC0" w:rsidRPr="00C9615B" w:rsidRDefault="00A72EC0" w:rsidP="00A72EC0">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238AADA8" w14:textId="77777777" w:rsidR="00A72EC0" w:rsidRPr="00C9615B" w:rsidRDefault="00A72EC0" w:rsidP="00A72EC0">
            <w:pPr>
              <w:spacing w:before="0" w:after="0"/>
              <w:jc w:val="center"/>
              <w:rPr>
                <w:rFonts w:eastAsia="Times New Roman"/>
                <w:sz w:val="16"/>
                <w:szCs w:val="16"/>
              </w:rPr>
            </w:pPr>
          </w:p>
        </w:tc>
      </w:tr>
      <w:tr w:rsidR="00A72EC0" w:rsidRPr="00C9615B" w14:paraId="7210BF28" w14:textId="77777777" w:rsidTr="007E112B">
        <w:trPr>
          <w:gridAfter w:val="1"/>
          <w:wAfter w:w="6" w:type="dxa"/>
        </w:trPr>
        <w:tc>
          <w:tcPr>
            <w:tcW w:w="1683" w:type="dxa"/>
            <w:tcBorders>
              <w:top w:val="single" w:sz="4" w:space="0" w:color="auto"/>
              <w:left w:val="single" w:sz="4" w:space="0" w:color="auto"/>
              <w:bottom w:val="single" w:sz="4" w:space="0" w:color="auto"/>
              <w:right w:val="single" w:sz="4" w:space="0" w:color="000000"/>
            </w:tcBorders>
            <w:vAlign w:val="center"/>
          </w:tcPr>
          <w:p w14:paraId="76F67CC7" w14:textId="74E9A0B6" w:rsidR="00A72EC0" w:rsidRPr="00C9615B" w:rsidRDefault="00A72EC0" w:rsidP="00A72EC0">
            <w:pPr>
              <w:spacing w:before="0" w:after="0"/>
              <w:jc w:val="left"/>
              <w:rPr>
                <w:rFonts w:eastAsia="Times New Roman"/>
                <w:sz w:val="16"/>
                <w:szCs w:val="16"/>
              </w:rPr>
            </w:pPr>
            <w:r w:rsidRPr="00C9615B">
              <w:rPr>
                <w:rFonts w:eastAsia="Times New Roman"/>
                <w:sz w:val="16"/>
                <w:szCs w:val="16"/>
              </w:rPr>
              <w:t>Семестр 10</w:t>
            </w:r>
          </w:p>
        </w:tc>
        <w:tc>
          <w:tcPr>
            <w:tcW w:w="1365" w:type="dxa"/>
            <w:tcBorders>
              <w:top w:val="single" w:sz="4" w:space="0" w:color="auto"/>
              <w:left w:val="nil"/>
              <w:bottom w:val="single" w:sz="4" w:space="0" w:color="auto"/>
              <w:right w:val="single" w:sz="4" w:space="0" w:color="000000"/>
            </w:tcBorders>
            <w:noWrap/>
          </w:tcPr>
          <w:p w14:paraId="691DE490" w14:textId="77777777" w:rsidR="00A72EC0" w:rsidRPr="00C9615B" w:rsidRDefault="00A72EC0" w:rsidP="00A72EC0">
            <w:pPr>
              <w:spacing w:before="0" w:after="0"/>
              <w:jc w:val="center"/>
              <w:rPr>
                <w:rFonts w:eastAsia="Times New Roman"/>
                <w:sz w:val="16"/>
                <w:szCs w:val="16"/>
              </w:rPr>
            </w:pPr>
          </w:p>
        </w:tc>
        <w:tc>
          <w:tcPr>
            <w:tcW w:w="1705" w:type="dxa"/>
            <w:tcBorders>
              <w:top w:val="single" w:sz="4" w:space="0" w:color="auto"/>
              <w:left w:val="nil"/>
              <w:bottom w:val="single" w:sz="4" w:space="0" w:color="auto"/>
              <w:right w:val="single" w:sz="4" w:space="0" w:color="000000"/>
            </w:tcBorders>
            <w:noWrap/>
          </w:tcPr>
          <w:p w14:paraId="3AD65555" w14:textId="77777777" w:rsidR="00A72EC0" w:rsidRPr="00C9615B" w:rsidRDefault="00A72EC0" w:rsidP="00A72EC0">
            <w:pPr>
              <w:spacing w:before="0" w:after="0"/>
              <w:jc w:val="center"/>
              <w:rPr>
                <w:rFonts w:eastAsia="Times New Roman"/>
                <w:sz w:val="16"/>
                <w:szCs w:val="16"/>
              </w:rPr>
            </w:pPr>
          </w:p>
        </w:tc>
        <w:tc>
          <w:tcPr>
            <w:tcW w:w="1314" w:type="dxa"/>
            <w:tcBorders>
              <w:top w:val="single" w:sz="4" w:space="0" w:color="auto"/>
              <w:left w:val="nil"/>
              <w:bottom w:val="single" w:sz="4" w:space="0" w:color="auto"/>
              <w:right w:val="single" w:sz="4" w:space="0" w:color="000000"/>
            </w:tcBorders>
            <w:noWrap/>
          </w:tcPr>
          <w:p w14:paraId="4B9482BB" w14:textId="3FD82923" w:rsidR="00A72EC0" w:rsidRPr="00C9615B" w:rsidRDefault="00A72EC0" w:rsidP="00A72EC0">
            <w:pPr>
              <w:spacing w:before="0" w:after="0"/>
              <w:jc w:val="center"/>
              <w:rPr>
                <w:rFonts w:eastAsia="Times New Roman"/>
                <w:sz w:val="16"/>
                <w:szCs w:val="16"/>
              </w:rPr>
            </w:pPr>
            <w:r w:rsidRPr="00C9615B">
              <w:rPr>
                <w:rFonts w:eastAsia="Times New Roman"/>
                <w:sz w:val="16"/>
                <w:szCs w:val="16"/>
              </w:rPr>
              <w:t>зачёт, устно, традиционная форма</w:t>
            </w:r>
          </w:p>
        </w:tc>
        <w:tc>
          <w:tcPr>
            <w:tcW w:w="1306" w:type="dxa"/>
            <w:tcBorders>
              <w:top w:val="single" w:sz="4" w:space="0" w:color="auto"/>
              <w:left w:val="nil"/>
              <w:bottom w:val="single" w:sz="4" w:space="0" w:color="auto"/>
              <w:right w:val="single" w:sz="4" w:space="0" w:color="000000"/>
            </w:tcBorders>
            <w:noWrap/>
          </w:tcPr>
          <w:p w14:paraId="1B682C82" w14:textId="62AF068B" w:rsidR="00A72EC0" w:rsidRPr="00C9615B" w:rsidRDefault="00A72EC0" w:rsidP="00A72EC0">
            <w:pPr>
              <w:spacing w:before="0" w:after="0"/>
              <w:jc w:val="center"/>
              <w:rPr>
                <w:rFonts w:eastAsia="Times New Roman"/>
                <w:sz w:val="16"/>
                <w:szCs w:val="16"/>
              </w:rPr>
            </w:pPr>
            <w:r w:rsidRPr="00C9615B">
              <w:rPr>
                <w:rFonts w:eastAsia="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06803246" w14:textId="77777777" w:rsidR="00A72EC0" w:rsidRPr="00C9615B" w:rsidRDefault="00A72EC0" w:rsidP="00A72EC0">
            <w:pPr>
              <w:spacing w:before="0" w:after="0"/>
              <w:jc w:val="center"/>
              <w:rPr>
                <w:rFonts w:eastAsia="Times New Roman"/>
                <w:sz w:val="16"/>
                <w:szCs w:val="16"/>
              </w:rPr>
            </w:pPr>
          </w:p>
        </w:tc>
        <w:tc>
          <w:tcPr>
            <w:tcW w:w="1298" w:type="dxa"/>
            <w:tcBorders>
              <w:top w:val="single" w:sz="4" w:space="0" w:color="auto"/>
              <w:left w:val="nil"/>
              <w:bottom w:val="single" w:sz="4" w:space="0" w:color="auto"/>
              <w:right w:val="single" w:sz="4" w:space="0" w:color="000000"/>
            </w:tcBorders>
          </w:tcPr>
          <w:p w14:paraId="7F155FFF" w14:textId="77777777" w:rsidR="00A72EC0" w:rsidRPr="00C9615B" w:rsidRDefault="00A72EC0" w:rsidP="00A72EC0">
            <w:pPr>
              <w:spacing w:before="0" w:after="0"/>
              <w:jc w:val="center"/>
              <w:rPr>
                <w:rFonts w:eastAsia="Times New Roman"/>
                <w:sz w:val="16"/>
                <w:szCs w:val="16"/>
              </w:rPr>
            </w:pPr>
          </w:p>
        </w:tc>
      </w:tr>
    </w:tbl>
    <w:p w14:paraId="1094C427" w14:textId="77777777" w:rsidR="00BE3EA2" w:rsidRPr="00C9615B" w:rsidRDefault="00BE3EA2" w:rsidP="00BE3EA2">
      <w:pPr>
        <w:spacing w:before="0" w:after="0"/>
        <w:jc w:val="center"/>
        <w:rPr>
          <w:rFonts w:eastAsiaTheme="minorHAnsi"/>
          <w:sz w:val="16"/>
          <w:szCs w:val="16"/>
        </w:rPr>
      </w:pPr>
    </w:p>
    <w:p w14:paraId="50AE5841" w14:textId="2920B333" w:rsidR="00073F2A" w:rsidRPr="00C9615B" w:rsidRDefault="00073F2A" w:rsidP="003315F0">
      <w:pPr>
        <w:spacing w:before="0" w:after="0"/>
        <w:rPr>
          <w:b/>
          <w:szCs w:val="24"/>
        </w:rPr>
      </w:pPr>
    </w:p>
    <w:p w14:paraId="3DE99CA6" w14:textId="77777777" w:rsidR="00073F2A" w:rsidRPr="00C9615B" w:rsidRDefault="00073F2A" w:rsidP="00073F2A">
      <w:pPr>
        <w:spacing w:before="0" w:after="0"/>
        <w:rPr>
          <w:rFonts w:eastAsiaTheme="minorHAnsi"/>
          <w:b/>
          <w:szCs w:val="24"/>
        </w:rPr>
      </w:pPr>
      <w:r w:rsidRPr="00C9615B">
        <w:rPr>
          <w:rFonts w:eastAsiaTheme="minorHAnsi"/>
          <w:b/>
          <w:szCs w:val="24"/>
        </w:rPr>
        <w:t>2.2. Структура и содержание учебных занятий</w:t>
      </w:r>
    </w:p>
    <w:p w14:paraId="462B5CDA" w14:textId="6EE8AA96" w:rsidR="00073F2A" w:rsidRPr="00C9615B" w:rsidRDefault="00073F2A" w:rsidP="00073F2A">
      <w:pPr>
        <w:spacing w:before="0" w:after="0"/>
        <w:rPr>
          <w:rFonts w:eastAsiaTheme="minorHAnsi"/>
          <w:b/>
          <w:szCs w:val="24"/>
        </w:rPr>
      </w:pPr>
      <w:r w:rsidRPr="00C9615B">
        <w:rPr>
          <w:rFonts w:eastAsiaTheme="minorHAnsi"/>
          <w:b/>
          <w:szCs w:val="24"/>
        </w:rPr>
        <w:t xml:space="preserve">Основной курс </w:t>
      </w:r>
      <w:r w:rsidR="00C134BB" w:rsidRPr="00C9615B">
        <w:rPr>
          <w:rFonts w:eastAsiaTheme="minorHAnsi"/>
          <w:b/>
          <w:szCs w:val="24"/>
        </w:rPr>
        <w:t xml:space="preserve">     </w:t>
      </w:r>
      <w:r w:rsidR="00FF1C9C" w:rsidRPr="00C9615B">
        <w:rPr>
          <w:rFonts w:eastAsiaTheme="minorHAnsi"/>
          <w:b/>
          <w:szCs w:val="24"/>
        </w:rPr>
        <w:t>Любая</w:t>
      </w:r>
      <w:r w:rsidRPr="00C9615B">
        <w:rPr>
          <w:rFonts w:eastAsiaTheme="minorHAnsi"/>
          <w:b/>
          <w:szCs w:val="24"/>
        </w:rPr>
        <w:t xml:space="preserve"> траектория </w:t>
      </w:r>
      <w:r w:rsidR="00C134BB" w:rsidRPr="00C9615B">
        <w:rPr>
          <w:rFonts w:eastAsiaTheme="minorHAnsi"/>
          <w:b/>
          <w:szCs w:val="24"/>
        </w:rPr>
        <w:t xml:space="preserve">     Любая</w:t>
      </w:r>
      <w:r w:rsidRPr="00C9615B">
        <w:rPr>
          <w:rFonts w:eastAsiaTheme="minorHAnsi"/>
          <w:b/>
          <w:szCs w:val="24"/>
        </w:rPr>
        <w:t xml:space="preserve"> форма обучения</w:t>
      </w:r>
    </w:p>
    <w:tbl>
      <w:tblPr>
        <w:tblW w:w="935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2"/>
        <w:gridCol w:w="3432"/>
        <w:gridCol w:w="3174"/>
        <w:gridCol w:w="1468"/>
      </w:tblGrid>
      <w:tr w:rsidR="00073F2A" w:rsidRPr="00C9615B" w14:paraId="38767CCA" w14:textId="77777777" w:rsidTr="004A44BA">
        <w:tc>
          <w:tcPr>
            <w:tcW w:w="1282" w:type="dxa"/>
            <w:vAlign w:val="center"/>
          </w:tcPr>
          <w:p w14:paraId="123680D1" w14:textId="77777777" w:rsidR="00073F2A" w:rsidRPr="00C9615B" w:rsidRDefault="00073F2A" w:rsidP="00073F2A">
            <w:pPr>
              <w:spacing w:before="0" w:after="0"/>
              <w:contextualSpacing/>
              <w:rPr>
                <w:rFonts w:eastAsia="Times New Roman"/>
                <w:szCs w:val="24"/>
              </w:rPr>
            </w:pPr>
            <w:r w:rsidRPr="00C9615B">
              <w:rPr>
                <w:rFonts w:eastAsia="Times New Roman"/>
                <w:szCs w:val="24"/>
              </w:rPr>
              <w:t>№№п/п</w:t>
            </w:r>
          </w:p>
        </w:tc>
        <w:tc>
          <w:tcPr>
            <w:tcW w:w="3432" w:type="dxa"/>
            <w:vAlign w:val="center"/>
          </w:tcPr>
          <w:p w14:paraId="4FF884BA" w14:textId="77777777" w:rsidR="00073F2A" w:rsidRPr="00C9615B" w:rsidRDefault="00073F2A" w:rsidP="00073F2A">
            <w:pPr>
              <w:spacing w:before="0" w:after="0"/>
              <w:contextualSpacing/>
              <w:rPr>
                <w:rFonts w:eastAsia="Times New Roman"/>
                <w:szCs w:val="24"/>
              </w:rPr>
            </w:pPr>
            <w:r w:rsidRPr="00C9615B">
              <w:rPr>
                <w:rFonts w:eastAsia="Times New Roman"/>
                <w:szCs w:val="24"/>
              </w:rPr>
              <w:t>Наименование темы (раздела, части)</w:t>
            </w:r>
          </w:p>
        </w:tc>
        <w:tc>
          <w:tcPr>
            <w:tcW w:w="3174" w:type="dxa"/>
            <w:vAlign w:val="center"/>
          </w:tcPr>
          <w:p w14:paraId="0C08B342" w14:textId="77777777" w:rsidR="00073F2A" w:rsidRPr="00C9615B" w:rsidRDefault="00073F2A" w:rsidP="00073F2A">
            <w:pPr>
              <w:spacing w:before="0" w:after="0"/>
              <w:contextualSpacing/>
              <w:rPr>
                <w:rFonts w:eastAsia="Times New Roman"/>
                <w:szCs w:val="24"/>
              </w:rPr>
            </w:pPr>
            <w:r w:rsidRPr="00C9615B">
              <w:rPr>
                <w:rFonts w:eastAsia="Times New Roman"/>
                <w:szCs w:val="24"/>
              </w:rPr>
              <w:t>Вид учебных занятий</w:t>
            </w:r>
          </w:p>
        </w:tc>
        <w:tc>
          <w:tcPr>
            <w:tcW w:w="1468" w:type="dxa"/>
            <w:vAlign w:val="center"/>
          </w:tcPr>
          <w:p w14:paraId="44D19CBB" w14:textId="77777777" w:rsidR="00073F2A" w:rsidRPr="00C9615B" w:rsidRDefault="00073F2A" w:rsidP="00073F2A">
            <w:pPr>
              <w:spacing w:before="0" w:after="0"/>
              <w:contextualSpacing/>
              <w:rPr>
                <w:rFonts w:eastAsia="Times New Roman"/>
                <w:szCs w:val="24"/>
              </w:rPr>
            </w:pPr>
            <w:r w:rsidRPr="00C9615B">
              <w:rPr>
                <w:rFonts w:eastAsia="Times New Roman"/>
                <w:szCs w:val="24"/>
              </w:rPr>
              <w:t>Количество часов</w:t>
            </w:r>
          </w:p>
        </w:tc>
      </w:tr>
      <w:tr w:rsidR="00073F2A" w:rsidRPr="00C9615B" w14:paraId="2FD0BF34" w14:textId="77777777" w:rsidTr="004A44BA">
        <w:tc>
          <w:tcPr>
            <w:tcW w:w="9356" w:type="dxa"/>
            <w:gridSpan w:val="4"/>
            <w:vAlign w:val="center"/>
          </w:tcPr>
          <w:p w14:paraId="349E1678" w14:textId="5351359E" w:rsidR="00073F2A" w:rsidRPr="00C9615B" w:rsidRDefault="00FF1C9C" w:rsidP="00073F2A">
            <w:pPr>
              <w:spacing w:before="0" w:after="0"/>
              <w:contextualSpacing/>
              <w:rPr>
                <w:rFonts w:eastAsia="Times New Roman"/>
                <w:b/>
                <w:bCs/>
                <w:szCs w:val="24"/>
              </w:rPr>
            </w:pPr>
            <w:r w:rsidRPr="00C9615B">
              <w:rPr>
                <w:rFonts w:eastAsia="Times New Roman"/>
                <w:b/>
                <w:bCs/>
                <w:szCs w:val="24"/>
              </w:rPr>
              <w:t>Период обучения: нечетный семестр</w:t>
            </w:r>
          </w:p>
        </w:tc>
      </w:tr>
      <w:tr w:rsidR="00073F2A" w:rsidRPr="00C9615B" w14:paraId="73D30FEA" w14:textId="77777777" w:rsidTr="004A44BA">
        <w:tc>
          <w:tcPr>
            <w:tcW w:w="1282" w:type="dxa"/>
            <w:vMerge w:val="restart"/>
            <w:vAlign w:val="center"/>
          </w:tcPr>
          <w:p w14:paraId="7643FDE9" w14:textId="77777777" w:rsidR="00073F2A" w:rsidRPr="00C9615B" w:rsidRDefault="00073F2A" w:rsidP="00073F2A">
            <w:pPr>
              <w:spacing w:before="0" w:after="0"/>
              <w:rPr>
                <w:rFonts w:eastAsia="Times New Roman"/>
                <w:b/>
                <w:bCs/>
                <w:szCs w:val="24"/>
              </w:rPr>
            </w:pPr>
            <w:r w:rsidRPr="00C9615B">
              <w:rPr>
                <w:rFonts w:eastAsia="Times New Roman"/>
                <w:b/>
                <w:bCs/>
                <w:szCs w:val="24"/>
              </w:rPr>
              <w:t>1</w:t>
            </w:r>
          </w:p>
        </w:tc>
        <w:tc>
          <w:tcPr>
            <w:tcW w:w="3432" w:type="dxa"/>
            <w:vMerge w:val="restart"/>
          </w:tcPr>
          <w:p w14:paraId="5CC0EBF1" w14:textId="77777777" w:rsidR="00073F2A" w:rsidRPr="00C9615B" w:rsidRDefault="00073F2A" w:rsidP="00073F2A">
            <w:pPr>
              <w:spacing w:before="0" w:after="0"/>
              <w:rPr>
                <w:rFonts w:eastAsia="Times New Roman"/>
                <w:szCs w:val="24"/>
              </w:rPr>
            </w:pPr>
          </w:p>
          <w:p w14:paraId="2970D38D" w14:textId="14E4FC95" w:rsidR="004A44BA" w:rsidRPr="00C9615B" w:rsidRDefault="00F16FCD" w:rsidP="00073F2A">
            <w:pPr>
              <w:spacing w:before="0" w:after="0"/>
              <w:rPr>
                <w:rFonts w:eastAsia="Times New Roman"/>
                <w:szCs w:val="24"/>
              </w:rPr>
            </w:pPr>
            <w:r w:rsidRPr="00C9615B">
              <w:rPr>
                <w:rFonts w:eastAsia="Times New Roman"/>
                <w:b/>
                <w:szCs w:val="24"/>
                <w:lang w:eastAsia="ru-RU"/>
              </w:rPr>
              <w:t>История как наука</w:t>
            </w:r>
          </w:p>
        </w:tc>
        <w:tc>
          <w:tcPr>
            <w:tcW w:w="3174" w:type="dxa"/>
            <w:vAlign w:val="center"/>
          </w:tcPr>
          <w:p w14:paraId="68707E18" w14:textId="77777777" w:rsidR="00073F2A" w:rsidRPr="00C9615B" w:rsidRDefault="00073F2A" w:rsidP="00073F2A">
            <w:pPr>
              <w:spacing w:before="0" w:after="0"/>
              <w:rPr>
                <w:rFonts w:eastAsia="Times New Roman"/>
                <w:szCs w:val="24"/>
              </w:rPr>
            </w:pPr>
            <w:r w:rsidRPr="00C9615B">
              <w:rPr>
                <w:rFonts w:eastAsia="Times New Roman"/>
                <w:szCs w:val="24"/>
              </w:rPr>
              <w:t>лекции</w:t>
            </w:r>
          </w:p>
        </w:tc>
        <w:tc>
          <w:tcPr>
            <w:tcW w:w="1468" w:type="dxa"/>
            <w:vAlign w:val="center"/>
          </w:tcPr>
          <w:p w14:paraId="3EA24F90" w14:textId="37D05BEB" w:rsidR="00073F2A" w:rsidRPr="00C9615B" w:rsidRDefault="004A44BA" w:rsidP="00073F2A">
            <w:pPr>
              <w:spacing w:before="0" w:after="0"/>
              <w:rPr>
                <w:rFonts w:eastAsia="Times New Roman"/>
                <w:szCs w:val="24"/>
              </w:rPr>
            </w:pPr>
            <w:r w:rsidRPr="00C9615B">
              <w:rPr>
                <w:rFonts w:eastAsia="Times New Roman"/>
                <w:szCs w:val="24"/>
              </w:rPr>
              <w:t>2</w:t>
            </w:r>
          </w:p>
        </w:tc>
      </w:tr>
      <w:tr w:rsidR="00073F2A" w:rsidRPr="00C9615B" w14:paraId="0B3EA5EE" w14:textId="77777777" w:rsidTr="004A44BA">
        <w:tc>
          <w:tcPr>
            <w:tcW w:w="1282" w:type="dxa"/>
            <w:vMerge/>
            <w:vAlign w:val="center"/>
          </w:tcPr>
          <w:p w14:paraId="03168497"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11E93CA5" w14:textId="77777777" w:rsidR="00073F2A" w:rsidRPr="00C9615B" w:rsidRDefault="00073F2A" w:rsidP="00073F2A">
            <w:pPr>
              <w:spacing w:before="0" w:after="0"/>
              <w:contextualSpacing/>
              <w:rPr>
                <w:rFonts w:eastAsia="Times New Roman"/>
                <w:szCs w:val="24"/>
              </w:rPr>
            </w:pPr>
          </w:p>
        </w:tc>
        <w:tc>
          <w:tcPr>
            <w:tcW w:w="3174" w:type="dxa"/>
            <w:vAlign w:val="center"/>
          </w:tcPr>
          <w:p w14:paraId="3BC84ABA" w14:textId="77777777" w:rsidR="00073F2A" w:rsidRPr="00C9615B" w:rsidRDefault="00073F2A" w:rsidP="00073F2A">
            <w:pPr>
              <w:spacing w:before="0" w:after="0"/>
              <w:rPr>
                <w:rFonts w:eastAsia="Times New Roman"/>
                <w:szCs w:val="24"/>
              </w:rPr>
            </w:pPr>
            <w:r w:rsidRPr="00C9615B">
              <w:rPr>
                <w:rFonts w:eastAsia="Times New Roman"/>
                <w:szCs w:val="24"/>
              </w:rPr>
              <w:t>семинары</w:t>
            </w:r>
          </w:p>
        </w:tc>
        <w:tc>
          <w:tcPr>
            <w:tcW w:w="1468" w:type="dxa"/>
            <w:vAlign w:val="center"/>
          </w:tcPr>
          <w:p w14:paraId="0DE7A8AD" w14:textId="5189397C" w:rsidR="00073F2A" w:rsidRPr="00C9615B" w:rsidRDefault="004A44BA" w:rsidP="00073F2A">
            <w:pPr>
              <w:spacing w:before="0" w:after="0"/>
              <w:contextualSpacing/>
              <w:rPr>
                <w:rFonts w:eastAsia="Times New Roman"/>
                <w:szCs w:val="24"/>
              </w:rPr>
            </w:pPr>
            <w:r w:rsidRPr="00C9615B">
              <w:rPr>
                <w:rFonts w:eastAsia="Times New Roman"/>
                <w:szCs w:val="24"/>
              </w:rPr>
              <w:t>0</w:t>
            </w:r>
          </w:p>
        </w:tc>
      </w:tr>
      <w:tr w:rsidR="00073F2A" w:rsidRPr="00C9615B" w14:paraId="26E2CABB" w14:textId="77777777" w:rsidTr="004A44BA">
        <w:tc>
          <w:tcPr>
            <w:tcW w:w="1282" w:type="dxa"/>
            <w:vMerge/>
            <w:vAlign w:val="center"/>
          </w:tcPr>
          <w:p w14:paraId="7D704DF6"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586BC08A" w14:textId="77777777" w:rsidR="00073F2A" w:rsidRPr="00C9615B" w:rsidRDefault="00073F2A" w:rsidP="00073F2A">
            <w:pPr>
              <w:spacing w:before="0" w:after="0"/>
              <w:contextualSpacing/>
              <w:rPr>
                <w:rFonts w:eastAsia="Times New Roman"/>
                <w:szCs w:val="24"/>
              </w:rPr>
            </w:pPr>
          </w:p>
        </w:tc>
        <w:tc>
          <w:tcPr>
            <w:tcW w:w="3174" w:type="dxa"/>
            <w:tcBorders>
              <w:bottom w:val="single" w:sz="4" w:space="0" w:color="auto"/>
            </w:tcBorders>
            <w:vAlign w:val="center"/>
          </w:tcPr>
          <w:p w14:paraId="38C656CF"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tcBorders>
              <w:bottom w:val="single" w:sz="4" w:space="0" w:color="auto"/>
            </w:tcBorders>
            <w:vAlign w:val="center"/>
          </w:tcPr>
          <w:p w14:paraId="2BFD1386" w14:textId="026D33D9" w:rsidR="00073F2A" w:rsidRPr="00C9615B" w:rsidRDefault="004A44BA" w:rsidP="00073F2A">
            <w:pPr>
              <w:spacing w:before="0" w:after="0"/>
              <w:contextualSpacing/>
              <w:rPr>
                <w:rFonts w:eastAsia="Times New Roman"/>
                <w:szCs w:val="24"/>
              </w:rPr>
            </w:pPr>
            <w:r w:rsidRPr="00C9615B">
              <w:rPr>
                <w:rFonts w:eastAsia="Times New Roman"/>
                <w:szCs w:val="24"/>
              </w:rPr>
              <w:t>2</w:t>
            </w:r>
          </w:p>
        </w:tc>
      </w:tr>
      <w:tr w:rsidR="004A44BA" w:rsidRPr="00C9615B" w14:paraId="3F329C3A" w14:textId="77777777" w:rsidTr="004A44BA">
        <w:trPr>
          <w:trHeight w:val="277"/>
        </w:trPr>
        <w:tc>
          <w:tcPr>
            <w:tcW w:w="1282" w:type="dxa"/>
            <w:vMerge w:val="restart"/>
            <w:vAlign w:val="center"/>
          </w:tcPr>
          <w:p w14:paraId="166B076B" w14:textId="77777777" w:rsidR="004A44BA" w:rsidRPr="00C9615B" w:rsidRDefault="004A44BA" w:rsidP="007B6DF6">
            <w:pPr>
              <w:spacing w:before="0" w:after="0"/>
              <w:rPr>
                <w:rFonts w:eastAsia="Times New Roman"/>
                <w:b/>
                <w:bCs/>
                <w:szCs w:val="24"/>
              </w:rPr>
            </w:pPr>
            <w:r w:rsidRPr="00C9615B">
              <w:rPr>
                <w:rFonts w:eastAsia="Times New Roman"/>
                <w:b/>
                <w:bCs/>
                <w:szCs w:val="24"/>
              </w:rPr>
              <w:t>2</w:t>
            </w:r>
          </w:p>
        </w:tc>
        <w:tc>
          <w:tcPr>
            <w:tcW w:w="3432" w:type="dxa"/>
            <w:vMerge w:val="restart"/>
            <w:vAlign w:val="center"/>
          </w:tcPr>
          <w:p w14:paraId="2308549C" w14:textId="7E35CC5C" w:rsidR="004A44BA" w:rsidRPr="00C9615B" w:rsidRDefault="009E5473" w:rsidP="007B6DF6">
            <w:pPr>
              <w:spacing w:before="0" w:after="0"/>
              <w:rPr>
                <w:rFonts w:eastAsia="Times New Roman"/>
                <w:szCs w:val="24"/>
              </w:rPr>
            </w:pPr>
            <w:r w:rsidRPr="00C9615B">
              <w:rPr>
                <w:rFonts w:eastAsia="Times New Roman"/>
                <w:b/>
                <w:szCs w:val="24"/>
              </w:rPr>
              <w:t>Народы и политические образования на территории современной России в древности</w:t>
            </w:r>
          </w:p>
        </w:tc>
        <w:tc>
          <w:tcPr>
            <w:tcW w:w="3174" w:type="dxa"/>
            <w:tcBorders>
              <w:bottom w:val="single" w:sz="4" w:space="0" w:color="auto"/>
            </w:tcBorders>
            <w:vAlign w:val="center"/>
          </w:tcPr>
          <w:p w14:paraId="11A2BC1E" w14:textId="77777777" w:rsidR="004A44BA" w:rsidRPr="00C9615B" w:rsidRDefault="004A44BA" w:rsidP="007B6DF6">
            <w:pPr>
              <w:spacing w:before="0" w:after="0"/>
              <w:rPr>
                <w:rFonts w:eastAsia="Times New Roman"/>
                <w:szCs w:val="24"/>
              </w:rPr>
            </w:pPr>
            <w:r w:rsidRPr="00C9615B">
              <w:rPr>
                <w:rFonts w:eastAsia="Times New Roman"/>
                <w:szCs w:val="24"/>
              </w:rPr>
              <w:t>лекции</w:t>
            </w:r>
          </w:p>
        </w:tc>
        <w:tc>
          <w:tcPr>
            <w:tcW w:w="1468" w:type="dxa"/>
            <w:tcBorders>
              <w:bottom w:val="single" w:sz="4" w:space="0" w:color="auto"/>
            </w:tcBorders>
            <w:vAlign w:val="center"/>
          </w:tcPr>
          <w:p w14:paraId="2B177D67" w14:textId="5E4B35E3" w:rsidR="004A44BA" w:rsidRPr="00C9615B" w:rsidRDefault="009E5473" w:rsidP="007B6DF6">
            <w:pPr>
              <w:spacing w:before="0" w:after="0"/>
              <w:rPr>
                <w:rFonts w:eastAsia="Times New Roman"/>
                <w:szCs w:val="24"/>
              </w:rPr>
            </w:pPr>
            <w:r w:rsidRPr="00C9615B">
              <w:rPr>
                <w:rFonts w:eastAsia="Times New Roman"/>
                <w:szCs w:val="24"/>
              </w:rPr>
              <w:t>2</w:t>
            </w:r>
          </w:p>
        </w:tc>
      </w:tr>
      <w:tr w:rsidR="004A44BA" w:rsidRPr="00C9615B" w14:paraId="4AE5BAB0" w14:textId="77777777" w:rsidTr="004A44BA">
        <w:trPr>
          <w:trHeight w:val="299"/>
        </w:trPr>
        <w:tc>
          <w:tcPr>
            <w:tcW w:w="1282" w:type="dxa"/>
            <w:vMerge/>
            <w:vAlign w:val="center"/>
          </w:tcPr>
          <w:p w14:paraId="31CC4D69" w14:textId="77777777" w:rsidR="004A44BA" w:rsidRPr="00C9615B" w:rsidRDefault="004A44BA" w:rsidP="004A44BA">
            <w:pPr>
              <w:spacing w:before="0" w:after="0"/>
              <w:rPr>
                <w:rFonts w:eastAsia="Times New Roman"/>
                <w:b/>
                <w:bCs/>
                <w:szCs w:val="24"/>
              </w:rPr>
            </w:pPr>
          </w:p>
        </w:tc>
        <w:tc>
          <w:tcPr>
            <w:tcW w:w="3432" w:type="dxa"/>
            <w:vMerge/>
            <w:vAlign w:val="center"/>
          </w:tcPr>
          <w:p w14:paraId="05C272F7" w14:textId="77777777" w:rsidR="004A44BA" w:rsidRPr="00C9615B" w:rsidRDefault="004A44BA" w:rsidP="004A44BA">
            <w:pPr>
              <w:spacing w:before="0" w:after="0"/>
              <w:rPr>
                <w:rFonts w:eastAsia="Times New Roman"/>
                <w:b/>
                <w:szCs w:val="24"/>
              </w:rPr>
            </w:pPr>
          </w:p>
        </w:tc>
        <w:tc>
          <w:tcPr>
            <w:tcW w:w="3174" w:type="dxa"/>
            <w:tcBorders>
              <w:top w:val="single" w:sz="4" w:space="0" w:color="auto"/>
              <w:bottom w:val="single" w:sz="4" w:space="0" w:color="auto"/>
            </w:tcBorders>
            <w:vAlign w:val="center"/>
          </w:tcPr>
          <w:p w14:paraId="0FC11B97" w14:textId="18850B1E"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tcBorders>
              <w:top w:val="single" w:sz="4" w:space="0" w:color="auto"/>
              <w:bottom w:val="single" w:sz="4" w:space="0" w:color="auto"/>
            </w:tcBorders>
            <w:vAlign w:val="center"/>
          </w:tcPr>
          <w:p w14:paraId="7E4C299F" w14:textId="3452D6EF" w:rsidR="004A44BA" w:rsidRPr="00C9615B" w:rsidRDefault="004A44BA" w:rsidP="004A44BA">
            <w:pPr>
              <w:spacing w:before="0" w:after="0"/>
              <w:rPr>
                <w:rFonts w:eastAsia="Times New Roman"/>
                <w:szCs w:val="24"/>
              </w:rPr>
            </w:pPr>
            <w:r w:rsidRPr="00C9615B">
              <w:rPr>
                <w:rFonts w:eastAsia="Times New Roman"/>
                <w:szCs w:val="24"/>
              </w:rPr>
              <w:t>0</w:t>
            </w:r>
          </w:p>
        </w:tc>
      </w:tr>
      <w:tr w:rsidR="004A44BA" w:rsidRPr="00C9615B" w14:paraId="48A5AA39" w14:textId="77777777" w:rsidTr="004A44BA">
        <w:trPr>
          <w:trHeight w:val="518"/>
        </w:trPr>
        <w:tc>
          <w:tcPr>
            <w:tcW w:w="1282" w:type="dxa"/>
            <w:vMerge/>
            <w:vAlign w:val="center"/>
          </w:tcPr>
          <w:p w14:paraId="0707D290" w14:textId="77777777" w:rsidR="004A44BA" w:rsidRPr="00C9615B" w:rsidRDefault="004A44BA" w:rsidP="004A44BA">
            <w:pPr>
              <w:spacing w:before="0" w:after="0"/>
              <w:rPr>
                <w:rFonts w:eastAsia="Times New Roman"/>
                <w:b/>
                <w:bCs/>
                <w:szCs w:val="24"/>
              </w:rPr>
            </w:pPr>
          </w:p>
        </w:tc>
        <w:tc>
          <w:tcPr>
            <w:tcW w:w="3432" w:type="dxa"/>
            <w:vMerge/>
            <w:vAlign w:val="center"/>
          </w:tcPr>
          <w:p w14:paraId="522593E3" w14:textId="77777777" w:rsidR="004A44BA" w:rsidRPr="00C9615B" w:rsidRDefault="004A44BA" w:rsidP="004A44BA">
            <w:pPr>
              <w:spacing w:before="0" w:after="0"/>
              <w:rPr>
                <w:rFonts w:eastAsia="Times New Roman"/>
                <w:b/>
                <w:szCs w:val="24"/>
              </w:rPr>
            </w:pPr>
          </w:p>
        </w:tc>
        <w:tc>
          <w:tcPr>
            <w:tcW w:w="3174" w:type="dxa"/>
            <w:tcBorders>
              <w:top w:val="single" w:sz="4" w:space="0" w:color="auto"/>
            </w:tcBorders>
            <w:vAlign w:val="center"/>
          </w:tcPr>
          <w:p w14:paraId="06A74070" w14:textId="430836B2" w:rsidR="004A44BA" w:rsidRPr="00C9615B" w:rsidRDefault="004A44BA" w:rsidP="004A44BA">
            <w:pPr>
              <w:spacing w:before="0" w:after="0"/>
              <w:rPr>
                <w:rFonts w:eastAsia="Times New Roman"/>
                <w:szCs w:val="24"/>
              </w:rPr>
            </w:pPr>
            <w:r w:rsidRPr="00C9615B">
              <w:rPr>
                <w:rFonts w:eastAsia="Times New Roman"/>
                <w:szCs w:val="24"/>
              </w:rPr>
              <w:t>по методическим материалам</w:t>
            </w:r>
          </w:p>
        </w:tc>
        <w:tc>
          <w:tcPr>
            <w:tcW w:w="1468" w:type="dxa"/>
            <w:tcBorders>
              <w:top w:val="single" w:sz="4" w:space="0" w:color="auto"/>
            </w:tcBorders>
            <w:vAlign w:val="center"/>
          </w:tcPr>
          <w:p w14:paraId="595FBB6A" w14:textId="0A29C60C" w:rsidR="004A44BA" w:rsidRPr="00C9615B" w:rsidRDefault="009E5473" w:rsidP="004A44BA">
            <w:pPr>
              <w:spacing w:before="0" w:after="0"/>
              <w:rPr>
                <w:rFonts w:eastAsia="Times New Roman"/>
                <w:szCs w:val="24"/>
              </w:rPr>
            </w:pPr>
            <w:r w:rsidRPr="00C9615B">
              <w:rPr>
                <w:rFonts w:eastAsia="Times New Roman"/>
                <w:szCs w:val="24"/>
              </w:rPr>
              <w:t>1</w:t>
            </w:r>
          </w:p>
        </w:tc>
      </w:tr>
      <w:tr w:rsidR="00073F2A" w:rsidRPr="00C9615B" w14:paraId="1E09AA9C" w14:textId="77777777" w:rsidTr="004A44BA">
        <w:tc>
          <w:tcPr>
            <w:tcW w:w="1282" w:type="dxa"/>
            <w:vMerge w:val="restart"/>
            <w:vAlign w:val="center"/>
          </w:tcPr>
          <w:p w14:paraId="6588339C" w14:textId="18693DDA" w:rsidR="00073F2A" w:rsidRPr="00C9615B" w:rsidRDefault="004A44BA" w:rsidP="00073F2A">
            <w:pPr>
              <w:spacing w:before="0" w:after="0"/>
              <w:rPr>
                <w:rFonts w:eastAsia="Times New Roman"/>
                <w:b/>
                <w:bCs/>
                <w:szCs w:val="24"/>
              </w:rPr>
            </w:pPr>
            <w:r w:rsidRPr="00C9615B">
              <w:rPr>
                <w:rFonts w:eastAsia="Times New Roman"/>
                <w:b/>
                <w:bCs/>
                <w:szCs w:val="24"/>
              </w:rPr>
              <w:t>3</w:t>
            </w:r>
          </w:p>
        </w:tc>
        <w:tc>
          <w:tcPr>
            <w:tcW w:w="3432" w:type="dxa"/>
            <w:vMerge w:val="restart"/>
            <w:vAlign w:val="center"/>
          </w:tcPr>
          <w:p w14:paraId="3530D30C" w14:textId="52E63B45" w:rsidR="00073F2A" w:rsidRPr="00C9615B" w:rsidRDefault="009E5473" w:rsidP="009E5473">
            <w:pPr>
              <w:spacing w:before="0" w:after="0"/>
              <w:rPr>
                <w:rFonts w:eastAsia="Times New Roman"/>
                <w:szCs w:val="24"/>
              </w:rPr>
            </w:pPr>
            <w:r w:rsidRPr="00C9615B">
              <w:rPr>
                <w:rFonts w:eastAsia="Times New Roman"/>
                <w:b/>
                <w:szCs w:val="24"/>
                <w:lang w:eastAsia="ru-RU"/>
              </w:rPr>
              <w:t>Образование государства у восточных славян.</w:t>
            </w:r>
            <w:r w:rsidRPr="00C9615B">
              <w:rPr>
                <w:rFonts w:eastAsia="Times New Roman"/>
                <w:b/>
                <w:szCs w:val="20"/>
                <w:lang w:eastAsia="ru-RU"/>
              </w:rPr>
              <w:t xml:space="preserve"> Внутренняя и внешняя политика киевских князей</w:t>
            </w:r>
          </w:p>
        </w:tc>
        <w:tc>
          <w:tcPr>
            <w:tcW w:w="3174" w:type="dxa"/>
            <w:vAlign w:val="center"/>
          </w:tcPr>
          <w:p w14:paraId="2D1D3200" w14:textId="77777777" w:rsidR="00073F2A" w:rsidRPr="00C9615B" w:rsidRDefault="00073F2A" w:rsidP="00073F2A">
            <w:pPr>
              <w:spacing w:before="0" w:after="0"/>
              <w:rPr>
                <w:rFonts w:eastAsia="Times New Roman"/>
                <w:szCs w:val="24"/>
              </w:rPr>
            </w:pPr>
            <w:r w:rsidRPr="00C9615B">
              <w:rPr>
                <w:rFonts w:eastAsia="Times New Roman"/>
                <w:szCs w:val="24"/>
              </w:rPr>
              <w:t>лекции</w:t>
            </w:r>
          </w:p>
        </w:tc>
        <w:tc>
          <w:tcPr>
            <w:tcW w:w="1468" w:type="dxa"/>
            <w:vAlign w:val="center"/>
          </w:tcPr>
          <w:p w14:paraId="5413FE25" w14:textId="7F1B51DF" w:rsidR="00073F2A" w:rsidRPr="00C9615B" w:rsidRDefault="004A44BA" w:rsidP="00073F2A">
            <w:pPr>
              <w:spacing w:before="0" w:after="0"/>
              <w:rPr>
                <w:rFonts w:eastAsia="Times New Roman"/>
                <w:szCs w:val="24"/>
              </w:rPr>
            </w:pPr>
            <w:r w:rsidRPr="00C9615B">
              <w:rPr>
                <w:rFonts w:eastAsia="Times New Roman"/>
                <w:szCs w:val="24"/>
              </w:rPr>
              <w:t>2</w:t>
            </w:r>
          </w:p>
        </w:tc>
      </w:tr>
      <w:tr w:rsidR="00073F2A" w:rsidRPr="00C9615B" w14:paraId="6D700C80" w14:textId="77777777" w:rsidTr="004A44BA">
        <w:tc>
          <w:tcPr>
            <w:tcW w:w="1282" w:type="dxa"/>
            <w:vMerge/>
            <w:vAlign w:val="center"/>
          </w:tcPr>
          <w:p w14:paraId="73E2DBFD"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611E7763" w14:textId="77777777" w:rsidR="00073F2A" w:rsidRPr="00C9615B" w:rsidRDefault="00073F2A" w:rsidP="00073F2A">
            <w:pPr>
              <w:spacing w:before="0" w:after="0"/>
              <w:contextualSpacing/>
              <w:rPr>
                <w:rFonts w:eastAsia="Times New Roman"/>
                <w:szCs w:val="24"/>
              </w:rPr>
            </w:pPr>
          </w:p>
        </w:tc>
        <w:tc>
          <w:tcPr>
            <w:tcW w:w="3174" w:type="dxa"/>
            <w:vAlign w:val="center"/>
          </w:tcPr>
          <w:p w14:paraId="68D7022E" w14:textId="77777777" w:rsidR="00073F2A" w:rsidRPr="00C9615B" w:rsidRDefault="00073F2A" w:rsidP="00073F2A">
            <w:pPr>
              <w:spacing w:before="0" w:after="0"/>
              <w:rPr>
                <w:rFonts w:eastAsia="Times New Roman"/>
                <w:szCs w:val="24"/>
              </w:rPr>
            </w:pPr>
            <w:r w:rsidRPr="00C9615B">
              <w:rPr>
                <w:rFonts w:eastAsia="Times New Roman"/>
                <w:szCs w:val="24"/>
              </w:rPr>
              <w:t>семинары</w:t>
            </w:r>
          </w:p>
        </w:tc>
        <w:tc>
          <w:tcPr>
            <w:tcW w:w="1468" w:type="dxa"/>
            <w:vAlign w:val="center"/>
          </w:tcPr>
          <w:p w14:paraId="1B7B8A29" w14:textId="60312BE2" w:rsidR="00073F2A" w:rsidRPr="00C9615B" w:rsidRDefault="004A44BA" w:rsidP="00073F2A">
            <w:pPr>
              <w:spacing w:before="0" w:after="0"/>
              <w:contextualSpacing/>
              <w:rPr>
                <w:rFonts w:eastAsia="Times New Roman"/>
                <w:szCs w:val="24"/>
              </w:rPr>
            </w:pPr>
            <w:r w:rsidRPr="00C9615B">
              <w:rPr>
                <w:rFonts w:eastAsia="Times New Roman"/>
                <w:szCs w:val="24"/>
              </w:rPr>
              <w:t>0</w:t>
            </w:r>
          </w:p>
        </w:tc>
      </w:tr>
      <w:tr w:rsidR="00073F2A" w:rsidRPr="00C9615B" w14:paraId="14682C35" w14:textId="77777777" w:rsidTr="004A44BA">
        <w:tc>
          <w:tcPr>
            <w:tcW w:w="1282" w:type="dxa"/>
            <w:vMerge/>
            <w:vAlign w:val="center"/>
          </w:tcPr>
          <w:p w14:paraId="7E9C80E2"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55095E01" w14:textId="77777777" w:rsidR="00073F2A" w:rsidRPr="00C9615B" w:rsidRDefault="00073F2A" w:rsidP="00073F2A">
            <w:pPr>
              <w:spacing w:before="0" w:after="0"/>
              <w:contextualSpacing/>
              <w:rPr>
                <w:rFonts w:eastAsia="Times New Roman"/>
                <w:szCs w:val="24"/>
              </w:rPr>
            </w:pPr>
          </w:p>
        </w:tc>
        <w:tc>
          <w:tcPr>
            <w:tcW w:w="3174" w:type="dxa"/>
            <w:vAlign w:val="center"/>
          </w:tcPr>
          <w:p w14:paraId="63682899"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2DEA666D" w14:textId="12155846"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63816319" w14:textId="77777777" w:rsidTr="004A44BA">
        <w:tc>
          <w:tcPr>
            <w:tcW w:w="1282" w:type="dxa"/>
            <w:vMerge w:val="restart"/>
            <w:vAlign w:val="center"/>
          </w:tcPr>
          <w:p w14:paraId="7B74A11A" w14:textId="1787546A" w:rsidR="004A44BA" w:rsidRPr="00C9615B" w:rsidRDefault="004A44BA" w:rsidP="004A44BA">
            <w:pPr>
              <w:spacing w:before="0" w:after="0"/>
              <w:rPr>
                <w:rFonts w:eastAsia="Times New Roman"/>
                <w:b/>
                <w:bCs/>
                <w:szCs w:val="24"/>
              </w:rPr>
            </w:pPr>
            <w:r w:rsidRPr="00C9615B">
              <w:rPr>
                <w:rFonts w:eastAsia="Times New Roman"/>
                <w:b/>
                <w:bCs/>
                <w:szCs w:val="24"/>
              </w:rPr>
              <w:t>4</w:t>
            </w:r>
          </w:p>
        </w:tc>
        <w:tc>
          <w:tcPr>
            <w:tcW w:w="3432" w:type="dxa"/>
            <w:vMerge w:val="restart"/>
            <w:vAlign w:val="center"/>
          </w:tcPr>
          <w:p w14:paraId="445556F5" w14:textId="70EDE818" w:rsidR="009E5473" w:rsidRPr="00C9615B" w:rsidRDefault="009E5473" w:rsidP="004A44BA">
            <w:pPr>
              <w:spacing w:before="0" w:after="0"/>
              <w:rPr>
                <w:rFonts w:eastAsia="Times New Roman"/>
                <w:b/>
                <w:szCs w:val="24"/>
              </w:rPr>
            </w:pPr>
            <w:r w:rsidRPr="00C9615B">
              <w:rPr>
                <w:rFonts w:eastAsia="Times New Roman"/>
                <w:b/>
                <w:szCs w:val="24"/>
              </w:rPr>
              <w:t>История российских традиционных религий (православие, ислам, буддизм, иудаизм)</w:t>
            </w:r>
          </w:p>
        </w:tc>
        <w:tc>
          <w:tcPr>
            <w:tcW w:w="3174" w:type="dxa"/>
            <w:vAlign w:val="center"/>
          </w:tcPr>
          <w:p w14:paraId="18F5E03B"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2BA7E823" w14:textId="377AC397" w:rsidR="004A44BA" w:rsidRPr="00C9615B" w:rsidRDefault="009E5473" w:rsidP="004A44BA">
            <w:pPr>
              <w:spacing w:before="0" w:after="0"/>
              <w:rPr>
                <w:rFonts w:eastAsia="Times New Roman"/>
                <w:szCs w:val="24"/>
              </w:rPr>
            </w:pPr>
            <w:r w:rsidRPr="00C9615B">
              <w:rPr>
                <w:rFonts w:eastAsia="Times New Roman"/>
                <w:szCs w:val="24"/>
              </w:rPr>
              <w:t>8</w:t>
            </w:r>
          </w:p>
        </w:tc>
      </w:tr>
      <w:tr w:rsidR="004A44BA" w:rsidRPr="00C9615B" w14:paraId="396CCD0C" w14:textId="77777777" w:rsidTr="004A44BA">
        <w:tc>
          <w:tcPr>
            <w:tcW w:w="1282" w:type="dxa"/>
            <w:vMerge/>
            <w:vAlign w:val="center"/>
          </w:tcPr>
          <w:p w14:paraId="75C3B4DC" w14:textId="77777777" w:rsidR="004A44BA" w:rsidRPr="00C9615B" w:rsidRDefault="004A44BA" w:rsidP="004A44BA">
            <w:pPr>
              <w:spacing w:before="0" w:after="0"/>
              <w:contextualSpacing/>
              <w:rPr>
                <w:rFonts w:eastAsia="Times New Roman"/>
                <w:szCs w:val="24"/>
              </w:rPr>
            </w:pPr>
          </w:p>
        </w:tc>
        <w:tc>
          <w:tcPr>
            <w:tcW w:w="3432" w:type="dxa"/>
            <w:vMerge/>
            <w:vAlign w:val="center"/>
          </w:tcPr>
          <w:p w14:paraId="6FFE42A5" w14:textId="77777777" w:rsidR="004A44BA" w:rsidRPr="00C9615B" w:rsidRDefault="004A44BA" w:rsidP="004A44BA">
            <w:pPr>
              <w:spacing w:before="0" w:after="0"/>
              <w:contextualSpacing/>
              <w:rPr>
                <w:rFonts w:eastAsia="Times New Roman"/>
                <w:szCs w:val="24"/>
              </w:rPr>
            </w:pPr>
          </w:p>
        </w:tc>
        <w:tc>
          <w:tcPr>
            <w:tcW w:w="3174" w:type="dxa"/>
            <w:vAlign w:val="center"/>
          </w:tcPr>
          <w:p w14:paraId="084FB559"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74ECBF1E" w14:textId="3FB8A6F0"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073F2A" w:rsidRPr="00C9615B" w14:paraId="59E57CF9" w14:textId="77777777" w:rsidTr="004A44BA">
        <w:tc>
          <w:tcPr>
            <w:tcW w:w="1282" w:type="dxa"/>
            <w:vMerge/>
            <w:vAlign w:val="center"/>
          </w:tcPr>
          <w:p w14:paraId="1E03159C"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7760C9C0" w14:textId="77777777" w:rsidR="00073F2A" w:rsidRPr="00C9615B" w:rsidRDefault="00073F2A" w:rsidP="00073F2A">
            <w:pPr>
              <w:spacing w:before="0" w:after="0"/>
              <w:contextualSpacing/>
              <w:rPr>
                <w:rFonts w:eastAsia="Times New Roman"/>
                <w:szCs w:val="24"/>
              </w:rPr>
            </w:pPr>
          </w:p>
        </w:tc>
        <w:tc>
          <w:tcPr>
            <w:tcW w:w="3174" w:type="dxa"/>
            <w:vAlign w:val="center"/>
          </w:tcPr>
          <w:p w14:paraId="5728C0E9"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517D95B7" w14:textId="645CE14F" w:rsidR="00073F2A" w:rsidRPr="00C9615B" w:rsidRDefault="009E5473" w:rsidP="00073F2A">
            <w:pPr>
              <w:spacing w:before="0" w:after="0"/>
              <w:contextualSpacing/>
              <w:rPr>
                <w:rFonts w:eastAsia="Times New Roman"/>
                <w:szCs w:val="24"/>
              </w:rPr>
            </w:pPr>
            <w:r w:rsidRPr="00C9615B">
              <w:rPr>
                <w:rFonts w:eastAsia="Times New Roman"/>
                <w:szCs w:val="24"/>
              </w:rPr>
              <w:t>0</w:t>
            </w:r>
          </w:p>
        </w:tc>
      </w:tr>
      <w:tr w:rsidR="004A44BA" w:rsidRPr="00C9615B" w14:paraId="55CD3BC0" w14:textId="77777777" w:rsidTr="004A44BA">
        <w:tc>
          <w:tcPr>
            <w:tcW w:w="1282" w:type="dxa"/>
            <w:vMerge w:val="restart"/>
            <w:vAlign w:val="center"/>
          </w:tcPr>
          <w:p w14:paraId="53F84116" w14:textId="453BF913" w:rsidR="004A44BA" w:rsidRPr="00C9615B" w:rsidRDefault="004A44BA" w:rsidP="004A44BA">
            <w:pPr>
              <w:spacing w:before="0" w:after="0"/>
              <w:rPr>
                <w:rFonts w:eastAsia="Times New Roman"/>
                <w:b/>
                <w:bCs/>
                <w:szCs w:val="24"/>
              </w:rPr>
            </w:pPr>
            <w:r w:rsidRPr="00C9615B">
              <w:rPr>
                <w:rFonts w:eastAsia="Times New Roman"/>
                <w:b/>
                <w:bCs/>
                <w:szCs w:val="24"/>
              </w:rPr>
              <w:t>5</w:t>
            </w:r>
          </w:p>
        </w:tc>
        <w:tc>
          <w:tcPr>
            <w:tcW w:w="3432" w:type="dxa"/>
            <w:vMerge w:val="restart"/>
            <w:vAlign w:val="center"/>
          </w:tcPr>
          <w:p w14:paraId="75E5C0A8" w14:textId="0D054879" w:rsidR="004A44BA" w:rsidRPr="00C9615B" w:rsidRDefault="004A44BA" w:rsidP="004A44BA">
            <w:pPr>
              <w:spacing w:before="0" w:after="0"/>
              <w:rPr>
                <w:rFonts w:eastAsia="Times New Roman"/>
                <w:szCs w:val="24"/>
              </w:rPr>
            </w:pPr>
            <w:r w:rsidRPr="00C9615B">
              <w:rPr>
                <w:rFonts w:eastAsia="Times New Roman"/>
                <w:b/>
                <w:szCs w:val="24"/>
                <w:lang w:eastAsia="ru-RU"/>
              </w:rPr>
              <w:t>Политическое и социально-экономическое развития Киевской Руси.</w:t>
            </w:r>
          </w:p>
        </w:tc>
        <w:tc>
          <w:tcPr>
            <w:tcW w:w="3174" w:type="dxa"/>
            <w:vAlign w:val="center"/>
          </w:tcPr>
          <w:p w14:paraId="0A1CDACE"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1002C85C" w14:textId="262646A6" w:rsidR="004A44BA" w:rsidRPr="00C9615B" w:rsidRDefault="004A44BA" w:rsidP="004A44BA">
            <w:pPr>
              <w:spacing w:before="0" w:after="0"/>
              <w:rPr>
                <w:rFonts w:eastAsia="Times New Roman"/>
                <w:szCs w:val="24"/>
              </w:rPr>
            </w:pPr>
            <w:r w:rsidRPr="00C9615B">
              <w:rPr>
                <w:rFonts w:eastAsia="Times New Roman"/>
                <w:szCs w:val="24"/>
              </w:rPr>
              <w:t>2</w:t>
            </w:r>
          </w:p>
        </w:tc>
      </w:tr>
      <w:tr w:rsidR="004A44BA" w:rsidRPr="00C9615B" w14:paraId="2F89BC66" w14:textId="77777777" w:rsidTr="004A44BA">
        <w:tc>
          <w:tcPr>
            <w:tcW w:w="1282" w:type="dxa"/>
            <w:vMerge/>
            <w:vAlign w:val="center"/>
          </w:tcPr>
          <w:p w14:paraId="3D7A15C8" w14:textId="77777777" w:rsidR="004A44BA" w:rsidRPr="00C9615B" w:rsidRDefault="004A44BA" w:rsidP="004A44BA">
            <w:pPr>
              <w:spacing w:before="0" w:after="0"/>
              <w:contextualSpacing/>
              <w:rPr>
                <w:rFonts w:eastAsia="Times New Roman"/>
                <w:szCs w:val="24"/>
              </w:rPr>
            </w:pPr>
          </w:p>
        </w:tc>
        <w:tc>
          <w:tcPr>
            <w:tcW w:w="3432" w:type="dxa"/>
            <w:vMerge/>
            <w:vAlign w:val="center"/>
          </w:tcPr>
          <w:p w14:paraId="0FA27C1E" w14:textId="77777777" w:rsidR="004A44BA" w:rsidRPr="00C9615B" w:rsidRDefault="004A44BA" w:rsidP="004A44BA">
            <w:pPr>
              <w:spacing w:before="0" w:after="0"/>
              <w:contextualSpacing/>
              <w:rPr>
                <w:rFonts w:eastAsia="Times New Roman"/>
                <w:szCs w:val="24"/>
              </w:rPr>
            </w:pPr>
          </w:p>
        </w:tc>
        <w:tc>
          <w:tcPr>
            <w:tcW w:w="3174" w:type="dxa"/>
            <w:vAlign w:val="center"/>
          </w:tcPr>
          <w:p w14:paraId="678031EF"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3C089004" w14:textId="25710A53"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073F2A" w:rsidRPr="00C9615B" w14:paraId="4E8ACA0C" w14:textId="77777777" w:rsidTr="004A44BA">
        <w:tc>
          <w:tcPr>
            <w:tcW w:w="1282" w:type="dxa"/>
            <w:vMerge/>
            <w:vAlign w:val="center"/>
          </w:tcPr>
          <w:p w14:paraId="520D71D1"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68D433D1" w14:textId="77777777" w:rsidR="00073F2A" w:rsidRPr="00C9615B" w:rsidRDefault="00073F2A" w:rsidP="00073F2A">
            <w:pPr>
              <w:spacing w:before="0" w:after="0"/>
              <w:contextualSpacing/>
              <w:rPr>
                <w:rFonts w:eastAsia="Times New Roman"/>
                <w:szCs w:val="24"/>
              </w:rPr>
            </w:pPr>
          </w:p>
        </w:tc>
        <w:tc>
          <w:tcPr>
            <w:tcW w:w="3174" w:type="dxa"/>
            <w:vAlign w:val="center"/>
          </w:tcPr>
          <w:p w14:paraId="2FD4D169"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127285FC" w14:textId="7EE0D02F"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1B9B78E8" w14:textId="77777777" w:rsidTr="004A44BA">
        <w:tc>
          <w:tcPr>
            <w:tcW w:w="1282" w:type="dxa"/>
            <w:vMerge w:val="restart"/>
            <w:vAlign w:val="center"/>
          </w:tcPr>
          <w:p w14:paraId="3D75FC5C" w14:textId="2F2BAA93" w:rsidR="004A44BA" w:rsidRPr="00C9615B" w:rsidRDefault="004A44BA" w:rsidP="004A44BA">
            <w:pPr>
              <w:spacing w:before="0" w:after="0"/>
              <w:rPr>
                <w:rFonts w:eastAsia="Times New Roman"/>
                <w:b/>
                <w:bCs/>
                <w:szCs w:val="24"/>
              </w:rPr>
            </w:pPr>
            <w:r w:rsidRPr="00C9615B">
              <w:rPr>
                <w:rFonts w:eastAsia="Times New Roman"/>
                <w:b/>
                <w:bCs/>
                <w:szCs w:val="24"/>
              </w:rPr>
              <w:lastRenderedPageBreak/>
              <w:t>6</w:t>
            </w:r>
          </w:p>
        </w:tc>
        <w:tc>
          <w:tcPr>
            <w:tcW w:w="3432" w:type="dxa"/>
            <w:vMerge w:val="restart"/>
            <w:vAlign w:val="center"/>
          </w:tcPr>
          <w:p w14:paraId="725F32A1" w14:textId="56D72FDE" w:rsidR="004A44BA" w:rsidRPr="00C9615B" w:rsidRDefault="004A44BA" w:rsidP="004A44BA">
            <w:pPr>
              <w:spacing w:before="0" w:after="0"/>
              <w:rPr>
                <w:rFonts w:eastAsia="Times New Roman"/>
                <w:szCs w:val="24"/>
              </w:rPr>
            </w:pPr>
            <w:r w:rsidRPr="00C9615B">
              <w:rPr>
                <w:rFonts w:eastAsia="Times New Roman"/>
                <w:b/>
                <w:szCs w:val="24"/>
                <w:lang w:eastAsia="ru-RU"/>
              </w:rPr>
              <w:t>Культура Древней Руси.</w:t>
            </w:r>
          </w:p>
        </w:tc>
        <w:tc>
          <w:tcPr>
            <w:tcW w:w="3174" w:type="dxa"/>
            <w:vAlign w:val="center"/>
          </w:tcPr>
          <w:p w14:paraId="49264931"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5CD2BCA2" w14:textId="4679D2D9" w:rsidR="004A44BA" w:rsidRPr="00C9615B" w:rsidRDefault="004A44BA" w:rsidP="004A44BA">
            <w:pPr>
              <w:spacing w:before="0" w:after="0"/>
              <w:rPr>
                <w:rFonts w:eastAsia="Times New Roman"/>
                <w:szCs w:val="24"/>
              </w:rPr>
            </w:pPr>
            <w:r w:rsidRPr="00C9615B">
              <w:rPr>
                <w:rFonts w:eastAsia="Times New Roman"/>
                <w:szCs w:val="24"/>
              </w:rPr>
              <w:t>2</w:t>
            </w:r>
          </w:p>
        </w:tc>
      </w:tr>
      <w:tr w:rsidR="004A44BA" w:rsidRPr="00C9615B" w14:paraId="7A7C2A9D" w14:textId="77777777" w:rsidTr="004A44BA">
        <w:tc>
          <w:tcPr>
            <w:tcW w:w="1282" w:type="dxa"/>
            <w:vMerge/>
            <w:vAlign w:val="center"/>
          </w:tcPr>
          <w:p w14:paraId="367A1EE5" w14:textId="77777777" w:rsidR="004A44BA" w:rsidRPr="00C9615B" w:rsidRDefault="004A44BA" w:rsidP="004A44BA">
            <w:pPr>
              <w:spacing w:before="0" w:after="0"/>
              <w:contextualSpacing/>
              <w:rPr>
                <w:rFonts w:eastAsia="Times New Roman"/>
                <w:szCs w:val="24"/>
              </w:rPr>
            </w:pPr>
          </w:p>
        </w:tc>
        <w:tc>
          <w:tcPr>
            <w:tcW w:w="3432" w:type="dxa"/>
            <w:vMerge/>
            <w:vAlign w:val="center"/>
          </w:tcPr>
          <w:p w14:paraId="05FFFD07" w14:textId="77777777" w:rsidR="004A44BA" w:rsidRPr="00C9615B" w:rsidRDefault="004A44BA" w:rsidP="004A44BA">
            <w:pPr>
              <w:spacing w:before="0" w:after="0"/>
              <w:contextualSpacing/>
              <w:rPr>
                <w:rFonts w:eastAsia="Times New Roman"/>
                <w:szCs w:val="24"/>
              </w:rPr>
            </w:pPr>
          </w:p>
        </w:tc>
        <w:tc>
          <w:tcPr>
            <w:tcW w:w="3174" w:type="dxa"/>
            <w:vAlign w:val="center"/>
          </w:tcPr>
          <w:p w14:paraId="489AB41C"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71FC6358" w14:textId="4A9AB170"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073F2A" w:rsidRPr="00C9615B" w14:paraId="4745B602" w14:textId="77777777" w:rsidTr="004A44BA">
        <w:tc>
          <w:tcPr>
            <w:tcW w:w="1282" w:type="dxa"/>
            <w:vMerge/>
            <w:vAlign w:val="center"/>
          </w:tcPr>
          <w:p w14:paraId="087BCEC9"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10B8B157" w14:textId="77777777" w:rsidR="00073F2A" w:rsidRPr="00C9615B" w:rsidRDefault="00073F2A" w:rsidP="00073F2A">
            <w:pPr>
              <w:spacing w:before="0" w:after="0"/>
              <w:contextualSpacing/>
              <w:rPr>
                <w:rFonts w:eastAsia="Times New Roman"/>
                <w:szCs w:val="24"/>
              </w:rPr>
            </w:pPr>
          </w:p>
        </w:tc>
        <w:tc>
          <w:tcPr>
            <w:tcW w:w="3174" w:type="dxa"/>
            <w:vAlign w:val="center"/>
          </w:tcPr>
          <w:p w14:paraId="1878128D"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516C6AB0" w14:textId="119FA073"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7050D070" w14:textId="77777777" w:rsidTr="004A44BA">
        <w:tc>
          <w:tcPr>
            <w:tcW w:w="1282" w:type="dxa"/>
            <w:vMerge w:val="restart"/>
            <w:vAlign w:val="center"/>
          </w:tcPr>
          <w:p w14:paraId="58643CEC" w14:textId="3E8263C0" w:rsidR="004A44BA" w:rsidRPr="00C9615B" w:rsidRDefault="004A44BA" w:rsidP="004A44BA">
            <w:pPr>
              <w:spacing w:before="0" w:after="0"/>
              <w:rPr>
                <w:rFonts w:eastAsia="Times New Roman"/>
                <w:b/>
                <w:bCs/>
                <w:szCs w:val="24"/>
              </w:rPr>
            </w:pPr>
            <w:r w:rsidRPr="00C9615B">
              <w:rPr>
                <w:rFonts w:eastAsia="Times New Roman"/>
                <w:b/>
                <w:bCs/>
                <w:szCs w:val="24"/>
              </w:rPr>
              <w:t>7</w:t>
            </w:r>
          </w:p>
        </w:tc>
        <w:tc>
          <w:tcPr>
            <w:tcW w:w="3432" w:type="dxa"/>
            <w:vMerge w:val="restart"/>
            <w:vAlign w:val="center"/>
          </w:tcPr>
          <w:p w14:paraId="18820D8B" w14:textId="4D9FFFA2" w:rsidR="004A44BA" w:rsidRPr="00C9615B" w:rsidRDefault="004A44BA" w:rsidP="004A44BA">
            <w:pPr>
              <w:spacing w:before="0" w:after="0"/>
              <w:rPr>
                <w:rFonts w:eastAsia="Times New Roman"/>
                <w:szCs w:val="24"/>
              </w:rPr>
            </w:pPr>
            <w:r w:rsidRPr="00C9615B">
              <w:rPr>
                <w:rFonts w:eastAsia="Times New Roman"/>
                <w:b/>
                <w:szCs w:val="24"/>
                <w:lang w:eastAsia="ru-RU"/>
              </w:rPr>
              <w:t xml:space="preserve">Борьба Руси против иноземных нашествий в </w:t>
            </w:r>
            <w:r w:rsidRPr="00C9615B">
              <w:rPr>
                <w:rFonts w:eastAsia="Times New Roman"/>
                <w:b/>
                <w:szCs w:val="24"/>
                <w:lang w:val="en-US" w:eastAsia="ru-RU"/>
              </w:rPr>
              <w:t>XIII</w:t>
            </w:r>
            <w:r w:rsidRPr="00C9615B">
              <w:rPr>
                <w:rFonts w:eastAsia="Times New Roman"/>
                <w:b/>
                <w:szCs w:val="24"/>
                <w:lang w:eastAsia="ru-RU"/>
              </w:rPr>
              <w:t xml:space="preserve"> в.</w:t>
            </w:r>
          </w:p>
        </w:tc>
        <w:tc>
          <w:tcPr>
            <w:tcW w:w="3174" w:type="dxa"/>
            <w:vAlign w:val="center"/>
          </w:tcPr>
          <w:p w14:paraId="504E3EE0"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64CEE5C0" w14:textId="0FD1131E" w:rsidR="004A44BA" w:rsidRPr="00C9615B" w:rsidRDefault="004A44BA" w:rsidP="004A44BA">
            <w:pPr>
              <w:spacing w:before="0" w:after="0"/>
              <w:rPr>
                <w:rFonts w:eastAsia="Times New Roman"/>
                <w:szCs w:val="24"/>
              </w:rPr>
            </w:pPr>
            <w:r w:rsidRPr="00C9615B">
              <w:rPr>
                <w:rFonts w:eastAsia="Times New Roman"/>
                <w:szCs w:val="24"/>
              </w:rPr>
              <w:t>2</w:t>
            </w:r>
          </w:p>
        </w:tc>
      </w:tr>
      <w:tr w:rsidR="004A44BA" w:rsidRPr="00C9615B" w14:paraId="3E316EFC" w14:textId="77777777" w:rsidTr="004A44BA">
        <w:tc>
          <w:tcPr>
            <w:tcW w:w="1282" w:type="dxa"/>
            <w:vMerge/>
            <w:vAlign w:val="center"/>
          </w:tcPr>
          <w:p w14:paraId="675942C9" w14:textId="77777777" w:rsidR="004A44BA" w:rsidRPr="00C9615B" w:rsidRDefault="004A44BA" w:rsidP="004A44BA">
            <w:pPr>
              <w:spacing w:before="0" w:after="0"/>
              <w:contextualSpacing/>
              <w:rPr>
                <w:rFonts w:eastAsia="Times New Roman"/>
                <w:szCs w:val="24"/>
              </w:rPr>
            </w:pPr>
          </w:p>
        </w:tc>
        <w:tc>
          <w:tcPr>
            <w:tcW w:w="3432" w:type="dxa"/>
            <w:vMerge/>
            <w:vAlign w:val="center"/>
          </w:tcPr>
          <w:p w14:paraId="6663FAA6" w14:textId="77777777" w:rsidR="004A44BA" w:rsidRPr="00C9615B" w:rsidRDefault="004A44BA" w:rsidP="004A44BA">
            <w:pPr>
              <w:spacing w:before="0" w:after="0"/>
              <w:contextualSpacing/>
              <w:rPr>
                <w:rFonts w:eastAsia="Times New Roman"/>
                <w:szCs w:val="24"/>
              </w:rPr>
            </w:pPr>
          </w:p>
        </w:tc>
        <w:tc>
          <w:tcPr>
            <w:tcW w:w="3174" w:type="dxa"/>
            <w:vAlign w:val="center"/>
          </w:tcPr>
          <w:p w14:paraId="2493A625"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4F59AC3D" w14:textId="62D71F84"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073F2A" w:rsidRPr="00C9615B" w14:paraId="20097BC3" w14:textId="77777777" w:rsidTr="004A44BA">
        <w:tc>
          <w:tcPr>
            <w:tcW w:w="1282" w:type="dxa"/>
            <w:vMerge/>
            <w:vAlign w:val="center"/>
          </w:tcPr>
          <w:p w14:paraId="097B96B0"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655088F2" w14:textId="77777777" w:rsidR="00073F2A" w:rsidRPr="00C9615B" w:rsidRDefault="00073F2A" w:rsidP="00073F2A">
            <w:pPr>
              <w:spacing w:before="0" w:after="0"/>
              <w:contextualSpacing/>
              <w:rPr>
                <w:rFonts w:eastAsia="Times New Roman"/>
                <w:szCs w:val="24"/>
              </w:rPr>
            </w:pPr>
          </w:p>
        </w:tc>
        <w:tc>
          <w:tcPr>
            <w:tcW w:w="3174" w:type="dxa"/>
            <w:vAlign w:val="center"/>
          </w:tcPr>
          <w:p w14:paraId="5DA28FCB"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40733D75" w14:textId="33DB1B8B"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434038EF" w14:textId="77777777" w:rsidTr="004A44BA">
        <w:tc>
          <w:tcPr>
            <w:tcW w:w="1282" w:type="dxa"/>
            <w:vMerge w:val="restart"/>
            <w:vAlign w:val="center"/>
          </w:tcPr>
          <w:p w14:paraId="26DD9B8B" w14:textId="59D1C1DB" w:rsidR="004A44BA" w:rsidRPr="00C9615B" w:rsidRDefault="004A44BA" w:rsidP="004A44BA">
            <w:pPr>
              <w:spacing w:before="0" w:after="0"/>
              <w:rPr>
                <w:rFonts w:eastAsia="Times New Roman"/>
                <w:b/>
                <w:bCs/>
                <w:szCs w:val="24"/>
              </w:rPr>
            </w:pPr>
            <w:r w:rsidRPr="00C9615B">
              <w:rPr>
                <w:rFonts w:eastAsia="Times New Roman"/>
                <w:b/>
                <w:bCs/>
                <w:szCs w:val="24"/>
              </w:rPr>
              <w:t>8</w:t>
            </w:r>
          </w:p>
        </w:tc>
        <w:tc>
          <w:tcPr>
            <w:tcW w:w="3432" w:type="dxa"/>
            <w:vMerge w:val="restart"/>
            <w:vAlign w:val="center"/>
          </w:tcPr>
          <w:p w14:paraId="1EA4E3B6" w14:textId="57DBD8F7" w:rsidR="004A44BA" w:rsidRPr="00C9615B" w:rsidRDefault="004A44BA" w:rsidP="004A44BA">
            <w:pPr>
              <w:spacing w:before="0" w:after="0"/>
              <w:rPr>
                <w:rFonts w:eastAsia="Times New Roman"/>
                <w:szCs w:val="24"/>
              </w:rPr>
            </w:pPr>
            <w:r w:rsidRPr="00C9615B">
              <w:rPr>
                <w:rFonts w:eastAsia="Times New Roman"/>
                <w:b/>
                <w:szCs w:val="24"/>
                <w:lang w:eastAsia="ru-RU"/>
              </w:rPr>
              <w:t xml:space="preserve">Образование и развитие русского национального государства в </w:t>
            </w:r>
            <w:r w:rsidRPr="00C9615B">
              <w:rPr>
                <w:rFonts w:eastAsia="Times New Roman"/>
                <w:b/>
                <w:szCs w:val="24"/>
                <w:lang w:val="en-US" w:eastAsia="ru-RU"/>
              </w:rPr>
              <w:t>XIV</w:t>
            </w:r>
            <w:r w:rsidRPr="00C9615B">
              <w:rPr>
                <w:rFonts w:eastAsia="Times New Roman"/>
                <w:b/>
                <w:szCs w:val="24"/>
                <w:lang w:eastAsia="ru-RU"/>
              </w:rPr>
              <w:t xml:space="preserve"> – первой трети </w:t>
            </w:r>
            <w:r w:rsidRPr="00C9615B">
              <w:rPr>
                <w:rFonts w:eastAsia="Times New Roman"/>
                <w:b/>
                <w:szCs w:val="24"/>
                <w:lang w:val="en-US" w:eastAsia="ru-RU"/>
              </w:rPr>
              <w:t>XVI</w:t>
            </w:r>
            <w:r w:rsidRPr="00C9615B">
              <w:rPr>
                <w:rFonts w:eastAsia="Times New Roman"/>
                <w:b/>
                <w:szCs w:val="24"/>
                <w:lang w:eastAsia="ru-RU"/>
              </w:rPr>
              <w:t xml:space="preserve"> вв.</w:t>
            </w:r>
          </w:p>
        </w:tc>
        <w:tc>
          <w:tcPr>
            <w:tcW w:w="3174" w:type="dxa"/>
            <w:vAlign w:val="center"/>
          </w:tcPr>
          <w:p w14:paraId="36C08A25"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13807CCB" w14:textId="36445F7D" w:rsidR="004A44BA" w:rsidRPr="00C9615B" w:rsidRDefault="004A44BA" w:rsidP="004A44BA">
            <w:pPr>
              <w:spacing w:before="0" w:after="0"/>
              <w:rPr>
                <w:rFonts w:eastAsia="Times New Roman"/>
                <w:szCs w:val="24"/>
              </w:rPr>
            </w:pPr>
            <w:r w:rsidRPr="00C9615B">
              <w:rPr>
                <w:rFonts w:eastAsia="Times New Roman"/>
                <w:szCs w:val="24"/>
              </w:rPr>
              <w:t>2</w:t>
            </w:r>
          </w:p>
        </w:tc>
      </w:tr>
      <w:tr w:rsidR="004A44BA" w:rsidRPr="00C9615B" w14:paraId="5A59A8CD" w14:textId="77777777" w:rsidTr="004A44BA">
        <w:tc>
          <w:tcPr>
            <w:tcW w:w="1282" w:type="dxa"/>
            <w:vMerge/>
            <w:vAlign w:val="center"/>
          </w:tcPr>
          <w:p w14:paraId="11D503B7" w14:textId="77777777" w:rsidR="004A44BA" w:rsidRPr="00C9615B" w:rsidRDefault="004A44BA" w:rsidP="004A44BA">
            <w:pPr>
              <w:spacing w:before="0" w:after="0"/>
              <w:contextualSpacing/>
              <w:rPr>
                <w:rFonts w:eastAsia="Times New Roman"/>
                <w:szCs w:val="24"/>
              </w:rPr>
            </w:pPr>
          </w:p>
        </w:tc>
        <w:tc>
          <w:tcPr>
            <w:tcW w:w="3432" w:type="dxa"/>
            <w:vMerge/>
            <w:vAlign w:val="center"/>
          </w:tcPr>
          <w:p w14:paraId="33FC439F" w14:textId="77777777" w:rsidR="004A44BA" w:rsidRPr="00C9615B" w:rsidRDefault="004A44BA" w:rsidP="004A44BA">
            <w:pPr>
              <w:spacing w:before="0" w:after="0"/>
              <w:contextualSpacing/>
              <w:rPr>
                <w:rFonts w:eastAsia="Times New Roman"/>
                <w:szCs w:val="24"/>
              </w:rPr>
            </w:pPr>
          </w:p>
        </w:tc>
        <w:tc>
          <w:tcPr>
            <w:tcW w:w="3174" w:type="dxa"/>
            <w:vAlign w:val="center"/>
          </w:tcPr>
          <w:p w14:paraId="6FBAF0D1"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71B57BC2" w14:textId="78101D57"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073F2A" w:rsidRPr="00C9615B" w14:paraId="60F8FD64" w14:textId="77777777" w:rsidTr="004A44BA">
        <w:tc>
          <w:tcPr>
            <w:tcW w:w="1282" w:type="dxa"/>
            <w:vMerge/>
            <w:vAlign w:val="center"/>
          </w:tcPr>
          <w:p w14:paraId="3CADACE5"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6DCEA0A9" w14:textId="77777777" w:rsidR="00073F2A" w:rsidRPr="00C9615B" w:rsidRDefault="00073F2A" w:rsidP="00073F2A">
            <w:pPr>
              <w:spacing w:before="0" w:after="0"/>
              <w:contextualSpacing/>
              <w:rPr>
                <w:rFonts w:eastAsia="Times New Roman"/>
                <w:szCs w:val="24"/>
              </w:rPr>
            </w:pPr>
          </w:p>
        </w:tc>
        <w:tc>
          <w:tcPr>
            <w:tcW w:w="3174" w:type="dxa"/>
            <w:vAlign w:val="center"/>
          </w:tcPr>
          <w:p w14:paraId="2AF65A93"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47FD7186" w14:textId="77BC6D13"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47F503CB" w14:textId="77777777" w:rsidTr="004A44BA">
        <w:tc>
          <w:tcPr>
            <w:tcW w:w="1282" w:type="dxa"/>
            <w:vMerge w:val="restart"/>
            <w:vAlign w:val="center"/>
          </w:tcPr>
          <w:p w14:paraId="4B1DCBC1" w14:textId="785E3D55" w:rsidR="004A44BA" w:rsidRPr="00C9615B" w:rsidRDefault="004A44BA" w:rsidP="004A44BA">
            <w:pPr>
              <w:spacing w:before="0" w:after="0"/>
              <w:rPr>
                <w:rFonts w:eastAsia="Times New Roman"/>
                <w:b/>
                <w:bCs/>
                <w:szCs w:val="24"/>
              </w:rPr>
            </w:pPr>
            <w:r w:rsidRPr="00C9615B">
              <w:rPr>
                <w:rFonts w:eastAsia="Times New Roman"/>
                <w:b/>
                <w:bCs/>
                <w:szCs w:val="24"/>
              </w:rPr>
              <w:t>9</w:t>
            </w:r>
          </w:p>
        </w:tc>
        <w:tc>
          <w:tcPr>
            <w:tcW w:w="3432" w:type="dxa"/>
            <w:vMerge w:val="restart"/>
            <w:vAlign w:val="center"/>
          </w:tcPr>
          <w:p w14:paraId="511E9091" w14:textId="2B1F8A2A" w:rsidR="004A44BA" w:rsidRPr="00C9615B" w:rsidRDefault="004A44BA" w:rsidP="004A44BA">
            <w:pPr>
              <w:spacing w:before="0" w:after="0"/>
              <w:rPr>
                <w:rFonts w:eastAsia="Times New Roman"/>
                <w:szCs w:val="24"/>
              </w:rPr>
            </w:pPr>
            <w:r w:rsidRPr="00C9615B">
              <w:rPr>
                <w:rFonts w:eastAsia="Times New Roman"/>
                <w:b/>
                <w:szCs w:val="24"/>
                <w:lang w:eastAsia="ru-RU"/>
              </w:rPr>
              <w:t>Россия в правление Ивана Грозного.</w:t>
            </w:r>
          </w:p>
        </w:tc>
        <w:tc>
          <w:tcPr>
            <w:tcW w:w="3174" w:type="dxa"/>
            <w:vAlign w:val="center"/>
          </w:tcPr>
          <w:p w14:paraId="1C9CE245"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49A13181" w14:textId="511E1FBC" w:rsidR="004A44BA" w:rsidRPr="00C9615B" w:rsidRDefault="004A44BA" w:rsidP="004A44BA">
            <w:pPr>
              <w:spacing w:before="0" w:after="0"/>
              <w:rPr>
                <w:rFonts w:eastAsia="Times New Roman"/>
                <w:szCs w:val="24"/>
              </w:rPr>
            </w:pPr>
            <w:r w:rsidRPr="00C9615B">
              <w:rPr>
                <w:rFonts w:eastAsia="Times New Roman"/>
                <w:szCs w:val="24"/>
              </w:rPr>
              <w:t>2</w:t>
            </w:r>
          </w:p>
        </w:tc>
      </w:tr>
      <w:tr w:rsidR="004A44BA" w:rsidRPr="00C9615B" w14:paraId="377D649E" w14:textId="77777777" w:rsidTr="004A44BA">
        <w:tc>
          <w:tcPr>
            <w:tcW w:w="1282" w:type="dxa"/>
            <w:vMerge/>
            <w:vAlign w:val="center"/>
          </w:tcPr>
          <w:p w14:paraId="1D9F6C19" w14:textId="77777777" w:rsidR="004A44BA" w:rsidRPr="00C9615B" w:rsidRDefault="004A44BA" w:rsidP="004A44BA">
            <w:pPr>
              <w:spacing w:before="0" w:after="0"/>
              <w:contextualSpacing/>
              <w:rPr>
                <w:rFonts w:eastAsia="Times New Roman"/>
                <w:szCs w:val="24"/>
              </w:rPr>
            </w:pPr>
          </w:p>
        </w:tc>
        <w:tc>
          <w:tcPr>
            <w:tcW w:w="3432" w:type="dxa"/>
            <w:vMerge/>
            <w:vAlign w:val="center"/>
          </w:tcPr>
          <w:p w14:paraId="0802BD66" w14:textId="77777777" w:rsidR="004A44BA" w:rsidRPr="00C9615B" w:rsidRDefault="004A44BA" w:rsidP="004A44BA">
            <w:pPr>
              <w:spacing w:before="0" w:after="0"/>
              <w:contextualSpacing/>
              <w:rPr>
                <w:rFonts w:eastAsia="Times New Roman"/>
                <w:szCs w:val="24"/>
              </w:rPr>
            </w:pPr>
          </w:p>
        </w:tc>
        <w:tc>
          <w:tcPr>
            <w:tcW w:w="3174" w:type="dxa"/>
            <w:vAlign w:val="center"/>
          </w:tcPr>
          <w:p w14:paraId="6C289C03"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6CF61480" w14:textId="0BB45F3E"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073F2A" w:rsidRPr="00C9615B" w14:paraId="629B0A9A" w14:textId="77777777" w:rsidTr="004A44BA">
        <w:tc>
          <w:tcPr>
            <w:tcW w:w="1282" w:type="dxa"/>
            <w:vMerge/>
            <w:vAlign w:val="center"/>
          </w:tcPr>
          <w:p w14:paraId="6089CD73" w14:textId="77777777" w:rsidR="00073F2A" w:rsidRPr="00C9615B" w:rsidRDefault="00073F2A" w:rsidP="00073F2A">
            <w:pPr>
              <w:spacing w:before="0" w:after="0"/>
              <w:contextualSpacing/>
              <w:rPr>
                <w:rFonts w:eastAsia="Times New Roman"/>
                <w:szCs w:val="24"/>
              </w:rPr>
            </w:pPr>
          </w:p>
        </w:tc>
        <w:tc>
          <w:tcPr>
            <w:tcW w:w="3432" w:type="dxa"/>
            <w:vMerge/>
            <w:vAlign w:val="center"/>
          </w:tcPr>
          <w:p w14:paraId="219B9CA1" w14:textId="77777777" w:rsidR="00073F2A" w:rsidRPr="00C9615B" w:rsidRDefault="00073F2A" w:rsidP="00073F2A">
            <w:pPr>
              <w:spacing w:before="0" w:after="0"/>
              <w:contextualSpacing/>
              <w:rPr>
                <w:rFonts w:eastAsia="Times New Roman"/>
                <w:szCs w:val="24"/>
              </w:rPr>
            </w:pPr>
          </w:p>
        </w:tc>
        <w:tc>
          <w:tcPr>
            <w:tcW w:w="3174" w:type="dxa"/>
            <w:vAlign w:val="center"/>
          </w:tcPr>
          <w:p w14:paraId="69D49CE2"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1C93867C" w14:textId="12B159FB"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42450BE0" w14:textId="77777777" w:rsidTr="004A44BA">
        <w:tc>
          <w:tcPr>
            <w:tcW w:w="1282" w:type="dxa"/>
            <w:vMerge w:val="restart"/>
            <w:vAlign w:val="center"/>
          </w:tcPr>
          <w:p w14:paraId="70F2A1B1" w14:textId="1733785B" w:rsidR="004A44BA" w:rsidRPr="00C9615B" w:rsidRDefault="004A44BA" w:rsidP="004A44BA">
            <w:pPr>
              <w:spacing w:before="0" w:after="0"/>
              <w:rPr>
                <w:rFonts w:eastAsia="Times New Roman"/>
                <w:b/>
                <w:bCs/>
                <w:szCs w:val="24"/>
              </w:rPr>
            </w:pPr>
            <w:r w:rsidRPr="00C9615B">
              <w:rPr>
                <w:rFonts w:eastAsia="Times New Roman"/>
                <w:b/>
                <w:bCs/>
                <w:szCs w:val="24"/>
              </w:rPr>
              <w:t>10</w:t>
            </w:r>
          </w:p>
        </w:tc>
        <w:tc>
          <w:tcPr>
            <w:tcW w:w="3432" w:type="dxa"/>
            <w:vMerge w:val="restart"/>
            <w:vAlign w:val="center"/>
          </w:tcPr>
          <w:p w14:paraId="2731E4C9" w14:textId="4127119C" w:rsidR="004A44BA" w:rsidRPr="00C9615B" w:rsidRDefault="004A44BA" w:rsidP="004A44BA">
            <w:pPr>
              <w:spacing w:before="0" w:after="0"/>
              <w:rPr>
                <w:rFonts w:eastAsia="Times New Roman"/>
                <w:szCs w:val="24"/>
              </w:rPr>
            </w:pPr>
            <w:r w:rsidRPr="00C9615B">
              <w:rPr>
                <w:rFonts w:eastAsia="Times New Roman"/>
                <w:b/>
                <w:sz w:val="26"/>
                <w:szCs w:val="26"/>
                <w:lang w:eastAsia="ru-RU"/>
              </w:rPr>
              <w:t>«</w:t>
            </w:r>
            <w:r w:rsidRPr="00C9615B">
              <w:rPr>
                <w:rFonts w:eastAsia="Times New Roman"/>
                <w:b/>
                <w:szCs w:val="24"/>
                <w:lang w:eastAsia="ru-RU"/>
              </w:rPr>
              <w:t>Смутное время»: причины, основные события и дискуссионные проблемы.</w:t>
            </w:r>
          </w:p>
        </w:tc>
        <w:tc>
          <w:tcPr>
            <w:tcW w:w="3174" w:type="dxa"/>
            <w:vAlign w:val="center"/>
          </w:tcPr>
          <w:p w14:paraId="4022B2A2"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0E2BD2DC" w14:textId="7239741E" w:rsidR="004A44BA" w:rsidRPr="00C9615B" w:rsidRDefault="004A44BA" w:rsidP="004A44BA">
            <w:pPr>
              <w:spacing w:before="0" w:after="0"/>
              <w:rPr>
                <w:rFonts w:eastAsia="Times New Roman"/>
                <w:szCs w:val="24"/>
              </w:rPr>
            </w:pPr>
            <w:r w:rsidRPr="00C9615B">
              <w:rPr>
                <w:rFonts w:eastAsia="Times New Roman"/>
                <w:szCs w:val="24"/>
              </w:rPr>
              <w:t>2</w:t>
            </w:r>
          </w:p>
        </w:tc>
      </w:tr>
      <w:tr w:rsidR="004A44BA" w:rsidRPr="00C9615B" w14:paraId="52DADE42" w14:textId="77777777" w:rsidTr="004A44BA">
        <w:tc>
          <w:tcPr>
            <w:tcW w:w="1282" w:type="dxa"/>
            <w:vMerge/>
            <w:vAlign w:val="center"/>
          </w:tcPr>
          <w:p w14:paraId="6DE574ED" w14:textId="77777777" w:rsidR="004A44BA" w:rsidRPr="00C9615B" w:rsidRDefault="004A44BA" w:rsidP="004A44BA">
            <w:pPr>
              <w:spacing w:before="0" w:after="0"/>
              <w:rPr>
                <w:rFonts w:eastAsia="Times New Roman"/>
                <w:szCs w:val="24"/>
              </w:rPr>
            </w:pPr>
          </w:p>
        </w:tc>
        <w:tc>
          <w:tcPr>
            <w:tcW w:w="3432" w:type="dxa"/>
            <w:vMerge/>
            <w:vAlign w:val="center"/>
          </w:tcPr>
          <w:p w14:paraId="16C39F29" w14:textId="77777777" w:rsidR="004A44BA" w:rsidRPr="00C9615B" w:rsidRDefault="004A44BA" w:rsidP="004A44BA">
            <w:pPr>
              <w:spacing w:before="0" w:after="0"/>
              <w:contextualSpacing/>
              <w:rPr>
                <w:rFonts w:eastAsia="Times New Roman"/>
                <w:szCs w:val="24"/>
              </w:rPr>
            </w:pPr>
          </w:p>
        </w:tc>
        <w:tc>
          <w:tcPr>
            <w:tcW w:w="3174" w:type="dxa"/>
            <w:vAlign w:val="center"/>
          </w:tcPr>
          <w:p w14:paraId="69BDB37F"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2D9BF38B" w14:textId="21288ECC"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073F2A" w:rsidRPr="00C9615B" w14:paraId="59A7BE70" w14:textId="77777777" w:rsidTr="004A44BA">
        <w:tc>
          <w:tcPr>
            <w:tcW w:w="1282" w:type="dxa"/>
            <w:vMerge/>
            <w:vAlign w:val="center"/>
          </w:tcPr>
          <w:p w14:paraId="318D5DBF" w14:textId="77777777" w:rsidR="00073F2A" w:rsidRPr="00C9615B" w:rsidRDefault="00073F2A" w:rsidP="00073F2A">
            <w:pPr>
              <w:spacing w:before="0" w:after="0"/>
              <w:rPr>
                <w:rFonts w:eastAsia="Times New Roman"/>
                <w:szCs w:val="24"/>
              </w:rPr>
            </w:pPr>
          </w:p>
        </w:tc>
        <w:tc>
          <w:tcPr>
            <w:tcW w:w="3432" w:type="dxa"/>
            <w:vMerge/>
            <w:vAlign w:val="center"/>
          </w:tcPr>
          <w:p w14:paraId="17524513" w14:textId="77777777" w:rsidR="00073F2A" w:rsidRPr="00C9615B" w:rsidRDefault="00073F2A" w:rsidP="00073F2A">
            <w:pPr>
              <w:spacing w:before="0" w:after="0"/>
              <w:contextualSpacing/>
              <w:rPr>
                <w:rFonts w:eastAsia="Times New Roman"/>
                <w:szCs w:val="24"/>
              </w:rPr>
            </w:pPr>
          </w:p>
        </w:tc>
        <w:tc>
          <w:tcPr>
            <w:tcW w:w="3174" w:type="dxa"/>
            <w:vAlign w:val="center"/>
          </w:tcPr>
          <w:p w14:paraId="4A30B7D4"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4A091642" w14:textId="38D5B133"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2A9B7738" w14:textId="77777777" w:rsidTr="004A44BA">
        <w:tc>
          <w:tcPr>
            <w:tcW w:w="1282" w:type="dxa"/>
            <w:vMerge w:val="restart"/>
            <w:vAlign w:val="center"/>
          </w:tcPr>
          <w:p w14:paraId="1341AE13" w14:textId="1A471D27" w:rsidR="004A44BA" w:rsidRPr="00C9615B" w:rsidRDefault="004A44BA" w:rsidP="00073F2A">
            <w:pPr>
              <w:spacing w:before="0" w:after="0"/>
              <w:rPr>
                <w:rFonts w:eastAsia="Times New Roman"/>
                <w:b/>
                <w:bCs/>
                <w:szCs w:val="24"/>
              </w:rPr>
            </w:pPr>
            <w:r w:rsidRPr="00C9615B">
              <w:rPr>
                <w:rFonts w:eastAsia="Times New Roman"/>
                <w:b/>
                <w:bCs/>
                <w:szCs w:val="24"/>
              </w:rPr>
              <w:t>11</w:t>
            </w:r>
          </w:p>
        </w:tc>
        <w:tc>
          <w:tcPr>
            <w:tcW w:w="3432" w:type="dxa"/>
            <w:vMerge w:val="restart"/>
            <w:vAlign w:val="center"/>
          </w:tcPr>
          <w:p w14:paraId="59BFCB25" w14:textId="1674CD24" w:rsidR="004A44BA" w:rsidRPr="00C9615B" w:rsidRDefault="004A44BA" w:rsidP="00073F2A">
            <w:pPr>
              <w:spacing w:before="0" w:after="0"/>
              <w:rPr>
                <w:rFonts w:eastAsia="Times New Roman"/>
                <w:szCs w:val="24"/>
              </w:rPr>
            </w:pPr>
            <w:r w:rsidRPr="00C9615B">
              <w:rPr>
                <w:rFonts w:eastAsia="Times New Roman"/>
                <w:b/>
                <w:szCs w:val="24"/>
                <w:lang w:eastAsia="ru-RU"/>
              </w:rPr>
              <w:t xml:space="preserve">Русское государство в </w:t>
            </w:r>
            <w:r w:rsidRPr="00C9615B">
              <w:rPr>
                <w:rFonts w:eastAsia="Times New Roman"/>
                <w:b/>
                <w:szCs w:val="24"/>
                <w:lang w:val="en-US" w:eastAsia="ru-RU"/>
              </w:rPr>
              <w:t>XVII</w:t>
            </w:r>
            <w:r w:rsidRPr="00C9615B">
              <w:rPr>
                <w:rFonts w:eastAsia="Times New Roman"/>
                <w:b/>
                <w:szCs w:val="24"/>
                <w:lang w:eastAsia="ru-RU"/>
              </w:rPr>
              <w:t xml:space="preserve"> в.: основные тенденции социально-политического развития.</w:t>
            </w:r>
          </w:p>
        </w:tc>
        <w:tc>
          <w:tcPr>
            <w:tcW w:w="3174" w:type="dxa"/>
            <w:vAlign w:val="center"/>
          </w:tcPr>
          <w:p w14:paraId="2DE125C8" w14:textId="77777777" w:rsidR="004A44BA" w:rsidRPr="00C9615B" w:rsidRDefault="004A44BA" w:rsidP="00073F2A">
            <w:pPr>
              <w:spacing w:before="0" w:after="0"/>
              <w:rPr>
                <w:rFonts w:eastAsia="Times New Roman"/>
                <w:szCs w:val="24"/>
              </w:rPr>
            </w:pPr>
            <w:r w:rsidRPr="00C9615B">
              <w:rPr>
                <w:rFonts w:eastAsia="Times New Roman"/>
                <w:szCs w:val="24"/>
              </w:rPr>
              <w:t>лекции</w:t>
            </w:r>
          </w:p>
        </w:tc>
        <w:tc>
          <w:tcPr>
            <w:tcW w:w="1468" w:type="dxa"/>
            <w:vAlign w:val="center"/>
          </w:tcPr>
          <w:p w14:paraId="31732D3E" w14:textId="1A6C6AF5" w:rsidR="004A44BA" w:rsidRPr="00C9615B" w:rsidRDefault="004A44BA" w:rsidP="00073F2A">
            <w:pPr>
              <w:spacing w:before="0" w:after="0"/>
              <w:rPr>
                <w:rFonts w:eastAsia="Times New Roman"/>
                <w:szCs w:val="24"/>
              </w:rPr>
            </w:pPr>
            <w:r w:rsidRPr="00C9615B">
              <w:rPr>
                <w:rFonts w:eastAsia="Times New Roman"/>
                <w:szCs w:val="24"/>
              </w:rPr>
              <w:t>2</w:t>
            </w:r>
          </w:p>
        </w:tc>
      </w:tr>
      <w:tr w:rsidR="004A44BA" w:rsidRPr="00C9615B" w14:paraId="20D3E1C7" w14:textId="77777777" w:rsidTr="004A44BA">
        <w:tc>
          <w:tcPr>
            <w:tcW w:w="1282" w:type="dxa"/>
            <w:vMerge/>
            <w:vAlign w:val="center"/>
          </w:tcPr>
          <w:p w14:paraId="29397510" w14:textId="77777777" w:rsidR="004A44BA" w:rsidRPr="00C9615B" w:rsidRDefault="004A44BA" w:rsidP="00073F2A">
            <w:pPr>
              <w:spacing w:before="0" w:after="0"/>
              <w:rPr>
                <w:rFonts w:eastAsia="Times New Roman"/>
                <w:szCs w:val="24"/>
              </w:rPr>
            </w:pPr>
          </w:p>
        </w:tc>
        <w:tc>
          <w:tcPr>
            <w:tcW w:w="3432" w:type="dxa"/>
            <w:vMerge/>
            <w:vAlign w:val="center"/>
          </w:tcPr>
          <w:p w14:paraId="1C4CB8DD" w14:textId="77777777" w:rsidR="004A44BA" w:rsidRPr="00C9615B" w:rsidRDefault="004A44BA" w:rsidP="00073F2A">
            <w:pPr>
              <w:spacing w:before="0" w:after="0"/>
              <w:contextualSpacing/>
              <w:rPr>
                <w:rFonts w:eastAsia="Times New Roman"/>
                <w:szCs w:val="24"/>
              </w:rPr>
            </w:pPr>
          </w:p>
        </w:tc>
        <w:tc>
          <w:tcPr>
            <w:tcW w:w="3174" w:type="dxa"/>
            <w:vAlign w:val="center"/>
          </w:tcPr>
          <w:p w14:paraId="465CA5CA" w14:textId="77777777" w:rsidR="004A44BA" w:rsidRPr="00C9615B" w:rsidRDefault="004A44BA" w:rsidP="00073F2A">
            <w:pPr>
              <w:spacing w:before="0" w:after="0"/>
              <w:rPr>
                <w:rFonts w:eastAsia="Times New Roman"/>
                <w:szCs w:val="24"/>
              </w:rPr>
            </w:pPr>
            <w:r w:rsidRPr="00C9615B">
              <w:rPr>
                <w:rFonts w:eastAsia="Times New Roman"/>
                <w:szCs w:val="24"/>
              </w:rPr>
              <w:t>семинары</w:t>
            </w:r>
          </w:p>
        </w:tc>
        <w:tc>
          <w:tcPr>
            <w:tcW w:w="1468" w:type="dxa"/>
            <w:vAlign w:val="center"/>
          </w:tcPr>
          <w:p w14:paraId="6B51165D" w14:textId="4C4FF82B" w:rsidR="004A44BA" w:rsidRPr="00C9615B" w:rsidRDefault="004A44BA" w:rsidP="00073F2A">
            <w:pPr>
              <w:spacing w:before="0" w:after="0"/>
              <w:contextualSpacing/>
              <w:rPr>
                <w:rFonts w:eastAsia="Times New Roman"/>
                <w:szCs w:val="24"/>
              </w:rPr>
            </w:pPr>
            <w:r w:rsidRPr="00C9615B">
              <w:rPr>
                <w:rFonts w:eastAsia="Times New Roman"/>
                <w:szCs w:val="24"/>
              </w:rPr>
              <w:t>0</w:t>
            </w:r>
          </w:p>
        </w:tc>
      </w:tr>
      <w:tr w:rsidR="00073F2A" w:rsidRPr="00C9615B" w14:paraId="26BB4E69" w14:textId="77777777" w:rsidTr="004A44BA">
        <w:tc>
          <w:tcPr>
            <w:tcW w:w="1282" w:type="dxa"/>
            <w:vMerge/>
            <w:vAlign w:val="center"/>
          </w:tcPr>
          <w:p w14:paraId="7B8949A9" w14:textId="77777777" w:rsidR="00073F2A" w:rsidRPr="00C9615B" w:rsidRDefault="00073F2A" w:rsidP="00073F2A">
            <w:pPr>
              <w:spacing w:before="0" w:after="0"/>
              <w:rPr>
                <w:rFonts w:eastAsia="Times New Roman"/>
                <w:szCs w:val="24"/>
              </w:rPr>
            </w:pPr>
          </w:p>
        </w:tc>
        <w:tc>
          <w:tcPr>
            <w:tcW w:w="3432" w:type="dxa"/>
            <w:vMerge/>
            <w:vAlign w:val="center"/>
          </w:tcPr>
          <w:p w14:paraId="5CDBC557" w14:textId="77777777" w:rsidR="00073F2A" w:rsidRPr="00C9615B" w:rsidRDefault="00073F2A" w:rsidP="00073F2A">
            <w:pPr>
              <w:spacing w:before="0" w:after="0"/>
              <w:contextualSpacing/>
              <w:rPr>
                <w:rFonts w:eastAsia="Times New Roman"/>
                <w:szCs w:val="24"/>
              </w:rPr>
            </w:pPr>
          </w:p>
        </w:tc>
        <w:tc>
          <w:tcPr>
            <w:tcW w:w="3174" w:type="dxa"/>
            <w:vAlign w:val="center"/>
          </w:tcPr>
          <w:p w14:paraId="762E78A3"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6FD703D7" w14:textId="78FBC226"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3C16ED6A" w14:textId="77777777" w:rsidTr="004A44BA">
        <w:tc>
          <w:tcPr>
            <w:tcW w:w="1282" w:type="dxa"/>
            <w:vMerge w:val="restart"/>
            <w:vAlign w:val="center"/>
          </w:tcPr>
          <w:p w14:paraId="7ABBDCFF" w14:textId="78EAB6C8" w:rsidR="004A44BA" w:rsidRPr="00C9615B" w:rsidRDefault="004A44BA" w:rsidP="00073F2A">
            <w:pPr>
              <w:spacing w:before="0" w:after="0"/>
              <w:rPr>
                <w:rFonts w:eastAsia="Times New Roman"/>
                <w:b/>
                <w:bCs/>
                <w:szCs w:val="24"/>
              </w:rPr>
            </w:pPr>
            <w:r w:rsidRPr="00C9615B">
              <w:rPr>
                <w:rFonts w:eastAsia="Times New Roman"/>
                <w:b/>
                <w:bCs/>
                <w:szCs w:val="24"/>
              </w:rPr>
              <w:t>12</w:t>
            </w:r>
          </w:p>
        </w:tc>
        <w:tc>
          <w:tcPr>
            <w:tcW w:w="3432" w:type="dxa"/>
            <w:vMerge w:val="restart"/>
            <w:vAlign w:val="center"/>
          </w:tcPr>
          <w:p w14:paraId="141A0E16" w14:textId="0C6E2803" w:rsidR="004A44BA" w:rsidRPr="00C9615B" w:rsidRDefault="004A44BA" w:rsidP="00073F2A">
            <w:pPr>
              <w:spacing w:before="0" w:after="0"/>
              <w:rPr>
                <w:rFonts w:eastAsia="Times New Roman"/>
                <w:szCs w:val="24"/>
              </w:rPr>
            </w:pPr>
            <w:r w:rsidRPr="00C9615B">
              <w:rPr>
                <w:rFonts w:eastAsia="Times New Roman"/>
                <w:b/>
                <w:szCs w:val="24"/>
                <w:lang w:eastAsia="ru-RU"/>
              </w:rPr>
              <w:t xml:space="preserve">Основные тенденции и направления развития отечественной культуры в </w:t>
            </w:r>
            <w:r w:rsidRPr="00C9615B">
              <w:rPr>
                <w:rFonts w:eastAsia="Times New Roman"/>
                <w:b/>
                <w:szCs w:val="24"/>
                <w:lang w:val="en-US" w:eastAsia="ru-RU"/>
              </w:rPr>
              <w:t>XIV</w:t>
            </w:r>
            <w:r w:rsidRPr="00C9615B">
              <w:rPr>
                <w:rFonts w:eastAsia="Times New Roman"/>
                <w:b/>
                <w:szCs w:val="24"/>
                <w:lang w:eastAsia="ru-RU"/>
              </w:rPr>
              <w:t xml:space="preserve"> – </w:t>
            </w:r>
            <w:r w:rsidRPr="00C9615B">
              <w:rPr>
                <w:rFonts w:eastAsia="Times New Roman"/>
                <w:b/>
                <w:szCs w:val="24"/>
                <w:lang w:val="en-US" w:eastAsia="ru-RU"/>
              </w:rPr>
              <w:t>XVII</w:t>
            </w:r>
            <w:r w:rsidRPr="00C9615B">
              <w:rPr>
                <w:rFonts w:eastAsia="Times New Roman"/>
                <w:b/>
                <w:szCs w:val="24"/>
                <w:lang w:eastAsia="ru-RU"/>
              </w:rPr>
              <w:t xml:space="preserve"> вв.</w:t>
            </w:r>
          </w:p>
        </w:tc>
        <w:tc>
          <w:tcPr>
            <w:tcW w:w="3174" w:type="dxa"/>
            <w:vAlign w:val="center"/>
          </w:tcPr>
          <w:p w14:paraId="469B27C0" w14:textId="77777777" w:rsidR="004A44BA" w:rsidRPr="00C9615B" w:rsidRDefault="004A44BA" w:rsidP="00073F2A">
            <w:pPr>
              <w:spacing w:before="0" w:after="0"/>
              <w:rPr>
                <w:rFonts w:eastAsia="Times New Roman"/>
                <w:szCs w:val="24"/>
              </w:rPr>
            </w:pPr>
            <w:r w:rsidRPr="00C9615B">
              <w:rPr>
                <w:rFonts w:eastAsia="Times New Roman"/>
                <w:szCs w:val="24"/>
              </w:rPr>
              <w:t>лекции</w:t>
            </w:r>
          </w:p>
        </w:tc>
        <w:tc>
          <w:tcPr>
            <w:tcW w:w="1468" w:type="dxa"/>
            <w:vAlign w:val="center"/>
          </w:tcPr>
          <w:p w14:paraId="4950CEB6" w14:textId="39CADF21" w:rsidR="004A44BA" w:rsidRPr="00C9615B" w:rsidRDefault="004A44BA" w:rsidP="00073F2A">
            <w:pPr>
              <w:spacing w:before="0" w:after="0"/>
              <w:rPr>
                <w:rFonts w:eastAsia="Times New Roman"/>
                <w:szCs w:val="24"/>
              </w:rPr>
            </w:pPr>
            <w:r w:rsidRPr="00C9615B">
              <w:rPr>
                <w:rFonts w:eastAsia="Times New Roman"/>
                <w:szCs w:val="24"/>
              </w:rPr>
              <w:t>2</w:t>
            </w:r>
          </w:p>
        </w:tc>
      </w:tr>
      <w:tr w:rsidR="004A44BA" w:rsidRPr="00C9615B" w14:paraId="7F39C97C" w14:textId="77777777" w:rsidTr="004A44BA">
        <w:tc>
          <w:tcPr>
            <w:tcW w:w="1282" w:type="dxa"/>
            <w:vMerge/>
            <w:vAlign w:val="center"/>
          </w:tcPr>
          <w:p w14:paraId="569ED86B" w14:textId="77777777" w:rsidR="004A44BA" w:rsidRPr="00C9615B" w:rsidRDefault="004A44BA" w:rsidP="00073F2A">
            <w:pPr>
              <w:spacing w:before="0" w:after="0"/>
              <w:rPr>
                <w:rFonts w:eastAsia="Times New Roman"/>
                <w:szCs w:val="24"/>
              </w:rPr>
            </w:pPr>
          </w:p>
        </w:tc>
        <w:tc>
          <w:tcPr>
            <w:tcW w:w="3432" w:type="dxa"/>
            <w:vMerge/>
            <w:vAlign w:val="center"/>
          </w:tcPr>
          <w:p w14:paraId="26E163B4" w14:textId="77777777" w:rsidR="004A44BA" w:rsidRPr="00C9615B" w:rsidRDefault="004A44BA" w:rsidP="00073F2A">
            <w:pPr>
              <w:spacing w:before="0" w:after="0"/>
              <w:contextualSpacing/>
              <w:rPr>
                <w:rFonts w:eastAsia="Times New Roman"/>
                <w:szCs w:val="24"/>
              </w:rPr>
            </w:pPr>
          </w:p>
        </w:tc>
        <w:tc>
          <w:tcPr>
            <w:tcW w:w="3174" w:type="dxa"/>
            <w:vAlign w:val="center"/>
          </w:tcPr>
          <w:p w14:paraId="2FBABA45" w14:textId="77777777" w:rsidR="004A44BA" w:rsidRPr="00C9615B" w:rsidRDefault="004A44BA" w:rsidP="00073F2A">
            <w:pPr>
              <w:spacing w:before="0" w:after="0"/>
              <w:rPr>
                <w:rFonts w:eastAsia="Times New Roman"/>
                <w:szCs w:val="24"/>
              </w:rPr>
            </w:pPr>
            <w:r w:rsidRPr="00C9615B">
              <w:rPr>
                <w:rFonts w:eastAsia="Times New Roman"/>
                <w:szCs w:val="24"/>
              </w:rPr>
              <w:t>семинары</w:t>
            </w:r>
          </w:p>
        </w:tc>
        <w:tc>
          <w:tcPr>
            <w:tcW w:w="1468" w:type="dxa"/>
            <w:vAlign w:val="center"/>
          </w:tcPr>
          <w:p w14:paraId="2988C6A7" w14:textId="36DECD7B" w:rsidR="004A44BA" w:rsidRPr="00C9615B" w:rsidRDefault="004A44BA" w:rsidP="00073F2A">
            <w:pPr>
              <w:spacing w:before="0" w:after="0"/>
              <w:contextualSpacing/>
              <w:rPr>
                <w:rFonts w:eastAsia="Times New Roman"/>
                <w:szCs w:val="24"/>
              </w:rPr>
            </w:pPr>
            <w:r w:rsidRPr="00C9615B">
              <w:rPr>
                <w:rFonts w:eastAsia="Times New Roman"/>
                <w:szCs w:val="24"/>
              </w:rPr>
              <w:t>0</w:t>
            </w:r>
          </w:p>
        </w:tc>
      </w:tr>
      <w:tr w:rsidR="00073F2A" w:rsidRPr="00C9615B" w14:paraId="086C68E8" w14:textId="77777777" w:rsidTr="004A44BA">
        <w:tc>
          <w:tcPr>
            <w:tcW w:w="1282" w:type="dxa"/>
            <w:vMerge/>
            <w:vAlign w:val="center"/>
          </w:tcPr>
          <w:p w14:paraId="66F38B90" w14:textId="77777777" w:rsidR="00073F2A" w:rsidRPr="00C9615B" w:rsidRDefault="00073F2A" w:rsidP="00073F2A">
            <w:pPr>
              <w:spacing w:before="0" w:after="0"/>
              <w:rPr>
                <w:rFonts w:eastAsia="Times New Roman"/>
                <w:szCs w:val="24"/>
              </w:rPr>
            </w:pPr>
          </w:p>
        </w:tc>
        <w:tc>
          <w:tcPr>
            <w:tcW w:w="3432" w:type="dxa"/>
            <w:vMerge/>
            <w:vAlign w:val="center"/>
          </w:tcPr>
          <w:p w14:paraId="283DF459" w14:textId="77777777" w:rsidR="00073F2A" w:rsidRPr="00C9615B" w:rsidRDefault="00073F2A" w:rsidP="00073F2A">
            <w:pPr>
              <w:spacing w:before="0" w:after="0"/>
              <w:contextualSpacing/>
              <w:rPr>
                <w:rFonts w:eastAsia="Times New Roman"/>
                <w:szCs w:val="24"/>
              </w:rPr>
            </w:pPr>
          </w:p>
        </w:tc>
        <w:tc>
          <w:tcPr>
            <w:tcW w:w="3174" w:type="dxa"/>
            <w:vAlign w:val="center"/>
          </w:tcPr>
          <w:p w14:paraId="6BD3B66C" w14:textId="77777777" w:rsidR="00073F2A" w:rsidRPr="00C9615B" w:rsidRDefault="00073F2A" w:rsidP="00073F2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340A4100" w14:textId="6D5416BA" w:rsidR="00073F2A" w:rsidRPr="00C9615B" w:rsidRDefault="00EC2FF1" w:rsidP="00073F2A">
            <w:pPr>
              <w:spacing w:before="0" w:after="0"/>
              <w:contextualSpacing/>
              <w:rPr>
                <w:rFonts w:eastAsia="Times New Roman"/>
                <w:szCs w:val="24"/>
              </w:rPr>
            </w:pPr>
            <w:r w:rsidRPr="00C9615B">
              <w:rPr>
                <w:rFonts w:eastAsia="Times New Roman"/>
                <w:szCs w:val="24"/>
              </w:rPr>
              <w:t>1</w:t>
            </w:r>
          </w:p>
        </w:tc>
      </w:tr>
      <w:tr w:rsidR="004A44BA" w:rsidRPr="00C9615B" w14:paraId="7A42AAE5" w14:textId="77777777" w:rsidTr="004A44BA">
        <w:tc>
          <w:tcPr>
            <w:tcW w:w="1282" w:type="dxa"/>
            <w:vMerge w:val="restart"/>
            <w:vAlign w:val="center"/>
          </w:tcPr>
          <w:p w14:paraId="3AD20B65" w14:textId="5997B1D4" w:rsidR="004A44BA" w:rsidRPr="00C9615B" w:rsidRDefault="004A44BA" w:rsidP="007B6DF6">
            <w:pPr>
              <w:spacing w:before="0" w:after="0"/>
              <w:rPr>
                <w:rFonts w:eastAsia="Times New Roman"/>
                <w:b/>
                <w:bCs/>
                <w:szCs w:val="24"/>
              </w:rPr>
            </w:pPr>
            <w:r w:rsidRPr="00C9615B">
              <w:rPr>
                <w:rFonts w:eastAsia="Times New Roman"/>
                <w:b/>
                <w:bCs/>
                <w:szCs w:val="24"/>
              </w:rPr>
              <w:t>13</w:t>
            </w:r>
          </w:p>
        </w:tc>
        <w:tc>
          <w:tcPr>
            <w:tcW w:w="3432" w:type="dxa"/>
            <w:vMerge w:val="restart"/>
            <w:vAlign w:val="center"/>
          </w:tcPr>
          <w:p w14:paraId="270BF1CB" w14:textId="13D90D07" w:rsidR="004A44BA" w:rsidRPr="00C9615B" w:rsidRDefault="00E2538B" w:rsidP="007B6DF6">
            <w:pPr>
              <w:spacing w:before="0" w:after="0"/>
              <w:rPr>
                <w:rFonts w:eastAsia="Times New Roman"/>
                <w:szCs w:val="24"/>
              </w:rPr>
            </w:pPr>
            <w:r w:rsidRPr="00C9615B">
              <w:rPr>
                <w:rFonts w:eastAsia="Times New Roman"/>
                <w:b/>
                <w:szCs w:val="24"/>
                <w:lang w:eastAsia="ru-RU"/>
              </w:rPr>
              <w:t>Реформы</w:t>
            </w:r>
            <w:r w:rsidR="004A44BA" w:rsidRPr="00C9615B">
              <w:rPr>
                <w:rFonts w:eastAsia="Times New Roman"/>
                <w:b/>
                <w:szCs w:val="24"/>
                <w:lang w:eastAsia="ru-RU"/>
              </w:rPr>
              <w:t xml:space="preserve"> Петра </w:t>
            </w:r>
            <w:r w:rsidRPr="00C9615B">
              <w:rPr>
                <w:rFonts w:eastAsia="Times New Roman"/>
                <w:b/>
                <w:szCs w:val="24"/>
                <w:lang w:eastAsia="ru-RU"/>
              </w:rPr>
              <w:t>Великого</w:t>
            </w:r>
            <w:r w:rsidR="004A44BA" w:rsidRPr="00C9615B">
              <w:rPr>
                <w:rFonts w:eastAsia="Times New Roman"/>
                <w:b/>
                <w:szCs w:val="24"/>
                <w:lang w:eastAsia="ru-RU"/>
              </w:rPr>
              <w:t>.</w:t>
            </w:r>
            <w:r w:rsidRPr="00C9615B">
              <w:rPr>
                <w:rFonts w:eastAsia="Times New Roman"/>
                <w:b/>
                <w:szCs w:val="24"/>
                <w:lang w:eastAsia="ru-RU"/>
              </w:rPr>
              <w:t xml:space="preserve"> </w:t>
            </w:r>
          </w:p>
        </w:tc>
        <w:tc>
          <w:tcPr>
            <w:tcW w:w="3174" w:type="dxa"/>
            <w:vAlign w:val="center"/>
          </w:tcPr>
          <w:p w14:paraId="1047B2E5" w14:textId="77777777" w:rsidR="004A44BA" w:rsidRPr="00C9615B" w:rsidRDefault="004A44BA" w:rsidP="007B6DF6">
            <w:pPr>
              <w:spacing w:before="0" w:after="0"/>
              <w:rPr>
                <w:rFonts w:eastAsia="Times New Roman"/>
                <w:szCs w:val="24"/>
              </w:rPr>
            </w:pPr>
            <w:r w:rsidRPr="00C9615B">
              <w:rPr>
                <w:rFonts w:eastAsia="Times New Roman"/>
                <w:szCs w:val="24"/>
              </w:rPr>
              <w:t>лекции</w:t>
            </w:r>
          </w:p>
        </w:tc>
        <w:tc>
          <w:tcPr>
            <w:tcW w:w="1468" w:type="dxa"/>
            <w:vAlign w:val="center"/>
          </w:tcPr>
          <w:p w14:paraId="29A6ACDF" w14:textId="392D386E" w:rsidR="004A44BA" w:rsidRPr="00C9615B" w:rsidRDefault="004A44BA" w:rsidP="007B6DF6">
            <w:pPr>
              <w:spacing w:before="0" w:after="0"/>
              <w:rPr>
                <w:rFonts w:eastAsia="Times New Roman"/>
                <w:szCs w:val="24"/>
              </w:rPr>
            </w:pPr>
            <w:r w:rsidRPr="00C9615B">
              <w:rPr>
                <w:rFonts w:eastAsia="Times New Roman"/>
                <w:szCs w:val="24"/>
              </w:rPr>
              <w:t>2</w:t>
            </w:r>
          </w:p>
        </w:tc>
      </w:tr>
      <w:tr w:rsidR="004A44BA" w:rsidRPr="00C9615B" w14:paraId="27365371" w14:textId="77777777" w:rsidTr="004A44BA">
        <w:tc>
          <w:tcPr>
            <w:tcW w:w="1282" w:type="dxa"/>
            <w:vMerge/>
            <w:vAlign w:val="center"/>
          </w:tcPr>
          <w:p w14:paraId="6AA302C2" w14:textId="77777777" w:rsidR="004A44BA" w:rsidRPr="00C9615B" w:rsidRDefault="004A44BA" w:rsidP="007B6DF6">
            <w:pPr>
              <w:spacing w:before="0" w:after="0"/>
              <w:rPr>
                <w:rFonts w:eastAsia="Times New Roman"/>
                <w:szCs w:val="24"/>
              </w:rPr>
            </w:pPr>
          </w:p>
        </w:tc>
        <w:tc>
          <w:tcPr>
            <w:tcW w:w="3432" w:type="dxa"/>
            <w:vMerge/>
            <w:vAlign w:val="center"/>
          </w:tcPr>
          <w:p w14:paraId="0AADB827" w14:textId="77777777" w:rsidR="004A44BA" w:rsidRPr="00C9615B" w:rsidRDefault="004A44BA" w:rsidP="007B6DF6">
            <w:pPr>
              <w:spacing w:before="0" w:after="0"/>
              <w:contextualSpacing/>
              <w:rPr>
                <w:rFonts w:eastAsia="Times New Roman"/>
                <w:szCs w:val="24"/>
              </w:rPr>
            </w:pPr>
          </w:p>
        </w:tc>
        <w:tc>
          <w:tcPr>
            <w:tcW w:w="3174" w:type="dxa"/>
            <w:vAlign w:val="center"/>
          </w:tcPr>
          <w:p w14:paraId="457E6451" w14:textId="77777777" w:rsidR="004A44BA" w:rsidRPr="00C9615B" w:rsidRDefault="004A44BA" w:rsidP="007B6DF6">
            <w:pPr>
              <w:spacing w:before="0" w:after="0"/>
              <w:rPr>
                <w:rFonts w:eastAsia="Times New Roman"/>
                <w:szCs w:val="24"/>
              </w:rPr>
            </w:pPr>
            <w:r w:rsidRPr="00C9615B">
              <w:rPr>
                <w:rFonts w:eastAsia="Times New Roman"/>
                <w:szCs w:val="24"/>
              </w:rPr>
              <w:t>семинары</w:t>
            </w:r>
          </w:p>
        </w:tc>
        <w:tc>
          <w:tcPr>
            <w:tcW w:w="1468" w:type="dxa"/>
            <w:vAlign w:val="center"/>
          </w:tcPr>
          <w:p w14:paraId="1CDB6174" w14:textId="16DAABEE" w:rsidR="004A44BA" w:rsidRPr="00C9615B" w:rsidRDefault="004A44BA" w:rsidP="007B6DF6">
            <w:pPr>
              <w:spacing w:before="0" w:after="0"/>
              <w:contextualSpacing/>
              <w:rPr>
                <w:rFonts w:eastAsia="Times New Roman"/>
                <w:szCs w:val="24"/>
              </w:rPr>
            </w:pPr>
            <w:r w:rsidRPr="00C9615B">
              <w:rPr>
                <w:rFonts w:eastAsia="Times New Roman"/>
                <w:szCs w:val="24"/>
              </w:rPr>
              <w:t>0</w:t>
            </w:r>
          </w:p>
        </w:tc>
      </w:tr>
      <w:tr w:rsidR="004A44BA" w:rsidRPr="00C9615B" w14:paraId="711B593F" w14:textId="77777777" w:rsidTr="004A44BA">
        <w:tc>
          <w:tcPr>
            <w:tcW w:w="1282" w:type="dxa"/>
            <w:vMerge/>
            <w:vAlign w:val="center"/>
          </w:tcPr>
          <w:p w14:paraId="6A2BE7A5" w14:textId="77777777" w:rsidR="004A44BA" w:rsidRPr="00C9615B" w:rsidRDefault="004A44BA" w:rsidP="007B6DF6">
            <w:pPr>
              <w:spacing w:before="0" w:after="0"/>
              <w:rPr>
                <w:rFonts w:eastAsia="Times New Roman"/>
                <w:szCs w:val="24"/>
              </w:rPr>
            </w:pPr>
          </w:p>
        </w:tc>
        <w:tc>
          <w:tcPr>
            <w:tcW w:w="3432" w:type="dxa"/>
            <w:vMerge/>
            <w:vAlign w:val="center"/>
          </w:tcPr>
          <w:p w14:paraId="31629DBA" w14:textId="77777777" w:rsidR="004A44BA" w:rsidRPr="00C9615B" w:rsidRDefault="004A44BA" w:rsidP="007B6DF6">
            <w:pPr>
              <w:spacing w:before="0" w:after="0"/>
              <w:contextualSpacing/>
              <w:rPr>
                <w:rFonts w:eastAsia="Times New Roman"/>
                <w:szCs w:val="24"/>
              </w:rPr>
            </w:pPr>
          </w:p>
        </w:tc>
        <w:tc>
          <w:tcPr>
            <w:tcW w:w="3174" w:type="dxa"/>
            <w:vAlign w:val="center"/>
          </w:tcPr>
          <w:p w14:paraId="2F49BAEB" w14:textId="77777777" w:rsidR="004A44BA" w:rsidRPr="00C9615B" w:rsidRDefault="004A44BA" w:rsidP="007B6DF6">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3A9494C0" w14:textId="4DF8BF34" w:rsidR="004A44BA" w:rsidRPr="00C9615B" w:rsidRDefault="00EC2FF1" w:rsidP="007B6DF6">
            <w:pPr>
              <w:spacing w:before="0" w:after="0"/>
              <w:contextualSpacing/>
              <w:rPr>
                <w:rFonts w:eastAsia="Times New Roman"/>
                <w:szCs w:val="24"/>
              </w:rPr>
            </w:pPr>
            <w:r w:rsidRPr="00C9615B">
              <w:rPr>
                <w:rFonts w:eastAsia="Times New Roman"/>
                <w:szCs w:val="24"/>
              </w:rPr>
              <w:t>1</w:t>
            </w:r>
          </w:p>
        </w:tc>
      </w:tr>
      <w:tr w:rsidR="004A44BA" w:rsidRPr="00C9615B" w14:paraId="2C6432F2" w14:textId="77777777" w:rsidTr="004A44BA">
        <w:tc>
          <w:tcPr>
            <w:tcW w:w="1282" w:type="dxa"/>
            <w:vMerge w:val="restart"/>
            <w:vAlign w:val="center"/>
          </w:tcPr>
          <w:p w14:paraId="217829CD" w14:textId="7FB4D5AF" w:rsidR="004A44BA" w:rsidRPr="00C9615B" w:rsidRDefault="004A44BA" w:rsidP="007B6DF6">
            <w:pPr>
              <w:spacing w:before="0" w:after="0"/>
              <w:rPr>
                <w:rFonts w:eastAsia="Times New Roman"/>
                <w:b/>
                <w:bCs/>
                <w:szCs w:val="24"/>
              </w:rPr>
            </w:pPr>
            <w:r w:rsidRPr="00C9615B">
              <w:rPr>
                <w:rFonts w:eastAsia="Times New Roman"/>
                <w:b/>
                <w:bCs/>
                <w:szCs w:val="24"/>
              </w:rPr>
              <w:t>14</w:t>
            </w:r>
          </w:p>
        </w:tc>
        <w:tc>
          <w:tcPr>
            <w:tcW w:w="3432" w:type="dxa"/>
            <w:vMerge w:val="restart"/>
            <w:vAlign w:val="center"/>
          </w:tcPr>
          <w:p w14:paraId="19E8669B" w14:textId="675C8916" w:rsidR="004A44BA" w:rsidRPr="00C9615B" w:rsidRDefault="004A44BA" w:rsidP="007B6DF6">
            <w:pPr>
              <w:spacing w:before="0" w:after="0"/>
              <w:rPr>
                <w:rFonts w:eastAsia="Times New Roman"/>
                <w:szCs w:val="24"/>
              </w:rPr>
            </w:pPr>
            <w:r w:rsidRPr="00C9615B">
              <w:rPr>
                <w:rFonts w:eastAsia="Times New Roman"/>
                <w:b/>
                <w:szCs w:val="24"/>
                <w:lang w:eastAsia="ru-RU"/>
              </w:rPr>
              <w:t>Россия в эпоху дворцовых переворотов 1725 – 1761 гг.</w:t>
            </w:r>
          </w:p>
        </w:tc>
        <w:tc>
          <w:tcPr>
            <w:tcW w:w="3174" w:type="dxa"/>
            <w:vAlign w:val="center"/>
          </w:tcPr>
          <w:p w14:paraId="03B50694" w14:textId="77777777" w:rsidR="004A44BA" w:rsidRPr="00C9615B" w:rsidRDefault="004A44BA" w:rsidP="007B6DF6">
            <w:pPr>
              <w:spacing w:before="0" w:after="0"/>
              <w:rPr>
                <w:rFonts w:eastAsia="Times New Roman"/>
                <w:szCs w:val="24"/>
              </w:rPr>
            </w:pPr>
            <w:r w:rsidRPr="00C9615B">
              <w:rPr>
                <w:rFonts w:eastAsia="Times New Roman"/>
                <w:szCs w:val="24"/>
              </w:rPr>
              <w:t>лекции</w:t>
            </w:r>
          </w:p>
        </w:tc>
        <w:tc>
          <w:tcPr>
            <w:tcW w:w="1468" w:type="dxa"/>
            <w:vAlign w:val="center"/>
          </w:tcPr>
          <w:p w14:paraId="52CA0D11" w14:textId="6E2B1927" w:rsidR="004A44BA" w:rsidRPr="00C9615B" w:rsidRDefault="004A44BA" w:rsidP="007B6DF6">
            <w:pPr>
              <w:spacing w:before="0" w:after="0"/>
              <w:rPr>
                <w:rFonts w:eastAsia="Times New Roman"/>
                <w:szCs w:val="24"/>
              </w:rPr>
            </w:pPr>
            <w:r w:rsidRPr="00C9615B">
              <w:rPr>
                <w:rFonts w:eastAsia="Times New Roman"/>
                <w:szCs w:val="24"/>
              </w:rPr>
              <w:t>2</w:t>
            </w:r>
          </w:p>
        </w:tc>
      </w:tr>
      <w:tr w:rsidR="004A44BA" w:rsidRPr="00C9615B" w14:paraId="4FCD20D2" w14:textId="77777777" w:rsidTr="004A44BA">
        <w:tc>
          <w:tcPr>
            <w:tcW w:w="1282" w:type="dxa"/>
            <w:vMerge/>
            <w:vAlign w:val="center"/>
          </w:tcPr>
          <w:p w14:paraId="1B034BBA" w14:textId="77777777" w:rsidR="004A44BA" w:rsidRPr="00C9615B" w:rsidRDefault="004A44BA" w:rsidP="007B6DF6">
            <w:pPr>
              <w:spacing w:before="0" w:after="0"/>
              <w:rPr>
                <w:rFonts w:eastAsia="Times New Roman"/>
                <w:szCs w:val="24"/>
              </w:rPr>
            </w:pPr>
          </w:p>
        </w:tc>
        <w:tc>
          <w:tcPr>
            <w:tcW w:w="3432" w:type="dxa"/>
            <w:vMerge/>
            <w:vAlign w:val="center"/>
          </w:tcPr>
          <w:p w14:paraId="687CE1EE" w14:textId="77777777" w:rsidR="004A44BA" w:rsidRPr="00C9615B" w:rsidRDefault="004A44BA" w:rsidP="007B6DF6">
            <w:pPr>
              <w:spacing w:before="0" w:after="0"/>
              <w:contextualSpacing/>
              <w:rPr>
                <w:rFonts w:eastAsia="Times New Roman"/>
                <w:szCs w:val="24"/>
              </w:rPr>
            </w:pPr>
          </w:p>
        </w:tc>
        <w:tc>
          <w:tcPr>
            <w:tcW w:w="3174" w:type="dxa"/>
            <w:vAlign w:val="center"/>
          </w:tcPr>
          <w:p w14:paraId="19F44C9E" w14:textId="77777777" w:rsidR="004A44BA" w:rsidRPr="00C9615B" w:rsidRDefault="004A44BA" w:rsidP="007B6DF6">
            <w:pPr>
              <w:spacing w:before="0" w:after="0"/>
              <w:rPr>
                <w:rFonts w:eastAsia="Times New Roman"/>
                <w:szCs w:val="24"/>
              </w:rPr>
            </w:pPr>
            <w:r w:rsidRPr="00C9615B">
              <w:rPr>
                <w:rFonts w:eastAsia="Times New Roman"/>
                <w:szCs w:val="24"/>
              </w:rPr>
              <w:t>семинары</w:t>
            </w:r>
          </w:p>
        </w:tc>
        <w:tc>
          <w:tcPr>
            <w:tcW w:w="1468" w:type="dxa"/>
            <w:vAlign w:val="center"/>
          </w:tcPr>
          <w:p w14:paraId="4C2C051E" w14:textId="0670D76C" w:rsidR="004A44BA" w:rsidRPr="00C9615B" w:rsidRDefault="004A44BA" w:rsidP="007B6DF6">
            <w:pPr>
              <w:spacing w:before="0" w:after="0"/>
              <w:contextualSpacing/>
              <w:rPr>
                <w:rFonts w:eastAsia="Times New Roman"/>
                <w:szCs w:val="24"/>
              </w:rPr>
            </w:pPr>
            <w:r w:rsidRPr="00C9615B">
              <w:rPr>
                <w:rFonts w:eastAsia="Times New Roman"/>
                <w:szCs w:val="24"/>
              </w:rPr>
              <w:t>0</w:t>
            </w:r>
          </w:p>
        </w:tc>
      </w:tr>
      <w:tr w:rsidR="004A44BA" w:rsidRPr="00C9615B" w14:paraId="1CDF4B1D" w14:textId="77777777" w:rsidTr="004A44BA">
        <w:tc>
          <w:tcPr>
            <w:tcW w:w="1282" w:type="dxa"/>
            <w:vMerge/>
            <w:vAlign w:val="center"/>
          </w:tcPr>
          <w:p w14:paraId="0B70F8BA" w14:textId="77777777" w:rsidR="004A44BA" w:rsidRPr="00C9615B" w:rsidRDefault="004A44BA" w:rsidP="007B6DF6">
            <w:pPr>
              <w:spacing w:before="0" w:after="0"/>
              <w:rPr>
                <w:rFonts w:eastAsia="Times New Roman"/>
                <w:szCs w:val="24"/>
              </w:rPr>
            </w:pPr>
          </w:p>
        </w:tc>
        <w:tc>
          <w:tcPr>
            <w:tcW w:w="3432" w:type="dxa"/>
            <w:vMerge/>
            <w:vAlign w:val="center"/>
          </w:tcPr>
          <w:p w14:paraId="0802A248" w14:textId="77777777" w:rsidR="004A44BA" w:rsidRPr="00C9615B" w:rsidRDefault="004A44BA" w:rsidP="007B6DF6">
            <w:pPr>
              <w:spacing w:before="0" w:after="0"/>
              <w:contextualSpacing/>
              <w:rPr>
                <w:rFonts w:eastAsia="Times New Roman"/>
                <w:szCs w:val="24"/>
              </w:rPr>
            </w:pPr>
          </w:p>
        </w:tc>
        <w:tc>
          <w:tcPr>
            <w:tcW w:w="3174" w:type="dxa"/>
            <w:vAlign w:val="center"/>
          </w:tcPr>
          <w:p w14:paraId="68186C29" w14:textId="77777777" w:rsidR="004A44BA" w:rsidRPr="00C9615B" w:rsidRDefault="004A44BA" w:rsidP="007B6DF6">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0BFA5017" w14:textId="5ACBFB71" w:rsidR="004A44BA" w:rsidRPr="00C9615B" w:rsidRDefault="00EC2FF1" w:rsidP="007B6DF6">
            <w:pPr>
              <w:spacing w:before="0" w:after="0"/>
              <w:contextualSpacing/>
              <w:rPr>
                <w:rFonts w:eastAsia="Times New Roman"/>
                <w:szCs w:val="24"/>
              </w:rPr>
            </w:pPr>
            <w:r w:rsidRPr="00C9615B">
              <w:rPr>
                <w:rFonts w:eastAsia="Times New Roman"/>
                <w:szCs w:val="24"/>
              </w:rPr>
              <w:t>1</w:t>
            </w:r>
          </w:p>
        </w:tc>
      </w:tr>
      <w:tr w:rsidR="004A44BA" w:rsidRPr="00C9615B" w14:paraId="64F37601" w14:textId="77777777" w:rsidTr="004A44BA">
        <w:tc>
          <w:tcPr>
            <w:tcW w:w="1282" w:type="dxa"/>
            <w:vMerge w:val="restart"/>
            <w:vAlign w:val="center"/>
          </w:tcPr>
          <w:p w14:paraId="71737860" w14:textId="79A152B1" w:rsidR="004A44BA" w:rsidRPr="00C9615B" w:rsidRDefault="004A44BA" w:rsidP="007B6DF6">
            <w:pPr>
              <w:spacing w:before="0" w:after="0"/>
              <w:rPr>
                <w:rFonts w:eastAsia="Times New Roman"/>
                <w:b/>
                <w:bCs/>
                <w:szCs w:val="24"/>
              </w:rPr>
            </w:pPr>
            <w:r w:rsidRPr="00C9615B">
              <w:rPr>
                <w:rFonts w:eastAsia="Times New Roman"/>
                <w:b/>
                <w:bCs/>
                <w:szCs w:val="24"/>
              </w:rPr>
              <w:t>15</w:t>
            </w:r>
          </w:p>
        </w:tc>
        <w:tc>
          <w:tcPr>
            <w:tcW w:w="3432" w:type="dxa"/>
            <w:vMerge w:val="restart"/>
            <w:vAlign w:val="center"/>
          </w:tcPr>
          <w:p w14:paraId="75DDE6D8" w14:textId="258606D3" w:rsidR="004A44BA" w:rsidRPr="00C9615B" w:rsidRDefault="004A44BA" w:rsidP="007B6DF6">
            <w:pPr>
              <w:spacing w:before="0" w:after="0"/>
              <w:rPr>
                <w:rFonts w:eastAsia="Times New Roman"/>
                <w:szCs w:val="24"/>
              </w:rPr>
            </w:pPr>
            <w:r w:rsidRPr="00C9615B">
              <w:rPr>
                <w:rFonts w:eastAsia="Times New Roman"/>
                <w:b/>
                <w:szCs w:val="24"/>
                <w:lang w:eastAsia="ru-RU"/>
              </w:rPr>
              <w:t xml:space="preserve">Россия во второй половине </w:t>
            </w:r>
            <w:r w:rsidRPr="00C9615B">
              <w:rPr>
                <w:rFonts w:eastAsia="Times New Roman"/>
                <w:b/>
                <w:szCs w:val="24"/>
                <w:lang w:val="en-US" w:eastAsia="ru-RU"/>
              </w:rPr>
              <w:t>XVIII</w:t>
            </w:r>
            <w:r w:rsidRPr="00C9615B">
              <w:rPr>
                <w:rFonts w:eastAsia="Times New Roman"/>
                <w:b/>
                <w:szCs w:val="24"/>
                <w:lang w:eastAsia="ru-RU"/>
              </w:rPr>
              <w:t xml:space="preserve"> в. Внутренняя и внешняя политика Екатерины </w:t>
            </w:r>
            <w:r w:rsidRPr="00C9615B">
              <w:rPr>
                <w:rFonts w:eastAsia="Times New Roman"/>
                <w:b/>
                <w:szCs w:val="24"/>
                <w:lang w:val="en-US" w:eastAsia="ru-RU"/>
              </w:rPr>
              <w:t>II</w:t>
            </w:r>
            <w:r w:rsidRPr="00C9615B">
              <w:rPr>
                <w:rFonts w:eastAsia="Times New Roman"/>
                <w:b/>
                <w:szCs w:val="24"/>
                <w:lang w:eastAsia="ru-RU"/>
              </w:rPr>
              <w:t xml:space="preserve"> и Павла </w:t>
            </w:r>
            <w:r w:rsidRPr="00C9615B">
              <w:rPr>
                <w:rFonts w:eastAsia="Times New Roman"/>
                <w:b/>
                <w:szCs w:val="24"/>
                <w:lang w:val="en-US" w:eastAsia="ru-RU"/>
              </w:rPr>
              <w:t>I</w:t>
            </w:r>
          </w:p>
        </w:tc>
        <w:tc>
          <w:tcPr>
            <w:tcW w:w="3174" w:type="dxa"/>
            <w:vAlign w:val="center"/>
          </w:tcPr>
          <w:p w14:paraId="5CEDE2EE" w14:textId="77777777" w:rsidR="004A44BA" w:rsidRPr="00C9615B" w:rsidRDefault="004A44BA" w:rsidP="007B6DF6">
            <w:pPr>
              <w:spacing w:before="0" w:after="0"/>
              <w:rPr>
                <w:rFonts w:eastAsia="Times New Roman"/>
                <w:szCs w:val="24"/>
              </w:rPr>
            </w:pPr>
            <w:r w:rsidRPr="00C9615B">
              <w:rPr>
                <w:rFonts w:eastAsia="Times New Roman"/>
                <w:szCs w:val="24"/>
              </w:rPr>
              <w:t>лекции</w:t>
            </w:r>
          </w:p>
        </w:tc>
        <w:tc>
          <w:tcPr>
            <w:tcW w:w="1468" w:type="dxa"/>
            <w:vAlign w:val="center"/>
          </w:tcPr>
          <w:p w14:paraId="2D27A50C" w14:textId="476BA317" w:rsidR="004A44BA" w:rsidRPr="00C9615B" w:rsidRDefault="004A44BA" w:rsidP="007B6DF6">
            <w:pPr>
              <w:spacing w:before="0" w:after="0"/>
              <w:rPr>
                <w:rFonts w:eastAsia="Times New Roman"/>
                <w:szCs w:val="24"/>
              </w:rPr>
            </w:pPr>
            <w:r w:rsidRPr="00C9615B">
              <w:rPr>
                <w:rFonts w:eastAsia="Times New Roman"/>
                <w:szCs w:val="24"/>
              </w:rPr>
              <w:t>2</w:t>
            </w:r>
          </w:p>
        </w:tc>
      </w:tr>
      <w:tr w:rsidR="004A44BA" w:rsidRPr="00C9615B" w14:paraId="01296F9A" w14:textId="77777777" w:rsidTr="004A44BA">
        <w:tc>
          <w:tcPr>
            <w:tcW w:w="1282" w:type="dxa"/>
            <w:vMerge/>
            <w:vAlign w:val="center"/>
          </w:tcPr>
          <w:p w14:paraId="6B02EA7D" w14:textId="77777777" w:rsidR="004A44BA" w:rsidRPr="00C9615B" w:rsidRDefault="004A44BA" w:rsidP="007B6DF6">
            <w:pPr>
              <w:spacing w:before="0" w:after="0"/>
              <w:rPr>
                <w:rFonts w:eastAsia="Times New Roman"/>
                <w:szCs w:val="24"/>
              </w:rPr>
            </w:pPr>
          </w:p>
        </w:tc>
        <w:tc>
          <w:tcPr>
            <w:tcW w:w="3432" w:type="dxa"/>
            <w:vMerge/>
            <w:vAlign w:val="center"/>
          </w:tcPr>
          <w:p w14:paraId="69EAAD5A" w14:textId="77777777" w:rsidR="004A44BA" w:rsidRPr="00C9615B" w:rsidRDefault="004A44BA" w:rsidP="007B6DF6">
            <w:pPr>
              <w:spacing w:before="0" w:after="0"/>
              <w:contextualSpacing/>
              <w:rPr>
                <w:rFonts w:eastAsia="Times New Roman"/>
                <w:szCs w:val="24"/>
              </w:rPr>
            </w:pPr>
          </w:p>
        </w:tc>
        <w:tc>
          <w:tcPr>
            <w:tcW w:w="3174" w:type="dxa"/>
            <w:vAlign w:val="center"/>
          </w:tcPr>
          <w:p w14:paraId="6B093DEB" w14:textId="77777777" w:rsidR="004A44BA" w:rsidRPr="00C9615B" w:rsidRDefault="004A44BA" w:rsidP="007B6DF6">
            <w:pPr>
              <w:spacing w:before="0" w:after="0"/>
              <w:rPr>
                <w:rFonts w:eastAsia="Times New Roman"/>
                <w:szCs w:val="24"/>
              </w:rPr>
            </w:pPr>
            <w:r w:rsidRPr="00C9615B">
              <w:rPr>
                <w:rFonts w:eastAsia="Times New Roman"/>
                <w:szCs w:val="24"/>
              </w:rPr>
              <w:t>семинары</w:t>
            </w:r>
          </w:p>
        </w:tc>
        <w:tc>
          <w:tcPr>
            <w:tcW w:w="1468" w:type="dxa"/>
            <w:vAlign w:val="center"/>
          </w:tcPr>
          <w:p w14:paraId="5C99539C" w14:textId="075C7436" w:rsidR="004A44BA" w:rsidRPr="00C9615B" w:rsidRDefault="004A44BA" w:rsidP="007B6DF6">
            <w:pPr>
              <w:spacing w:before="0" w:after="0"/>
              <w:contextualSpacing/>
              <w:rPr>
                <w:rFonts w:eastAsia="Times New Roman"/>
                <w:szCs w:val="24"/>
              </w:rPr>
            </w:pPr>
            <w:r w:rsidRPr="00C9615B">
              <w:rPr>
                <w:rFonts w:eastAsia="Times New Roman"/>
                <w:szCs w:val="24"/>
              </w:rPr>
              <w:t>0</w:t>
            </w:r>
          </w:p>
        </w:tc>
      </w:tr>
      <w:tr w:rsidR="004A44BA" w:rsidRPr="00C9615B" w14:paraId="28A30FE9" w14:textId="77777777" w:rsidTr="004A44BA">
        <w:tc>
          <w:tcPr>
            <w:tcW w:w="1282" w:type="dxa"/>
            <w:vMerge/>
            <w:vAlign w:val="center"/>
          </w:tcPr>
          <w:p w14:paraId="2DAB17F3" w14:textId="77777777" w:rsidR="004A44BA" w:rsidRPr="00C9615B" w:rsidRDefault="004A44BA" w:rsidP="007B6DF6">
            <w:pPr>
              <w:spacing w:before="0" w:after="0"/>
              <w:rPr>
                <w:rFonts w:eastAsia="Times New Roman"/>
                <w:szCs w:val="24"/>
              </w:rPr>
            </w:pPr>
          </w:p>
        </w:tc>
        <w:tc>
          <w:tcPr>
            <w:tcW w:w="3432" w:type="dxa"/>
            <w:vMerge/>
            <w:vAlign w:val="center"/>
          </w:tcPr>
          <w:p w14:paraId="17C2972E" w14:textId="77777777" w:rsidR="004A44BA" w:rsidRPr="00C9615B" w:rsidRDefault="004A44BA" w:rsidP="007B6DF6">
            <w:pPr>
              <w:spacing w:before="0" w:after="0"/>
              <w:contextualSpacing/>
              <w:rPr>
                <w:rFonts w:eastAsia="Times New Roman"/>
                <w:szCs w:val="24"/>
              </w:rPr>
            </w:pPr>
          </w:p>
        </w:tc>
        <w:tc>
          <w:tcPr>
            <w:tcW w:w="3174" w:type="dxa"/>
            <w:vAlign w:val="center"/>
          </w:tcPr>
          <w:p w14:paraId="1F2E6CC8" w14:textId="77777777" w:rsidR="004A44BA" w:rsidRPr="00C9615B" w:rsidRDefault="004A44BA" w:rsidP="007B6DF6">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5310052A" w14:textId="5E79F7D0" w:rsidR="004A44BA" w:rsidRPr="00C9615B" w:rsidRDefault="002101B3" w:rsidP="007B6DF6">
            <w:pPr>
              <w:spacing w:before="0" w:after="0"/>
              <w:contextualSpacing/>
              <w:rPr>
                <w:rFonts w:eastAsia="Times New Roman"/>
                <w:szCs w:val="24"/>
              </w:rPr>
            </w:pPr>
            <w:r w:rsidRPr="00C9615B">
              <w:rPr>
                <w:rFonts w:eastAsia="Times New Roman"/>
                <w:szCs w:val="24"/>
              </w:rPr>
              <w:t>2</w:t>
            </w:r>
          </w:p>
        </w:tc>
      </w:tr>
      <w:tr w:rsidR="004A44BA" w:rsidRPr="00C9615B" w14:paraId="3AA83F29" w14:textId="77777777" w:rsidTr="004A44BA">
        <w:tc>
          <w:tcPr>
            <w:tcW w:w="1282" w:type="dxa"/>
            <w:vMerge w:val="restart"/>
            <w:vAlign w:val="center"/>
          </w:tcPr>
          <w:p w14:paraId="4794A803" w14:textId="1E1A509C" w:rsidR="004A44BA" w:rsidRPr="00C9615B" w:rsidRDefault="004A44BA" w:rsidP="007B6DF6">
            <w:pPr>
              <w:spacing w:before="0" w:after="0"/>
              <w:rPr>
                <w:rFonts w:eastAsia="Times New Roman"/>
                <w:b/>
                <w:bCs/>
                <w:szCs w:val="24"/>
              </w:rPr>
            </w:pPr>
            <w:r w:rsidRPr="00C9615B">
              <w:rPr>
                <w:rFonts w:eastAsia="Times New Roman"/>
                <w:b/>
                <w:bCs/>
                <w:szCs w:val="24"/>
              </w:rPr>
              <w:t>16</w:t>
            </w:r>
          </w:p>
        </w:tc>
        <w:tc>
          <w:tcPr>
            <w:tcW w:w="3432" w:type="dxa"/>
            <w:vMerge w:val="restart"/>
            <w:vAlign w:val="center"/>
          </w:tcPr>
          <w:p w14:paraId="2CFE4D23" w14:textId="5493314A" w:rsidR="004A44BA" w:rsidRPr="00C9615B" w:rsidRDefault="004A44BA" w:rsidP="007B6DF6">
            <w:pPr>
              <w:spacing w:before="0" w:after="0"/>
              <w:rPr>
                <w:rFonts w:eastAsia="Times New Roman"/>
                <w:szCs w:val="24"/>
              </w:rPr>
            </w:pPr>
            <w:r w:rsidRPr="00C9615B">
              <w:rPr>
                <w:rFonts w:eastAsia="Times New Roman"/>
                <w:b/>
                <w:szCs w:val="24"/>
                <w:lang w:eastAsia="ru-RU"/>
              </w:rPr>
              <w:t xml:space="preserve">Культура России </w:t>
            </w:r>
            <w:r w:rsidRPr="00C9615B">
              <w:rPr>
                <w:rFonts w:eastAsia="Times New Roman"/>
                <w:b/>
                <w:szCs w:val="24"/>
                <w:lang w:val="en-US" w:eastAsia="ru-RU"/>
              </w:rPr>
              <w:t>XVIII</w:t>
            </w:r>
            <w:r w:rsidRPr="00C9615B">
              <w:rPr>
                <w:rFonts w:eastAsia="Times New Roman"/>
                <w:b/>
                <w:szCs w:val="24"/>
                <w:lang w:eastAsia="ru-RU"/>
              </w:rPr>
              <w:t xml:space="preserve"> в.</w:t>
            </w:r>
          </w:p>
        </w:tc>
        <w:tc>
          <w:tcPr>
            <w:tcW w:w="3174" w:type="dxa"/>
            <w:vAlign w:val="center"/>
          </w:tcPr>
          <w:p w14:paraId="32E20D95" w14:textId="77777777" w:rsidR="004A44BA" w:rsidRPr="00C9615B" w:rsidRDefault="004A44BA" w:rsidP="007B6DF6">
            <w:pPr>
              <w:spacing w:before="0" w:after="0"/>
              <w:rPr>
                <w:rFonts w:eastAsia="Times New Roman"/>
                <w:szCs w:val="24"/>
              </w:rPr>
            </w:pPr>
            <w:r w:rsidRPr="00C9615B">
              <w:rPr>
                <w:rFonts w:eastAsia="Times New Roman"/>
                <w:szCs w:val="24"/>
              </w:rPr>
              <w:t>лекции</w:t>
            </w:r>
          </w:p>
        </w:tc>
        <w:tc>
          <w:tcPr>
            <w:tcW w:w="1468" w:type="dxa"/>
            <w:vAlign w:val="center"/>
          </w:tcPr>
          <w:p w14:paraId="252FED1D" w14:textId="49EEFC5B" w:rsidR="004A44BA" w:rsidRPr="00C9615B" w:rsidRDefault="004A44BA" w:rsidP="007B6DF6">
            <w:pPr>
              <w:spacing w:before="0" w:after="0"/>
              <w:rPr>
                <w:rFonts w:eastAsia="Times New Roman"/>
                <w:szCs w:val="24"/>
              </w:rPr>
            </w:pPr>
            <w:r w:rsidRPr="00C9615B">
              <w:rPr>
                <w:rFonts w:eastAsia="Times New Roman"/>
                <w:szCs w:val="24"/>
              </w:rPr>
              <w:t>2</w:t>
            </w:r>
          </w:p>
        </w:tc>
      </w:tr>
      <w:tr w:rsidR="004A44BA" w:rsidRPr="00C9615B" w14:paraId="44A7A321" w14:textId="77777777" w:rsidTr="004A44BA">
        <w:tc>
          <w:tcPr>
            <w:tcW w:w="1282" w:type="dxa"/>
            <w:vMerge/>
            <w:vAlign w:val="center"/>
          </w:tcPr>
          <w:p w14:paraId="638BE8A0" w14:textId="77777777" w:rsidR="004A44BA" w:rsidRPr="00C9615B" w:rsidRDefault="004A44BA" w:rsidP="007B6DF6">
            <w:pPr>
              <w:spacing w:before="0" w:after="0"/>
              <w:rPr>
                <w:rFonts w:eastAsia="Times New Roman"/>
                <w:szCs w:val="24"/>
              </w:rPr>
            </w:pPr>
          </w:p>
        </w:tc>
        <w:tc>
          <w:tcPr>
            <w:tcW w:w="3432" w:type="dxa"/>
            <w:vMerge/>
            <w:vAlign w:val="center"/>
          </w:tcPr>
          <w:p w14:paraId="09682F13" w14:textId="77777777" w:rsidR="004A44BA" w:rsidRPr="00C9615B" w:rsidRDefault="004A44BA" w:rsidP="007B6DF6">
            <w:pPr>
              <w:spacing w:before="0" w:after="0"/>
              <w:contextualSpacing/>
              <w:rPr>
                <w:rFonts w:eastAsia="Times New Roman"/>
                <w:szCs w:val="24"/>
              </w:rPr>
            </w:pPr>
          </w:p>
        </w:tc>
        <w:tc>
          <w:tcPr>
            <w:tcW w:w="3174" w:type="dxa"/>
            <w:vAlign w:val="center"/>
          </w:tcPr>
          <w:p w14:paraId="7CE2A36C" w14:textId="77777777" w:rsidR="004A44BA" w:rsidRPr="00C9615B" w:rsidRDefault="004A44BA" w:rsidP="007B6DF6">
            <w:pPr>
              <w:spacing w:before="0" w:after="0"/>
              <w:rPr>
                <w:rFonts w:eastAsia="Times New Roman"/>
                <w:szCs w:val="24"/>
              </w:rPr>
            </w:pPr>
            <w:r w:rsidRPr="00C9615B">
              <w:rPr>
                <w:rFonts w:eastAsia="Times New Roman"/>
                <w:szCs w:val="24"/>
              </w:rPr>
              <w:t>семинары</w:t>
            </w:r>
          </w:p>
        </w:tc>
        <w:tc>
          <w:tcPr>
            <w:tcW w:w="1468" w:type="dxa"/>
            <w:vAlign w:val="center"/>
          </w:tcPr>
          <w:p w14:paraId="1DA456EE" w14:textId="0824D7A2" w:rsidR="004A44BA" w:rsidRPr="00C9615B" w:rsidRDefault="001B620A" w:rsidP="007B6DF6">
            <w:pPr>
              <w:spacing w:before="0" w:after="0"/>
              <w:contextualSpacing/>
              <w:rPr>
                <w:rFonts w:eastAsia="Times New Roman"/>
                <w:szCs w:val="24"/>
              </w:rPr>
            </w:pPr>
            <w:r w:rsidRPr="00C9615B">
              <w:rPr>
                <w:rFonts w:eastAsia="Times New Roman"/>
                <w:szCs w:val="24"/>
              </w:rPr>
              <w:t>0</w:t>
            </w:r>
          </w:p>
        </w:tc>
      </w:tr>
      <w:tr w:rsidR="004A44BA" w:rsidRPr="00C9615B" w14:paraId="04CB131B" w14:textId="77777777" w:rsidTr="004A44BA">
        <w:tc>
          <w:tcPr>
            <w:tcW w:w="1282" w:type="dxa"/>
            <w:vMerge/>
            <w:vAlign w:val="center"/>
          </w:tcPr>
          <w:p w14:paraId="6E2A0B71" w14:textId="77777777" w:rsidR="004A44BA" w:rsidRPr="00C9615B" w:rsidRDefault="004A44BA" w:rsidP="007B6DF6">
            <w:pPr>
              <w:spacing w:before="0" w:after="0"/>
              <w:rPr>
                <w:rFonts w:eastAsia="Times New Roman"/>
                <w:szCs w:val="24"/>
              </w:rPr>
            </w:pPr>
          </w:p>
        </w:tc>
        <w:tc>
          <w:tcPr>
            <w:tcW w:w="3432" w:type="dxa"/>
            <w:vMerge/>
            <w:vAlign w:val="center"/>
          </w:tcPr>
          <w:p w14:paraId="5E05E1D0" w14:textId="77777777" w:rsidR="004A44BA" w:rsidRPr="00C9615B" w:rsidRDefault="004A44BA" w:rsidP="007B6DF6">
            <w:pPr>
              <w:spacing w:before="0" w:after="0"/>
              <w:contextualSpacing/>
              <w:rPr>
                <w:rFonts w:eastAsia="Times New Roman"/>
                <w:szCs w:val="24"/>
              </w:rPr>
            </w:pPr>
          </w:p>
        </w:tc>
        <w:tc>
          <w:tcPr>
            <w:tcW w:w="3174" w:type="dxa"/>
            <w:vAlign w:val="center"/>
          </w:tcPr>
          <w:p w14:paraId="22B4DAD5" w14:textId="77777777" w:rsidR="004A44BA" w:rsidRPr="00C9615B" w:rsidRDefault="004A44BA" w:rsidP="007B6DF6">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0F3BD0EF" w14:textId="08711901" w:rsidR="004A44BA" w:rsidRPr="00C9615B" w:rsidRDefault="00EC2FF1" w:rsidP="007B6DF6">
            <w:pPr>
              <w:spacing w:before="0" w:after="0"/>
              <w:contextualSpacing/>
              <w:rPr>
                <w:rFonts w:eastAsia="Times New Roman"/>
                <w:szCs w:val="24"/>
              </w:rPr>
            </w:pPr>
            <w:r w:rsidRPr="00C9615B">
              <w:rPr>
                <w:rFonts w:eastAsia="Times New Roman"/>
                <w:szCs w:val="24"/>
              </w:rPr>
              <w:t>2</w:t>
            </w:r>
          </w:p>
        </w:tc>
      </w:tr>
      <w:tr w:rsidR="004A44BA" w:rsidRPr="00C9615B" w14:paraId="30415C5D" w14:textId="77777777" w:rsidTr="004A44BA">
        <w:tc>
          <w:tcPr>
            <w:tcW w:w="1282" w:type="dxa"/>
            <w:vMerge w:val="restart"/>
            <w:vAlign w:val="center"/>
          </w:tcPr>
          <w:p w14:paraId="134F8770" w14:textId="139C236F" w:rsidR="004A44BA" w:rsidRPr="00C9615B" w:rsidRDefault="004A44BA" w:rsidP="007B6DF6">
            <w:pPr>
              <w:spacing w:before="0" w:after="0"/>
              <w:rPr>
                <w:rFonts w:eastAsia="Times New Roman"/>
                <w:b/>
                <w:bCs/>
                <w:szCs w:val="24"/>
              </w:rPr>
            </w:pPr>
            <w:r w:rsidRPr="00C9615B">
              <w:rPr>
                <w:rFonts w:eastAsia="Times New Roman"/>
                <w:b/>
                <w:bCs/>
                <w:szCs w:val="24"/>
              </w:rPr>
              <w:t>17</w:t>
            </w:r>
          </w:p>
        </w:tc>
        <w:tc>
          <w:tcPr>
            <w:tcW w:w="3432" w:type="dxa"/>
            <w:vMerge w:val="restart"/>
            <w:vAlign w:val="center"/>
          </w:tcPr>
          <w:p w14:paraId="6D0B91E0" w14:textId="50F69A4A" w:rsidR="004A44BA" w:rsidRPr="00C9615B" w:rsidRDefault="00F16FCD" w:rsidP="007B6DF6">
            <w:pPr>
              <w:spacing w:before="0" w:after="0"/>
              <w:rPr>
                <w:rFonts w:eastAsia="Times New Roman"/>
                <w:szCs w:val="24"/>
              </w:rPr>
            </w:pPr>
            <w:r w:rsidRPr="00C9615B">
              <w:rPr>
                <w:rFonts w:eastAsia="Times New Roman"/>
                <w:b/>
                <w:szCs w:val="24"/>
                <w:lang w:eastAsia="ru-RU"/>
              </w:rPr>
              <w:t xml:space="preserve">Эпоха </w:t>
            </w:r>
            <w:r w:rsidR="004A44BA" w:rsidRPr="00C9615B">
              <w:rPr>
                <w:rFonts w:eastAsia="Times New Roman"/>
                <w:b/>
                <w:szCs w:val="24"/>
                <w:lang w:eastAsia="ru-RU"/>
              </w:rPr>
              <w:t>Александр</w:t>
            </w:r>
            <w:r w:rsidRPr="00C9615B">
              <w:rPr>
                <w:rFonts w:eastAsia="Times New Roman"/>
                <w:b/>
                <w:szCs w:val="24"/>
                <w:lang w:eastAsia="ru-RU"/>
              </w:rPr>
              <w:t>а</w:t>
            </w:r>
            <w:r w:rsidR="004A44BA" w:rsidRPr="00C9615B">
              <w:rPr>
                <w:rFonts w:eastAsia="Times New Roman"/>
                <w:b/>
                <w:szCs w:val="24"/>
                <w:lang w:eastAsia="ru-RU"/>
              </w:rPr>
              <w:t> </w:t>
            </w:r>
            <w:r w:rsidR="004A44BA" w:rsidRPr="00C9615B">
              <w:rPr>
                <w:rFonts w:eastAsia="Times New Roman"/>
                <w:b/>
                <w:szCs w:val="24"/>
                <w:lang w:val="en-US" w:eastAsia="ru-RU"/>
              </w:rPr>
              <w:t>I</w:t>
            </w:r>
            <w:r w:rsidR="004A44BA" w:rsidRPr="00C9615B">
              <w:rPr>
                <w:rFonts w:eastAsia="Times New Roman"/>
                <w:b/>
                <w:szCs w:val="24"/>
                <w:lang w:eastAsia="ru-RU"/>
              </w:rPr>
              <w:t>.</w:t>
            </w:r>
            <w:r w:rsidRPr="00C9615B">
              <w:rPr>
                <w:rFonts w:eastAsia="Times New Roman"/>
                <w:b/>
                <w:szCs w:val="24"/>
                <w:lang w:eastAsia="ru-RU"/>
              </w:rPr>
              <w:t xml:space="preserve"> Отечественная война 1812 г.</w:t>
            </w:r>
          </w:p>
        </w:tc>
        <w:tc>
          <w:tcPr>
            <w:tcW w:w="3174" w:type="dxa"/>
            <w:vAlign w:val="center"/>
          </w:tcPr>
          <w:p w14:paraId="6FE8356F" w14:textId="77777777" w:rsidR="004A44BA" w:rsidRPr="00C9615B" w:rsidRDefault="004A44BA" w:rsidP="007B6DF6">
            <w:pPr>
              <w:spacing w:before="0" w:after="0"/>
              <w:rPr>
                <w:rFonts w:eastAsia="Times New Roman"/>
                <w:szCs w:val="24"/>
              </w:rPr>
            </w:pPr>
            <w:r w:rsidRPr="00C9615B">
              <w:rPr>
                <w:rFonts w:eastAsia="Times New Roman"/>
                <w:szCs w:val="24"/>
              </w:rPr>
              <w:t>лекции</w:t>
            </w:r>
          </w:p>
        </w:tc>
        <w:tc>
          <w:tcPr>
            <w:tcW w:w="1468" w:type="dxa"/>
            <w:vAlign w:val="center"/>
          </w:tcPr>
          <w:p w14:paraId="3A56D54A" w14:textId="02F4CAF2" w:rsidR="004A44BA" w:rsidRPr="00C9615B" w:rsidRDefault="00E2538B" w:rsidP="007B6DF6">
            <w:pPr>
              <w:spacing w:before="0" w:after="0"/>
              <w:rPr>
                <w:rFonts w:eastAsia="Times New Roman"/>
                <w:szCs w:val="24"/>
              </w:rPr>
            </w:pPr>
            <w:r w:rsidRPr="00C9615B">
              <w:rPr>
                <w:rFonts w:eastAsia="Times New Roman"/>
                <w:szCs w:val="24"/>
              </w:rPr>
              <w:t>4</w:t>
            </w:r>
          </w:p>
        </w:tc>
      </w:tr>
      <w:tr w:rsidR="004A44BA" w:rsidRPr="00C9615B" w14:paraId="2F4F95FD" w14:textId="77777777" w:rsidTr="004A44BA">
        <w:tc>
          <w:tcPr>
            <w:tcW w:w="1282" w:type="dxa"/>
            <w:vMerge/>
            <w:vAlign w:val="center"/>
          </w:tcPr>
          <w:p w14:paraId="56812583" w14:textId="77777777" w:rsidR="004A44BA" w:rsidRPr="00C9615B" w:rsidRDefault="004A44BA" w:rsidP="007B6DF6">
            <w:pPr>
              <w:spacing w:before="0" w:after="0"/>
              <w:rPr>
                <w:rFonts w:eastAsia="Times New Roman"/>
                <w:szCs w:val="24"/>
              </w:rPr>
            </w:pPr>
          </w:p>
        </w:tc>
        <w:tc>
          <w:tcPr>
            <w:tcW w:w="3432" w:type="dxa"/>
            <w:vMerge/>
            <w:vAlign w:val="center"/>
          </w:tcPr>
          <w:p w14:paraId="3389089A" w14:textId="77777777" w:rsidR="004A44BA" w:rsidRPr="00C9615B" w:rsidRDefault="004A44BA" w:rsidP="007B6DF6">
            <w:pPr>
              <w:spacing w:before="0" w:after="0"/>
              <w:contextualSpacing/>
              <w:rPr>
                <w:rFonts w:eastAsia="Times New Roman"/>
                <w:szCs w:val="24"/>
              </w:rPr>
            </w:pPr>
          </w:p>
        </w:tc>
        <w:tc>
          <w:tcPr>
            <w:tcW w:w="3174" w:type="dxa"/>
            <w:vAlign w:val="center"/>
          </w:tcPr>
          <w:p w14:paraId="2B1BD902" w14:textId="77777777" w:rsidR="004A44BA" w:rsidRPr="00C9615B" w:rsidRDefault="004A44BA" w:rsidP="007B6DF6">
            <w:pPr>
              <w:spacing w:before="0" w:after="0"/>
              <w:rPr>
                <w:rFonts w:eastAsia="Times New Roman"/>
                <w:szCs w:val="24"/>
              </w:rPr>
            </w:pPr>
            <w:r w:rsidRPr="00C9615B">
              <w:rPr>
                <w:rFonts w:eastAsia="Times New Roman"/>
                <w:szCs w:val="24"/>
              </w:rPr>
              <w:t>семинары</w:t>
            </w:r>
          </w:p>
        </w:tc>
        <w:tc>
          <w:tcPr>
            <w:tcW w:w="1468" w:type="dxa"/>
            <w:vAlign w:val="center"/>
          </w:tcPr>
          <w:p w14:paraId="6660EC21" w14:textId="020D9D3F" w:rsidR="004A44BA" w:rsidRPr="00C9615B" w:rsidRDefault="004A44BA" w:rsidP="007B6DF6">
            <w:pPr>
              <w:spacing w:before="0" w:after="0"/>
              <w:contextualSpacing/>
              <w:rPr>
                <w:rFonts w:eastAsia="Times New Roman"/>
                <w:szCs w:val="24"/>
              </w:rPr>
            </w:pPr>
            <w:r w:rsidRPr="00C9615B">
              <w:rPr>
                <w:rFonts w:eastAsia="Times New Roman"/>
                <w:szCs w:val="24"/>
              </w:rPr>
              <w:t>0</w:t>
            </w:r>
          </w:p>
        </w:tc>
      </w:tr>
      <w:tr w:rsidR="004A44BA" w:rsidRPr="00C9615B" w14:paraId="2B53C997" w14:textId="77777777" w:rsidTr="004A44BA">
        <w:tc>
          <w:tcPr>
            <w:tcW w:w="1282" w:type="dxa"/>
            <w:vMerge/>
            <w:vAlign w:val="center"/>
          </w:tcPr>
          <w:p w14:paraId="1B39E93F" w14:textId="77777777" w:rsidR="004A44BA" w:rsidRPr="00C9615B" w:rsidRDefault="004A44BA" w:rsidP="007B6DF6">
            <w:pPr>
              <w:spacing w:before="0" w:after="0"/>
              <w:rPr>
                <w:rFonts w:eastAsia="Times New Roman"/>
                <w:szCs w:val="24"/>
              </w:rPr>
            </w:pPr>
          </w:p>
        </w:tc>
        <w:tc>
          <w:tcPr>
            <w:tcW w:w="3432" w:type="dxa"/>
            <w:vMerge/>
            <w:vAlign w:val="center"/>
          </w:tcPr>
          <w:p w14:paraId="17B5E3AA" w14:textId="77777777" w:rsidR="004A44BA" w:rsidRPr="00C9615B" w:rsidRDefault="004A44BA" w:rsidP="007B6DF6">
            <w:pPr>
              <w:spacing w:before="0" w:after="0"/>
              <w:contextualSpacing/>
              <w:rPr>
                <w:rFonts w:eastAsia="Times New Roman"/>
                <w:szCs w:val="24"/>
              </w:rPr>
            </w:pPr>
          </w:p>
        </w:tc>
        <w:tc>
          <w:tcPr>
            <w:tcW w:w="3174" w:type="dxa"/>
            <w:vAlign w:val="center"/>
          </w:tcPr>
          <w:p w14:paraId="37EBB910" w14:textId="77777777" w:rsidR="004A44BA" w:rsidRPr="00C9615B" w:rsidRDefault="004A44BA" w:rsidP="007B6DF6">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69277F84" w14:textId="75D8E2D9" w:rsidR="004A44BA" w:rsidRPr="00C9615B" w:rsidRDefault="00EC2FF1" w:rsidP="007B6DF6">
            <w:pPr>
              <w:spacing w:before="0" w:after="0"/>
              <w:contextualSpacing/>
              <w:rPr>
                <w:rFonts w:eastAsia="Times New Roman"/>
                <w:szCs w:val="24"/>
              </w:rPr>
            </w:pPr>
            <w:r w:rsidRPr="00C9615B">
              <w:rPr>
                <w:rFonts w:eastAsia="Times New Roman"/>
                <w:szCs w:val="24"/>
              </w:rPr>
              <w:t>2</w:t>
            </w:r>
          </w:p>
        </w:tc>
      </w:tr>
      <w:tr w:rsidR="004A44BA" w:rsidRPr="00C9615B" w14:paraId="09001DFC" w14:textId="77777777" w:rsidTr="004A44BA">
        <w:tc>
          <w:tcPr>
            <w:tcW w:w="1282" w:type="dxa"/>
            <w:vMerge w:val="restart"/>
            <w:vAlign w:val="center"/>
          </w:tcPr>
          <w:p w14:paraId="4FA58B6C" w14:textId="19D40FA5" w:rsidR="004A44BA" w:rsidRPr="00C9615B" w:rsidRDefault="004A44BA" w:rsidP="004A44BA">
            <w:pPr>
              <w:spacing w:before="0" w:after="0"/>
              <w:rPr>
                <w:rFonts w:eastAsia="Times New Roman"/>
                <w:b/>
                <w:bCs/>
                <w:szCs w:val="24"/>
              </w:rPr>
            </w:pPr>
            <w:r w:rsidRPr="00C9615B">
              <w:rPr>
                <w:rFonts w:eastAsia="Times New Roman"/>
                <w:b/>
                <w:bCs/>
                <w:szCs w:val="24"/>
              </w:rPr>
              <w:t>18</w:t>
            </w:r>
          </w:p>
        </w:tc>
        <w:tc>
          <w:tcPr>
            <w:tcW w:w="3432" w:type="dxa"/>
            <w:vMerge w:val="restart"/>
            <w:vAlign w:val="center"/>
          </w:tcPr>
          <w:p w14:paraId="1CE282E8" w14:textId="1E2DC8CE" w:rsidR="004A44BA" w:rsidRPr="00C9615B" w:rsidRDefault="004A44BA" w:rsidP="004A44BA">
            <w:pPr>
              <w:spacing w:before="0" w:after="0"/>
              <w:rPr>
                <w:rFonts w:eastAsia="Times New Roman"/>
                <w:szCs w:val="24"/>
              </w:rPr>
            </w:pPr>
            <w:r w:rsidRPr="00C9615B">
              <w:rPr>
                <w:rFonts w:eastAsia="Times New Roman"/>
                <w:b/>
                <w:szCs w:val="24"/>
                <w:lang w:eastAsia="ru-RU"/>
              </w:rPr>
              <w:t xml:space="preserve">Апогей самодержавия. </w:t>
            </w:r>
            <w:r w:rsidR="00E2538B" w:rsidRPr="00C9615B">
              <w:rPr>
                <w:rFonts w:eastAsia="Times New Roman"/>
                <w:b/>
                <w:szCs w:val="24"/>
                <w:lang w:eastAsia="ru-RU"/>
              </w:rPr>
              <w:t xml:space="preserve">Эпоха </w:t>
            </w:r>
            <w:r w:rsidRPr="00C9615B">
              <w:rPr>
                <w:rFonts w:eastAsia="Times New Roman"/>
                <w:b/>
                <w:szCs w:val="24"/>
                <w:lang w:eastAsia="ru-RU"/>
              </w:rPr>
              <w:t>Никола</w:t>
            </w:r>
            <w:r w:rsidR="00E2538B" w:rsidRPr="00C9615B">
              <w:rPr>
                <w:rFonts w:eastAsia="Times New Roman"/>
                <w:b/>
                <w:szCs w:val="24"/>
                <w:lang w:eastAsia="ru-RU"/>
              </w:rPr>
              <w:t>я</w:t>
            </w:r>
            <w:r w:rsidRPr="00C9615B">
              <w:rPr>
                <w:rFonts w:eastAsia="Times New Roman"/>
                <w:b/>
                <w:szCs w:val="24"/>
                <w:lang w:eastAsia="ru-RU"/>
              </w:rPr>
              <w:t xml:space="preserve"> </w:t>
            </w:r>
            <w:r w:rsidRPr="00C9615B">
              <w:rPr>
                <w:rFonts w:eastAsia="Times New Roman"/>
                <w:b/>
                <w:szCs w:val="24"/>
                <w:lang w:val="en-US" w:eastAsia="ru-RU"/>
              </w:rPr>
              <w:t>I</w:t>
            </w:r>
            <w:r w:rsidRPr="00C9615B">
              <w:rPr>
                <w:rFonts w:eastAsia="Times New Roman"/>
                <w:b/>
                <w:szCs w:val="24"/>
                <w:lang w:eastAsia="ru-RU"/>
              </w:rPr>
              <w:t>.</w:t>
            </w:r>
          </w:p>
        </w:tc>
        <w:tc>
          <w:tcPr>
            <w:tcW w:w="3174" w:type="dxa"/>
            <w:vAlign w:val="center"/>
          </w:tcPr>
          <w:p w14:paraId="38C4BB80" w14:textId="77777777" w:rsidR="004A44BA" w:rsidRPr="00C9615B" w:rsidRDefault="004A44BA" w:rsidP="004A44BA">
            <w:pPr>
              <w:spacing w:before="0" w:after="0"/>
              <w:rPr>
                <w:rFonts w:eastAsia="Times New Roman"/>
                <w:szCs w:val="24"/>
              </w:rPr>
            </w:pPr>
            <w:r w:rsidRPr="00C9615B">
              <w:rPr>
                <w:rFonts w:eastAsia="Times New Roman"/>
                <w:szCs w:val="24"/>
              </w:rPr>
              <w:t>лекции</w:t>
            </w:r>
          </w:p>
        </w:tc>
        <w:tc>
          <w:tcPr>
            <w:tcW w:w="1468" w:type="dxa"/>
            <w:vAlign w:val="center"/>
          </w:tcPr>
          <w:p w14:paraId="6E59E055" w14:textId="757A1312" w:rsidR="004A44BA" w:rsidRPr="00C9615B" w:rsidRDefault="004A44BA" w:rsidP="004A44BA">
            <w:pPr>
              <w:spacing w:before="0" w:after="0"/>
              <w:rPr>
                <w:rFonts w:eastAsia="Times New Roman"/>
                <w:szCs w:val="24"/>
              </w:rPr>
            </w:pPr>
            <w:r w:rsidRPr="00C9615B">
              <w:rPr>
                <w:rFonts w:eastAsia="Times New Roman"/>
                <w:szCs w:val="24"/>
              </w:rPr>
              <w:t>2</w:t>
            </w:r>
          </w:p>
        </w:tc>
      </w:tr>
      <w:tr w:rsidR="004A44BA" w:rsidRPr="00C9615B" w14:paraId="1D7A18D8" w14:textId="77777777" w:rsidTr="004A44BA">
        <w:tc>
          <w:tcPr>
            <w:tcW w:w="1282" w:type="dxa"/>
            <w:vMerge/>
            <w:vAlign w:val="center"/>
          </w:tcPr>
          <w:p w14:paraId="79A7145E" w14:textId="77777777" w:rsidR="004A44BA" w:rsidRPr="00C9615B" w:rsidRDefault="004A44BA" w:rsidP="004A44BA">
            <w:pPr>
              <w:spacing w:before="0" w:after="0"/>
              <w:rPr>
                <w:rFonts w:eastAsia="Times New Roman"/>
                <w:szCs w:val="24"/>
              </w:rPr>
            </w:pPr>
          </w:p>
        </w:tc>
        <w:tc>
          <w:tcPr>
            <w:tcW w:w="3432" w:type="dxa"/>
            <w:vMerge/>
            <w:vAlign w:val="center"/>
          </w:tcPr>
          <w:p w14:paraId="19C55A34" w14:textId="77777777" w:rsidR="004A44BA" w:rsidRPr="00C9615B" w:rsidRDefault="004A44BA" w:rsidP="004A44BA">
            <w:pPr>
              <w:spacing w:before="0" w:after="0"/>
              <w:contextualSpacing/>
              <w:rPr>
                <w:rFonts w:eastAsia="Times New Roman"/>
                <w:szCs w:val="24"/>
              </w:rPr>
            </w:pPr>
          </w:p>
        </w:tc>
        <w:tc>
          <w:tcPr>
            <w:tcW w:w="3174" w:type="dxa"/>
            <w:vAlign w:val="center"/>
          </w:tcPr>
          <w:p w14:paraId="432240B3" w14:textId="77777777" w:rsidR="004A44BA" w:rsidRPr="00C9615B" w:rsidRDefault="004A44BA" w:rsidP="004A44BA">
            <w:pPr>
              <w:spacing w:before="0" w:after="0"/>
              <w:rPr>
                <w:rFonts w:eastAsia="Times New Roman"/>
                <w:szCs w:val="24"/>
              </w:rPr>
            </w:pPr>
            <w:r w:rsidRPr="00C9615B">
              <w:rPr>
                <w:rFonts w:eastAsia="Times New Roman"/>
                <w:szCs w:val="24"/>
              </w:rPr>
              <w:t>семинары</w:t>
            </w:r>
          </w:p>
        </w:tc>
        <w:tc>
          <w:tcPr>
            <w:tcW w:w="1468" w:type="dxa"/>
            <w:vAlign w:val="center"/>
          </w:tcPr>
          <w:p w14:paraId="1418FBA1" w14:textId="532DB72A" w:rsidR="004A44BA" w:rsidRPr="00C9615B" w:rsidRDefault="004A44BA" w:rsidP="004A44BA">
            <w:pPr>
              <w:spacing w:before="0" w:after="0"/>
              <w:contextualSpacing/>
              <w:rPr>
                <w:rFonts w:eastAsia="Times New Roman"/>
                <w:szCs w:val="24"/>
              </w:rPr>
            </w:pPr>
            <w:r w:rsidRPr="00C9615B">
              <w:rPr>
                <w:rFonts w:eastAsia="Times New Roman"/>
                <w:szCs w:val="24"/>
              </w:rPr>
              <w:t>0</w:t>
            </w:r>
          </w:p>
        </w:tc>
      </w:tr>
      <w:tr w:rsidR="004A44BA" w:rsidRPr="00C9615B" w14:paraId="7F4AD23E" w14:textId="77777777" w:rsidTr="004A44BA">
        <w:tc>
          <w:tcPr>
            <w:tcW w:w="1282" w:type="dxa"/>
            <w:vMerge/>
            <w:vAlign w:val="center"/>
          </w:tcPr>
          <w:p w14:paraId="7017E9A3" w14:textId="77777777" w:rsidR="004A44BA" w:rsidRPr="00C9615B" w:rsidRDefault="004A44BA" w:rsidP="004A44BA">
            <w:pPr>
              <w:spacing w:before="0" w:after="0"/>
              <w:rPr>
                <w:rFonts w:eastAsia="Times New Roman"/>
                <w:szCs w:val="24"/>
              </w:rPr>
            </w:pPr>
          </w:p>
        </w:tc>
        <w:tc>
          <w:tcPr>
            <w:tcW w:w="3432" w:type="dxa"/>
            <w:vMerge/>
            <w:vAlign w:val="center"/>
          </w:tcPr>
          <w:p w14:paraId="606B03E1" w14:textId="77777777" w:rsidR="004A44BA" w:rsidRPr="00C9615B" w:rsidRDefault="004A44BA" w:rsidP="004A44BA">
            <w:pPr>
              <w:spacing w:before="0" w:after="0"/>
              <w:contextualSpacing/>
              <w:rPr>
                <w:rFonts w:eastAsia="Times New Roman"/>
                <w:szCs w:val="24"/>
              </w:rPr>
            </w:pPr>
          </w:p>
        </w:tc>
        <w:tc>
          <w:tcPr>
            <w:tcW w:w="3174" w:type="dxa"/>
            <w:vAlign w:val="center"/>
          </w:tcPr>
          <w:p w14:paraId="0480BDB6" w14:textId="77777777" w:rsidR="004A44BA" w:rsidRPr="00C9615B" w:rsidRDefault="004A44BA" w:rsidP="004A44BA">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59FAA2F7" w14:textId="1C839479" w:rsidR="004A44BA" w:rsidRPr="00C9615B" w:rsidRDefault="00EC2FF1" w:rsidP="004A44BA">
            <w:pPr>
              <w:spacing w:before="0" w:after="0"/>
              <w:contextualSpacing/>
              <w:rPr>
                <w:rFonts w:eastAsia="Times New Roman"/>
                <w:szCs w:val="24"/>
              </w:rPr>
            </w:pPr>
            <w:r w:rsidRPr="00C9615B">
              <w:rPr>
                <w:rFonts w:eastAsia="Times New Roman"/>
                <w:szCs w:val="24"/>
              </w:rPr>
              <w:t>2</w:t>
            </w:r>
          </w:p>
        </w:tc>
      </w:tr>
      <w:tr w:rsidR="00073F2A" w:rsidRPr="00C9615B" w14:paraId="401171F0" w14:textId="77777777" w:rsidTr="004A44BA">
        <w:tc>
          <w:tcPr>
            <w:tcW w:w="1282" w:type="dxa"/>
            <w:vAlign w:val="center"/>
          </w:tcPr>
          <w:p w14:paraId="7E0E9C1B" w14:textId="77777777" w:rsidR="00073F2A" w:rsidRPr="00C9615B" w:rsidRDefault="00073F2A" w:rsidP="00073F2A">
            <w:pPr>
              <w:spacing w:before="0" w:after="0"/>
              <w:rPr>
                <w:rFonts w:eastAsia="Times New Roman"/>
                <w:b/>
                <w:bCs/>
                <w:szCs w:val="24"/>
              </w:rPr>
            </w:pPr>
          </w:p>
        </w:tc>
        <w:tc>
          <w:tcPr>
            <w:tcW w:w="3432" w:type="dxa"/>
            <w:vAlign w:val="center"/>
          </w:tcPr>
          <w:p w14:paraId="1187C281" w14:textId="77777777" w:rsidR="00073F2A" w:rsidRPr="00C9615B" w:rsidRDefault="00073F2A" w:rsidP="00073F2A">
            <w:pPr>
              <w:spacing w:before="0" w:after="0"/>
              <w:contextualSpacing/>
              <w:rPr>
                <w:rFonts w:eastAsia="Times New Roman"/>
                <w:b/>
                <w:bCs/>
                <w:szCs w:val="24"/>
              </w:rPr>
            </w:pPr>
          </w:p>
        </w:tc>
        <w:tc>
          <w:tcPr>
            <w:tcW w:w="3174" w:type="dxa"/>
            <w:vAlign w:val="center"/>
          </w:tcPr>
          <w:p w14:paraId="203D8ABC" w14:textId="77777777" w:rsidR="00073F2A" w:rsidRPr="00C9615B" w:rsidRDefault="00073F2A" w:rsidP="00073F2A">
            <w:pPr>
              <w:spacing w:before="0" w:after="0"/>
              <w:rPr>
                <w:rFonts w:eastAsia="Times New Roman"/>
                <w:b/>
                <w:bCs/>
                <w:szCs w:val="24"/>
              </w:rPr>
            </w:pPr>
            <w:r w:rsidRPr="00C9615B">
              <w:rPr>
                <w:rFonts w:eastAsia="Times New Roman"/>
                <w:b/>
                <w:bCs/>
                <w:szCs w:val="24"/>
              </w:rPr>
              <w:t>Консультации</w:t>
            </w:r>
          </w:p>
        </w:tc>
        <w:tc>
          <w:tcPr>
            <w:tcW w:w="1468" w:type="dxa"/>
            <w:vAlign w:val="center"/>
          </w:tcPr>
          <w:p w14:paraId="740006CA" w14:textId="54F5F36C" w:rsidR="00073F2A" w:rsidRPr="00C9615B" w:rsidRDefault="004A44BA" w:rsidP="00073F2A">
            <w:pPr>
              <w:spacing w:before="0" w:after="0"/>
              <w:contextualSpacing/>
              <w:rPr>
                <w:rFonts w:eastAsia="Times New Roman"/>
                <w:b/>
                <w:bCs/>
                <w:szCs w:val="24"/>
              </w:rPr>
            </w:pPr>
            <w:r w:rsidRPr="00C9615B">
              <w:rPr>
                <w:rFonts w:eastAsia="Times New Roman"/>
                <w:b/>
                <w:bCs/>
                <w:szCs w:val="24"/>
              </w:rPr>
              <w:t>4</w:t>
            </w:r>
          </w:p>
        </w:tc>
      </w:tr>
      <w:tr w:rsidR="00073F2A" w:rsidRPr="00C9615B" w14:paraId="36BDD1ED" w14:textId="77777777" w:rsidTr="004A44BA">
        <w:tc>
          <w:tcPr>
            <w:tcW w:w="9356" w:type="dxa"/>
            <w:gridSpan w:val="4"/>
            <w:vAlign w:val="center"/>
          </w:tcPr>
          <w:p w14:paraId="784CD615" w14:textId="712F4597" w:rsidR="00073F2A" w:rsidRPr="00C9615B" w:rsidRDefault="00FF1C9C" w:rsidP="00073F2A">
            <w:pPr>
              <w:spacing w:before="0" w:after="0"/>
              <w:contextualSpacing/>
              <w:rPr>
                <w:rFonts w:eastAsia="Times New Roman"/>
                <w:b/>
                <w:bCs/>
                <w:szCs w:val="24"/>
              </w:rPr>
            </w:pPr>
            <w:r w:rsidRPr="00C9615B">
              <w:rPr>
                <w:rFonts w:eastAsia="Times New Roman"/>
                <w:b/>
                <w:bCs/>
                <w:szCs w:val="24"/>
              </w:rPr>
              <w:t>Период обучения: четный семестр</w:t>
            </w:r>
          </w:p>
        </w:tc>
      </w:tr>
      <w:tr w:rsidR="00C43C4B" w:rsidRPr="00C9615B" w14:paraId="2BFE981F" w14:textId="77777777" w:rsidTr="007B6DF6">
        <w:tc>
          <w:tcPr>
            <w:tcW w:w="1282" w:type="dxa"/>
            <w:vMerge w:val="restart"/>
            <w:vAlign w:val="center"/>
          </w:tcPr>
          <w:p w14:paraId="1D94DCB2" w14:textId="58592BDC" w:rsidR="00C43C4B" w:rsidRPr="00C9615B" w:rsidRDefault="00C43C4B" w:rsidP="00C43C4B">
            <w:pPr>
              <w:spacing w:before="0" w:after="0"/>
              <w:rPr>
                <w:rFonts w:eastAsia="Times New Roman"/>
                <w:b/>
                <w:bCs/>
                <w:szCs w:val="24"/>
              </w:rPr>
            </w:pPr>
            <w:r w:rsidRPr="00C9615B">
              <w:rPr>
                <w:rFonts w:eastAsia="Times New Roman"/>
                <w:b/>
                <w:bCs/>
                <w:szCs w:val="24"/>
              </w:rPr>
              <w:t>1</w:t>
            </w:r>
          </w:p>
        </w:tc>
        <w:tc>
          <w:tcPr>
            <w:tcW w:w="3432" w:type="dxa"/>
            <w:vMerge w:val="restart"/>
            <w:vAlign w:val="center"/>
          </w:tcPr>
          <w:p w14:paraId="72E363D0" w14:textId="77777777" w:rsidR="00C43C4B" w:rsidRPr="00C9615B" w:rsidRDefault="00C43C4B" w:rsidP="00C43C4B">
            <w:pPr>
              <w:spacing w:before="0" w:after="0"/>
              <w:rPr>
                <w:rFonts w:eastAsia="Times New Roman"/>
                <w:szCs w:val="24"/>
              </w:rPr>
            </w:pPr>
            <w:r w:rsidRPr="00C9615B">
              <w:rPr>
                <w:rFonts w:eastAsia="Times New Roman"/>
                <w:b/>
                <w:szCs w:val="24"/>
                <w:lang w:eastAsia="ru-RU"/>
              </w:rPr>
              <w:t xml:space="preserve">Великие реформы» 1860 – х — 1870-х гг. Александр </w:t>
            </w:r>
            <w:r w:rsidRPr="00C9615B">
              <w:rPr>
                <w:rFonts w:eastAsia="Times New Roman"/>
                <w:b/>
                <w:szCs w:val="24"/>
                <w:lang w:val="en-US" w:eastAsia="ru-RU"/>
              </w:rPr>
              <w:t>II</w:t>
            </w:r>
            <w:r w:rsidRPr="00C9615B">
              <w:rPr>
                <w:rFonts w:eastAsia="Times New Roman"/>
                <w:b/>
                <w:szCs w:val="24"/>
                <w:lang w:eastAsia="ru-RU"/>
              </w:rPr>
              <w:t>.</w:t>
            </w:r>
          </w:p>
        </w:tc>
        <w:tc>
          <w:tcPr>
            <w:tcW w:w="3174" w:type="dxa"/>
            <w:vAlign w:val="center"/>
          </w:tcPr>
          <w:p w14:paraId="187929E3"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vAlign w:val="center"/>
          </w:tcPr>
          <w:p w14:paraId="7B489EBC" w14:textId="77777777" w:rsidR="00C43C4B" w:rsidRPr="00C9615B" w:rsidRDefault="00C43C4B" w:rsidP="00C43C4B">
            <w:pPr>
              <w:spacing w:before="0" w:after="0"/>
              <w:rPr>
                <w:rFonts w:eastAsia="Times New Roman"/>
                <w:szCs w:val="24"/>
              </w:rPr>
            </w:pPr>
            <w:r w:rsidRPr="00C9615B">
              <w:rPr>
                <w:rFonts w:eastAsia="Times New Roman"/>
                <w:szCs w:val="24"/>
              </w:rPr>
              <w:t>2</w:t>
            </w:r>
          </w:p>
        </w:tc>
      </w:tr>
      <w:tr w:rsidR="00C43C4B" w:rsidRPr="00C9615B" w14:paraId="61D9BE18" w14:textId="77777777" w:rsidTr="007B6DF6">
        <w:tc>
          <w:tcPr>
            <w:tcW w:w="1282" w:type="dxa"/>
            <w:vMerge/>
            <w:vAlign w:val="center"/>
          </w:tcPr>
          <w:p w14:paraId="611EA09F" w14:textId="77777777" w:rsidR="00C43C4B" w:rsidRPr="00C9615B" w:rsidRDefault="00C43C4B" w:rsidP="00C43C4B">
            <w:pPr>
              <w:spacing w:before="0" w:after="0"/>
              <w:rPr>
                <w:rFonts w:eastAsia="Times New Roman"/>
                <w:szCs w:val="24"/>
              </w:rPr>
            </w:pPr>
          </w:p>
        </w:tc>
        <w:tc>
          <w:tcPr>
            <w:tcW w:w="3432" w:type="dxa"/>
            <w:vMerge/>
            <w:vAlign w:val="center"/>
          </w:tcPr>
          <w:p w14:paraId="6F04D8EA" w14:textId="77777777" w:rsidR="00C43C4B" w:rsidRPr="00C9615B" w:rsidRDefault="00C43C4B" w:rsidP="00C43C4B">
            <w:pPr>
              <w:spacing w:before="0" w:after="0"/>
              <w:contextualSpacing/>
              <w:rPr>
                <w:rFonts w:eastAsia="Times New Roman"/>
                <w:szCs w:val="24"/>
              </w:rPr>
            </w:pPr>
          </w:p>
        </w:tc>
        <w:tc>
          <w:tcPr>
            <w:tcW w:w="3174" w:type="dxa"/>
            <w:vAlign w:val="center"/>
          </w:tcPr>
          <w:p w14:paraId="28026B17"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vAlign w:val="center"/>
          </w:tcPr>
          <w:p w14:paraId="7FD32259" w14:textId="77777777"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248121B0" w14:textId="77777777" w:rsidTr="007B6DF6">
        <w:tc>
          <w:tcPr>
            <w:tcW w:w="1282" w:type="dxa"/>
            <w:vMerge/>
            <w:vAlign w:val="center"/>
          </w:tcPr>
          <w:p w14:paraId="795E9208" w14:textId="77777777" w:rsidR="00C43C4B" w:rsidRPr="00C9615B" w:rsidRDefault="00C43C4B" w:rsidP="00C43C4B">
            <w:pPr>
              <w:spacing w:before="0" w:after="0"/>
              <w:rPr>
                <w:rFonts w:eastAsia="Times New Roman"/>
                <w:szCs w:val="24"/>
              </w:rPr>
            </w:pPr>
          </w:p>
        </w:tc>
        <w:tc>
          <w:tcPr>
            <w:tcW w:w="3432" w:type="dxa"/>
            <w:vMerge/>
            <w:vAlign w:val="center"/>
          </w:tcPr>
          <w:p w14:paraId="3C152BA7" w14:textId="77777777" w:rsidR="00C43C4B" w:rsidRPr="00C9615B" w:rsidRDefault="00C43C4B" w:rsidP="00C43C4B">
            <w:pPr>
              <w:spacing w:before="0" w:after="0"/>
              <w:contextualSpacing/>
              <w:rPr>
                <w:rFonts w:eastAsia="Times New Roman"/>
                <w:szCs w:val="24"/>
              </w:rPr>
            </w:pPr>
          </w:p>
        </w:tc>
        <w:tc>
          <w:tcPr>
            <w:tcW w:w="3174" w:type="dxa"/>
            <w:vAlign w:val="center"/>
          </w:tcPr>
          <w:p w14:paraId="13386B21"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76729312" w14:textId="77777777"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35E4DD5B" w14:textId="77777777" w:rsidTr="007B6DF6">
        <w:tc>
          <w:tcPr>
            <w:tcW w:w="1282" w:type="dxa"/>
            <w:vMerge w:val="restart"/>
            <w:vAlign w:val="center"/>
          </w:tcPr>
          <w:p w14:paraId="08F61211" w14:textId="6FF474E1" w:rsidR="00C43C4B" w:rsidRPr="00C9615B" w:rsidRDefault="00C43C4B" w:rsidP="00C43C4B">
            <w:pPr>
              <w:spacing w:before="0" w:after="0"/>
              <w:rPr>
                <w:rFonts w:eastAsia="Times New Roman"/>
                <w:b/>
                <w:bCs/>
                <w:szCs w:val="24"/>
              </w:rPr>
            </w:pPr>
            <w:r w:rsidRPr="00C9615B">
              <w:rPr>
                <w:rFonts w:eastAsia="Times New Roman"/>
                <w:b/>
                <w:bCs/>
                <w:szCs w:val="24"/>
              </w:rPr>
              <w:t>2</w:t>
            </w:r>
          </w:p>
        </w:tc>
        <w:tc>
          <w:tcPr>
            <w:tcW w:w="3432" w:type="dxa"/>
            <w:vMerge w:val="restart"/>
            <w:vAlign w:val="center"/>
          </w:tcPr>
          <w:p w14:paraId="631FC155" w14:textId="77777777" w:rsidR="00C43C4B" w:rsidRPr="00C9615B" w:rsidRDefault="00C43C4B" w:rsidP="00C43C4B">
            <w:pPr>
              <w:spacing w:before="0" w:after="0"/>
              <w:rPr>
                <w:rFonts w:eastAsia="Times New Roman"/>
                <w:szCs w:val="24"/>
              </w:rPr>
            </w:pPr>
            <w:r w:rsidRPr="00C9615B">
              <w:rPr>
                <w:rFonts w:eastAsia="Times New Roman"/>
                <w:b/>
                <w:szCs w:val="24"/>
                <w:lang w:eastAsia="ru-RU"/>
              </w:rPr>
              <w:t xml:space="preserve">«Контрреформы» Александра </w:t>
            </w:r>
            <w:r w:rsidRPr="00C9615B">
              <w:rPr>
                <w:rFonts w:eastAsia="Times New Roman"/>
                <w:b/>
                <w:szCs w:val="24"/>
                <w:lang w:val="en-US" w:eastAsia="ru-RU"/>
              </w:rPr>
              <w:t>III</w:t>
            </w:r>
            <w:r w:rsidRPr="00C9615B">
              <w:rPr>
                <w:rFonts w:eastAsia="Times New Roman"/>
                <w:b/>
                <w:szCs w:val="24"/>
                <w:lang w:eastAsia="ru-RU"/>
              </w:rPr>
              <w:t>.</w:t>
            </w:r>
          </w:p>
        </w:tc>
        <w:tc>
          <w:tcPr>
            <w:tcW w:w="3174" w:type="dxa"/>
            <w:vAlign w:val="center"/>
          </w:tcPr>
          <w:p w14:paraId="5448CBB2"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vAlign w:val="center"/>
          </w:tcPr>
          <w:p w14:paraId="07BB4223" w14:textId="77777777" w:rsidR="00C43C4B" w:rsidRPr="00C9615B" w:rsidRDefault="00C43C4B" w:rsidP="00C43C4B">
            <w:pPr>
              <w:spacing w:before="0" w:after="0"/>
              <w:rPr>
                <w:rFonts w:eastAsia="Times New Roman"/>
                <w:szCs w:val="24"/>
              </w:rPr>
            </w:pPr>
            <w:r w:rsidRPr="00C9615B">
              <w:rPr>
                <w:rFonts w:eastAsia="Times New Roman"/>
                <w:szCs w:val="24"/>
              </w:rPr>
              <w:t>2</w:t>
            </w:r>
          </w:p>
        </w:tc>
      </w:tr>
      <w:tr w:rsidR="00C43C4B" w:rsidRPr="00C9615B" w14:paraId="5AF4DAE4" w14:textId="77777777" w:rsidTr="007B6DF6">
        <w:tc>
          <w:tcPr>
            <w:tcW w:w="1282" w:type="dxa"/>
            <w:vMerge/>
          </w:tcPr>
          <w:p w14:paraId="280CBF15" w14:textId="77777777" w:rsidR="00C43C4B" w:rsidRPr="00C9615B" w:rsidRDefault="00C43C4B" w:rsidP="00C43C4B">
            <w:pPr>
              <w:spacing w:before="0" w:after="0"/>
              <w:rPr>
                <w:rFonts w:eastAsia="Times New Roman"/>
                <w:szCs w:val="24"/>
              </w:rPr>
            </w:pPr>
          </w:p>
        </w:tc>
        <w:tc>
          <w:tcPr>
            <w:tcW w:w="3432" w:type="dxa"/>
            <w:vMerge/>
            <w:vAlign w:val="center"/>
          </w:tcPr>
          <w:p w14:paraId="0C0B4600" w14:textId="77777777" w:rsidR="00C43C4B" w:rsidRPr="00C9615B" w:rsidRDefault="00C43C4B" w:rsidP="00C43C4B">
            <w:pPr>
              <w:spacing w:before="0" w:after="0"/>
              <w:contextualSpacing/>
              <w:rPr>
                <w:rFonts w:eastAsia="Times New Roman"/>
                <w:szCs w:val="24"/>
              </w:rPr>
            </w:pPr>
          </w:p>
        </w:tc>
        <w:tc>
          <w:tcPr>
            <w:tcW w:w="3174" w:type="dxa"/>
            <w:vAlign w:val="center"/>
          </w:tcPr>
          <w:p w14:paraId="27891869"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vAlign w:val="center"/>
          </w:tcPr>
          <w:p w14:paraId="517A46A4" w14:textId="77777777"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12A8AA81" w14:textId="77777777" w:rsidTr="007B6DF6">
        <w:tc>
          <w:tcPr>
            <w:tcW w:w="1282" w:type="dxa"/>
            <w:vMerge/>
          </w:tcPr>
          <w:p w14:paraId="7E7E4A72" w14:textId="77777777" w:rsidR="00C43C4B" w:rsidRPr="00C9615B" w:rsidRDefault="00C43C4B" w:rsidP="00C43C4B">
            <w:pPr>
              <w:spacing w:before="0" w:after="0"/>
              <w:rPr>
                <w:rFonts w:eastAsia="Times New Roman"/>
                <w:szCs w:val="24"/>
              </w:rPr>
            </w:pPr>
          </w:p>
        </w:tc>
        <w:tc>
          <w:tcPr>
            <w:tcW w:w="3432" w:type="dxa"/>
            <w:vMerge/>
            <w:vAlign w:val="center"/>
          </w:tcPr>
          <w:p w14:paraId="4DFAEDA7" w14:textId="77777777" w:rsidR="00C43C4B" w:rsidRPr="00C9615B" w:rsidRDefault="00C43C4B" w:rsidP="00C43C4B">
            <w:pPr>
              <w:spacing w:before="0" w:after="0"/>
              <w:contextualSpacing/>
              <w:rPr>
                <w:rFonts w:eastAsia="Times New Roman"/>
                <w:szCs w:val="24"/>
              </w:rPr>
            </w:pPr>
          </w:p>
        </w:tc>
        <w:tc>
          <w:tcPr>
            <w:tcW w:w="3174" w:type="dxa"/>
            <w:vAlign w:val="center"/>
          </w:tcPr>
          <w:p w14:paraId="2E7BEB6C"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63035A36" w14:textId="77777777"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4DDE2F6B" w14:textId="77777777" w:rsidTr="007B6DF6">
        <w:tc>
          <w:tcPr>
            <w:tcW w:w="1282" w:type="dxa"/>
            <w:vMerge w:val="restart"/>
            <w:vAlign w:val="center"/>
          </w:tcPr>
          <w:p w14:paraId="6BA1C504" w14:textId="1034D367" w:rsidR="00C43C4B" w:rsidRPr="00C9615B" w:rsidRDefault="00C43C4B" w:rsidP="00C43C4B">
            <w:pPr>
              <w:spacing w:before="0" w:after="0"/>
              <w:rPr>
                <w:rFonts w:eastAsia="Times New Roman"/>
                <w:b/>
                <w:bCs/>
                <w:szCs w:val="24"/>
              </w:rPr>
            </w:pPr>
            <w:r w:rsidRPr="00C9615B">
              <w:rPr>
                <w:rFonts w:eastAsia="Times New Roman"/>
                <w:b/>
                <w:bCs/>
                <w:szCs w:val="24"/>
              </w:rPr>
              <w:t>3</w:t>
            </w:r>
          </w:p>
        </w:tc>
        <w:tc>
          <w:tcPr>
            <w:tcW w:w="3432" w:type="dxa"/>
            <w:vMerge w:val="restart"/>
            <w:vAlign w:val="center"/>
          </w:tcPr>
          <w:p w14:paraId="38102676" w14:textId="77777777" w:rsidR="00C43C4B" w:rsidRPr="00C9615B" w:rsidRDefault="00C43C4B" w:rsidP="00C43C4B">
            <w:pPr>
              <w:spacing w:before="0" w:after="0"/>
              <w:rPr>
                <w:rFonts w:eastAsia="Times New Roman"/>
                <w:szCs w:val="24"/>
              </w:rPr>
            </w:pPr>
            <w:r w:rsidRPr="00C9615B">
              <w:rPr>
                <w:rFonts w:eastAsia="Times New Roman"/>
                <w:b/>
                <w:szCs w:val="24"/>
                <w:lang w:eastAsia="ru-RU"/>
              </w:rPr>
              <w:t xml:space="preserve">Россия в системе международных отношений второй половины </w:t>
            </w:r>
            <w:r w:rsidRPr="00C9615B">
              <w:rPr>
                <w:rFonts w:eastAsia="Times New Roman"/>
                <w:b/>
                <w:szCs w:val="24"/>
                <w:lang w:val="en-US" w:eastAsia="ru-RU"/>
              </w:rPr>
              <w:t>XIX</w:t>
            </w:r>
            <w:r w:rsidRPr="00C9615B">
              <w:rPr>
                <w:rFonts w:eastAsia="Times New Roman"/>
                <w:b/>
                <w:szCs w:val="24"/>
                <w:lang w:eastAsia="ru-RU"/>
              </w:rPr>
              <w:t xml:space="preserve"> в.</w:t>
            </w:r>
          </w:p>
        </w:tc>
        <w:tc>
          <w:tcPr>
            <w:tcW w:w="3174" w:type="dxa"/>
            <w:vAlign w:val="center"/>
          </w:tcPr>
          <w:p w14:paraId="5EA04805"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vAlign w:val="center"/>
          </w:tcPr>
          <w:p w14:paraId="45F7C8C6" w14:textId="77777777" w:rsidR="00C43C4B" w:rsidRPr="00C9615B" w:rsidRDefault="00C43C4B" w:rsidP="00C43C4B">
            <w:pPr>
              <w:spacing w:before="0" w:after="0"/>
              <w:rPr>
                <w:rFonts w:eastAsia="Times New Roman"/>
                <w:szCs w:val="24"/>
              </w:rPr>
            </w:pPr>
            <w:r w:rsidRPr="00C9615B">
              <w:rPr>
                <w:rFonts w:eastAsia="Times New Roman"/>
                <w:szCs w:val="24"/>
              </w:rPr>
              <w:t>2</w:t>
            </w:r>
          </w:p>
        </w:tc>
      </w:tr>
      <w:tr w:rsidR="00C43C4B" w:rsidRPr="00C9615B" w14:paraId="775E8010" w14:textId="77777777" w:rsidTr="007B6DF6">
        <w:tc>
          <w:tcPr>
            <w:tcW w:w="1282" w:type="dxa"/>
            <w:vMerge/>
          </w:tcPr>
          <w:p w14:paraId="5FCDED64" w14:textId="77777777" w:rsidR="00C43C4B" w:rsidRPr="00C9615B" w:rsidRDefault="00C43C4B" w:rsidP="00C43C4B">
            <w:pPr>
              <w:spacing w:before="0" w:after="0"/>
              <w:rPr>
                <w:rFonts w:eastAsia="Times New Roman"/>
                <w:szCs w:val="24"/>
              </w:rPr>
            </w:pPr>
          </w:p>
        </w:tc>
        <w:tc>
          <w:tcPr>
            <w:tcW w:w="3432" w:type="dxa"/>
            <w:vMerge/>
            <w:vAlign w:val="center"/>
          </w:tcPr>
          <w:p w14:paraId="7A190724" w14:textId="77777777" w:rsidR="00C43C4B" w:rsidRPr="00C9615B" w:rsidRDefault="00C43C4B" w:rsidP="00C43C4B">
            <w:pPr>
              <w:spacing w:before="0" w:after="0"/>
              <w:contextualSpacing/>
              <w:rPr>
                <w:rFonts w:eastAsia="Times New Roman"/>
                <w:szCs w:val="24"/>
              </w:rPr>
            </w:pPr>
          </w:p>
        </w:tc>
        <w:tc>
          <w:tcPr>
            <w:tcW w:w="3174" w:type="dxa"/>
            <w:vAlign w:val="center"/>
          </w:tcPr>
          <w:p w14:paraId="2D33ECE9"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vAlign w:val="center"/>
          </w:tcPr>
          <w:p w14:paraId="3C1471CC" w14:textId="77777777"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7853F02C" w14:textId="77777777" w:rsidTr="007B6DF6">
        <w:tc>
          <w:tcPr>
            <w:tcW w:w="1282" w:type="dxa"/>
            <w:vMerge/>
          </w:tcPr>
          <w:p w14:paraId="7F63E7A9" w14:textId="77777777" w:rsidR="00C43C4B" w:rsidRPr="00C9615B" w:rsidRDefault="00C43C4B" w:rsidP="00C43C4B">
            <w:pPr>
              <w:spacing w:before="0" w:after="0"/>
              <w:rPr>
                <w:rFonts w:eastAsia="Times New Roman"/>
                <w:szCs w:val="24"/>
              </w:rPr>
            </w:pPr>
          </w:p>
        </w:tc>
        <w:tc>
          <w:tcPr>
            <w:tcW w:w="3432" w:type="dxa"/>
            <w:vMerge/>
            <w:vAlign w:val="center"/>
          </w:tcPr>
          <w:p w14:paraId="36BB365B" w14:textId="77777777" w:rsidR="00C43C4B" w:rsidRPr="00C9615B" w:rsidRDefault="00C43C4B" w:rsidP="00C43C4B">
            <w:pPr>
              <w:spacing w:before="0" w:after="0"/>
              <w:contextualSpacing/>
              <w:rPr>
                <w:rFonts w:eastAsia="Times New Roman"/>
                <w:szCs w:val="24"/>
              </w:rPr>
            </w:pPr>
          </w:p>
        </w:tc>
        <w:tc>
          <w:tcPr>
            <w:tcW w:w="3174" w:type="dxa"/>
            <w:vAlign w:val="center"/>
          </w:tcPr>
          <w:p w14:paraId="4721138E"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5AF807E6" w14:textId="77777777"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7A8CCA49" w14:textId="77777777" w:rsidTr="007B6DF6">
        <w:tc>
          <w:tcPr>
            <w:tcW w:w="1282" w:type="dxa"/>
            <w:vMerge w:val="restart"/>
            <w:vAlign w:val="center"/>
          </w:tcPr>
          <w:p w14:paraId="4731BE39" w14:textId="559ECD0A" w:rsidR="00C43C4B" w:rsidRPr="00C9615B" w:rsidRDefault="00C43C4B" w:rsidP="00C43C4B">
            <w:pPr>
              <w:spacing w:before="0" w:after="0"/>
              <w:rPr>
                <w:rFonts w:eastAsia="Times New Roman"/>
                <w:b/>
                <w:bCs/>
                <w:szCs w:val="24"/>
              </w:rPr>
            </w:pPr>
            <w:r w:rsidRPr="00C9615B">
              <w:rPr>
                <w:rFonts w:eastAsia="Times New Roman"/>
                <w:b/>
                <w:bCs/>
                <w:szCs w:val="24"/>
              </w:rPr>
              <w:t>4</w:t>
            </w:r>
          </w:p>
        </w:tc>
        <w:tc>
          <w:tcPr>
            <w:tcW w:w="3432" w:type="dxa"/>
            <w:vMerge w:val="restart"/>
            <w:vAlign w:val="center"/>
          </w:tcPr>
          <w:p w14:paraId="5A5B5C75" w14:textId="77777777" w:rsidR="00C43C4B" w:rsidRPr="00C9615B" w:rsidRDefault="00C43C4B" w:rsidP="00C43C4B">
            <w:pPr>
              <w:spacing w:before="0" w:after="0"/>
              <w:rPr>
                <w:rFonts w:eastAsia="Times New Roman"/>
                <w:szCs w:val="24"/>
              </w:rPr>
            </w:pPr>
            <w:r w:rsidRPr="00C9615B">
              <w:rPr>
                <w:rFonts w:eastAsia="Times New Roman"/>
                <w:b/>
                <w:szCs w:val="24"/>
                <w:lang w:eastAsia="ru-RU"/>
              </w:rPr>
              <w:t>Социально-экономическое развитие пореформенной России (1860-е ─ начало 1900-х гг.).</w:t>
            </w:r>
          </w:p>
        </w:tc>
        <w:tc>
          <w:tcPr>
            <w:tcW w:w="3174" w:type="dxa"/>
            <w:vAlign w:val="center"/>
          </w:tcPr>
          <w:p w14:paraId="7DF6E6D7"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vAlign w:val="center"/>
          </w:tcPr>
          <w:p w14:paraId="0402CD5B" w14:textId="77777777" w:rsidR="00C43C4B" w:rsidRPr="00C9615B" w:rsidRDefault="00C43C4B" w:rsidP="00C43C4B">
            <w:pPr>
              <w:spacing w:before="0" w:after="0"/>
              <w:rPr>
                <w:rFonts w:eastAsia="Times New Roman"/>
                <w:szCs w:val="24"/>
              </w:rPr>
            </w:pPr>
            <w:r w:rsidRPr="00C9615B">
              <w:rPr>
                <w:rFonts w:eastAsia="Times New Roman"/>
                <w:szCs w:val="24"/>
              </w:rPr>
              <w:t>2</w:t>
            </w:r>
          </w:p>
        </w:tc>
      </w:tr>
      <w:tr w:rsidR="00C43C4B" w:rsidRPr="00C9615B" w14:paraId="3CA9C563" w14:textId="77777777" w:rsidTr="007B6DF6">
        <w:tc>
          <w:tcPr>
            <w:tcW w:w="1282" w:type="dxa"/>
            <w:vMerge/>
            <w:vAlign w:val="center"/>
          </w:tcPr>
          <w:p w14:paraId="5D1BD878" w14:textId="77777777" w:rsidR="00C43C4B" w:rsidRPr="00C9615B" w:rsidRDefault="00C43C4B" w:rsidP="00C43C4B">
            <w:pPr>
              <w:spacing w:before="0" w:after="0"/>
              <w:rPr>
                <w:rFonts w:eastAsia="Times New Roman"/>
                <w:b/>
                <w:bCs/>
                <w:szCs w:val="24"/>
              </w:rPr>
            </w:pPr>
          </w:p>
        </w:tc>
        <w:tc>
          <w:tcPr>
            <w:tcW w:w="3432" w:type="dxa"/>
            <w:vMerge/>
            <w:vAlign w:val="center"/>
          </w:tcPr>
          <w:p w14:paraId="104C58C0" w14:textId="77777777" w:rsidR="00C43C4B" w:rsidRPr="00C9615B" w:rsidRDefault="00C43C4B" w:rsidP="00C43C4B">
            <w:pPr>
              <w:spacing w:before="0" w:after="0"/>
              <w:rPr>
                <w:rFonts w:eastAsia="Times New Roman"/>
                <w:b/>
                <w:szCs w:val="24"/>
                <w:lang w:eastAsia="ru-RU"/>
              </w:rPr>
            </w:pPr>
          </w:p>
        </w:tc>
        <w:tc>
          <w:tcPr>
            <w:tcW w:w="3174" w:type="dxa"/>
            <w:vAlign w:val="center"/>
          </w:tcPr>
          <w:p w14:paraId="5BF57977" w14:textId="0A22AD84"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vAlign w:val="center"/>
          </w:tcPr>
          <w:p w14:paraId="7341C183" w14:textId="6CE4328D" w:rsidR="00C43C4B" w:rsidRPr="00C9615B" w:rsidRDefault="00C43C4B" w:rsidP="00C43C4B">
            <w:pPr>
              <w:spacing w:before="0" w:after="0"/>
              <w:rPr>
                <w:rFonts w:eastAsia="Times New Roman"/>
                <w:szCs w:val="24"/>
              </w:rPr>
            </w:pPr>
            <w:r w:rsidRPr="00C9615B">
              <w:rPr>
                <w:rFonts w:eastAsia="Times New Roman"/>
                <w:szCs w:val="24"/>
              </w:rPr>
              <w:t>0</w:t>
            </w:r>
          </w:p>
        </w:tc>
      </w:tr>
      <w:tr w:rsidR="00C43C4B" w:rsidRPr="00C9615B" w14:paraId="7CEED2A4" w14:textId="77777777" w:rsidTr="007B6DF6">
        <w:tc>
          <w:tcPr>
            <w:tcW w:w="1282" w:type="dxa"/>
            <w:vMerge/>
            <w:vAlign w:val="center"/>
          </w:tcPr>
          <w:p w14:paraId="51608D9D" w14:textId="77777777" w:rsidR="00C43C4B" w:rsidRPr="00C9615B" w:rsidRDefault="00C43C4B" w:rsidP="00C43C4B">
            <w:pPr>
              <w:spacing w:before="0" w:after="0"/>
              <w:rPr>
                <w:rFonts w:eastAsia="Times New Roman"/>
                <w:b/>
                <w:bCs/>
                <w:szCs w:val="24"/>
              </w:rPr>
            </w:pPr>
          </w:p>
        </w:tc>
        <w:tc>
          <w:tcPr>
            <w:tcW w:w="3432" w:type="dxa"/>
            <w:vMerge/>
            <w:vAlign w:val="center"/>
          </w:tcPr>
          <w:p w14:paraId="002596A8" w14:textId="77777777" w:rsidR="00C43C4B" w:rsidRPr="00C9615B" w:rsidRDefault="00C43C4B" w:rsidP="00C43C4B">
            <w:pPr>
              <w:spacing w:before="0" w:after="0"/>
              <w:rPr>
                <w:rFonts w:eastAsia="Times New Roman"/>
                <w:b/>
                <w:szCs w:val="24"/>
                <w:lang w:eastAsia="ru-RU"/>
              </w:rPr>
            </w:pPr>
          </w:p>
        </w:tc>
        <w:tc>
          <w:tcPr>
            <w:tcW w:w="3174" w:type="dxa"/>
            <w:vAlign w:val="center"/>
          </w:tcPr>
          <w:p w14:paraId="3D115D9C" w14:textId="6F67465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vAlign w:val="center"/>
          </w:tcPr>
          <w:p w14:paraId="5E40F473" w14:textId="09743F97" w:rsidR="00C43C4B" w:rsidRPr="00C9615B" w:rsidRDefault="00C43C4B" w:rsidP="00C43C4B">
            <w:pPr>
              <w:spacing w:before="0" w:after="0"/>
              <w:rPr>
                <w:rFonts w:eastAsia="Times New Roman"/>
                <w:szCs w:val="24"/>
              </w:rPr>
            </w:pPr>
            <w:r w:rsidRPr="00C9615B">
              <w:rPr>
                <w:rFonts w:eastAsia="Times New Roman"/>
                <w:szCs w:val="24"/>
              </w:rPr>
              <w:t>0</w:t>
            </w:r>
          </w:p>
        </w:tc>
      </w:tr>
      <w:tr w:rsidR="00C43C4B" w:rsidRPr="00C9615B" w14:paraId="56C5D68E" w14:textId="77777777" w:rsidTr="007B6DF6">
        <w:tc>
          <w:tcPr>
            <w:tcW w:w="1282" w:type="dxa"/>
            <w:vMerge w:val="restart"/>
          </w:tcPr>
          <w:p w14:paraId="7CF78214" w14:textId="77777777" w:rsidR="00C43C4B" w:rsidRPr="00C9615B" w:rsidRDefault="00C43C4B" w:rsidP="00C43C4B">
            <w:pPr>
              <w:spacing w:before="0" w:after="0"/>
              <w:rPr>
                <w:rFonts w:eastAsia="Times New Roman"/>
                <w:b/>
                <w:bCs/>
                <w:szCs w:val="24"/>
              </w:rPr>
            </w:pPr>
          </w:p>
          <w:p w14:paraId="2B2B32F6" w14:textId="3E463D97" w:rsidR="00C43C4B" w:rsidRPr="00C9615B" w:rsidRDefault="00C43C4B" w:rsidP="00C43C4B">
            <w:pPr>
              <w:spacing w:before="0" w:after="0"/>
              <w:rPr>
                <w:rFonts w:eastAsia="Times New Roman"/>
                <w:b/>
                <w:bCs/>
                <w:szCs w:val="24"/>
              </w:rPr>
            </w:pPr>
            <w:r w:rsidRPr="00C9615B">
              <w:rPr>
                <w:rFonts w:eastAsia="Times New Roman"/>
                <w:b/>
                <w:bCs/>
                <w:szCs w:val="24"/>
              </w:rPr>
              <w:t>5</w:t>
            </w:r>
          </w:p>
        </w:tc>
        <w:tc>
          <w:tcPr>
            <w:tcW w:w="3432" w:type="dxa"/>
            <w:vMerge w:val="restart"/>
            <w:vAlign w:val="center"/>
          </w:tcPr>
          <w:p w14:paraId="334ED43F" w14:textId="67D434A8" w:rsidR="00C43C4B" w:rsidRPr="00C9615B" w:rsidRDefault="00C43C4B" w:rsidP="00C43C4B">
            <w:pPr>
              <w:spacing w:before="0" w:after="0"/>
              <w:contextualSpacing/>
              <w:rPr>
                <w:rFonts w:eastAsia="Times New Roman"/>
                <w:szCs w:val="24"/>
              </w:rPr>
            </w:pPr>
            <w:r w:rsidRPr="00C9615B">
              <w:rPr>
                <w:rFonts w:eastAsia="Times New Roman"/>
                <w:b/>
                <w:bCs/>
                <w:szCs w:val="24"/>
                <w:lang w:eastAsia="ru-RU"/>
              </w:rPr>
              <w:t>Экономическое развитие России на рубеже XIX - XX вв.</w:t>
            </w:r>
          </w:p>
        </w:tc>
        <w:tc>
          <w:tcPr>
            <w:tcW w:w="3174" w:type="dxa"/>
            <w:vAlign w:val="center"/>
          </w:tcPr>
          <w:p w14:paraId="7231364C"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64FCF167" w14:textId="66F78B82"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6E973D9F" w14:textId="77777777" w:rsidTr="007B6DF6">
        <w:tc>
          <w:tcPr>
            <w:tcW w:w="1282" w:type="dxa"/>
            <w:vMerge/>
          </w:tcPr>
          <w:p w14:paraId="7EC4F321" w14:textId="77777777" w:rsidR="00C43C4B" w:rsidRPr="00C9615B" w:rsidRDefault="00C43C4B" w:rsidP="00C43C4B">
            <w:pPr>
              <w:spacing w:before="0" w:after="0"/>
              <w:rPr>
                <w:rFonts w:eastAsia="Times New Roman"/>
                <w:szCs w:val="24"/>
              </w:rPr>
            </w:pPr>
          </w:p>
        </w:tc>
        <w:tc>
          <w:tcPr>
            <w:tcW w:w="3432" w:type="dxa"/>
            <w:vMerge/>
            <w:vAlign w:val="center"/>
          </w:tcPr>
          <w:p w14:paraId="64B02841" w14:textId="77777777" w:rsidR="00C43C4B" w:rsidRPr="00C9615B" w:rsidRDefault="00C43C4B" w:rsidP="00C43C4B">
            <w:pPr>
              <w:spacing w:before="0" w:after="0"/>
              <w:contextualSpacing/>
              <w:rPr>
                <w:rFonts w:eastAsia="Times New Roman"/>
                <w:szCs w:val="24"/>
              </w:rPr>
            </w:pPr>
          </w:p>
        </w:tc>
        <w:tc>
          <w:tcPr>
            <w:tcW w:w="3174" w:type="dxa"/>
            <w:vAlign w:val="center"/>
          </w:tcPr>
          <w:p w14:paraId="55053BC6"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44D305ED" w14:textId="2123AFF2"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11D44301" w14:textId="77777777" w:rsidTr="004A44BA">
        <w:tc>
          <w:tcPr>
            <w:tcW w:w="1282" w:type="dxa"/>
            <w:vMerge/>
            <w:vAlign w:val="center"/>
          </w:tcPr>
          <w:p w14:paraId="3B23E583" w14:textId="77777777" w:rsidR="00C43C4B" w:rsidRPr="00C9615B" w:rsidRDefault="00C43C4B" w:rsidP="00C43C4B">
            <w:pPr>
              <w:spacing w:before="0" w:after="0"/>
              <w:rPr>
                <w:rFonts w:eastAsia="Times New Roman"/>
                <w:szCs w:val="24"/>
              </w:rPr>
            </w:pPr>
          </w:p>
        </w:tc>
        <w:tc>
          <w:tcPr>
            <w:tcW w:w="3432" w:type="dxa"/>
            <w:vMerge/>
            <w:vAlign w:val="center"/>
          </w:tcPr>
          <w:p w14:paraId="6B28AA07" w14:textId="77777777" w:rsidR="00C43C4B" w:rsidRPr="00C9615B" w:rsidRDefault="00C43C4B" w:rsidP="00C43C4B">
            <w:pPr>
              <w:spacing w:before="0" w:after="0"/>
              <w:contextualSpacing/>
              <w:rPr>
                <w:rFonts w:eastAsia="Times New Roman"/>
                <w:szCs w:val="24"/>
              </w:rPr>
            </w:pPr>
          </w:p>
        </w:tc>
        <w:tc>
          <w:tcPr>
            <w:tcW w:w="3174" w:type="dxa"/>
            <w:vAlign w:val="center"/>
          </w:tcPr>
          <w:p w14:paraId="120FCDC6"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0355E8E5" w14:textId="71218AE9"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52E6CC62" w14:textId="77777777" w:rsidTr="007B6DF6">
        <w:trPr>
          <w:trHeight w:val="106"/>
        </w:trPr>
        <w:tc>
          <w:tcPr>
            <w:tcW w:w="1282" w:type="dxa"/>
            <w:vMerge w:val="restart"/>
          </w:tcPr>
          <w:p w14:paraId="7D13C3D1" w14:textId="77777777" w:rsidR="00C43C4B" w:rsidRPr="00C9615B" w:rsidRDefault="00C43C4B" w:rsidP="00C43C4B">
            <w:pPr>
              <w:spacing w:before="0" w:after="0"/>
              <w:rPr>
                <w:rFonts w:eastAsia="Times New Roman"/>
                <w:b/>
                <w:bCs/>
                <w:szCs w:val="24"/>
              </w:rPr>
            </w:pPr>
          </w:p>
          <w:p w14:paraId="171B3E7B" w14:textId="7A4C29E0" w:rsidR="00C43C4B" w:rsidRPr="00C9615B" w:rsidRDefault="00C43C4B" w:rsidP="00C43C4B">
            <w:pPr>
              <w:spacing w:before="0" w:after="0"/>
              <w:rPr>
                <w:rFonts w:eastAsia="Times New Roman"/>
                <w:b/>
                <w:bCs/>
                <w:szCs w:val="24"/>
              </w:rPr>
            </w:pPr>
            <w:r w:rsidRPr="00C9615B">
              <w:rPr>
                <w:rFonts w:eastAsia="Times New Roman"/>
                <w:b/>
                <w:bCs/>
                <w:szCs w:val="24"/>
              </w:rPr>
              <w:t>6</w:t>
            </w:r>
          </w:p>
        </w:tc>
        <w:tc>
          <w:tcPr>
            <w:tcW w:w="3432" w:type="dxa"/>
            <w:vMerge w:val="restart"/>
          </w:tcPr>
          <w:p w14:paraId="0B38A23E" w14:textId="46F38C06"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 xml:space="preserve">Николай </w:t>
            </w:r>
            <w:r w:rsidRPr="00C9615B">
              <w:rPr>
                <w:rFonts w:eastAsia="Times New Roman"/>
                <w:b/>
                <w:szCs w:val="24"/>
                <w:lang w:val="en-US" w:eastAsia="ru-RU"/>
              </w:rPr>
              <w:t>II</w:t>
            </w:r>
            <w:r w:rsidRPr="00C9615B">
              <w:rPr>
                <w:rFonts w:eastAsia="Times New Roman"/>
                <w:b/>
                <w:szCs w:val="24"/>
                <w:lang w:eastAsia="ru-RU"/>
              </w:rPr>
              <w:t>. Революция 1905 ─ 1907 гг. Россия в эпоху «Думской монархии».</w:t>
            </w:r>
          </w:p>
        </w:tc>
        <w:tc>
          <w:tcPr>
            <w:tcW w:w="3174" w:type="dxa"/>
          </w:tcPr>
          <w:p w14:paraId="16B4E8C9"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35532CB4" w14:textId="1566B3CF"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216B9E13" w14:textId="77777777" w:rsidTr="004A44BA">
        <w:trPr>
          <w:trHeight w:val="106"/>
        </w:trPr>
        <w:tc>
          <w:tcPr>
            <w:tcW w:w="1282" w:type="dxa"/>
            <w:vMerge/>
          </w:tcPr>
          <w:p w14:paraId="7B3BA104" w14:textId="77777777" w:rsidR="00C43C4B" w:rsidRPr="00C9615B" w:rsidRDefault="00C43C4B" w:rsidP="00C43C4B">
            <w:pPr>
              <w:spacing w:before="0" w:after="0"/>
              <w:rPr>
                <w:rFonts w:eastAsia="Times New Roman"/>
                <w:szCs w:val="24"/>
              </w:rPr>
            </w:pPr>
          </w:p>
        </w:tc>
        <w:tc>
          <w:tcPr>
            <w:tcW w:w="3432" w:type="dxa"/>
            <w:vMerge/>
          </w:tcPr>
          <w:p w14:paraId="399D195B" w14:textId="77777777" w:rsidR="00C43C4B" w:rsidRPr="00C9615B" w:rsidRDefault="00C43C4B" w:rsidP="00C43C4B">
            <w:pPr>
              <w:spacing w:before="0" w:after="0"/>
              <w:contextualSpacing/>
              <w:rPr>
                <w:rFonts w:eastAsia="Times New Roman"/>
                <w:szCs w:val="24"/>
              </w:rPr>
            </w:pPr>
          </w:p>
        </w:tc>
        <w:tc>
          <w:tcPr>
            <w:tcW w:w="3174" w:type="dxa"/>
          </w:tcPr>
          <w:p w14:paraId="5AE2781F"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3D2722B7" w14:textId="4FC9E79B"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257BC1BA" w14:textId="77777777" w:rsidTr="007B6DF6">
        <w:trPr>
          <w:trHeight w:val="106"/>
        </w:trPr>
        <w:tc>
          <w:tcPr>
            <w:tcW w:w="1282" w:type="dxa"/>
            <w:vMerge/>
            <w:vAlign w:val="center"/>
          </w:tcPr>
          <w:p w14:paraId="389BFF57" w14:textId="77777777" w:rsidR="00C43C4B" w:rsidRPr="00C9615B" w:rsidRDefault="00C43C4B" w:rsidP="00C43C4B">
            <w:pPr>
              <w:spacing w:before="0" w:after="0"/>
              <w:rPr>
                <w:rFonts w:eastAsia="Times New Roman"/>
                <w:szCs w:val="24"/>
              </w:rPr>
            </w:pPr>
          </w:p>
        </w:tc>
        <w:tc>
          <w:tcPr>
            <w:tcW w:w="3432" w:type="dxa"/>
            <w:vMerge/>
          </w:tcPr>
          <w:p w14:paraId="539F8E89" w14:textId="77777777" w:rsidR="00C43C4B" w:rsidRPr="00C9615B" w:rsidRDefault="00C43C4B" w:rsidP="00C43C4B">
            <w:pPr>
              <w:spacing w:before="0" w:after="0"/>
              <w:contextualSpacing/>
              <w:rPr>
                <w:rFonts w:eastAsia="Times New Roman"/>
                <w:szCs w:val="24"/>
              </w:rPr>
            </w:pPr>
          </w:p>
        </w:tc>
        <w:tc>
          <w:tcPr>
            <w:tcW w:w="3174" w:type="dxa"/>
          </w:tcPr>
          <w:p w14:paraId="2B2C071F"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5319F293" w14:textId="0FC6F5A3"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71A17448" w14:textId="77777777" w:rsidTr="007B6DF6">
        <w:trPr>
          <w:trHeight w:val="106"/>
        </w:trPr>
        <w:tc>
          <w:tcPr>
            <w:tcW w:w="1282" w:type="dxa"/>
            <w:vMerge w:val="restart"/>
          </w:tcPr>
          <w:p w14:paraId="396037A3" w14:textId="77777777" w:rsidR="00C43C4B" w:rsidRPr="00C9615B" w:rsidRDefault="00C43C4B" w:rsidP="00C43C4B">
            <w:pPr>
              <w:spacing w:before="0" w:after="0"/>
              <w:rPr>
                <w:rFonts w:eastAsia="Times New Roman"/>
                <w:b/>
                <w:bCs/>
                <w:szCs w:val="24"/>
              </w:rPr>
            </w:pPr>
          </w:p>
          <w:p w14:paraId="17C3CB9F" w14:textId="3B433D09" w:rsidR="00C43C4B" w:rsidRPr="00C9615B" w:rsidRDefault="00C43C4B" w:rsidP="00C43C4B">
            <w:pPr>
              <w:spacing w:before="0" w:after="0"/>
              <w:rPr>
                <w:rFonts w:eastAsia="Times New Roman"/>
                <w:b/>
                <w:bCs/>
                <w:szCs w:val="24"/>
              </w:rPr>
            </w:pPr>
            <w:r w:rsidRPr="00C9615B">
              <w:rPr>
                <w:rFonts w:eastAsia="Times New Roman"/>
                <w:b/>
                <w:bCs/>
                <w:szCs w:val="24"/>
              </w:rPr>
              <w:t>7</w:t>
            </w:r>
          </w:p>
        </w:tc>
        <w:tc>
          <w:tcPr>
            <w:tcW w:w="3432" w:type="dxa"/>
            <w:vMerge w:val="restart"/>
          </w:tcPr>
          <w:p w14:paraId="4D675E70" w14:textId="234C86D0"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Россия в системе международных отношений начала ХХ в. Первая мировая война.</w:t>
            </w:r>
          </w:p>
        </w:tc>
        <w:tc>
          <w:tcPr>
            <w:tcW w:w="3174" w:type="dxa"/>
          </w:tcPr>
          <w:p w14:paraId="119EDA10"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16205675" w14:textId="286C301E"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514AB9A2" w14:textId="77777777" w:rsidTr="004A44BA">
        <w:trPr>
          <w:trHeight w:val="106"/>
        </w:trPr>
        <w:tc>
          <w:tcPr>
            <w:tcW w:w="1282" w:type="dxa"/>
            <w:vMerge/>
          </w:tcPr>
          <w:p w14:paraId="59F6EDAF" w14:textId="77777777" w:rsidR="00C43C4B" w:rsidRPr="00C9615B" w:rsidRDefault="00C43C4B" w:rsidP="00C43C4B">
            <w:pPr>
              <w:spacing w:before="0" w:after="0"/>
              <w:rPr>
                <w:rFonts w:eastAsia="Times New Roman"/>
                <w:szCs w:val="24"/>
              </w:rPr>
            </w:pPr>
          </w:p>
        </w:tc>
        <w:tc>
          <w:tcPr>
            <w:tcW w:w="3432" w:type="dxa"/>
            <w:vMerge/>
          </w:tcPr>
          <w:p w14:paraId="71093268" w14:textId="77777777" w:rsidR="00C43C4B" w:rsidRPr="00C9615B" w:rsidRDefault="00C43C4B" w:rsidP="00C43C4B">
            <w:pPr>
              <w:spacing w:before="0" w:after="0"/>
              <w:contextualSpacing/>
              <w:rPr>
                <w:rFonts w:eastAsia="Times New Roman"/>
                <w:szCs w:val="24"/>
              </w:rPr>
            </w:pPr>
          </w:p>
        </w:tc>
        <w:tc>
          <w:tcPr>
            <w:tcW w:w="3174" w:type="dxa"/>
          </w:tcPr>
          <w:p w14:paraId="08DFA5D6"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06E9C582" w14:textId="09DD6799"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1C5480DD" w14:textId="77777777" w:rsidTr="007B6DF6">
        <w:trPr>
          <w:trHeight w:val="106"/>
        </w:trPr>
        <w:tc>
          <w:tcPr>
            <w:tcW w:w="1282" w:type="dxa"/>
            <w:vMerge/>
            <w:vAlign w:val="center"/>
          </w:tcPr>
          <w:p w14:paraId="3AC0588A" w14:textId="77777777" w:rsidR="00C43C4B" w:rsidRPr="00C9615B" w:rsidRDefault="00C43C4B" w:rsidP="00C43C4B">
            <w:pPr>
              <w:spacing w:before="0" w:after="0"/>
              <w:rPr>
                <w:rFonts w:eastAsia="Times New Roman"/>
                <w:szCs w:val="24"/>
              </w:rPr>
            </w:pPr>
          </w:p>
        </w:tc>
        <w:tc>
          <w:tcPr>
            <w:tcW w:w="3432" w:type="dxa"/>
            <w:vMerge/>
          </w:tcPr>
          <w:p w14:paraId="00117410" w14:textId="77777777" w:rsidR="00C43C4B" w:rsidRPr="00C9615B" w:rsidRDefault="00C43C4B" w:rsidP="00C43C4B">
            <w:pPr>
              <w:spacing w:before="0" w:after="0"/>
              <w:contextualSpacing/>
              <w:rPr>
                <w:rFonts w:eastAsia="Times New Roman"/>
                <w:szCs w:val="24"/>
              </w:rPr>
            </w:pPr>
          </w:p>
        </w:tc>
        <w:tc>
          <w:tcPr>
            <w:tcW w:w="3174" w:type="dxa"/>
          </w:tcPr>
          <w:p w14:paraId="389E39B1"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291817C4" w14:textId="55C370E1"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26DE9908" w14:textId="77777777" w:rsidTr="007B6DF6">
        <w:trPr>
          <w:trHeight w:val="106"/>
        </w:trPr>
        <w:tc>
          <w:tcPr>
            <w:tcW w:w="1282" w:type="dxa"/>
            <w:vMerge w:val="restart"/>
          </w:tcPr>
          <w:p w14:paraId="376C0931" w14:textId="77777777" w:rsidR="00C43C4B" w:rsidRPr="00C9615B" w:rsidRDefault="00C43C4B" w:rsidP="00C43C4B">
            <w:pPr>
              <w:spacing w:before="0" w:after="0"/>
              <w:rPr>
                <w:rFonts w:eastAsia="Times New Roman"/>
                <w:b/>
                <w:bCs/>
                <w:szCs w:val="24"/>
              </w:rPr>
            </w:pPr>
          </w:p>
          <w:p w14:paraId="70E05CC6" w14:textId="46A9784A" w:rsidR="00C43C4B" w:rsidRPr="00C9615B" w:rsidRDefault="00C43C4B" w:rsidP="00C43C4B">
            <w:pPr>
              <w:spacing w:before="0" w:after="0"/>
              <w:rPr>
                <w:rFonts w:eastAsia="Times New Roman"/>
                <w:b/>
                <w:bCs/>
                <w:szCs w:val="24"/>
              </w:rPr>
            </w:pPr>
            <w:r w:rsidRPr="00C9615B">
              <w:rPr>
                <w:rFonts w:eastAsia="Times New Roman"/>
                <w:b/>
                <w:bCs/>
                <w:szCs w:val="24"/>
              </w:rPr>
              <w:t>8</w:t>
            </w:r>
          </w:p>
        </w:tc>
        <w:tc>
          <w:tcPr>
            <w:tcW w:w="3432" w:type="dxa"/>
            <w:vMerge w:val="restart"/>
          </w:tcPr>
          <w:p w14:paraId="6A540480" w14:textId="3816401D"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 xml:space="preserve">Культура России </w:t>
            </w:r>
            <w:r w:rsidRPr="00C9615B">
              <w:rPr>
                <w:rFonts w:eastAsia="Times New Roman"/>
                <w:b/>
                <w:szCs w:val="24"/>
                <w:lang w:val="en-US" w:eastAsia="ru-RU"/>
              </w:rPr>
              <w:t>XIX</w:t>
            </w:r>
            <w:r w:rsidRPr="00C9615B">
              <w:rPr>
                <w:rFonts w:eastAsia="Times New Roman"/>
                <w:b/>
                <w:szCs w:val="24"/>
                <w:lang w:eastAsia="ru-RU"/>
              </w:rPr>
              <w:t xml:space="preserve"> ─ начала ХХ вв.</w:t>
            </w:r>
          </w:p>
        </w:tc>
        <w:tc>
          <w:tcPr>
            <w:tcW w:w="3174" w:type="dxa"/>
          </w:tcPr>
          <w:p w14:paraId="343D83FC"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36FD1A16" w14:textId="11280FA1"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1F191FB4" w14:textId="77777777" w:rsidTr="004A44BA">
        <w:trPr>
          <w:trHeight w:val="106"/>
        </w:trPr>
        <w:tc>
          <w:tcPr>
            <w:tcW w:w="1282" w:type="dxa"/>
            <w:vMerge/>
          </w:tcPr>
          <w:p w14:paraId="44A195FB" w14:textId="77777777" w:rsidR="00C43C4B" w:rsidRPr="00C9615B" w:rsidRDefault="00C43C4B" w:rsidP="00C43C4B">
            <w:pPr>
              <w:spacing w:before="0" w:after="0"/>
              <w:rPr>
                <w:rFonts w:eastAsia="Times New Roman"/>
                <w:szCs w:val="24"/>
              </w:rPr>
            </w:pPr>
          </w:p>
        </w:tc>
        <w:tc>
          <w:tcPr>
            <w:tcW w:w="3432" w:type="dxa"/>
            <w:vMerge/>
          </w:tcPr>
          <w:p w14:paraId="0603A25E" w14:textId="77777777" w:rsidR="00C43C4B" w:rsidRPr="00C9615B" w:rsidRDefault="00C43C4B" w:rsidP="00C43C4B">
            <w:pPr>
              <w:spacing w:before="0" w:after="0"/>
              <w:contextualSpacing/>
              <w:rPr>
                <w:rFonts w:eastAsia="Times New Roman"/>
                <w:szCs w:val="24"/>
              </w:rPr>
            </w:pPr>
          </w:p>
        </w:tc>
        <w:tc>
          <w:tcPr>
            <w:tcW w:w="3174" w:type="dxa"/>
          </w:tcPr>
          <w:p w14:paraId="54789E01"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32526C7F" w14:textId="430EE211"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74BF302A" w14:textId="77777777" w:rsidTr="007B6DF6">
        <w:trPr>
          <w:trHeight w:val="106"/>
        </w:trPr>
        <w:tc>
          <w:tcPr>
            <w:tcW w:w="1282" w:type="dxa"/>
            <w:vMerge/>
            <w:vAlign w:val="center"/>
          </w:tcPr>
          <w:p w14:paraId="21E1EE85" w14:textId="77777777" w:rsidR="00C43C4B" w:rsidRPr="00C9615B" w:rsidRDefault="00C43C4B" w:rsidP="00C43C4B">
            <w:pPr>
              <w:spacing w:before="0" w:after="0"/>
              <w:rPr>
                <w:rFonts w:eastAsia="Times New Roman"/>
                <w:szCs w:val="24"/>
              </w:rPr>
            </w:pPr>
          </w:p>
        </w:tc>
        <w:tc>
          <w:tcPr>
            <w:tcW w:w="3432" w:type="dxa"/>
            <w:vMerge/>
          </w:tcPr>
          <w:p w14:paraId="73882BA5" w14:textId="77777777" w:rsidR="00C43C4B" w:rsidRPr="00C9615B" w:rsidRDefault="00C43C4B" w:rsidP="00C43C4B">
            <w:pPr>
              <w:spacing w:before="0" w:after="0"/>
              <w:contextualSpacing/>
              <w:rPr>
                <w:rFonts w:eastAsia="Times New Roman"/>
                <w:szCs w:val="24"/>
              </w:rPr>
            </w:pPr>
          </w:p>
        </w:tc>
        <w:tc>
          <w:tcPr>
            <w:tcW w:w="3174" w:type="dxa"/>
          </w:tcPr>
          <w:p w14:paraId="49FF5625"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6398B75C" w14:textId="7EE3A053" w:rsidR="00C43C4B" w:rsidRPr="00C9615B" w:rsidRDefault="00453126" w:rsidP="00C43C4B">
            <w:pPr>
              <w:spacing w:before="0" w:after="0"/>
              <w:contextualSpacing/>
              <w:rPr>
                <w:rFonts w:eastAsia="Times New Roman"/>
                <w:szCs w:val="24"/>
              </w:rPr>
            </w:pPr>
            <w:r w:rsidRPr="00C9615B">
              <w:rPr>
                <w:rFonts w:eastAsia="Times New Roman"/>
                <w:szCs w:val="24"/>
              </w:rPr>
              <w:t>0</w:t>
            </w:r>
          </w:p>
        </w:tc>
      </w:tr>
      <w:tr w:rsidR="00C43C4B" w:rsidRPr="00C9615B" w14:paraId="7BD2F3DF" w14:textId="77777777" w:rsidTr="007B6DF6">
        <w:trPr>
          <w:trHeight w:val="106"/>
        </w:trPr>
        <w:tc>
          <w:tcPr>
            <w:tcW w:w="1282" w:type="dxa"/>
            <w:vMerge w:val="restart"/>
          </w:tcPr>
          <w:p w14:paraId="1FE2E13D" w14:textId="77777777" w:rsidR="00C43C4B" w:rsidRPr="00C9615B" w:rsidRDefault="00C43C4B" w:rsidP="00C43C4B">
            <w:pPr>
              <w:spacing w:before="0" w:after="0"/>
              <w:rPr>
                <w:rFonts w:eastAsia="Times New Roman"/>
                <w:b/>
                <w:bCs/>
                <w:szCs w:val="24"/>
              </w:rPr>
            </w:pPr>
          </w:p>
          <w:p w14:paraId="65A7C31A" w14:textId="5DE79156" w:rsidR="00C43C4B" w:rsidRPr="00C9615B" w:rsidRDefault="00C43C4B" w:rsidP="00C43C4B">
            <w:pPr>
              <w:spacing w:before="0" w:after="0"/>
              <w:rPr>
                <w:rFonts w:eastAsia="Times New Roman"/>
                <w:b/>
                <w:bCs/>
                <w:szCs w:val="24"/>
              </w:rPr>
            </w:pPr>
            <w:r w:rsidRPr="00C9615B">
              <w:rPr>
                <w:rFonts w:eastAsia="Times New Roman"/>
                <w:b/>
                <w:bCs/>
                <w:szCs w:val="24"/>
              </w:rPr>
              <w:t>9</w:t>
            </w:r>
          </w:p>
        </w:tc>
        <w:tc>
          <w:tcPr>
            <w:tcW w:w="3432" w:type="dxa"/>
            <w:vMerge w:val="restart"/>
          </w:tcPr>
          <w:p w14:paraId="6FF4A26C" w14:textId="5791DD6C"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 xml:space="preserve">Россия в </w:t>
            </w:r>
            <w:smartTag w:uri="urn:schemas-microsoft-com:office:smarttags" w:element="metricconverter">
              <w:smartTagPr>
                <w:attr w:name="ProductID" w:val="1917 г"/>
              </w:smartTagPr>
              <w:r w:rsidRPr="00C9615B">
                <w:rPr>
                  <w:rFonts w:eastAsia="Times New Roman"/>
                  <w:b/>
                  <w:szCs w:val="24"/>
                  <w:lang w:eastAsia="ru-RU"/>
                </w:rPr>
                <w:t>1917 г</w:t>
              </w:r>
            </w:smartTag>
            <w:r w:rsidRPr="00C9615B">
              <w:rPr>
                <w:rFonts w:eastAsia="Times New Roman"/>
                <w:b/>
                <w:szCs w:val="24"/>
                <w:lang w:eastAsia="ru-RU"/>
              </w:rPr>
              <w:t>.: от февраля к октябрю</w:t>
            </w:r>
          </w:p>
        </w:tc>
        <w:tc>
          <w:tcPr>
            <w:tcW w:w="3174" w:type="dxa"/>
          </w:tcPr>
          <w:p w14:paraId="1707EB3E"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25D8737B" w14:textId="6FA2CF6F"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3A219BDC" w14:textId="77777777" w:rsidTr="004A44BA">
        <w:trPr>
          <w:trHeight w:val="106"/>
        </w:trPr>
        <w:tc>
          <w:tcPr>
            <w:tcW w:w="1282" w:type="dxa"/>
            <w:vMerge/>
          </w:tcPr>
          <w:p w14:paraId="66E2A912" w14:textId="77777777" w:rsidR="00C43C4B" w:rsidRPr="00C9615B" w:rsidRDefault="00C43C4B" w:rsidP="00C43C4B">
            <w:pPr>
              <w:spacing w:before="0" w:after="0"/>
              <w:rPr>
                <w:rFonts w:eastAsia="Times New Roman"/>
                <w:szCs w:val="24"/>
              </w:rPr>
            </w:pPr>
          </w:p>
        </w:tc>
        <w:tc>
          <w:tcPr>
            <w:tcW w:w="3432" w:type="dxa"/>
            <w:vMerge/>
          </w:tcPr>
          <w:p w14:paraId="207D0982" w14:textId="77777777" w:rsidR="00C43C4B" w:rsidRPr="00C9615B" w:rsidRDefault="00C43C4B" w:rsidP="00C43C4B">
            <w:pPr>
              <w:spacing w:before="0" w:after="0"/>
              <w:contextualSpacing/>
              <w:rPr>
                <w:rFonts w:eastAsia="Times New Roman"/>
                <w:szCs w:val="24"/>
              </w:rPr>
            </w:pPr>
          </w:p>
        </w:tc>
        <w:tc>
          <w:tcPr>
            <w:tcW w:w="3174" w:type="dxa"/>
          </w:tcPr>
          <w:p w14:paraId="77E27E44"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4712DFD4" w14:textId="79994AFF"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5F40B83C" w14:textId="77777777" w:rsidTr="007B6DF6">
        <w:trPr>
          <w:trHeight w:val="106"/>
        </w:trPr>
        <w:tc>
          <w:tcPr>
            <w:tcW w:w="1282" w:type="dxa"/>
            <w:vMerge/>
            <w:vAlign w:val="center"/>
          </w:tcPr>
          <w:p w14:paraId="36652A94" w14:textId="77777777" w:rsidR="00C43C4B" w:rsidRPr="00C9615B" w:rsidRDefault="00C43C4B" w:rsidP="00C43C4B">
            <w:pPr>
              <w:spacing w:before="0" w:after="0"/>
              <w:rPr>
                <w:rFonts w:eastAsia="Times New Roman"/>
                <w:szCs w:val="24"/>
              </w:rPr>
            </w:pPr>
          </w:p>
        </w:tc>
        <w:tc>
          <w:tcPr>
            <w:tcW w:w="3432" w:type="dxa"/>
            <w:vMerge/>
          </w:tcPr>
          <w:p w14:paraId="621F3991" w14:textId="77777777" w:rsidR="00C43C4B" w:rsidRPr="00C9615B" w:rsidRDefault="00C43C4B" w:rsidP="00C43C4B">
            <w:pPr>
              <w:spacing w:before="0" w:after="0"/>
              <w:contextualSpacing/>
              <w:rPr>
                <w:rFonts w:eastAsia="Times New Roman"/>
                <w:szCs w:val="24"/>
              </w:rPr>
            </w:pPr>
          </w:p>
        </w:tc>
        <w:tc>
          <w:tcPr>
            <w:tcW w:w="3174" w:type="dxa"/>
          </w:tcPr>
          <w:p w14:paraId="62F06CA8"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3C8541F9" w14:textId="08DF09DB"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217633C3" w14:textId="77777777" w:rsidTr="007B6DF6">
        <w:trPr>
          <w:trHeight w:val="106"/>
        </w:trPr>
        <w:tc>
          <w:tcPr>
            <w:tcW w:w="1282" w:type="dxa"/>
            <w:vMerge w:val="restart"/>
          </w:tcPr>
          <w:p w14:paraId="29E764AB" w14:textId="77777777" w:rsidR="00C43C4B" w:rsidRPr="00C9615B" w:rsidRDefault="00C43C4B" w:rsidP="00C43C4B">
            <w:pPr>
              <w:spacing w:before="0" w:after="0"/>
              <w:rPr>
                <w:rFonts w:eastAsia="Times New Roman"/>
                <w:b/>
                <w:bCs/>
                <w:szCs w:val="24"/>
              </w:rPr>
            </w:pPr>
          </w:p>
          <w:p w14:paraId="17CD0AF8" w14:textId="2D0DB1DD" w:rsidR="00C43C4B" w:rsidRPr="00C9615B" w:rsidRDefault="00C43C4B" w:rsidP="00C43C4B">
            <w:pPr>
              <w:spacing w:before="0" w:after="0"/>
              <w:rPr>
                <w:rFonts w:eastAsia="Times New Roman"/>
                <w:b/>
                <w:bCs/>
                <w:szCs w:val="24"/>
              </w:rPr>
            </w:pPr>
            <w:r w:rsidRPr="00C9615B">
              <w:rPr>
                <w:rFonts w:eastAsia="Times New Roman"/>
                <w:b/>
                <w:bCs/>
                <w:szCs w:val="24"/>
              </w:rPr>
              <w:t>10</w:t>
            </w:r>
          </w:p>
        </w:tc>
        <w:tc>
          <w:tcPr>
            <w:tcW w:w="3432" w:type="dxa"/>
            <w:vMerge w:val="restart"/>
          </w:tcPr>
          <w:p w14:paraId="302A893D" w14:textId="02AEDADD"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Становление советского государства и Гражданская война в России.</w:t>
            </w:r>
          </w:p>
        </w:tc>
        <w:tc>
          <w:tcPr>
            <w:tcW w:w="3174" w:type="dxa"/>
          </w:tcPr>
          <w:p w14:paraId="6ADFA507"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20CADC68" w14:textId="231A4A81"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73C680F9" w14:textId="77777777" w:rsidTr="004A44BA">
        <w:trPr>
          <w:trHeight w:val="106"/>
        </w:trPr>
        <w:tc>
          <w:tcPr>
            <w:tcW w:w="1282" w:type="dxa"/>
            <w:vMerge/>
          </w:tcPr>
          <w:p w14:paraId="4EAC793C" w14:textId="77777777" w:rsidR="00C43C4B" w:rsidRPr="00C9615B" w:rsidRDefault="00C43C4B" w:rsidP="00C43C4B">
            <w:pPr>
              <w:spacing w:before="0" w:after="0"/>
              <w:contextualSpacing/>
              <w:rPr>
                <w:rFonts w:eastAsia="Times New Roman"/>
                <w:szCs w:val="24"/>
              </w:rPr>
            </w:pPr>
          </w:p>
        </w:tc>
        <w:tc>
          <w:tcPr>
            <w:tcW w:w="3432" w:type="dxa"/>
            <w:vMerge/>
          </w:tcPr>
          <w:p w14:paraId="49B3D1E1" w14:textId="77777777" w:rsidR="00C43C4B" w:rsidRPr="00C9615B" w:rsidRDefault="00C43C4B" w:rsidP="00C43C4B">
            <w:pPr>
              <w:spacing w:before="0" w:after="0"/>
              <w:contextualSpacing/>
              <w:rPr>
                <w:rFonts w:eastAsia="Times New Roman"/>
                <w:szCs w:val="24"/>
              </w:rPr>
            </w:pPr>
          </w:p>
        </w:tc>
        <w:tc>
          <w:tcPr>
            <w:tcW w:w="3174" w:type="dxa"/>
          </w:tcPr>
          <w:p w14:paraId="128791D6"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75F28433" w14:textId="16BEEE6C"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1867D3BA" w14:textId="77777777" w:rsidTr="007B6DF6">
        <w:trPr>
          <w:trHeight w:val="106"/>
        </w:trPr>
        <w:tc>
          <w:tcPr>
            <w:tcW w:w="1282" w:type="dxa"/>
            <w:vMerge/>
            <w:vAlign w:val="center"/>
          </w:tcPr>
          <w:p w14:paraId="214ED8C1" w14:textId="77777777" w:rsidR="00C43C4B" w:rsidRPr="00C9615B" w:rsidRDefault="00C43C4B" w:rsidP="00C43C4B">
            <w:pPr>
              <w:spacing w:before="0" w:after="0"/>
              <w:contextualSpacing/>
              <w:rPr>
                <w:rFonts w:eastAsia="Times New Roman"/>
                <w:szCs w:val="24"/>
              </w:rPr>
            </w:pPr>
          </w:p>
        </w:tc>
        <w:tc>
          <w:tcPr>
            <w:tcW w:w="3432" w:type="dxa"/>
            <w:vMerge/>
          </w:tcPr>
          <w:p w14:paraId="68DE272C" w14:textId="77777777" w:rsidR="00C43C4B" w:rsidRPr="00C9615B" w:rsidRDefault="00C43C4B" w:rsidP="00C43C4B">
            <w:pPr>
              <w:spacing w:before="0" w:after="0"/>
              <w:contextualSpacing/>
              <w:rPr>
                <w:rFonts w:eastAsia="Times New Roman"/>
                <w:szCs w:val="24"/>
              </w:rPr>
            </w:pPr>
          </w:p>
        </w:tc>
        <w:tc>
          <w:tcPr>
            <w:tcW w:w="3174" w:type="dxa"/>
          </w:tcPr>
          <w:p w14:paraId="2D91B2A1"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497E96B1" w14:textId="35CD714A"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6030AFE6" w14:textId="77777777" w:rsidTr="007B6DF6">
        <w:trPr>
          <w:trHeight w:val="106"/>
        </w:trPr>
        <w:tc>
          <w:tcPr>
            <w:tcW w:w="1282" w:type="dxa"/>
            <w:vMerge w:val="restart"/>
          </w:tcPr>
          <w:p w14:paraId="561EC406" w14:textId="77777777" w:rsidR="00C43C4B" w:rsidRPr="00C9615B" w:rsidRDefault="00C43C4B" w:rsidP="00C43C4B">
            <w:pPr>
              <w:spacing w:before="0" w:after="0"/>
              <w:rPr>
                <w:rFonts w:eastAsia="Times New Roman"/>
                <w:b/>
                <w:bCs/>
                <w:szCs w:val="24"/>
              </w:rPr>
            </w:pPr>
          </w:p>
          <w:p w14:paraId="1B27EA2D" w14:textId="7552F55E" w:rsidR="00C43C4B" w:rsidRPr="00C9615B" w:rsidRDefault="00C43C4B" w:rsidP="00C43C4B">
            <w:pPr>
              <w:spacing w:before="0" w:after="0"/>
              <w:rPr>
                <w:rFonts w:eastAsia="Times New Roman"/>
                <w:b/>
                <w:bCs/>
                <w:szCs w:val="24"/>
              </w:rPr>
            </w:pPr>
            <w:r w:rsidRPr="00C9615B">
              <w:rPr>
                <w:rFonts w:eastAsia="Times New Roman"/>
                <w:b/>
                <w:bCs/>
                <w:szCs w:val="24"/>
              </w:rPr>
              <w:t>11</w:t>
            </w:r>
          </w:p>
        </w:tc>
        <w:tc>
          <w:tcPr>
            <w:tcW w:w="3432" w:type="dxa"/>
            <w:vMerge w:val="restart"/>
          </w:tcPr>
          <w:p w14:paraId="654F88F4" w14:textId="56D0F3C3"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От «военного коммунизма» к НЭПу.</w:t>
            </w:r>
          </w:p>
        </w:tc>
        <w:tc>
          <w:tcPr>
            <w:tcW w:w="3174" w:type="dxa"/>
          </w:tcPr>
          <w:p w14:paraId="3745D2DB"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0CB6E9B6" w14:textId="654CBC1D"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566CC71C" w14:textId="77777777" w:rsidTr="004A44BA">
        <w:trPr>
          <w:trHeight w:val="106"/>
        </w:trPr>
        <w:tc>
          <w:tcPr>
            <w:tcW w:w="1282" w:type="dxa"/>
            <w:vMerge/>
          </w:tcPr>
          <w:p w14:paraId="46D90104" w14:textId="77777777" w:rsidR="00C43C4B" w:rsidRPr="00C9615B" w:rsidRDefault="00C43C4B" w:rsidP="00C43C4B">
            <w:pPr>
              <w:spacing w:before="0" w:after="0"/>
              <w:contextualSpacing/>
              <w:rPr>
                <w:rFonts w:eastAsia="Times New Roman"/>
                <w:szCs w:val="24"/>
              </w:rPr>
            </w:pPr>
          </w:p>
        </w:tc>
        <w:tc>
          <w:tcPr>
            <w:tcW w:w="3432" w:type="dxa"/>
            <w:vMerge/>
          </w:tcPr>
          <w:p w14:paraId="0E08D6F7" w14:textId="77777777" w:rsidR="00C43C4B" w:rsidRPr="00C9615B" w:rsidRDefault="00C43C4B" w:rsidP="00C43C4B">
            <w:pPr>
              <w:spacing w:before="0" w:after="0"/>
              <w:contextualSpacing/>
              <w:rPr>
                <w:rFonts w:eastAsia="Times New Roman"/>
                <w:szCs w:val="24"/>
              </w:rPr>
            </w:pPr>
          </w:p>
        </w:tc>
        <w:tc>
          <w:tcPr>
            <w:tcW w:w="3174" w:type="dxa"/>
          </w:tcPr>
          <w:p w14:paraId="042B7369"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11F74708" w14:textId="368F3DE9"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28B3EFAD" w14:textId="77777777" w:rsidTr="007B6DF6">
        <w:trPr>
          <w:trHeight w:val="106"/>
        </w:trPr>
        <w:tc>
          <w:tcPr>
            <w:tcW w:w="1282" w:type="dxa"/>
            <w:vMerge/>
            <w:vAlign w:val="center"/>
          </w:tcPr>
          <w:p w14:paraId="261F68C5" w14:textId="77777777" w:rsidR="00C43C4B" w:rsidRPr="00C9615B" w:rsidRDefault="00C43C4B" w:rsidP="00C43C4B">
            <w:pPr>
              <w:spacing w:before="0" w:after="0"/>
              <w:contextualSpacing/>
              <w:rPr>
                <w:rFonts w:eastAsia="Times New Roman"/>
                <w:szCs w:val="24"/>
              </w:rPr>
            </w:pPr>
          </w:p>
        </w:tc>
        <w:tc>
          <w:tcPr>
            <w:tcW w:w="3432" w:type="dxa"/>
            <w:vMerge/>
          </w:tcPr>
          <w:p w14:paraId="1E03211D" w14:textId="77777777" w:rsidR="00C43C4B" w:rsidRPr="00C9615B" w:rsidRDefault="00C43C4B" w:rsidP="00C43C4B">
            <w:pPr>
              <w:spacing w:before="0" w:after="0"/>
              <w:contextualSpacing/>
              <w:rPr>
                <w:rFonts w:eastAsia="Times New Roman"/>
                <w:szCs w:val="24"/>
              </w:rPr>
            </w:pPr>
          </w:p>
        </w:tc>
        <w:tc>
          <w:tcPr>
            <w:tcW w:w="3174" w:type="dxa"/>
          </w:tcPr>
          <w:p w14:paraId="791A1D50"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79E386B6" w14:textId="3046E9AA"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1A9E3D1B" w14:textId="77777777" w:rsidTr="007B6DF6">
        <w:trPr>
          <w:trHeight w:val="106"/>
        </w:trPr>
        <w:tc>
          <w:tcPr>
            <w:tcW w:w="1282" w:type="dxa"/>
            <w:vMerge w:val="restart"/>
          </w:tcPr>
          <w:p w14:paraId="1D84141F" w14:textId="77777777" w:rsidR="00C43C4B" w:rsidRPr="00C9615B" w:rsidRDefault="00C43C4B" w:rsidP="00C43C4B">
            <w:pPr>
              <w:spacing w:before="0" w:after="0"/>
              <w:rPr>
                <w:rFonts w:eastAsia="Times New Roman"/>
                <w:b/>
                <w:bCs/>
                <w:szCs w:val="24"/>
              </w:rPr>
            </w:pPr>
          </w:p>
          <w:p w14:paraId="1BFD0232" w14:textId="6F04B47D" w:rsidR="00C43C4B" w:rsidRPr="00C9615B" w:rsidRDefault="00C43C4B" w:rsidP="00C43C4B">
            <w:pPr>
              <w:spacing w:before="0" w:after="0"/>
              <w:rPr>
                <w:rFonts w:eastAsia="Times New Roman"/>
                <w:b/>
                <w:bCs/>
                <w:szCs w:val="24"/>
              </w:rPr>
            </w:pPr>
            <w:r w:rsidRPr="00C9615B">
              <w:rPr>
                <w:rFonts w:eastAsia="Times New Roman"/>
                <w:b/>
                <w:bCs/>
                <w:szCs w:val="24"/>
              </w:rPr>
              <w:t>12</w:t>
            </w:r>
          </w:p>
        </w:tc>
        <w:tc>
          <w:tcPr>
            <w:tcW w:w="3432" w:type="dxa"/>
            <w:vMerge w:val="restart"/>
          </w:tcPr>
          <w:p w14:paraId="5449EE56" w14:textId="20381FAF"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 xml:space="preserve">СССР в конце 1920-х — 1930-е гг.: основные тенденции </w:t>
            </w:r>
            <w:r w:rsidRPr="00C9615B">
              <w:rPr>
                <w:rFonts w:eastAsia="Times New Roman"/>
                <w:b/>
                <w:szCs w:val="24"/>
                <w:lang w:eastAsia="ru-RU"/>
              </w:rPr>
              <w:lastRenderedPageBreak/>
              <w:t>политического и социально-экономического развития.</w:t>
            </w:r>
          </w:p>
        </w:tc>
        <w:tc>
          <w:tcPr>
            <w:tcW w:w="3174" w:type="dxa"/>
          </w:tcPr>
          <w:p w14:paraId="33493F98" w14:textId="77777777" w:rsidR="00C43C4B" w:rsidRPr="00C9615B" w:rsidRDefault="00C43C4B" w:rsidP="00C43C4B">
            <w:pPr>
              <w:spacing w:before="0" w:after="0"/>
              <w:rPr>
                <w:rFonts w:eastAsia="Times New Roman"/>
                <w:szCs w:val="24"/>
              </w:rPr>
            </w:pPr>
            <w:r w:rsidRPr="00C9615B">
              <w:rPr>
                <w:rFonts w:eastAsia="Times New Roman"/>
                <w:szCs w:val="24"/>
              </w:rPr>
              <w:lastRenderedPageBreak/>
              <w:t>лекции</w:t>
            </w:r>
          </w:p>
        </w:tc>
        <w:tc>
          <w:tcPr>
            <w:tcW w:w="1468" w:type="dxa"/>
          </w:tcPr>
          <w:p w14:paraId="1C1988B5" w14:textId="71F1991F"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046EA74A" w14:textId="77777777" w:rsidTr="004A44BA">
        <w:trPr>
          <w:trHeight w:val="106"/>
        </w:trPr>
        <w:tc>
          <w:tcPr>
            <w:tcW w:w="1282" w:type="dxa"/>
            <w:vMerge/>
          </w:tcPr>
          <w:p w14:paraId="439AF4DF" w14:textId="77777777" w:rsidR="00C43C4B" w:rsidRPr="00C9615B" w:rsidRDefault="00C43C4B" w:rsidP="00C43C4B">
            <w:pPr>
              <w:spacing w:before="0" w:after="0"/>
              <w:contextualSpacing/>
              <w:rPr>
                <w:rFonts w:eastAsia="Times New Roman"/>
                <w:szCs w:val="24"/>
              </w:rPr>
            </w:pPr>
          </w:p>
        </w:tc>
        <w:tc>
          <w:tcPr>
            <w:tcW w:w="3432" w:type="dxa"/>
            <w:vMerge/>
          </w:tcPr>
          <w:p w14:paraId="2AB0F477" w14:textId="77777777" w:rsidR="00C43C4B" w:rsidRPr="00C9615B" w:rsidRDefault="00C43C4B" w:rsidP="00C43C4B">
            <w:pPr>
              <w:spacing w:before="0" w:after="0"/>
              <w:contextualSpacing/>
              <w:rPr>
                <w:rFonts w:eastAsia="Times New Roman"/>
                <w:szCs w:val="24"/>
              </w:rPr>
            </w:pPr>
          </w:p>
        </w:tc>
        <w:tc>
          <w:tcPr>
            <w:tcW w:w="3174" w:type="dxa"/>
          </w:tcPr>
          <w:p w14:paraId="619F50D2"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37EC6F17" w14:textId="3E5676CF"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25CE4831" w14:textId="77777777" w:rsidTr="007B6DF6">
        <w:trPr>
          <w:trHeight w:val="106"/>
        </w:trPr>
        <w:tc>
          <w:tcPr>
            <w:tcW w:w="1282" w:type="dxa"/>
            <w:vMerge/>
            <w:vAlign w:val="center"/>
          </w:tcPr>
          <w:p w14:paraId="241484DF" w14:textId="77777777" w:rsidR="00C43C4B" w:rsidRPr="00C9615B" w:rsidRDefault="00C43C4B" w:rsidP="00C43C4B">
            <w:pPr>
              <w:spacing w:before="0" w:after="0"/>
              <w:contextualSpacing/>
              <w:rPr>
                <w:rFonts w:eastAsia="Times New Roman"/>
                <w:szCs w:val="24"/>
              </w:rPr>
            </w:pPr>
          </w:p>
        </w:tc>
        <w:tc>
          <w:tcPr>
            <w:tcW w:w="3432" w:type="dxa"/>
            <w:vMerge/>
          </w:tcPr>
          <w:p w14:paraId="423A2153" w14:textId="77777777" w:rsidR="00C43C4B" w:rsidRPr="00C9615B" w:rsidRDefault="00C43C4B" w:rsidP="00C43C4B">
            <w:pPr>
              <w:spacing w:before="0" w:after="0"/>
              <w:contextualSpacing/>
              <w:rPr>
                <w:rFonts w:eastAsia="Times New Roman"/>
                <w:szCs w:val="24"/>
              </w:rPr>
            </w:pPr>
          </w:p>
        </w:tc>
        <w:tc>
          <w:tcPr>
            <w:tcW w:w="3174" w:type="dxa"/>
          </w:tcPr>
          <w:p w14:paraId="4B1D3D7A"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3BCC405F" w14:textId="1618C4AF"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7CE6AC2A" w14:textId="77777777" w:rsidTr="007B6DF6">
        <w:trPr>
          <w:trHeight w:val="106"/>
        </w:trPr>
        <w:tc>
          <w:tcPr>
            <w:tcW w:w="1282" w:type="dxa"/>
            <w:vMerge w:val="restart"/>
          </w:tcPr>
          <w:p w14:paraId="175F45B0" w14:textId="77777777" w:rsidR="00C43C4B" w:rsidRPr="00C9615B" w:rsidRDefault="00C43C4B" w:rsidP="00C43C4B">
            <w:pPr>
              <w:spacing w:before="0" w:after="0"/>
              <w:rPr>
                <w:rFonts w:eastAsia="Times New Roman"/>
                <w:b/>
                <w:bCs/>
                <w:szCs w:val="24"/>
              </w:rPr>
            </w:pPr>
          </w:p>
          <w:p w14:paraId="08704F7E" w14:textId="3D012371" w:rsidR="00C43C4B" w:rsidRPr="00C9615B" w:rsidRDefault="00C43C4B" w:rsidP="00C43C4B">
            <w:pPr>
              <w:spacing w:before="0" w:after="0"/>
              <w:rPr>
                <w:rFonts w:eastAsia="Times New Roman"/>
                <w:b/>
                <w:bCs/>
                <w:szCs w:val="24"/>
              </w:rPr>
            </w:pPr>
            <w:r w:rsidRPr="00C9615B">
              <w:rPr>
                <w:rFonts w:eastAsia="Times New Roman"/>
                <w:b/>
                <w:bCs/>
                <w:szCs w:val="24"/>
              </w:rPr>
              <w:t>13</w:t>
            </w:r>
          </w:p>
        </w:tc>
        <w:tc>
          <w:tcPr>
            <w:tcW w:w="3432" w:type="dxa"/>
            <w:vMerge w:val="restart"/>
          </w:tcPr>
          <w:p w14:paraId="57A650DD" w14:textId="26DA6004" w:rsidR="00C43C4B" w:rsidRPr="00C9615B" w:rsidRDefault="00C43C4B" w:rsidP="00C43C4B">
            <w:pPr>
              <w:spacing w:before="0" w:after="0"/>
              <w:contextualSpacing/>
              <w:rPr>
                <w:rFonts w:eastAsia="Times New Roman"/>
                <w:szCs w:val="24"/>
              </w:rPr>
            </w:pPr>
            <w:r w:rsidRPr="00C9615B">
              <w:rPr>
                <w:rFonts w:eastAsia="Times New Roman"/>
                <w:b/>
                <w:bCs/>
                <w:szCs w:val="24"/>
                <w:lang w:eastAsia="ru-RU"/>
              </w:rPr>
              <w:t>СССР на международной арене в 1929 – 1941 гг.</w:t>
            </w:r>
          </w:p>
        </w:tc>
        <w:tc>
          <w:tcPr>
            <w:tcW w:w="3174" w:type="dxa"/>
          </w:tcPr>
          <w:p w14:paraId="2279220D"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1C1C188D" w14:textId="098F25B6"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31281B55" w14:textId="77777777" w:rsidTr="004A44BA">
        <w:trPr>
          <w:trHeight w:val="106"/>
        </w:trPr>
        <w:tc>
          <w:tcPr>
            <w:tcW w:w="1282" w:type="dxa"/>
            <w:vMerge/>
          </w:tcPr>
          <w:p w14:paraId="3867CA62" w14:textId="77777777" w:rsidR="00C43C4B" w:rsidRPr="00C9615B" w:rsidRDefault="00C43C4B" w:rsidP="00C43C4B">
            <w:pPr>
              <w:spacing w:before="0" w:after="0"/>
              <w:contextualSpacing/>
              <w:rPr>
                <w:rFonts w:eastAsia="Times New Roman"/>
                <w:szCs w:val="24"/>
              </w:rPr>
            </w:pPr>
          </w:p>
        </w:tc>
        <w:tc>
          <w:tcPr>
            <w:tcW w:w="3432" w:type="dxa"/>
            <w:vMerge/>
          </w:tcPr>
          <w:p w14:paraId="00CBE6A6" w14:textId="77777777" w:rsidR="00C43C4B" w:rsidRPr="00C9615B" w:rsidRDefault="00C43C4B" w:rsidP="00C43C4B">
            <w:pPr>
              <w:spacing w:before="0" w:after="0"/>
              <w:contextualSpacing/>
              <w:rPr>
                <w:rFonts w:eastAsia="Times New Roman"/>
                <w:szCs w:val="24"/>
              </w:rPr>
            </w:pPr>
          </w:p>
        </w:tc>
        <w:tc>
          <w:tcPr>
            <w:tcW w:w="3174" w:type="dxa"/>
          </w:tcPr>
          <w:p w14:paraId="295C2800"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4F775C98" w14:textId="1F558C93"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55016DE2" w14:textId="77777777" w:rsidTr="007B6DF6">
        <w:trPr>
          <w:trHeight w:val="106"/>
        </w:trPr>
        <w:tc>
          <w:tcPr>
            <w:tcW w:w="1282" w:type="dxa"/>
            <w:vMerge/>
            <w:vAlign w:val="center"/>
          </w:tcPr>
          <w:p w14:paraId="6AAD6172" w14:textId="77777777" w:rsidR="00C43C4B" w:rsidRPr="00C9615B" w:rsidRDefault="00C43C4B" w:rsidP="00C43C4B">
            <w:pPr>
              <w:spacing w:before="0" w:after="0"/>
              <w:contextualSpacing/>
              <w:rPr>
                <w:rFonts w:eastAsia="Times New Roman"/>
                <w:szCs w:val="24"/>
              </w:rPr>
            </w:pPr>
          </w:p>
        </w:tc>
        <w:tc>
          <w:tcPr>
            <w:tcW w:w="3432" w:type="dxa"/>
            <w:vMerge/>
          </w:tcPr>
          <w:p w14:paraId="18803CE4" w14:textId="77777777" w:rsidR="00C43C4B" w:rsidRPr="00C9615B" w:rsidRDefault="00C43C4B" w:rsidP="00C43C4B">
            <w:pPr>
              <w:spacing w:before="0" w:after="0"/>
              <w:contextualSpacing/>
              <w:rPr>
                <w:rFonts w:eastAsia="Times New Roman"/>
                <w:szCs w:val="24"/>
              </w:rPr>
            </w:pPr>
          </w:p>
        </w:tc>
        <w:tc>
          <w:tcPr>
            <w:tcW w:w="3174" w:type="dxa"/>
          </w:tcPr>
          <w:p w14:paraId="0AACAE94"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1DB21CA3" w14:textId="7D8A7D18" w:rsidR="00C43C4B" w:rsidRPr="00C9615B" w:rsidRDefault="00E34259" w:rsidP="00C43C4B">
            <w:pPr>
              <w:spacing w:before="0" w:after="0"/>
              <w:contextualSpacing/>
              <w:rPr>
                <w:rFonts w:eastAsia="Times New Roman"/>
                <w:szCs w:val="24"/>
              </w:rPr>
            </w:pPr>
            <w:r w:rsidRPr="00C9615B">
              <w:rPr>
                <w:rFonts w:eastAsia="Times New Roman"/>
                <w:szCs w:val="24"/>
              </w:rPr>
              <w:t>2</w:t>
            </w:r>
          </w:p>
        </w:tc>
      </w:tr>
      <w:tr w:rsidR="00C43C4B" w:rsidRPr="00C9615B" w14:paraId="7ED6A770" w14:textId="77777777" w:rsidTr="007B6DF6">
        <w:trPr>
          <w:trHeight w:val="106"/>
        </w:trPr>
        <w:tc>
          <w:tcPr>
            <w:tcW w:w="1282" w:type="dxa"/>
            <w:vMerge w:val="restart"/>
          </w:tcPr>
          <w:p w14:paraId="371F0586" w14:textId="77777777" w:rsidR="00C43C4B" w:rsidRPr="00C9615B" w:rsidRDefault="00C43C4B" w:rsidP="00C43C4B">
            <w:pPr>
              <w:spacing w:before="0" w:after="0"/>
              <w:rPr>
                <w:rFonts w:eastAsia="Times New Roman"/>
                <w:b/>
                <w:bCs/>
                <w:szCs w:val="24"/>
              </w:rPr>
            </w:pPr>
          </w:p>
          <w:p w14:paraId="6124BD7C" w14:textId="3C23AF09" w:rsidR="00C43C4B" w:rsidRPr="00C9615B" w:rsidRDefault="00C43C4B" w:rsidP="00C43C4B">
            <w:pPr>
              <w:spacing w:before="0" w:after="0"/>
              <w:rPr>
                <w:rFonts w:eastAsia="Times New Roman"/>
                <w:b/>
                <w:bCs/>
                <w:szCs w:val="24"/>
              </w:rPr>
            </w:pPr>
            <w:r w:rsidRPr="00C9615B">
              <w:rPr>
                <w:rFonts w:eastAsia="Times New Roman"/>
                <w:b/>
                <w:bCs/>
                <w:szCs w:val="24"/>
              </w:rPr>
              <w:t>14</w:t>
            </w:r>
          </w:p>
        </w:tc>
        <w:tc>
          <w:tcPr>
            <w:tcW w:w="3432" w:type="dxa"/>
            <w:vMerge w:val="restart"/>
          </w:tcPr>
          <w:p w14:paraId="5986284B" w14:textId="7EE9DE15"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СССР в годы Великой Отечественной войны. Всемирно-историческое значение Победы советского народа над фашизмом.</w:t>
            </w:r>
          </w:p>
        </w:tc>
        <w:tc>
          <w:tcPr>
            <w:tcW w:w="3174" w:type="dxa"/>
          </w:tcPr>
          <w:p w14:paraId="0AC4B4D1"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37597B29" w14:textId="3C82A152" w:rsidR="00C43C4B" w:rsidRPr="00C9615B" w:rsidRDefault="00C43C4B" w:rsidP="00C43C4B">
            <w:pPr>
              <w:spacing w:before="0" w:after="0"/>
              <w:contextualSpacing/>
              <w:rPr>
                <w:rFonts w:eastAsia="Times New Roman"/>
                <w:szCs w:val="24"/>
              </w:rPr>
            </w:pPr>
            <w:r w:rsidRPr="00C9615B">
              <w:rPr>
                <w:rFonts w:eastAsia="Times New Roman"/>
                <w:szCs w:val="24"/>
              </w:rPr>
              <w:t>12</w:t>
            </w:r>
          </w:p>
        </w:tc>
      </w:tr>
      <w:tr w:rsidR="00C43C4B" w:rsidRPr="00C9615B" w14:paraId="08838865" w14:textId="77777777" w:rsidTr="004A44BA">
        <w:trPr>
          <w:trHeight w:val="106"/>
        </w:trPr>
        <w:tc>
          <w:tcPr>
            <w:tcW w:w="1282" w:type="dxa"/>
            <w:vMerge/>
          </w:tcPr>
          <w:p w14:paraId="0BE261D6" w14:textId="77777777" w:rsidR="00C43C4B" w:rsidRPr="00C9615B" w:rsidRDefault="00C43C4B" w:rsidP="00C43C4B">
            <w:pPr>
              <w:spacing w:before="0" w:after="0"/>
              <w:contextualSpacing/>
              <w:rPr>
                <w:rFonts w:eastAsia="Times New Roman"/>
                <w:szCs w:val="24"/>
              </w:rPr>
            </w:pPr>
          </w:p>
        </w:tc>
        <w:tc>
          <w:tcPr>
            <w:tcW w:w="3432" w:type="dxa"/>
            <w:vMerge/>
          </w:tcPr>
          <w:p w14:paraId="06D002D2" w14:textId="77777777" w:rsidR="00C43C4B" w:rsidRPr="00C9615B" w:rsidRDefault="00C43C4B" w:rsidP="00C43C4B">
            <w:pPr>
              <w:spacing w:before="0" w:after="0"/>
              <w:contextualSpacing/>
              <w:rPr>
                <w:rFonts w:eastAsia="Times New Roman"/>
                <w:szCs w:val="24"/>
              </w:rPr>
            </w:pPr>
          </w:p>
        </w:tc>
        <w:tc>
          <w:tcPr>
            <w:tcW w:w="3174" w:type="dxa"/>
          </w:tcPr>
          <w:p w14:paraId="7508EEFA"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72C4F1F7" w14:textId="5CA0F7B8"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5821B24D" w14:textId="77777777" w:rsidTr="007B6DF6">
        <w:trPr>
          <w:trHeight w:val="106"/>
        </w:trPr>
        <w:tc>
          <w:tcPr>
            <w:tcW w:w="1282" w:type="dxa"/>
            <w:vMerge/>
            <w:vAlign w:val="center"/>
          </w:tcPr>
          <w:p w14:paraId="39144151" w14:textId="77777777" w:rsidR="00C43C4B" w:rsidRPr="00C9615B" w:rsidRDefault="00C43C4B" w:rsidP="00C43C4B">
            <w:pPr>
              <w:spacing w:before="0" w:after="0"/>
              <w:contextualSpacing/>
              <w:rPr>
                <w:rFonts w:eastAsia="Times New Roman"/>
                <w:szCs w:val="24"/>
              </w:rPr>
            </w:pPr>
          </w:p>
        </w:tc>
        <w:tc>
          <w:tcPr>
            <w:tcW w:w="3432" w:type="dxa"/>
            <w:vMerge/>
          </w:tcPr>
          <w:p w14:paraId="591A83DC" w14:textId="77777777" w:rsidR="00C43C4B" w:rsidRPr="00C9615B" w:rsidRDefault="00C43C4B" w:rsidP="00C43C4B">
            <w:pPr>
              <w:spacing w:before="0" w:after="0"/>
              <w:contextualSpacing/>
              <w:rPr>
                <w:rFonts w:eastAsia="Times New Roman"/>
                <w:szCs w:val="24"/>
              </w:rPr>
            </w:pPr>
          </w:p>
        </w:tc>
        <w:tc>
          <w:tcPr>
            <w:tcW w:w="3174" w:type="dxa"/>
          </w:tcPr>
          <w:p w14:paraId="69417B0B"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101A32F6" w14:textId="44EE061E" w:rsidR="00C43C4B" w:rsidRPr="00C9615B" w:rsidRDefault="00453126" w:rsidP="00C43C4B">
            <w:pPr>
              <w:spacing w:before="0" w:after="0"/>
              <w:contextualSpacing/>
              <w:rPr>
                <w:rFonts w:eastAsia="Times New Roman"/>
                <w:szCs w:val="24"/>
              </w:rPr>
            </w:pPr>
            <w:r w:rsidRPr="00C9615B">
              <w:rPr>
                <w:rFonts w:eastAsia="Times New Roman"/>
                <w:szCs w:val="24"/>
              </w:rPr>
              <w:t>2</w:t>
            </w:r>
          </w:p>
        </w:tc>
      </w:tr>
      <w:tr w:rsidR="00C43C4B" w:rsidRPr="00C9615B" w14:paraId="5EC3B965" w14:textId="77777777" w:rsidTr="007B6DF6">
        <w:trPr>
          <w:trHeight w:val="106"/>
        </w:trPr>
        <w:tc>
          <w:tcPr>
            <w:tcW w:w="1282" w:type="dxa"/>
            <w:vMerge w:val="restart"/>
          </w:tcPr>
          <w:p w14:paraId="2B031D5B" w14:textId="77777777" w:rsidR="00C43C4B" w:rsidRPr="00C9615B" w:rsidRDefault="00C43C4B" w:rsidP="00C43C4B">
            <w:pPr>
              <w:spacing w:before="0" w:after="0"/>
              <w:rPr>
                <w:rFonts w:eastAsia="Times New Roman"/>
                <w:b/>
                <w:bCs/>
                <w:szCs w:val="24"/>
              </w:rPr>
            </w:pPr>
          </w:p>
          <w:p w14:paraId="0391B083" w14:textId="3189F497" w:rsidR="00C43C4B" w:rsidRPr="00C9615B" w:rsidRDefault="00C43C4B" w:rsidP="00C43C4B">
            <w:pPr>
              <w:spacing w:before="0" w:after="0"/>
              <w:rPr>
                <w:rFonts w:eastAsia="Times New Roman"/>
                <w:b/>
                <w:bCs/>
                <w:szCs w:val="24"/>
              </w:rPr>
            </w:pPr>
            <w:r w:rsidRPr="00C9615B">
              <w:rPr>
                <w:rFonts w:eastAsia="Times New Roman"/>
                <w:b/>
                <w:bCs/>
                <w:szCs w:val="24"/>
              </w:rPr>
              <w:t>15</w:t>
            </w:r>
          </w:p>
        </w:tc>
        <w:tc>
          <w:tcPr>
            <w:tcW w:w="3432" w:type="dxa"/>
            <w:vMerge w:val="restart"/>
          </w:tcPr>
          <w:p w14:paraId="072D4F8F" w14:textId="58ED01C1"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Послевоенный СССР. Проблемы восстановления.</w:t>
            </w:r>
          </w:p>
        </w:tc>
        <w:tc>
          <w:tcPr>
            <w:tcW w:w="3174" w:type="dxa"/>
          </w:tcPr>
          <w:p w14:paraId="7051DCBD"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0F8E3CEB" w14:textId="55731194"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50E67AB8" w14:textId="77777777" w:rsidTr="004A44BA">
        <w:trPr>
          <w:trHeight w:val="106"/>
        </w:trPr>
        <w:tc>
          <w:tcPr>
            <w:tcW w:w="1282" w:type="dxa"/>
            <w:vMerge/>
          </w:tcPr>
          <w:p w14:paraId="15AC301C" w14:textId="77777777" w:rsidR="00C43C4B" w:rsidRPr="00C9615B" w:rsidRDefault="00C43C4B" w:rsidP="00C43C4B">
            <w:pPr>
              <w:spacing w:before="0" w:after="0"/>
              <w:contextualSpacing/>
              <w:rPr>
                <w:rFonts w:eastAsia="Times New Roman"/>
                <w:szCs w:val="24"/>
              </w:rPr>
            </w:pPr>
          </w:p>
        </w:tc>
        <w:tc>
          <w:tcPr>
            <w:tcW w:w="3432" w:type="dxa"/>
            <w:vMerge/>
          </w:tcPr>
          <w:p w14:paraId="09BE628A" w14:textId="77777777" w:rsidR="00C43C4B" w:rsidRPr="00C9615B" w:rsidRDefault="00C43C4B" w:rsidP="00C43C4B">
            <w:pPr>
              <w:spacing w:before="0" w:after="0"/>
              <w:contextualSpacing/>
              <w:rPr>
                <w:rFonts w:eastAsia="Times New Roman"/>
                <w:szCs w:val="24"/>
              </w:rPr>
            </w:pPr>
          </w:p>
        </w:tc>
        <w:tc>
          <w:tcPr>
            <w:tcW w:w="3174" w:type="dxa"/>
          </w:tcPr>
          <w:p w14:paraId="67D6FCBB"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3DAA7F67" w14:textId="5697A717"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6623170C" w14:textId="77777777" w:rsidTr="007B6DF6">
        <w:trPr>
          <w:trHeight w:val="106"/>
        </w:trPr>
        <w:tc>
          <w:tcPr>
            <w:tcW w:w="1282" w:type="dxa"/>
            <w:vMerge/>
            <w:vAlign w:val="center"/>
          </w:tcPr>
          <w:p w14:paraId="34FEB8B1" w14:textId="77777777" w:rsidR="00C43C4B" w:rsidRPr="00C9615B" w:rsidRDefault="00C43C4B" w:rsidP="00C43C4B">
            <w:pPr>
              <w:spacing w:before="0" w:after="0"/>
              <w:contextualSpacing/>
              <w:rPr>
                <w:rFonts w:eastAsia="Times New Roman"/>
                <w:szCs w:val="24"/>
              </w:rPr>
            </w:pPr>
          </w:p>
        </w:tc>
        <w:tc>
          <w:tcPr>
            <w:tcW w:w="3432" w:type="dxa"/>
            <w:vMerge/>
          </w:tcPr>
          <w:p w14:paraId="2B001B98" w14:textId="77777777" w:rsidR="00C43C4B" w:rsidRPr="00C9615B" w:rsidRDefault="00C43C4B" w:rsidP="00C43C4B">
            <w:pPr>
              <w:spacing w:before="0" w:after="0"/>
              <w:contextualSpacing/>
              <w:rPr>
                <w:rFonts w:eastAsia="Times New Roman"/>
                <w:szCs w:val="24"/>
              </w:rPr>
            </w:pPr>
          </w:p>
        </w:tc>
        <w:tc>
          <w:tcPr>
            <w:tcW w:w="3174" w:type="dxa"/>
          </w:tcPr>
          <w:p w14:paraId="3E2F6006"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3A839CCC" w14:textId="12F20B0E"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3138280C" w14:textId="77777777" w:rsidTr="007B6DF6">
        <w:trPr>
          <w:trHeight w:val="106"/>
        </w:trPr>
        <w:tc>
          <w:tcPr>
            <w:tcW w:w="1282" w:type="dxa"/>
            <w:vMerge w:val="restart"/>
          </w:tcPr>
          <w:p w14:paraId="049E6FB8" w14:textId="77777777" w:rsidR="00C43C4B" w:rsidRPr="00C9615B" w:rsidRDefault="00C43C4B" w:rsidP="00C43C4B">
            <w:pPr>
              <w:spacing w:before="0" w:after="0"/>
              <w:rPr>
                <w:rFonts w:eastAsia="Times New Roman"/>
                <w:b/>
                <w:bCs/>
                <w:szCs w:val="24"/>
              </w:rPr>
            </w:pPr>
          </w:p>
          <w:p w14:paraId="5D59276A" w14:textId="4D30AA41" w:rsidR="00C43C4B" w:rsidRPr="00C9615B" w:rsidRDefault="00C43C4B" w:rsidP="00C43C4B">
            <w:pPr>
              <w:spacing w:before="0" w:after="0"/>
              <w:rPr>
                <w:rFonts w:eastAsia="Times New Roman"/>
                <w:b/>
                <w:bCs/>
                <w:szCs w:val="24"/>
              </w:rPr>
            </w:pPr>
            <w:r w:rsidRPr="00C9615B">
              <w:rPr>
                <w:rFonts w:eastAsia="Times New Roman"/>
                <w:b/>
                <w:bCs/>
                <w:szCs w:val="24"/>
              </w:rPr>
              <w:t>16</w:t>
            </w:r>
          </w:p>
        </w:tc>
        <w:tc>
          <w:tcPr>
            <w:tcW w:w="3432" w:type="dxa"/>
            <w:vMerge w:val="restart"/>
          </w:tcPr>
          <w:p w14:paraId="4049F309" w14:textId="1E411DBF" w:rsidR="00C43C4B" w:rsidRPr="00C9615B" w:rsidRDefault="00C43C4B" w:rsidP="00C43C4B">
            <w:pPr>
              <w:spacing w:before="0" w:after="0"/>
              <w:contextualSpacing/>
              <w:rPr>
                <w:rFonts w:eastAsia="Times New Roman"/>
                <w:szCs w:val="24"/>
              </w:rPr>
            </w:pPr>
            <w:r w:rsidRPr="00C9615B">
              <w:rPr>
                <w:rFonts w:eastAsia="Times New Roman"/>
                <w:b/>
                <w:bCs/>
                <w:szCs w:val="24"/>
                <w:lang w:eastAsia="ru-RU"/>
              </w:rPr>
              <w:t>Десятилетие Н. С. Хрущева.</w:t>
            </w:r>
          </w:p>
        </w:tc>
        <w:tc>
          <w:tcPr>
            <w:tcW w:w="3174" w:type="dxa"/>
          </w:tcPr>
          <w:p w14:paraId="6FFD7ED4"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6AF76DB2" w14:textId="64179672"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144C7E23" w14:textId="77777777" w:rsidTr="004A44BA">
        <w:trPr>
          <w:trHeight w:val="106"/>
        </w:trPr>
        <w:tc>
          <w:tcPr>
            <w:tcW w:w="1282" w:type="dxa"/>
            <w:vMerge/>
          </w:tcPr>
          <w:p w14:paraId="52651ADE" w14:textId="77777777" w:rsidR="00C43C4B" w:rsidRPr="00C9615B" w:rsidRDefault="00C43C4B" w:rsidP="00C43C4B">
            <w:pPr>
              <w:spacing w:before="0" w:after="0"/>
              <w:contextualSpacing/>
              <w:rPr>
                <w:rFonts w:eastAsia="Times New Roman"/>
                <w:szCs w:val="24"/>
              </w:rPr>
            </w:pPr>
          </w:p>
        </w:tc>
        <w:tc>
          <w:tcPr>
            <w:tcW w:w="3432" w:type="dxa"/>
            <w:vMerge/>
          </w:tcPr>
          <w:p w14:paraId="0BC48D92" w14:textId="77777777" w:rsidR="00C43C4B" w:rsidRPr="00C9615B" w:rsidRDefault="00C43C4B" w:rsidP="00C43C4B">
            <w:pPr>
              <w:spacing w:before="0" w:after="0"/>
              <w:contextualSpacing/>
              <w:rPr>
                <w:rFonts w:eastAsia="Times New Roman"/>
                <w:szCs w:val="24"/>
              </w:rPr>
            </w:pPr>
          </w:p>
        </w:tc>
        <w:tc>
          <w:tcPr>
            <w:tcW w:w="3174" w:type="dxa"/>
          </w:tcPr>
          <w:p w14:paraId="0E77C221"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235F2649" w14:textId="68812A28"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56E118FF" w14:textId="77777777" w:rsidTr="007B6DF6">
        <w:trPr>
          <w:trHeight w:val="106"/>
        </w:trPr>
        <w:tc>
          <w:tcPr>
            <w:tcW w:w="1282" w:type="dxa"/>
            <w:vMerge/>
            <w:vAlign w:val="center"/>
          </w:tcPr>
          <w:p w14:paraId="558FC05B" w14:textId="77777777" w:rsidR="00C43C4B" w:rsidRPr="00C9615B" w:rsidRDefault="00C43C4B" w:rsidP="00C43C4B">
            <w:pPr>
              <w:spacing w:before="0" w:after="0"/>
              <w:contextualSpacing/>
              <w:rPr>
                <w:rFonts w:eastAsia="Times New Roman"/>
                <w:szCs w:val="24"/>
              </w:rPr>
            </w:pPr>
          </w:p>
        </w:tc>
        <w:tc>
          <w:tcPr>
            <w:tcW w:w="3432" w:type="dxa"/>
            <w:vMerge/>
          </w:tcPr>
          <w:p w14:paraId="06D35361" w14:textId="77777777" w:rsidR="00C43C4B" w:rsidRPr="00C9615B" w:rsidRDefault="00C43C4B" w:rsidP="00C43C4B">
            <w:pPr>
              <w:spacing w:before="0" w:after="0"/>
              <w:contextualSpacing/>
              <w:rPr>
                <w:rFonts w:eastAsia="Times New Roman"/>
                <w:szCs w:val="24"/>
              </w:rPr>
            </w:pPr>
          </w:p>
        </w:tc>
        <w:tc>
          <w:tcPr>
            <w:tcW w:w="3174" w:type="dxa"/>
          </w:tcPr>
          <w:p w14:paraId="74326E6D"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4DC342A8" w14:textId="3E3B254F"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03CB4F24" w14:textId="77777777" w:rsidTr="007B6DF6">
        <w:trPr>
          <w:trHeight w:val="106"/>
        </w:trPr>
        <w:tc>
          <w:tcPr>
            <w:tcW w:w="1282" w:type="dxa"/>
            <w:vMerge w:val="restart"/>
          </w:tcPr>
          <w:p w14:paraId="2A85F38C" w14:textId="77777777" w:rsidR="00C43C4B" w:rsidRPr="00C9615B" w:rsidRDefault="00C43C4B" w:rsidP="00C43C4B">
            <w:pPr>
              <w:spacing w:before="0" w:after="0"/>
              <w:rPr>
                <w:rFonts w:eastAsia="Times New Roman"/>
                <w:b/>
                <w:bCs/>
                <w:szCs w:val="24"/>
              </w:rPr>
            </w:pPr>
          </w:p>
          <w:p w14:paraId="5099BD40" w14:textId="6FDD1806" w:rsidR="00C43C4B" w:rsidRPr="00C9615B" w:rsidRDefault="00C43C4B" w:rsidP="00C43C4B">
            <w:pPr>
              <w:spacing w:before="0" w:after="0"/>
              <w:rPr>
                <w:rFonts w:eastAsia="Times New Roman"/>
                <w:b/>
                <w:bCs/>
                <w:szCs w:val="24"/>
              </w:rPr>
            </w:pPr>
            <w:r w:rsidRPr="00C9615B">
              <w:rPr>
                <w:rFonts w:eastAsia="Times New Roman"/>
                <w:b/>
                <w:bCs/>
                <w:szCs w:val="24"/>
              </w:rPr>
              <w:t>17</w:t>
            </w:r>
          </w:p>
        </w:tc>
        <w:tc>
          <w:tcPr>
            <w:tcW w:w="3432" w:type="dxa"/>
            <w:vMerge w:val="restart"/>
          </w:tcPr>
          <w:p w14:paraId="34FE11A0" w14:textId="2FA461E5"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СССР в середине 1960-х – середине 1980-х гг.: основные направления внутренней и внешней политики.</w:t>
            </w:r>
          </w:p>
        </w:tc>
        <w:tc>
          <w:tcPr>
            <w:tcW w:w="3174" w:type="dxa"/>
          </w:tcPr>
          <w:p w14:paraId="11F6E4A5"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47AE464A" w14:textId="6EF19207"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41DA25BC" w14:textId="77777777" w:rsidTr="004A44BA">
        <w:trPr>
          <w:trHeight w:val="106"/>
        </w:trPr>
        <w:tc>
          <w:tcPr>
            <w:tcW w:w="1282" w:type="dxa"/>
            <w:vMerge/>
          </w:tcPr>
          <w:p w14:paraId="29A7CBC8" w14:textId="77777777" w:rsidR="00C43C4B" w:rsidRPr="00C9615B" w:rsidRDefault="00C43C4B" w:rsidP="00C43C4B">
            <w:pPr>
              <w:spacing w:before="0" w:after="0"/>
              <w:contextualSpacing/>
              <w:rPr>
                <w:rFonts w:eastAsia="Times New Roman"/>
                <w:szCs w:val="24"/>
              </w:rPr>
            </w:pPr>
          </w:p>
        </w:tc>
        <w:tc>
          <w:tcPr>
            <w:tcW w:w="3432" w:type="dxa"/>
            <w:vMerge/>
          </w:tcPr>
          <w:p w14:paraId="254177DF" w14:textId="77777777" w:rsidR="00C43C4B" w:rsidRPr="00C9615B" w:rsidRDefault="00C43C4B" w:rsidP="00C43C4B">
            <w:pPr>
              <w:spacing w:before="0" w:after="0"/>
              <w:contextualSpacing/>
              <w:rPr>
                <w:rFonts w:eastAsia="Times New Roman"/>
                <w:szCs w:val="24"/>
              </w:rPr>
            </w:pPr>
          </w:p>
        </w:tc>
        <w:tc>
          <w:tcPr>
            <w:tcW w:w="3174" w:type="dxa"/>
          </w:tcPr>
          <w:p w14:paraId="5BA07309"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356A15FC" w14:textId="40BDC880"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19194E63" w14:textId="77777777" w:rsidTr="007B6DF6">
        <w:trPr>
          <w:trHeight w:val="106"/>
        </w:trPr>
        <w:tc>
          <w:tcPr>
            <w:tcW w:w="1282" w:type="dxa"/>
            <w:vMerge/>
            <w:vAlign w:val="center"/>
          </w:tcPr>
          <w:p w14:paraId="68E6782F" w14:textId="77777777" w:rsidR="00C43C4B" w:rsidRPr="00C9615B" w:rsidRDefault="00C43C4B" w:rsidP="00C43C4B">
            <w:pPr>
              <w:spacing w:before="0" w:after="0"/>
              <w:contextualSpacing/>
              <w:rPr>
                <w:rFonts w:eastAsia="Times New Roman"/>
                <w:szCs w:val="24"/>
              </w:rPr>
            </w:pPr>
          </w:p>
        </w:tc>
        <w:tc>
          <w:tcPr>
            <w:tcW w:w="3432" w:type="dxa"/>
            <w:vMerge/>
          </w:tcPr>
          <w:p w14:paraId="6C9D8993" w14:textId="77777777" w:rsidR="00C43C4B" w:rsidRPr="00C9615B" w:rsidRDefault="00C43C4B" w:rsidP="00C43C4B">
            <w:pPr>
              <w:spacing w:before="0" w:after="0"/>
              <w:contextualSpacing/>
              <w:rPr>
                <w:rFonts w:eastAsia="Times New Roman"/>
                <w:szCs w:val="24"/>
              </w:rPr>
            </w:pPr>
          </w:p>
        </w:tc>
        <w:tc>
          <w:tcPr>
            <w:tcW w:w="3174" w:type="dxa"/>
          </w:tcPr>
          <w:p w14:paraId="72B3B8D2"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73C64A32" w14:textId="4BC1B522"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0C401310" w14:textId="77777777" w:rsidTr="004A44BA">
        <w:trPr>
          <w:trHeight w:val="106"/>
        </w:trPr>
        <w:tc>
          <w:tcPr>
            <w:tcW w:w="1282" w:type="dxa"/>
            <w:vMerge w:val="restart"/>
            <w:vAlign w:val="center"/>
          </w:tcPr>
          <w:p w14:paraId="36824390" w14:textId="0FEF9A0A" w:rsidR="00C43C4B" w:rsidRPr="00C9615B" w:rsidRDefault="00C43C4B" w:rsidP="00C43C4B">
            <w:pPr>
              <w:spacing w:before="0" w:after="0"/>
              <w:rPr>
                <w:rFonts w:eastAsia="Times New Roman"/>
                <w:b/>
                <w:bCs/>
                <w:szCs w:val="24"/>
              </w:rPr>
            </w:pPr>
            <w:r w:rsidRPr="00C9615B">
              <w:rPr>
                <w:rFonts w:eastAsia="Times New Roman"/>
                <w:b/>
                <w:bCs/>
                <w:szCs w:val="24"/>
              </w:rPr>
              <w:t>18</w:t>
            </w:r>
          </w:p>
        </w:tc>
        <w:tc>
          <w:tcPr>
            <w:tcW w:w="3432" w:type="dxa"/>
            <w:vMerge w:val="restart"/>
          </w:tcPr>
          <w:p w14:paraId="3E66CD2B" w14:textId="0CAB3DED"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Перестройка в СССР.</w:t>
            </w:r>
          </w:p>
        </w:tc>
        <w:tc>
          <w:tcPr>
            <w:tcW w:w="3174" w:type="dxa"/>
          </w:tcPr>
          <w:p w14:paraId="08D9CD01"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269A65CC" w14:textId="79EE48D0"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5568B651" w14:textId="77777777" w:rsidTr="004A44BA">
        <w:trPr>
          <w:trHeight w:val="106"/>
        </w:trPr>
        <w:tc>
          <w:tcPr>
            <w:tcW w:w="1282" w:type="dxa"/>
            <w:vMerge/>
          </w:tcPr>
          <w:p w14:paraId="1127F906" w14:textId="77777777" w:rsidR="00C43C4B" w:rsidRPr="00C9615B" w:rsidRDefault="00C43C4B" w:rsidP="00C43C4B">
            <w:pPr>
              <w:spacing w:before="0" w:after="0"/>
              <w:contextualSpacing/>
              <w:rPr>
                <w:rFonts w:eastAsia="Times New Roman"/>
                <w:szCs w:val="24"/>
              </w:rPr>
            </w:pPr>
          </w:p>
        </w:tc>
        <w:tc>
          <w:tcPr>
            <w:tcW w:w="3432" w:type="dxa"/>
            <w:vMerge/>
          </w:tcPr>
          <w:p w14:paraId="45891519" w14:textId="77777777" w:rsidR="00C43C4B" w:rsidRPr="00C9615B" w:rsidRDefault="00C43C4B" w:rsidP="00C43C4B">
            <w:pPr>
              <w:spacing w:before="0" w:after="0"/>
              <w:contextualSpacing/>
              <w:rPr>
                <w:rFonts w:eastAsia="Times New Roman"/>
                <w:szCs w:val="24"/>
              </w:rPr>
            </w:pPr>
          </w:p>
        </w:tc>
        <w:tc>
          <w:tcPr>
            <w:tcW w:w="3174" w:type="dxa"/>
          </w:tcPr>
          <w:p w14:paraId="36FB4995"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6142A960" w14:textId="259BB530"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6D37EEB1" w14:textId="77777777" w:rsidTr="004A44BA">
        <w:trPr>
          <w:trHeight w:val="106"/>
        </w:trPr>
        <w:tc>
          <w:tcPr>
            <w:tcW w:w="1282" w:type="dxa"/>
            <w:vMerge/>
          </w:tcPr>
          <w:p w14:paraId="2D273797" w14:textId="77777777" w:rsidR="00C43C4B" w:rsidRPr="00C9615B" w:rsidRDefault="00C43C4B" w:rsidP="00C43C4B">
            <w:pPr>
              <w:spacing w:before="0" w:after="0"/>
              <w:contextualSpacing/>
              <w:rPr>
                <w:rFonts w:eastAsia="Times New Roman"/>
                <w:szCs w:val="24"/>
              </w:rPr>
            </w:pPr>
          </w:p>
        </w:tc>
        <w:tc>
          <w:tcPr>
            <w:tcW w:w="3432" w:type="dxa"/>
            <w:vMerge/>
          </w:tcPr>
          <w:p w14:paraId="548C607D" w14:textId="77777777" w:rsidR="00C43C4B" w:rsidRPr="00C9615B" w:rsidRDefault="00C43C4B" w:rsidP="00C43C4B">
            <w:pPr>
              <w:spacing w:before="0" w:after="0"/>
              <w:contextualSpacing/>
              <w:rPr>
                <w:rFonts w:eastAsia="Times New Roman"/>
                <w:szCs w:val="24"/>
              </w:rPr>
            </w:pPr>
          </w:p>
        </w:tc>
        <w:tc>
          <w:tcPr>
            <w:tcW w:w="3174" w:type="dxa"/>
          </w:tcPr>
          <w:p w14:paraId="285E83F0"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4CF85093" w14:textId="6182B246"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606405F0" w14:textId="77777777" w:rsidTr="004A44BA">
        <w:trPr>
          <w:trHeight w:val="106"/>
        </w:trPr>
        <w:tc>
          <w:tcPr>
            <w:tcW w:w="1282" w:type="dxa"/>
            <w:vMerge w:val="restart"/>
            <w:vAlign w:val="center"/>
          </w:tcPr>
          <w:p w14:paraId="294F5E85" w14:textId="5A132408" w:rsidR="00C43C4B" w:rsidRPr="00C9615B" w:rsidRDefault="00C43C4B" w:rsidP="00C43C4B">
            <w:pPr>
              <w:spacing w:before="0" w:after="0"/>
              <w:rPr>
                <w:rFonts w:eastAsia="Times New Roman"/>
                <w:b/>
                <w:bCs/>
                <w:szCs w:val="24"/>
              </w:rPr>
            </w:pPr>
            <w:r w:rsidRPr="00C9615B">
              <w:rPr>
                <w:rFonts w:eastAsia="Times New Roman"/>
                <w:b/>
                <w:bCs/>
                <w:szCs w:val="24"/>
              </w:rPr>
              <w:t>19</w:t>
            </w:r>
          </w:p>
        </w:tc>
        <w:tc>
          <w:tcPr>
            <w:tcW w:w="3432" w:type="dxa"/>
            <w:vMerge w:val="restart"/>
          </w:tcPr>
          <w:p w14:paraId="64E9D1E8" w14:textId="3781BF62"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 xml:space="preserve">Основные направления внутренней и внешней политики России в 1990-е- </w:t>
            </w:r>
            <w:proofErr w:type="spellStart"/>
            <w:r w:rsidRPr="00C9615B">
              <w:rPr>
                <w:rFonts w:eastAsia="Times New Roman"/>
                <w:b/>
                <w:szCs w:val="24"/>
                <w:lang w:eastAsia="ru-RU"/>
              </w:rPr>
              <w:t>гг</w:t>
            </w:r>
            <w:proofErr w:type="spellEnd"/>
          </w:p>
        </w:tc>
        <w:tc>
          <w:tcPr>
            <w:tcW w:w="3174" w:type="dxa"/>
          </w:tcPr>
          <w:p w14:paraId="792696F5"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587A2180" w14:textId="03200568" w:rsidR="00C43C4B" w:rsidRPr="00C9615B" w:rsidRDefault="00C43C4B" w:rsidP="00C43C4B">
            <w:pPr>
              <w:spacing w:before="0" w:after="0"/>
              <w:contextualSpacing/>
              <w:rPr>
                <w:rFonts w:eastAsia="Times New Roman"/>
                <w:szCs w:val="24"/>
              </w:rPr>
            </w:pPr>
            <w:r w:rsidRPr="00C9615B">
              <w:rPr>
                <w:rFonts w:eastAsia="Times New Roman"/>
                <w:szCs w:val="24"/>
              </w:rPr>
              <w:t>2</w:t>
            </w:r>
          </w:p>
        </w:tc>
      </w:tr>
      <w:tr w:rsidR="00C43C4B" w:rsidRPr="00C9615B" w14:paraId="777E2BA2" w14:textId="77777777" w:rsidTr="004A44BA">
        <w:trPr>
          <w:trHeight w:val="106"/>
        </w:trPr>
        <w:tc>
          <w:tcPr>
            <w:tcW w:w="1282" w:type="dxa"/>
            <w:vMerge/>
          </w:tcPr>
          <w:p w14:paraId="7844AB3D" w14:textId="77777777" w:rsidR="00C43C4B" w:rsidRPr="00C9615B" w:rsidRDefault="00C43C4B" w:rsidP="00C43C4B">
            <w:pPr>
              <w:spacing w:before="0" w:after="0"/>
              <w:contextualSpacing/>
              <w:rPr>
                <w:rFonts w:eastAsia="Times New Roman"/>
                <w:szCs w:val="24"/>
              </w:rPr>
            </w:pPr>
          </w:p>
        </w:tc>
        <w:tc>
          <w:tcPr>
            <w:tcW w:w="3432" w:type="dxa"/>
            <w:vMerge/>
          </w:tcPr>
          <w:p w14:paraId="7D6A484E" w14:textId="77777777" w:rsidR="00C43C4B" w:rsidRPr="00C9615B" w:rsidRDefault="00C43C4B" w:rsidP="00C43C4B">
            <w:pPr>
              <w:spacing w:before="0" w:after="0"/>
              <w:contextualSpacing/>
              <w:rPr>
                <w:rFonts w:eastAsia="Times New Roman"/>
                <w:szCs w:val="24"/>
              </w:rPr>
            </w:pPr>
          </w:p>
        </w:tc>
        <w:tc>
          <w:tcPr>
            <w:tcW w:w="3174" w:type="dxa"/>
          </w:tcPr>
          <w:p w14:paraId="7164CFFE"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438C469F" w14:textId="48DED38F"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7B8888A0" w14:textId="77777777" w:rsidTr="004A44BA">
        <w:trPr>
          <w:trHeight w:val="106"/>
        </w:trPr>
        <w:tc>
          <w:tcPr>
            <w:tcW w:w="1282" w:type="dxa"/>
            <w:vMerge/>
          </w:tcPr>
          <w:p w14:paraId="3E5CD8F1" w14:textId="77777777" w:rsidR="00C43C4B" w:rsidRPr="00C9615B" w:rsidRDefault="00C43C4B" w:rsidP="00C43C4B">
            <w:pPr>
              <w:spacing w:before="0" w:after="0"/>
              <w:contextualSpacing/>
              <w:rPr>
                <w:rFonts w:eastAsia="Times New Roman"/>
                <w:szCs w:val="24"/>
              </w:rPr>
            </w:pPr>
          </w:p>
        </w:tc>
        <w:tc>
          <w:tcPr>
            <w:tcW w:w="3432" w:type="dxa"/>
            <w:vMerge/>
          </w:tcPr>
          <w:p w14:paraId="0AFB6F65" w14:textId="77777777" w:rsidR="00C43C4B" w:rsidRPr="00C9615B" w:rsidRDefault="00C43C4B" w:rsidP="00C43C4B">
            <w:pPr>
              <w:spacing w:before="0" w:after="0"/>
              <w:contextualSpacing/>
              <w:rPr>
                <w:rFonts w:eastAsia="Times New Roman"/>
                <w:szCs w:val="24"/>
              </w:rPr>
            </w:pPr>
          </w:p>
        </w:tc>
        <w:tc>
          <w:tcPr>
            <w:tcW w:w="3174" w:type="dxa"/>
          </w:tcPr>
          <w:p w14:paraId="6AED20FF"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2617D664" w14:textId="2766FAC7"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002353B9" w14:textId="77777777" w:rsidTr="004A44BA">
        <w:trPr>
          <w:trHeight w:val="106"/>
        </w:trPr>
        <w:tc>
          <w:tcPr>
            <w:tcW w:w="1282" w:type="dxa"/>
            <w:vMerge w:val="restart"/>
            <w:vAlign w:val="center"/>
          </w:tcPr>
          <w:p w14:paraId="3D34762F" w14:textId="3BC98F82" w:rsidR="00C43C4B" w:rsidRPr="00C9615B" w:rsidRDefault="00C43C4B" w:rsidP="00C43C4B">
            <w:pPr>
              <w:spacing w:before="0" w:after="0"/>
              <w:rPr>
                <w:rFonts w:eastAsia="Times New Roman"/>
                <w:b/>
                <w:bCs/>
                <w:szCs w:val="24"/>
              </w:rPr>
            </w:pPr>
            <w:r w:rsidRPr="00C9615B">
              <w:rPr>
                <w:rFonts w:eastAsia="Times New Roman"/>
                <w:b/>
                <w:bCs/>
                <w:szCs w:val="24"/>
              </w:rPr>
              <w:t>20</w:t>
            </w:r>
          </w:p>
        </w:tc>
        <w:tc>
          <w:tcPr>
            <w:tcW w:w="3432" w:type="dxa"/>
            <w:vMerge w:val="restart"/>
          </w:tcPr>
          <w:p w14:paraId="6C8561CA" w14:textId="01E5C70A" w:rsidR="00C43C4B" w:rsidRPr="00C9615B" w:rsidRDefault="00C43C4B" w:rsidP="00C43C4B">
            <w:pPr>
              <w:spacing w:before="0" w:after="0"/>
              <w:contextualSpacing/>
              <w:rPr>
                <w:rFonts w:eastAsia="Times New Roman"/>
                <w:szCs w:val="24"/>
              </w:rPr>
            </w:pPr>
            <w:r w:rsidRPr="00C9615B">
              <w:rPr>
                <w:rFonts w:eastAsia="Times New Roman"/>
                <w:b/>
                <w:bCs/>
                <w:szCs w:val="24"/>
                <w:lang w:eastAsia="ru-RU"/>
              </w:rPr>
              <w:t xml:space="preserve">Российская Федерация в </w:t>
            </w:r>
            <w:r w:rsidRPr="00C9615B">
              <w:rPr>
                <w:rFonts w:eastAsia="Times New Roman"/>
                <w:b/>
                <w:bCs/>
                <w:szCs w:val="24"/>
                <w:lang w:val="en-US" w:eastAsia="ru-RU"/>
              </w:rPr>
              <w:t>XXI</w:t>
            </w:r>
            <w:r w:rsidRPr="00C9615B">
              <w:rPr>
                <w:rFonts w:eastAsia="Times New Roman"/>
                <w:b/>
                <w:bCs/>
                <w:szCs w:val="24"/>
                <w:lang w:eastAsia="ru-RU"/>
              </w:rPr>
              <w:t xml:space="preserve"> в. – внутренняя политика</w:t>
            </w:r>
          </w:p>
          <w:p w14:paraId="20A6CC5B" w14:textId="5667F095" w:rsidR="00C43C4B" w:rsidRPr="00C9615B" w:rsidRDefault="00C43C4B" w:rsidP="00C43C4B">
            <w:pPr>
              <w:jc w:val="center"/>
              <w:rPr>
                <w:rFonts w:eastAsia="Times New Roman"/>
                <w:szCs w:val="24"/>
              </w:rPr>
            </w:pPr>
          </w:p>
        </w:tc>
        <w:tc>
          <w:tcPr>
            <w:tcW w:w="3174" w:type="dxa"/>
          </w:tcPr>
          <w:p w14:paraId="39FA8C63"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5BE876D3" w14:textId="6546F56F" w:rsidR="00C43C4B" w:rsidRPr="00C9615B" w:rsidRDefault="00C43C4B" w:rsidP="00C43C4B">
            <w:pPr>
              <w:spacing w:before="0" w:after="0"/>
              <w:contextualSpacing/>
              <w:rPr>
                <w:rFonts w:eastAsia="Times New Roman"/>
                <w:szCs w:val="24"/>
              </w:rPr>
            </w:pPr>
            <w:r w:rsidRPr="00C9615B">
              <w:rPr>
                <w:rFonts w:eastAsia="Times New Roman"/>
                <w:szCs w:val="24"/>
              </w:rPr>
              <w:t>4</w:t>
            </w:r>
          </w:p>
        </w:tc>
      </w:tr>
      <w:tr w:rsidR="00C43C4B" w:rsidRPr="00C9615B" w14:paraId="77434F1E" w14:textId="77777777" w:rsidTr="004A44BA">
        <w:trPr>
          <w:trHeight w:val="106"/>
        </w:trPr>
        <w:tc>
          <w:tcPr>
            <w:tcW w:w="1282" w:type="dxa"/>
            <w:vMerge/>
          </w:tcPr>
          <w:p w14:paraId="664F963A" w14:textId="77777777" w:rsidR="00C43C4B" w:rsidRPr="00C9615B" w:rsidRDefault="00C43C4B" w:rsidP="00C43C4B">
            <w:pPr>
              <w:spacing w:before="0" w:after="0"/>
              <w:contextualSpacing/>
              <w:rPr>
                <w:rFonts w:eastAsia="Times New Roman"/>
                <w:szCs w:val="24"/>
              </w:rPr>
            </w:pPr>
          </w:p>
        </w:tc>
        <w:tc>
          <w:tcPr>
            <w:tcW w:w="3432" w:type="dxa"/>
            <w:vMerge/>
          </w:tcPr>
          <w:p w14:paraId="16432DDA" w14:textId="77777777" w:rsidR="00C43C4B" w:rsidRPr="00C9615B" w:rsidRDefault="00C43C4B" w:rsidP="00C43C4B">
            <w:pPr>
              <w:spacing w:before="0" w:after="0"/>
              <w:contextualSpacing/>
              <w:rPr>
                <w:rFonts w:eastAsia="Times New Roman"/>
                <w:szCs w:val="24"/>
              </w:rPr>
            </w:pPr>
          </w:p>
        </w:tc>
        <w:tc>
          <w:tcPr>
            <w:tcW w:w="3174" w:type="dxa"/>
          </w:tcPr>
          <w:p w14:paraId="2A42D2F2"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60A36414" w14:textId="4AA959FB"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72A79C90" w14:textId="77777777" w:rsidTr="004A44BA">
        <w:trPr>
          <w:trHeight w:val="106"/>
        </w:trPr>
        <w:tc>
          <w:tcPr>
            <w:tcW w:w="1282" w:type="dxa"/>
            <w:vMerge/>
          </w:tcPr>
          <w:p w14:paraId="6C3F3BC4" w14:textId="77777777" w:rsidR="00C43C4B" w:rsidRPr="00C9615B" w:rsidRDefault="00C43C4B" w:rsidP="00C43C4B">
            <w:pPr>
              <w:spacing w:before="0" w:after="0"/>
              <w:contextualSpacing/>
              <w:rPr>
                <w:rFonts w:eastAsia="Times New Roman"/>
                <w:szCs w:val="24"/>
              </w:rPr>
            </w:pPr>
          </w:p>
        </w:tc>
        <w:tc>
          <w:tcPr>
            <w:tcW w:w="3432" w:type="dxa"/>
            <w:vMerge/>
          </w:tcPr>
          <w:p w14:paraId="50E4B06F" w14:textId="77777777" w:rsidR="00C43C4B" w:rsidRPr="00C9615B" w:rsidRDefault="00C43C4B" w:rsidP="00C43C4B">
            <w:pPr>
              <w:spacing w:before="0" w:after="0"/>
              <w:contextualSpacing/>
              <w:rPr>
                <w:rFonts w:eastAsia="Times New Roman"/>
                <w:szCs w:val="24"/>
              </w:rPr>
            </w:pPr>
          </w:p>
        </w:tc>
        <w:tc>
          <w:tcPr>
            <w:tcW w:w="3174" w:type="dxa"/>
          </w:tcPr>
          <w:p w14:paraId="70517141"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7F72D022" w14:textId="5DEDD5FD"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0A3442" w:rsidRPr="00C9615B" w14:paraId="4DBE0607" w14:textId="77777777" w:rsidTr="007B6DF6">
        <w:trPr>
          <w:trHeight w:val="106"/>
        </w:trPr>
        <w:tc>
          <w:tcPr>
            <w:tcW w:w="1282" w:type="dxa"/>
            <w:vMerge w:val="restart"/>
            <w:vAlign w:val="center"/>
          </w:tcPr>
          <w:p w14:paraId="1A25346F" w14:textId="3185D9C4" w:rsidR="000A3442" w:rsidRPr="00C9615B" w:rsidRDefault="000A3442" w:rsidP="00C43C4B">
            <w:pPr>
              <w:spacing w:before="0" w:after="0"/>
              <w:rPr>
                <w:rFonts w:eastAsia="Times New Roman"/>
                <w:b/>
                <w:bCs/>
                <w:szCs w:val="24"/>
              </w:rPr>
            </w:pPr>
            <w:r w:rsidRPr="00C9615B">
              <w:rPr>
                <w:rFonts w:eastAsia="Times New Roman"/>
                <w:b/>
                <w:bCs/>
                <w:szCs w:val="24"/>
              </w:rPr>
              <w:t>21</w:t>
            </w:r>
          </w:p>
        </w:tc>
        <w:tc>
          <w:tcPr>
            <w:tcW w:w="3432" w:type="dxa"/>
            <w:vMerge w:val="restart"/>
          </w:tcPr>
          <w:p w14:paraId="20593588" w14:textId="701B284E" w:rsidR="000A3442" w:rsidRPr="00C9615B" w:rsidRDefault="000A3442" w:rsidP="00C43C4B">
            <w:pPr>
              <w:spacing w:before="0" w:after="0"/>
              <w:contextualSpacing/>
              <w:rPr>
                <w:rFonts w:eastAsia="Times New Roman"/>
                <w:szCs w:val="24"/>
              </w:rPr>
            </w:pPr>
            <w:r w:rsidRPr="00C9615B">
              <w:rPr>
                <w:rFonts w:eastAsia="Times New Roman"/>
                <w:b/>
                <w:bCs/>
                <w:szCs w:val="24"/>
                <w:lang w:eastAsia="ru-RU"/>
              </w:rPr>
              <w:t xml:space="preserve">Российская Федерация в </w:t>
            </w:r>
            <w:r w:rsidRPr="00C9615B">
              <w:rPr>
                <w:rFonts w:eastAsia="Times New Roman"/>
                <w:b/>
                <w:bCs/>
                <w:szCs w:val="24"/>
                <w:lang w:val="en-US" w:eastAsia="ru-RU"/>
              </w:rPr>
              <w:t>XXI</w:t>
            </w:r>
            <w:r w:rsidRPr="00C9615B">
              <w:rPr>
                <w:rFonts w:eastAsia="Times New Roman"/>
                <w:b/>
                <w:bCs/>
                <w:szCs w:val="24"/>
                <w:lang w:eastAsia="ru-RU"/>
              </w:rPr>
              <w:t xml:space="preserve"> в. – внешняя политика</w:t>
            </w:r>
          </w:p>
          <w:p w14:paraId="19676685" w14:textId="33B1A8E5" w:rsidR="000A3442" w:rsidRPr="00C9615B" w:rsidRDefault="000A3442" w:rsidP="00C43C4B">
            <w:pPr>
              <w:jc w:val="center"/>
              <w:rPr>
                <w:rFonts w:eastAsia="Times New Roman"/>
                <w:szCs w:val="24"/>
              </w:rPr>
            </w:pPr>
          </w:p>
        </w:tc>
        <w:tc>
          <w:tcPr>
            <w:tcW w:w="3174" w:type="dxa"/>
          </w:tcPr>
          <w:p w14:paraId="2ED4B410" w14:textId="77777777" w:rsidR="000A3442" w:rsidRPr="00C9615B" w:rsidRDefault="000A3442" w:rsidP="00C43C4B">
            <w:pPr>
              <w:spacing w:before="0" w:after="0"/>
              <w:rPr>
                <w:rFonts w:eastAsia="Times New Roman"/>
                <w:szCs w:val="24"/>
              </w:rPr>
            </w:pPr>
            <w:r w:rsidRPr="00C9615B">
              <w:rPr>
                <w:rFonts w:eastAsia="Times New Roman"/>
                <w:szCs w:val="24"/>
              </w:rPr>
              <w:t>лекции</w:t>
            </w:r>
          </w:p>
        </w:tc>
        <w:tc>
          <w:tcPr>
            <w:tcW w:w="1468" w:type="dxa"/>
          </w:tcPr>
          <w:p w14:paraId="310CA90C" w14:textId="0B96FA17" w:rsidR="000A3442" w:rsidRPr="00C9615B" w:rsidRDefault="000A3442" w:rsidP="00C43C4B">
            <w:pPr>
              <w:spacing w:before="0" w:after="0"/>
              <w:contextualSpacing/>
              <w:rPr>
                <w:rFonts w:eastAsia="Times New Roman"/>
                <w:szCs w:val="24"/>
              </w:rPr>
            </w:pPr>
            <w:r w:rsidRPr="00C9615B">
              <w:rPr>
                <w:rFonts w:eastAsia="Times New Roman"/>
                <w:szCs w:val="24"/>
              </w:rPr>
              <w:t>4</w:t>
            </w:r>
          </w:p>
        </w:tc>
      </w:tr>
      <w:tr w:rsidR="000A3442" w:rsidRPr="00C9615B" w14:paraId="270D0BC5" w14:textId="77777777" w:rsidTr="007B6DF6">
        <w:trPr>
          <w:trHeight w:val="106"/>
        </w:trPr>
        <w:tc>
          <w:tcPr>
            <w:tcW w:w="1282" w:type="dxa"/>
            <w:vMerge/>
            <w:vAlign w:val="center"/>
          </w:tcPr>
          <w:p w14:paraId="1D53AA0E" w14:textId="77777777" w:rsidR="000A3442" w:rsidRPr="00C9615B" w:rsidRDefault="000A3442" w:rsidP="000A3442">
            <w:pPr>
              <w:spacing w:before="0" w:after="0"/>
              <w:rPr>
                <w:rFonts w:eastAsia="Times New Roman"/>
                <w:b/>
                <w:bCs/>
                <w:szCs w:val="24"/>
              </w:rPr>
            </w:pPr>
          </w:p>
        </w:tc>
        <w:tc>
          <w:tcPr>
            <w:tcW w:w="3432" w:type="dxa"/>
            <w:vMerge/>
          </w:tcPr>
          <w:p w14:paraId="2DAFA305" w14:textId="77777777" w:rsidR="000A3442" w:rsidRPr="00C9615B" w:rsidRDefault="000A3442" w:rsidP="000A3442">
            <w:pPr>
              <w:spacing w:before="0" w:after="0"/>
              <w:contextualSpacing/>
              <w:rPr>
                <w:rFonts w:eastAsia="Times New Roman"/>
                <w:b/>
                <w:bCs/>
                <w:szCs w:val="24"/>
                <w:lang w:eastAsia="ru-RU"/>
              </w:rPr>
            </w:pPr>
          </w:p>
        </w:tc>
        <w:tc>
          <w:tcPr>
            <w:tcW w:w="3174" w:type="dxa"/>
          </w:tcPr>
          <w:p w14:paraId="460DB8AE" w14:textId="2CD13EBE" w:rsidR="000A3442" w:rsidRPr="00C9615B" w:rsidRDefault="000A3442" w:rsidP="000A3442">
            <w:pPr>
              <w:spacing w:before="0" w:after="0"/>
              <w:rPr>
                <w:rFonts w:eastAsia="Times New Roman"/>
                <w:szCs w:val="24"/>
              </w:rPr>
            </w:pPr>
            <w:r w:rsidRPr="00C9615B">
              <w:rPr>
                <w:rFonts w:eastAsia="Times New Roman"/>
                <w:szCs w:val="24"/>
              </w:rPr>
              <w:t>семинары</w:t>
            </w:r>
          </w:p>
        </w:tc>
        <w:tc>
          <w:tcPr>
            <w:tcW w:w="1468" w:type="dxa"/>
          </w:tcPr>
          <w:p w14:paraId="1772B817" w14:textId="7260B9EA" w:rsidR="000A3442" w:rsidRPr="00C9615B" w:rsidRDefault="000A3442" w:rsidP="000A3442">
            <w:pPr>
              <w:spacing w:before="0" w:after="0"/>
              <w:contextualSpacing/>
              <w:rPr>
                <w:rFonts w:eastAsia="Times New Roman"/>
                <w:szCs w:val="24"/>
              </w:rPr>
            </w:pPr>
            <w:r w:rsidRPr="00C9615B">
              <w:rPr>
                <w:rFonts w:eastAsia="Times New Roman"/>
                <w:szCs w:val="24"/>
              </w:rPr>
              <w:t>0</w:t>
            </w:r>
          </w:p>
        </w:tc>
      </w:tr>
      <w:tr w:rsidR="000A3442" w:rsidRPr="00C9615B" w14:paraId="38C64E1B" w14:textId="77777777" w:rsidTr="007B6DF6">
        <w:trPr>
          <w:trHeight w:val="106"/>
        </w:trPr>
        <w:tc>
          <w:tcPr>
            <w:tcW w:w="1282" w:type="dxa"/>
            <w:vMerge/>
            <w:vAlign w:val="center"/>
          </w:tcPr>
          <w:p w14:paraId="44DDFBCB" w14:textId="77777777" w:rsidR="000A3442" w:rsidRPr="00C9615B" w:rsidRDefault="000A3442" w:rsidP="000A3442">
            <w:pPr>
              <w:spacing w:before="0" w:after="0"/>
              <w:rPr>
                <w:rFonts w:eastAsia="Times New Roman"/>
                <w:b/>
                <w:bCs/>
                <w:szCs w:val="24"/>
              </w:rPr>
            </w:pPr>
          </w:p>
        </w:tc>
        <w:tc>
          <w:tcPr>
            <w:tcW w:w="3432" w:type="dxa"/>
            <w:vMerge/>
          </w:tcPr>
          <w:p w14:paraId="13117EC7" w14:textId="77777777" w:rsidR="000A3442" w:rsidRPr="00C9615B" w:rsidRDefault="000A3442" w:rsidP="000A3442">
            <w:pPr>
              <w:spacing w:before="0" w:after="0"/>
              <w:contextualSpacing/>
              <w:rPr>
                <w:rFonts w:eastAsia="Times New Roman"/>
                <w:b/>
                <w:bCs/>
                <w:szCs w:val="24"/>
                <w:lang w:eastAsia="ru-RU"/>
              </w:rPr>
            </w:pPr>
          </w:p>
        </w:tc>
        <w:tc>
          <w:tcPr>
            <w:tcW w:w="3174" w:type="dxa"/>
          </w:tcPr>
          <w:p w14:paraId="21395E94" w14:textId="03C93D5F" w:rsidR="000A3442" w:rsidRPr="00C9615B" w:rsidRDefault="000A3442" w:rsidP="000A3442">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30EE15C7" w14:textId="5A4426A0" w:rsidR="000A3442" w:rsidRPr="00C9615B" w:rsidRDefault="000A3442" w:rsidP="000A3442">
            <w:pPr>
              <w:spacing w:before="0" w:after="0"/>
              <w:contextualSpacing/>
              <w:rPr>
                <w:rFonts w:eastAsia="Times New Roman"/>
                <w:szCs w:val="24"/>
              </w:rPr>
            </w:pPr>
            <w:r w:rsidRPr="00C9615B">
              <w:rPr>
                <w:rFonts w:eastAsia="Times New Roman"/>
                <w:szCs w:val="24"/>
              </w:rPr>
              <w:t>0</w:t>
            </w:r>
          </w:p>
        </w:tc>
      </w:tr>
      <w:tr w:rsidR="00C43C4B" w:rsidRPr="00C9615B" w14:paraId="10088CE9" w14:textId="77777777" w:rsidTr="004A44BA">
        <w:trPr>
          <w:trHeight w:val="106"/>
        </w:trPr>
        <w:tc>
          <w:tcPr>
            <w:tcW w:w="1282" w:type="dxa"/>
            <w:vMerge w:val="restart"/>
            <w:vAlign w:val="center"/>
          </w:tcPr>
          <w:p w14:paraId="33390CC3" w14:textId="0FECF00D" w:rsidR="00C43C4B" w:rsidRPr="00C9615B" w:rsidRDefault="00C43C4B" w:rsidP="00C43C4B">
            <w:pPr>
              <w:spacing w:before="0" w:after="0"/>
              <w:rPr>
                <w:rFonts w:eastAsia="Times New Roman"/>
                <w:b/>
                <w:bCs/>
                <w:szCs w:val="24"/>
              </w:rPr>
            </w:pPr>
            <w:r w:rsidRPr="00C9615B">
              <w:rPr>
                <w:rFonts w:eastAsia="Times New Roman"/>
                <w:b/>
                <w:bCs/>
                <w:szCs w:val="24"/>
              </w:rPr>
              <w:t>22</w:t>
            </w:r>
          </w:p>
        </w:tc>
        <w:tc>
          <w:tcPr>
            <w:tcW w:w="3432" w:type="dxa"/>
            <w:vMerge w:val="restart"/>
          </w:tcPr>
          <w:p w14:paraId="2EAB719A" w14:textId="354049A6" w:rsidR="00C43C4B" w:rsidRPr="00C9615B" w:rsidRDefault="00C43C4B" w:rsidP="00C43C4B">
            <w:pPr>
              <w:spacing w:before="0" w:after="0"/>
              <w:contextualSpacing/>
              <w:rPr>
                <w:rFonts w:eastAsia="Times New Roman"/>
                <w:szCs w:val="24"/>
              </w:rPr>
            </w:pPr>
            <w:r w:rsidRPr="00C9615B">
              <w:rPr>
                <w:rFonts w:eastAsia="Times New Roman"/>
                <w:b/>
                <w:szCs w:val="24"/>
                <w:lang w:eastAsia="ru-RU"/>
              </w:rPr>
              <w:t xml:space="preserve">Культура </w:t>
            </w:r>
            <w:r w:rsidRPr="00C9615B">
              <w:rPr>
                <w:rFonts w:eastAsia="Times New Roman"/>
                <w:b/>
                <w:szCs w:val="24"/>
                <w:lang w:val="en-US" w:eastAsia="ru-RU"/>
              </w:rPr>
              <w:t>XX</w:t>
            </w:r>
            <w:r w:rsidRPr="00C9615B">
              <w:rPr>
                <w:rFonts w:eastAsia="Times New Roman"/>
                <w:b/>
                <w:szCs w:val="24"/>
                <w:lang w:eastAsia="ru-RU"/>
              </w:rPr>
              <w:t xml:space="preserve"> – </w:t>
            </w:r>
            <w:r w:rsidRPr="00C9615B">
              <w:rPr>
                <w:rFonts w:eastAsia="Times New Roman"/>
                <w:b/>
                <w:szCs w:val="24"/>
                <w:lang w:val="en-US" w:eastAsia="ru-RU"/>
              </w:rPr>
              <w:t>XXI</w:t>
            </w:r>
            <w:r w:rsidRPr="00C9615B">
              <w:rPr>
                <w:rFonts w:eastAsia="Times New Roman"/>
                <w:b/>
                <w:szCs w:val="24"/>
                <w:lang w:eastAsia="ru-RU"/>
              </w:rPr>
              <w:t xml:space="preserve"> вв.</w:t>
            </w:r>
          </w:p>
        </w:tc>
        <w:tc>
          <w:tcPr>
            <w:tcW w:w="3174" w:type="dxa"/>
          </w:tcPr>
          <w:p w14:paraId="0231F5D8" w14:textId="77777777" w:rsidR="00C43C4B" w:rsidRPr="00C9615B" w:rsidRDefault="00C43C4B" w:rsidP="00C43C4B">
            <w:pPr>
              <w:spacing w:before="0" w:after="0"/>
              <w:rPr>
                <w:rFonts w:eastAsia="Times New Roman"/>
                <w:szCs w:val="24"/>
              </w:rPr>
            </w:pPr>
            <w:r w:rsidRPr="00C9615B">
              <w:rPr>
                <w:rFonts w:eastAsia="Times New Roman"/>
                <w:szCs w:val="24"/>
              </w:rPr>
              <w:t>лекции</w:t>
            </w:r>
          </w:p>
        </w:tc>
        <w:tc>
          <w:tcPr>
            <w:tcW w:w="1468" w:type="dxa"/>
          </w:tcPr>
          <w:p w14:paraId="51B10B3A" w14:textId="3FD21E93" w:rsidR="00C43C4B" w:rsidRPr="00C9615B" w:rsidRDefault="00C43C4B" w:rsidP="00C43C4B">
            <w:pPr>
              <w:spacing w:before="0" w:after="0"/>
              <w:contextualSpacing/>
              <w:rPr>
                <w:rFonts w:eastAsia="Times New Roman"/>
                <w:szCs w:val="24"/>
              </w:rPr>
            </w:pPr>
            <w:r w:rsidRPr="00C9615B">
              <w:rPr>
                <w:rFonts w:eastAsia="Times New Roman"/>
                <w:szCs w:val="24"/>
              </w:rPr>
              <w:t>4</w:t>
            </w:r>
          </w:p>
        </w:tc>
      </w:tr>
      <w:tr w:rsidR="00C43C4B" w:rsidRPr="00C9615B" w14:paraId="22C57841" w14:textId="77777777" w:rsidTr="004A44BA">
        <w:trPr>
          <w:trHeight w:val="106"/>
        </w:trPr>
        <w:tc>
          <w:tcPr>
            <w:tcW w:w="1282" w:type="dxa"/>
            <w:vMerge/>
          </w:tcPr>
          <w:p w14:paraId="33129326" w14:textId="77777777" w:rsidR="00C43C4B" w:rsidRPr="00C9615B" w:rsidRDefault="00C43C4B" w:rsidP="00C43C4B">
            <w:pPr>
              <w:spacing w:before="0" w:after="0"/>
              <w:contextualSpacing/>
              <w:rPr>
                <w:rFonts w:eastAsia="Times New Roman"/>
                <w:szCs w:val="24"/>
              </w:rPr>
            </w:pPr>
          </w:p>
        </w:tc>
        <w:tc>
          <w:tcPr>
            <w:tcW w:w="3432" w:type="dxa"/>
            <w:vMerge/>
          </w:tcPr>
          <w:p w14:paraId="6AA3DDBD" w14:textId="77777777" w:rsidR="00C43C4B" w:rsidRPr="00C9615B" w:rsidRDefault="00C43C4B" w:rsidP="00C43C4B">
            <w:pPr>
              <w:spacing w:before="0" w:after="0"/>
              <w:contextualSpacing/>
              <w:rPr>
                <w:rFonts w:eastAsia="Times New Roman"/>
                <w:szCs w:val="24"/>
              </w:rPr>
            </w:pPr>
          </w:p>
        </w:tc>
        <w:tc>
          <w:tcPr>
            <w:tcW w:w="3174" w:type="dxa"/>
          </w:tcPr>
          <w:p w14:paraId="2B7E79B2" w14:textId="77777777" w:rsidR="00C43C4B" w:rsidRPr="00C9615B" w:rsidRDefault="00C43C4B" w:rsidP="00C43C4B">
            <w:pPr>
              <w:spacing w:before="0" w:after="0"/>
              <w:rPr>
                <w:rFonts w:eastAsia="Times New Roman"/>
                <w:szCs w:val="24"/>
              </w:rPr>
            </w:pPr>
            <w:r w:rsidRPr="00C9615B">
              <w:rPr>
                <w:rFonts w:eastAsia="Times New Roman"/>
                <w:szCs w:val="24"/>
              </w:rPr>
              <w:t>семинары</w:t>
            </w:r>
          </w:p>
        </w:tc>
        <w:tc>
          <w:tcPr>
            <w:tcW w:w="1468" w:type="dxa"/>
          </w:tcPr>
          <w:p w14:paraId="2E0F79EE" w14:textId="46392F0B" w:rsidR="00C43C4B" w:rsidRPr="00C9615B" w:rsidRDefault="00C43C4B" w:rsidP="00C43C4B">
            <w:pPr>
              <w:spacing w:before="0" w:after="0"/>
              <w:contextualSpacing/>
              <w:rPr>
                <w:rFonts w:eastAsia="Times New Roman"/>
                <w:szCs w:val="24"/>
              </w:rPr>
            </w:pPr>
            <w:r w:rsidRPr="00C9615B">
              <w:rPr>
                <w:rFonts w:eastAsia="Times New Roman"/>
                <w:szCs w:val="24"/>
              </w:rPr>
              <w:t>0</w:t>
            </w:r>
          </w:p>
        </w:tc>
      </w:tr>
      <w:tr w:rsidR="00C43C4B" w:rsidRPr="00C9615B" w14:paraId="1D00249A" w14:textId="77777777" w:rsidTr="004A44BA">
        <w:trPr>
          <w:trHeight w:val="106"/>
        </w:trPr>
        <w:tc>
          <w:tcPr>
            <w:tcW w:w="1282" w:type="dxa"/>
            <w:vMerge/>
          </w:tcPr>
          <w:p w14:paraId="0CA31275" w14:textId="77777777" w:rsidR="00C43C4B" w:rsidRPr="00C9615B" w:rsidRDefault="00C43C4B" w:rsidP="00C43C4B">
            <w:pPr>
              <w:spacing w:before="0" w:after="0"/>
              <w:contextualSpacing/>
              <w:rPr>
                <w:rFonts w:eastAsia="Times New Roman"/>
                <w:szCs w:val="24"/>
              </w:rPr>
            </w:pPr>
          </w:p>
        </w:tc>
        <w:tc>
          <w:tcPr>
            <w:tcW w:w="3432" w:type="dxa"/>
            <w:vMerge/>
          </w:tcPr>
          <w:p w14:paraId="6707D8DC" w14:textId="77777777" w:rsidR="00C43C4B" w:rsidRPr="00C9615B" w:rsidRDefault="00C43C4B" w:rsidP="00C43C4B">
            <w:pPr>
              <w:spacing w:before="0" w:after="0"/>
              <w:contextualSpacing/>
              <w:rPr>
                <w:rFonts w:eastAsia="Times New Roman"/>
                <w:szCs w:val="24"/>
              </w:rPr>
            </w:pPr>
          </w:p>
        </w:tc>
        <w:tc>
          <w:tcPr>
            <w:tcW w:w="3174" w:type="dxa"/>
          </w:tcPr>
          <w:p w14:paraId="33175F44" w14:textId="77777777" w:rsidR="00C43C4B" w:rsidRPr="00C9615B" w:rsidRDefault="00C43C4B" w:rsidP="00C43C4B">
            <w:pPr>
              <w:spacing w:before="0" w:after="0"/>
              <w:rPr>
                <w:rFonts w:eastAsia="Times New Roman"/>
                <w:szCs w:val="24"/>
              </w:rPr>
            </w:pPr>
            <w:r w:rsidRPr="00C9615B">
              <w:rPr>
                <w:rFonts w:eastAsia="Times New Roman"/>
                <w:szCs w:val="24"/>
              </w:rPr>
              <w:t>по методическим материалам</w:t>
            </w:r>
          </w:p>
        </w:tc>
        <w:tc>
          <w:tcPr>
            <w:tcW w:w="1468" w:type="dxa"/>
          </w:tcPr>
          <w:p w14:paraId="22AE8A66" w14:textId="7A6D853C" w:rsidR="00C43C4B" w:rsidRPr="00C9615B" w:rsidRDefault="00453126" w:rsidP="00C43C4B">
            <w:pPr>
              <w:spacing w:before="0" w:after="0"/>
              <w:contextualSpacing/>
              <w:rPr>
                <w:rFonts w:eastAsia="Times New Roman"/>
                <w:szCs w:val="24"/>
              </w:rPr>
            </w:pPr>
            <w:r w:rsidRPr="00C9615B">
              <w:rPr>
                <w:rFonts w:eastAsia="Times New Roman"/>
                <w:szCs w:val="24"/>
              </w:rPr>
              <w:t>0</w:t>
            </w:r>
          </w:p>
        </w:tc>
      </w:tr>
      <w:tr w:rsidR="00C43C4B" w:rsidRPr="00C9615B" w14:paraId="3573C582" w14:textId="77777777" w:rsidTr="004A44BA">
        <w:trPr>
          <w:trHeight w:val="106"/>
        </w:trPr>
        <w:tc>
          <w:tcPr>
            <w:tcW w:w="1282" w:type="dxa"/>
          </w:tcPr>
          <w:p w14:paraId="2E3D8934" w14:textId="77777777" w:rsidR="00C43C4B" w:rsidRPr="00C9615B" w:rsidRDefault="00C43C4B" w:rsidP="00C43C4B">
            <w:pPr>
              <w:spacing w:before="0" w:after="0"/>
              <w:contextualSpacing/>
              <w:rPr>
                <w:rFonts w:eastAsia="Times New Roman"/>
                <w:b/>
                <w:bCs/>
                <w:szCs w:val="24"/>
              </w:rPr>
            </w:pPr>
          </w:p>
        </w:tc>
        <w:tc>
          <w:tcPr>
            <w:tcW w:w="3432" w:type="dxa"/>
          </w:tcPr>
          <w:p w14:paraId="09C55E58" w14:textId="77777777" w:rsidR="00C43C4B" w:rsidRPr="00C9615B" w:rsidRDefault="00C43C4B" w:rsidP="00C43C4B">
            <w:pPr>
              <w:spacing w:before="0" w:after="0"/>
              <w:contextualSpacing/>
              <w:rPr>
                <w:rFonts w:eastAsia="Times New Roman"/>
                <w:b/>
                <w:bCs/>
                <w:szCs w:val="24"/>
              </w:rPr>
            </w:pPr>
          </w:p>
        </w:tc>
        <w:tc>
          <w:tcPr>
            <w:tcW w:w="3174" w:type="dxa"/>
          </w:tcPr>
          <w:p w14:paraId="73C11043" w14:textId="77777777" w:rsidR="00C43C4B" w:rsidRPr="00C9615B" w:rsidRDefault="00C43C4B" w:rsidP="00C43C4B">
            <w:pPr>
              <w:spacing w:before="0" w:after="0"/>
              <w:contextualSpacing/>
              <w:rPr>
                <w:rFonts w:eastAsia="Times New Roman"/>
                <w:b/>
                <w:bCs/>
                <w:szCs w:val="24"/>
              </w:rPr>
            </w:pPr>
            <w:r w:rsidRPr="00C9615B">
              <w:rPr>
                <w:rFonts w:eastAsia="Times New Roman"/>
                <w:b/>
                <w:bCs/>
                <w:szCs w:val="24"/>
              </w:rPr>
              <w:t>консультации</w:t>
            </w:r>
          </w:p>
        </w:tc>
        <w:tc>
          <w:tcPr>
            <w:tcW w:w="1468" w:type="dxa"/>
          </w:tcPr>
          <w:p w14:paraId="5099C051" w14:textId="77777777" w:rsidR="00C43C4B" w:rsidRPr="00C9615B" w:rsidRDefault="00C43C4B" w:rsidP="00C43C4B">
            <w:pPr>
              <w:spacing w:before="0" w:after="0"/>
              <w:contextualSpacing/>
              <w:rPr>
                <w:rFonts w:eastAsia="Times New Roman"/>
                <w:b/>
                <w:bCs/>
                <w:szCs w:val="24"/>
              </w:rPr>
            </w:pPr>
            <w:r w:rsidRPr="00C9615B">
              <w:rPr>
                <w:rFonts w:eastAsia="Times New Roman"/>
                <w:b/>
                <w:bCs/>
                <w:szCs w:val="24"/>
              </w:rPr>
              <w:t>4</w:t>
            </w:r>
          </w:p>
        </w:tc>
      </w:tr>
    </w:tbl>
    <w:p w14:paraId="356CDD26" w14:textId="77777777" w:rsidR="00073F2A" w:rsidRPr="00C9615B" w:rsidRDefault="00073F2A" w:rsidP="00073F2A">
      <w:pPr>
        <w:spacing w:before="0" w:after="0"/>
        <w:rPr>
          <w:rFonts w:eastAsiaTheme="minorHAnsi"/>
          <w:b/>
          <w:bCs/>
        </w:rPr>
      </w:pPr>
    </w:p>
    <w:p w14:paraId="2C6CDB3D" w14:textId="6A474535" w:rsidR="00073F2A" w:rsidRPr="00C9615B" w:rsidRDefault="00073F2A" w:rsidP="00CB452B">
      <w:pPr>
        <w:spacing w:before="0" w:after="0"/>
        <w:rPr>
          <w:rFonts w:eastAsiaTheme="minorHAnsi"/>
          <w:b/>
          <w:szCs w:val="24"/>
        </w:rPr>
      </w:pPr>
      <w:bookmarkStart w:id="2" w:name="_Hlk122544241"/>
      <w:r w:rsidRPr="00C9615B">
        <w:rPr>
          <w:rFonts w:eastAsiaTheme="minorHAnsi"/>
          <w:b/>
          <w:szCs w:val="24"/>
        </w:rPr>
        <w:t>Содержание учебных занятий:</w:t>
      </w:r>
    </w:p>
    <w:p w14:paraId="4B36F0D9" w14:textId="77777777" w:rsidR="00CB452B" w:rsidRPr="00C9615B" w:rsidRDefault="00CB452B" w:rsidP="00CB452B">
      <w:pPr>
        <w:spacing w:before="0" w:after="0"/>
        <w:rPr>
          <w:rFonts w:eastAsiaTheme="minorHAnsi"/>
          <w:b/>
          <w:szCs w:val="24"/>
        </w:rPr>
      </w:pPr>
    </w:p>
    <w:p w14:paraId="6723843B" w14:textId="40CD4253" w:rsidR="00073F2A" w:rsidRPr="00C9615B" w:rsidRDefault="009141AC" w:rsidP="00CB452B">
      <w:pPr>
        <w:spacing w:before="0" w:after="0"/>
        <w:rPr>
          <w:rFonts w:eastAsiaTheme="minorHAnsi"/>
          <w:b/>
        </w:rPr>
      </w:pPr>
      <w:r w:rsidRPr="00C9615B">
        <w:rPr>
          <w:rFonts w:eastAsiaTheme="minorHAnsi"/>
          <w:b/>
        </w:rPr>
        <w:t xml:space="preserve">Нечетный семестр </w:t>
      </w:r>
    </w:p>
    <w:bookmarkEnd w:id="2"/>
    <w:p w14:paraId="7CB177C6" w14:textId="760C4071" w:rsidR="00CB452B" w:rsidRPr="00C9615B" w:rsidRDefault="00CB452B" w:rsidP="00CB452B">
      <w:pPr>
        <w:spacing w:before="0" w:after="160"/>
        <w:rPr>
          <w:rFonts w:eastAsiaTheme="minorHAnsi"/>
          <w:b/>
        </w:rPr>
      </w:pPr>
    </w:p>
    <w:p w14:paraId="1947BCB6" w14:textId="05C94916"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lastRenderedPageBreak/>
        <w:t xml:space="preserve">1. </w:t>
      </w:r>
      <w:r w:rsidR="00E2538B" w:rsidRPr="00C9615B">
        <w:rPr>
          <w:rFonts w:eastAsia="Times New Roman"/>
          <w:b/>
          <w:szCs w:val="24"/>
          <w:lang w:eastAsia="ru-RU"/>
        </w:rPr>
        <w:t>История как наука</w:t>
      </w:r>
      <w:r w:rsidRPr="00C9615B">
        <w:rPr>
          <w:rFonts w:eastAsia="Times New Roman"/>
          <w:b/>
          <w:szCs w:val="24"/>
          <w:lang w:eastAsia="ru-RU"/>
        </w:rPr>
        <w:t>.</w:t>
      </w:r>
      <w:r w:rsidRPr="00C9615B">
        <w:rPr>
          <w:rFonts w:eastAsia="Times New Roman"/>
          <w:szCs w:val="24"/>
          <w:lang w:eastAsia="ru-RU"/>
        </w:rPr>
        <w:t xml:space="preserve"> Место истории в системе наук. Предмет исторической науки. Роль теории в познании прошлого. Теория и методология исторической науки. Сущность, формы, функции исторического знания. История России — неотъемлемая часть всемирной истории: общее и особенное. Основные этапы развития отечественной историографии. Источники по отечественной истории (письменные, вещественные, аудио-визуальные, научно-технические, изобразительные).</w:t>
      </w:r>
    </w:p>
    <w:p w14:paraId="729FA203" w14:textId="77777777" w:rsidR="00310C6B" w:rsidRPr="00C9615B" w:rsidRDefault="00310C6B" w:rsidP="00CB452B">
      <w:pPr>
        <w:overflowPunct w:val="0"/>
        <w:autoSpaceDE w:val="0"/>
        <w:autoSpaceDN w:val="0"/>
        <w:adjustRightInd w:val="0"/>
        <w:spacing w:before="0" w:after="0"/>
        <w:textAlignment w:val="baseline"/>
        <w:rPr>
          <w:rFonts w:eastAsia="Times New Roman"/>
          <w:szCs w:val="24"/>
          <w:lang w:eastAsia="ru-RU"/>
        </w:rPr>
      </w:pPr>
    </w:p>
    <w:p w14:paraId="6BA77758" w14:textId="16F0F38B" w:rsidR="00CB452B" w:rsidRPr="00C9615B" w:rsidRDefault="009E5473" w:rsidP="00CB452B">
      <w:pPr>
        <w:spacing w:before="0" w:after="0"/>
        <w:rPr>
          <w:rFonts w:eastAsia="Times New Roman"/>
          <w:b/>
          <w:szCs w:val="24"/>
        </w:rPr>
      </w:pPr>
      <w:r w:rsidRPr="00C9615B">
        <w:rPr>
          <w:rFonts w:eastAsia="Times New Roman"/>
          <w:b/>
          <w:szCs w:val="24"/>
        </w:rPr>
        <w:t>2</w:t>
      </w:r>
      <w:r w:rsidR="00CB452B" w:rsidRPr="00C9615B">
        <w:rPr>
          <w:rFonts w:eastAsia="Times New Roman"/>
          <w:b/>
          <w:szCs w:val="24"/>
        </w:rPr>
        <w:t>. Народы и политические образования на территории современной России в древности</w:t>
      </w:r>
    </w:p>
    <w:p w14:paraId="129A61A9" w14:textId="77777777" w:rsidR="00CB452B" w:rsidRPr="00C9615B" w:rsidRDefault="00CB452B" w:rsidP="00CB452B">
      <w:pPr>
        <w:spacing w:before="0" w:after="0"/>
        <w:rPr>
          <w:szCs w:val="24"/>
        </w:rPr>
      </w:pPr>
      <w:r w:rsidRPr="00C9615B">
        <w:rPr>
          <w:rFonts w:eastAsia="Times New Roman"/>
          <w:szCs w:val="24"/>
        </w:rPr>
        <w:t xml:space="preserve">Заселение Восточной Европы человеком современного вида. Каменный век. Особенности перехода от присваивающего хозяйства к производящему на территории Северной Евразии. </w:t>
      </w:r>
      <w:r w:rsidRPr="00C9615B">
        <w:rPr>
          <w:szCs w:val="24"/>
        </w:rPr>
        <w:t>Кочевые</w:t>
      </w:r>
      <w:r w:rsidRPr="00C9615B">
        <w:rPr>
          <w:rFonts w:eastAsia="Cambria"/>
          <w:szCs w:val="24"/>
        </w:rPr>
        <w:t xml:space="preserve"> </w:t>
      </w:r>
      <w:r w:rsidRPr="00C9615B">
        <w:rPr>
          <w:szCs w:val="24"/>
        </w:rPr>
        <w:t>общества</w:t>
      </w:r>
      <w:r w:rsidRPr="00C9615B">
        <w:rPr>
          <w:rFonts w:eastAsia="Cambria"/>
          <w:szCs w:val="24"/>
        </w:rPr>
        <w:t xml:space="preserve"> </w:t>
      </w:r>
      <w:r w:rsidRPr="00C9615B">
        <w:rPr>
          <w:szCs w:val="24"/>
        </w:rPr>
        <w:t>евразийских</w:t>
      </w:r>
      <w:r w:rsidRPr="00C9615B">
        <w:rPr>
          <w:rFonts w:eastAsia="Cambria"/>
          <w:szCs w:val="24"/>
        </w:rPr>
        <w:t xml:space="preserve"> </w:t>
      </w:r>
      <w:r w:rsidRPr="00C9615B">
        <w:rPr>
          <w:szCs w:val="24"/>
        </w:rPr>
        <w:t>степей</w:t>
      </w:r>
      <w:r w:rsidRPr="00C9615B">
        <w:rPr>
          <w:rFonts w:eastAsia="Cambria"/>
          <w:szCs w:val="24"/>
        </w:rPr>
        <w:t xml:space="preserve"> </w:t>
      </w:r>
      <w:r w:rsidRPr="00C9615B">
        <w:rPr>
          <w:szCs w:val="24"/>
        </w:rPr>
        <w:t>в</w:t>
      </w:r>
      <w:r w:rsidRPr="00C9615B">
        <w:rPr>
          <w:rFonts w:eastAsia="Cambria"/>
          <w:szCs w:val="24"/>
        </w:rPr>
        <w:t xml:space="preserve"> </w:t>
      </w:r>
      <w:r w:rsidRPr="00C9615B">
        <w:rPr>
          <w:szCs w:val="24"/>
        </w:rPr>
        <w:t>эпоху</w:t>
      </w:r>
      <w:r w:rsidRPr="00C9615B">
        <w:rPr>
          <w:rFonts w:eastAsia="Cambria"/>
          <w:szCs w:val="24"/>
        </w:rPr>
        <w:t xml:space="preserve"> </w:t>
      </w:r>
      <w:r w:rsidRPr="00C9615B">
        <w:rPr>
          <w:szCs w:val="24"/>
        </w:rPr>
        <w:t>бронзы</w:t>
      </w:r>
      <w:r w:rsidRPr="00C9615B">
        <w:rPr>
          <w:rFonts w:eastAsia="Cambria"/>
          <w:szCs w:val="24"/>
        </w:rPr>
        <w:t xml:space="preserve"> </w:t>
      </w:r>
      <w:r w:rsidRPr="00C9615B">
        <w:rPr>
          <w:szCs w:val="24"/>
        </w:rPr>
        <w:t>и</w:t>
      </w:r>
      <w:r w:rsidRPr="00C9615B">
        <w:rPr>
          <w:rFonts w:eastAsia="Cambria"/>
          <w:szCs w:val="24"/>
        </w:rPr>
        <w:t xml:space="preserve"> </w:t>
      </w:r>
      <w:r w:rsidRPr="00C9615B">
        <w:rPr>
          <w:szCs w:val="24"/>
        </w:rPr>
        <w:t>раннем железном веке</w:t>
      </w:r>
      <w:r w:rsidRPr="00C9615B">
        <w:rPr>
          <w:rFonts w:eastAsia="Cambria"/>
          <w:szCs w:val="24"/>
        </w:rPr>
        <w:t xml:space="preserve">. </w:t>
      </w:r>
      <w:r w:rsidRPr="00C9615B">
        <w:rPr>
          <w:szCs w:val="24"/>
        </w:rPr>
        <w:t>Степь</w:t>
      </w:r>
      <w:r w:rsidRPr="00C9615B">
        <w:rPr>
          <w:rFonts w:eastAsia="Cambria"/>
          <w:szCs w:val="24"/>
        </w:rPr>
        <w:t xml:space="preserve"> </w:t>
      </w:r>
      <w:r w:rsidRPr="00C9615B">
        <w:rPr>
          <w:szCs w:val="24"/>
        </w:rPr>
        <w:t>и её</w:t>
      </w:r>
      <w:r w:rsidRPr="00C9615B">
        <w:rPr>
          <w:rFonts w:eastAsia="Cambria"/>
          <w:szCs w:val="24"/>
        </w:rPr>
        <w:t xml:space="preserve"> </w:t>
      </w:r>
      <w:r w:rsidRPr="00C9615B">
        <w:rPr>
          <w:szCs w:val="24"/>
        </w:rPr>
        <w:t>роль</w:t>
      </w:r>
      <w:r w:rsidRPr="00C9615B">
        <w:rPr>
          <w:rFonts w:eastAsia="Cambria"/>
          <w:szCs w:val="24"/>
        </w:rPr>
        <w:t xml:space="preserve"> </w:t>
      </w:r>
      <w:r w:rsidRPr="00C9615B">
        <w:rPr>
          <w:szCs w:val="24"/>
        </w:rPr>
        <w:t>в</w:t>
      </w:r>
      <w:r w:rsidRPr="00C9615B">
        <w:rPr>
          <w:rFonts w:eastAsia="Cambria"/>
          <w:szCs w:val="24"/>
        </w:rPr>
        <w:t xml:space="preserve"> </w:t>
      </w:r>
      <w:r w:rsidRPr="00C9615B">
        <w:rPr>
          <w:szCs w:val="24"/>
        </w:rPr>
        <w:t>распространении культурных</w:t>
      </w:r>
      <w:r w:rsidRPr="00C9615B">
        <w:rPr>
          <w:rFonts w:eastAsia="Cambria"/>
          <w:szCs w:val="24"/>
        </w:rPr>
        <w:t xml:space="preserve"> </w:t>
      </w:r>
      <w:r w:rsidRPr="00C9615B">
        <w:rPr>
          <w:szCs w:val="24"/>
        </w:rPr>
        <w:t>взаимовлияний</w:t>
      </w:r>
      <w:r w:rsidRPr="00C9615B">
        <w:rPr>
          <w:rFonts w:eastAsia="Cambria"/>
          <w:szCs w:val="24"/>
        </w:rPr>
        <w:t>. Н</w:t>
      </w:r>
      <w:r w:rsidRPr="00C9615B">
        <w:rPr>
          <w:szCs w:val="24"/>
        </w:rPr>
        <w:t>ароды</w:t>
      </w:r>
      <w:r w:rsidRPr="00C9615B">
        <w:rPr>
          <w:rFonts w:eastAsia="Cambria"/>
          <w:szCs w:val="24"/>
        </w:rPr>
        <w:t xml:space="preserve">, </w:t>
      </w:r>
      <w:r w:rsidRPr="00C9615B">
        <w:rPr>
          <w:szCs w:val="24"/>
        </w:rPr>
        <w:t>проживавшие</w:t>
      </w:r>
      <w:r w:rsidRPr="00C9615B">
        <w:rPr>
          <w:rFonts w:eastAsia="Cambria"/>
          <w:szCs w:val="24"/>
        </w:rPr>
        <w:t xml:space="preserve"> </w:t>
      </w:r>
      <w:r w:rsidRPr="00C9615B">
        <w:rPr>
          <w:szCs w:val="24"/>
        </w:rPr>
        <w:t>на</w:t>
      </w:r>
      <w:r w:rsidRPr="00C9615B">
        <w:rPr>
          <w:rFonts w:eastAsia="Cambria"/>
          <w:szCs w:val="24"/>
        </w:rPr>
        <w:t xml:space="preserve"> </w:t>
      </w:r>
      <w:r w:rsidRPr="00C9615B">
        <w:rPr>
          <w:szCs w:val="24"/>
        </w:rPr>
        <w:t>этой территории</w:t>
      </w:r>
      <w:r w:rsidRPr="00C9615B">
        <w:rPr>
          <w:rFonts w:eastAsia="Cambria"/>
          <w:szCs w:val="24"/>
        </w:rPr>
        <w:t xml:space="preserve"> </w:t>
      </w:r>
      <w:r w:rsidRPr="00C9615B">
        <w:rPr>
          <w:szCs w:val="24"/>
        </w:rPr>
        <w:t>до</w:t>
      </w:r>
      <w:r w:rsidRPr="00C9615B">
        <w:rPr>
          <w:rFonts w:eastAsia="Cambria"/>
          <w:szCs w:val="24"/>
        </w:rPr>
        <w:t xml:space="preserve"> </w:t>
      </w:r>
      <w:r w:rsidRPr="00C9615B">
        <w:rPr>
          <w:szCs w:val="24"/>
        </w:rPr>
        <w:t>середины</w:t>
      </w:r>
      <w:r w:rsidRPr="00C9615B">
        <w:rPr>
          <w:rFonts w:eastAsia="Cambria"/>
          <w:szCs w:val="24"/>
        </w:rPr>
        <w:t xml:space="preserve"> I </w:t>
      </w:r>
      <w:r w:rsidRPr="00C9615B">
        <w:rPr>
          <w:szCs w:val="24"/>
        </w:rPr>
        <w:t>тыс</w:t>
      </w:r>
      <w:r w:rsidRPr="00C9615B">
        <w:rPr>
          <w:rFonts w:eastAsia="Cambria"/>
          <w:szCs w:val="24"/>
        </w:rPr>
        <w:t xml:space="preserve">. </w:t>
      </w:r>
      <w:r w:rsidRPr="00C9615B">
        <w:rPr>
          <w:szCs w:val="24"/>
        </w:rPr>
        <w:t>до</w:t>
      </w:r>
      <w:r w:rsidRPr="00C9615B">
        <w:rPr>
          <w:rFonts w:eastAsia="Cambria"/>
          <w:szCs w:val="24"/>
        </w:rPr>
        <w:t xml:space="preserve"> </w:t>
      </w:r>
      <w:r w:rsidRPr="00C9615B">
        <w:rPr>
          <w:szCs w:val="24"/>
        </w:rPr>
        <w:t>н</w:t>
      </w:r>
      <w:r w:rsidRPr="00C9615B">
        <w:rPr>
          <w:rFonts w:eastAsia="Cambria"/>
          <w:szCs w:val="24"/>
        </w:rPr>
        <w:t>.</w:t>
      </w:r>
      <w:r w:rsidRPr="00C9615B">
        <w:rPr>
          <w:szCs w:val="24"/>
        </w:rPr>
        <w:t>э.</w:t>
      </w:r>
      <w:r w:rsidRPr="00C9615B">
        <w:rPr>
          <w:rFonts w:eastAsia="Cambria"/>
          <w:szCs w:val="24"/>
        </w:rPr>
        <w:t xml:space="preserve"> </w:t>
      </w:r>
      <w:r w:rsidRPr="00C9615B">
        <w:rPr>
          <w:szCs w:val="24"/>
        </w:rPr>
        <w:t>Скифы и скифская культура</w:t>
      </w:r>
      <w:r w:rsidRPr="00C9615B">
        <w:rPr>
          <w:rFonts w:eastAsia="Cambria"/>
          <w:szCs w:val="24"/>
        </w:rPr>
        <w:t xml:space="preserve">. Сарматы. </w:t>
      </w:r>
      <w:r w:rsidRPr="00C9615B">
        <w:rPr>
          <w:szCs w:val="24"/>
        </w:rPr>
        <w:t>Античные города</w:t>
      </w:r>
      <w:r w:rsidRPr="00C9615B">
        <w:rPr>
          <w:rFonts w:eastAsia="Cambria"/>
          <w:szCs w:val="24"/>
        </w:rPr>
        <w:t>-</w:t>
      </w:r>
      <w:r w:rsidRPr="00C9615B">
        <w:rPr>
          <w:szCs w:val="24"/>
        </w:rPr>
        <w:t>государства Северного Причерноморья</w:t>
      </w:r>
      <w:r w:rsidRPr="00C9615B">
        <w:rPr>
          <w:rFonts w:eastAsia="Cambria"/>
          <w:szCs w:val="24"/>
        </w:rPr>
        <w:t xml:space="preserve">. </w:t>
      </w:r>
      <w:r w:rsidRPr="00C9615B">
        <w:rPr>
          <w:szCs w:val="24"/>
        </w:rPr>
        <w:t>Боспорское царство</w:t>
      </w:r>
      <w:r w:rsidRPr="00C9615B">
        <w:rPr>
          <w:rFonts w:eastAsia="Cambria"/>
          <w:szCs w:val="24"/>
        </w:rPr>
        <w:t xml:space="preserve">. </w:t>
      </w:r>
      <w:r w:rsidRPr="00C9615B">
        <w:rPr>
          <w:szCs w:val="24"/>
        </w:rPr>
        <w:t xml:space="preserve">Пантикапей. Античный Херсонес. </w:t>
      </w:r>
      <w:r w:rsidRPr="00C9615B">
        <w:rPr>
          <w:rFonts w:eastAsia="Times New Roman"/>
          <w:szCs w:val="24"/>
        </w:rPr>
        <w:t xml:space="preserve">Великое переселение народов. </w:t>
      </w:r>
      <w:r w:rsidRPr="00C9615B">
        <w:rPr>
          <w:szCs w:val="24"/>
        </w:rPr>
        <w:t>Миграция</w:t>
      </w:r>
      <w:r w:rsidRPr="00C9615B">
        <w:rPr>
          <w:rFonts w:eastAsia="Cambria"/>
          <w:szCs w:val="24"/>
        </w:rPr>
        <w:t xml:space="preserve"> </w:t>
      </w:r>
      <w:r w:rsidRPr="00C9615B">
        <w:rPr>
          <w:szCs w:val="24"/>
        </w:rPr>
        <w:t>готов</w:t>
      </w:r>
      <w:r w:rsidRPr="00C9615B">
        <w:rPr>
          <w:rFonts w:eastAsia="Cambria"/>
          <w:szCs w:val="24"/>
        </w:rPr>
        <w:t xml:space="preserve">. </w:t>
      </w:r>
      <w:r w:rsidRPr="00C9615B">
        <w:rPr>
          <w:szCs w:val="24"/>
        </w:rPr>
        <w:t>Нашествие</w:t>
      </w:r>
      <w:r w:rsidRPr="00C9615B">
        <w:rPr>
          <w:rFonts w:eastAsia="Cambria"/>
          <w:szCs w:val="24"/>
        </w:rPr>
        <w:t xml:space="preserve"> </w:t>
      </w:r>
      <w:r w:rsidRPr="00C9615B">
        <w:rPr>
          <w:szCs w:val="24"/>
        </w:rPr>
        <w:t>гуннов</w:t>
      </w:r>
      <w:r w:rsidRPr="00C9615B">
        <w:rPr>
          <w:rFonts w:eastAsia="Cambria"/>
          <w:szCs w:val="24"/>
        </w:rPr>
        <w:t xml:space="preserve">. </w:t>
      </w:r>
      <w:r w:rsidRPr="00C9615B">
        <w:rPr>
          <w:szCs w:val="24"/>
        </w:rPr>
        <w:t>Авары. Булгары. Хазарский каганат.</w:t>
      </w:r>
      <w:r w:rsidRPr="00C9615B">
        <w:rPr>
          <w:rFonts w:eastAsia="Cambria"/>
          <w:szCs w:val="24"/>
        </w:rPr>
        <w:t xml:space="preserve"> </w:t>
      </w:r>
      <w:r w:rsidRPr="00C9615B">
        <w:rPr>
          <w:szCs w:val="24"/>
        </w:rPr>
        <w:t xml:space="preserve">Волжская </w:t>
      </w:r>
      <w:proofErr w:type="spellStart"/>
      <w:r w:rsidRPr="00C9615B">
        <w:rPr>
          <w:szCs w:val="24"/>
        </w:rPr>
        <w:t>Булгария</w:t>
      </w:r>
      <w:proofErr w:type="spellEnd"/>
      <w:r w:rsidRPr="00C9615B">
        <w:rPr>
          <w:rFonts w:eastAsia="Cambria"/>
          <w:szCs w:val="24"/>
        </w:rPr>
        <w:t>.</w:t>
      </w:r>
      <w:r w:rsidRPr="00C9615B">
        <w:rPr>
          <w:rFonts w:eastAsia="Times New Roman"/>
          <w:szCs w:val="24"/>
        </w:rPr>
        <w:t xml:space="preserve"> </w:t>
      </w:r>
    </w:p>
    <w:p w14:paraId="4010E21F"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p>
    <w:p w14:paraId="7ECDDF19" w14:textId="22FD43C5" w:rsidR="00CB452B" w:rsidRPr="00C9615B" w:rsidRDefault="009E5473"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3</w:t>
      </w:r>
      <w:r w:rsidR="00CB452B" w:rsidRPr="00C9615B">
        <w:rPr>
          <w:rFonts w:eastAsia="Times New Roman"/>
          <w:b/>
          <w:szCs w:val="24"/>
          <w:lang w:eastAsia="ru-RU"/>
        </w:rPr>
        <w:t>. Образование государства у восточных славян.</w:t>
      </w:r>
      <w:r w:rsidR="00CB452B" w:rsidRPr="00C9615B">
        <w:rPr>
          <w:rFonts w:eastAsia="Times New Roman"/>
          <w:b/>
          <w:szCs w:val="20"/>
          <w:lang w:eastAsia="ru-RU"/>
        </w:rPr>
        <w:t xml:space="preserve"> Внутренняя и внешняя политика киевских князей</w:t>
      </w:r>
      <w:r w:rsidR="00CB452B" w:rsidRPr="00C9615B">
        <w:rPr>
          <w:rFonts w:eastAsia="Times New Roman"/>
          <w:b/>
          <w:szCs w:val="24"/>
          <w:lang w:eastAsia="ru-RU"/>
        </w:rPr>
        <w:t>.</w:t>
      </w:r>
      <w:r w:rsidR="00CB452B" w:rsidRPr="00C9615B">
        <w:rPr>
          <w:rFonts w:eastAsia="Times New Roman"/>
          <w:szCs w:val="24"/>
          <w:lang w:eastAsia="ru-RU"/>
        </w:rPr>
        <w:t xml:space="preserve"> Современная концепция этногенеза славян. Социально-политическая организация, культура восточных славян. Язычество. Соседи славян. Определение государства. Общее и особенное в процессе становления восточнославянской государственности. Основные проблемы изучения ранней истории Древнерусского государства: вождества, </w:t>
      </w:r>
      <w:proofErr w:type="spellStart"/>
      <w:r w:rsidR="00CB452B" w:rsidRPr="00C9615B">
        <w:rPr>
          <w:rFonts w:eastAsia="Times New Roman"/>
          <w:szCs w:val="24"/>
          <w:lang w:eastAsia="ru-RU"/>
        </w:rPr>
        <w:t>суперсоюзы</w:t>
      </w:r>
      <w:proofErr w:type="spellEnd"/>
      <w:r w:rsidR="00CB452B" w:rsidRPr="00C9615B">
        <w:rPr>
          <w:rFonts w:eastAsia="Times New Roman"/>
          <w:szCs w:val="24"/>
          <w:lang w:eastAsia="ru-RU"/>
        </w:rPr>
        <w:t>, норманнская теория, происхождение названия «Русь». Политика первых  киевских князей (Олег, Игорь, княгиня Ольга, Святослав). Владимир. Принятие Христианства. Значение христианизации Руси. Христианство и язычество. Церковь в жизни Древней Руси (X – первая треть XIII в.). Расцвет Киевской Руси. Ярослав Мудрый.</w:t>
      </w:r>
    </w:p>
    <w:p w14:paraId="67C7A35A" w14:textId="77777777" w:rsidR="009E5473" w:rsidRPr="00C9615B" w:rsidRDefault="009E5473" w:rsidP="00CB452B">
      <w:pPr>
        <w:overflowPunct w:val="0"/>
        <w:autoSpaceDE w:val="0"/>
        <w:autoSpaceDN w:val="0"/>
        <w:adjustRightInd w:val="0"/>
        <w:spacing w:before="0" w:after="0"/>
        <w:textAlignment w:val="baseline"/>
        <w:rPr>
          <w:rFonts w:eastAsia="Times New Roman"/>
          <w:szCs w:val="24"/>
          <w:lang w:eastAsia="ru-RU"/>
        </w:rPr>
      </w:pPr>
    </w:p>
    <w:p w14:paraId="35B17480" w14:textId="31F19C37" w:rsidR="009E5473" w:rsidRPr="00C9615B" w:rsidRDefault="009E5473" w:rsidP="009E5473">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rPr>
        <w:t xml:space="preserve">4. История российских традиционных религий (православие, ислам, буддизм, иудаизм). </w:t>
      </w:r>
      <w:r w:rsidRPr="00C9615B">
        <w:rPr>
          <w:rFonts w:asciiTheme="majorBidi" w:hAnsiTheme="majorBidi" w:cstheme="majorBidi"/>
        </w:rPr>
        <w:t xml:space="preserve">Религиозные представления на протяжении всей истории человечества обеспечивали устойчивость развития социально-экономических и политических систем разных уровней, укрепляя солидарность сообществ и обеспечивая существование разделяемого их участниками образа идеального устройства мира. Территория современной России с древнейших времен характеризовалась многообразием традиционных духовных представлений и переплетением религиозных традиций. В течение первого тысячелетия н.э. в Северную Евразию проникли мировые религии, шире ставившие мировоззренческие вопросы и отвечавшие новому уровню развития обществ – эпохе формирования и распространения государств. Христианство, иудаизм, ислам и буддизм поначалу получили распространения на территории очагов внешних по отношению к макрорегиону культур – греческих и римских колоний, форпостов степных империй, торговых факторий. В последние два столетия указанного периода уже евразийские государства (Хазария, </w:t>
      </w:r>
      <w:proofErr w:type="spellStart"/>
      <w:r w:rsidRPr="00C9615B">
        <w:rPr>
          <w:rFonts w:asciiTheme="majorBidi" w:hAnsiTheme="majorBidi" w:cstheme="majorBidi"/>
        </w:rPr>
        <w:t>Булгария</w:t>
      </w:r>
      <w:proofErr w:type="spellEnd"/>
      <w:r w:rsidRPr="00C9615B">
        <w:rPr>
          <w:rFonts w:asciiTheme="majorBidi" w:hAnsiTheme="majorBidi" w:cstheme="majorBidi"/>
        </w:rPr>
        <w:t xml:space="preserve">, Русь) принимают монотеистические религии. Начинается процесс их усвоения и адаптации народами России. К середине </w:t>
      </w:r>
      <w:r w:rsidRPr="00C9615B">
        <w:rPr>
          <w:rFonts w:asciiTheme="majorBidi" w:hAnsiTheme="majorBidi" w:cstheme="majorBidi"/>
          <w:lang w:val="en-US"/>
        </w:rPr>
        <w:t>XVI</w:t>
      </w:r>
      <w:r w:rsidRPr="00C9615B">
        <w:rPr>
          <w:rFonts w:asciiTheme="majorBidi" w:hAnsiTheme="majorBidi" w:cstheme="majorBidi"/>
        </w:rPr>
        <w:t xml:space="preserve"> в. конфессиональная география России обретает очертания, близкие к современным. Появляются самобытные, релевантные нашим условиям богословские традиции, юридические школы, ареалы книжности. В процессе создания Российской империи и глобальной миграции эти локализованные формы духовности распространяются по всему миру. Несмотря на драматические события эпохи СССР, традиционные религии продолжают (порою, через создававшуюся под их влиянием светскую культуру) во многом определять развитие современной российской культуры. </w:t>
      </w:r>
    </w:p>
    <w:p w14:paraId="6907C137"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p>
    <w:p w14:paraId="3FF7A00C" w14:textId="7D932063" w:rsidR="00CB452B" w:rsidRPr="00C9615B" w:rsidRDefault="004A44BA" w:rsidP="00CB452B">
      <w:pPr>
        <w:overflowPunct w:val="0"/>
        <w:autoSpaceDE w:val="0"/>
        <w:autoSpaceDN w:val="0"/>
        <w:adjustRightInd w:val="0"/>
        <w:spacing w:before="0" w:after="0"/>
        <w:textAlignment w:val="baseline"/>
        <w:rPr>
          <w:rFonts w:eastAsia="Times New Roman"/>
          <w:sz w:val="26"/>
          <w:szCs w:val="26"/>
          <w:lang w:eastAsia="ru-RU"/>
        </w:rPr>
      </w:pPr>
      <w:r w:rsidRPr="00C9615B">
        <w:rPr>
          <w:rFonts w:eastAsia="Times New Roman"/>
          <w:b/>
          <w:szCs w:val="24"/>
          <w:lang w:eastAsia="ru-RU"/>
        </w:rPr>
        <w:lastRenderedPageBreak/>
        <w:t>5</w:t>
      </w:r>
      <w:r w:rsidR="00CB452B" w:rsidRPr="00C9615B">
        <w:rPr>
          <w:rFonts w:eastAsia="Times New Roman"/>
          <w:b/>
          <w:szCs w:val="24"/>
          <w:lang w:eastAsia="ru-RU"/>
        </w:rPr>
        <w:t>. Политическое и социально-экономическое развития Киевской Руси.</w:t>
      </w:r>
    </w:p>
    <w:p w14:paraId="26002506" w14:textId="6E1560AF" w:rsidR="00103132" w:rsidRPr="00C9615B" w:rsidRDefault="00CB452B" w:rsidP="00103132">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Социальная структура древнерусского общества. «Русская Правда». Система государственного управления. Концепции социально-политического развития Киевской Руси Н.П. Павлова-</w:t>
      </w:r>
      <w:proofErr w:type="spellStart"/>
      <w:r w:rsidRPr="00C9615B">
        <w:rPr>
          <w:rFonts w:eastAsia="Times New Roman"/>
          <w:szCs w:val="24"/>
          <w:lang w:eastAsia="ru-RU"/>
        </w:rPr>
        <w:t>Сильванского</w:t>
      </w:r>
      <w:proofErr w:type="spellEnd"/>
      <w:r w:rsidRPr="00C9615B">
        <w:rPr>
          <w:rFonts w:eastAsia="Times New Roman"/>
          <w:szCs w:val="24"/>
          <w:lang w:eastAsia="ru-RU"/>
        </w:rPr>
        <w:t xml:space="preserve">, П.И. Лященко, Б.Д. Грекова, Л.В. Черепнина, Б.А. Рыбакова, И.Я. </w:t>
      </w:r>
      <w:proofErr w:type="spellStart"/>
      <w:r w:rsidRPr="00C9615B">
        <w:rPr>
          <w:rFonts w:eastAsia="Times New Roman"/>
          <w:szCs w:val="24"/>
          <w:lang w:eastAsia="ru-RU"/>
        </w:rPr>
        <w:t>Фроянова</w:t>
      </w:r>
      <w:proofErr w:type="spellEnd"/>
      <w:r w:rsidRPr="00C9615B">
        <w:rPr>
          <w:rFonts w:eastAsia="Times New Roman"/>
          <w:szCs w:val="24"/>
          <w:lang w:eastAsia="ru-RU"/>
        </w:rPr>
        <w:t xml:space="preserve">. Распад Древнерусского государства и формирование новых государственных центров. Концепция городов-государств И.Я. </w:t>
      </w:r>
      <w:proofErr w:type="spellStart"/>
      <w:r w:rsidRPr="00C9615B">
        <w:rPr>
          <w:rFonts w:eastAsia="Times New Roman"/>
          <w:szCs w:val="24"/>
          <w:lang w:eastAsia="ru-RU"/>
        </w:rPr>
        <w:t>Фроянова</w:t>
      </w:r>
      <w:proofErr w:type="spellEnd"/>
      <w:r w:rsidRPr="00C9615B">
        <w:rPr>
          <w:rFonts w:eastAsia="Times New Roman"/>
          <w:szCs w:val="24"/>
          <w:lang w:eastAsia="ru-RU"/>
        </w:rPr>
        <w:t xml:space="preserve"> и А.Ю. Дворниченко.</w:t>
      </w:r>
      <w:r w:rsidR="00103132" w:rsidRPr="00C9615B">
        <w:rPr>
          <w:rFonts w:eastAsia="Times New Roman"/>
          <w:szCs w:val="24"/>
          <w:lang w:eastAsia="ru-RU"/>
        </w:rPr>
        <w:t xml:space="preserve"> Формирование земель — самостоятельных политических образований («княжеств»). Важнейшие земли и особенности их социально-экономического и политического развития: Киевская, Черниговская, Смоленская, Галицкая, Волынская, Суздальская, Рязанская, Новгород — и начало формирование республиканского строя. </w:t>
      </w:r>
    </w:p>
    <w:p w14:paraId="58BD5410" w14:textId="6E991691" w:rsidR="00CB452B" w:rsidRPr="00C9615B" w:rsidRDefault="00103132" w:rsidP="00103132">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Внешняя политика русских земель.</w:t>
      </w:r>
    </w:p>
    <w:p w14:paraId="2C7869A4"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p>
    <w:p w14:paraId="724EC12D" w14:textId="2F2629C7" w:rsidR="00CB452B" w:rsidRPr="00C9615B" w:rsidRDefault="004A44BA"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6</w:t>
      </w:r>
      <w:r w:rsidR="00CB452B" w:rsidRPr="00C9615B">
        <w:rPr>
          <w:rFonts w:eastAsia="Times New Roman"/>
          <w:b/>
          <w:szCs w:val="24"/>
          <w:lang w:eastAsia="ru-RU"/>
        </w:rPr>
        <w:t>. Культура Древней Руси.</w:t>
      </w:r>
      <w:r w:rsidR="00CB452B" w:rsidRPr="00C9615B">
        <w:rPr>
          <w:rFonts w:eastAsia="Times New Roman"/>
          <w:szCs w:val="24"/>
          <w:lang w:eastAsia="ru-RU"/>
        </w:rPr>
        <w:t xml:space="preserve"> Устное народное творчество. Художественное ремесло. Происхождение славянской письменности. Кирилл и Мефодий. Школы и просвещение. Берестяные грамоты. Литература. «Повесть временных лет» и древнерусское летописание. «Слово о полку Игореве». Зодчество и изобразительное искусство. Храмы Киева, Новгорода, Владимира-на-Клязьме. Древнерусская народность.</w:t>
      </w:r>
    </w:p>
    <w:p w14:paraId="1ECF5758"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44630F0B" w14:textId="0F58A0D3" w:rsidR="00CB452B" w:rsidRPr="00C9615B" w:rsidRDefault="004A44BA"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7</w:t>
      </w:r>
      <w:r w:rsidR="00CB452B" w:rsidRPr="00C9615B">
        <w:rPr>
          <w:rFonts w:eastAsia="Times New Roman"/>
          <w:b/>
          <w:szCs w:val="24"/>
          <w:lang w:eastAsia="ru-RU"/>
        </w:rPr>
        <w:t xml:space="preserve">. Борьба Руси против иноземных нашествий в </w:t>
      </w:r>
      <w:r w:rsidR="00CB452B" w:rsidRPr="00C9615B">
        <w:rPr>
          <w:rFonts w:eastAsia="Times New Roman"/>
          <w:b/>
          <w:szCs w:val="24"/>
          <w:lang w:val="en-US" w:eastAsia="ru-RU"/>
        </w:rPr>
        <w:t>XIII</w:t>
      </w:r>
      <w:r w:rsidR="00CB452B" w:rsidRPr="00C9615B">
        <w:rPr>
          <w:rFonts w:eastAsia="Times New Roman"/>
          <w:b/>
          <w:szCs w:val="24"/>
          <w:lang w:eastAsia="ru-RU"/>
        </w:rPr>
        <w:t xml:space="preserve"> в.</w:t>
      </w:r>
      <w:r w:rsidR="00CB452B" w:rsidRPr="00C9615B">
        <w:rPr>
          <w:rFonts w:eastAsia="Times New Roman"/>
          <w:szCs w:val="24"/>
          <w:lang w:eastAsia="ru-RU"/>
        </w:rPr>
        <w:t xml:space="preserve"> Монгольская империя. Битва на реке Калке. Монгольское нашествие на Русь. Героическое сопротивление русского народа завоевателям. Роль русского народа в спасении народов Европы от монгольского нашествия. Золотая Орда и её влияние на социально-экономическое, политическое и культурное развитие русских земель. </w:t>
      </w:r>
      <w:r w:rsidR="00103132" w:rsidRPr="00C9615B">
        <w:rPr>
          <w:rFonts w:eastAsia="Times New Roman"/>
          <w:szCs w:val="24"/>
          <w:lang w:eastAsia="ru-RU"/>
        </w:rPr>
        <w:t>«</w:t>
      </w:r>
      <w:r w:rsidR="00CB452B" w:rsidRPr="00C9615B">
        <w:rPr>
          <w:rFonts w:eastAsia="Times New Roman"/>
          <w:szCs w:val="24"/>
          <w:lang w:eastAsia="ru-RU"/>
        </w:rPr>
        <w:t>Иго</w:t>
      </w:r>
      <w:r w:rsidR="00103132" w:rsidRPr="00C9615B">
        <w:rPr>
          <w:rFonts w:eastAsia="Times New Roman"/>
          <w:szCs w:val="24"/>
          <w:lang w:eastAsia="ru-RU"/>
        </w:rPr>
        <w:t>»</w:t>
      </w:r>
      <w:r w:rsidR="00CB452B" w:rsidRPr="00C9615B">
        <w:rPr>
          <w:rFonts w:eastAsia="Times New Roman"/>
          <w:szCs w:val="24"/>
          <w:lang w:eastAsia="ru-RU"/>
        </w:rPr>
        <w:t xml:space="preserve"> и концепция Л.Н. Гумилёва. Экспансия Тевтонского ордена на Восток. Притязания Шведов на </w:t>
      </w:r>
      <w:proofErr w:type="spellStart"/>
      <w:r w:rsidR="00CB452B" w:rsidRPr="00C9615B">
        <w:rPr>
          <w:rFonts w:eastAsia="Times New Roman"/>
          <w:szCs w:val="24"/>
          <w:lang w:eastAsia="ru-RU"/>
        </w:rPr>
        <w:t>Приневье</w:t>
      </w:r>
      <w:proofErr w:type="spellEnd"/>
      <w:r w:rsidR="00CB452B" w:rsidRPr="00C9615B">
        <w:rPr>
          <w:rFonts w:eastAsia="Times New Roman"/>
          <w:szCs w:val="24"/>
          <w:lang w:eastAsia="ru-RU"/>
        </w:rPr>
        <w:t xml:space="preserve"> и </w:t>
      </w:r>
      <w:proofErr w:type="spellStart"/>
      <w:r w:rsidR="00CB452B" w:rsidRPr="00C9615B">
        <w:rPr>
          <w:rFonts w:eastAsia="Times New Roman"/>
          <w:szCs w:val="24"/>
          <w:lang w:eastAsia="ru-RU"/>
        </w:rPr>
        <w:t>Приладожье</w:t>
      </w:r>
      <w:proofErr w:type="spellEnd"/>
      <w:r w:rsidR="00CB452B" w:rsidRPr="00C9615B">
        <w:rPr>
          <w:rFonts w:eastAsia="Times New Roman"/>
          <w:szCs w:val="24"/>
          <w:lang w:eastAsia="ru-RU"/>
        </w:rPr>
        <w:t xml:space="preserve">. Невская битва и Ледовое побоище. Внутренняя и внешняя политика Александра Невского. Образование Великого княжества Литовского и присоединение к нему западных и южных земель Древней Руси. Русские земли под властью литовских князей. Формирование великорусской народности. </w:t>
      </w:r>
    </w:p>
    <w:p w14:paraId="1CF71BF8"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3732E5D4" w14:textId="452B0133" w:rsidR="00CB452B" w:rsidRPr="00C9615B" w:rsidRDefault="004A44BA"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8</w:t>
      </w:r>
      <w:r w:rsidR="00CB452B" w:rsidRPr="00C9615B">
        <w:rPr>
          <w:rFonts w:eastAsia="Times New Roman"/>
          <w:b/>
          <w:szCs w:val="24"/>
          <w:lang w:eastAsia="ru-RU"/>
        </w:rPr>
        <w:t xml:space="preserve">. Образование и развитие русского национального государства в </w:t>
      </w:r>
      <w:r w:rsidR="00CB452B" w:rsidRPr="00C9615B">
        <w:rPr>
          <w:rFonts w:eastAsia="Times New Roman"/>
          <w:b/>
          <w:szCs w:val="24"/>
          <w:lang w:val="en-US" w:eastAsia="ru-RU"/>
        </w:rPr>
        <w:t>XIV</w:t>
      </w:r>
      <w:r w:rsidR="00CB452B" w:rsidRPr="00C9615B">
        <w:rPr>
          <w:rFonts w:eastAsia="Times New Roman"/>
          <w:b/>
          <w:szCs w:val="24"/>
          <w:lang w:eastAsia="ru-RU"/>
        </w:rPr>
        <w:t xml:space="preserve"> – первой трети </w:t>
      </w:r>
      <w:r w:rsidR="00CB452B" w:rsidRPr="00C9615B">
        <w:rPr>
          <w:rFonts w:eastAsia="Times New Roman"/>
          <w:b/>
          <w:szCs w:val="24"/>
          <w:lang w:val="en-US" w:eastAsia="ru-RU"/>
        </w:rPr>
        <w:t>XVI</w:t>
      </w:r>
      <w:r w:rsidR="00CB452B" w:rsidRPr="00C9615B">
        <w:rPr>
          <w:rFonts w:eastAsia="Times New Roman"/>
          <w:b/>
          <w:szCs w:val="24"/>
          <w:lang w:eastAsia="ru-RU"/>
        </w:rPr>
        <w:t xml:space="preserve"> вв.</w:t>
      </w:r>
      <w:r w:rsidR="00CB452B" w:rsidRPr="00C9615B">
        <w:rPr>
          <w:rFonts w:eastAsia="Times New Roman"/>
          <w:szCs w:val="24"/>
          <w:lang w:eastAsia="ru-RU"/>
        </w:rPr>
        <w:t xml:space="preserve"> Причины и особенности объединения русских земель. Борьба за политическое лидерство в Северо-Восточной Руси. Превращение Москвы в центр национального объединения. Политика московских князей в </w:t>
      </w:r>
      <w:r w:rsidR="00CB452B" w:rsidRPr="00C9615B">
        <w:rPr>
          <w:rFonts w:eastAsia="Times New Roman"/>
          <w:szCs w:val="24"/>
          <w:lang w:val="en-US" w:eastAsia="ru-RU"/>
        </w:rPr>
        <w:t>XIV</w:t>
      </w:r>
      <w:r w:rsidR="00CB452B" w:rsidRPr="00C9615B">
        <w:rPr>
          <w:rFonts w:eastAsia="Times New Roman"/>
          <w:szCs w:val="24"/>
          <w:lang w:eastAsia="ru-RU"/>
        </w:rPr>
        <w:t>–</w:t>
      </w:r>
      <w:r w:rsidR="00CB452B" w:rsidRPr="00C9615B">
        <w:rPr>
          <w:rFonts w:eastAsia="Times New Roman"/>
          <w:szCs w:val="24"/>
          <w:lang w:val="en-US" w:eastAsia="ru-RU"/>
        </w:rPr>
        <w:t>XV</w:t>
      </w:r>
      <w:r w:rsidR="00CB452B" w:rsidRPr="00C9615B">
        <w:rPr>
          <w:rFonts w:eastAsia="Times New Roman"/>
          <w:szCs w:val="24"/>
          <w:lang w:eastAsia="ru-RU"/>
        </w:rPr>
        <w:t xml:space="preserve"> вв. Социально-политическое развитие русских земель в период формирования национального государства. Социальная структура общества. Служилое и тяглое население.  Система государственного управления. Судебник </w:t>
      </w:r>
      <w:smartTag w:uri="urn:schemas-microsoft-com:office:smarttags" w:element="metricconverter">
        <w:smartTagPr>
          <w:attr w:name="ProductID" w:val="1497 г"/>
        </w:smartTagPr>
        <w:r w:rsidR="00CB452B" w:rsidRPr="00C9615B">
          <w:rPr>
            <w:rFonts w:eastAsia="Times New Roman"/>
            <w:szCs w:val="24"/>
            <w:lang w:eastAsia="ru-RU"/>
          </w:rPr>
          <w:t>1497 г</w:t>
        </w:r>
      </w:smartTag>
      <w:r w:rsidR="00CB452B" w:rsidRPr="00C9615B">
        <w:rPr>
          <w:rFonts w:eastAsia="Times New Roman"/>
          <w:szCs w:val="24"/>
          <w:lang w:eastAsia="ru-RU"/>
        </w:rPr>
        <w:t xml:space="preserve">. Концепция военно-служилого государства. Дискуссии о генезисе русского самодержавия. Внутренняя и внешняя политика Василия </w:t>
      </w:r>
      <w:r w:rsidR="00CB452B" w:rsidRPr="00C9615B">
        <w:rPr>
          <w:rFonts w:eastAsia="Times New Roman"/>
          <w:szCs w:val="24"/>
          <w:lang w:val="en-US" w:eastAsia="ru-RU"/>
        </w:rPr>
        <w:t>III</w:t>
      </w:r>
      <w:r w:rsidR="00CB452B" w:rsidRPr="00C9615B">
        <w:rPr>
          <w:rFonts w:eastAsia="Times New Roman"/>
          <w:szCs w:val="24"/>
          <w:lang w:eastAsia="ru-RU"/>
        </w:rPr>
        <w:t>. Реформы Елены Глинской.</w:t>
      </w:r>
    </w:p>
    <w:p w14:paraId="794D3262"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5BD2D947" w14:textId="7DB5412B" w:rsidR="00CB452B" w:rsidRPr="00C9615B" w:rsidRDefault="004A44BA"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9</w:t>
      </w:r>
      <w:r w:rsidR="00CB452B" w:rsidRPr="00C9615B">
        <w:rPr>
          <w:rFonts w:eastAsia="Times New Roman"/>
          <w:b/>
          <w:szCs w:val="24"/>
          <w:lang w:eastAsia="ru-RU"/>
        </w:rPr>
        <w:t xml:space="preserve">. </w:t>
      </w:r>
      <w:r w:rsidRPr="00C9615B">
        <w:rPr>
          <w:rFonts w:eastAsia="Times New Roman"/>
          <w:b/>
          <w:szCs w:val="24"/>
          <w:lang w:eastAsia="ru-RU"/>
        </w:rPr>
        <w:t>Россия в правление Ивана Грозного</w:t>
      </w:r>
      <w:r w:rsidR="00CB452B" w:rsidRPr="00C9615B">
        <w:rPr>
          <w:rFonts w:eastAsia="Times New Roman"/>
          <w:b/>
          <w:szCs w:val="24"/>
          <w:lang w:eastAsia="ru-RU"/>
        </w:rPr>
        <w:t xml:space="preserve">. </w:t>
      </w:r>
      <w:r w:rsidR="00CB452B" w:rsidRPr="00C9615B">
        <w:rPr>
          <w:rFonts w:eastAsia="Times New Roman"/>
          <w:szCs w:val="24"/>
          <w:lang w:eastAsia="ru-RU"/>
        </w:rPr>
        <w:t xml:space="preserve">Боярское правление. Венчание Ивана </w:t>
      </w:r>
      <w:r w:rsidR="00CB452B" w:rsidRPr="00C9615B">
        <w:rPr>
          <w:rFonts w:eastAsia="Times New Roman"/>
          <w:szCs w:val="24"/>
          <w:lang w:val="en-US" w:eastAsia="ru-RU"/>
        </w:rPr>
        <w:t>IV</w:t>
      </w:r>
      <w:r w:rsidR="00CB452B" w:rsidRPr="00C9615B">
        <w:rPr>
          <w:rFonts w:eastAsia="Times New Roman"/>
          <w:szCs w:val="24"/>
          <w:lang w:eastAsia="ru-RU"/>
        </w:rPr>
        <w:t xml:space="preserve"> на царство. Социально-политические взгляды митрополита Макария, Ф. Карпова, И. Пересветова. Реформы 1550-х гг. «Избранная рада». Значение реформ. Раскол в правящих кругах и введение опричнины. Опричн</w:t>
      </w:r>
      <w:r w:rsidRPr="00C9615B">
        <w:rPr>
          <w:rFonts w:eastAsia="Times New Roman"/>
          <w:szCs w:val="24"/>
          <w:lang w:eastAsia="ru-RU"/>
        </w:rPr>
        <w:t>ина</w:t>
      </w:r>
      <w:r w:rsidR="00CB452B" w:rsidRPr="00C9615B">
        <w:rPr>
          <w:rFonts w:eastAsia="Times New Roman"/>
          <w:szCs w:val="24"/>
          <w:lang w:eastAsia="ru-RU"/>
        </w:rPr>
        <w:t xml:space="preserve">. Итоги политики Ивана </w:t>
      </w:r>
      <w:r w:rsidR="00CB452B" w:rsidRPr="00C9615B">
        <w:rPr>
          <w:rFonts w:eastAsia="Times New Roman"/>
          <w:szCs w:val="24"/>
          <w:lang w:val="en-US" w:eastAsia="ru-RU"/>
        </w:rPr>
        <w:t>IV</w:t>
      </w:r>
      <w:r w:rsidR="00CB452B" w:rsidRPr="00C9615B">
        <w:rPr>
          <w:rFonts w:eastAsia="Times New Roman"/>
          <w:szCs w:val="24"/>
          <w:lang w:eastAsia="ru-RU"/>
        </w:rPr>
        <w:t xml:space="preserve">. Внешняя политика в </w:t>
      </w:r>
      <w:r w:rsidR="00CB452B" w:rsidRPr="00C9615B">
        <w:rPr>
          <w:rFonts w:eastAsia="Times New Roman"/>
          <w:szCs w:val="24"/>
          <w:lang w:val="en-US" w:eastAsia="ru-RU"/>
        </w:rPr>
        <w:t>XVI</w:t>
      </w:r>
      <w:r w:rsidR="00CB452B" w:rsidRPr="00C9615B">
        <w:rPr>
          <w:rFonts w:eastAsia="Times New Roman"/>
          <w:szCs w:val="24"/>
          <w:lang w:eastAsia="ru-RU"/>
        </w:rPr>
        <w:t xml:space="preserve"> в. Присоединение к России Казанского, Астраханского ханств и Западной Сибири. Поход Ермака. Борьба с Крымским ханством. Ливонская война. </w:t>
      </w:r>
    </w:p>
    <w:p w14:paraId="75DB4467"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198F7BEE" w14:textId="3AF0CC8C" w:rsidR="00CB452B" w:rsidRPr="00C9615B" w:rsidRDefault="004A44BA"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10</w:t>
      </w:r>
      <w:r w:rsidR="00CB452B" w:rsidRPr="00C9615B">
        <w:rPr>
          <w:rFonts w:eastAsia="Times New Roman"/>
          <w:b/>
          <w:szCs w:val="24"/>
          <w:lang w:eastAsia="ru-RU"/>
        </w:rPr>
        <w:t>.</w:t>
      </w:r>
      <w:r w:rsidR="00CB452B" w:rsidRPr="00C9615B">
        <w:rPr>
          <w:rFonts w:eastAsia="Times New Roman"/>
          <w:b/>
          <w:sz w:val="20"/>
          <w:szCs w:val="20"/>
          <w:lang w:eastAsia="ru-RU"/>
        </w:rPr>
        <w:t xml:space="preserve"> </w:t>
      </w:r>
      <w:r w:rsidR="00CB452B" w:rsidRPr="00C9615B">
        <w:rPr>
          <w:rFonts w:eastAsia="Times New Roman"/>
          <w:b/>
          <w:sz w:val="26"/>
          <w:szCs w:val="26"/>
          <w:lang w:eastAsia="ru-RU"/>
        </w:rPr>
        <w:t>«</w:t>
      </w:r>
      <w:r w:rsidR="00CB452B" w:rsidRPr="00C9615B">
        <w:rPr>
          <w:rFonts w:eastAsia="Times New Roman"/>
          <w:b/>
          <w:szCs w:val="24"/>
          <w:lang w:eastAsia="ru-RU"/>
        </w:rPr>
        <w:t xml:space="preserve">Смутное время»: причины, основные события и дискуссионные проблемы. </w:t>
      </w:r>
      <w:r w:rsidR="00CB452B" w:rsidRPr="00C9615B">
        <w:rPr>
          <w:rFonts w:eastAsia="Times New Roman"/>
          <w:szCs w:val="24"/>
          <w:lang w:eastAsia="ru-RU"/>
        </w:rPr>
        <w:t xml:space="preserve">Кризис 1570-х – 1590-х гг. и обострение социальных противоречий. Начало юридического оформления крепостного права. Борьба за власть после смерти Ивана </w:t>
      </w:r>
      <w:r w:rsidR="00CB452B" w:rsidRPr="00C9615B">
        <w:rPr>
          <w:rFonts w:eastAsia="Times New Roman"/>
          <w:szCs w:val="24"/>
          <w:lang w:val="en-US" w:eastAsia="ru-RU"/>
        </w:rPr>
        <w:t>IV</w:t>
      </w:r>
      <w:r w:rsidR="00CB452B" w:rsidRPr="00C9615B">
        <w:rPr>
          <w:rFonts w:eastAsia="Times New Roman"/>
          <w:szCs w:val="24"/>
          <w:lang w:eastAsia="ru-RU"/>
        </w:rPr>
        <w:t xml:space="preserve">. Царь Федор Иванович. Борис Годунов и его политика. Лжедмитрий I и его политика. Воцарение Василия Шуйского. Движение Ивана </w:t>
      </w:r>
      <w:proofErr w:type="spellStart"/>
      <w:r w:rsidR="00CB452B" w:rsidRPr="00C9615B">
        <w:rPr>
          <w:rFonts w:eastAsia="Times New Roman"/>
          <w:szCs w:val="24"/>
          <w:lang w:eastAsia="ru-RU"/>
        </w:rPr>
        <w:t>Болотникова</w:t>
      </w:r>
      <w:proofErr w:type="spellEnd"/>
      <w:r w:rsidR="00CB452B" w:rsidRPr="00C9615B">
        <w:rPr>
          <w:rFonts w:eastAsia="Times New Roman"/>
          <w:szCs w:val="24"/>
          <w:lang w:eastAsia="ru-RU"/>
        </w:rPr>
        <w:t xml:space="preserve">. Борьба русского народа против польско-шведской интервенции. «Семибоярщина» и захват Москвы поляками. Патриарх </w:t>
      </w:r>
      <w:proofErr w:type="spellStart"/>
      <w:r w:rsidR="00CB452B" w:rsidRPr="00C9615B">
        <w:rPr>
          <w:rFonts w:eastAsia="Times New Roman"/>
          <w:szCs w:val="24"/>
          <w:lang w:eastAsia="ru-RU"/>
        </w:rPr>
        <w:lastRenderedPageBreak/>
        <w:t>Гермоген</w:t>
      </w:r>
      <w:proofErr w:type="spellEnd"/>
      <w:r w:rsidR="00CB452B" w:rsidRPr="00C9615B">
        <w:rPr>
          <w:rFonts w:eastAsia="Times New Roman"/>
          <w:szCs w:val="24"/>
          <w:lang w:eastAsia="ru-RU"/>
        </w:rPr>
        <w:t xml:space="preserve">. Первое и второе ополчения. К. Минин и Д. Пожарский. Освобождение Москвы. Избрание на царство Михаила Романова. </w:t>
      </w:r>
      <w:proofErr w:type="spellStart"/>
      <w:r w:rsidR="00CB452B" w:rsidRPr="00C9615B">
        <w:rPr>
          <w:rFonts w:eastAsia="Times New Roman"/>
          <w:szCs w:val="24"/>
          <w:lang w:eastAsia="ru-RU"/>
        </w:rPr>
        <w:t>Столбовский</w:t>
      </w:r>
      <w:proofErr w:type="spellEnd"/>
      <w:r w:rsidR="00CB452B" w:rsidRPr="00C9615B">
        <w:rPr>
          <w:rFonts w:eastAsia="Times New Roman"/>
          <w:szCs w:val="24"/>
          <w:lang w:eastAsia="ru-RU"/>
        </w:rPr>
        <w:t xml:space="preserve"> мир со Швецией и </w:t>
      </w:r>
      <w:proofErr w:type="spellStart"/>
      <w:r w:rsidR="00CB452B" w:rsidRPr="00C9615B">
        <w:rPr>
          <w:rFonts w:eastAsia="Times New Roman"/>
          <w:szCs w:val="24"/>
          <w:lang w:eastAsia="ru-RU"/>
        </w:rPr>
        <w:t>Деулинское</w:t>
      </w:r>
      <w:proofErr w:type="spellEnd"/>
      <w:r w:rsidR="00CB452B" w:rsidRPr="00C9615B">
        <w:rPr>
          <w:rFonts w:eastAsia="Times New Roman"/>
          <w:szCs w:val="24"/>
          <w:lang w:eastAsia="ru-RU"/>
        </w:rPr>
        <w:t xml:space="preserve"> перемирие с Польшей. </w:t>
      </w:r>
    </w:p>
    <w:p w14:paraId="2EBF2851"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62C6C1AF" w14:textId="61BB84B3" w:rsidR="00CB452B" w:rsidRPr="00C9615B" w:rsidRDefault="004A44BA"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11.</w:t>
      </w:r>
      <w:r w:rsidR="00CB452B" w:rsidRPr="00C9615B">
        <w:rPr>
          <w:rFonts w:eastAsia="Times New Roman"/>
          <w:b/>
          <w:szCs w:val="24"/>
          <w:lang w:eastAsia="ru-RU"/>
        </w:rPr>
        <w:t xml:space="preserve"> Русское государство в </w:t>
      </w:r>
      <w:r w:rsidR="00CB452B" w:rsidRPr="00C9615B">
        <w:rPr>
          <w:rFonts w:eastAsia="Times New Roman"/>
          <w:b/>
          <w:szCs w:val="24"/>
          <w:lang w:val="en-US" w:eastAsia="ru-RU"/>
        </w:rPr>
        <w:t>XVII</w:t>
      </w:r>
      <w:r w:rsidR="00CB452B" w:rsidRPr="00C9615B">
        <w:rPr>
          <w:rFonts w:eastAsia="Times New Roman"/>
          <w:b/>
          <w:szCs w:val="24"/>
          <w:lang w:eastAsia="ru-RU"/>
        </w:rPr>
        <w:t xml:space="preserve"> в.: основные тенденции социально-политического развития. </w:t>
      </w:r>
      <w:r w:rsidR="00CB452B" w:rsidRPr="00C9615B">
        <w:rPr>
          <w:rFonts w:eastAsia="Times New Roman"/>
          <w:szCs w:val="24"/>
          <w:lang w:eastAsia="ru-RU"/>
        </w:rPr>
        <w:t xml:space="preserve">«Возврат к старине» как основное направление социально-политического и экономического развития в правление М. Романова. Патриарх Филарет. Сословно–представительная монархия. Соборное Уложение </w:t>
      </w:r>
      <w:smartTag w:uri="urn:schemas-microsoft-com:office:smarttags" w:element="metricconverter">
        <w:smartTagPr>
          <w:attr w:name="ProductID" w:val="1649 г"/>
        </w:smartTagPr>
        <w:r w:rsidR="00CB452B" w:rsidRPr="00C9615B">
          <w:rPr>
            <w:rFonts w:eastAsia="Times New Roman"/>
            <w:szCs w:val="24"/>
            <w:lang w:eastAsia="ru-RU"/>
          </w:rPr>
          <w:t>1649 г</w:t>
        </w:r>
      </w:smartTag>
      <w:r w:rsidR="00CB452B" w:rsidRPr="00C9615B">
        <w:rPr>
          <w:rFonts w:eastAsia="Times New Roman"/>
          <w:szCs w:val="24"/>
          <w:lang w:eastAsia="ru-RU"/>
        </w:rPr>
        <w:t>. царя Алексея Михайловича. Завершение юридического оформления крепостного права. Становление абсолютизма. «Потаенное царство» Федора Алексеевича и его реформы. Реформа Никона и церковный раскол. Церковь и государство в XVI – XVII вв.</w:t>
      </w:r>
      <w:r w:rsidR="00CB452B" w:rsidRPr="00C9615B">
        <w:rPr>
          <w:rFonts w:eastAsia="Times New Roman"/>
          <w:sz w:val="26"/>
          <w:szCs w:val="26"/>
          <w:lang w:eastAsia="ru-RU"/>
        </w:rPr>
        <w:t xml:space="preserve"> </w:t>
      </w:r>
      <w:r w:rsidR="00CB452B" w:rsidRPr="00C9615B">
        <w:rPr>
          <w:rFonts w:eastAsia="Times New Roman"/>
          <w:szCs w:val="24"/>
          <w:lang w:eastAsia="ru-RU"/>
        </w:rPr>
        <w:t xml:space="preserve">Социальные конфликты во второй половине </w:t>
      </w:r>
      <w:r w:rsidR="00CB452B" w:rsidRPr="00C9615B">
        <w:rPr>
          <w:rFonts w:eastAsia="Times New Roman"/>
          <w:szCs w:val="24"/>
          <w:lang w:val="en-US" w:eastAsia="ru-RU"/>
        </w:rPr>
        <w:t>XVII</w:t>
      </w:r>
      <w:r w:rsidR="00CB452B" w:rsidRPr="00C9615B">
        <w:rPr>
          <w:rFonts w:eastAsia="Times New Roman"/>
          <w:szCs w:val="24"/>
          <w:lang w:eastAsia="ru-RU"/>
        </w:rPr>
        <w:t xml:space="preserve"> в. Социально-экономическое развитие в XVII в. Сельское хозяйство. Развитие мелкотоварного производства. Возникновение мануфактур. Рост городов и торговли. Начало формирования всероссийского рынка. Основные направления внешней политики. Смоленская война. «Азовское сидение» донских казаков. Переяславская рада и воссоединение Украины с Россией. Войны России с Речью Посполитой, Швецией, Турцией Османской империей и Крымским ханством: причины, основные события, итоги.</w:t>
      </w:r>
    </w:p>
    <w:p w14:paraId="7E01398D" w14:textId="589C671C"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Освоение Сибири и Дальнего Востока русским поселенцами. Значение присоединения Сибири к России.  Россия и Китай.</w:t>
      </w:r>
      <w:r w:rsidR="00103132" w:rsidRPr="00C9615B">
        <w:rPr>
          <w:rFonts w:eastAsia="Times New Roman"/>
          <w:szCs w:val="24"/>
          <w:lang w:eastAsia="ru-RU"/>
        </w:rPr>
        <w:t xml:space="preserve"> Нерчинский договор 1689 г.</w:t>
      </w:r>
    </w:p>
    <w:p w14:paraId="27E0DE98"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2BC23669" w14:textId="06216710"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4A44BA" w:rsidRPr="00C9615B">
        <w:rPr>
          <w:rFonts w:eastAsia="Times New Roman"/>
          <w:b/>
          <w:szCs w:val="24"/>
          <w:lang w:eastAsia="ru-RU"/>
        </w:rPr>
        <w:t>2</w:t>
      </w:r>
      <w:r w:rsidRPr="00C9615B">
        <w:rPr>
          <w:rFonts w:eastAsia="Times New Roman"/>
          <w:b/>
          <w:szCs w:val="24"/>
          <w:lang w:eastAsia="ru-RU"/>
        </w:rPr>
        <w:t xml:space="preserve">. Основные тенденции и направления развития отечественной культуры в </w:t>
      </w:r>
      <w:r w:rsidRPr="00C9615B">
        <w:rPr>
          <w:rFonts w:eastAsia="Times New Roman"/>
          <w:b/>
          <w:szCs w:val="24"/>
          <w:lang w:val="en-US" w:eastAsia="ru-RU"/>
        </w:rPr>
        <w:t>XIV</w:t>
      </w:r>
      <w:r w:rsidRPr="00C9615B">
        <w:rPr>
          <w:rFonts w:eastAsia="Times New Roman"/>
          <w:b/>
          <w:szCs w:val="24"/>
          <w:lang w:eastAsia="ru-RU"/>
        </w:rPr>
        <w:t xml:space="preserve"> – </w:t>
      </w:r>
      <w:r w:rsidRPr="00C9615B">
        <w:rPr>
          <w:rFonts w:eastAsia="Times New Roman"/>
          <w:b/>
          <w:szCs w:val="24"/>
          <w:lang w:val="en-US" w:eastAsia="ru-RU"/>
        </w:rPr>
        <w:t>XVII</w:t>
      </w:r>
      <w:r w:rsidRPr="00C9615B">
        <w:rPr>
          <w:rFonts w:eastAsia="Times New Roman"/>
          <w:b/>
          <w:szCs w:val="24"/>
          <w:lang w:eastAsia="ru-RU"/>
        </w:rPr>
        <w:t xml:space="preserve"> вв. </w:t>
      </w:r>
      <w:r w:rsidRPr="00C9615B">
        <w:rPr>
          <w:rFonts w:eastAsia="Times New Roman"/>
          <w:szCs w:val="24"/>
          <w:lang w:eastAsia="ru-RU"/>
        </w:rPr>
        <w:t xml:space="preserve">Русская культура эпохи образования единого государства. Литература. Летописание. Жития Святых. «Хождение» Афанасия Никитина. Живопись. Ф. Грек. А. Рублёв. Дионисий. Зодчество. Византийское и югославянское влияние. М. Грек. Н. </w:t>
      </w:r>
      <w:proofErr w:type="spellStart"/>
      <w:r w:rsidRPr="00C9615B">
        <w:rPr>
          <w:rFonts w:eastAsia="Times New Roman"/>
          <w:szCs w:val="24"/>
          <w:lang w:eastAsia="ru-RU"/>
        </w:rPr>
        <w:t>Сорский</w:t>
      </w:r>
      <w:proofErr w:type="spellEnd"/>
      <w:r w:rsidRPr="00C9615B">
        <w:rPr>
          <w:rFonts w:eastAsia="Times New Roman"/>
          <w:szCs w:val="24"/>
          <w:lang w:eastAsia="ru-RU"/>
        </w:rPr>
        <w:t xml:space="preserve"> и </w:t>
      </w:r>
      <w:proofErr w:type="spellStart"/>
      <w:r w:rsidRPr="00C9615B">
        <w:rPr>
          <w:rFonts w:eastAsia="Times New Roman"/>
          <w:szCs w:val="24"/>
          <w:lang w:eastAsia="ru-RU"/>
        </w:rPr>
        <w:t>И</w:t>
      </w:r>
      <w:proofErr w:type="spellEnd"/>
      <w:r w:rsidRPr="00C9615B">
        <w:rPr>
          <w:rFonts w:eastAsia="Times New Roman"/>
          <w:szCs w:val="24"/>
          <w:lang w:eastAsia="ru-RU"/>
        </w:rPr>
        <w:t xml:space="preserve">. Волоцкий. Теория о «Москве – третьем Риме». «Сказание о князьях Владимирских». Русская культура в середине и второй половине XVI в. Устное народное творчество. Литература. Публицистика. Историческая мысль. «Великие Четьи-Минеи» митрополита Макария. Книгопечатание. Выдающиеся памятники зодчества. Живопись. Быт различных общественных классов и групп. «Домострой». Русская культура в XVII в. Устное народное творчество. Русский город. Зодчество и изобразительное искусство. Светские здания и храмы Москвы, Ярославля, </w:t>
      </w:r>
      <w:proofErr w:type="spellStart"/>
      <w:r w:rsidRPr="00C9615B">
        <w:rPr>
          <w:rFonts w:eastAsia="Times New Roman"/>
          <w:szCs w:val="24"/>
          <w:lang w:eastAsia="ru-RU"/>
        </w:rPr>
        <w:t>Ростова</w:t>
      </w:r>
      <w:proofErr w:type="spellEnd"/>
      <w:r w:rsidRPr="00C9615B">
        <w:rPr>
          <w:rFonts w:eastAsia="Times New Roman"/>
          <w:szCs w:val="24"/>
          <w:lang w:eastAsia="ru-RU"/>
        </w:rPr>
        <w:t xml:space="preserve"> Великого. «Московское барокко». Деревянное зодчество. С. Ушаков. Строгановская школа. Литература. «Развитие научных знаний и техники. Школа и образование в XVII в. Славяно-греко-латинская академия. Культурные связи с Западной Европой. Быт различных слоев общества</w:t>
      </w:r>
    </w:p>
    <w:p w14:paraId="5CA13975"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36CB81B9" w14:textId="45D891B6"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4A44BA" w:rsidRPr="00C9615B">
        <w:rPr>
          <w:rFonts w:eastAsia="Times New Roman"/>
          <w:b/>
          <w:szCs w:val="24"/>
          <w:lang w:eastAsia="ru-RU"/>
        </w:rPr>
        <w:t>3</w:t>
      </w:r>
      <w:r w:rsidRPr="00C9615B">
        <w:rPr>
          <w:rFonts w:eastAsia="Times New Roman"/>
          <w:b/>
          <w:szCs w:val="24"/>
          <w:lang w:eastAsia="ru-RU"/>
        </w:rPr>
        <w:t xml:space="preserve">. </w:t>
      </w:r>
      <w:r w:rsidR="001F28C1" w:rsidRPr="00C9615B">
        <w:rPr>
          <w:rFonts w:eastAsia="Times New Roman"/>
          <w:b/>
          <w:szCs w:val="24"/>
          <w:lang w:eastAsia="ru-RU"/>
        </w:rPr>
        <w:t>Реформы</w:t>
      </w:r>
      <w:r w:rsidRPr="00C9615B">
        <w:rPr>
          <w:rFonts w:eastAsia="Times New Roman"/>
          <w:b/>
          <w:szCs w:val="24"/>
          <w:lang w:eastAsia="ru-RU"/>
        </w:rPr>
        <w:t xml:space="preserve"> Петра </w:t>
      </w:r>
      <w:r w:rsidR="001F28C1" w:rsidRPr="00C9615B">
        <w:rPr>
          <w:rFonts w:eastAsia="Times New Roman"/>
          <w:b/>
          <w:szCs w:val="24"/>
          <w:lang w:eastAsia="ru-RU"/>
        </w:rPr>
        <w:t>Великого</w:t>
      </w:r>
      <w:r w:rsidRPr="00C9615B">
        <w:rPr>
          <w:rFonts w:eastAsia="Times New Roman"/>
          <w:b/>
          <w:szCs w:val="24"/>
          <w:lang w:eastAsia="ru-RU"/>
        </w:rPr>
        <w:t xml:space="preserve">. </w:t>
      </w:r>
      <w:r w:rsidRPr="00C9615B">
        <w:rPr>
          <w:rFonts w:eastAsia="Times New Roman"/>
          <w:szCs w:val="24"/>
          <w:lang w:eastAsia="ru-RU"/>
        </w:rPr>
        <w:t xml:space="preserve">Борьба в правящих кругах в конце XVII в. Петр I и Софья. Предпосылки петровских преобразований. Основные направления преобразований: реформа системы государственного управления; реорганизация армии; изменения в социально-экономической сфере;  преобразования в области культуры и быта. Цена реформ. Социальная борьба. Дело царевича Алексея. </w:t>
      </w:r>
    </w:p>
    <w:p w14:paraId="383C7571"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Внешняя политика Петра I. Азовские походы. «Великое посольство». Северная война. Основание Петербурга. </w:t>
      </w:r>
      <w:proofErr w:type="spellStart"/>
      <w:r w:rsidRPr="00C9615B">
        <w:rPr>
          <w:rFonts w:eastAsia="Times New Roman"/>
          <w:szCs w:val="24"/>
          <w:lang w:eastAsia="ru-RU"/>
        </w:rPr>
        <w:t>Прутский</w:t>
      </w:r>
      <w:proofErr w:type="spellEnd"/>
      <w:r w:rsidRPr="00C9615B">
        <w:rPr>
          <w:rFonts w:eastAsia="Times New Roman"/>
          <w:szCs w:val="24"/>
          <w:lang w:eastAsia="ru-RU"/>
        </w:rPr>
        <w:t xml:space="preserve"> поход. Победы русского флота. </w:t>
      </w:r>
      <w:proofErr w:type="spellStart"/>
      <w:r w:rsidRPr="00C9615B">
        <w:rPr>
          <w:rFonts w:eastAsia="Times New Roman"/>
          <w:szCs w:val="24"/>
          <w:lang w:eastAsia="ru-RU"/>
        </w:rPr>
        <w:t>Ништадтский</w:t>
      </w:r>
      <w:proofErr w:type="spellEnd"/>
      <w:r w:rsidRPr="00C9615B">
        <w:rPr>
          <w:rFonts w:eastAsia="Times New Roman"/>
          <w:szCs w:val="24"/>
          <w:lang w:eastAsia="ru-RU"/>
        </w:rPr>
        <w:t xml:space="preserve"> мир и его значение. Провозглашение России империей. Каспийский поход Петра.</w:t>
      </w:r>
    </w:p>
    <w:p w14:paraId="027244B9"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Итоги и историческое значение петровской эпохи. Личность Петра Великого.</w:t>
      </w:r>
    </w:p>
    <w:p w14:paraId="7456B05F"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74C32A6C" w14:textId="5AA0C17D"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4A44BA" w:rsidRPr="00C9615B">
        <w:rPr>
          <w:rFonts w:eastAsia="Times New Roman"/>
          <w:b/>
          <w:szCs w:val="24"/>
          <w:lang w:eastAsia="ru-RU"/>
        </w:rPr>
        <w:t>4</w:t>
      </w:r>
      <w:r w:rsidRPr="00C9615B">
        <w:rPr>
          <w:rFonts w:eastAsia="Times New Roman"/>
          <w:b/>
          <w:szCs w:val="24"/>
          <w:lang w:eastAsia="ru-RU"/>
        </w:rPr>
        <w:t xml:space="preserve">. Россия в эпоху дворцовых переворотов 1725 – 1761 гг. </w:t>
      </w:r>
      <w:r w:rsidRPr="00C9615B">
        <w:rPr>
          <w:rFonts w:eastAsia="Times New Roman"/>
          <w:szCs w:val="24"/>
          <w:lang w:eastAsia="ru-RU"/>
        </w:rPr>
        <w:t xml:space="preserve">Причины дворцовых переворотов. Борьба за власть после смерти Петра </w:t>
      </w:r>
      <w:r w:rsidRPr="00C9615B">
        <w:rPr>
          <w:rFonts w:eastAsia="Times New Roman"/>
          <w:szCs w:val="24"/>
          <w:lang w:val="en-US" w:eastAsia="ru-RU"/>
        </w:rPr>
        <w:t>I</w:t>
      </w:r>
      <w:r w:rsidRPr="00C9615B">
        <w:rPr>
          <w:rFonts w:eastAsia="Times New Roman"/>
          <w:szCs w:val="24"/>
          <w:lang w:eastAsia="ru-RU"/>
        </w:rPr>
        <w:t xml:space="preserve">. Екатерина </w:t>
      </w:r>
      <w:r w:rsidRPr="00C9615B">
        <w:rPr>
          <w:rFonts w:eastAsia="Times New Roman"/>
          <w:szCs w:val="24"/>
          <w:lang w:val="en-US" w:eastAsia="ru-RU"/>
        </w:rPr>
        <w:t>I</w:t>
      </w:r>
      <w:r w:rsidRPr="00C9615B">
        <w:rPr>
          <w:rFonts w:eastAsia="Times New Roman"/>
          <w:szCs w:val="24"/>
          <w:lang w:eastAsia="ru-RU"/>
        </w:rPr>
        <w:t xml:space="preserve"> и Верховный тайный совет. «</w:t>
      </w:r>
      <w:proofErr w:type="spellStart"/>
      <w:r w:rsidRPr="00C9615B">
        <w:rPr>
          <w:rFonts w:eastAsia="Times New Roman"/>
          <w:szCs w:val="24"/>
          <w:lang w:eastAsia="ru-RU"/>
        </w:rPr>
        <w:t>Затейка</w:t>
      </w:r>
      <w:proofErr w:type="spellEnd"/>
      <w:r w:rsidRPr="00C9615B">
        <w:rPr>
          <w:rFonts w:eastAsia="Times New Roman"/>
          <w:szCs w:val="24"/>
          <w:lang w:eastAsia="ru-RU"/>
        </w:rPr>
        <w:t xml:space="preserve"> </w:t>
      </w:r>
      <w:proofErr w:type="spellStart"/>
      <w:r w:rsidRPr="00C9615B">
        <w:rPr>
          <w:rFonts w:eastAsia="Times New Roman"/>
          <w:szCs w:val="24"/>
          <w:lang w:eastAsia="ru-RU"/>
        </w:rPr>
        <w:t>верховников</w:t>
      </w:r>
      <w:proofErr w:type="spellEnd"/>
      <w:r w:rsidRPr="00C9615B">
        <w:rPr>
          <w:rFonts w:eastAsia="Times New Roman"/>
          <w:szCs w:val="24"/>
          <w:lang w:eastAsia="ru-RU"/>
        </w:rPr>
        <w:t>». Анна Ивановна и «бироновщина». Основные тенденции внутриполитического развития в правление Елизаветы Петровны и Петр III. Усиление роли дворянства в политической и социально-экономической жизни России.</w:t>
      </w:r>
    </w:p>
    <w:p w14:paraId="7E3F5A6F"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Внешняя политика России в 1725–1762  гг. Участие России в Семилетней войне.</w:t>
      </w:r>
    </w:p>
    <w:p w14:paraId="2643023F"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63F8A99E" w14:textId="7CCAD2BA"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lastRenderedPageBreak/>
        <w:t>1</w:t>
      </w:r>
      <w:r w:rsidR="004A44BA" w:rsidRPr="00C9615B">
        <w:rPr>
          <w:rFonts w:eastAsia="Times New Roman"/>
          <w:b/>
          <w:szCs w:val="24"/>
          <w:lang w:eastAsia="ru-RU"/>
        </w:rPr>
        <w:t>5</w:t>
      </w:r>
      <w:r w:rsidRPr="00C9615B">
        <w:rPr>
          <w:rFonts w:eastAsia="Times New Roman"/>
          <w:b/>
          <w:szCs w:val="24"/>
          <w:lang w:eastAsia="ru-RU"/>
        </w:rPr>
        <w:t xml:space="preserve">. Россия во второй половине </w:t>
      </w:r>
      <w:r w:rsidRPr="00C9615B">
        <w:rPr>
          <w:rFonts w:eastAsia="Times New Roman"/>
          <w:b/>
          <w:szCs w:val="24"/>
          <w:lang w:val="en-US" w:eastAsia="ru-RU"/>
        </w:rPr>
        <w:t>XVIII</w:t>
      </w:r>
      <w:r w:rsidRPr="00C9615B">
        <w:rPr>
          <w:rFonts w:eastAsia="Times New Roman"/>
          <w:b/>
          <w:szCs w:val="24"/>
          <w:lang w:eastAsia="ru-RU"/>
        </w:rPr>
        <w:t xml:space="preserve"> в. Внутренняя и внешняя политика Екатерины </w:t>
      </w:r>
      <w:r w:rsidRPr="00C9615B">
        <w:rPr>
          <w:rFonts w:eastAsia="Times New Roman"/>
          <w:b/>
          <w:szCs w:val="24"/>
          <w:lang w:val="en-US" w:eastAsia="ru-RU"/>
        </w:rPr>
        <w:t>II</w:t>
      </w:r>
      <w:r w:rsidRPr="00C9615B">
        <w:rPr>
          <w:rFonts w:eastAsia="Times New Roman"/>
          <w:b/>
          <w:szCs w:val="24"/>
          <w:lang w:eastAsia="ru-RU"/>
        </w:rPr>
        <w:t xml:space="preserve"> и Павла </w:t>
      </w:r>
      <w:r w:rsidRPr="00C9615B">
        <w:rPr>
          <w:rFonts w:eastAsia="Times New Roman"/>
          <w:b/>
          <w:szCs w:val="24"/>
          <w:lang w:val="en-US" w:eastAsia="ru-RU"/>
        </w:rPr>
        <w:t>I</w:t>
      </w:r>
      <w:r w:rsidRPr="00C9615B">
        <w:rPr>
          <w:rFonts w:eastAsia="Times New Roman"/>
          <w:b/>
          <w:szCs w:val="24"/>
          <w:lang w:eastAsia="ru-RU"/>
        </w:rPr>
        <w:t xml:space="preserve">. </w:t>
      </w:r>
      <w:r w:rsidRPr="00C9615B">
        <w:rPr>
          <w:rFonts w:eastAsia="Times New Roman"/>
          <w:szCs w:val="24"/>
          <w:lang w:eastAsia="ru-RU"/>
        </w:rPr>
        <w:t xml:space="preserve">Внутренняя политика Екатерины </w:t>
      </w:r>
      <w:r w:rsidRPr="00C9615B">
        <w:rPr>
          <w:rFonts w:eastAsia="Times New Roman"/>
          <w:szCs w:val="24"/>
          <w:lang w:val="en-US" w:eastAsia="ru-RU"/>
        </w:rPr>
        <w:t>II</w:t>
      </w:r>
      <w:r w:rsidRPr="00C9615B">
        <w:rPr>
          <w:rFonts w:eastAsia="Times New Roman"/>
          <w:szCs w:val="24"/>
          <w:lang w:eastAsia="ru-RU"/>
        </w:rPr>
        <w:t xml:space="preserve"> как продолжение политики ее предшественников. От «просвещенного абсолютизма» «</w:t>
      </w:r>
      <w:proofErr w:type="spellStart"/>
      <w:r w:rsidRPr="00C9615B">
        <w:rPr>
          <w:rFonts w:eastAsia="Times New Roman"/>
          <w:szCs w:val="24"/>
          <w:lang w:eastAsia="ru-RU"/>
        </w:rPr>
        <w:t>дворянодержавию</w:t>
      </w:r>
      <w:proofErr w:type="spellEnd"/>
      <w:r w:rsidRPr="00C9615B">
        <w:rPr>
          <w:rFonts w:eastAsia="Times New Roman"/>
          <w:szCs w:val="24"/>
          <w:lang w:eastAsia="ru-RU"/>
        </w:rPr>
        <w:t xml:space="preserve">». Восстание под предводительством Е. И. Пугачева. Павел </w:t>
      </w:r>
      <w:r w:rsidRPr="00C9615B">
        <w:rPr>
          <w:rFonts w:eastAsia="Times New Roman"/>
          <w:szCs w:val="24"/>
          <w:lang w:val="en-US" w:eastAsia="ru-RU"/>
        </w:rPr>
        <w:t>I</w:t>
      </w:r>
      <w:r w:rsidRPr="00C9615B">
        <w:rPr>
          <w:rFonts w:eastAsia="Times New Roman"/>
          <w:szCs w:val="24"/>
          <w:lang w:eastAsia="ru-RU"/>
        </w:rPr>
        <w:t xml:space="preserve"> и его модель самодержавия. Попытки преодоления финансового кризиса. Ограничение сферы применения крепостного права и привилегий дворянства, административные преобразования и реорганизация армии. </w:t>
      </w:r>
    </w:p>
    <w:p w14:paraId="55900ABB"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Внешней политики России во второй половине </w:t>
      </w:r>
      <w:r w:rsidRPr="00C9615B">
        <w:rPr>
          <w:rFonts w:eastAsia="Times New Roman"/>
          <w:szCs w:val="24"/>
          <w:lang w:val="en-US" w:eastAsia="ru-RU"/>
        </w:rPr>
        <w:t>XVIII</w:t>
      </w:r>
      <w:r w:rsidRPr="00C9615B">
        <w:rPr>
          <w:rFonts w:eastAsia="Times New Roman"/>
          <w:szCs w:val="24"/>
          <w:lang w:eastAsia="ru-RU"/>
        </w:rPr>
        <w:t xml:space="preserve"> в. Русско-турецкие войны. Присоединение Крыма. Георгиевский трактат. Участие России в разделах Речи Посполитой. Дипломатия Екатерины II и французская революция. Участие России во второй антифранцузской коалиции. Итальянский и швейцарский походы А.В. Суворова. Разрыва Павла I с союзниками и сближение России с Францией.</w:t>
      </w:r>
    </w:p>
    <w:p w14:paraId="415A107E"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09B36B46" w14:textId="6E163D51"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4A44BA" w:rsidRPr="00C9615B">
        <w:rPr>
          <w:rFonts w:eastAsia="Times New Roman"/>
          <w:b/>
          <w:szCs w:val="24"/>
          <w:lang w:eastAsia="ru-RU"/>
        </w:rPr>
        <w:t>6</w:t>
      </w:r>
      <w:r w:rsidRPr="00C9615B">
        <w:rPr>
          <w:rFonts w:eastAsia="Times New Roman"/>
          <w:b/>
          <w:szCs w:val="24"/>
          <w:lang w:eastAsia="ru-RU"/>
        </w:rPr>
        <w:t xml:space="preserve">. Культура России </w:t>
      </w:r>
      <w:r w:rsidRPr="00C9615B">
        <w:rPr>
          <w:rFonts w:eastAsia="Times New Roman"/>
          <w:b/>
          <w:szCs w:val="24"/>
          <w:lang w:val="en-US" w:eastAsia="ru-RU"/>
        </w:rPr>
        <w:t>XVIII</w:t>
      </w:r>
      <w:r w:rsidRPr="00C9615B">
        <w:rPr>
          <w:rFonts w:eastAsia="Times New Roman"/>
          <w:b/>
          <w:szCs w:val="24"/>
          <w:lang w:eastAsia="ru-RU"/>
        </w:rPr>
        <w:t xml:space="preserve"> в. </w:t>
      </w:r>
      <w:r w:rsidRPr="00C9615B">
        <w:rPr>
          <w:rFonts w:eastAsia="Times New Roman"/>
          <w:szCs w:val="24"/>
          <w:lang w:eastAsia="ru-RU"/>
        </w:rPr>
        <w:t xml:space="preserve">Преобразования в области культуры и быта в первой четверти </w:t>
      </w:r>
      <w:r w:rsidRPr="00C9615B">
        <w:rPr>
          <w:rFonts w:eastAsia="Times New Roman"/>
          <w:szCs w:val="24"/>
          <w:lang w:val="en-US" w:eastAsia="ru-RU"/>
        </w:rPr>
        <w:t>XVIII</w:t>
      </w:r>
      <w:r w:rsidRPr="00C9615B">
        <w:rPr>
          <w:rFonts w:eastAsia="Times New Roman"/>
          <w:szCs w:val="24"/>
          <w:lang w:eastAsia="ru-RU"/>
        </w:rPr>
        <w:t xml:space="preserve"> в. Торжество светского начала над конфессиональным. Негативные аспекты культурной реформы Петра </w:t>
      </w:r>
      <w:r w:rsidRPr="00C9615B">
        <w:rPr>
          <w:rFonts w:eastAsia="Times New Roman"/>
          <w:szCs w:val="24"/>
          <w:lang w:val="en-US" w:eastAsia="ru-RU"/>
        </w:rPr>
        <w:t>I</w:t>
      </w:r>
      <w:r w:rsidRPr="00C9615B">
        <w:rPr>
          <w:rFonts w:eastAsia="Times New Roman"/>
          <w:szCs w:val="24"/>
          <w:lang w:eastAsia="ru-RU"/>
        </w:rPr>
        <w:t>. Возникновение светской школы. Военные учебные заведения. Создание учебников и издание светской литературы. Введение гражданского шрифта и арабских цифр. Первая печатная газета. Реформа календаря. Создание научных, культурных, музейных, библиотечных учреждений. Основание Академии Наук. Научные экспедиции. Развитие техники. Градостроительство. Архитектура, изобразительное искусство, театр. Изменения в быту.</w:t>
      </w:r>
      <w:r w:rsidR="004A44BA" w:rsidRPr="00C9615B">
        <w:rPr>
          <w:rFonts w:eastAsia="Times New Roman"/>
          <w:szCs w:val="24"/>
          <w:lang w:eastAsia="ru-RU"/>
        </w:rPr>
        <w:t xml:space="preserve"> </w:t>
      </w:r>
      <w:r w:rsidRPr="00C9615B">
        <w:rPr>
          <w:rFonts w:eastAsia="Times New Roman"/>
          <w:szCs w:val="24"/>
          <w:lang w:eastAsia="ru-RU"/>
        </w:rPr>
        <w:t xml:space="preserve">Культура России в середине и второй половине XVIII в. «Век просвещения». Шляхетские корпуса. Деятельность Академии наук. М.В. Ломоносов. Основание Московского университета. Открытие Академии художеств. Развитие естествознания и техники. Русские изобретатели. Географические экспедиции. Вольное экономическое общество. Развитие исторической науки. Школьное дело. Литература и журналистика. Возникновение русского профессионального театра. Барокко и классицизм в архитектуре и изобразительных искусствах. Зодчество и живопись. Музыка. Просветительство. Зарождение революционной традиции в отечественной общественной мысли. </w:t>
      </w:r>
    </w:p>
    <w:p w14:paraId="6AE24176"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3047B553" w14:textId="4472C8C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4A44BA" w:rsidRPr="00C9615B">
        <w:rPr>
          <w:rFonts w:eastAsia="Times New Roman"/>
          <w:b/>
          <w:szCs w:val="24"/>
          <w:lang w:eastAsia="ru-RU"/>
        </w:rPr>
        <w:t>7</w:t>
      </w:r>
      <w:r w:rsidRPr="00C9615B">
        <w:rPr>
          <w:rFonts w:eastAsia="Times New Roman"/>
          <w:b/>
          <w:szCs w:val="24"/>
          <w:lang w:eastAsia="ru-RU"/>
        </w:rPr>
        <w:t xml:space="preserve">. </w:t>
      </w:r>
      <w:r w:rsidR="001F28C1" w:rsidRPr="00C9615B">
        <w:rPr>
          <w:rFonts w:eastAsia="Times New Roman"/>
          <w:b/>
          <w:szCs w:val="24"/>
          <w:lang w:eastAsia="ru-RU"/>
        </w:rPr>
        <w:t>Эпоха Александра </w:t>
      </w:r>
      <w:r w:rsidR="001F28C1" w:rsidRPr="00C9615B">
        <w:rPr>
          <w:rFonts w:eastAsia="Times New Roman"/>
          <w:b/>
          <w:szCs w:val="24"/>
          <w:lang w:val="en-US" w:eastAsia="ru-RU"/>
        </w:rPr>
        <w:t>I</w:t>
      </w:r>
      <w:r w:rsidR="001F28C1" w:rsidRPr="00C9615B">
        <w:rPr>
          <w:rFonts w:eastAsia="Times New Roman"/>
          <w:b/>
          <w:szCs w:val="24"/>
          <w:lang w:eastAsia="ru-RU"/>
        </w:rPr>
        <w:t>. Отечественная война 1812 г.</w:t>
      </w:r>
      <w:r w:rsidRPr="00C9615B">
        <w:rPr>
          <w:rFonts w:eastAsia="Times New Roman"/>
          <w:b/>
          <w:szCs w:val="24"/>
          <w:lang w:eastAsia="ru-RU"/>
        </w:rPr>
        <w:t xml:space="preserve"> </w:t>
      </w:r>
      <w:r w:rsidRPr="00C9615B">
        <w:rPr>
          <w:rFonts w:eastAsia="Times New Roman"/>
          <w:szCs w:val="24"/>
          <w:lang w:eastAsia="ru-RU"/>
        </w:rPr>
        <w:t xml:space="preserve">Александр </w:t>
      </w:r>
      <w:r w:rsidRPr="00C9615B">
        <w:rPr>
          <w:rFonts w:eastAsia="Times New Roman"/>
          <w:szCs w:val="24"/>
          <w:lang w:val="en-US" w:eastAsia="ru-RU"/>
        </w:rPr>
        <w:t>I</w:t>
      </w:r>
      <w:r w:rsidRPr="00C9615B">
        <w:rPr>
          <w:rFonts w:eastAsia="Times New Roman"/>
          <w:szCs w:val="24"/>
          <w:lang w:eastAsia="ru-RU"/>
        </w:rPr>
        <w:t xml:space="preserve"> и проекты социально-политических реформ. Образование министерств. М.М. Сперанский. Конституционные проекты и крестьянский вопрос. Конституция Царства Польского. Отмена крепостного права в Прибалтике. Борьба в правительственных кругах вокруг преобразовательных планов. Отказ от реформ и усиление охранительных начал в правительственной политике. А.А. Аракчеев. Военные поселения. Внешняя политика Александра I. Участие России в антифранцузских коалициях. </w:t>
      </w:r>
      <w:proofErr w:type="spellStart"/>
      <w:r w:rsidRPr="00C9615B">
        <w:rPr>
          <w:rFonts w:eastAsia="Times New Roman"/>
          <w:szCs w:val="24"/>
          <w:lang w:eastAsia="ru-RU"/>
        </w:rPr>
        <w:t>Тильзитский</w:t>
      </w:r>
      <w:proofErr w:type="spellEnd"/>
      <w:r w:rsidRPr="00C9615B">
        <w:rPr>
          <w:rFonts w:eastAsia="Times New Roman"/>
          <w:szCs w:val="24"/>
          <w:lang w:eastAsia="ru-RU"/>
        </w:rPr>
        <w:t xml:space="preserve"> мир. Присоединение к России Финляндии и Восточной Грузии. Русско-турецкая и русско-персидская войны.</w:t>
      </w:r>
    </w:p>
    <w:p w14:paraId="4AB71EAE" w14:textId="771D5ED8"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Отечественная война </w:t>
      </w:r>
      <w:smartTag w:uri="urn:schemas-microsoft-com:office:smarttags" w:element="metricconverter">
        <w:smartTagPr>
          <w:attr w:name="ProductID" w:val="1812 г"/>
        </w:smartTagPr>
        <w:r w:rsidRPr="00C9615B">
          <w:rPr>
            <w:rFonts w:eastAsia="Times New Roman"/>
            <w:szCs w:val="24"/>
            <w:lang w:eastAsia="ru-RU"/>
          </w:rPr>
          <w:t>1812 г</w:t>
        </w:r>
      </w:smartTag>
      <w:r w:rsidRPr="00C9615B">
        <w:rPr>
          <w:rFonts w:eastAsia="Times New Roman"/>
          <w:szCs w:val="24"/>
          <w:lang w:eastAsia="ru-RU"/>
        </w:rPr>
        <w:t>. и ее историческое значение. Заграничные походы русской армии и крушение Наполеоновской империи. Венский конгресс и его решения. Священный союз и революционное движение в Европе. Греческое восстание и Россия. Кризис Священного союза.</w:t>
      </w:r>
      <w:r w:rsidR="004A44BA" w:rsidRPr="00C9615B">
        <w:rPr>
          <w:rFonts w:eastAsia="Times New Roman"/>
          <w:szCs w:val="24"/>
          <w:lang w:eastAsia="ru-RU"/>
        </w:rPr>
        <w:t xml:space="preserve"> </w:t>
      </w:r>
      <w:r w:rsidRPr="00C9615B">
        <w:rPr>
          <w:rFonts w:eastAsia="Times New Roman"/>
          <w:szCs w:val="24"/>
          <w:lang w:eastAsia="ru-RU"/>
        </w:rPr>
        <w:t xml:space="preserve">Предпосылки движения декабристов. Тайные общества и организации. «Конституция» Н. М. Муравьева и «Русская правда» П. И. Пестеля. Восстание 14 декабря </w:t>
      </w:r>
      <w:smartTag w:uri="urn:schemas-microsoft-com:office:smarttags" w:element="metricconverter">
        <w:smartTagPr>
          <w:attr w:name="ProductID" w:val="1825 г"/>
        </w:smartTagPr>
        <w:r w:rsidRPr="00C9615B">
          <w:rPr>
            <w:rFonts w:eastAsia="Times New Roman"/>
            <w:szCs w:val="24"/>
            <w:lang w:eastAsia="ru-RU"/>
          </w:rPr>
          <w:t>1825 г</w:t>
        </w:r>
      </w:smartTag>
      <w:r w:rsidRPr="00C9615B">
        <w:rPr>
          <w:rFonts w:eastAsia="Times New Roman"/>
          <w:szCs w:val="24"/>
          <w:lang w:eastAsia="ru-RU"/>
        </w:rPr>
        <w:t>. в Петербурге и Черниговского полка на юге.</w:t>
      </w:r>
    </w:p>
    <w:p w14:paraId="1B00DF27"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3EBAFDD1" w14:textId="006FC50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4A44BA" w:rsidRPr="00C9615B">
        <w:rPr>
          <w:rFonts w:eastAsia="Times New Roman"/>
          <w:b/>
          <w:szCs w:val="24"/>
          <w:lang w:eastAsia="ru-RU"/>
        </w:rPr>
        <w:t>8</w:t>
      </w:r>
      <w:r w:rsidRPr="00C9615B">
        <w:rPr>
          <w:rFonts w:eastAsia="Times New Roman"/>
          <w:b/>
          <w:szCs w:val="24"/>
          <w:lang w:eastAsia="ru-RU"/>
        </w:rPr>
        <w:t xml:space="preserve">. Апогей самодержавия. </w:t>
      </w:r>
      <w:r w:rsidR="001F28C1" w:rsidRPr="00C9615B">
        <w:rPr>
          <w:rFonts w:eastAsia="Times New Roman"/>
          <w:b/>
          <w:szCs w:val="24"/>
          <w:lang w:eastAsia="ru-RU"/>
        </w:rPr>
        <w:t xml:space="preserve">Эпоха </w:t>
      </w:r>
      <w:r w:rsidRPr="00C9615B">
        <w:rPr>
          <w:rFonts w:eastAsia="Times New Roman"/>
          <w:b/>
          <w:szCs w:val="24"/>
          <w:lang w:eastAsia="ru-RU"/>
        </w:rPr>
        <w:t>Никола</w:t>
      </w:r>
      <w:r w:rsidR="001F28C1" w:rsidRPr="00C9615B">
        <w:rPr>
          <w:rFonts w:eastAsia="Times New Roman"/>
          <w:b/>
          <w:szCs w:val="24"/>
          <w:lang w:eastAsia="ru-RU"/>
        </w:rPr>
        <w:t>я</w:t>
      </w:r>
      <w:r w:rsidRPr="00C9615B">
        <w:rPr>
          <w:rFonts w:eastAsia="Times New Roman"/>
          <w:b/>
          <w:szCs w:val="24"/>
          <w:lang w:eastAsia="ru-RU"/>
        </w:rPr>
        <w:t xml:space="preserve"> </w:t>
      </w:r>
      <w:r w:rsidRPr="00C9615B">
        <w:rPr>
          <w:rFonts w:eastAsia="Times New Roman"/>
          <w:b/>
          <w:szCs w:val="24"/>
          <w:lang w:val="en-US" w:eastAsia="ru-RU"/>
        </w:rPr>
        <w:t>I</w:t>
      </w:r>
      <w:r w:rsidRPr="00C9615B">
        <w:rPr>
          <w:rFonts w:eastAsia="Times New Roman"/>
          <w:b/>
          <w:szCs w:val="24"/>
          <w:lang w:eastAsia="ru-RU"/>
        </w:rPr>
        <w:t xml:space="preserve">. </w:t>
      </w:r>
      <w:r w:rsidRPr="00C9615B">
        <w:rPr>
          <w:rFonts w:eastAsia="Times New Roman"/>
          <w:szCs w:val="24"/>
          <w:lang w:eastAsia="ru-RU"/>
        </w:rPr>
        <w:t xml:space="preserve">Политическая система Николая </w:t>
      </w:r>
      <w:r w:rsidRPr="00C9615B">
        <w:rPr>
          <w:rFonts w:eastAsia="Times New Roman"/>
          <w:szCs w:val="24"/>
          <w:lang w:val="en-US" w:eastAsia="ru-RU"/>
        </w:rPr>
        <w:t>I</w:t>
      </w:r>
      <w:r w:rsidRPr="00C9615B">
        <w:rPr>
          <w:rFonts w:eastAsia="Times New Roman"/>
          <w:szCs w:val="24"/>
          <w:lang w:eastAsia="ru-RU"/>
        </w:rPr>
        <w:t xml:space="preserve">. Усиление централизации государственного управления. III Отделение Собственной Его Императорского величества канцелярии. Политика в области просвещения и печати. Консервация сословного строя. Кодификация законов. Крестьянский вопрос. Секретные комитеты. </w:t>
      </w:r>
      <w:proofErr w:type="spellStart"/>
      <w:r w:rsidRPr="00C9615B">
        <w:rPr>
          <w:rFonts w:eastAsia="Times New Roman"/>
          <w:szCs w:val="24"/>
          <w:lang w:eastAsia="ru-RU"/>
        </w:rPr>
        <w:t>П.Д.Киселев</w:t>
      </w:r>
      <w:proofErr w:type="spellEnd"/>
      <w:r w:rsidRPr="00C9615B">
        <w:rPr>
          <w:rFonts w:eastAsia="Times New Roman"/>
          <w:szCs w:val="24"/>
          <w:lang w:eastAsia="ru-RU"/>
        </w:rPr>
        <w:t xml:space="preserve"> и реформа управления государственной деревней. Экономическая политика. Россия и революции 1848 – 1849 гг. Общественное движение во второй трети </w:t>
      </w:r>
      <w:r w:rsidRPr="00C9615B">
        <w:rPr>
          <w:rFonts w:eastAsia="Times New Roman"/>
          <w:szCs w:val="24"/>
          <w:lang w:val="en-US" w:eastAsia="ru-RU"/>
        </w:rPr>
        <w:t>XIX</w:t>
      </w:r>
      <w:r w:rsidRPr="00C9615B">
        <w:rPr>
          <w:rFonts w:eastAsia="Times New Roman"/>
          <w:szCs w:val="24"/>
          <w:lang w:eastAsia="ru-RU"/>
        </w:rPr>
        <w:t xml:space="preserve"> в. Теория официальной народности. Славянофилы и западники. Идеи социализма в России. Внешняя политика Николая I. Русско-персидская и русско-турецкие войны. </w:t>
      </w:r>
      <w:r w:rsidRPr="00C9615B">
        <w:rPr>
          <w:rFonts w:eastAsia="Times New Roman"/>
          <w:szCs w:val="24"/>
          <w:lang w:eastAsia="ru-RU"/>
        </w:rPr>
        <w:lastRenderedPageBreak/>
        <w:t>Освобождение Греции от турецкого владычества. Русская дипломатия и Восточный вопрос в 30-40 гг. ХIХ в. Политика России на Кавказе. Польское восстание 1830–1831 гг. Николай I и революционное движение в Европе. Крымская война 1853–1856 гг. Причины и начало войны. Героическая оборона Севастополя. Поражение России в войне и его причины. Парижский мир.</w:t>
      </w:r>
    </w:p>
    <w:p w14:paraId="4F112EBA" w14:textId="77777777" w:rsidR="00CB452B" w:rsidRPr="00C9615B" w:rsidRDefault="00CB452B" w:rsidP="00CB452B">
      <w:pPr>
        <w:spacing w:before="0" w:after="160"/>
        <w:rPr>
          <w:rFonts w:eastAsiaTheme="minorHAnsi"/>
        </w:rPr>
      </w:pPr>
    </w:p>
    <w:p w14:paraId="1E742F4C" w14:textId="21CA87EE" w:rsidR="00CB452B" w:rsidRPr="00C9615B" w:rsidRDefault="009141AC" w:rsidP="00CB452B">
      <w:pPr>
        <w:overflowPunct w:val="0"/>
        <w:autoSpaceDE w:val="0"/>
        <w:autoSpaceDN w:val="0"/>
        <w:adjustRightInd w:val="0"/>
        <w:spacing w:before="0" w:after="0"/>
        <w:textAlignment w:val="baseline"/>
        <w:rPr>
          <w:rFonts w:eastAsia="Times New Roman"/>
          <w:b/>
          <w:szCs w:val="24"/>
          <w:lang w:eastAsia="ru-RU"/>
        </w:rPr>
      </w:pPr>
      <w:r w:rsidRPr="00C9615B">
        <w:rPr>
          <w:rFonts w:eastAsia="Times New Roman"/>
          <w:b/>
          <w:szCs w:val="24"/>
          <w:lang w:eastAsia="ru-RU"/>
        </w:rPr>
        <w:t>Четный семестр</w:t>
      </w:r>
    </w:p>
    <w:p w14:paraId="4B0F2E49" w14:textId="4F272965"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 xml:space="preserve">1. Великие реформы» 1860 – х — 1870-х гг. Александр </w:t>
      </w:r>
      <w:r w:rsidRPr="00C9615B">
        <w:rPr>
          <w:rFonts w:eastAsia="Times New Roman"/>
          <w:b/>
          <w:szCs w:val="24"/>
          <w:lang w:val="en-US" w:eastAsia="ru-RU"/>
        </w:rPr>
        <w:t>II</w:t>
      </w:r>
      <w:r w:rsidRPr="00C9615B">
        <w:rPr>
          <w:rFonts w:eastAsia="Times New Roman"/>
          <w:b/>
          <w:szCs w:val="24"/>
          <w:lang w:eastAsia="ru-RU"/>
        </w:rPr>
        <w:t>.</w:t>
      </w:r>
      <w:r w:rsidRPr="00C9615B">
        <w:rPr>
          <w:rFonts w:eastAsia="Times New Roman"/>
          <w:szCs w:val="24"/>
          <w:lang w:eastAsia="ru-RU"/>
        </w:rPr>
        <w:t xml:space="preserve">  Отмена крепостного права.  Акты 19 февраля 1861  г., их содержание  и значение.  Создание в России системы органов местного самоуправления (земская и городская реформы). Судебная реформа. Финансовые преобразования. Реформы в области просвещения и печати. Военные преобразования. Итоги и значение реформ.</w:t>
      </w:r>
    </w:p>
    <w:p w14:paraId="206F951E" w14:textId="77777777"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Общественное движение и общественно-политическая борьба в России в 60 – 70-е гг. XIX в. Восстание в Польше, Литве и Белоруссии в 1863-1864 гг. Русская радикальная интеллигенция. Революционные кружки 60-х гг. Народничество 70-х гг. и его идеология. «Хождение в народ». «Земля и воля». Южно-российский союз рабочих. Северный союз русских рабочих. Либеральное движение. Переход народников к индивидуальному террору. «Народная воля» и «Черный передел». Активизация либерального движения. М.Т. </w:t>
      </w:r>
      <w:proofErr w:type="spellStart"/>
      <w:r w:rsidRPr="00C9615B">
        <w:rPr>
          <w:rFonts w:eastAsia="Times New Roman"/>
          <w:szCs w:val="24"/>
          <w:lang w:eastAsia="ru-RU"/>
        </w:rPr>
        <w:t>Лорис</w:t>
      </w:r>
      <w:proofErr w:type="spellEnd"/>
      <w:r w:rsidRPr="00C9615B">
        <w:rPr>
          <w:rFonts w:eastAsia="Times New Roman"/>
          <w:szCs w:val="24"/>
          <w:lang w:eastAsia="ru-RU"/>
        </w:rPr>
        <w:t xml:space="preserve">-Меликов и его политическая программа. Убийство Александра II 1 марта </w:t>
      </w:r>
      <w:smartTag w:uri="urn:schemas-microsoft-com:office:smarttags" w:element="metricconverter">
        <w:smartTagPr>
          <w:attr w:name="ProductID" w:val="1881 г"/>
        </w:smartTagPr>
        <w:r w:rsidRPr="00C9615B">
          <w:rPr>
            <w:rFonts w:eastAsia="Times New Roman"/>
            <w:szCs w:val="24"/>
            <w:lang w:eastAsia="ru-RU"/>
          </w:rPr>
          <w:t>1881 г</w:t>
        </w:r>
      </w:smartTag>
      <w:r w:rsidRPr="00C9615B">
        <w:rPr>
          <w:rFonts w:eastAsia="Times New Roman"/>
          <w:szCs w:val="24"/>
          <w:lang w:eastAsia="ru-RU"/>
        </w:rPr>
        <w:t>.</w:t>
      </w:r>
    </w:p>
    <w:p w14:paraId="73B85745" w14:textId="77777777" w:rsidR="00C43C4B" w:rsidRPr="00C9615B" w:rsidRDefault="00C43C4B" w:rsidP="00C43C4B">
      <w:pPr>
        <w:overflowPunct w:val="0"/>
        <w:autoSpaceDE w:val="0"/>
        <w:autoSpaceDN w:val="0"/>
        <w:adjustRightInd w:val="0"/>
        <w:spacing w:before="0" w:after="0"/>
        <w:textAlignment w:val="baseline"/>
        <w:rPr>
          <w:rFonts w:eastAsia="Times New Roman"/>
          <w:b/>
          <w:szCs w:val="24"/>
          <w:lang w:eastAsia="ru-RU"/>
        </w:rPr>
      </w:pPr>
    </w:p>
    <w:p w14:paraId="01F8D4D3" w14:textId="2C6BEC8C"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 xml:space="preserve">2. «Контрреформы» Александра </w:t>
      </w:r>
      <w:r w:rsidRPr="00C9615B">
        <w:rPr>
          <w:rFonts w:eastAsia="Times New Roman"/>
          <w:b/>
          <w:szCs w:val="24"/>
          <w:lang w:val="en-US" w:eastAsia="ru-RU"/>
        </w:rPr>
        <w:t>III</w:t>
      </w:r>
      <w:r w:rsidRPr="00C9615B">
        <w:rPr>
          <w:rFonts w:eastAsia="Times New Roman"/>
          <w:b/>
          <w:szCs w:val="24"/>
          <w:lang w:eastAsia="ru-RU"/>
        </w:rPr>
        <w:t xml:space="preserve">. </w:t>
      </w:r>
      <w:r w:rsidRPr="00C9615B">
        <w:rPr>
          <w:rFonts w:eastAsia="Times New Roman"/>
          <w:szCs w:val="24"/>
          <w:lang w:eastAsia="ru-RU"/>
        </w:rPr>
        <w:t xml:space="preserve">Политические взгляды Александра </w:t>
      </w:r>
      <w:r w:rsidRPr="00C9615B">
        <w:rPr>
          <w:rFonts w:eastAsia="Times New Roman"/>
          <w:szCs w:val="24"/>
          <w:lang w:val="en-US" w:eastAsia="ru-RU"/>
        </w:rPr>
        <w:t>III</w:t>
      </w:r>
      <w:r w:rsidRPr="00C9615B">
        <w:rPr>
          <w:rFonts w:eastAsia="Times New Roman"/>
          <w:szCs w:val="24"/>
          <w:lang w:eastAsia="ru-RU"/>
        </w:rPr>
        <w:t xml:space="preserve">, К.П. Победоносцева, М.Н. Каткова. «Народное самодержавие» как программа самобытного развития России. Рабочий и крестьянский вопрос, укрепление позиций дворянства. </w:t>
      </w:r>
    </w:p>
    <w:p w14:paraId="420965B7" w14:textId="77777777"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Общественное движение в 80-х - начале 90-х гг. XIX в. Кризис народничества. Группа «Освобождение труда» и распространение марксизма в России. Либеральное движение.</w:t>
      </w:r>
    </w:p>
    <w:p w14:paraId="7D8FE6C2" w14:textId="77777777"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p>
    <w:p w14:paraId="1494AA0C" w14:textId="1AF0D696"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 xml:space="preserve">3. Россия в системе международных отношений второй половины </w:t>
      </w:r>
      <w:r w:rsidRPr="00C9615B">
        <w:rPr>
          <w:rFonts w:eastAsia="Times New Roman"/>
          <w:b/>
          <w:szCs w:val="24"/>
          <w:lang w:val="en-US" w:eastAsia="ru-RU"/>
        </w:rPr>
        <w:t>XIX</w:t>
      </w:r>
      <w:r w:rsidRPr="00C9615B">
        <w:rPr>
          <w:rFonts w:eastAsia="Times New Roman"/>
          <w:b/>
          <w:szCs w:val="24"/>
          <w:lang w:eastAsia="ru-RU"/>
        </w:rPr>
        <w:t xml:space="preserve"> в. </w:t>
      </w:r>
      <w:r w:rsidRPr="00C9615B">
        <w:rPr>
          <w:rFonts w:eastAsia="Times New Roman"/>
          <w:szCs w:val="24"/>
          <w:lang w:eastAsia="ru-RU"/>
        </w:rPr>
        <w:t xml:space="preserve">Внешняя политика России во второй половине 50-х – начале 90-х годов XIX в. Отмена условий Парижского мира. Россия и Восточный вопрос. Русско-турецкая война 1877 – 1878 гг. и освобождение Болгарии от османского ига. Предпосылки франко-русского сближения.   Франко-русский союз. Завершение процесса формирования территории российской империи. Присоединение Средней Азии. Освоение Дальнего Востока. </w:t>
      </w:r>
      <w:proofErr w:type="spellStart"/>
      <w:r w:rsidRPr="00C9615B">
        <w:rPr>
          <w:rFonts w:eastAsia="Times New Roman"/>
          <w:szCs w:val="24"/>
          <w:lang w:eastAsia="ru-RU"/>
        </w:rPr>
        <w:t>Айгунский</w:t>
      </w:r>
      <w:proofErr w:type="spellEnd"/>
      <w:r w:rsidRPr="00C9615B">
        <w:rPr>
          <w:rFonts w:eastAsia="Times New Roman"/>
          <w:szCs w:val="24"/>
          <w:lang w:eastAsia="ru-RU"/>
        </w:rPr>
        <w:t xml:space="preserve"> и Пекинский договоры о границах между Россией и Китаем. Продажа Аляски. Русско-японские договоры 1855 и 1875 гг.</w:t>
      </w:r>
    </w:p>
    <w:p w14:paraId="264C54B8" w14:textId="77777777"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p>
    <w:p w14:paraId="595ADFD3" w14:textId="4F80D1F9"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 xml:space="preserve">4. Социально-экономическое развитие пореформенной России (1860-е ─ начало 1900-х гг.). </w:t>
      </w:r>
      <w:r w:rsidRPr="00C9615B">
        <w:rPr>
          <w:rFonts w:eastAsia="Times New Roman"/>
          <w:szCs w:val="24"/>
          <w:lang w:eastAsia="ru-RU"/>
        </w:rPr>
        <w:t xml:space="preserve">Экономическое развитие России с середины 50-х до начала 90-х гг. XIX в. Особенности развития капитализма в России. Динамика производства и промышленные циклы. Структура отечественной индустрии. Промышленные районы. Развитие транспортной сети. Железнодорожное строительство и водный транспорт. Внутренняя и внешняя торговля, денежное обращение. Сельское хозяйство России в пореформенную эпоху. Развитие производительных сил в аграрном секторе. Мировой аграрный кризис и его влияние на русский сельскохозяйственный рынок. «Оскудение» дворянства. Община и ее роль в жизни русской деревни. Изменения в социальной структуре русского общества в пореформенный период. </w:t>
      </w:r>
    </w:p>
    <w:p w14:paraId="339AA7E1" w14:textId="77777777" w:rsidR="00C43C4B" w:rsidRPr="00C9615B" w:rsidRDefault="00C43C4B" w:rsidP="00C43C4B">
      <w:pPr>
        <w:overflowPunct w:val="0"/>
        <w:autoSpaceDE w:val="0"/>
        <w:autoSpaceDN w:val="0"/>
        <w:adjustRightInd w:val="0"/>
        <w:spacing w:before="0" w:after="0"/>
        <w:textAlignment w:val="baseline"/>
        <w:rPr>
          <w:rFonts w:eastAsia="Times New Roman"/>
          <w:szCs w:val="24"/>
          <w:lang w:eastAsia="ru-RU"/>
        </w:rPr>
      </w:pPr>
    </w:p>
    <w:p w14:paraId="1DA4CC0D" w14:textId="622CE53B" w:rsidR="00CB452B" w:rsidRPr="00C9615B" w:rsidRDefault="00C43C4B" w:rsidP="00CB452B">
      <w:pPr>
        <w:overflowPunct w:val="0"/>
        <w:autoSpaceDE w:val="0"/>
        <w:autoSpaceDN w:val="0"/>
        <w:adjustRightInd w:val="0"/>
        <w:spacing w:before="0" w:after="0"/>
        <w:textAlignment w:val="baseline"/>
        <w:rPr>
          <w:rFonts w:eastAsia="Times New Roman"/>
          <w:sz w:val="20"/>
          <w:szCs w:val="20"/>
          <w:lang w:eastAsia="ru-RU"/>
        </w:rPr>
      </w:pPr>
      <w:r w:rsidRPr="00C9615B">
        <w:rPr>
          <w:rFonts w:eastAsia="Times New Roman"/>
          <w:b/>
          <w:bCs/>
          <w:szCs w:val="24"/>
          <w:lang w:eastAsia="ru-RU"/>
        </w:rPr>
        <w:t>5</w:t>
      </w:r>
      <w:r w:rsidR="00CB452B" w:rsidRPr="00C9615B">
        <w:rPr>
          <w:rFonts w:eastAsia="Times New Roman"/>
          <w:b/>
          <w:bCs/>
          <w:szCs w:val="24"/>
          <w:lang w:eastAsia="ru-RU"/>
        </w:rPr>
        <w:t>. Экономическое развитие России на рубеже XIX - XX вв.</w:t>
      </w:r>
      <w:r w:rsidR="00CB452B" w:rsidRPr="00C9615B">
        <w:rPr>
          <w:rFonts w:eastAsia="Times New Roman"/>
          <w:szCs w:val="24"/>
          <w:lang w:eastAsia="ru-RU"/>
        </w:rPr>
        <w:t xml:space="preserve"> Капиталистическая эволюция и многоукладный характер российской экономики. Российская промышленность в конце XIX –  начале XX в.: динамика роста и промышленные циклы. Структура отечественной индустрии. Государство и экономическое развитие страны. Политика форсированной индустриализации. С.Ю. Витте и его «система». Аграрный вопрос и проблема </w:t>
      </w:r>
      <w:r w:rsidR="00CB452B" w:rsidRPr="00C9615B">
        <w:rPr>
          <w:rFonts w:eastAsia="Times New Roman"/>
          <w:szCs w:val="24"/>
          <w:lang w:eastAsia="ru-RU"/>
        </w:rPr>
        <w:lastRenderedPageBreak/>
        <w:t>крестьянского малоземелья. Особое совещание о нуждах сельскохозяйственной промышленности. Социальная структура российского общества в конце XIX – начале XX в. Предпосылки социальных потрясений в России ХХ в. Проблемы и противоречия модернизации.</w:t>
      </w:r>
    </w:p>
    <w:p w14:paraId="7B6130CD"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18E903F2" w14:textId="304F566B"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6</w:t>
      </w:r>
      <w:r w:rsidR="00CB452B" w:rsidRPr="00C9615B">
        <w:rPr>
          <w:rFonts w:eastAsia="Times New Roman"/>
          <w:b/>
          <w:szCs w:val="24"/>
          <w:lang w:eastAsia="ru-RU"/>
        </w:rPr>
        <w:t xml:space="preserve">. Николай </w:t>
      </w:r>
      <w:r w:rsidR="00CB452B" w:rsidRPr="00C9615B">
        <w:rPr>
          <w:rFonts w:eastAsia="Times New Roman"/>
          <w:b/>
          <w:szCs w:val="24"/>
          <w:lang w:val="en-US" w:eastAsia="ru-RU"/>
        </w:rPr>
        <w:t>II</w:t>
      </w:r>
      <w:r w:rsidR="00CB452B" w:rsidRPr="00C9615B">
        <w:rPr>
          <w:rFonts w:eastAsia="Times New Roman"/>
          <w:b/>
          <w:szCs w:val="24"/>
          <w:lang w:eastAsia="ru-RU"/>
        </w:rPr>
        <w:t xml:space="preserve">. Революция 1905 ─ 1907 гг. Россия в эпоху «Думской монархии». </w:t>
      </w:r>
      <w:r w:rsidR="00CB452B" w:rsidRPr="00C9615B">
        <w:rPr>
          <w:rFonts w:eastAsia="Times New Roman"/>
          <w:szCs w:val="24"/>
          <w:lang w:eastAsia="ru-RU"/>
        </w:rPr>
        <w:t xml:space="preserve">Самодержавие накануне революции 1905–1907 гг. Николай II и его политические взгляды. Борьба течений в правящих кругах по вопросу о путях предотвращения революции. «Эпоха доверия» П.Д. Святополк-Мирского. «Полицейский социализм». </w:t>
      </w:r>
      <w:r w:rsidRPr="00C9615B">
        <w:rPr>
          <w:rFonts w:eastAsia="Times New Roman"/>
          <w:szCs w:val="24"/>
          <w:lang w:eastAsia="ru-RU"/>
        </w:rPr>
        <w:t xml:space="preserve">Создание РСДРП. </w:t>
      </w:r>
      <w:r w:rsidR="00CB452B" w:rsidRPr="00C9615B">
        <w:rPr>
          <w:rFonts w:eastAsia="Times New Roman"/>
          <w:szCs w:val="24"/>
          <w:lang w:eastAsia="ru-RU"/>
        </w:rPr>
        <w:t>Истоки и природа большевизма</w:t>
      </w:r>
      <w:r w:rsidRPr="00C9615B">
        <w:rPr>
          <w:rFonts w:eastAsia="Times New Roman"/>
          <w:szCs w:val="24"/>
          <w:lang w:eastAsia="ru-RU"/>
        </w:rPr>
        <w:t xml:space="preserve"> и меньшевизма.</w:t>
      </w:r>
      <w:r w:rsidR="00CB452B" w:rsidRPr="00C9615B">
        <w:rPr>
          <w:rFonts w:eastAsia="Times New Roman"/>
          <w:szCs w:val="24"/>
          <w:lang w:eastAsia="ru-RU"/>
        </w:rPr>
        <w:t xml:space="preserve"> Образование партии социалистов-революционеров (эсеров). Деятельность боевой организации эсеров. Индивидуальный террор. Либеральное движение на рубеже 90-х – 1900-х гг. Революция 1905-1907 гг. в России. Всероссийская октябрьская политическая стачка. Манифест 17 октября. Реформа Совета министров. Советы рабочих депутатов. Образование либеральных политических партий (Конституционно-демократическая партия, Союз 17 октября): программы и деятельность. Консолидация консервативных сил. Союз русского народа: идеология и деятельность. Третьеиюньский государственный переворот. П.А. Столыпин и его программа преобразований. Борьба в правящих кругах вокруг реформ (1907–1911 гг.). Внутриполитическое развитие России в 1911 – 1914 гг. </w:t>
      </w:r>
    </w:p>
    <w:p w14:paraId="6387DE73"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p>
    <w:p w14:paraId="5A4959E9" w14:textId="1F38BF44"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7</w:t>
      </w:r>
      <w:r w:rsidR="00CB452B" w:rsidRPr="00C9615B">
        <w:rPr>
          <w:rFonts w:eastAsia="Times New Roman"/>
          <w:b/>
          <w:szCs w:val="24"/>
          <w:lang w:eastAsia="ru-RU"/>
        </w:rPr>
        <w:t xml:space="preserve">. Россия в системе международных отношений начала ХХ в. Первая мировая война. </w:t>
      </w:r>
    </w:p>
    <w:p w14:paraId="037040A3" w14:textId="461C0D9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Внешняя политика России в 90-е годы XIX в. – </w:t>
      </w:r>
      <w:smartTag w:uri="urn:schemas-microsoft-com:office:smarttags" w:element="metricconverter">
        <w:smartTagPr>
          <w:attr w:name="ProductID" w:val="1914 г"/>
        </w:smartTagPr>
        <w:r w:rsidRPr="00C9615B">
          <w:rPr>
            <w:rFonts w:eastAsia="Times New Roman"/>
            <w:szCs w:val="24"/>
            <w:lang w:eastAsia="ru-RU"/>
          </w:rPr>
          <w:t>1914 г</w:t>
        </w:r>
      </w:smartTag>
      <w:r w:rsidRPr="00C9615B">
        <w:rPr>
          <w:rFonts w:eastAsia="Times New Roman"/>
          <w:szCs w:val="24"/>
          <w:lang w:eastAsia="ru-RU"/>
        </w:rPr>
        <w:t xml:space="preserve">. Расстановка сил на мировой арене на рубеже веков. Политика России на Дальнем Востоке в конце XIX – начале ХХ вв. Русско-японская война 1904–1905 гг. и ее итоги. Внешняя политика России в 1905–1914 гг. Англо-русские соглашения </w:t>
      </w:r>
      <w:smartTag w:uri="urn:schemas-microsoft-com:office:smarttags" w:element="metricconverter">
        <w:smartTagPr>
          <w:attr w:name="ProductID" w:val="1907 г"/>
        </w:smartTagPr>
        <w:r w:rsidRPr="00C9615B">
          <w:rPr>
            <w:rFonts w:eastAsia="Times New Roman"/>
            <w:szCs w:val="24"/>
            <w:lang w:eastAsia="ru-RU"/>
          </w:rPr>
          <w:t>1907 г</w:t>
        </w:r>
      </w:smartTag>
      <w:r w:rsidRPr="00C9615B">
        <w:rPr>
          <w:rFonts w:eastAsia="Times New Roman"/>
          <w:szCs w:val="24"/>
          <w:lang w:eastAsia="ru-RU"/>
        </w:rPr>
        <w:t>. Антанта. Ухудшение русско-германских и русско-австрийских  отношений. Причины и начало Первой мировой войны. Боевые действия на Восточном фронте, их влияние на общую стратегическую ситуацию.</w:t>
      </w:r>
    </w:p>
    <w:p w14:paraId="3D42363E" w14:textId="77777777" w:rsidR="00CB452B" w:rsidRPr="00C9615B" w:rsidRDefault="00CB452B" w:rsidP="00CB452B">
      <w:pPr>
        <w:overflowPunct w:val="0"/>
        <w:autoSpaceDE w:val="0"/>
        <w:autoSpaceDN w:val="0"/>
        <w:adjustRightInd w:val="0"/>
        <w:spacing w:before="0" w:after="0"/>
        <w:textAlignment w:val="baseline"/>
        <w:rPr>
          <w:rFonts w:eastAsia="Times New Roman"/>
          <w:sz w:val="20"/>
          <w:szCs w:val="20"/>
          <w:lang w:eastAsia="ru-RU"/>
        </w:rPr>
      </w:pPr>
    </w:p>
    <w:p w14:paraId="046C6364" w14:textId="59F873A9"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8</w:t>
      </w:r>
      <w:r w:rsidR="00CB452B" w:rsidRPr="00C9615B">
        <w:rPr>
          <w:rFonts w:eastAsia="Times New Roman"/>
          <w:b/>
          <w:szCs w:val="24"/>
          <w:lang w:eastAsia="ru-RU"/>
        </w:rPr>
        <w:t xml:space="preserve">. Культура России </w:t>
      </w:r>
      <w:r w:rsidR="00CB452B" w:rsidRPr="00C9615B">
        <w:rPr>
          <w:rFonts w:eastAsia="Times New Roman"/>
          <w:b/>
          <w:szCs w:val="24"/>
          <w:lang w:val="en-US" w:eastAsia="ru-RU"/>
        </w:rPr>
        <w:t>XIX</w:t>
      </w:r>
      <w:r w:rsidR="00CB452B" w:rsidRPr="00C9615B">
        <w:rPr>
          <w:rFonts w:eastAsia="Times New Roman"/>
          <w:b/>
          <w:szCs w:val="24"/>
          <w:lang w:eastAsia="ru-RU"/>
        </w:rPr>
        <w:t xml:space="preserve"> ─ начала ХХ вв. </w:t>
      </w:r>
      <w:bookmarkStart w:id="3" w:name="_GoBack"/>
      <w:bookmarkEnd w:id="3"/>
      <w:r w:rsidR="00CB452B" w:rsidRPr="00C9615B">
        <w:rPr>
          <w:rFonts w:eastAsia="Times New Roman"/>
          <w:szCs w:val="24"/>
          <w:lang w:eastAsia="ru-RU"/>
        </w:rPr>
        <w:t>Просвещение. Начальная, средняя и высшая школа. Книгоиздательство. Газеты и журналы. Российские меценаты.</w:t>
      </w:r>
    </w:p>
    <w:p w14:paraId="4D2DB351"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Основные достижения русской науки в области естествознания и техники. Научные школы. Географические исследования и открытия. Путешествия и путешественники. Русское географическое общество. Основные достижения в области гуманитарных наук. Философия, юриспруденция, социология, филология. Религиозно-философский ренессанс начала ХХ в. Развитие исторической науки. Основные имена, темы и достижения.</w:t>
      </w:r>
    </w:p>
    <w:p w14:paraId="0C73AE5C" w14:textId="3262B5A2"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Художественная культура. «Золотой» и «серебряный» века. Русская литература и ее общественное значение. Классицизм. Сентиментализм. Романтизм. Реализм. Натуральная школа. Модернизм. Декадентство. Символизм. Футуризм. Акмеизм. Имажинизм. Авангардизм. Литературные объединения и литературная  критика. Театр. Драматургия. Музыка. Балет. Творческие группы и объединения. Изобразительные искусства и архитектура. Стили, жанры, направления. Творческие объединения. Живопись. Скульптура. Выдающиеся архитектурные памятники и ансамбли. Градостроительство. Мировое значение русской культуры ХIX - начала ХХ в.</w:t>
      </w:r>
    </w:p>
    <w:p w14:paraId="7FAE210C"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4CF4BF7C" w14:textId="6B579346"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9</w:t>
      </w:r>
      <w:r w:rsidR="00CB452B" w:rsidRPr="00C9615B">
        <w:rPr>
          <w:rFonts w:eastAsia="Times New Roman"/>
          <w:b/>
          <w:szCs w:val="24"/>
          <w:lang w:eastAsia="ru-RU"/>
        </w:rPr>
        <w:t xml:space="preserve">. Россия в </w:t>
      </w:r>
      <w:smartTag w:uri="urn:schemas-microsoft-com:office:smarttags" w:element="metricconverter">
        <w:smartTagPr>
          <w:attr w:name="ProductID" w:val="1917 г"/>
        </w:smartTagPr>
        <w:r w:rsidR="00CB452B" w:rsidRPr="00C9615B">
          <w:rPr>
            <w:rFonts w:eastAsia="Times New Roman"/>
            <w:b/>
            <w:szCs w:val="24"/>
            <w:lang w:eastAsia="ru-RU"/>
          </w:rPr>
          <w:t>1917 г</w:t>
        </w:r>
      </w:smartTag>
      <w:r w:rsidR="00CB452B" w:rsidRPr="00C9615B">
        <w:rPr>
          <w:rFonts w:eastAsia="Times New Roman"/>
          <w:b/>
          <w:szCs w:val="24"/>
          <w:lang w:eastAsia="ru-RU"/>
        </w:rPr>
        <w:t xml:space="preserve">.: от февраля к октябрю. </w:t>
      </w:r>
      <w:r w:rsidR="00CB452B" w:rsidRPr="00C9615B">
        <w:rPr>
          <w:rFonts w:eastAsia="Times New Roman"/>
          <w:szCs w:val="24"/>
          <w:lang w:eastAsia="ru-RU"/>
        </w:rPr>
        <w:t xml:space="preserve">Внутриполитическое развитие России в период Первой мировой войны. Отношение различных партий к войне. Конфликт между властью и «обществом» летом </w:t>
      </w:r>
      <w:smartTag w:uri="urn:schemas-microsoft-com:office:smarttags" w:element="metricconverter">
        <w:smartTagPr>
          <w:attr w:name="ProductID" w:val="1915 г"/>
        </w:smartTagPr>
        <w:r w:rsidR="00CB452B" w:rsidRPr="00C9615B">
          <w:rPr>
            <w:rFonts w:eastAsia="Times New Roman"/>
            <w:szCs w:val="24"/>
            <w:lang w:eastAsia="ru-RU"/>
          </w:rPr>
          <w:t>1915 г</w:t>
        </w:r>
      </w:smartTag>
      <w:r w:rsidR="00CB452B" w:rsidRPr="00C9615B">
        <w:rPr>
          <w:rFonts w:eastAsia="Times New Roman"/>
          <w:szCs w:val="24"/>
          <w:lang w:eastAsia="ru-RU"/>
        </w:rPr>
        <w:t>. Прогрессивный блок и его программа. Рост недовольства в стране. Кризис власти и «министерская чехарда».</w:t>
      </w:r>
    </w:p>
    <w:p w14:paraId="6462DD7F"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Февральская революция и свержение самодержавия. Отречение Николая II от престола. Образование, состав, первые акты Временного правительства и Петроградского Совета. Причины возникновения и содержание двоевластия. Политические партии и общественные движения в 1917 году. Усиление политической конфронтации в стране. Кризисы </w:t>
      </w:r>
      <w:r w:rsidRPr="00C9615B">
        <w:rPr>
          <w:rFonts w:eastAsia="Times New Roman"/>
          <w:szCs w:val="24"/>
          <w:lang w:eastAsia="ru-RU"/>
        </w:rPr>
        <w:lastRenderedPageBreak/>
        <w:t xml:space="preserve">Временного правительства. Большевизация Советов. Октябрьское вооруженное восстание в Петрограде. Декреты II съезда Советов. Октябрь </w:t>
      </w:r>
      <w:smartTag w:uri="urn:schemas-microsoft-com:office:smarttags" w:element="metricconverter">
        <w:smartTagPr>
          <w:attr w:name="ProductID" w:val="1917 г"/>
        </w:smartTagPr>
        <w:r w:rsidRPr="00C9615B">
          <w:rPr>
            <w:rFonts w:eastAsia="Times New Roman"/>
            <w:szCs w:val="24"/>
            <w:lang w:eastAsia="ru-RU"/>
          </w:rPr>
          <w:t>1917 г</w:t>
        </w:r>
      </w:smartTag>
      <w:r w:rsidRPr="00C9615B">
        <w:rPr>
          <w:rFonts w:eastAsia="Times New Roman"/>
          <w:szCs w:val="24"/>
          <w:lang w:eastAsia="ru-RU"/>
        </w:rPr>
        <w:t xml:space="preserve">.: идеалы и реальность. </w:t>
      </w:r>
    </w:p>
    <w:p w14:paraId="219D48E0"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21623C77" w14:textId="6F76B35D"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10</w:t>
      </w:r>
      <w:r w:rsidR="00CB452B" w:rsidRPr="00C9615B">
        <w:rPr>
          <w:rFonts w:eastAsia="Times New Roman"/>
          <w:b/>
          <w:szCs w:val="24"/>
          <w:lang w:eastAsia="ru-RU"/>
        </w:rPr>
        <w:t xml:space="preserve">. Становление советского государства и Гражданская война в России. </w:t>
      </w:r>
      <w:r w:rsidR="00CB452B" w:rsidRPr="00C9615B">
        <w:rPr>
          <w:rFonts w:eastAsia="Times New Roman"/>
          <w:szCs w:val="24"/>
          <w:lang w:eastAsia="ru-RU"/>
        </w:rPr>
        <w:t xml:space="preserve">Создание советского государства. Разгон Учредительного собрания: причины и последствия. Экономические основы советского строя. Выход России из первой мировой войны. Брестский мир. Социальные и политические противоречия в обществе как определяющий фактор гражданской войны. Создание Добровольческой армии и оформление Белого движения. Организация Красной армии. Западные государства и гражданская война в России. Эсеровские правительства и поиск «третьего пути» для России. Внутренняя и внешняя политика правительств А.И. Деникина, Н.Н. Юденича, А.В. Колчака, П.Н. Врангеля. Белый и красный террор в гражданской войне. Боевые действия на фронтах. Поражение белых армий в гражданской войне. Война с Польшей и заключение Рижского мирного договора. Причины победы советской власти в гражданской войне. </w:t>
      </w:r>
    </w:p>
    <w:p w14:paraId="13BC98BE"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38814F5B" w14:textId="49873D2B"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11</w:t>
      </w:r>
      <w:r w:rsidR="00CB452B" w:rsidRPr="00C9615B">
        <w:rPr>
          <w:rFonts w:eastAsia="Times New Roman"/>
          <w:b/>
          <w:szCs w:val="24"/>
          <w:lang w:eastAsia="ru-RU"/>
        </w:rPr>
        <w:t xml:space="preserve">. От «военного коммунизма» к НЭПу. </w:t>
      </w:r>
      <w:r w:rsidR="00CB452B" w:rsidRPr="00C9615B">
        <w:rPr>
          <w:rFonts w:eastAsia="Times New Roman"/>
          <w:szCs w:val="24"/>
          <w:lang w:eastAsia="ru-RU"/>
        </w:rPr>
        <w:t>Теоретические истоки «военного коммунизма». «Военно</w:t>
      </w:r>
      <w:r w:rsidR="001F28C1" w:rsidRPr="00C9615B">
        <w:rPr>
          <w:rFonts w:eastAsia="Times New Roman"/>
          <w:szCs w:val="24"/>
          <w:lang w:eastAsia="ru-RU"/>
        </w:rPr>
        <w:t>-</w:t>
      </w:r>
      <w:r w:rsidR="00CB452B" w:rsidRPr="00C9615B">
        <w:rPr>
          <w:rFonts w:eastAsia="Times New Roman"/>
          <w:szCs w:val="24"/>
          <w:lang w:eastAsia="ru-RU"/>
        </w:rPr>
        <w:t xml:space="preserve">коммунистические» мероприятия царского и Временного правительств в годы первой мировой войны. Основные черты политики «военного коммунизма». Начало складывания однопартийной диктатуры. Ликвидация политических партий в России. Крестьянские восстания и Кронштадт в </w:t>
      </w:r>
      <w:smartTag w:uri="urn:schemas-microsoft-com:office:smarttags" w:element="metricconverter">
        <w:smartTagPr>
          <w:attr w:name="ProductID" w:val="1921 г"/>
        </w:smartTagPr>
        <w:r w:rsidR="00CB452B" w:rsidRPr="00C9615B">
          <w:rPr>
            <w:rFonts w:eastAsia="Times New Roman"/>
            <w:szCs w:val="24"/>
            <w:lang w:eastAsia="ru-RU"/>
          </w:rPr>
          <w:t>1921 г</w:t>
        </w:r>
      </w:smartTag>
      <w:r w:rsidR="00CB452B" w:rsidRPr="00C9615B">
        <w:rPr>
          <w:rFonts w:eastAsia="Times New Roman"/>
          <w:szCs w:val="24"/>
          <w:lang w:eastAsia="ru-RU"/>
        </w:rPr>
        <w:t xml:space="preserve">. как отражение недовольства широких народных масс политикой «военного коммунизма». Х съезд РКП (б) и переход к НЭПу, его основные черты. Денежная реформа. Достижения НЭПа, его противоречия и кризисы. Свертывание НЭПа и расширение сферы административно-командного управления. Борьба за власть после смерти В. И. Ленина. Основные принципы и направления советской внешней политики в 1922– 1929 гг. </w:t>
      </w:r>
    </w:p>
    <w:p w14:paraId="6B3015BB"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1A1C5ED5" w14:textId="63CE2C4C"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12</w:t>
      </w:r>
      <w:r w:rsidR="00CB452B" w:rsidRPr="00C9615B">
        <w:rPr>
          <w:rFonts w:eastAsia="Times New Roman"/>
          <w:b/>
          <w:szCs w:val="24"/>
          <w:lang w:eastAsia="ru-RU"/>
        </w:rPr>
        <w:t xml:space="preserve">. СССР в конце 1920-х — 1930-е гг.: основные тенденции политического и социально-экономического развития. </w:t>
      </w:r>
      <w:r w:rsidR="00CB452B" w:rsidRPr="00C9615B">
        <w:rPr>
          <w:rFonts w:eastAsia="Times New Roman"/>
          <w:szCs w:val="24"/>
          <w:lang w:eastAsia="ru-RU"/>
        </w:rPr>
        <w:t>Экономическая необходимость модернизации страны и преодоления технико-экономической отсталости. Разногласия в политическом руководстве по вопросу о путях построения социализма. Переход к форсированной индустриализации. Источники индустриализации. Темпы индустриализации и пятилетние планы. Стахановское движение. Успехи и неудачи первых пятилеток.</w:t>
      </w:r>
      <w:r w:rsidR="009E5473" w:rsidRPr="00C9615B">
        <w:rPr>
          <w:rFonts w:eastAsia="Times New Roman"/>
          <w:szCs w:val="24"/>
          <w:lang w:eastAsia="ru-RU"/>
        </w:rPr>
        <w:t xml:space="preserve"> </w:t>
      </w:r>
      <w:r w:rsidR="00CB452B" w:rsidRPr="00C9615B">
        <w:rPr>
          <w:rFonts w:eastAsia="Times New Roman"/>
          <w:szCs w:val="24"/>
          <w:lang w:eastAsia="ru-RU"/>
        </w:rPr>
        <w:t>Переход к коллективизации, методы ее проведения. «Год великого перелома». Репрессии против крестьянства и принудительное создание колхозов. Голод 1932–1933 гг. Протесты и антисоветские выступления крестьянства. Корректировка политики коллективизации, ее итоги и значение. Политические и социально-психологические предпосылки формирования режима личной власти И.</w:t>
      </w:r>
      <w:r w:rsidR="00660E6D" w:rsidRPr="00C9615B">
        <w:rPr>
          <w:rFonts w:eastAsia="Times New Roman"/>
          <w:szCs w:val="24"/>
          <w:lang w:eastAsia="ru-RU"/>
        </w:rPr>
        <w:t xml:space="preserve"> </w:t>
      </w:r>
      <w:r w:rsidR="00CB452B" w:rsidRPr="00C9615B">
        <w:rPr>
          <w:rFonts w:eastAsia="Times New Roman"/>
          <w:szCs w:val="24"/>
          <w:lang w:eastAsia="ru-RU"/>
        </w:rPr>
        <w:t>В. Сталина. Антисталинская оппозиция. Политические процессы конца 1920-х – 1930-х годов. Формирование административно-карательного аппарата. Система ГУЛАГ</w:t>
      </w:r>
      <w:r w:rsidR="009E5473" w:rsidRPr="00C9615B">
        <w:rPr>
          <w:rFonts w:eastAsia="Times New Roman"/>
          <w:szCs w:val="24"/>
          <w:lang w:eastAsia="ru-RU"/>
        </w:rPr>
        <w:t>а</w:t>
      </w:r>
      <w:r w:rsidR="00CB452B" w:rsidRPr="00C9615B">
        <w:rPr>
          <w:rFonts w:eastAsia="Times New Roman"/>
          <w:szCs w:val="24"/>
          <w:lang w:eastAsia="ru-RU"/>
        </w:rPr>
        <w:t xml:space="preserve">. Конституция </w:t>
      </w:r>
      <w:smartTag w:uri="urn:schemas-microsoft-com:office:smarttags" w:element="metricconverter">
        <w:smartTagPr>
          <w:attr w:name="ProductID" w:val="1936 г"/>
        </w:smartTagPr>
        <w:r w:rsidR="00CB452B" w:rsidRPr="00C9615B">
          <w:rPr>
            <w:rFonts w:eastAsia="Times New Roman"/>
            <w:szCs w:val="24"/>
            <w:lang w:eastAsia="ru-RU"/>
          </w:rPr>
          <w:t>1936 г</w:t>
        </w:r>
      </w:smartTag>
      <w:r w:rsidR="00CB452B" w:rsidRPr="00C9615B">
        <w:rPr>
          <w:rFonts w:eastAsia="Times New Roman"/>
          <w:szCs w:val="24"/>
          <w:lang w:eastAsia="ru-RU"/>
        </w:rPr>
        <w:t xml:space="preserve">. Итоги социально-экономического и политического развития СССР. </w:t>
      </w:r>
    </w:p>
    <w:p w14:paraId="3CBBA693" w14:textId="77777777" w:rsidR="00CB452B" w:rsidRPr="00C9615B" w:rsidRDefault="00CB452B" w:rsidP="00CB452B">
      <w:pPr>
        <w:overflowPunct w:val="0"/>
        <w:autoSpaceDE w:val="0"/>
        <w:autoSpaceDN w:val="0"/>
        <w:adjustRightInd w:val="0"/>
        <w:spacing w:before="0"/>
        <w:textAlignment w:val="baseline"/>
        <w:rPr>
          <w:rFonts w:eastAsia="Times New Roman"/>
          <w:szCs w:val="24"/>
          <w:lang w:eastAsia="ru-RU"/>
        </w:rPr>
      </w:pPr>
    </w:p>
    <w:p w14:paraId="2B1428E7" w14:textId="2A9443E3" w:rsidR="00CB452B" w:rsidRPr="00C9615B" w:rsidRDefault="00C43C4B" w:rsidP="00CB452B">
      <w:pPr>
        <w:overflowPunct w:val="0"/>
        <w:autoSpaceDE w:val="0"/>
        <w:autoSpaceDN w:val="0"/>
        <w:adjustRightInd w:val="0"/>
        <w:spacing w:before="0"/>
        <w:textAlignment w:val="baseline"/>
        <w:rPr>
          <w:rFonts w:eastAsia="Times New Roman"/>
          <w:szCs w:val="24"/>
          <w:lang w:eastAsia="ru-RU"/>
        </w:rPr>
      </w:pPr>
      <w:r w:rsidRPr="00C9615B">
        <w:rPr>
          <w:rFonts w:eastAsia="Times New Roman"/>
          <w:b/>
          <w:bCs/>
          <w:szCs w:val="24"/>
          <w:lang w:eastAsia="ru-RU"/>
        </w:rPr>
        <w:t>13</w:t>
      </w:r>
      <w:r w:rsidR="00CB452B" w:rsidRPr="00C9615B">
        <w:rPr>
          <w:rFonts w:eastAsia="Times New Roman"/>
          <w:b/>
          <w:bCs/>
          <w:szCs w:val="24"/>
          <w:lang w:eastAsia="ru-RU"/>
        </w:rPr>
        <w:t>. СССР на международной арене в 1929 – 1941 гг.</w:t>
      </w:r>
      <w:r w:rsidR="00CB452B" w:rsidRPr="00C9615B">
        <w:rPr>
          <w:rFonts w:eastAsia="Times New Roman"/>
          <w:szCs w:val="24"/>
          <w:lang w:eastAsia="ru-RU"/>
        </w:rPr>
        <w:t xml:space="preserve"> Внешнеполитическая линия советского руководства в условиях краха политики коллективной безопасности. </w:t>
      </w:r>
      <w:r w:rsidR="009E5473" w:rsidRPr="00C9615B">
        <w:rPr>
          <w:rFonts w:eastAsia="Times New Roman"/>
          <w:szCs w:val="24"/>
          <w:lang w:eastAsia="ru-RU"/>
        </w:rPr>
        <w:t xml:space="preserve">Распад Версальской дипломатической системы. </w:t>
      </w:r>
      <w:r w:rsidR="00CB452B" w:rsidRPr="00C9615B">
        <w:rPr>
          <w:rFonts w:eastAsia="Times New Roman"/>
          <w:szCs w:val="24"/>
          <w:lang w:eastAsia="ru-RU"/>
        </w:rPr>
        <w:t xml:space="preserve">Подписание советско-германского пакта о ненападении. </w:t>
      </w:r>
      <w:r w:rsidR="009E5473" w:rsidRPr="00C9615B">
        <w:rPr>
          <w:rFonts w:eastAsia="Times New Roman"/>
          <w:szCs w:val="24"/>
          <w:lang w:eastAsia="ru-RU"/>
        </w:rPr>
        <w:t xml:space="preserve">СССР в </w:t>
      </w:r>
      <w:r w:rsidR="009E5473" w:rsidRPr="00C9615B">
        <w:rPr>
          <w:rFonts w:eastAsia="Times New Roman"/>
          <w:szCs w:val="24"/>
          <w:lang w:val="en-US" w:eastAsia="ru-RU"/>
        </w:rPr>
        <w:t>I</w:t>
      </w:r>
      <w:r w:rsidR="009E5473" w:rsidRPr="00C9615B">
        <w:rPr>
          <w:rFonts w:eastAsia="Times New Roman"/>
          <w:szCs w:val="24"/>
          <w:lang w:eastAsia="ru-RU"/>
        </w:rPr>
        <w:t xml:space="preserve"> этапе Второй мировой войны. </w:t>
      </w:r>
      <w:r w:rsidR="00CB452B" w:rsidRPr="00C9615B">
        <w:rPr>
          <w:rFonts w:eastAsia="Times New Roman"/>
          <w:szCs w:val="24"/>
          <w:lang w:eastAsia="ru-RU"/>
        </w:rPr>
        <w:t xml:space="preserve">Советско-финляндская война 1939 –1940 гг. Эскалация напряженности на Дальнем Востоке. Просчеты советского руководства в оценке международной обстановки. </w:t>
      </w:r>
    </w:p>
    <w:p w14:paraId="61F26A21" w14:textId="77777777" w:rsidR="00CB452B" w:rsidRPr="00C9615B" w:rsidRDefault="00CB452B" w:rsidP="00CB452B">
      <w:pPr>
        <w:overflowPunct w:val="0"/>
        <w:autoSpaceDE w:val="0"/>
        <w:autoSpaceDN w:val="0"/>
        <w:adjustRightInd w:val="0"/>
        <w:spacing w:before="0"/>
        <w:textAlignment w:val="baseline"/>
        <w:rPr>
          <w:rFonts w:eastAsia="Times New Roman"/>
          <w:szCs w:val="24"/>
          <w:lang w:eastAsia="ru-RU"/>
        </w:rPr>
      </w:pPr>
    </w:p>
    <w:p w14:paraId="18902DED" w14:textId="1EBB6397" w:rsidR="007368A1" w:rsidRPr="00C9615B" w:rsidRDefault="00CB452B" w:rsidP="007368A1">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C43C4B" w:rsidRPr="00C9615B">
        <w:rPr>
          <w:rFonts w:eastAsia="Times New Roman"/>
          <w:b/>
          <w:szCs w:val="24"/>
          <w:lang w:eastAsia="ru-RU"/>
        </w:rPr>
        <w:t>4</w:t>
      </w:r>
      <w:r w:rsidRPr="00C9615B">
        <w:rPr>
          <w:rFonts w:eastAsia="Times New Roman"/>
          <w:b/>
          <w:szCs w:val="24"/>
          <w:lang w:eastAsia="ru-RU"/>
        </w:rPr>
        <w:t>.</w:t>
      </w:r>
      <w:r w:rsidRPr="00C9615B">
        <w:rPr>
          <w:rFonts w:eastAsia="Times New Roman"/>
          <w:szCs w:val="24"/>
          <w:lang w:eastAsia="ru-RU"/>
        </w:rPr>
        <w:t xml:space="preserve"> </w:t>
      </w:r>
      <w:r w:rsidRPr="00C9615B">
        <w:rPr>
          <w:rFonts w:eastAsia="Times New Roman"/>
          <w:b/>
          <w:szCs w:val="24"/>
          <w:lang w:eastAsia="ru-RU"/>
        </w:rPr>
        <w:t xml:space="preserve">СССР в годы Великой Отечественной войны. </w:t>
      </w:r>
      <w:r w:rsidR="001F28C1" w:rsidRPr="00C9615B">
        <w:rPr>
          <w:rFonts w:eastAsia="Times New Roman"/>
          <w:b/>
          <w:szCs w:val="24"/>
          <w:lang w:eastAsia="ru-RU"/>
        </w:rPr>
        <w:t xml:space="preserve">Всемирно-историческое значение Победы советского народа над фашизмом. </w:t>
      </w:r>
      <w:r w:rsidR="003E0518" w:rsidRPr="00C9615B">
        <w:rPr>
          <w:rFonts w:eastAsia="Times New Roman"/>
          <w:szCs w:val="24"/>
          <w:lang w:eastAsia="ru-RU"/>
        </w:rPr>
        <w:t xml:space="preserve">Проблема внезапности германского вторжения в СССР. </w:t>
      </w:r>
      <w:r w:rsidR="001F28C1" w:rsidRPr="00C9615B">
        <w:rPr>
          <w:rFonts w:eastAsia="Times New Roman"/>
          <w:szCs w:val="24"/>
          <w:lang w:eastAsia="ru-RU"/>
        </w:rPr>
        <w:t xml:space="preserve">Планы гитлеровского руководства организовать геноцид советского </w:t>
      </w:r>
      <w:r w:rsidR="001F28C1" w:rsidRPr="00C9615B">
        <w:rPr>
          <w:rFonts w:eastAsia="Times New Roman"/>
          <w:szCs w:val="24"/>
          <w:lang w:eastAsia="ru-RU"/>
        </w:rPr>
        <w:lastRenderedPageBreak/>
        <w:t>народа, попытки реализации этих планов. Роль и место коллаборационистов</w:t>
      </w:r>
      <w:r w:rsidR="003E0518" w:rsidRPr="00C9615B">
        <w:rPr>
          <w:rFonts w:eastAsia="Times New Roman"/>
          <w:szCs w:val="24"/>
          <w:lang w:eastAsia="ru-RU"/>
        </w:rPr>
        <w:t xml:space="preserve"> </w:t>
      </w:r>
      <w:r w:rsidR="001F28C1" w:rsidRPr="00C9615B">
        <w:rPr>
          <w:rFonts w:eastAsia="Times New Roman"/>
          <w:szCs w:val="24"/>
          <w:lang w:eastAsia="ru-RU"/>
        </w:rPr>
        <w:t xml:space="preserve">в планах и реальных действиях гитлеровцев. </w:t>
      </w:r>
      <w:r w:rsidRPr="00C9615B">
        <w:rPr>
          <w:rFonts w:eastAsia="Times New Roman"/>
          <w:szCs w:val="24"/>
          <w:lang w:eastAsia="ru-RU"/>
        </w:rPr>
        <w:t xml:space="preserve">Начальный период военных действий. Оборонительные бои за Смоленск, Киев, Одессу, Севастополь. Блокада Ленинграда: потери и героизм защитников города. Мероприятия советского правительства по организации отпора врагу. Московская битва. Крах гитлеровского плана «молниеносной войны». Создание антигитлеровской коалиции. Военная экономика СССР, трудовой подвиг советского народа в годы войны. Партизанское движение и подполье в годы войны. </w:t>
      </w:r>
      <w:r w:rsidR="003E0518" w:rsidRPr="00C9615B">
        <w:rPr>
          <w:rFonts w:eastAsia="Times New Roman"/>
          <w:szCs w:val="24"/>
          <w:lang w:eastAsia="ru-RU"/>
        </w:rPr>
        <w:t xml:space="preserve">Героические подвиги советских воинов на фронте. </w:t>
      </w:r>
      <w:r w:rsidRPr="00C9615B">
        <w:rPr>
          <w:rFonts w:eastAsia="Times New Roman"/>
          <w:szCs w:val="24"/>
          <w:lang w:eastAsia="ru-RU"/>
        </w:rPr>
        <w:t xml:space="preserve">Коренной перелом в войне. Разгром немецко-фашистских войск под Сталинградом и его военно-политические последствия. Прорыв блокады Ленинграда. Разгром немецких войск под Орлом и Курском. Битва за Днепр. Тегеранская конференция. Наступательные операции советской армии в </w:t>
      </w:r>
      <w:smartTag w:uri="urn:schemas-microsoft-com:office:smarttags" w:element="metricconverter">
        <w:smartTagPr>
          <w:attr w:name="ProductID" w:val="1944 г"/>
        </w:smartTagPr>
        <w:r w:rsidRPr="00C9615B">
          <w:rPr>
            <w:rFonts w:eastAsia="Times New Roman"/>
            <w:szCs w:val="24"/>
            <w:lang w:eastAsia="ru-RU"/>
          </w:rPr>
          <w:t>1944 г</w:t>
        </w:r>
      </w:smartTag>
      <w:r w:rsidRPr="00C9615B">
        <w:rPr>
          <w:rFonts w:eastAsia="Times New Roman"/>
          <w:szCs w:val="24"/>
          <w:lang w:eastAsia="ru-RU"/>
        </w:rPr>
        <w:t xml:space="preserve">. Военнопленные и их судьба. Проблема коллаборационизма. Ялтинская конференция. Освободительная миссия Советской Армии. Наступательные операции советской армии в </w:t>
      </w:r>
      <w:smartTag w:uri="urn:schemas-microsoft-com:office:smarttags" w:element="metricconverter">
        <w:smartTagPr>
          <w:attr w:name="ProductID" w:val="1945 г"/>
        </w:smartTagPr>
        <w:r w:rsidRPr="00C9615B">
          <w:rPr>
            <w:rFonts w:eastAsia="Times New Roman"/>
            <w:szCs w:val="24"/>
            <w:lang w:eastAsia="ru-RU"/>
          </w:rPr>
          <w:t>1945 г</w:t>
        </w:r>
      </w:smartTag>
      <w:r w:rsidRPr="00C9615B">
        <w:rPr>
          <w:rFonts w:eastAsia="Times New Roman"/>
          <w:szCs w:val="24"/>
          <w:lang w:eastAsia="ru-RU"/>
        </w:rPr>
        <w:t xml:space="preserve">. Битва за Берлин. Потсдамская конференция. </w:t>
      </w:r>
      <w:r w:rsidR="007368A1" w:rsidRPr="00C9615B">
        <w:rPr>
          <w:rFonts w:eastAsia="Times New Roman"/>
          <w:szCs w:val="24"/>
          <w:lang w:eastAsia="ru-RU"/>
        </w:rPr>
        <w:t>Дальний Восток во Второй Мировой войне: без срока давности.</w:t>
      </w:r>
    </w:p>
    <w:p w14:paraId="3A60EE01" w14:textId="09B5748E" w:rsidR="00CB452B" w:rsidRPr="00C9615B" w:rsidRDefault="009E5473"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Завершение Второй мировой войны. Война в Азиатско-Тихоокеанском регионе и на Дальнем Востоке. </w:t>
      </w:r>
      <w:r w:rsidR="00CB452B" w:rsidRPr="00C9615B">
        <w:rPr>
          <w:rFonts w:eastAsia="Times New Roman"/>
          <w:szCs w:val="24"/>
          <w:lang w:eastAsia="ru-RU"/>
        </w:rPr>
        <w:t xml:space="preserve">Разгром советскими войсками </w:t>
      </w:r>
      <w:proofErr w:type="spellStart"/>
      <w:r w:rsidR="00CB452B" w:rsidRPr="00C9615B">
        <w:rPr>
          <w:rFonts w:eastAsia="Times New Roman"/>
          <w:szCs w:val="24"/>
          <w:lang w:eastAsia="ru-RU"/>
        </w:rPr>
        <w:t>Квантунской</w:t>
      </w:r>
      <w:proofErr w:type="spellEnd"/>
      <w:r w:rsidR="00CB452B" w:rsidRPr="00C9615B">
        <w:rPr>
          <w:rFonts w:eastAsia="Times New Roman"/>
          <w:szCs w:val="24"/>
          <w:lang w:eastAsia="ru-RU"/>
        </w:rPr>
        <w:t xml:space="preserve"> армии. Причины, цена и всемирно-историческое значение победы СССР над фашистской Германией и Японией. Итоги </w:t>
      </w:r>
      <w:r w:rsidR="007368A1" w:rsidRPr="00C9615B">
        <w:rPr>
          <w:rFonts w:eastAsia="Times New Roman"/>
          <w:szCs w:val="24"/>
          <w:lang w:eastAsia="ru-RU"/>
        </w:rPr>
        <w:t xml:space="preserve">Второй мировой </w:t>
      </w:r>
      <w:r w:rsidR="00CB452B" w:rsidRPr="00C9615B">
        <w:rPr>
          <w:rFonts w:eastAsia="Times New Roman"/>
          <w:szCs w:val="24"/>
          <w:lang w:eastAsia="ru-RU"/>
        </w:rPr>
        <w:t>войны.</w:t>
      </w:r>
      <w:r w:rsidR="007368A1" w:rsidRPr="00C9615B">
        <w:t xml:space="preserve"> </w:t>
      </w:r>
      <w:r w:rsidR="007368A1" w:rsidRPr="00C9615B">
        <w:rPr>
          <w:rFonts w:eastAsia="Times New Roman"/>
          <w:szCs w:val="24"/>
          <w:lang w:eastAsia="ru-RU"/>
        </w:rPr>
        <w:t>Преступления нацистов и их пособников против мирного населения СССР в годы Великой Отечественной войны 1941–1945 гг.</w:t>
      </w:r>
    </w:p>
    <w:p w14:paraId="52A5C4A3"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p>
    <w:p w14:paraId="51A79CB4" w14:textId="7B3180DF"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C43C4B" w:rsidRPr="00C9615B">
        <w:rPr>
          <w:rFonts w:eastAsia="Times New Roman"/>
          <w:b/>
          <w:szCs w:val="24"/>
          <w:lang w:eastAsia="ru-RU"/>
        </w:rPr>
        <w:t>5</w:t>
      </w:r>
      <w:r w:rsidRPr="00C9615B">
        <w:rPr>
          <w:rFonts w:eastAsia="Times New Roman"/>
          <w:b/>
          <w:szCs w:val="24"/>
          <w:lang w:eastAsia="ru-RU"/>
        </w:rPr>
        <w:t xml:space="preserve">. </w:t>
      </w:r>
      <w:r w:rsidR="004A44BA" w:rsidRPr="00C9615B">
        <w:rPr>
          <w:rFonts w:eastAsia="Times New Roman"/>
          <w:b/>
          <w:szCs w:val="24"/>
          <w:lang w:eastAsia="ru-RU"/>
        </w:rPr>
        <w:t xml:space="preserve">Послевоенный СССР. Проблемы восстановления. </w:t>
      </w:r>
      <w:r w:rsidRPr="00C9615B">
        <w:rPr>
          <w:rFonts w:eastAsia="Times New Roman"/>
          <w:szCs w:val="24"/>
          <w:lang w:eastAsia="ru-RU"/>
        </w:rPr>
        <w:t xml:space="preserve">Экономические, политические, демографические и идеологические последствия войны. Трудности и успехи послевоенного восстановления народного хозяйства. Политические процессы и возобновление массовых репрессий. Нарастание нетерпимости в идеологии, науке и культуре. Изменения на международной арене после окончания второй мировой войны. СССР и страны Восточной Европы: насаждение сталинской модели социализма. «Холодная война»: причины и последствия. Создание военных блоков. </w:t>
      </w:r>
    </w:p>
    <w:p w14:paraId="64E6E252"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p>
    <w:p w14:paraId="26338C92" w14:textId="2179CE0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bCs/>
          <w:szCs w:val="24"/>
          <w:lang w:eastAsia="ru-RU"/>
        </w:rPr>
        <w:t>1</w:t>
      </w:r>
      <w:r w:rsidR="00C43C4B" w:rsidRPr="00C9615B">
        <w:rPr>
          <w:rFonts w:eastAsia="Times New Roman"/>
          <w:b/>
          <w:bCs/>
          <w:szCs w:val="24"/>
          <w:lang w:eastAsia="ru-RU"/>
        </w:rPr>
        <w:t>6</w:t>
      </w:r>
      <w:r w:rsidRPr="00C9615B">
        <w:rPr>
          <w:rFonts w:eastAsia="Times New Roman"/>
          <w:b/>
          <w:bCs/>
          <w:szCs w:val="24"/>
          <w:lang w:eastAsia="ru-RU"/>
        </w:rPr>
        <w:t xml:space="preserve">. Десятилетие Н. С. Хрущева. </w:t>
      </w:r>
      <w:r w:rsidRPr="00C9615B">
        <w:rPr>
          <w:rFonts w:eastAsia="Times New Roman"/>
          <w:szCs w:val="24"/>
          <w:lang w:eastAsia="ru-RU"/>
        </w:rPr>
        <w:t>Смерть И.В. Сталина и борьба за власть в политическом руководстве. Начало реабилитации незаконно репрессированных советских граждан. Новые подходы к решению народнохозяйственных проблем. Освоение целинных и залежных земель. ХХ съезд КПСС и начало десталинизации общества. «Оттепель»</w:t>
      </w:r>
      <w:r w:rsidR="003E0518" w:rsidRPr="00C9615B">
        <w:rPr>
          <w:rFonts w:eastAsia="Times New Roman"/>
          <w:szCs w:val="24"/>
          <w:lang w:eastAsia="ru-RU"/>
        </w:rPr>
        <w:t xml:space="preserve">. </w:t>
      </w:r>
      <w:r w:rsidRPr="00C9615B">
        <w:rPr>
          <w:rFonts w:eastAsia="Times New Roman"/>
          <w:szCs w:val="24"/>
          <w:lang w:eastAsia="ru-RU"/>
        </w:rPr>
        <w:t>Укрепление политических позиций Н.С. Хрущева. Поиски путей улучшения функционирования экономической системы. Решение социальных задач и повышение жизненного уровня народа. Успехи в освоении космоса.</w:t>
      </w:r>
    </w:p>
    <w:p w14:paraId="22A47516"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Дипломатия мирного сосуществования: достижения, трудности, просчеты. СССР и венгерские события </w:t>
      </w:r>
      <w:smartTag w:uri="urn:schemas-microsoft-com:office:smarttags" w:element="metricconverter">
        <w:smartTagPr>
          <w:attr w:name="ProductID" w:val="1956 г"/>
        </w:smartTagPr>
        <w:r w:rsidRPr="00C9615B">
          <w:rPr>
            <w:rFonts w:eastAsia="Times New Roman"/>
            <w:szCs w:val="24"/>
            <w:lang w:eastAsia="ru-RU"/>
          </w:rPr>
          <w:t>1956 г</w:t>
        </w:r>
      </w:smartTag>
      <w:r w:rsidRPr="00C9615B">
        <w:rPr>
          <w:rFonts w:eastAsia="Times New Roman"/>
          <w:szCs w:val="24"/>
          <w:lang w:eastAsia="ru-RU"/>
        </w:rPr>
        <w:t>. Карибский кризис. Обострение и разрыв советско-китайских отношений. Советская программа всеобщего и полного разоружения: пропаганда и реальность. Незавершенность и половинчатость реформ Н.С. Хрущева. Снижение темпов роста производства и нарастание трудностей в народном хозяйстве. Отстранение от власти Н.С. Хрущева.</w:t>
      </w:r>
    </w:p>
    <w:p w14:paraId="079BC531"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1A2CA1BD" w14:textId="6239647E"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C43C4B" w:rsidRPr="00C9615B">
        <w:rPr>
          <w:rFonts w:eastAsia="Times New Roman"/>
          <w:b/>
          <w:szCs w:val="24"/>
          <w:lang w:eastAsia="ru-RU"/>
        </w:rPr>
        <w:t>7</w:t>
      </w:r>
      <w:r w:rsidRPr="00C9615B">
        <w:rPr>
          <w:rFonts w:eastAsia="Times New Roman"/>
          <w:b/>
          <w:szCs w:val="24"/>
          <w:lang w:eastAsia="ru-RU"/>
        </w:rPr>
        <w:t>. СССР в середине 1960-х – середине 1980-х гг.: основные направления внутренней и внешней политики.</w:t>
      </w:r>
      <w:r w:rsidRPr="00C9615B">
        <w:rPr>
          <w:rFonts w:eastAsia="Times New Roman"/>
          <w:szCs w:val="24"/>
          <w:lang w:eastAsia="ru-RU"/>
        </w:rPr>
        <w:t xml:space="preserve"> Экономические реформы второй половины 1960-х гг. Консервация административных методов управления народным хозяйством и углубление экономической и технологической отсталости СССР. Экстенсивный характер развития экономики и возникновение кризисной ситуации в ведущих отраслях народного хозяйства. Усиление консервативных тенденций в политике и идеологии. Л.И. Брежнев как партийный и государственный лидер страны. Власть и народ. Конституция </w:t>
      </w:r>
      <w:smartTag w:uri="urn:schemas-microsoft-com:office:smarttags" w:element="metricconverter">
        <w:smartTagPr>
          <w:attr w:name="ProductID" w:val="1977 г"/>
        </w:smartTagPr>
        <w:r w:rsidRPr="00C9615B">
          <w:rPr>
            <w:rFonts w:eastAsia="Times New Roman"/>
            <w:szCs w:val="24"/>
            <w:lang w:eastAsia="ru-RU"/>
          </w:rPr>
          <w:t>1977 г</w:t>
        </w:r>
      </w:smartTag>
      <w:r w:rsidRPr="00C9615B">
        <w:rPr>
          <w:rFonts w:eastAsia="Times New Roman"/>
          <w:szCs w:val="24"/>
          <w:lang w:eastAsia="ru-RU"/>
        </w:rPr>
        <w:t xml:space="preserve">. Диссидентство как форма духовной оппозиции. </w:t>
      </w:r>
    </w:p>
    <w:p w14:paraId="3D4593D8"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szCs w:val="24"/>
          <w:lang w:eastAsia="ru-RU"/>
        </w:rPr>
        <w:t xml:space="preserve">Советский Союз и «Пражская весна» </w:t>
      </w:r>
      <w:smartTag w:uri="urn:schemas-microsoft-com:office:smarttags" w:element="metricconverter">
        <w:smartTagPr>
          <w:attr w:name="ProductID" w:val="1968 г"/>
        </w:smartTagPr>
        <w:r w:rsidRPr="00C9615B">
          <w:rPr>
            <w:rFonts w:eastAsia="Times New Roman"/>
            <w:szCs w:val="24"/>
            <w:lang w:eastAsia="ru-RU"/>
          </w:rPr>
          <w:t>1968 г</w:t>
        </w:r>
      </w:smartTag>
      <w:r w:rsidRPr="00C9615B">
        <w:rPr>
          <w:rFonts w:eastAsia="Times New Roman"/>
          <w:szCs w:val="24"/>
          <w:lang w:eastAsia="ru-RU"/>
        </w:rPr>
        <w:t xml:space="preserve">. Достижение военно-стратегического паритета с США и его цена. Разрядка напряженности на мировой арене. Договоры 1972–1974 гг. о </w:t>
      </w:r>
      <w:r w:rsidRPr="00C9615B">
        <w:rPr>
          <w:rFonts w:eastAsia="Times New Roman"/>
          <w:szCs w:val="24"/>
          <w:lang w:eastAsia="ru-RU"/>
        </w:rPr>
        <w:lastRenderedPageBreak/>
        <w:t>сотрудничестве сверхдержав в различных сферах. Хельсинкское совещание по безопасности и сотрудничеству в Европе. Усиление международной напряженности в конце 1970-х – начале 1980-х гг. Вторжение советских войск в Афганистан.</w:t>
      </w:r>
    </w:p>
    <w:p w14:paraId="60DCB4A9" w14:textId="77777777" w:rsidR="00CB452B" w:rsidRPr="00C9615B" w:rsidRDefault="00CB452B" w:rsidP="00CB452B">
      <w:pPr>
        <w:overflowPunct w:val="0"/>
        <w:autoSpaceDE w:val="0"/>
        <w:autoSpaceDN w:val="0"/>
        <w:adjustRightInd w:val="0"/>
        <w:spacing w:before="0" w:after="0"/>
        <w:textAlignment w:val="baseline"/>
        <w:rPr>
          <w:rFonts w:eastAsia="Times New Roman"/>
          <w:b/>
          <w:szCs w:val="24"/>
          <w:lang w:eastAsia="ru-RU"/>
        </w:rPr>
      </w:pPr>
    </w:p>
    <w:p w14:paraId="58AC97F9" w14:textId="4A3EB2EF"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C43C4B" w:rsidRPr="00C9615B">
        <w:rPr>
          <w:rFonts w:eastAsia="Times New Roman"/>
          <w:b/>
          <w:szCs w:val="24"/>
          <w:lang w:eastAsia="ru-RU"/>
        </w:rPr>
        <w:t>8</w:t>
      </w:r>
      <w:r w:rsidRPr="00C9615B">
        <w:rPr>
          <w:rFonts w:eastAsia="Times New Roman"/>
          <w:b/>
          <w:szCs w:val="24"/>
          <w:lang w:eastAsia="ru-RU"/>
        </w:rPr>
        <w:t xml:space="preserve">. Перестройка в СССР. </w:t>
      </w:r>
      <w:r w:rsidRPr="00C9615B">
        <w:rPr>
          <w:rFonts w:eastAsia="Times New Roman"/>
          <w:szCs w:val="24"/>
          <w:lang w:eastAsia="ru-RU"/>
        </w:rPr>
        <w:t xml:space="preserve">Проблемы смены и преемственности в советском руководстве в 1980-е годы. М.С. Горбачев. Перестройка как попытка разработки новой стратегии социально-экономического развития СССР. Политика «гласности». Попытки осуществления экономических и социальных реформ. Разногласия в политическом руководстве страны. Обострение экономических, социальных и национальных отношений как фактор нарастания кризисных явлений в стране. Введение института президентства в СССР. Поиски перехода от административно-командной экономики к ее рыночному варианту. Декларация о независимости и суверенитете России. «Война законов» и выборы первого президента России. Б.Н. Ельцин. События 19–21 августа </w:t>
      </w:r>
      <w:smartTag w:uri="urn:schemas-microsoft-com:office:smarttags" w:element="metricconverter">
        <w:smartTagPr>
          <w:attr w:name="ProductID" w:val="1991 г"/>
        </w:smartTagPr>
        <w:r w:rsidRPr="00C9615B">
          <w:rPr>
            <w:rFonts w:eastAsia="Times New Roman"/>
            <w:szCs w:val="24"/>
            <w:lang w:eastAsia="ru-RU"/>
          </w:rPr>
          <w:t>1991 г</w:t>
        </w:r>
      </w:smartTag>
      <w:r w:rsidRPr="00C9615B">
        <w:rPr>
          <w:rFonts w:eastAsia="Times New Roman"/>
          <w:szCs w:val="24"/>
          <w:lang w:eastAsia="ru-RU"/>
        </w:rPr>
        <w:t>. Распад СССР и образование Содружества Независимых Государств.  «Новое политическое мышление» во внешней политике СССР. Вывод советских войск из Афганистана. Окончание «холодной войны». Распад социалистической системы в Восточной Европе. Итоги политики перестройки: достижения и потери.</w:t>
      </w:r>
    </w:p>
    <w:p w14:paraId="5B8CFB58" w14:textId="77777777" w:rsidR="004A44BA" w:rsidRPr="00C9615B" w:rsidRDefault="004A44BA" w:rsidP="00CB452B">
      <w:pPr>
        <w:overflowPunct w:val="0"/>
        <w:autoSpaceDE w:val="0"/>
        <w:autoSpaceDN w:val="0"/>
        <w:adjustRightInd w:val="0"/>
        <w:spacing w:before="0" w:after="0"/>
        <w:textAlignment w:val="baseline"/>
        <w:rPr>
          <w:rFonts w:eastAsia="Times New Roman"/>
          <w:szCs w:val="24"/>
          <w:lang w:eastAsia="ru-RU"/>
        </w:rPr>
      </w:pPr>
    </w:p>
    <w:p w14:paraId="643307BA" w14:textId="16B9BAAF"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1</w:t>
      </w:r>
      <w:r w:rsidR="00C43C4B" w:rsidRPr="00C9615B">
        <w:rPr>
          <w:rFonts w:eastAsia="Times New Roman"/>
          <w:b/>
          <w:szCs w:val="24"/>
          <w:lang w:eastAsia="ru-RU"/>
        </w:rPr>
        <w:t>9</w:t>
      </w:r>
      <w:r w:rsidRPr="00C9615B">
        <w:rPr>
          <w:rFonts w:eastAsia="Times New Roman"/>
          <w:b/>
          <w:szCs w:val="24"/>
          <w:lang w:eastAsia="ru-RU"/>
        </w:rPr>
        <w:t xml:space="preserve">. Основные направления внутренней и внешней политики России в 1990-е- гг. </w:t>
      </w:r>
      <w:r w:rsidRPr="00C9615B">
        <w:rPr>
          <w:rFonts w:eastAsia="Times New Roman"/>
          <w:szCs w:val="24"/>
          <w:lang w:eastAsia="ru-RU"/>
        </w:rPr>
        <w:t>Правительство Е.Т. Гайдара. Начало радикальных экономических реформ. Приватизация государственных предприятий. Социальная дифференциация российского общества. Противостояние законодательной и исполнительной власти. Внутриполитические кризисы 1992–1993 гг. как отражение социально-экономического и национально-территориального кризиса в России. Принятие Конституции Российской Федерации и изменения в государственном устройстве России. Оформление многопартийной системы. Оппозиция политике Б.Н. Ельцина и его отставка. Итоги развития Российской Федерации в 1990-е гг. Внешняя политика России в 90-е гг. Формирование внешнеполитической концепции. Россия и Запад, Россия и страны Азиатско-Тихоокеанского региона, Россия и СНГ.</w:t>
      </w:r>
    </w:p>
    <w:p w14:paraId="367B746B" w14:textId="77777777" w:rsidR="00CB452B" w:rsidRPr="00C9615B" w:rsidRDefault="00CB452B" w:rsidP="00CB452B">
      <w:pPr>
        <w:overflowPunct w:val="0"/>
        <w:autoSpaceDE w:val="0"/>
        <w:autoSpaceDN w:val="0"/>
        <w:adjustRightInd w:val="0"/>
        <w:spacing w:before="0" w:after="0"/>
        <w:textAlignment w:val="baseline"/>
        <w:rPr>
          <w:rFonts w:eastAsia="Times New Roman"/>
          <w:szCs w:val="24"/>
          <w:lang w:eastAsia="ru-RU"/>
        </w:rPr>
      </w:pPr>
    </w:p>
    <w:p w14:paraId="7790DEF7" w14:textId="0413A277"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bCs/>
          <w:szCs w:val="24"/>
          <w:lang w:eastAsia="ru-RU"/>
        </w:rPr>
        <w:t>20</w:t>
      </w:r>
      <w:r w:rsidR="00CB452B" w:rsidRPr="00C9615B">
        <w:rPr>
          <w:rFonts w:eastAsia="Times New Roman"/>
          <w:b/>
          <w:bCs/>
          <w:szCs w:val="24"/>
          <w:lang w:eastAsia="ru-RU"/>
        </w:rPr>
        <w:t xml:space="preserve">. Российская Федерация в </w:t>
      </w:r>
      <w:r w:rsidR="00CB452B" w:rsidRPr="00C9615B">
        <w:rPr>
          <w:rFonts w:eastAsia="Times New Roman"/>
          <w:b/>
          <w:bCs/>
          <w:szCs w:val="24"/>
          <w:lang w:val="en-US" w:eastAsia="ru-RU"/>
        </w:rPr>
        <w:t>XXI</w:t>
      </w:r>
      <w:r w:rsidR="00CB452B" w:rsidRPr="00C9615B">
        <w:rPr>
          <w:rFonts w:eastAsia="Times New Roman"/>
          <w:b/>
          <w:bCs/>
          <w:szCs w:val="24"/>
          <w:lang w:eastAsia="ru-RU"/>
        </w:rPr>
        <w:t xml:space="preserve"> в.</w:t>
      </w:r>
      <w:r w:rsidR="00CB452B" w:rsidRPr="00C9615B">
        <w:rPr>
          <w:rFonts w:eastAsia="Times New Roman"/>
          <w:szCs w:val="24"/>
          <w:lang w:eastAsia="ru-RU"/>
        </w:rPr>
        <w:t xml:space="preserve"> </w:t>
      </w:r>
      <w:r w:rsidR="003E0518" w:rsidRPr="00C9615B">
        <w:rPr>
          <w:rFonts w:eastAsia="Times New Roman"/>
          <w:b/>
          <w:bCs/>
          <w:szCs w:val="24"/>
          <w:lang w:eastAsia="ru-RU"/>
        </w:rPr>
        <w:t>– внутренняя политика.</w:t>
      </w:r>
      <w:r w:rsidR="003E0518" w:rsidRPr="00C9615B">
        <w:rPr>
          <w:rFonts w:eastAsia="Times New Roman"/>
          <w:szCs w:val="24"/>
          <w:lang w:eastAsia="ru-RU"/>
        </w:rPr>
        <w:t xml:space="preserve"> </w:t>
      </w:r>
      <w:r w:rsidR="004A44BA" w:rsidRPr="00C9615B">
        <w:rPr>
          <w:rFonts w:eastAsia="Times New Roman"/>
          <w:szCs w:val="24"/>
          <w:lang w:eastAsia="ru-RU"/>
        </w:rPr>
        <w:t>Президентские и парламентские выборы 1999-2000 гг., 2003-2004 гг. В.В. Путин. Политические партии современной России. Основные направления политического и социально-экономического развития Российской Федерации в 2000–2008 гг. Укрепление государственности и обеспечение гражданского согласия. Урегулирование чеченского конфликта. Социальная направленность внутренней политики. Президентские и парламентские выборы 2007–2008 гг. и 2011-2012 гг. Избрание В.В. Путина Президентом РФ в 2012 г. и переизбрание на новый срок в 2018 г. Вхождение Крыма в состав России и реализация инфраструктурных проектов в Крыму (строительство Крымского моста). Начало конституционной реформы 2020 г.</w:t>
      </w:r>
      <w:r w:rsidR="003E0518" w:rsidRPr="00C9615B">
        <w:rPr>
          <w:rFonts w:eastAsia="Times New Roman"/>
          <w:szCs w:val="24"/>
          <w:lang w:eastAsia="ru-RU"/>
        </w:rPr>
        <w:t xml:space="preserve"> Изменения во внутренней политики в связи с началом специальной военной операции в феврале 2022 г. </w:t>
      </w:r>
    </w:p>
    <w:p w14:paraId="7CDB6DF0" w14:textId="091597E3" w:rsidR="003E0518" w:rsidRPr="00C9615B" w:rsidRDefault="003E0518" w:rsidP="00CB452B">
      <w:pPr>
        <w:overflowPunct w:val="0"/>
        <w:autoSpaceDE w:val="0"/>
        <w:autoSpaceDN w:val="0"/>
        <w:adjustRightInd w:val="0"/>
        <w:spacing w:before="0" w:after="0"/>
        <w:textAlignment w:val="baseline"/>
        <w:rPr>
          <w:rFonts w:eastAsia="Times New Roman"/>
          <w:szCs w:val="24"/>
          <w:lang w:eastAsia="ru-RU"/>
        </w:rPr>
      </w:pPr>
    </w:p>
    <w:p w14:paraId="257CFC54" w14:textId="0ADE692D" w:rsidR="003E0518" w:rsidRPr="00C9615B" w:rsidRDefault="00C43C4B" w:rsidP="003E0518">
      <w:pPr>
        <w:spacing w:before="0" w:after="0"/>
        <w:contextualSpacing/>
        <w:rPr>
          <w:rFonts w:eastAsia="Times New Roman"/>
          <w:szCs w:val="24"/>
        </w:rPr>
      </w:pPr>
      <w:r w:rsidRPr="00C9615B">
        <w:rPr>
          <w:rFonts w:eastAsia="Times New Roman"/>
          <w:b/>
          <w:bCs/>
          <w:szCs w:val="24"/>
          <w:lang w:eastAsia="ru-RU"/>
        </w:rPr>
        <w:t>2</w:t>
      </w:r>
      <w:r w:rsidR="003E0518" w:rsidRPr="00C9615B">
        <w:rPr>
          <w:rFonts w:eastAsia="Times New Roman"/>
          <w:b/>
          <w:bCs/>
          <w:szCs w:val="24"/>
          <w:lang w:eastAsia="ru-RU"/>
        </w:rPr>
        <w:t xml:space="preserve">1. Российская Федерация в </w:t>
      </w:r>
      <w:r w:rsidR="003E0518" w:rsidRPr="00C9615B">
        <w:rPr>
          <w:rFonts w:eastAsia="Times New Roman"/>
          <w:b/>
          <w:bCs/>
          <w:szCs w:val="24"/>
          <w:lang w:val="en-US" w:eastAsia="ru-RU"/>
        </w:rPr>
        <w:t>XXI</w:t>
      </w:r>
      <w:r w:rsidR="003E0518" w:rsidRPr="00C9615B">
        <w:rPr>
          <w:rFonts w:eastAsia="Times New Roman"/>
          <w:b/>
          <w:bCs/>
          <w:szCs w:val="24"/>
          <w:lang w:eastAsia="ru-RU"/>
        </w:rPr>
        <w:t xml:space="preserve"> в. – внешняя политика</w:t>
      </w:r>
      <w:r w:rsidR="003E0518" w:rsidRPr="00C9615B">
        <w:rPr>
          <w:rFonts w:eastAsia="Times New Roman"/>
          <w:szCs w:val="24"/>
          <w:lang w:eastAsia="ru-RU"/>
        </w:rPr>
        <w:t xml:space="preserve"> Прагматичный характер внешней политики, ее </w:t>
      </w:r>
      <w:proofErr w:type="spellStart"/>
      <w:r w:rsidR="003E0518" w:rsidRPr="00C9615B">
        <w:rPr>
          <w:rFonts w:eastAsia="Times New Roman"/>
          <w:szCs w:val="24"/>
          <w:lang w:eastAsia="ru-RU"/>
        </w:rPr>
        <w:t>разновекторность</w:t>
      </w:r>
      <w:proofErr w:type="spellEnd"/>
      <w:r w:rsidR="003E0518" w:rsidRPr="00C9615B">
        <w:rPr>
          <w:rFonts w:eastAsia="Times New Roman"/>
          <w:szCs w:val="24"/>
          <w:lang w:eastAsia="ru-RU"/>
        </w:rPr>
        <w:t>. Создание БРИКС, создание и развитие ОДКБ. Продолжение политики НАТО и Запада по продвижению военных структур на Восток, к границам России. Российско-грузинский конфликт 2008 г. Вхождение Крыма в состав России как внешнеполитическая проблема, антироссийские санкции 2014 г. Роль России в урегулировании армяно-азербайджанского конфликта, в нормализации обстановки в Казахстане в начале 2022 г.</w:t>
      </w:r>
      <w:r w:rsidR="001918D5" w:rsidRPr="00C9615B">
        <w:rPr>
          <w:rFonts w:eastAsia="Times New Roman"/>
          <w:szCs w:val="24"/>
          <w:lang w:eastAsia="ru-RU"/>
        </w:rPr>
        <w:t>, укрепление отношений с Китаем, Индией, арабскими странами.</w:t>
      </w:r>
      <w:r w:rsidR="003E0518" w:rsidRPr="00C9615B">
        <w:rPr>
          <w:rFonts w:eastAsia="Times New Roman"/>
          <w:szCs w:val="24"/>
          <w:lang w:eastAsia="ru-RU"/>
        </w:rPr>
        <w:t xml:space="preserve"> Обострение отношений с Западом. Начало и ход специальной военной операции.</w:t>
      </w:r>
    </w:p>
    <w:p w14:paraId="1C709125" w14:textId="77777777" w:rsidR="003E0518" w:rsidRPr="00C9615B" w:rsidRDefault="003E0518" w:rsidP="00CB452B">
      <w:pPr>
        <w:overflowPunct w:val="0"/>
        <w:autoSpaceDE w:val="0"/>
        <w:autoSpaceDN w:val="0"/>
        <w:adjustRightInd w:val="0"/>
        <w:spacing w:before="0" w:after="0"/>
        <w:textAlignment w:val="baseline"/>
        <w:rPr>
          <w:rFonts w:eastAsia="Times New Roman"/>
          <w:szCs w:val="24"/>
          <w:lang w:eastAsia="ru-RU"/>
        </w:rPr>
      </w:pPr>
    </w:p>
    <w:p w14:paraId="7065F184" w14:textId="512DC3CB" w:rsidR="00CB452B" w:rsidRPr="00C9615B" w:rsidRDefault="00C43C4B" w:rsidP="00CB452B">
      <w:pPr>
        <w:overflowPunct w:val="0"/>
        <w:autoSpaceDE w:val="0"/>
        <w:autoSpaceDN w:val="0"/>
        <w:adjustRightInd w:val="0"/>
        <w:spacing w:before="0" w:after="0"/>
        <w:textAlignment w:val="baseline"/>
        <w:rPr>
          <w:rFonts w:eastAsia="Times New Roman"/>
          <w:szCs w:val="24"/>
          <w:lang w:eastAsia="ru-RU"/>
        </w:rPr>
      </w:pPr>
      <w:r w:rsidRPr="00C9615B">
        <w:rPr>
          <w:rFonts w:eastAsia="Times New Roman"/>
          <w:b/>
          <w:szCs w:val="24"/>
          <w:lang w:eastAsia="ru-RU"/>
        </w:rPr>
        <w:t>22</w:t>
      </w:r>
      <w:r w:rsidR="00CB452B" w:rsidRPr="00C9615B">
        <w:rPr>
          <w:rFonts w:eastAsia="Times New Roman"/>
          <w:b/>
          <w:szCs w:val="24"/>
          <w:lang w:eastAsia="ru-RU"/>
        </w:rPr>
        <w:t xml:space="preserve">. Культура </w:t>
      </w:r>
      <w:r w:rsidR="00CB452B" w:rsidRPr="00C9615B">
        <w:rPr>
          <w:rFonts w:eastAsia="Times New Roman"/>
          <w:b/>
          <w:szCs w:val="24"/>
          <w:lang w:val="en-US" w:eastAsia="ru-RU"/>
        </w:rPr>
        <w:t>XX</w:t>
      </w:r>
      <w:r w:rsidR="00CB452B" w:rsidRPr="00C9615B">
        <w:rPr>
          <w:rFonts w:eastAsia="Times New Roman"/>
          <w:b/>
          <w:szCs w:val="24"/>
          <w:lang w:eastAsia="ru-RU"/>
        </w:rPr>
        <w:t xml:space="preserve"> </w:t>
      </w:r>
      <w:r w:rsidR="004A44BA" w:rsidRPr="00C9615B">
        <w:rPr>
          <w:rFonts w:eastAsia="Times New Roman"/>
          <w:b/>
          <w:szCs w:val="24"/>
          <w:lang w:eastAsia="ru-RU"/>
        </w:rPr>
        <w:t xml:space="preserve">– </w:t>
      </w:r>
      <w:r w:rsidR="004A44BA" w:rsidRPr="00C9615B">
        <w:rPr>
          <w:rFonts w:eastAsia="Times New Roman"/>
          <w:b/>
          <w:szCs w:val="24"/>
          <w:lang w:val="en-US" w:eastAsia="ru-RU"/>
        </w:rPr>
        <w:t>XXI</w:t>
      </w:r>
      <w:r w:rsidR="004A44BA" w:rsidRPr="00C9615B">
        <w:rPr>
          <w:rFonts w:eastAsia="Times New Roman"/>
          <w:b/>
          <w:szCs w:val="24"/>
          <w:lang w:eastAsia="ru-RU"/>
        </w:rPr>
        <w:t xml:space="preserve"> в</w:t>
      </w:r>
      <w:r w:rsidR="00CB452B" w:rsidRPr="00C9615B">
        <w:rPr>
          <w:rFonts w:eastAsia="Times New Roman"/>
          <w:b/>
          <w:szCs w:val="24"/>
          <w:lang w:eastAsia="ru-RU"/>
        </w:rPr>
        <w:t xml:space="preserve">в. </w:t>
      </w:r>
      <w:r w:rsidR="00CB452B" w:rsidRPr="00C9615B">
        <w:rPr>
          <w:rFonts w:eastAsia="Times New Roman"/>
          <w:szCs w:val="24"/>
          <w:lang w:eastAsia="ru-RU"/>
        </w:rPr>
        <w:t xml:space="preserve">Революция и культура. Пролеткульт. Первые мероприятия  советской власти в области культуры. Начало ликвидации массовой неграмотности. </w:t>
      </w:r>
      <w:r w:rsidR="00CB452B" w:rsidRPr="00C9615B">
        <w:rPr>
          <w:rFonts w:eastAsia="Times New Roman"/>
          <w:szCs w:val="24"/>
          <w:lang w:eastAsia="ru-RU"/>
        </w:rPr>
        <w:lastRenderedPageBreak/>
        <w:t xml:space="preserve">Интеллигенция и гражданская война. Эмиграция и высылка видных представителей русской интеллигенции за границу. Преобразования в высшей и средней школе. Партийный диктат и культура. Репрессии против известных деятелей культуры. Завершение «культурной революции». Российская культура советской эпохи: условия развития, достижения и противоречия. Научные учреждения и исследования в области естествознания, техники, общественных наук. Формирование кадров советской интеллигенции. Виднейшие ученые, их открытия и достижения. Научные дискуссии. Политизация науки. Литература, изобразительные искусства, архитектура, музыка, театр, кино советского времени. Творческие организации и союзы. Дискуссии. Видные деятели литературы и искусства, их произведения. Запрещенные авторы, идеи и произведения. Насаждение атеизма. Начальная, средняя и высшая школа советского времени. Достоинства и недостатки организации народного образования и учреждений культуры. Русское зарубежье советской эпохи и его вклад в развитие отечественной культуры. Деятели российской культуры в борьбе с германским фашизмом.  Современная отечественная культура. Изменения в духовной жизни. Реабилитация имен, идей, произведений и обогащение культурного контекста современности. Массовая культура. </w:t>
      </w:r>
      <w:proofErr w:type="spellStart"/>
      <w:r w:rsidR="00CB452B" w:rsidRPr="00C9615B">
        <w:rPr>
          <w:rFonts w:eastAsia="Times New Roman"/>
          <w:szCs w:val="24"/>
          <w:lang w:eastAsia="ru-RU"/>
        </w:rPr>
        <w:t>Субкультурные</w:t>
      </w:r>
      <w:proofErr w:type="spellEnd"/>
      <w:r w:rsidR="00CB452B" w:rsidRPr="00C9615B">
        <w:rPr>
          <w:rFonts w:eastAsia="Times New Roman"/>
          <w:szCs w:val="24"/>
          <w:lang w:eastAsia="ru-RU"/>
        </w:rPr>
        <w:t xml:space="preserve"> группы. Современный литературный процесс. Театр, музыка, кино.  Живопись, архитектура, скульптура. Проблема связи времен и непрерывности развития русской культуры. </w:t>
      </w:r>
      <w:r w:rsidR="001918D5" w:rsidRPr="00C9615B">
        <w:rPr>
          <w:rFonts w:eastAsia="Times New Roman"/>
          <w:szCs w:val="24"/>
          <w:lang w:eastAsia="ru-RU"/>
        </w:rPr>
        <w:t xml:space="preserve">Попытки «отмены» русской культуры на Западе в 2022 г. </w:t>
      </w:r>
      <w:r w:rsidR="00CB452B" w:rsidRPr="00C9615B">
        <w:rPr>
          <w:rFonts w:eastAsia="Times New Roman"/>
          <w:szCs w:val="24"/>
          <w:lang w:eastAsia="ru-RU"/>
        </w:rPr>
        <w:t>Мировое значение отечественной культуры ХХ в.</w:t>
      </w:r>
    </w:p>
    <w:p w14:paraId="668764B2" w14:textId="46F97E58" w:rsidR="00073F2A" w:rsidRPr="00C9615B" w:rsidRDefault="00073F2A">
      <w:pPr>
        <w:spacing w:before="0" w:after="0"/>
        <w:jc w:val="left"/>
        <w:rPr>
          <w:b/>
          <w:szCs w:val="24"/>
        </w:rPr>
      </w:pPr>
    </w:p>
    <w:p w14:paraId="302DD314" w14:textId="367A5A73" w:rsidR="002D7C41" w:rsidRPr="00C9615B" w:rsidRDefault="002D7C41" w:rsidP="003315F0">
      <w:pPr>
        <w:spacing w:before="0" w:after="0"/>
        <w:rPr>
          <w:b/>
          <w:szCs w:val="24"/>
        </w:rPr>
      </w:pPr>
      <w:r w:rsidRPr="00C9615B">
        <w:rPr>
          <w:b/>
          <w:szCs w:val="24"/>
        </w:rPr>
        <w:t>Раздел 3.</w:t>
      </w:r>
      <w:r w:rsidRPr="00C9615B">
        <w:rPr>
          <w:b/>
          <w:szCs w:val="24"/>
        </w:rPr>
        <w:tab/>
        <w:t>Обеспечение учебных занятий</w:t>
      </w:r>
    </w:p>
    <w:p w14:paraId="690769D9" w14:textId="14A54D3C" w:rsidR="002D7C41" w:rsidRPr="00C9615B" w:rsidRDefault="002D7C41" w:rsidP="003315F0">
      <w:pPr>
        <w:spacing w:before="0" w:after="0"/>
        <w:rPr>
          <w:szCs w:val="24"/>
        </w:rPr>
      </w:pPr>
      <w:r w:rsidRPr="00C9615B">
        <w:rPr>
          <w:b/>
          <w:szCs w:val="24"/>
        </w:rPr>
        <w:t>3.1.</w:t>
      </w:r>
      <w:r w:rsidRPr="00C9615B">
        <w:rPr>
          <w:b/>
          <w:szCs w:val="24"/>
        </w:rPr>
        <w:tab/>
      </w:r>
      <w:r w:rsidR="004D6762" w:rsidRPr="00C9615B">
        <w:rPr>
          <w:b/>
        </w:rPr>
        <w:t>Методическое обеспечение</w:t>
      </w:r>
    </w:p>
    <w:p w14:paraId="4D07ABCC" w14:textId="77777777" w:rsidR="00285E90" w:rsidRPr="00C9615B" w:rsidRDefault="00285E90" w:rsidP="00285E90">
      <w:pPr>
        <w:spacing w:before="0" w:after="0"/>
        <w:rPr>
          <w:rFonts w:eastAsiaTheme="minorHAnsi"/>
          <w:szCs w:val="24"/>
        </w:rPr>
      </w:pPr>
      <w:r w:rsidRPr="00C9615B">
        <w:rPr>
          <w:rFonts w:eastAsiaTheme="minorHAnsi"/>
          <w:b/>
          <w:szCs w:val="24"/>
        </w:rPr>
        <w:t>3.1.1</w:t>
      </w:r>
      <w:r w:rsidRPr="00C9615B">
        <w:rPr>
          <w:rFonts w:eastAsiaTheme="minorHAnsi"/>
          <w:b/>
          <w:szCs w:val="24"/>
        </w:rPr>
        <w:tab/>
        <w:t>Методические указания по освоению дисциплины</w:t>
      </w:r>
    </w:p>
    <w:p w14:paraId="3A567EA9" w14:textId="6192E818" w:rsidR="00285E90" w:rsidRPr="00C9615B" w:rsidRDefault="00285E90" w:rsidP="00285E90">
      <w:pPr>
        <w:spacing w:before="0" w:after="0"/>
        <w:rPr>
          <w:rFonts w:eastAsiaTheme="minorHAnsi"/>
          <w:szCs w:val="24"/>
        </w:rPr>
      </w:pPr>
      <w:r w:rsidRPr="00C9615B">
        <w:rPr>
          <w:rFonts w:eastAsiaTheme="minorHAnsi"/>
          <w:szCs w:val="24"/>
        </w:rPr>
        <w:t>Методическими указаниями по освоению дисциплины выступает содержание занятий, изложенное в п. 2.2 настоящей рабочей программы; перечень литературы, в том числе рекомендуемой преподавателем в ходе занятий.</w:t>
      </w:r>
    </w:p>
    <w:p w14:paraId="2345F329" w14:textId="77777777" w:rsidR="00285E90" w:rsidRPr="00C9615B" w:rsidRDefault="00285E90" w:rsidP="00285E90">
      <w:pPr>
        <w:spacing w:before="0" w:after="0"/>
        <w:rPr>
          <w:rFonts w:eastAsiaTheme="minorHAnsi"/>
          <w:szCs w:val="24"/>
        </w:rPr>
      </w:pPr>
    </w:p>
    <w:p w14:paraId="4D8E3699" w14:textId="77777777" w:rsidR="00285E90" w:rsidRPr="00C9615B" w:rsidRDefault="00285E90" w:rsidP="00285E90">
      <w:pPr>
        <w:spacing w:before="0" w:after="0"/>
        <w:rPr>
          <w:rFonts w:eastAsiaTheme="minorHAnsi"/>
          <w:szCs w:val="24"/>
        </w:rPr>
      </w:pPr>
      <w:r w:rsidRPr="00C9615B">
        <w:rPr>
          <w:rFonts w:eastAsiaTheme="minorHAnsi"/>
          <w:b/>
          <w:szCs w:val="24"/>
        </w:rPr>
        <w:t>3.1.2</w:t>
      </w:r>
      <w:r w:rsidRPr="00C9615B">
        <w:rPr>
          <w:rFonts w:eastAsiaTheme="minorHAnsi"/>
          <w:b/>
          <w:szCs w:val="24"/>
        </w:rPr>
        <w:tab/>
        <w:t>Методическое обеспечение самостоятельной работы</w:t>
      </w:r>
    </w:p>
    <w:p w14:paraId="63D16917" w14:textId="569D54EB" w:rsidR="00285E90" w:rsidRPr="00C9615B" w:rsidRDefault="00285E90" w:rsidP="00285E90">
      <w:pPr>
        <w:spacing w:before="0" w:after="0"/>
        <w:rPr>
          <w:rFonts w:eastAsiaTheme="minorHAnsi"/>
          <w:szCs w:val="24"/>
        </w:rPr>
      </w:pPr>
      <w:r w:rsidRPr="00C9615B">
        <w:rPr>
          <w:rFonts w:eastAsiaTheme="minorHAnsi"/>
          <w:szCs w:val="24"/>
        </w:rPr>
        <w:t>Методическим обеспечением самостоятельной работы выступает содержание настоящей рабочей программы. Предусмотрена самостоятельная работа обучающегося с учебной и научной литературой</w:t>
      </w:r>
      <w:r w:rsidR="00677348" w:rsidRPr="00C9615B">
        <w:rPr>
          <w:rFonts w:eastAsiaTheme="minorHAnsi"/>
          <w:szCs w:val="24"/>
        </w:rPr>
        <w:t>, а также посредством освоения онлайн-курса СПбГУ «История России», размещенного на сайте openedu.ru</w:t>
      </w:r>
    </w:p>
    <w:p w14:paraId="6D9F75DC" w14:textId="77777777" w:rsidR="00251011" w:rsidRPr="00C9615B" w:rsidRDefault="00251011" w:rsidP="003315F0">
      <w:pPr>
        <w:spacing w:before="0" w:after="0"/>
        <w:rPr>
          <w:szCs w:val="24"/>
        </w:rPr>
      </w:pPr>
    </w:p>
    <w:p w14:paraId="31FE02B4" w14:textId="77777777" w:rsidR="00285E90" w:rsidRPr="00C9615B" w:rsidRDefault="00285E90" w:rsidP="00285E90">
      <w:pPr>
        <w:spacing w:before="0" w:after="0"/>
        <w:rPr>
          <w:rFonts w:eastAsiaTheme="minorHAnsi"/>
          <w:szCs w:val="24"/>
        </w:rPr>
      </w:pPr>
      <w:r w:rsidRPr="00C9615B">
        <w:rPr>
          <w:rFonts w:eastAsiaTheme="minorHAnsi"/>
          <w:b/>
          <w:szCs w:val="24"/>
        </w:rPr>
        <w:t>3.1.3</w:t>
      </w:r>
      <w:r w:rsidRPr="00C9615B">
        <w:rPr>
          <w:rFonts w:eastAsiaTheme="minorHAnsi"/>
          <w:b/>
          <w:szCs w:val="24"/>
        </w:rPr>
        <w:tab/>
        <w:t>Методика проведения текущего контроля успеваемости и промежуточной аттестации и критерии оценивания</w:t>
      </w:r>
    </w:p>
    <w:p w14:paraId="5029B7B6" w14:textId="77777777" w:rsidR="00285E90" w:rsidRPr="00C9615B" w:rsidRDefault="00285E90" w:rsidP="00285E90">
      <w:pPr>
        <w:spacing w:before="0" w:after="160"/>
        <w:rPr>
          <w:rFonts w:eastAsia="Times New Roman"/>
          <w:szCs w:val="24"/>
        </w:rPr>
      </w:pPr>
      <w:r w:rsidRPr="00C9615B">
        <w:rPr>
          <w:rFonts w:eastAsia="Times New Roman"/>
          <w:szCs w:val="24"/>
        </w:rPr>
        <w:t xml:space="preserve">На зачете используются размещенные в данной рабочей программе вопросы для проведения устного опроса. Могут быть использованы дополнительные вопросы. </w:t>
      </w:r>
    </w:p>
    <w:p w14:paraId="7DA544AE" w14:textId="245F77BE" w:rsidR="00285E90" w:rsidRPr="00C9615B" w:rsidRDefault="00285E90" w:rsidP="00285E90">
      <w:pPr>
        <w:spacing w:before="0" w:after="160"/>
        <w:rPr>
          <w:rFonts w:eastAsia="Times New Roman"/>
          <w:szCs w:val="24"/>
        </w:rPr>
      </w:pPr>
      <w:r w:rsidRPr="00C9615B">
        <w:rPr>
          <w:rFonts w:eastAsia="Times New Roman"/>
          <w:szCs w:val="24"/>
          <w:u w:val="single"/>
        </w:rPr>
        <w:t xml:space="preserve">Максимальное количество баллов, возможное по результатам освоения курса: </w:t>
      </w:r>
      <w:r w:rsidRPr="00C9615B">
        <w:rPr>
          <w:rFonts w:eastAsia="Times New Roman"/>
          <w:b/>
          <w:bCs/>
          <w:szCs w:val="24"/>
          <w:u w:val="single"/>
        </w:rPr>
        <w:t>100 баллов</w:t>
      </w:r>
      <w:r w:rsidR="003D0ACF" w:rsidRPr="00C9615B">
        <w:rPr>
          <w:rFonts w:eastAsia="Times New Roman"/>
          <w:b/>
          <w:bCs/>
          <w:szCs w:val="24"/>
          <w:u w:val="single"/>
        </w:rPr>
        <w:t xml:space="preserve"> </w:t>
      </w:r>
      <w:r w:rsidR="003D0ACF" w:rsidRPr="00C9615B">
        <w:rPr>
          <w:rFonts w:eastAsia="Times New Roman"/>
          <w:bCs/>
          <w:szCs w:val="24"/>
        </w:rPr>
        <w:t>(в случае, если обучающийся набирает более 100 баллов, то при выставлении оценки СПбГУ и оценки ECTS количество баллов, набранных данным обучающимся, считается равным 100).</w:t>
      </w:r>
    </w:p>
    <w:p w14:paraId="42921BAB" w14:textId="6CCF9A9A" w:rsidR="00285E90" w:rsidRPr="00C9615B" w:rsidRDefault="00285E90" w:rsidP="007B6DF6">
      <w:pPr>
        <w:numPr>
          <w:ilvl w:val="0"/>
          <w:numId w:val="11"/>
        </w:numPr>
        <w:spacing w:before="0" w:after="160"/>
        <w:jc w:val="left"/>
        <w:rPr>
          <w:rFonts w:eastAsia="Times New Roman"/>
          <w:b/>
          <w:bCs/>
          <w:szCs w:val="24"/>
        </w:rPr>
      </w:pPr>
      <w:r w:rsidRPr="00C9615B">
        <w:rPr>
          <w:rFonts w:eastAsia="Times New Roman"/>
          <w:szCs w:val="24"/>
        </w:rPr>
        <w:t xml:space="preserve">Освоение онлайн-курса СПбГУ «История России», размещенного на сайте </w:t>
      </w:r>
      <w:proofErr w:type="spellStart"/>
      <w:r w:rsidRPr="00C9615B">
        <w:rPr>
          <w:rFonts w:eastAsia="Times New Roman"/>
          <w:szCs w:val="24"/>
          <w:lang w:val="en-US"/>
        </w:rPr>
        <w:t>opened</w:t>
      </w:r>
      <w:r w:rsidR="004A44BA" w:rsidRPr="00C9615B">
        <w:rPr>
          <w:rFonts w:eastAsia="Times New Roman"/>
          <w:szCs w:val="24"/>
          <w:lang w:val="en-US"/>
        </w:rPr>
        <w:t>u</w:t>
      </w:r>
      <w:proofErr w:type="spellEnd"/>
      <w:r w:rsidRPr="00C9615B">
        <w:rPr>
          <w:rFonts w:eastAsia="Times New Roman"/>
          <w:szCs w:val="24"/>
        </w:rPr>
        <w:t>.</w:t>
      </w:r>
      <w:proofErr w:type="spellStart"/>
      <w:r w:rsidRPr="00C9615B">
        <w:rPr>
          <w:rFonts w:eastAsia="Times New Roman"/>
          <w:szCs w:val="24"/>
          <w:lang w:val="en-US"/>
        </w:rPr>
        <w:t>ru</w:t>
      </w:r>
      <w:proofErr w:type="spellEnd"/>
      <w:r w:rsidRPr="00C9615B">
        <w:rPr>
          <w:rFonts w:eastAsia="Times New Roman"/>
          <w:szCs w:val="24"/>
        </w:rPr>
        <w:t xml:space="preserve">. 1 семестр 1 – 7 модули, 2 семестр – 8 – 15 модули. Освоение курса включает в себя «уровень вовлеченности» (показывает, какую часть курса вы просмотрели) – 100% и решение Контрольных заданий </w:t>
      </w:r>
      <w:r w:rsidR="004A44BA" w:rsidRPr="00C9615B">
        <w:rPr>
          <w:rFonts w:eastAsia="Times New Roman"/>
          <w:szCs w:val="24"/>
        </w:rPr>
        <w:t xml:space="preserve">курса </w:t>
      </w:r>
      <w:r w:rsidRPr="00C9615B">
        <w:rPr>
          <w:rFonts w:eastAsia="Times New Roman"/>
          <w:szCs w:val="24"/>
        </w:rPr>
        <w:t xml:space="preserve">не менее 50% - </w:t>
      </w:r>
      <w:r w:rsidRPr="00C9615B">
        <w:rPr>
          <w:rFonts w:eastAsia="Times New Roman"/>
          <w:b/>
          <w:bCs/>
          <w:szCs w:val="24"/>
        </w:rPr>
        <w:t>20 баллов</w:t>
      </w:r>
      <w:r w:rsidR="00350D39" w:rsidRPr="00C9615B">
        <w:rPr>
          <w:rFonts w:eastAsia="Times New Roman"/>
          <w:b/>
          <w:bCs/>
          <w:szCs w:val="24"/>
        </w:rPr>
        <w:t>.</w:t>
      </w:r>
    </w:p>
    <w:p w14:paraId="26B2DECE" w14:textId="0545BE93" w:rsidR="00285E90" w:rsidRPr="00C9615B" w:rsidRDefault="00285E90" w:rsidP="007B6DF6">
      <w:pPr>
        <w:numPr>
          <w:ilvl w:val="0"/>
          <w:numId w:val="11"/>
        </w:numPr>
        <w:spacing w:before="0" w:after="160"/>
        <w:jc w:val="left"/>
        <w:rPr>
          <w:rFonts w:eastAsia="Times New Roman"/>
          <w:b/>
          <w:bCs/>
          <w:szCs w:val="24"/>
        </w:rPr>
      </w:pPr>
      <w:r w:rsidRPr="00C9615B">
        <w:rPr>
          <w:rFonts w:eastAsia="Times New Roman"/>
          <w:szCs w:val="24"/>
        </w:rPr>
        <w:t xml:space="preserve">Устный ответ </w:t>
      </w:r>
      <w:r w:rsidR="00073F2A" w:rsidRPr="00C9615B">
        <w:rPr>
          <w:rFonts w:eastAsia="Times New Roman"/>
          <w:szCs w:val="24"/>
        </w:rPr>
        <w:t xml:space="preserve">на два вопроса </w:t>
      </w:r>
      <w:r w:rsidRPr="00C9615B">
        <w:rPr>
          <w:rFonts w:eastAsia="Times New Roman"/>
          <w:szCs w:val="24"/>
        </w:rPr>
        <w:t xml:space="preserve">– </w:t>
      </w:r>
      <w:r w:rsidR="004A44BA" w:rsidRPr="00C9615B">
        <w:rPr>
          <w:rFonts w:eastAsia="Times New Roman"/>
          <w:szCs w:val="24"/>
        </w:rPr>
        <w:t xml:space="preserve">максимально </w:t>
      </w:r>
      <w:r w:rsidRPr="00C9615B">
        <w:rPr>
          <w:rFonts w:eastAsia="Times New Roman"/>
          <w:b/>
          <w:bCs/>
          <w:szCs w:val="24"/>
        </w:rPr>
        <w:t>100 баллов</w:t>
      </w:r>
      <w:r w:rsidR="00350D39" w:rsidRPr="00C9615B">
        <w:rPr>
          <w:rFonts w:eastAsia="Times New Roman"/>
          <w:b/>
          <w:bCs/>
          <w:szCs w:val="24"/>
        </w:rPr>
        <w:t>.</w:t>
      </w:r>
    </w:p>
    <w:p w14:paraId="429778BD" w14:textId="77777777" w:rsidR="00285E90" w:rsidRPr="00C9615B" w:rsidRDefault="00285E90" w:rsidP="004A44BA">
      <w:pPr>
        <w:spacing w:before="0" w:after="160"/>
        <w:ind w:left="709"/>
        <w:rPr>
          <w:rFonts w:eastAsia="Times New Roman"/>
          <w:szCs w:val="24"/>
        </w:rPr>
      </w:pPr>
      <w:r w:rsidRPr="00C9615B">
        <w:rPr>
          <w:rFonts w:eastAsia="Times New Roman"/>
          <w:szCs w:val="24"/>
        </w:rPr>
        <w:t>Время на подготовку устного ответа – 30 минут. Продолжительность проведения зачета – 15 минут на одного обучающегося.</w:t>
      </w:r>
    </w:p>
    <w:p w14:paraId="7FFC6EA1" w14:textId="642034D3" w:rsidR="00285E90" w:rsidRPr="00C9615B" w:rsidRDefault="00285E90" w:rsidP="004A44BA">
      <w:pPr>
        <w:spacing w:before="0" w:after="160"/>
        <w:ind w:left="709"/>
        <w:rPr>
          <w:rFonts w:eastAsia="Times New Roman"/>
          <w:szCs w:val="24"/>
        </w:rPr>
      </w:pPr>
      <w:r w:rsidRPr="00C9615B">
        <w:rPr>
          <w:rFonts w:eastAsia="Times New Roman"/>
          <w:szCs w:val="24"/>
        </w:rPr>
        <w:lastRenderedPageBreak/>
        <w:t xml:space="preserve">Обучающийся должен дать полный и исчерпывающий ответ на </w:t>
      </w:r>
      <w:r w:rsidRPr="00C9615B">
        <w:rPr>
          <w:rFonts w:eastAsia="Times New Roman"/>
          <w:b/>
          <w:bCs/>
          <w:szCs w:val="24"/>
        </w:rPr>
        <w:t>два вопроса</w:t>
      </w:r>
      <w:r w:rsidRPr="00C9615B">
        <w:rPr>
          <w:rFonts w:eastAsia="Times New Roman"/>
          <w:szCs w:val="24"/>
        </w:rPr>
        <w:t>.</w:t>
      </w:r>
    </w:p>
    <w:p w14:paraId="62A09681" w14:textId="7CFB4DC0" w:rsidR="00285E90" w:rsidRPr="00C9615B" w:rsidRDefault="00285E90" w:rsidP="004A44BA">
      <w:pPr>
        <w:spacing w:before="0" w:after="160"/>
        <w:ind w:left="709"/>
        <w:rPr>
          <w:rFonts w:eastAsia="Times New Roman"/>
          <w:szCs w:val="24"/>
          <w:lang w:eastAsia="ru-RU"/>
        </w:rPr>
      </w:pPr>
      <w:r w:rsidRPr="00C9615B">
        <w:rPr>
          <w:rFonts w:eastAsia="Times New Roman"/>
          <w:szCs w:val="24"/>
        </w:rPr>
        <w:t xml:space="preserve">Максимальная </w:t>
      </w:r>
      <w:r w:rsidRPr="00C9615B">
        <w:rPr>
          <w:rFonts w:eastAsia="Times New Roman"/>
          <w:szCs w:val="24"/>
          <w:lang w:eastAsia="ru-RU"/>
        </w:rPr>
        <w:t xml:space="preserve">сумма баллов, которая может быть получена за ответы на вопросы при условии отсутствия в них ошибок и неточностей, равна </w:t>
      </w:r>
      <w:r w:rsidRPr="00C9615B">
        <w:rPr>
          <w:rFonts w:eastAsia="Times New Roman"/>
          <w:b/>
          <w:bCs/>
          <w:szCs w:val="24"/>
          <w:lang w:eastAsia="ru-RU"/>
        </w:rPr>
        <w:t>100 (сто баллов).</w:t>
      </w:r>
    </w:p>
    <w:p w14:paraId="40F4A4CB" w14:textId="7F3B3CEF" w:rsidR="00285E90" w:rsidRPr="00C9615B" w:rsidRDefault="00285E90" w:rsidP="004A44BA">
      <w:pPr>
        <w:spacing w:before="0" w:after="160"/>
        <w:ind w:left="709"/>
        <w:rPr>
          <w:rFonts w:eastAsia="Times New Roman"/>
          <w:szCs w:val="24"/>
        </w:rPr>
      </w:pPr>
      <w:r w:rsidRPr="00C9615B">
        <w:rPr>
          <w:rFonts w:eastAsia="Times New Roman"/>
          <w:szCs w:val="24"/>
        </w:rPr>
        <w:t xml:space="preserve">При этом за каждый ответ ставится максимально </w:t>
      </w:r>
      <w:r w:rsidRPr="00C9615B">
        <w:rPr>
          <w:rFonts w:eastAsia="Times New Roman"/>
          <w:b/>
          <w:bCs/>
          <w:szCs w:val="24"/>
        </w:rPr>
        <w:t xml:space="preserve">50 (пятьдесят баллов) </w:t>
      </w:r>
      <w:r w:rsidRPr="00C9615B">
        <w:rPr>
          <w:rFonts w:eastAsia="Times New Roman"/>
          <w:szCs w:val="24"/>
        </w:rPr>
        <w:t>по следующим критериям: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
        <w:gridCol w:w="8356"/>
      </w:tblGrid>
      <w:tr w:rsidR="00285E90" w:rsidRPr="00C9615B" w14:paraId="45CD7567" w14:textId="77777777" w:rsidTr="007B6DF6">
        <w:tc>
          <w:tcPr>
            <w:tcW w:w="988" w:type="dxa"/>
          </w:tcPr>
          <w:p w14:paraId="0462E1FB" w14:textId="77777777" w:rsidR="00285E90" w:rsidRPr="00C9615B" w:rsidRDefault="00285E90" w:rsidP="00285E90">
            <w:pPr>
              <w:spacing w:before="0" w:after="160"/>
              <w:rPr>
                <w:rFonts w:eastAsia="Times New Roman"/>
                <w:szCs w:val="24"/>
              </w:rPr>
            </w:pPr>
            <w:r w:rsidRPr="00C9615B">
              <w:rPr>
                <w:rFonts w:eastAsia="Times New Roman"/>
                <w:szCs w:val="24"/>
              </w:rPr>
              <w:t>баллы</w:t>
            </w:r>
          </w:p>
        </w:tc>
        <w:tc>
          <w:tcPr>
            <w:tcW w:w="8357" w:type="dxa"/>
          </w:tcPr>
          <w:p w14:paraId="608412AE" w14:textId="77777777" w:rsidR="00285E90" w:rsidRPr="00C9615B" w:rsidRDefault="00285E90" w:rsidP="00285E90">
            <w:pPr>
              <w:spacing w:before="0" w:after="160"/>
              <w:rPr>
                <w:rFonts w:eastAsia="Times New Roman"/>
                <w:szCs w:val="24"/>
              </w:rPr>
            </w:pPr>
            <w:r w:rsidRPr="00C9615B">
              <w:rPr>
                <w:rFonts w:eastAsia="Times New Roman"/>
                <w:szCs w:val="24"/>
              </w:rPr>
              <w:t>критерии</w:t>
            </w:r>
          </w:p>
        </w:tc>
      </w:tr>
      <w:tr w:rsidR="00285E90" w:rsidRPr="00C9615B" w14:paraId="56491923" w14:textId="77777777" w:rsidTr="007B6DF6">
        <w:tc>
          <w:tcPr>
            <w:tcW w:w="988" w:type="dxa"/>
          </w:tcPr>
          <w:p w14:paraId="761DC23D" w14:textId="1774B357" w:rsidR="00285E90" w:rsidRPr="00C9615B" w:rsidRDefault="00285E90" w:rsidP="00285E90">
            <w:pPr>
              <w:spacing w:before="0" w:after="160"/>
              <w:rPr>
                <w:rFonts w:eastAsia="Times New Roman"/>
                <w:szCs w:val="24"/>
              </w:rPr>
            </w:pPr>
            <w:r w:rsidRPr="00C9615B">
              <w:rPr>
                <w:rFonts w:eastAsia="Times New Roman"/>
                <w:szCs w:val="24"/>
              </w:rPr>
              <w:t xml:space="preserve">50 </w:t>
            </w:r>
          </w:p>
        </w:tc>
        <w:tc>
          <w:tcPr>
            <w:tcW w:w="8357" w:type="dxa"/>
          </w:tcPr>
          <w:p w14:paraId="2B5AD278" w14:textId="1EEEF98A" w:rsidR="00285E90" w:rsidRPr="00C9615B" w:rsidRDefault="00285E90" w:rsidP="00285E90">
            <w:pPr>
              <w:spacing w:before="0" w:after="160"/>
              <w:rPr>
                <w:rFonts w:eastAsia="Times New Roman"/>
                <w:szCs w:val="24"/>
              </w:rPr>
            </w:pPr>
            <w:r w:rsidRPr="00C9615B">
              <w:rPr>
                <w:rFonts w:eastAsia="Times New Roman"/>
                <w:szCs w:val="24"/>
              </w:rPr>
              <w:t>вопрос освещён полностью, ответ глубоко аргументирован и свидетельствует об отличном знании материала, умении его анализировать, делать выводы и заключения. Ответ содержит примеры, комментарии с практической стороны вопроса, описания и характеристики проблем, текущей ситуации. Ошибок или неточностей не допущено.</w:t>
            </w:r>
          </w:p>
        </w:tc>
      </w:tr>
      <w:tr w:rsidR="00285E90" w:rsidRPr="00C9615B" w14:paraId="5E45F653" w14:textId="77777777" w:rsidTr="007B6DF6">
        <w:tc>
          <w:tcPr>
            <w:tcW w:w="988" w:type="dxa"/>
          </w:tcPr>
          <w:p w14:paraId="4D5641DC" w14:textId="6D0A7321" w:rsidR="00285E90" w:rsidRPr="00C9615B" w:rsidRDefault="00285E90" w:rsidP="00285E90">
            <w:pPr>
              <w:spacing w:before="0" w:after="160"/>
              <w:rPr>
                <w:rFonts w:eastAsia="Times New Roman"/>
                <w:szCs w:val="24"/>
              </w:rPr>
            </w:pPr>
            <w:r w:rsidRPr="00C9615B">
              <w:rPr>
                <w:rFonts w:eastAsia="Times New Roman"/>
                <w:szCs w:val="24"/>
              </w:rPr>
              <w:t>30</w:t>
            </w:r>
          </w:p>
        </w:tc>
        <w:tc>
          <w:tcPr>
            <w:tcW w:w="8357" w:type="dxa"/>
          </w:tcPr>
          <w:p w14:paraId="2D9C3FBD" w14:textId="413AA521" w:rsidR="00285E90" w:rsidRPr="00C9615B" w:rsidRDefault="00285E90" w:rsidP="00285E90">
            <w:pPr>
              <w:spacing w:before="0" w:after="160"/>
              <w:rPr>
                <w:rFonts w:eastAsia="Times New Roman"/>
                <w:szCs w:val="24"/>
              </w:rPr>
            </w:pPr>
            <w:r w:rsidRPr="00C9615B">
              <w:rPr>
                <w:rFonts w:eastAsia="Times New Roman"/>
                <w:szCs w:val="24"/>
              </w:rPr>
              <w:t xml:space="preserve">вопрос раскрыт недостаточно полно; ответ свидетельствует о хорошем знании материала, источников информации по теме и умение пользоваться ими для обоснования своих мыслей; продемонстрирована логическая последовательность в изложении материала, но отсутствуют выводы, проблемы и пути их решения. Допущены 2–3 неточности или незначительные ошибки, допущена 1 фактическая ошибка. </w:t>
            </w:r>
          </w:p>
        </w:tc>
      </w:tr>
      <w:tr w:rsidR="00285E90" w:rsidRPr="00C9615B" w14:paraId="7B355340" w14:textId="77777777" w:rsidTr="007B6DF6">
        <w:tc>
          <w:tcPr>
            <w:tcW w:w="988" w:type="dxa"/>
          </w:tcPr>
          <w:p w14:paraId="3D07AA21" w14:textId="5CEC2C4B" w:rsidR="00285E90" w:rsidRPr="00C9615B" w:rsidRDefault="00285E90" w:rsidP="00285E90">
            <w:pPr>
              <w:spacing w:before="0" w:after="160"/>
              <w:rPr>
                <w:rFonts w:eastAsia="Times New Roman"/>
                <w:szCs w:val="24"/>
              </w:rPr>
            </w:pPr>
            <w:r w:rsidRPr="00C9615B">
              <w:rPr>
                <w:rFonts w:eastAsia="Times New Roman"/>
                <w:szCs w:val="24"/>
              </w:rPr>
              <w:t>10</w:t>
            </w:r>
          </w:p>
        </w:tc>
        <w:tc>
          <w:tcPr>
            <w:tcW w:w="8357" w:type="dxa"/>
          </w:tcPr>
          <w:p w14:paraId="6A167938" w14:textId="77777777" w:rsidR="00285E90" w:rsidRPr="00C9615B" w:rsidRDefault="00285E90" w:rsidP="00285E90">
            <w:pPr>
              <w:spacing w:before="0" w:after="160"/>
              <w:rPr>
                <w:rFonts w:eastAsia="Times New Roman"/>
                <w:szCs w:val="24"/>
              </w:rPr>
            </w:pPr>
            <w:r w:rsidRPr="00C9615B">
              <w:rPr>
                <w:rFonts w:eastAsia="Times New Roman"/>
                <w:szCs w:val="24"/>
              </w:rPr>
              <w:t>по теме вопрос раскрыт поверхностно. Ответ не имеет четкой логической последовательности, материал изложен теоретически, без конкретных примеров и описаний. Ошибки в раскрытии понятий, употреблении терминов, допущены 2–3 фактические ошибки.</w:t>
            </w:r>
          </w:p>
        </w:tc>
      </w:tr>
      <w:tr w:rsidR="00285E90" w:rsidRPr="00C9615B" w14:paraId="752FE6C7" w14:textId="77777777" w:rsidTr="007B6DF6">
        <w:tc>
          <w:tcPr>
            <w:tcW w:w="988" w:type="dxa"/>
          </w:tcPr>
          <w:p w14:paraId="47C7AC65" w14:textId="14BF5E90" w:rsidR="00285E90" w:rsidRPr="00C9615B" w:rsidRDefault="00285E90" w:rsidP="00285E90">
            <w:pPr>
              <w:spacing w:before="0" w:after="160"/>
              <w:rPr>
                <w:rFonts w:eastAsia="Times New Roman"/>
                <w:b/>
                <w:bCs/>
                <w:szCs w:val="24"/>
              </w:rPr>
            </w:pPr>
            <w:r w:rsidRPr="00C9615B">
              <w:rPr>
                <w:rFonts w:eastAsia="Times New Roman"/>
                <w:b/>
                <w:bCs/>
                <w:szCs w:val="24"/>
              </w:rPr>
              <w:t>0</w:t>
            </w:r>
          </w:p>
        </w:tc>
        <w:tc>
          <w:tcPr>
            <w:tcW w:w="8357" w:type="dxa"/>
          </w:tcPr>
          <w:p w14:paraId="358CCA0B" w14:textId="599D47E4" w:rsidR="00285E90" w:rsidRPr="00C9615B" w:rsidRDefault="00285E90" w:rsidP="00285E90">
            <w:pPr>
              <w:spacing w:before="0" w:after="160"/>
              <w:rPr>
                <w:rFonts w:eastAsia="Times New Roman"/>
                <w:szCs w:val="24"/>
              </w:rPr>
            </w:pPr>
            <w:r w:rsidRPr="00C9615B">
              <w:rPr>
                <w:rFonts w:eastAsia="Times New Roman"/>
                <w:szCs w:val="24"/>
              </w:rPr>
              <w:t>по теме вопрос не раскрыт. Ответ не соответствует содержанию вопроса. ответ, представляет собой разрозненные знания с существенными ошибками (более трех).</w:t>
            </w:r>
          </w:p>
        </w:tc>
      </w:tr>
    </w:tbl>
    <w:p w14:paraId="526F5D5F" w14:textId="77777777" w:rsidR="00285E90" w:rsidRPr="00C9615B" w:rsidRDefault="00285E90" w:rsidP="00285E90">
      <w:pPr>
        <w:spacing w:before="0" w:after="160"/>
        <w:rPr>
          <w:rFonts w:eastAsia="Times New Roman"/>
          <w:szCs w:val="24"/>
        </w:rPr>
      </w:pPr>
    </w:p>
    <w:p w14:paraId="155DE7D2" w14:textId="77777777" w:rsidR="00285E90" w:rsidRPr="00C9615B" w:rsidRDefault="00285E90" w:rsidP="00285E90">
      <w:pPr>
        <w:spacing w:before="0" w:after="160"/>
        <w:rPr>
          <w:rFonts w:eastAsia="Times New Roman"/>
          <w:szCs w:val="24"/>
        </w:rPr>
      </w:pPr>
      <w:r w:rsidRPr="00C9615B">
        <w:rPr>
          <w:rFonts w:eastAsia="Times New Roman"/>
          <w:szCs w:val="24"/>
        </w:rPr>
        <w:t xml:space="preserve">Соответствие оценки СПбГУ и оценки </w:t>
      </w:r>
      <w:r w:rsidRPr="00C9615B">
        <w:rPr>
          <w:rFonts w:eastAsia="Times New Roman"/>
          <w:szCs w:val="24"/>
          <w:lang w:val="en-US"/>
        </w:rPr>
        <w:t>ECTS</w:t>
      </w:r>
      <w:r w:rsidRPr="00C9615B">
        <w:rPr>
          <w:rFonts w:eastAsia="Times New Roman"/>
          <w:szCs w:val="24"/>
        </w:rPr>
        <w:t xml:space="preserve"> при применении абсолютной шкалы оценивания устанавливается следующим образом:</w:t>
      </w:r>
    </w:p>
    <w:tbl>
      <w:tblPr>
        <w:tblW w:w="63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2632"/>
        <w:gridCol w:w="1258"/>
      </w:tblGrid>
      <w:tr w:rsidR="00285E90" w:rsidRPr="00C9615B" w14:paraId="4C13EDF2" w14:textId="77777777" w:rsidTr="007B6DF6">
        <w:tc>
          <w:tcPr>
            <w:tcW w:w="0" w:type="auto"/>
            <w:tcBorders>
              <w:top w:val="single" w:sz="4" w:space="0" w:color="auto"/>
              <w:left w:val="single" w:sz="4" w:space="0" w:color="auto"/>
              <w:bottom w:val="single" w:sz="4" w:space="0" w:color="auto"/>
              <w:right w:val="single" w:sz="4" w:space="0" w:color="auto"/>
            </w:tcBorders>
            <w:hideMark/>
          </w:tcPr>
          <w:p w14:paraId="4E9322C1" w14:textId="77777777" w:rsidR="00285E90" w:rsidRPr="00C9615B" w:rsidRDefault="00285E90" w:rsidP="007B6DF6">
            <w:pPr>
              <w:spacing w:before="0" w:after="160"/>
              <w:rPr>
                <w:rFonts w:eastAsia="Times New Roman"/>
                <w:szCs w:val="24"/>
              </w:rPr>
            </w:pPr>
            <w:r w:rsidRPr="00C9615B">
              <w:rPr>
                <w:rFonts w:eastAsia="Times New Roman"/>
                <w:szCs w:val="24"/>
              </w:rPr>
              <w:t>Итоговый процент выполнения, %</w:t>
            </w:r>
          </w:p>
        </w:tc>
        <w:tc>
          <w:tcPr>
            <w:tcW w:w="0" w:type="auto"/>
            <w:tcBorders>
              <w:top w:val="single" w:sz="4" w:space="0" w:color="auto"/>
              <w:left w:val="single" w:sz="4" w:space="0" w:color="auto"/>
              <w:bottom w:val="single" w:sz="4" w:space="0" w:color="auto"/>
              <w:right w:val="single" w:sz="4" w:space="0" w:color="auto"/>
            </w:tcBorders>
            <w:hideMark/>
          </w:tcPr>
          <w:p w14:paraId="7DA91A2E" w14:textId="77777777" w:rsidR="00285E90" w:rsidRPr="00C9615B" w:rsidRDefault="00285E90" w:rsidP="007B6DF6">
            <w:pPr>
              <w:spacing w:before="0" w:after="160"/>
              <w:rPr>
                <w:rFonts w:eastAsia="Times New Roman"/>
                <w:szCs w:val="24"/>
              </w:rPr>
            </w:pPr>
            <w:r w:rsidRPr="00C9615B">
              <w:rPr>
                <w:rFonts w:eastAsia="Times New Roman"/>
                <w:szCs w:val="24"/>
              </w:rPr>
              <w:t>Оценка СПбГУ при проведении зачёта</w:t>
            </w:r>
          </w:p>
        </w:tc>
        <w:tc>
          <w:tcPr>
            <w:tcW w:w="0" w:type="auto"/>
            <w:tcBorders>
              <w:top w:val="single" w:sz="4" w:space="0" w:color="auto"/>
              <w:left w:val="single" w:sz="4" w:space="0" w:color="auto"/>
              <w:bottom w:val="single" w:sz="4" w:space="0" w:color="auto"/>
              <w:right w:val="single" w:sz="4" w:space="0" w:color="auto"/>
            </w:tcBorders>
            <w:hideMark/>
          </w:tcPr>
          <w:p w14:paraId="5B5E4F45" w14:textId="77777777" w:rsidR="00285E90" w:rsidRPr="00C9615B" w:rsidRDefault="00285E90" w:rsidP="007B6DF6">
            <w:pPr>
              <w:spacing w:before="0" w:after="160"/>
              <w:rPr>
                <w:rFonts w:eastAsia="Times New Roman"/>
                <w:szCs w:val="24"/>
                <w:lang w:val="en-US"/>
              </w:rPr>
            </w:pPr>
            <w:r w:rsidRPr="00C9615B">
              <w:rPr>
                <w:rFonts w:eastAsia="Times New Roman"/>
                <w:szCs w:val="24"/>
              </w:rPr>
              <w:t xml:space="preserve">Оценка </w:t>
            </w:r>
            <w:r w:rsidRPr="00C9615B">
              <w:rPr>
                <w:rFonts w:eastAsia="Times New Roman"/>
                <w:szCs w:val="24"/>
                <w:lang w:val="en-US"/>
              </w:rPr>
              <w:t>ECTS</w:t>
            </w:r>
          </w:p>
        </w:tc>
      </w:tr>
      <w:tr w:rsidR="00285E90" w:rsidRPr="00C9615B" w14:paraId="6674728C" w14:textId="77777777" w:rsidTr="007B6DF6">
        <w:tc>
          <w:tcPr>
            <w:tcW w:w="0" w:type="auto"/>
            <w:tcBorders>
              <w:top w:val="single" w:sz="4" w:space="0" w:color="auto"/>
              <w:left w:val="single" w:sz="4" w:space="0" w:color="auto"/>
              <w:bottom w:val="single" w:sz="4" w:space="0" w:color="auto"/>
              <w:right w:val="single" w:sz="4" w:space="0" w:color="auto"/>
            </w:tcBorders>
            <w:hideMark/>
          </w:tcPr>
          <w:p w14:paraId="339C3BA0" w14:textId="77777777" w:rsidR="00285E90" w:rsidRPr="00C9615B" w:rsidRDefault="00285E90" w:rsidP="007B6DF6">
            <w:pPr>
              <w:spacing w:before="0" w:after="160"/>
              <w:rPr>
                <w:rFonts w:eastAsia="Times New Roman"/>
                <w:szCs w:val="24"/>
              </w:rPr>
            </w:pPr>
            <w:r w:rsidRPr="00C9615B">
              <w:rPr>
                <w:rFonts w:eastAsia="Times New Roman"/>
                <w:szCs w:val="24"/>
              </w:rPr>
              <w:t xml:space="preserve">90-100 </w:t>
            </w:r>
          </w:p>
        </w:tc>
        <w:tc>
          <w:tcPr>
            <w:tcW w:w="0" w:type="auto"/>
            <w:tcBorders>
              <w:top w:val="single" w:sz="4" w:space="0" w:color="auto"/>
              <w:left w:val="single" w:sz="4" w:space="0" w:color="auto"/>
              <w:bottom w:val="single" w:sz="4" w:space="0" w:color="auto"/>
              <w:right w:val="single" w:sz="4" w:space="0" w:color="auto"/>
            </w:tcBorders>
            <w:hideMark/>
          </w:tcPr>
          <w:p w14:paraId="0BA83362" w14:textId="77777777" w:rsidR="00285E90" w:rsidRPr="00C9615B" w:rsidRDefault="00285E90" w:rsidP="007B6DF6">
            <w:pPr>
              <w:spacing w:before="0" w:after="160"/>
              <w:rPr>
                <w:rFonts w:eastAsia="Times New Roman"/>
                <w:szCs w:val="24"/>
              </w:rPr>
            </w:pPr>
            <w:r w:rsidRPr="00C9615B">
              <w:rPr>
                <w:rFonts w:eastAsia="Times New Roman"/>
                <w:szCs w:val="24"/>
              </w:rPr>
              <w:t>зачтено</w:t>
            </w:r>
          </w:p>
        </w:tc>
        <w:tc>
          <w:tcPr>
            <w:tcW w:w="0" w:type="auto"/>
            <w:tcBorders>
              <w:top w:val="single" w:sz="4" w:space="0" w:color="auto"/>
              <w:left w:val="single" w:sz="4" w:space="0" w:color="auto"/>
              <w:bottom w:val="single" w:sz="4" w:space="0" w:color="auto"/>
              <w:right w:val="single" w:sz="4" w:space="0" w:color="auto"/>
            </w:tcBorders>
            <w:hideMark/>
          </w:tcPr>
          <w:p w14:paraId="4EC7EA4D" w14:textId="77777777" w:rsidR="00285E90" w:rsidRPr="00C9615B" w:rsidRDefault="00285E90" w:rsidP="007B6DF6">
            <w:pPr>
              <w:spacing w:before="0" w:after="160"/>
              <w:rPr>
                <w:rFonts w:eastAsia="Times New Roman"/>
                <w:szCs w:val="24"/>
              </w:rPr>
            </w:pPr>
            <w:r w:rsidRPr="00C9615B">
              <w:rPr>
                <w:rFonts w:eastAsia="Times New Roman"/>
                <w:szCs w:val="24"/>
                <w:lang w:val="en-US"/>
              </w:rPr>
              <w:t>A</w:t>
            </w:r>
          </w:p>
        </w:tc>
      </w:tr>
      <w:tr w:rsidR="00285E90" w:rsidRPr="00C9615B" w14:paraId="23212264" w14:textId="77777777" w:rsidTr="007B6DF6">
        <w:tc>
          <w:tcPr>
            <w:tcW w:w="0" w:type="auto"/>
            <w:tcBorders>
              <w:top w:val="single" w:sz="4" w:space="0" w:color="auto"/>
              <w:left w:val="single" w:sz="4" w:space="0" w:color="auto"/>
              <w:bottom w:val="single" w:sz="4" w:space="0" w:color="auto"/>
              <w:right w:val="single" w:sz="4" w:space="0" w:color="auto"/>
            </w:tcBorders>
            <w:hideMark/>
          </w:tcPr>
          <w:p w14:paraId="1C5B5840" w14:textId="77777777" w:rsidR="00285E90" w:rsidRPr="00C9615B" w:rsidRDefault="00285E90" w:rsidP="007B6DF6">
            <w:pPr>
              <w:spacing w:before="0" w:after="160"/>
              <w:rPr>
                <w:rFonts w:eastAsia="Times New Roman"/>
                <w:szCs w:val="24"/>
              </w:rPr>
            </w:pPr>
            <w:r w:rsidRPr="00C9615B">
              <w:rPr>
                <w:rFonts w:eastAsia="Times New Roman"/>
                <w:szCs w:val="24"/>
              </w:rPr>
              <w:t>80-89</w:t>
            </w:r>
          </w:p>
        </w:tc>
        <w:tc>
          <w:tcPr>
            <w:tcW w:w="0" w:type="auto"/>
            <w:tcBorders>
              <w:top w:val="single" w:sz="4" w:space="0" w:color="auto"/>
              <w:left w:val="single" w:sz="4" w:space="0" w:color="auto"/>
              <w:bottom w:val="single" w:sz="4" w:space="0" w:color="auto"/>
              <w:right w:val="single" w:sz="4" w:space="0" w:color="auto"/>
            </w:tcBorders>
            <w:hideMark/>
          </w:tcPr>
          <w:p w14:paraId="77555E99" w14:textId="77777777" w:rsidR="00285E90" w:rsidRPr="00C9615B" w:rsidRDefault="00285E90" w:rsidP="007B6DF6">
            <w:pPr>
              <w:spacing w:before="0" w:after="160"/>
              <w:rPr>
                <w:rFonts w:eastAsia="Times New Roman"/>
                <w:szCs w:val="24"/>
              </w:rPr>
            </w:pPr>
            <w:r w:rsidRPr="00C9615B">
              <w:rPr>
                <w:rFonts w:eastAsia="Times New Roman"/>
                <w:szCs w:val="24"/>
              </w:rPr>
              <w:t>зачтено</w:t>
            </w:r>
          </w:p>
        </w:tc>
        <w:tc>
          <w:tcPr>
            <w:tcW w:w="0" w:type="auto"/>
            <w:tcBorders>
              <w:top w:val="single" w:sz="4" w:space="0" w:color="auto"/>
              <w:left w:val="single" w:sz="4" w:space="0" w:color="auto"/>
              <w:bottom w:val="single" w:sz="4" w:space="0" w:color="auto"/>
              <w:right w:val="single" w:sz="4" w:space="0" w:color="auto"/>
            </w:tcBorders>
            <w:hideMark/>
          </w:tcPr>
          <w:p w14:paraId="211AFB23" w14:textId="77777777" w:rsidR="00285E90" w:rsidRPr="00C9615B" w:rsidRDefault="00285E90" w:rsidP="007B6DF6">
            <w:pPr>
              <w:spacing w:before="0" w:after="160"/>
              <w:rPr>
                <w:rFonts w:eastAsia="Times New Roman"/>
                <w:szCs w:val="24"/>
              </w:rPr>
            </w:pPr>
            <w:r w:rsidRPr="00C9615B">
              <w:rPr>
                <w:rFonts w:eastAsia="Times New Roman"/>
                <w:szCs w:val="24"/>
                <w:lang w:val="en-US"/>
              </w:rPr>
              <w:t>B</w:t>
            </w:r>
          </w:p>
        </w:tc>
      </w:tr>
      <w:tr w:rsidR="00285E90" w:rsidRPr="00C9615B" w14:paraId="6368949B" w14:textId="77777777" w:rsidTr="007B6DF6">
        <w:tc>
          <w:tcPr>
            <w:tcW w:w="0" w:type="auto"/>
            <w:tcBorders>
              <w:top w:val="single" w:sz="4" w:space="0" w:color="auto"/>
              <w:left w:val="single" w:sz="4" w:space="0" w:color="auto"/>
              <w:bottom w:val="single" w:sz="4" w:space="0" w:color="auto"/>
              <w:right w:val="single" w:sz="4" w:space="0" w:color="auto"/>
            </w:tcBorders>
            <w:hideMark/>
          </w:tcPr>
          <w:p w14:paraId="49312467" w14:textId="77777777" w:rsidR="00285E90" w:rsidRPr="00C9615B" w:rsidRDefault="00285E90" w:rsidP="007B6DF6">
            <w:pPr>
              <w:spacing w:before="0" w:after="160"/>
              <w:rPr>
                <w:rFonts w:eastAsia="Times New Roman"/>
                <w:szCs w:val="24"/>
              </w:rPr>
            </w:pPr>
            <w:r w:rsidRPr="00C9615B">
              <w:rPr>
                <w:rFonts w:eastAsia="Times New Roman"/>
                <w:szCs w:val="24"/>
              </w:rPr>
              <w:t xml:space="preserve">70-79 </w:t>
            </w:r>
          </w:p>
        </w:tc>
        <w:tc>
          <w:tcPr>
            <w:tcW w:w="0" w:type="auto"/>
            <w:tcBorders>
              <w:top w:val="single" w:sz="4" w:space="0" w:color="auto"/>
              <w:left w:val="single" w:sz="4" w:space="0" w:color="auto"/>
              <w:bottom w:val="single" w:sz="4" w:space="0" w:color="auto"/>
              <w:right w:val="single" w:sz="4" w:space="0" w:color="auto"/>
            </w:tcBorders>
            <w:hideMark/>
          </w:tcPr>
          <w:p w14:paraId="7D4E6798" w14:textId="77777777" w:rsidR="00285E90" w:rsidRPr="00C9615B" w:rsidRDefault="00285E90" w:rsidP="007B6DF6">
            <w:pPr>
              <w:spacing w:before="0" w:after="160"/>
              <w:rPr>
                <w:rFonts w:eastAsia="Times New Roman"/>
                <w:szCs w:val="24"/>
              </w:rPr>
            </w:pPr>
            <w:r w:rsidRPr="00C9615B">
              <w:rPr>
                <w:rFonts w:eastAsia="Times New Roman"/>
                <w:szCs w:val="24"/>
              </w:rPr>
              <w:t>зачтено</w:t>
            </w:r>
          </w:p>
        </w:tc>
        <w:tc>
          <w:tcPr>
            <w:tcW w:w="0" w:type="auto"/>
            <w:tcBorders>
              <w:top w:val="single" w:sz="4" w:space="0" w:color="auto"/>
              <w:left w:val="single" w:sz="4" w:space="0" w:color="auto"/>
              <w:bottom w:val="single" w:sz="4" w:space="0" w:color="auto"/>
              <w:right w:val="single" w:sz="4" w:space="0" w:color="auto"/>
            </w:tcBorders>
            <w:hideMark/>
          </w:tcPr>
          <w:p w14:paraId="43E92CCD" w14:textId="77777777" w:rsidR="00285E90" w:rsidRPr="00C9615B" w:rsidRDefault="00285E90" w:rsidP="007B6DF6">
            <w:pPr>
              <w:spacing w:before="0" w:after="160"/>
              <w:rPr>
                <w:rFonts w:eastAsia="Times New Roman"/>
                <w:szCs w:val="24"/>
              </w:rPr>
            </w:pPr>
            <w:r w:rsidRPr="00C9615B">
              <w:rPr>
                <w:rFonts w:eastAsia="Times New Roman"/>
                <w:szCs w:val="24"/>
              </w:rPr>
              <w:t>С</w:t>
            </w:r>
          </w:p>
        </w:tc>
      </w:tr>
      <w:tr w:rsidR="00285E90" w:rsidRPr="00C9615B" w14:paraId="78B95901" w14:textId="77777777" w:rsidTr="007B6DF6">
        <w:tc>
          <w:tcPr>
            <w:tcW w:w="0" w:type="auto"/>
            <w:tcBorders>
              <w:top w:val="single" w:sz="4" w:space="0" w:color="auto"/>
              <w:left w:val="single" w:sz="4" w:space="0" w:color="auto"/>
              <w:bottom w:val="single" w:sz="4" w:space="0" w:color="auto"/>
              <w:right w:val="single" w:sz="4" w:space="0" w:color="auto"/>
            </w:tcBorders>
            <w:hideMark/>
          </w:tcPr>
          <w:p w14:paraId="3E19D9DF" w14:textId="77777777" w:rsidR="00285E90" w:rsidRPr="00C9615B" w:rsidRDefault="00285E90" w:rsidP="007B6DF6">
            <w:pPr>
              <w:spacing w:before="0" w:after="160"/>
              <w:rPr>
                <w:rFonts w:eastAsia="Times New Roman"/>
                <w:szCs w:val="24"/>
              </w:rPr>
            </w:pPr>
            <w:r w:rsidRPr="00C9615B">
              <w:rPr>
                <w:rFonts w:eastAsia="Times New Roman"/>
                <w:szCs w:val="24"/>
              </w:rPr>
              <w:t xml:space="preserve">61-69 </w:t>
            </w:r>
          </w:p>
        </w:tc>
        <w:tc>
          <w:tcPr>
            <w:tcW w:w="0" w:type="auto"/>
            <w:tcBorders>
              <w:top w:val="single" w:sz="4" w:space="0" w:color="auto"/>
              <w:left w:val="single" w:sz="4" w:space="0" w:color="auto"/>
              <w:bottom w:val="single" w:sz="4" w:space="0" w:color="auto"/>
              <w:right w:val="single" w:sz="4" w:space="0" w:color="auto"/>
            </w:tcBorders>
            <w:hideMark/>
          </w:tcPr>
          <w:p w14:paraId="00C81882" w14:textId="77777777" w:rsidR="00285E90" w:rsidRPr="00C9615B" w:rsidRDefault="00285E90" w:rsidP="007B6DF6">
            <w:pPr>
              <w:spacing w:before="0" w:after="160"/>
              <w:rPr>
                <w:rFonts w:eastAsia="Times New Roman"/>
                <w:szCs w:val="24"/>
              </w:rPr>
            </w:pPr>
            <w:r w:rsidRPr="00C9615B">
              <w:rPr>
                <w:rFonts w:eastAsia="Times New Roman"/>
                <w:szCs w:val="24"/>
              </w:rPr>
              <w:t>зачтено</w:t>
            </w:r>
          </w:p>
        </w:tc>
        <w:tc>
          <w:tcPr>
            <w:tcW w:w="0" w:type="auto"/>
            <w:tcBorders>
              <w:top w:val="single" w:sz="4" w:space="0" w:color="auto"/>
              <w:left w:val="single" w:sz="4" w:space="0" w:color="auto"/>
              <w:bottom w:val="single" w:sz="4" w:space="0" w:color="auto"/>
              <w:right w:val="single" w:sz="4" w:space="0" w:color="auto"/>
            </w:tcBorders>
            <w:hideMark/>
          </w:tcPr>
          <w:p w14:paraId="1760D433" w14:textId="77777777" w:rsidR="00285E90" w:rsidRPr="00C9615B" w:rsidRDefault="00285E90" w:rsidP="007B6DF6">
            <w:pPr>
              <w:spacing w:before="0" w:after="160"/>
              <w:rPr>
                <w:rFonts w:eastAsia="Times New Roman"/>
                <w:szCs w:val="24"/>
              </w:rPr>
            </w:pPr>
            <w:r w:rsidRPr="00C9615B">
              <w:rPr>
                <w:rFonts w:eastAsia="Times New Roman"/>
                <w:szCs w:val="24"/>
                <w:lang w:val="en-US"/>
              </w:rPr>
              <w:t>D</w:t>
            </w:r>
          </w:p>
        </w:tc>
      </w:tr>
      <w:tr w:rsidR="00285E90" w:rsidRPr="00C9615B" w14:paraId="449357B2" w14:textId="77777777" w:rsidTr="007B6DF6">
        <w:tc>
          <w:tcPr>
            <w:tcW w:w="0" w:type="auto"/>
            <w:tcBorders>
              <w:top w:val="single" w:sz="4" w:space="0" w:color="auto"/>
              <w:left w:val="single" w:sz="4" w:space="0" w:color="auto"/>
              <w:bottom w:val="single" w:sz="4" w:space="0" w:color="auto"/>
              <w:right w:val="single" w:sz="4" w:space="0" w:color="auto"/>
            </w:tcBorders>
            <w:hideMark/>
          </w:tcPr>
          <w:p w14:paraId="799874B5" w14:textId="77777777" w:rsidR="00285E90" w:rsidRPr="00C9615B" w:rsidRDefault="00285E90" w:rsidP="007B6DF6">
            <w:pPr>
              <w:spacing w:before="0" w:after="160"/>
              <w:rPr>
                <w:rFonts w:eastAsia="Times New Roman"/>
                <w:szCs w:val="24"/>
              </w:rPr>
            </w:pPr>
            <w:r w:rsidRPr="00C9615B">
              <w:rPr>
                <w:rFonts w:eastAsia="Times New Roman"/>
                <w:szCs w:val="24"/>
              </w:rPr>
              <w:t>50-60</w:t>
            </w:r>
          </w:p>
        </w:tc>
        <w:tc>
          <w:tcPr>
            <w:tcW w:w="0" w:type="auto"/>
            <w:tcBorders>
              <w:top w:val="single" w:sz="4" w:space="0" w:color="auto"/>
              <w:left w:val="single" w:sz="4" w:space="0" w:color="auto"/>
              <w:bottom w:val="single" w:sz="4" w:space="0" w:color="auto"/>
              <w:right w:val="single" w:sz="4" w:space="0" w:color="auto"/>
            </w:tcBorders>
            <w:hideMark/>
          </w:tcPr>
          <w:p w14:paraId="68C23737" w14:textId="77777777" w:rsidR="00285E90" w:rsidRPr="00C9615B" w:rsidRDefault="00285E90" w:rsidP="007B6DF6">
            <w:pPr>
              <w:spacing w:before="0" w:after="160"/>
              <w:rPr>
                <w:rFonts w:eastAsia="Times New Roman"/>
                <w:szCs w:val="24"/>
              </w:rPr>
            </w:pPr>
            <w:r w:rsidRPr="00C9615B">
              <w:rPr>
                <w:rFonts w:eastAsia="Times New Roman"/>
                <w:szCs w:val="24"/>
              </w:rPr>
              <w:t>зачтено</w:t>
            </w:r>
          </w:p>
        </w:tc>
        <w:tc>
          <w:tcPr>
            <w:tcW w:w="0" w:type="auto"/>
            <w:tcBorders>
              <w:top w:val="single" w:sz="4" w:space="0" w:color="auto"/>
              <w:left w:val="single" w:sz="4" w:space="0" w:color="auto"/>
              <w:bottom w:val="single" w:sz="4" w:space="0" w:color="auto"/>
              <w:right w:val="single" w:sz="4" w:space="0" w:color="auto"/>
            </w:tcBorders>
            <w:hideMark/>
          </w:tcPr>
          <w:p w14:paraId="7DCD35BC" w14:textId="77777777" w:rsidR="00285E90" w:rsidRPr="00C9615B" w:rsidRDefault="00285E90" w:rsidP="007B6DF6">
            <w:pPr>
              <w:spacing w:before="0" w:after="160"/>
              <w:rPr>
                <w:rFonts w:eastAsia="Times New Roman"/>
                <w:szCs w:val="24"/>
                <w:lang w:val="en-US"/>
              </w:rPr>
            </w:pPr>
            <w:r w:rsidRPr="00C9615B">
              <w:rPr>
                <w:rFonts w:eastAsia="Times New Roman"/>
                <w:szCs w:val="24"/>
                <w:lang w:val="en-US"/>
              </w:rPr>
              <w:t>E</w:t>
            </w:r>
          </w:p>
        </w:tc>
      </w:tr>
      <w:tr w:rsidR="00285E90" w:rsidRPr="00C9615B" w14:paraId="54EA63D2" w14:textId="77777777" w:rsidTr="007B6DF6">
        <w:tc>
          <w:tcPr>
            <w:tcW w:w="0" w:type="auto"/>
            <w:tcBorders>
              <w:top w:val="single" w:sz="4" w:space="0" w:color="auto"/>
              <w:left w:val="single" w:sz="4" w:space="0" w:color="auto"/>
              <w:bottom w:val="single" w:sz="4" w:space="0" w:color="auto"/>
              <w:right w:val="single" w:sz="4" w:space="0" w:color="auto"/>
            </w:tcBorders>
            <w:hideMark/>
          </w:tcPr>
          <w:p w14:paraId="63981ECE" w14:textId="77777777" w:rsidR="00285E90" w:rsidRPr="00C9615B" w:rsidRDefault="00285E90" w:rsidP="007B6DF6">
            <w:pPr>
              <w:spacing w:before="0" w:after="160"/>
              <w:rPr>
                <w:rFonts w:eastAsia="Times New Roman"/>
                <w:szCs w:val="24"/>
              </w:rPr>
            </w:pPr>
            <w:r w:rsidRPr="00C9615B">
              <w:rPr>
                <w:rFonts w:eastAsia="Times New Roman"/>
                <w:szCs w:val="24"/>
              </w:rPr>
              <w:t>менее 50</w:t>
            </w:r>
          </w:p>
        </w:tc>
        <w:tc>
          <w:tcPr>
            <w:tcW w:w="0" w:type="auto"/>
            <w:tcBorders>
              <w:top w:val="single" w:sz="4" w:space="0" w:color="auto"/>
              <w:left w:val="single" w:sz="4" w:space="0" w:color="auto"/>
              <w:bottom w:val="single" w:sz="4" w:space="0" w:color="auto"/>
              <w:right w:val="single" w:sz="4" w:space="0" w:color="auto"/>
            </w:tcBorders>
            <w:hideMark/>
          </w:tcPr>
          <w:p w14:paraId="5DE2A830" w14:textId="77777777" w:rsidR="00285E90" w:rsidRPr="00C9615B" w:rsidRDefault="00285E90" w:rsidP="007B6DF6">
            <w:pPr>
              <w:spacing w:before="0" w:after="160"/>
              <w:rPr>
                <w:rFonts w:eastAsia="Times New Roman"/>
                <w:szCs w:val="24"/>
              </w:rPr>
            </w:pPr>
            <w:r w:rsidRPr="00C9615B">
              <w:rPr>
                <w:rFonts w:eastAsia="Times New Roman"/>
                <w:szCs w:val="24"/>
              </w:rPr>
              <w:t>не зачтено</w:t>
            </w:r>
          </w:p>
        </w:tc>
        <w:tc>
          <w:tcPr>
            <w:tcW w:w="0" w:type="auto"/>
            <w:tcBorders>
              <w:top w:val="single" w:sz="4" w:space="0" w:color="auto"/>
              <w:left w:val="single" w:sz="4" w:space="0" w:color="auto"/>
              <w:bottom w:val="single" w:sz="4" w:space="0" w:color="auto"/>
              <w:right w:val="single" w:sz="4" w:space="0" w:color="auto"/>
            </w:tcBorders>
            <w:hideMark/>
          </w:tcPr>
          <w:p w14:paraId="5B5B3418" w14:textId="77777777" w:rsidR="00285E90" w:rsidRPr="00C9615B" w:rsidRDefault="00285E90" w:rsidP="007B6DF6">
            <w:pPr>
              <w:spacing w:before="0" w:after="160"/>
              <w:rPr>
                <w:rFonts w:eastAsia="Times New Roman"/>
                <w:szCs w:val="24"/>
              </w:rPr>
            </w:pPr>
            <w:r w:rsidRPr="00C9615B">
              <w:rPr>
                <w:rFonts w:eastAsia="Times New Roman"/>
                <w:szCs w:val="24"/>
                <w:lang w:val="en-US"/>
              </w:rPr>
              <w:t>F</w:t>
            </w:r>
          </w:p>
        </w:tc>
      </w:tr>
    </w:tbl>
    <w:p w14:paraId="13E8BC39" w14:textId="6C70D13B" w:rsidR="00285E90" w:rsidRDefault="00285E90" w:rsidP="003315F0">
      <w:pPr>
        <w:spacing w:before="0" w:after="0"/>
        <w:rPr>
          <w:rFonts w:eastAsia="Times New Roman"/>
          <w:szCs w:val="24"/>
        </w:rPr>
      </w:pPr>
    </w:p>
    <w:p w14:paraId="3F17A76A" w14:textId="77777777" w:rsidR="007E112B" w:rsidRPr="00C9615B" w:rsidRDefault="007E112B" w:rsidP="003315F0">
      <w:pPr>
        <w:spacing w:before="0" w:after="0"/>
        <w:rPr>
          <w:rFonts w:eastAsia="Times New Roman"/>
          <w:szCs w:val="24"/>
        </w:rPr>
      </w:pPr>
    </w:p>
    <w:p w14:paraId="17406716" w14:textId="384A4292" w:rsidR="002D7C41" w:rsidRPr="00C9615B" w:rsidRDefault="002D7C41" w:rsidP="003315F0">
      <w:pPr>
        <w:spacing w:before="0" w:after="0"/>
        <w:rPr>
          <w:b/>
          <w:bCs/>
          <w:szCs w:val="24"/>
        </w:rPr>
      </w:pPr>
      <w:r w:rsidRPr="00C9615B">
        <w:rPr>
          <w:b/>
          <w:bCs/>
          <w:szCs w:val="24"/>
        </w:rPr>
        <w:t>3.1.4</w:t>
      </w:r>
      <w:r w:rsidRPr="00C9615B">
        <w:rPr>
          <w:b/>
          <w:bCs/>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CBF79C1" w14:textId="32578630" w:rsidR="002D7C41" w:rsidRPr="00C9615B" w:rsidRDefault="002D7C41" w:rsidP="00BB443C">
      <w:pPr>
        <w:spacing w:before="0" w:after="0"/>
        <w:rPr>
          <w:szCs w:val="24"/>
        </w:rPr>
      </w:pPr>
    </w:p>
    <w:tbl>
      <w:tblPr>
        <w:tblStyle w:val="TableNormal"/>
        <w:tblW w:w="9239" w:type="dxa"/>
        <w:tblInd w:w="112" w:type="dxa"/>
        <w:tblLayout w:type="fixed"/>
        <w:tblLook w:val="01E0" w:firstRow="1" w:lastRow="1" w:firstColumn="1" w:lastColumn="1" w:noHBand="0" w:noVBand="0"/>
      </w:tblPr>
      <w:tblGrid>
        <w:gridCol w:w="426"/>
        <w:gridCol w:w="4536"/>
        <w:gridCol w:w="4277"/>
      </w:tblGrid>
      <w:tr w:rsidR="00130ED3" w:rsidRPr="00C9615B" w14:paraId="1F50F3BB" w14:textId="77777777" w:rsidTr="002204C9">
        <w:trPr>
          <w:trHeight w:val="20"/>
        </w:trPr>
        <w:tc>
          <w:tcPr>
            <w:tcW w:w="426" w:type="dxa"/>
            <w:tcBorders>
              <w:top w:val="single" w:sz="4" w:space="0" w:color="000000"/>
              <w:left w:val="single" w:sz="4" w:space="0" w:color="000000"/>
              <w:bottom w:val="single" w:sz="4" w:space="0" w:color="000000"/>
              <w:right w:val="single" w:sz="4" w:space="0" w:color="000000"/>
            </w:tcBorders>
          </w:tcPr>
          <w:p w14:paraId="2654D254" w14:textId="77777777" w:rsidR="00FE1116" w:rsidRPr="00C9615B" w:rsidRDefault="00FE1116" w:rsidP="00FE1116">
            <w:pPr>
              <w:spacing w:before="0" w:after="0"/>
              <w:ind w:left="103"/>
              <w:rPr>
                <w:rFonts w:eastAsia="Times New Roman"/>
                <w:szCs w:val="24"/>
              </w:rPr>
            </w:pPr>
            <w:r w:rsidRPr="00C9615B">
              <w:rPr>
                <w:rFonts w:eastAsia="Times New Roman"/>
                <w:szCs w:val="24"/>
              </w:rPr>
              <w:lastRenderedPageBreak/>
              <w:t>№</w:t>
            </w:r>
          </w:p>
        </w:tc>
        <w:tc>
          <w:tcPr>
            <w:tcW w:w="4536" w:type="dxa"/>
            <w:tcBorders>
              <w:top w:val="single" w:sz="4" w:space="0" w:color="000000"/>
              <w:left w:val="single" w:sz="4" w:space="0" w:color="000000"/>
              <w:bottom w:val="single" w:sz="4" w:space="0" w:color="000000"/>
              <w:right w:val="single" w:sz="4" w:space="0" w:color="000000"/>
            </w:tcBorders>
          </w:tcPr>
          <w:p w14:paraId="1F15B8B5" w14:textId="77777777" w:rsidR="00FE1116" w:rsidRPr="00C9615B" w:rsidRDefault="00FE1116" w:rsidP="00FE1116">
            <w:pPr>
              <w:spacing w:before="0" w:after="0"/>
              <w:ind w:left="860" w:right="367" w:hanging="599"/>
              <w:rPr>
                <w:rFonts w:eastAsia="Times New Roman"/>
                <w:szCs w:val="24"/>
                <w:lang w:val="ru-RU"/>
              </w:rPr>
            </w:pPr>
            <w:r w:rsidRPr="00C9615B">
              <w:rPr>
                <w:rFonts w:eastAsia="Times New Roman"/>
                <w:szCs w:val="24"/>
                <w:lang w:val="ru-RU"/>
              </w:rPr>
              <w:t xml:space="preserve">Код индикатора и индикатор </w:t>
            </w:r>
            <w:r w:rsidRPr="00C9615B">
              <w:rPr>
                <w:rFonts w:eastAsia="Times New Roman"/>
                <w:spacing w:val="-1"/>
                <w:szCs w:val="24"/>
                <w:lang w:val="ru-RU"/>
              </w:rPr>
              <w:t>достижения</w:t>
            </w:r>
            <w:r w:rsidRPr="00C9615B">
              <w:rPr>
                <w:rFonts w:eastAsia="Times New Roman"/>
                <w:spacing w:val="28"/>
                <w:szCs w:val="24"/>
                <w:lang w:val="ru-RU"/>
              </w:rPr>
              <w:t xml:space="preserve"> </w:t>
            </w:r>
            <w:r w:rsidRPr="00C9615B">
              <w:rPr>
                <w:rFonts w:eastAsia="Times New Roman"/>
                <w:szCs w:val="24"/>
                <w:lang w:val="ru-RU"/>
              </w:rPr>
              <w:t>универсальной компетенции</w:t>
            </w:r>
          </w:p>
        </w:tc>
        <w:tc>
          <w:tcPr>
            <w:tcW w:w="4277" w:type="dxa"/>
            <w:tcBorders>
              <w:top w:val="single" w:sz="4" w:space="0" w:color="000000"/>
              <w:left w:val="single" w:sz="4" w:space="0" w:color="000000"/>
              <w:bottom w:val="single" w:sz="4" w:space="0" w:color="000000"/>
              <w:right w:val="single" w:sz="4" w:space="0" w:color="000000"/>
            </w:tcBorders>
          </w:tcPr>
          <w:p w14:paraId="1F5BC994" w14:textId="77777777" w:rsidR="00FE1116" w:rsidRPr="00C9615B" w:rsidRDefault="00FE1116" w:rsidP="00FE1116">
            <w:pPr>
              <w:spacing w:before="0" w:after="0"/>
              <w:ind w:left="376" w:right="481"/>
              <w:rPr>
                <w:rFonts w:eastAsia="Times New Roman"/>
                <w:szCs w:val="24"/>
                <w:lang w:val="ru-RU"/>
              </w:rPr>
            </w:pPr>
            <w:r w:rsidRPr="00C9615B">
              <w:rPr>
                <w:rFonts w:eastAsia="Times New Roman"/>
                <w:spacing w:val="-1"/>
                <w:szCs w:val="24"/>
                <w:lang w:val="ru-RU"/>
              </w:rPr>
              <w:t>Контрольно-измерительные</w:t>
            </w:r>
            <w:r w:rsidRPr="00C9615B">
              <w:rPr>
                <w:rFonts w:eastAsia="Times New Roman"/>
                <w:szCs w:val="24"/>
                <w:lang w:val="ru-RU"/>
              </w:rPr>
              <w:t xml:space="preserve"> материалы</w:t>
            </w:r>
            <w:r w:rsidRPr="00C9615B">
              <w:rPr>
                <w:rFonts w:eastAsia="Times New Roman"/>
                <w:spacing w:val="46"/>
                <w:szCs w:val="24"/>
                <w:lang w:val="ru-RU"/>
              </w:rPr>
              <w:t xml:space="preserve"> </w:t>
            </w:r>
            <w:r w:rsidRPr="00C9615B">
              <w:rPr>
                <w:rFonts w:eastAsia="Times New Roman"/>
                <w:szCs w:val="24"/>
                <w:lang w:val="ru-RU"/>
              </w:rPr>
              <w:t>(КИМ) (тестовые вопросы, контрольные задания, кейсы</w:t>
            </w:r>
            <w:r w:rsidRPr="00C9615B">
              <w:rPr>
                <w:rFonts w:eastAsia="Times New Roman"/>
                <w:spacing w:val="-1"/>
                <w:szCs w:val="24"/>
                <w:lang w:val="ru-RU"/>
              </w:rPr>
              <w:t xml:space="preserve"> </w:t>
            </w:r>
            <w:r w:rsidRPr="00C9615B">
              <w:rPr>
                <w:rFonts w:eastAsia="Times New Roman"/>
                <w:szCs w:val="24"/>
                <w:lang w:val="ru-RU"/>
              </w:rPr>
              <w:t>и пр.)</w:t>
            </w:r>
          </w:p>
        </w:tc>
      </w:tr>
      <w:tr w:rsidR="00130ED3" w:rsidRPr="00C9615B" w14:paraId="1DDD879B" w14:textId="77777777" w:rsidTr="002204C9">
        <w:trPr>
          <w:trHeight w:val="20"/>
        </w:trPr>
        <w:tc>
          <w:tcPr>
            <w:tcW w:w="426" w:type="dxa"/>
            <w:tcBorders>
              <w:top w:val="single" w:sz="4" w:space="0" w:color="000000"/>
              <w:left w:val="single" w:sz="4" w:space="0" w:color="000000"/>
              <w:bottom w:val="single" w:sz="4" w:space="0" w:color="000000"/>
              <w:right w:val="single" w:sz="4" w:space="0" w:color="000000"/>
            </w:tcBorders>
          </w:tcPr>
          <w:p w14:paraId="7FA312EA" w14:textId="77777777" w:rsidR="00FE1116" w:rsidRPr="00C9615B" w:rsidRDefault="00FE1116" w:rsidP="00FE1116">
            <w:pPr>
              <w:spacing w:before="0" w:after="0"/>
              <w:rPr>
                <w:szCs w:val="24"/>
                <w:lang w:val="ru-RU"/>
              </w:rPr>
            </w:pPr>
          </w:p>
        </w:tc>
        <w:tc>
          <w:tcPr>
            <w:tcW w:w="4536" w:type="dxa"/>
            <w:tcBorders>
              <w:top w:val="single" w:sz="4" w:space="0" w:color="000000"/>
              <w:left w:val="single" w:sz="4" w:space="0" w:color="000000"/>
              <w:bottom w:val="single" w:sz="4" w:space="0" w:color="000000"/>
              <w:right w:val="single" w:sz="4" w:space="0" w:color="000000"/>
            </w:tcBorders>
          </w:tcPr>
          <w:p w14:paraId="2E198DE0" w14:textId="77777777" w:rsidR="00FE1116" w:rsidRPr="00C9615B" w:rsidRDefault="00FE1116" w:rsidP="00FE1116">
            <w:pPr>
              <w:spacing w:before="0" w:after="0"/>
              <w:ind w:right="43"/>
              <w:rPr>
                <w:rFonts w:eastAsia="Times New Roman"/>
                <w:szCs w:val="24"/>
              </w:rPr>
            </w:pPr>
            <w:r w:rsidRPr="00C9615B">
              <w:rPr>
                <w:rFonts w:eastAsia="Times New Roman"/>
                <w:szCs w:val="24"/>
              </w:rPr>
              <w:t>1</w:t>
            </w:r>
          </w:p>
        </w:tc>
        <w:tc>
          <w:tcPr>
            <w:tcW w:w="4277" w:type="dxa"/>
            <w:tcBorders>
              <w:top w:val="single" w:sz="4" w:space="0" w:color="000000"/>
              <w:left w:val="single" w:sz="4" w:space="0" w:color="000000"/>
              <w:bottom w:val="single" w:sz="4" w:space="0" w:color="000000"/>
              <w:right w:val="single" w:sz="4" w:space="0" w:color="000000"/>
            </w:tcBorders>
          </w:tcPr>
          <w:p w14:paraId="25648F63" w14:textId="77777777" w:rsidR="00FE1116" w:rsidRPr="00C9615B" w:rsidRDefault="00FE1116" w:rsidP="00FE1116">
            <w:pPr>
              <w:spacing w:before="0" w:after="0"/>
              <w:rPr>
                <w:rFonts w:eastAsia="Times New Roman"/>
                <w:szCs w:val="24"/>
              </w:rPr>
            </w:pPr>
            <w:r w:rsidRPr="00C9615B">
              <w:rPr>
                <w:rFonts w:eastAsia="Times New Roman"/>
                <w:szCs w:val="24"/>
              </w:rPr>
              <w:t>2</w:t>
            </w:r>
          </w:p>
        </w:tc>
      </w:tr>
      <w:tr w:rsidR="00130ED3" w:rsidRPr="00C9615B" w14:paraId="5975B7EE" w14:textId="77777777" w:rsidTr="002204C9">
        <w:trPr>
          <w:trHeight w:val="20"/>
        </w:trPr>
        <w:tc>
          <w:tcPr>
            <w:tcW w:w="426" w:type="dxa"/>
            <w:tcBorders>
              <w:top w:val="single" w:sz="4" w:space="0" w:color="000000"/>
              <w:left w:val="single" w:sz="4" w:space="0" w:color="000000"/>
              <w:bottom w:val="single" w:sz="4" w:space="0" w:color="000000"/>
              <w:right w:val="single" w:sz="4" w:space="0" w:color="000000"/>
            </w:tcBorders>
          </w:tcPr>
          <w:p w14:paraId="56A81974" w14:textId="77777777" w:rsidR="00E40172" w:rsidRPr="00C9615B" w:rsidRDefault="00E40172" w:rsidP="00E40172">
            <w:pPr>
              <w:spacing w:before="0" w:after="0"/>
              <w:ind w:left="103"/>
              <w:rPr>
                <w:rFonts w:eastAsia="Times New Roman"/>
                <w:szCs w:val="24"/>
              </w:rPr>
            </w:pPr>
            <w:r w:rsidRPr="00C9615B">
              <w:rPr>
                <w:rFonts w:eastAsia="Times New Roman"/>
                <w:szCs w:val="24"/>
              </w:rPr>
              <w:t>1</w:t>
            </w:r>
          </w:p>
        </w:tc>
        <w:tc>
          <w:tcPr>
            <w:tcW w:w="4536" w:type="dxa"/>
            <w:tcBorders>
              <w:top w:val="single" w:sz="4" w:space="0" w:color="000000"/>
              <w:left w:val="single" w:sz="4" w:space="0" w:color="000000"/>
              <w:bottom w:val="single" w:sz="4" w:space="0" w:color="000000"/>
              <w:right w:val="single" w:sz="4" w:space="0" w:color="000000"/>
            </w:tcBorders>
          </w:tcPr>
          <w:p w14:paraId="09E5504F" w14:textId="3DA88D58" w:rsidR="00E40172" w:rsidRPr="00C9615B" w:rsidRDefault="00E40172" w:rsidP="002204C9">
            <w:pPr>
              <w:spacing w:before="0" w:after="0"/>
              <w:ind w:right="43"/>
              <w:jc w:val="left"/>
              <w:rPr>
                <w:rFonts w:eastAsia="Times New Roman"/>
                <w:szCs w:val="24"/>
                <w:lang w:val="ru-RU"/>
              </w:rPr>
            </w:pPr>
            <w:r w:rsidRPr="00C9615B">
              <w:rPr>
                <w:lang w:val="ru-RU"/>
              </w:rPr>
              <w:t xml:space="preserve">УК-5.1. Знает философские, этические, исторические, религиозные предпосылки культурного разнообразия. </w:t>
            </w:r>
          </w:p>
        </w:tc>
        <w:tc>
          <w:tcPr>
            <w:tcW w:w="4277" w:type="dxa"/>
            <w:tcBorders>
              <w:top w:val="single" w:sz="4" w:space="0" w:color="000000"/>
              <w:left w:val="single" w:sz="4" w:space="0" w:color="000000"/>
              <w:bottom w:val="single" w:sz="4" w:space="0" w:color="000000"/>
              <w:right w:val="single" w:sz="4" w:space="0" w:color="000000"/>
            </w:tcBorders>
          </w:tcPr>
          <w:p w14:paraId="3D46A005" w14:textId="3EE4231C" w:rsidR="00E40172" w:rsidRPr="00C9615B" w:rsidRDefault="00E40172" w:rsidP="002204C9">
            <w:pPr>
              <w:spacing w:before="0" w:after="0"/>
              <w:rPr>
                <w:szCs w:val="24"/>
              </w:rPr>
            </w:pPr>
            <w:proofErr w:type="spellStart"/>
            <w:r w:rsidRPr="00C9615B">
              <w:rPr>
                <w:szCs w:val="24"/>
              </w:rPr>
              <w:t>Проверяется</w:t>
            </w:r>
            <w:proofErr w:type="spellEnd"/>
            <w:r w:rsidRPr="00C9615B">
              <w:rPr>
                <w:szCs w:val="24"/>
              </w:rPr>
              <w:t xml:space="preserve"> </w:t>
            </w:r>
            <w:proofErr w:type="spellStart"/>
            <w:r w:rsidRPr="00C9615B">
              <w:rPr>
                <w:szCs w:val="24"/>
              </w:rPr>
              <w:t>приведенными</w:t>
            </w:r>
            <w:proofErr w:type="spellEnd"/>
            <w:r w:rsidRPr="00C9615B">
              <w:rPr>
                <w:szCs w:val="24"/>
              </w:rPr>
              <w:t xml:space="preserve"> </w:t>
            </w:r>
            <w:proofErr w:type="spellStart"/>
            <w:r w:rsidRPr="00C9615B">
              <w:rPr>
                <w:szCs w:val="24"/>
              </w:rPr>
              <w:t>ниже</w:t>
            </w:r>
            <w:proofErr w:type="spellEnd"/>
            <w:r w:rsidRPr="00C9615B">
              <w:rPr>
                <w:szCs w:val="24"/>
                <w:lang w:val="ru-RU"/>
              </w:rPr>
              <w:t xml:space="preserve"> КИМ</w:t>
            </w:r>
          </w:p>
        </w:tc>
      </w:tr>
      <w:tr w:rsidR="00130ED3" w:rsidRPr="00C9615B" w14:paraId="73343987" w14:textId="77777777" w:rsidTr="002204C9">
        <w:trPr>
          <w:trHeight w:val="20"/>
        </w:trPr>
        <w:tc>
          <w:tcPr>
            <w:tcW w:w="426" w:type="dxa"/>
            <w:tcBorders>
              <w:top w:val="single" w:sz="4" w:space="0" w:color="000000"/>
              <w:left w:val="single" w:sz="4" w:space="0" w:color="000000"/>
              <w:bottom w:val="single" w:sz="4" w:space="0" w:color="000000"/>
              <w:right w:val="single" w:sz="4" w:space="0" w:color="000000"/>
            </w:tcBorders>
          </w:tcPr>
          <w:p w14:paraId="3A9365EE" w14:textId="16FDF62B" w:rsidR="00E40172" w:rsidRPr="00C9615B" w:rsidRDefault="00E40172" w:rsidP="00E40172">
            <w:pPr>
              <w:spacing w:before="0" w:after="0"/>
              <w:ind w:left="103"/>
              <w:rPr>
                <w:rFonts w:eastAsia="Times New Roman"/>
                <w:szCs w:val="24"/>
                <w:lang w:val="ru-RU"/>
              </w:rPr>
            </w:pPr>
            <w:r w:rsidRPr="00C9615B">
              <w:rPr>
                <w:rFonts w:eastAsia="Times New Roman"/>
                <w:szCs w:val="24"/>
                <w:lang w:val="ru-RU"/>
              </w:rPr>
              <w:t>2</w:t>
            </w:r>
          </w:p>
        </w:tc>
        <w:tc>
          <w:tcPr>
            <w:tcW w:w="4536" w:type="dxa"/>
            <w:tcBorders>
              <w:top w:val="single" w:sz="4" w:space="0" w:color="000000"/>
              <w:left w:val="single" w:sz="4" w:space="0" w:color="000000"/>
              <w:bottom w:val="single" w:sz="4" w:space="0" w:color="000000"/>
              <w:right w:val="single" w:sz="4" w:space="0" w:color="000000"/>
            </w:tcBorders>
          </w:tcPr>
          <w:p w14:paraId="43BA2FAE" w14:textId="37810091" w:rsidR="00E40172" w:rsidRPr="00C9615B" w:rsidRDefault="00E40172" w:rsidP="00E40172">
            <w:pPr>
              <w:jc w:val="left"/>
              <w:rPr>
                <w:lang w:val="ru-RU"/>
              </w:rPr>
            </w:pPr>
            <w:r w:rsidRPr="00C9615B">
              <w:rPr>
                <w:lang w:val="ru-RU"/>
              </w:rPr>
              <w:t xml:space="preserve">УК-5.2. Владеет навыками философского, исторического, религиоведческого анализа явлений культуры. </w:t>
            </w:r>
          </w:p>
        </w:tc>
        <w:tc>
          <w:tcPr>
            <w:tcW w:w="4277" w:type="dxa"/>
            <w:tcBorders>
              <w:top w:val="single" w:sz="4" w:space="0" w:color="000000"/>
              <w:left w:val="single" w:sz="4" w:space="0" w:color="000000"/>
              <w:bottom w:val="single" w:sz="4" w:space="0" w:color="000000"/>
              <w:right w:val="single" w:sz="4" w:space="0" w:color="000000"/>
            </w:tcBorders>
          </w:tcPr>
          <w:p w14:paraId="58C40658" w14:textId="158977B6" w:rsidR="00E40172" w:rsidRPr="00C9615B" w:rsidRDefault="00E40172" w:rsidP="00E40172">
            <w:pPr>
              <w:spacing w:before="0" w:after="0"/>
              <w:rPr>
                <w:sz w:val="20"/>
                <w:szCs w:val="20"/>
                <w:lang w:val="ru-RU"/>
              </w:rPr>
            </w:pPr>
            <w:proofErr w:type="spellStart"/>
            <w:r w:rsidRPr="00C9615B">
              <w:t>Проверяется</w:t>
            </w:r>
            <w:proofErr w:type="spellEnd"/>
            <w:r w:rsidRPr="00C9615B">
              <w:t xml:space="preserve"> </w:t>
            </w:r>
            <w:proofErr w:type="spellStart"/>
            <w:r w:rsidRPr="00C9615B">
              <w:t>приведенными</w:t>
            </w:r>
            <w:proofErr w:type="spellEnd"/>
            <w:r w:rsidRPr="00C9615B">
              <w:t xml:space="preserve"> </w:t>
            </w:r>
            <w:proofErr w:type="spellStart"/>
            <w:r w:rsidRPr="00C9615B">
              <w:t>ниже</w:t>
            </w:r>
            <w:proofErr w:type="spellEnd"/>
            <w:r w:rsidRPr="00C9615B">
              <w:t xml:space="preserve"> КИМ</w:t>
            </w:r>
          </w:p>
        </w:tc>
      </w:tr>
      <w:tr w:rsidR="00130ED3" w:rsidRPr="00C9615B" w14:paraId="7FC079FC" w14:textId="77777777" w:rsidTr="002204C9">
        <w:trPr>
          <w:trHeight w:val="20"/>
        </w:trPr>
        <w:tc>
          <w:tcPr>
            <w:tcW w:w="426" w:type="dxa"/>
            <w:tcBorders>
              <w:top w:val="single" w:sz="4" w:space="0" w:color="000000"/>
              <w:left w:val="single" w:sz="4" w:space="0" w:color="000000"/>
              <w:bottom w:val="single" w:sz="4" w:space="0" w:color="000000"/>
              <w:right w:val="single" w:sz="4" w:space="0" w:color="000000"/>
            </w:tcBorders>
          </w:tcPr>
          <w:p w14:paraId="0083EB13" w14:textId="27D99289" w:rsidR="00E40172" w:rsidRPr="00C9615B" w:rsidRDefault="00E40172" w:rsidP="00E40172">
            <w:pPr>
              <w:spacing w:before="0" w:after="0"/>
              <w:ind w:left="103"/>
              <w:rPr>
                <w:rFonts w:eastAsia="Times New Roman"/>
                <w:szCs w:val="24"/>
                <w:lang w:val="ru-RU"/>
              </w:rPr>
            </w:pPr>
            <w:r w:rsidRPr="00C9615B">
              <w:rPr>
                <w:rFonts w:eastAsia="Times New Roman"/>
                <w:szCs w:val="24"/>
                <w:lang w:val="ru-RU"/>
              </w:rPr>
              <w:t>3</w:t>
            </w:r>
          </w:p>
        </w:tc>
        <w:tc>
          <w:tcPr>
            <w:tcW w:w="4536" w:type="dxa"/>
            <w:tcBorders>
              <w:top w:val="single" w:sz="4" w:space="0" w:color="000000"/>
              <w:left w:val="single" w:sz="4" w:space="0" w:color="000000"/>
              <w:bottom w:val="single" w:sz="4" w:space="0" w:color="000000"/>
              <w:right w:val="single" w:sz="4" w:space="0" w:color="000000"/>
            </w:tcBorders>
          </w:tcPr>
          <w:p w14:paraId="5FDDF6B1" w14:textId="6AFF7D36" w:rsidR="00E40172" w:rsidRPr="00C9615B" w:rsidRDefault="00E40172" w:rsidP="00E40172">
            <w:pPr>
              <w:jc w:val="left"/>
              <w:rPr>
                <w:lang w:val="ru-RU"/>
              </w:rPr>
            </w:pPr>
            <w:r w:rsidRPr="00C9615B">
              <w:rPr>
                <w:lang w:val="ru-RU"/>
              </w:rPr>
              <w:t>УК-5.3. Формулирует собственную этическую позицию в обстоятельствах межкультурного взаимодействия</w:t>
            </w:r>
          </w:p>
        </w:tc>
        <w:tc>
          <w:tcPr>
            <w:tcW w:w="4277" w:type="dxa"/>
            <w:tcBorders>
              <w:top w:val="single" w:sz="4" w:space="0" w:color="000000"/>
              <w:left w:val="single" w:sz="4" w:space="0" w:color="000000"/>
              <w:bottom w:val="single" w:sz="4" w:space="0" w:color="000000"/>
              <w:right w:val="single" w:sz="4" w:space="0" w:color="000000"/>
            </w:tcBorders>
          </w:tcPr>
          <w:p w14:paraId="614DC662" w14:textId="55C2387D" w:rsidR="00E40172" w:rsidRPr="00C9615B" w:rsidRDefault="00E40172" w:rsidP="00E40172">
            <w:pPr>
              <w:spacing w:before="0" w:after="0"/>
              <w:rPr>
                <w:sz w:val="20"/>
                <w:szCs w:val="20"/>
                <w:lang w:val="ru-RU"/>
              </w:rPr>
            </w:pPr>
            <w:proofErr w:type="spellStart"/>
            <w:r w:rsidRPr="00C9615B">
              <w:t>Проверяется</w:t>
            </w:r>
            <w:proofErr w:type="spellEnd"/>
            <w:r w:rsidRPr="00C9615B">
              <w:t xml:space="preserve"> </w:t>
            </w:r>
            <w:proofErr w:type="spellStart"/>
            <w:r w:rsidRPr="00C9615B">
              <w:t>приведенными</w:t>
            </w:r>
            <w:proofErr w:type="spellEnd"/>
            <w:r w:rsidRPr="00C9615B">
              <w:t xml:space="preserve"> </w:t>
            </w:r>
            <w:proofErr w:type="spellStart"/>
            <w:r w:rsidRPr="00C9615B">
              <w:t>ниже</w:t>
            </w:r>
            <w:proofErr w:type="spellEnd"/>
            <w:r w:rsidRPr="00C9615B">
              <w:t xml:space="preserve"> КИМ</w:t>
            </w:r>
          </w:p>
        </w:tc>
      </w:tr>
    </w:tbl>
    <w:p w14:paraId="62C3B215" w14:textId="1E9D9B01" w:rsidR="00FE1116" w:rsidRPr="00C9615B" w:rsidRDefault="00FE1116" w:rsidP="00BB443C">
      <w:pPr>
        <w:spacing w:before="0" w:after="0"/>
        <w:rPr>
          <w:szCs w:val="24"/>
        </w:rPr>
      </w:pPr>
    </w:p>
    <w:p w14:paraId="36BD6735" w14:textId="6F382BF1" w:rsidR="00D04C1C" w:rsidRPr="00C9615B" w:rsidRDefault="00D04C1C" w:rsidP="00D04C1C">
      <w:pPr>
        <w:spacing w:before="0" w:after="0"/>
        <w:rPr>
          <w:rFonts w:eastAsiaTheme="minorHAnsi"/>
          <w:b/>
          <w:szCs w:val="24"/>
        </w:rPr>
      </w:pPr>
      <w:r w:rsidRPr="00C9615B">
        <w:rPr>
          <w:rFonts w:eastAsiaTheme="minorHAnsi"/>
          <w:b/>
          <w:szCs w:val="24"/>
        </w:rPr>
        <w:t>Перечень вопросов к процедуре промежуточной аттестации:</w:t>
      </w:r>
    </w:p>
    <w:p w14:paraId="1B2D3A37" w14:textId="20F8E0B9" w:rsidR="00D04C1C" w:rsidRPr="00C9615B" w:rsidRDefault="00647058" w:rsidP="00D04C1C">
      <w:pPr>
        <w:spacing w:before="0" w:after="0"/>
        <w:rPr>
          <w:rFonts w:eastAsiaTheme="minorHAnsi"/>
          <w:b/>
          <w:szCs w:val="24"/>
        </w:rPr>
      </w:pPr>
      <w:r w:rsidRPr="00C9615B">
        <w:rPr>
          <w:rFonts w:eastAsiaTheme="minorHAnsi"/>
          <w:b/>
          <w:szCs w:val="24"/>
        </w:rPr>
        <w:t>Нечетный семестр:</w:t>
      </w:r>
    </w:p>
    <w:p w14:paraId="4EF168EF" w14:textId="08EAEA53" w:rsidR="0088251E" w:rsidRPr="00C9615B" w:rsidRDefault="0088251E"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Народы и государства Восточной Европы до расселения восточных славян..</w:t>
      </w:r>
    </w:p>
    <w:p w14:paraId="2A8CC0FF" w14:textId="039087DB"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Происхождение и расселение славян, образование Древнерусского государства.</w:t>
      </w:r>
    </w:p>
    <w:p w14:paraId="15DB87A0" w14:textId="09EB2BBC" w:rsidR="00F61656" w:rsidRPr="00C9615B" w:rsidRDefault="00F77D7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Роль православия в истории России.</w:t>
      </w:r>
    </w:p>
    <w:p w14:paraId="3E637E25" w14:textId="2490D52D" w:rsidR="00F77D7C" w:rsidRPr="00C9615B" w:rsidRDefault="00F77D7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Роль ислама в истории России</w:t>
      </w:r>
      <w:r w:rsidR="00EE7B7A" w:rsidRPr="00C9615B">
        <w:rPr>
          <w:rFonts w:eastAsia="Times New Roman"/>
          <w:szCs w:val="24"/>
          <w:lang w:eastAsia="ru-RU"/>
        </w:rPr>
        <w:t>.</w:t>
      </w:r>
    </w:p>
    <w:p w14:paraId="4C81A8B1" w14:textId="136BAB21" w:rsidR="00F77D7C" w:rsidRPr="00C9615B" w:rsidRDefault="00F77D7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Роль буддизма в истории России</w:t>
      </w:r>
      <w:r w:rsidR="00EE7B7A" w:rsidRPr="00C9615B">
        <w:rPr>
          <w:rFonts w:eastAsia="Times New Roman"/>
          <w:szCs w:val="24"/>
          <w:lang w:eastAsia="ru-RU"/>
        </w:rPr>
        <w:t>.</w:t>
      </w:r>
    </w:p>
    <w:p w14:paraId="58E9C16D" w14:textId="43F7C5CA" w:rsidR="00F77D7C" w:rsidRPr="00C9615B" w:rsidRDefault="00F77D7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Роль иудаизма в истории России</w:t>
      </w:r>
      <w:r w:rsidR="00EE7B7A" w:rsidRPr="00C9615B">
        <w:rPr>
          <w:rFonts w:eastAsia="Times New Roman"/>
          <w:szCs w:val="24"/>
          <w:lang w:eastAsia="ru-RU"/>
        </w:rPr>
        <w:t>.</w:t>
      </w:r>
    </w:p>
    <w:p w14:paraId="74D4BB6B"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Древнерусское государство IX-X вв. Первые русские князья Игорь и Олег</w:t>
      </w:r>
    </w:p>
    <w:p w14:paraId="2026EE56"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Древнерусское государство во второй половине X в. Ольга, Святослав</w:t>
      </w:r>
    </w:p>
    <w:p w14:paraId="10921377"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Реформы Владимира Святого. Крещение Руси</w:t>
      </w:r>
    </w:p>
    <w:p w14:paraId="4F0174E0"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Расцвет Киевской Руси. Ярослав Мудрый</w:t>
      </w:r>
    </w:p>
    <w:p w14:paraId="05ED9B82"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Начало распада Киевской Руси. Ярославичи, деятельность Владимира Мономаха.</w:t>
      </w:r>
    </w:p>
    <w:p w14:paraId="07736D72" w14:textId="5003F7DB"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Эпох раздробленности: Галицко-Волынская, Владимиро-Суздальская Русь, Новгород</w:t>
      </w:r>
      <w:r w:rsidR="002204C9" w:rsidRPr="00C9615B">
        <w:rPr>
          <w:rFonts w:eastAsia="Times New Roman"/>
          <w:szCs w:val="24"/>
          <w:lang w:eastAsia="ru-RU"/>
        </w:rPr>
        <w:t>.</w:t>
      </w:r>
    </w:p>
    <w:p w14:paraId="723A7020"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Культура Древней Руси.</w:t>
      </w:r>
    </w:p>
    <w:p w14:paraId="46EC60EE"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proofErr w:type="spellStart"/>
      <w:r w:rsidRPr="00C9615B">
        <w:rPr>
          <w:rFonts w:eastAsia="Times New Roman"/>
          <w:szCs w:val="24"/>
          <w:lang w:eastAsia="ru-RU"/>
        </w:rPr>
        <w:t>Батыево</w:t>
      </w:r>
      <w:proofErr w:type="spellEnd"/>
      <w:r w:rsidRPr="00C9615B">
        <w:rPr>
          <w:rFonts w:eastAsia="Times New Roman"/>
          <w:szCs w:val="24"/>
          <w:lang w:eastAsia="ru-RU"/>
        </w:rPr>
        <w:t xml:space="preserve"> нашествие. Русско-ордынские отношения XIII – XV вв.</w:t>
      </w:r>
    </w:p>
    <w:p w14:paraId="754F541D"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Борьба русского народа с немецкой и шведской экспансией в XIII – XIV вв.</w:t>
      </w:r>
    </w:p>
    <w:p w14:paraId="5940CE19"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Северо-Восточная Русь в XIII – начале XIV в.</w:t>
      </w:r>
    </w:p>
    <w:p w14:paraId="262F6D20"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Причины образования единого государства и возвышения Москвы.</w:t>
      </w:r>
    </w:p>
    <w:p w14:paraId="047A2884"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Московское княжество первой половины XIV в. Иван Калита.</w:t>
      </w:r>
    </w:p>
    <w:p w14:paraId="5D70F2CB"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Государственная деятельность Дмитрия Донского.</w:t>
      </w:r>
    </w:p>
    <w:p w14:paraId="511F4158"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Московское княжество XV в. Василий I, Василий Темный</w:t>
      </w:r>
    </w:p>
    <w:p w14:paraId="371AA084"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Московское государство в конце XV – начале XVI вв. Иван III, Василий III.</w:t>
      </w:r>
    </w:p>
    <w:p w14:paraId="138CAFBD"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Начало царствования Ивана IV. Реформы Избранной рады.</w:t>
      </w:r>
    </w:p>
    <w:p w14:paraId="173E9997"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Опричнина: причины, события, последствия.</w:t>
      </w:r>
    </w:p>
    <w:p w14:paraId="5796E49C"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Внешняя политика Ивана Грозного.</w:t>
      </w:r>
    </w:p>
    <w:p w14:paraId="52CD1BB3"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Культура Руси XIV-XVI вв.</w:t>
      </w:r>
    </w:p>
    <w:p w14:paraId="21AC7281"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Смутное время Московского государства.</w:t>
      </w:r>
    </w:p>
    <w:p w14:paraId="6FB1757C"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Восстановление страны после Смуты. Михаил Федорович и патриарх Филарет</w:t>
      </w:r>
    </w:p>
    <w:p w14:paraId="05F4FFD9"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Алексей Михайлович. Внутренняя политика. Церковный раскол</w:t>
      </w:r>
    </w:p>
    <w:p w14:paraId="2307ED98"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Внешняя политика России во второй половине XVII в. На пути к империи</w:t>
      </w:r>
    </w:p>
    <w:p w14:paraId="023297D2"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Предпосылки петровских реформ. Россия в конце XVII в.</w:t>
      </w:r>
    </w:p>
    <w:p w14:paraId="69F6FE39"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Культура России XVII в.</w:t>
      </w:r>
    </w:p>
    <w:p w14:paraId="4383AD9F"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Внешняя политика Петра I.</w:t>
      </w:r>
    </w:p>
    <w:p w14:paraId="2DA8803C"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lastRenderedPageBreak/>
        <w:t>Реформы Петра в области военной, государственного управления.</w:t>
      </w:r>
    </w:p>
    <w:p w14:paraId="344C3E9C"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Культура петровского времени.</w:t>
      </w:r>
    </w:p>
    <w:p w14:paraId="6C0AC514"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Россия без Петра. Эпоха дворцовых переворотов. Общая характеристика</w:t>
      </w:r>
    </w:p>
    <w:p w14:paraId="74378B5F"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«Просвещенный абсолютизм» Екатерины II.</w:t>
      </w:r>
    </w:p>
    <w:p w14:paraId="11EAA623"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Внешняя политика России в середине и 2-й половине XVIII в.</w:t>
      </w:r>
    </w:p>
    <w:p w14:paraId="71F45278"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Павел I. Внутренняя и внешняя политика</w:t>
      </w:r>
    </w:p>
    <w:p w14:paraId="450CC9EB"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Культура России 2-й половине XVIII в.</w:t>
      </w:r>
    </w:p>
    <w:p w14:paraId="16AB0DD2"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«Дней Александровых прекрасное начало». Внутренняя политика 1801 – 1812 гг.</w:t>
      </w:r>
    </w:p>
    <w:p w14:paraId="3B3DF5C6"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Внешняя политика Александра I 1801-1812 гг.</w:t>
      </w:r>
    </w:p>
    <w:p w14:paraId="530A8784"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Отечественная война 1812 г.</w:t>
      </w:r>
    </w:p>
    <w:p w14:paraId="55FDC3F2"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Европа под сенью Священного союза 1815 – 1825 гг.</w:t>
      </w:r>
    </w:p>
    <w:p w14:paraId="0352F176"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Второй период правления Александра. 1815 – 1825. Внутренняя политика</w:t>
      </w:r>
    </w:p>
    <w:p w14:paraId="2005E77A" w14:textId="25BA9CE6"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 xml:space="preserve">Движение декабристов в России: причины, развитие, события 1825-1826 гг. в Санкт-Петербурге и </w:t>
      </w:r>
      <w:r w:rsidR="00660E6D" w:rsidRPr="00C9615B">
        <w:rPr>
          <w:rFonts w:eastAsia="Times New Roman"/>
          <w:szCs w:val="24"/>
          <w:lang w:eastAsia="ru-RU"/>
        </w:rPr>
        <w:t>в Малороссии</w:t>
      </w:r>
    </w:p>
    <w:p w14:paraId="1D8E0239" w14:textId="77777777"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Внутренняя политика Николая I - «апогей самодержавия».</w:t>
      </w:r>
    </w:p>
    <w:p w14:paraId="6BF81973" w14:textId="3AB4B62D" w:rsidR="00D04C1C" w:rsidRPr="00C9615B" w:rsidRDefault="00D04C1C"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Основные направления внешней политики 1825 – 185</w:t>
      </w:r>
      <w:r w:rsidR="0088251E" w:rsidRPr="00C9615B">
        <w:rPr>
          <w:rFonts w:eastAsia="Times New Roman"/>
          <w:szCs w:val="24"/>
          <w:lang w:eastAsia="ru-RU"/>
        </w:rPr>
        <w:t>3</w:t>
      </w:r>
      <w:r w:rsidRPr="00C9615B">
        <w:rPr>
          <w:rFonts w:eastAsia="Times New Roman"/>
          <w:szCs w:val="24"/>
          <w:lang w:eastAsia="ru-RU"/>
        </w:rPr>
        <w:t xml:space="preserve"> гг.</w:t>
      </w:r>
    </w:p>
    <w:p w14:paraId="2603211C" w14:textId="2123832D" w:rsidR="0088251E" w:rsidRPr="00C9615B" w:rsidRDefault="0088251E"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Крымская война.</w:t>
      </w:r>
    </w:p>
    <w:p w14:paraId="34B4D743" w14:textId="0BB71BE5" w:rsidR="0088251E" w:rsidRPr="00C9615B" w:rsidRDefault="0088251E" w:rsidP="00D04C1C">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 xml:space="preserve">Общественно-политическая мысль </w:t>
      </w:r>
      <w:r w:rsidRPr="00C9615B">
        <w:rPr>
          <w:rFonts w:eastAsia="Times New Roman"/>
          <w:szCs w:val="24"/>
          <w:lang w:val="en-US" w:eastAsia="ru-RU"/>
        </w:rPr>
        <w:t>II</w:t>
      </w:r>
      <w:r w:rsidRPr="00C9615B">
        <w:rPr>
          <w:rFonts w:eastAsia="Times New Roman"/>
          <w:szCs w:val="24"/>
          <w:lang w:eastAsia="ru-RU"/>
        </w:rPr>
        <w:t xml:space="preserve"> четверти </w:t>
      </w:r>
      <w:r w:rsidRPr="00C9615B">
        <w:rPr>
          <w:rFonts w:eastAsia="Times New Roman"/>
          <w:szCs w:val="24"/>
          <w:lang w:val="en-US" w:eastAsia="ru-RU"/>
        </w:rPr>
        <w:t>XIX</w:t>
      </w:r>
      <w:r w:rsidRPr="00C9615B">
        <w:rPr>
          <w:rFonts w:eastAsia="Times New Roman"/>
          <w:szCs w:val="24"/>
          <w:lang w:eastAsia="ru-RU"/>
        </w:rPr>
        <w:t xml:space="preserve"> в.</w:t>
      </w:r>
    </w:p>
    <w:p w14:paraId="585A0BDA" w14:textId="77777777" w:rsidR="002204C9" w:rsidRPr="00C9615B" w:rsidRDefault="00D04C1C" w:rsidP="002204C9">
      <w:pPr>
        <w:numPr>
          <w:ilvl w:val="0"/>
          <w:numId w:val="12"/>
        </w:numPr>
        <w:spacing w:before="0" w:after="0"/>
        <w:ind w:left="720" w:hanging="720"/>
        <w:jc w:val="left"/>
        <w:rPr>
          <w:rFonts w:eastAsia="Times New Roman"/>
          <w:szCs w:val="24"/>
          <w:lang w:eastAsia="ru-RU"/>
        </w:rPr>
      </w:pPr>
      <w:r w:rsidRPr="00C9615B">
        <w:rPr>
          <w:rFonts w:eastAsia="Times New Roman"/>
          <w:szCs w:val="24"/>
          <w:lang w:eastAsia="ru-RU"/>
        </w:rPr>
        <w:t xml:space="preserve">Русская культура 1-й половины XIX в. </w:t>
      </w:r>
    </w:p>
    <w:p w14:paraId="71D6D6B9" w14:textId="77777777" w:rsidR="007E112B" w:rsidRDefault="007E112B" w:rsidP="002E1BAC">
      <w:pPr>
        <w:spacing w:before="0" w:after="0"/>
        <w:jc w:val="left"/>
        <w:rPr>
          <w:rFonts w:eastAsia="Times New Roman"/>
          <w:b/>
          <w:bCs/>
          <w:szCs w:val="24"/>
          <w:lang w:eastAsia="ru-RU"/>
        </w:rPr>
      </w:pPr>
    </w:p>
    <w:p w14:paraId="3A4AF329" w14:textId="65CC8352" w:rsidR="002204C9" w:rsidRPr="00C9615B" w:rsidRDefault="00647058" w:rsidP="002E1BAC">
      <w:pPr>
        <w:spacing w:before="0" w:after="0"/>
        <w:jc w:val="left"/>
        <w:rPr>
          <w:rFonts w:eastAsia="Times New Roman"/>
          <w:b/>
          <w:bCs/>
          <w:szCs w:val="24"/>
          <w:lang w:eastAsia="ru-RU"/>
        </w:rPr>
      </w:pPr>
      <w:r w:rsidRPr="00C9615B">
        <w:rPr>
          <w:rFonts w:eastAsia="Times New Roman"/>
          <w:b/>
          <w:bCs/>
          <w:szCs w:val="24"/>
          <w:lang w:eastAsia="ru-RU"/>
        </w:rPr>
        <w:t>Четный семестр:</w:t>
      </w:r>
    </w:p>
    <w:p w14:paraId="05F1C462"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Крестьянская реформа 1861 г.</w:t>
      </w:r>
    </w:p>
    <w:p w14:paraId="2707A64A" w14:textId="19291900"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 xml:space="preserve">Великие реформы Александра II, </w:t>
      </w:r>
      <w:r w:rsidR="00650F7C" w:rsidRPr="00C9615B">
        <w:rPr>
          <w:rFonts w:eastAsia="Times New Roman"/>
          <w:szCs w:val="24"/>
          <w:lang w:eastAsia="ru-RU"/>
        </w:rPr>
        <w:t>причины, реализация и значение</w:t>
      </w:r>
      <w:r w:rsidRPr="00C9615B">
        <w:rPr>
          <w:rFonts w:eastAsia="Times New Roman"/>
          <w:szCs w:val="24"/>
          <w:lang w:eastAsia="ru-RU"/>
        </w:rPr>
        <w:t>.</w:t>
      </w:r>
    </w:p>
    <w:p w14:paraId="6B8331AF" w14:textId="7D751A2F"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Внутриполитическая линия Александра III</w:t>
      </w:r>
      <w:r w:rsidR="00650F7C" w:rsidRPr="00C9615B">
        <w:rPr>
          <w:rFonts w:eastAsia="Times New Roman"/>
          <w:szCs w:val="24"/>
          <w:lang w:eastAsia="ru-RU"/>
        </w:rPr>
        <w:t>: политика контрреформ</w:t>
      </w:r>
    </w:p>
    <w:p w14:paraId="2315E762"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Внешняя политика России во 2-й половине XIX в.</w:t>
      </w:r>
    </w:p>
    <w:p w14:paraId="1A5A6828" w14:textId="226DB4CC"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Культура во 2-й половине XIX в.</w:t>
      </w:r>
    </w:p>
    <w:p w14:paraId="195A79EF"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Россия на рубеже XIX-XX вв. Русско-японская война</w:t>
      </w:r>
    </w:p>
    <w:p w14:paraId="3F049087"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I русская революция.</w:t>
      </w:r>
    </w:p>
    <w:p w14:paraId="2D29688E"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Политические партии России начала ХХ в.</w:t>
      </w:r>
    </w:p>
    <w:p w14:paraId="289CDD70" w14:textId="5251FC0F"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«Третьеиюньская монархия» 1907-1914 гг.</w:t>
      </w:r>
      <w:r w:rsidR="00660E6D" w:rsidRPr="00C9615B">
        <w:rPr>
          <w:rFonts w:eastAsia="Times New Roman"/>
          <w:szCs w:val="24"/>
          <w:lang w:eastAsia="ru-RU"/>
        </w:rPr>
        <w:t xml:space="preserve"> Изменения политического устройства</w:t>
      </w:r>
    </w:p>
    <w:p w14:paraId="475B7D1B" w14:textId="77AB30D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Реформы П. А. Столыпина</w:t>
      </w:r>
    </w:p>
    <w:p w14:paraId="7D7E8C76" w14:textId="52979277"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 xml:space="preserve">Внешняя политика накануне </w:t>
      </w:r>
      <w:r w:rsidRPr="00C9615B">
        <w:rPr>
          <w:rFonts w:eastAsia="Times New Roman"/>
          <w:szCs w:val="24"/>
          <w:lang w:val="en-US" w:eastAsia="ru-RU"/>
        </w:rPr>
        <w:t>I</w:t>
      </w:r>
      <w:r w:rsidRPr="00C9615B">
        <w:rPr>
          <w:rFonts w:eastAsia="Times New Roman"/>
          <w:szCs w:val="24"/>
          <w:lang w:eastAsia="ru-RU"/>
        </w:rPr>
        <w:t xml:space="preserve"> мировой войны. Формирование Антанты</w:t>
      </w:r>
    </w:p>
    <w:p w14:paraId="24E7E0F7"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Россия в I Мировой войне.</w:t>
      </w:r>
    </w:p>
    <w:p w14:paraId="6EAE1DF2"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«Серебряный век» русской культуры.</w:t>
      </w:r>
    </w:p>
    <w:p w14:paraId="28BFD24A"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Февральская революция 1917 г. и ее итоги.</w:t>
      </w:r>
    </w:p>
    <w:p w14:paraId="61F320A5"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Россия от февраля к октябрю 1917 г. Приход к власти большевиков</w:t>
      </w:r>
    </w:p>
    <w:p w14:paraId="473849E2"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Внутренняя и внешняя политика большевистского СНК в 1917 – 1918 гг.</w:t>
      </w:r>
    </w:p>
    <w:p w14:paraId="55774B2D" w14:textId="1BDAB7B9"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Гражданская война. Периодизация, причины, ход, итоги</w:t>
      </w:r>
    </w:p>
    <w:p w14:paraId="30C6FB8A" w14:textId="24B7C2E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Образование СССР. План автономизации Сталина и план Ленина.</w:t>
      </w:r>
    </w:p>
    <w:p w14:paraId="5C8BE2A6"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Сущность НЭПа, этапы и итоги ее осуществления.</w:t>
      </w:r>
    </w:p>
    <w:p w14:paraId="7D82EA52" w14:textId="12567E74"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«Великий перелом» рубежа 1920-30-х гг.</w:t>
      </w:r>
      <w:r w:rsidR="00660E6D" w:rsidRPr="00C9615B">
        <w:rPr>
          <w:rFonts w:eastAsia="Times New Roman"/>
          <w:szCs w:val="24"/>
          <w:lang w:eastAsia="ru-RU"/>
        </w:rPr>
        <w:t xml:space="preserve"> Коллективизация. Индустриализация</w:t>
      </w:r>
    </w:p>
    <w:p w14:paraId="22643AD6" w14:textId="77777777"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Сталин и сталинизм в советской истории.</w:t>
      </w:r>
    </w:p>
    <w:p w14:paraId="7A31DEB5" w14:textId="1B3DDB78"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СССР в системе международных отношений 1920-30-х гг.</w:t>
      </w:r>
    </w:p>
    <w:p w14:paraId="2F194E55" w14:textId="5FB76BB3"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 xml:space="preserve">СССР накануне и в начале </w:t>
      </w:r>
      <w:r w:rsidRPr="00C9615B">
        <w:rPr>
          <w:rFonts w:eastAsia="Times New Roman"/>
          <w:szCs w:val="24"/>
          <w:lang w:val="en-US" w:eastAsia="ru-RU"/>
        </w:rPr>
        <w:t>II</w:t>
      </w:r>
      <w:r w:rsidRPr="00C9615B">
        <w:rPr>
          <w:rFonts w:eastAsia="Times New Roman"/>
          <w:szCs w:val="24"/>
          <w:lang w:eastAsia="ru-RU"/>
        </w:rPr>
        <w:t xml:space="preserve"> мировой войны 1939 – 1941 гг.</w:t>
      </w:r>
    </w:p>
    <w:p w14:paraId="6639C415" w14:textId="5FE6CF54" w:rsidR="00D04C1C"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 xml:space="preserve">Начало </w:t>
      </w:r>
      <w:r w:rsidR="00D04C1C" w:rsidRPr="00C9615B">
        <w:rPr>
          <w:rFonts w:eastAsia="Times New Roman"/>
          <w:szCs w:val="24"/>
          <w:lang w:eastAsia="ru-RU"/>
        </w:rPr>
        <w:t>Великой Отечественной войн</w:t>
      </w:r>
      <w:r w:rsidRPr="00C9615B">
        <w:rPr>
          <w:rFonts w:eastAsia="Times New Roman"/>
          <w:szCs w:val="24"/>
          <w:lang w:eastAsia="ru-RU"/>
        </w:rPr>
        <w:t>ы. План Барбаросса и его крах</w:t>
      </w:r>
      <w:r w:rsidR="00D04C1C" w:rsidRPr="00C9615B">
        <w:rPr>
          <w:rFonts w:eastAsia="Times New Roman"/>
          <w:szCs w:val="24"/>
          <w:lang w:eastAsia="ru-RU"/>
        </w:rPr>
        <w:t>.</w:t>
      </w:r>
    </w:p>
    <w:p w14:paraId="34ACA72D" w14:textId="01DDB75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Фронт и тыл во время Великой Отечественной войны</w:t>
      </w:r>
    </w:p>
    <w:p w14:paraId="31D00C21" w14:textId="08FD7A29" w:rsidR="001A2E41" w:rsidRPr="00C9615B" w:rsidRDefault="001A2E41"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Гитлеровские планы геноцида советского народа во время Великой Отечественной войны. Чудовищные преступления фашистов на территории СССР.</w:t>
      </w:r>
    </w:p>
    <w:p w14:paraId="315AB16E" w14:textId="5741F488"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Блокада Ленинграда. Значение для хода войны</w:t>
      </w:r>
    </w:p>
    <w:p w14:paraId="184EEC36" w14:textId="453C86D5"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Коренной перелом в войне. Сталинградская и Курская битва.</w:t>
      </w:r>
    </w:p>
    <w:p w14:paraId="3E0D6E46" w14:textId="0635659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Антигитлеровская коалиция во время Великой Отечественной войны</w:t>
      </w:r>
    </w:p>
    <w:p w14:paraId="4987EF42" w14:textId="12261BCE"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Освобождение стран Европы Советской армией в 1944 г.</w:t>
      </w:r>
    </w:p>
    <w:p w14:paraId="5B055925" w14:textId="691658F1"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lastRenderedPageBreak/>
        <w:t>Десять Сталинских ударов. Освобождение территории СССР.</w:t>
      </w:r>
    </w:p>
    <w:p w14:paraId="6F3B8052" w14:textId="4F8A36C7"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Завершающие бои Великой Отечественной войны 1945 г.</w:t>
      </w:r>
    </w:p>
    <w:p w14:paraId="04644A36" w14:textId="02B9A664" w:rsidR="001A2E41" w:rsidRPr="00C9615B" w:rsidRDefault="001A2E41"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Коллаборационизм на территории СССР, роль и место пособников гитлеровцев из числа советских граждан в преступлениях фашистов.</w:t>
      </w:r>
    </w:p>
    <w:p w14:paraId="18301306" w14:textId="102AA860"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 xml:space="preserve">Участие СССР в войне с Японией. Завершение </w:t>
      </w:r>
      <w:r w:rsidR="001A2E41" w:rsidRPr="00C9615B">
        <w:rPr>
          <w:rFonts w:eastAsia="Times New Roman"/>
          <w:szCs w:val="24"/>
          <w:lang w:eastAsia="ru-RU"/>
        </w:rPr>
        <w:t>Второй</w:t>
      </w:r>
      <w:r w:rsidRPr="00C9615B">
        <w:rPr>
          <w:rFonts w:eastAsia="Times New Roman"/>
          <w:szCs w:val="24"/>
          <w:lang w:eastAsia="ru-RU"/>
        </w:rPr>
        <w:t xml:space="preserve"> мировой войны.</w:t>
      </w:r>
    </w:p>
    <w:p w14:paraId="1E8427AF" w14:textId="2E9F42C1"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Проблемы послевоенного урегулирования. Ялтинская и Потсдамская конференции</w:t>
      </w:r>
    </w:p>
    <w:p w14:paraId="51243D0F" w14:textId="2E3F9CBF"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Развитие СССР в первые послевоенные годы 1945 – 1953 гг.</w:t>
      </w:r>
    </w:p>
    <w:p w14:paraId="596D284C" w14:textId="18A497DA"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 xml:space="preserve">Советская атомная бомба и проблема паритета с США </w:t>
      </w:r>
    </w:p>
    <w:p w14:paraId="3E924C9B" w14:textId="594CE78A"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Холодная война. Причины. Формирование противоборствующих блоков</w:t>
      </w:r>
    </w:p>
    <w:p w14:paraId="764743B5" w14:textId="765B8D0B"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Внутренняя политика Н. С. Хрущёва</w:t>
      </w:r>
    </w:p>
    <w:p w14:paraId="313EDF20" w14:textId="0C2993F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Внешняя политика Н. С. Хрущева. Берлинский и Карибский кризис</w:t>
      </w:r>
    </w:p>
    <w:p w14:paraId="662816F9" w14:textId="199386C7" w:rsidR="00D04C1C"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Л. И. Брежнев. Начало правления. Реформы Косыгина</w:t>
      </w:r>
    </w:p>
    <w:p w14:paraId="4BA6351E" w14:textId="76EB28E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Конституция 1977 г. и начало эпохи Застоя.</w:t>
      </w:r>
    </w:p>
    <w:p w14:paraId="3D65007C" w14:textId="321F04B0"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«Доктрина Брежнева». СССР и страны ОВД</w:t>
      </w:r>
    </w:p>
    <w:p w14:paraId="546407DA" w14:textId="77777777"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Хельсинская декларация и «разрядка».</w:t>
      </w:r>
    </w:p>
    <w:p w14:paraId="6B039B1E" w14:textId="2327AD2E"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 xml:space="preserve">Война в Афганистане и начало нового этапа Холодной войны </w:t>
      </w:r>
    </w:p>
    <w:p w14:paraId="72313CA5" w14:textId="0836E44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Ю. В. Андропов и К. У. Черненко. Внутренняя и внешняя политика.</w:t>
      </w:r>
    </w:p>
    <w:p w14:paraId="2B062AC5" w14:textId="4601C622" w:rsidR="00D04C1C"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М. С. Горбачев. Перестройка и распад СССР.</w:t>
      </w:r>
    </w:p>
    <w:p w14:paraId="4D1AE3C9" w14:textId="085D55A0"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Внешняя политика М. С. Горбачева. «Новое мышление»</w:t>
      </w:r>
    </w:p>
    <w:p w14:paraId="26A39904" w14:textId="7E39F1E2" w:rsidR="00D04C1C" w:rsidRPr="00C9615B" w:rsidRDefault="00D04C1C"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Российская Федерация в 1990-е</w:t>
      </w:r>
      <w:r w:rsidR="00660E6D" w:rsidRPr="00C9615B">
        <w:rPr>
          <w:rFonts w:eastAsia="Times New Roman"/>
          <w:szCs w:val="24"/>
          <w:lang w:eastAsia="ru-RU"/>
        </w:rPr>
        <w:t>. Политическое развитие</w:t>
      </w:r>
    </w:p>
    <w:p w14:paraId="10015AF9" w14:textId="4E9E826B"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Внешняя политика России в 1990-е гг. А. В. Козырев и Е. М. Примаков</w:t>
      </w:r>
    </w:p>
    <w:p w14:paraId="31FE270D" w14:textId="41D35D3D"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 В. Путин 2000 – 2008 гг. Основные проблемы внутренней политики</w:t>
      </w:r>
    </w:p>
    <w:p w14:paraId="64ACD708" w14:textId="32A5FA64"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Российская Федерация и мир после 2001 года</w:t>
      </w:r>
    </w:p>
    <w:p w14:paraId="2EF8D7F7" w14:textId="77777777"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Д. А. Медведев 2008 – 2012 гг. Политическое и экономическое развитие</w:t>
      </w:r>
    </w:p>
    <w:p w14:paraId="24839058" w14:textId="1582B230"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Избрание В. В. Путина президентом в 2012 г. Основные события политического развития современной России</w:t>
      </w:r>
    </w:p>
    <w:p w14:paraId="5FC3AC56" w14:textId="3583161F" w:rsidR="00660E6D" w:rsidRPr="00C9615B" w:rsidRDefault="00660E6D" w:rsidP="002E1BAC">
      <w:pPr>
        <w:numPr>
          <w:ilvl w:val="0"/>
          <w:numId w:val="15"/>
        </w:numPr>
        <w:spacing w:before="0" w:after="0"/>
        <w:ind w:left="0" w:firstLine="0"/>
        <w:jc w:val="left"/>
        <w:rPr>
          <w:rFonts w:eastAsia="Times New Roman"/>
          <w:szCs w:val="24"/>
          <w:lang w:eastAsia="ru-RU"/>
        </w:rPr>
      </w:pPr>
      <w:r w:rsidRPr="00C9615B">
        <w:rPr>
          <w:rFonts w:eastAsia="Times New Roman"/>
          <w:szCs w:val="24"/>
          <w:lang w:eastAsia="ru-RU"/>
        </w:rPr>
        <w:t>Внешняя политика России после 2014 года. Основные направления и события.</w:t>
      </w:r>
    </w:p>
    <w:p w14:paraId="729946CC" w14:textId="77777777" w:rsidR="00285E90" w:rsidRPr="00C9615B" w:rsidRDefault="00285E90" w:rsidP="002E1BAC">
      <w:pPr>
        <w:rPr>
          <w:szCs w:val="24"/>
        </w:rPr>
      </w:pPr>
    </w:p>
    <w:p w14:paraId="6B54761C" w14:textId="2213F48B" w:rsidR="00604C97" w:rsidRPr="00C9615B" w:rsidRDefault="00604C97" w:rsidP="00604C97">
      <w:pPr>
        <w:rPr>
          <w:b/>
          <w:bCs/>
          <w:szCs w:val="24"/>
        </w:rPr>
      </w:pPr>
      <w:r w:rsidRPr="00C9615B">
        <w:rPr>
          <w:b/>
          <w:bCs/>
          <w:szCs w:val="24"/>
        </w:rPr>
        <w:t>3.1.5.</w:t>
      </w:r>
      <w:r w:rsidRPr="00C9615B">
        <w:rPr>
          <w:b/>
          <w:bCs/>
          <w:szCs w:val="24"/>
        </w:rPr>
        <w:tab/>
        <w:t>Методические материалы для оценки обучающимися содержания и качества учебного процесса</w:t>
      </w:r>
    </w:p>
    <w:p w14:paraId="22B4E5DE" w14:textId="2CC5D42E" w:rsidR="002D7C41" w:rsidRPr="00C9615B" w:rsidRDefault="00604C97" w:rsidP="00CF7532">
      <w:pPr>
        <w:ind w:firstLine="708"/>
        <w:rPr>
          <w:szCs w:val="24"/>
        </w:rPr>
      </w:pPr>
      <w:r w:rsidRPr="00C9615B">
        <w:rPr>
          <w:szCs w:val="24"/>
        </w:rPr>
        <w:t>Анкетирование обучающихся в соответствии с методикой и графиком, утвержденными в установленном порядке.</w:t>
      </w:r>
    </w:p>
    <w:p w14:paraId="10E33A36" w14:textId="77777777" w:rsidR="002D7C41" w:rsidRPr="00C9615B" w:rsidRDefault="002D7C41" w:rsidP="003315F0">
      <w:pPr>
        <w:spacing w:before="0" w:after="0"/>
        <w:rPr>
          <w:szCs w:val="24"/>
        </w:rPr>
      </w:pPr>
      <w:r w:rsidRPr="00C9615B">
        <w:rPr>
          <w:b/>
          <w:szCs w:val="24"/>
        </w:rPr>
        <w:t>3.2.</w:t>
      </w:r>
      <w:r w:rsidRPr="00C9615B">
        <w:rPr>
          <w:b/>
          <w:szCs w:val="24"/>
        </w:rPr>
        <w:tab/>
        <w:t>Кадровое обеспечение</w:t>
      </w:r>
    </w:p>
    <w:p w14:paraId="783CE4CF" w14:textId="77777777" w:rsidR="002D7C41" w:rsidRPr="00C9615B" w:rsidRDefault="002D7C41" w:rsidP="003315F0">
      <w:pPr>
        <w:spacing w:before="0" w:after="0"/>
        <w:rPr>
          <w:b/>
          <w:bCs/>
          <w:szCs w:val="24"/>
        </w:rPr>
      </w:pPr>
      <w:r w:rsidRPr="00C9615B">
        <w:rPr>
          <w:b/>
          <w:bCs/>
          <w:szCs w:val="24"/>
        </w:rPr>
        <w:t>3.2.1</w:t>
      </w:r>
      <w:r w:rsidRPr="00C9615B">
        <w:rPr>
          <w:b/>
          <w:bCs/>
          <w:szCs w:val="24"/>
        </w:rPr>
        <w:tab/>
        <w:t>Образование и (или) квалификация преподавателей и иных лиц, допущенных к проведению учебных занятий</w:t>
      </w:r>
    </w:p>
    <w:p w14:paraId="154C566A" w14:textId="77777777" w:rsidR="00073F2A" w:rsidRPr="00C9615B" w:rsidRDefault="00073F2A" w:rsidP="00073F2A">
      <w:pPr>
        <w:spacing w:before="0" w:after="0"/>
        <w:rPr>
          <w:rFonts w:eastAsiaTheme="minorHAnsi"/>
        </w:rPr>
      </w:pPr>
      <w:r w:rsidRPr="00C9615B">
        <w:rPr>
          <w:rFonts w:eastAsiaTheme="minorHAnsi"/>
          <w:szCs w:val="24"/>
        </w:rPr>
        <w:t>К проведению занятий должны допускаться преподаватели, имеющие базовое высшее образование (уровня специалитет / магистратура) и/или ученую степень (или ученое звание), соответствующее профилю преподаваемой дисциплины.</w:t>
      </w:r>
    </w:p>
    <w:p w14:paraId="78157787" w14:textId="77777777" w:rsidR="002D7C41" w:rsidRPr="00C9615B" w:rsidRDefault="002D7C41" w:rsidP="003315F0">
      <w:pPr>
        <w:spacing w:before="0" w:after="0"/>
        <w:rPr>
          <w:b/>
          <w:bCs/>
          <w:szCs w:val="24"/>
        </w:rPr>
      </w:pPr>
      <w:r w:rsidRPr="00C9615B">
        <w:rPr>
          <w:b/>
          <w:bCs/>
          <w:szCs w:val="24"/>
        </w:rPr>
        <w:t>3.2.2 Обеспечение учебно-вспомогательным и (или) иным персоналом</w:t>
      </w:r>
    </w:p>
    <w:p w14:paraId="6A9771D2" w14:textId="77777777" w:rsidR="002D7C41" w:rsidRPr="00C9615B" w:rsidRDefault="002D7C41" w:rsidP="003315F0">
      <w:pPr>
        <w:spacing w:before="0" w:after="0"/>
        <w:rPr>
          <w:szCs w:val="24"/>
        </w:rPr>
      </w:pPr>
      <w:r w:rsidRPr="00C9615B">
        <w:rPr>
          <w:szCs w:val="24"/>
        </w:rPr>
        <w:t>Не требуется.</w:t>
      </w:r>
    </w:p>
    <w:p w14:paraId="60947837" w14:textId="77777777" w:rsidR="0041672D" w:rsidRPr="00C9615B" w:rsidRDefault="0041672D" w:rsidP="003315F0">
      <w:pPr>
        <w:spacing w:before="0" w:after="0"/>
        <w:rPr>
          <w:szCs w:val="24"/>
        </w:rPr>
      </w:pPr>
    </w:p>
    <w:p w14:paraId="4EF68830" w14:textId="77777777" w:rsidR="002D7C41" w:rsidRPr="00C9615B" w:rsidRDefault="002D7C41" w:rsidP="003315F0">
      <w:pPr>
        <w:spacing w:before="0" w:after="0"/>
        <w:rPr>
          <w:szCs w:val="24"/>
        </w:rPr>
      </w:pPr>
      <w:r w:rsidRPr="00C9615B">
        <w:rPr>
          <w:b/>
          <w:szCs w:val="24"/>
        </w:rPr>
        <w:t>3.3.</w:t>
      </w:r>
      <w:r w:rsidRPr="00C9615B">
        <w:rPr>
          <w:b/>
          <w:szCs w:val="24"/>
        </w:rPr>
        <w:tab/>
        <w:t>Материально-техническое обеспечение</w:t>
      </w:r>
    </w:p>
    <w:p w14:paraId="62D37FCA" w14:textId="77777777" w:rsidR="002D7C41" w:rsidRPr="00C9615B" w:rsidRDefault="002D7C41" w:rsidP="003315F0">
      <w:pPr>
        <w:spacing w:before="0" w:after="0"/>
        <w:rPr>
          <w:b/>
          <w:bCs/>
          <w:szCs w:val="24"/>
        </w:rPr>
      </w:pPr>
      <w:r w:rsidRPr="00C9615B">
        <w:rPr>
          <w:b/>
          <w:bCs/>
          <w:szCs w:val="24"/>
        </w:rPr>
        <w:t>3.3.1</w:t>
      </w:r>
      <w:r w:rsidRPr="00C9615B">
        <w:rPr>
          <w:b/>
          <w:bCs/>
          <w:szCs w:val="24"/>
        </w:rPr>
        <w:tab/>
        <w:t>Характеристики аудиторий (помещений, мест) для проведения занятий</w:t>
      </w:r>
    </w:p>
    <w:p w14:paraId="35F49132" w14:textId="2730FA22" w:rsidR="0041672D" w:rsidRPr="00C9615B" w:rsidRDefault="00126298" w:rsidP="00073F2A">
      <w:pPr>
        <w:rPr>
          <w:szCs w:val="24"/>
        </w:rPr>
      </w:pPr>
      <w:r w:rsidRPr="00C9615B">
        <w:rPr>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1A2E41" w:rsidRPr="00C9615B">
        <w:rPr>
          <w:szCs w:val="24"/>
        </w:rPr>
        <w:t>.</w:t>
      </w:r>
    </w:p>
    <w:p w14:paraId="5EDD8E5C" w14:textId="77777777" w:rsidR="002D7C41" w:rsidRPr="00C9615B" w:rsidRDefault="002D7C41" w:rsidP="003315F0">
      <w:pPr>
        <w:spacing w:before="0" w:after="0"/>
        <w:rPr>
          <w:b/>
          <w:bCs/>
          <w:szCs w:val="24"/>
        </w:rPr>
      </w:pPr>
      <w:r w:rsidRPr="00C9615B">
        <w:rPr>
          <w:b/>
          <w:bCs/>
          <w:szCs w:val="24"/>
        </w:rPr>
        <w:t>3.3.2</w:t>
      </w:r>
      <w:r w:rsidRPr="00C9615B">
        <w:rPr>
          <w:b/>
          <w:bCs/>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5ECBE6CC" w14:textId="77777777" w:rsidR="00E40172" w:rsidRPr="00C9615B" w:rsidRDefault="00E40172" w:rsidP="003315F0">
      <w:pPr>
        <w:spacing w:before="0" w:after="0"/>
        <w:rPr>
          <w:szCs w:val="24"/>
        </w:rPr>
      </w:pPr>
      <w:r w:rsidRPr="00C9615B">
        <w:rPr>
          <w:szCs w:val="24"/>
        </w:rPr>
        <w:lastRenderedPageBreak/>
        <w:t xml:space="preserve">MS </w:t>
      </w:r>
      <w:proofErr w:type="spellStart"/>
      <w:r w:rsidRPr="00C9615B">
        <w:rPr>
          <w:szCs w:val="24"/>
        </w:rPr>
        <w:t>Windows</w:t>
      </w:r>
      <w:proofErr w:type="spellEnd"/>
      <w:r w:rsidRPr="00C9615B">
        <w:rPr>
          <w:szCs w:val="24"/>
        </w:rPr>
        <w:t xml:space="preserve">, MS </w:t>
      </w:r>
      <w:proofErr w:type="spellStart"/>
      <w:r w:rsidRPr="00C9615B">
        <w:rPr>
          <w:szCs w:val="24"/>
        </w:rPr>
        <w:t>Office</w:t>
      </w:r>
      <w:proofErr w:type="spellEnd"/>
      <w:r w:rsidRPr="00C9615B">
        <w:rPr>
          <w:szCs w:val="24"/>
        </w:rPr>
        <w:t xml:space="preserve">, </w:t>
      </w:r>
      <w:proofErr w:type="spellStart"/>
      <w:r w:rsidRPr="00C9615B">
        <w:rPr>
          <w:szCs w:val="24"/>
        </w:rPr>
        <w:t>Mozilla</w:t>
      </w:r>
      <w:proofErr w:type="spellEnd"/>
      <w:r w:rsidRPr="00C9615B">
        <w:rPr>
          <w:szCs w:val="24"/>
        </w:rPr>
        <w:t xml:space="preserve"> </w:t>
      </w:r>
      <w:proofErr w:type="spellStart"/>
      <w:r w:rsidRPr="00C9615B">
        <w:rPr>
          <w:szCs w:val="24"/>
        </w:rPr>
        <w:t>FireFox</w:t>
      </w:r>
      <w:proofErr w:type="spellEnd"/>
      <w:r w:rsidRPr="00C9615B">
        <w:rPr>
          <w:szCs w:val="24"/>
        </w:rPr>
        <w:t xml:space="preserve">, </w:t>
      </w:r>
      <w:proofErr w:type="spellStart"/>
      <w:r w:rsidRPr="00C9615B">
        <w:rPr>
          <w:szCs w:val="24"/>
        </w:rPr>
        <w:t>Google</w:t>
      </w:r>
      <w:proofErr w:type="spellEnd"/>
      <w:r w:rsidRPr="00C9615B">
        <w:rPr>
          <w:szCs w:val="24"/>
        </w:rPr>
        <w:t xml:space="preserve"> </w:t>
      </w:r>
      <w:proofErr w:type="spellStart"/>
      <w:r w:rsidRPr="00C9615B">
        <w:rPr>
          <w:szCs w:val="24"/>
        </w:rPr>
        <w:t>Chrome</w:t>
      </w:r>
      <w:proofErr w:type="spellEnd"/>
      <w:r w:rsidRPr="00C9615B">
        <w:rPr>
          <w:szCs w:val="24"/>
        </w:rPr>
        <w:t xml:space="preserve">, </w:t>
      </w:r>
      <w:proofErr w:type="spellStart"/>
      <w:r w:rsidRPr="00C9615B">
        <w:rPr>
          <w:szCs w:val="24"/>
        </w:rPr>
        <w:t>Acrobat</w:t>
      </w:r>
      <w:proofErr w:type="spellEnd"/>
      <w:r w:rsidRPr="00C9615B">
        <w:rPr>
          <w:szCs w:val="24"/>
        </w:rPr>
        <w:t xml:space="preserve"> </w:t>
      </w:r>
      <w:proofErr w:type="spellStart"/>
      <w:r w:rsidRPr="00C9615B">
        <w:rPr>
          <w:szCs w:val="24"/>
        </w:rPr>
        <w:t>Reader</w:t>
      </w:r>
      <w:proofErr w:type="spellEnd"/>
      <w:r w:rsidRPr="00C9615B">
        <w:rPr>
          <w:szCs w:val="24"/>
        </w:rPr>
        <w:t xml:space="preserve"> DC, Антивирус Касперского или другие аналогичные программные продукты, принятые для использования в СПбГУ в установленном порядке.</w:t>
      </w:r>
    </w:p>
    <w:p w14:paraId="00E0815D" w14:textId="77777777" w:rsidR="00E40172" w:rsidRPr="00C9615B" w:rsidRDefault="00E40172" w:rsidP="003315F0">
      <w:pPr>
        <w:spacing w:before="0" w:after="0"/>
        <w:rPr>
          <w:szCs w:val="24"/>
        </w:rPr>
      </w:pPr>
    </w:p>
    <w:p w14:paraId="3FBD7743" w14:textId="77777777" w:rsidR="002D7C41" w:rsidRPr="00C9615B" w:rsidRDefault="002D7C41" w:rsidP="003315F0">
      <w:pPr>
        <w:spacing w:before="0" w:after="0"/>
        <w:rPr>
          <w:b/>
          <w:bCs/>
          <w:szCs w:val="24"/>
        </w:rPr>
      </w:pPr>
      <w:r w:rsidRPr="00C9615B">
        <w:rPr>
          <w:b/>
          <w:bCs/>
          <w:szCs w:val="24"/>
        </w:rPr>
        <w:t>3.3.3</w:t>
      </w:r>
      <w:r w:rsidRPr="00C9615B">
        <w:rPr>
          <w:b/>
          <w:bCs/>
          <w:szCs w:val="24"/>
        </w:rPr>
        <w:tab/>
        <w:t>Характеристики специализированного оборудования</w:t>
      </w:r>
    </w:p>
    <w:p w14:paraId="745E689B" w14:textId="0B97474A" w:rsidR="0041672D" w:rsidRPr="00C9615B" w:rsidRDefault="000D0CB6" w:rsidP="003315F0">
      <w:pPr>
        <w:spacing w:before="0" w:after="0"/>
        <w:rPr>
          <w:szCs w:val="24"/>
        </w:rPr>
      </w:pPr>
      <w:r w:rsidRPr="00C9615B">
        <w:rPr>
          <w:szCs w:val="24"/>
        </w:rPr>
        <w:t>Н</w:t>
      </w:r>
      <w:r w:rsidR="002D7C41" w:rsidRPr="00C9615B">
        <w:rPr>
          <w:szCs w:val="24"/>
        </w:rPr>
        <w:t>е требуется</w:t>
      </w:r>
      <w:r w:rsidRPr="00C9615B">
        <w:rPr>
          <w:szCs w:val="24"/>
        </w:rPr>
        <w:t>.</w:t>
      </w:r>
    </w:p>
    <w:p w14:paraId="0C222D2C" w14:textId="77777777" w:rsidR="002D7C41" w:rsidRPr="00C9615B" w:rsidRDefault="002D7C41" w:rsidP="003315F0">
      <w:pPr>
        <w:spacing w:before="0" w:after="0"/>
        <w:rPr>
          <w:b/>
          <w:bCs/>
          <w:szCs w:val="24"/>
        </w:rPr>
      </w:pPr>
      <w:r w:rsidRPr="00C9615B">
        <w:rPr>
          <w:b/>
          <w:bCs/>
          <w:szCs w:val="24"/>
        </w:rPr>
        <w:t>3.3.4</w:t>
      </w:r>
      <w:r w:rsidRPr="00C9615B">
        <w:rPr>
          <w:b/>
          <w:bCs/>
          <w:szCs w:val="24"/>
        </w:rPr>
        <w:tab/>
        <w:t>Характеристики специализированного программного обеспечения</w:t>
      </w:r>
    </w:p>
    <w:p w14:paraId="64DFFC07" w14:textId="345AC1E9" w:rsidR="0041672D" w:rsidRPr="00C9615B" w:rsidRDefault="00A21C1A" w:rsidP="003315F0">
      <w:pPr>
        <w:spacing w:before="0" w:after="0"/>
        <w:rPr>
          <w:szCs w:val="24"/>
        </w:rPr>
      </w:pPr>
      <w:r w:rsidRPr="00C9615B">
        <w:rPr>
          <w:szCs w:val="24"/>
        </w:rPr>
        <w:t>Не требуется.</w:t>
      </w:r>
    </w:p>
    <w:p w14:paraId="25C0D87A" w14:textId="77777777" w:rsidR="002D7C41" w:rsidRPr="00C9615B" w:rsidRDefault="002D7C41" w:rsidP="003315F0">
      <w:pPr>
        <w:spacing w:before="0" w:after="0"/>
        <w:rPr>
          <w:b/>
          <w:bCs/>
          <w:szCs w:val="24"/>
        </w:rPr>
      </w:pPr>
      <w:r w:rsidRPr="00C9615B">
        <w:rPr>
          <w:b/>
          <w:bCs/>
          <w:szCs w:val="24"/>
        </w:rPr>
        <w:t>3.3.5</w:t>
      </w:r>
      <w:r w:rsidRPr="00C9615B">
        <w:rPr>
          <w:b/>
          <w:bCs/>
          <w:szCs w:val="24"/>
        </w:rPr>
        <w:tab/>
        <w:t>Перечень и объёмы требуемых расходных материалов</w:t>
      </w:r>
    </w:p>
    <w:p w14:paraId="4E9D259B" w14:textId="45968912" w:rsidR="0041672D" w:rsidRPr="00C9615B" w:rsidRDefault="00273475" w:rsidP="003315F0">
      <w:pPr>
        <w:spacing w:before="0" w:after="0"/>
        <w:rPr>
          <w:szCs w:val="24"/>
        </w:rPr>
      </w:pPr>
      <w:r w:rsidRPr="00C9615B">
        <w:rPr>
          <w:szCs w:val="24"/>
        </w:rPr>
        <w:t xml:space="preserve">Не </w:t>
      </w:r>
      <w:r w:rsidR="0041672D" w:rsidRPr="00C9615B">
        <w:rPr>
          <w:szCs w:val="24"/>
        </w:rPr>
        <w:t>требуется</w:t>
      </w:r>
      <w:r w:rsidR="000D0CB6" w:rsidRPr="00C9615B">
        <w:rPr>
          <w:szCs w:val="24"/>
        </w:rPr>
        <w:t>.</w:t>
      </w:r>
    </w:p>
    <w:p w14:paraId="2E0D72E7" w14:textId="77777777" w:rsidR="000952D2" w:rsidRPr="00C9615B" w:rsidRDefault="000952D2" w:rsidP="003315F0">
      <w:pPr>
        <w:spacing w:before="0" w:after="0"/>
        <w:rPr>
          <w:b/>
          <w:szCs w:val="24"/>
        </w:rPr>
      </w:pPr>
    </w:p>
    <w:p w14:paraId="3E759DE8" w14:textId="75FAB562" w:rsidR="002D7C41" w:rsidRPr="00C9615B" w:rsidRDefault="002D7C41" w:rsidP="003315F0">
      <w:pPr>
        <w:spacing w:before="0" w:after="0"/>
        <w:rPr>
          <w:szCs w:val="24"/>
        </w:rPr>
      </w:pPr>
      <w:r w:rsidRPr="00C9615B">
        <w:rPr>
          <w:b/>
          <w:szCs w:val="24"/>
        </w:rPr>
        <w:t>3.4.</w:t>
      </w:r>
      <w:r w:rsidRPr="00C9615B">
        <w:rPr>
          <w:b/>
          <w:szCs w:val="24"/>
        </w:rPr>
        <w:tab/>
        <w:t>Информационное обеспечение</w:t>
      </w:r>
    </w:p>
    <w:p w14:paraId="41379C2E" w14:textId="3E3A77CC" w:rsidR="002D7C41" w:rsidRPr="00C9615B" w:rsidRDefault="002D7C41" w:rsidP="003315F0">
      <w:pPr>
        <w:spacing w:before="0" w:after="0"/>
        <w:rPr>
          <w:b/>
          <w:i/>
          <w:szCs w:val="24"/>
        </w:rPr>
      </w:pPr>
      <w:r w:rsidRPr="00C9615B">
        <w:rPr>
          <w:b/>
          <w:szCs w:val="24"/>
        </w:rPr>
        <w:t>3.4.1</w:t>
      </w:r>
      <w:r w:rsidRPr="00C9615B">
        <w:rPr>
          <w:b/>
          <w:szCs w:val="24"/>
        </w:rPr>
        <w:tab/>
        <w:t xml:space="preserve">Список </w:t>
      </w:r>
      <w:r w:rsidR="00720A58" w:rsidRPr="00C9615B">
        <w:rPr>
          <w:b/>
          <w:szCs w:val="24"/>
        </w:rPr>
        <w:t xml:space="preserve">обязательной </w:t>
      </w:r>
      <w:r w:rsidRPr="00C9615B">
        <w:rPr>
          <w:b/>
          <w:szCs w:val="24"/>
        </w:rPr>
        <w:t>литературы</w:t>
      </w:r>
    </w:p>
    <w:p w14:paraId="1B69FAAB" w14:textId="6AC011A8" w:rsidR="00352BE3" w:rsidRPr="00C9615B" w:rsidRDefault="00515741" w:rsidP="00352BE3">
      <w:pPr>
        <w:tabs>
          <w:tab w:val="left" w:pos="284"/>
        </w:tabs>
        <w:spacing w:before="0" w:after="160" w:line="276" w:lineRule="auto"/>
        <w:contextualSpacing/>
        <w:jc w:val="left"/>
        <w:rPr>
          <w:szCs w:val="24"/>
        </w:rPr>
      </w:pPr>
      <w:r w:rsidRPr="00C9615B">
        <w:rPr>
          <w:szCs w:val="24"/>
        </w:rPr>
        <w:t xml:space="preserve">1. История России с древнейших времен до наших дней : учебное пособие / А. Х. Даудов, А. Ю. Дворниченко, Ю. В. Кривошеев [и др.] ; под редакцией А. Х. Даудова. — 2-е изд., </w:t>
      </w:r>
      <w:proofErr w:type="spellStart"/>
      <w:r w:rsidRPr="00C9615B">
        <w:rPr>
          <w:szCs w:val="24"/>
        </w:rPr>
        <w:t>испр</w:t>
      </w:r>
      <w:proofErr w:type="spellEnd"/>
      <w:r w:rsidRPr="00C9615B">
        <w:rPr>
          <w:szCs w:val="24"/>
        </w:rPr>
        <w:t xml:space="preserve">. — Санкт-Петербург : СПбГУ, 2019. </w:t>
      </w:r>
    </w:p>
    <w:p w14:paraId="65724121" w14:textId="6E34810C" w:rsidR="00073F2A" w:rsidRPr="00C9615B" w:rsidRDefault="00073F2A" w:rsidP="00352BE3">
      <w:pPr>
        <w:tabs>
          <w:tab w:val="left" w:pos="284"/>
        </w:tabs>
        <w:spacing w:before="0" w:after="160" w:line="276" w:lineRule="auto"/>
        <w:contextualSpacing/>
        <w:jc w:val="left"/>
        <w:rPr>
          <w:szCs w:val="24"/>
        </w:rPr>
      </w:pPr>
      <w:r w:rsidRPr="00C9615B">
        <w:rPr>
          <w:spacing w:val="-3"/>
        </w:rPr>
        <w:t>2. История России: учеб. пособие / Беседина Е. А., Буркова Т. В., Даудов А. Х., Наливайко Р. А., Портнягина Н. А. СПб.: Изд-во С.-</w:t>
      </w:r>
      <w:proofErr w:type="spellStart"/>
      <w:r w:rsidRPr="00C9615B">
        <w:rPr>
          <w:spacing w:val="-3"/>
        </w:rPr>
        <w:t>Петерб</w:t>
      </w:r>
      <w:proofErr w:type="spellEnd"/>
      <w:r w:rsidRPr="00C9615B">
        <w:rPr>
          <w:spacing w:val="-3"/>
        </w:rPr>
        <w:t>. ун-та, 2022.</w:t>
      </w:r>
    </w:p>
    <w:p w14:paraId="4417A9C3" w14:textId="01248B9F" w:rsidR="00073F2A" w:rsidRPr="00C9615B" w:rsidRDefault="00073F2A" w:rsidP="002204C9">
      <w:pPr>
        <w:tabs>
          <w:tab w:val="left" w:pos="284"/>
        </w:tabs>
        <w:spacing w:before="0" w:after="160" w:line="276" w:lineRule="auto"/>
        <w:contextualSpacing/>
        <w:jc w:val="left"/>
      </w:pPr>
      <w:r w:rsidRPr="00C9615B">
        <w:rPr>
          <w:szCs w:val="24"/>
        </w:rPr>
        <w:t>3</w:t>
      </w:r>
      <w:r w:rsidR="009931DE" w:rsidRPr="00C9615B">
        <w:rPr>
          <w:szCs w:val="24"/>
        </w:rPr>
        <w:t>.</w:t>
      </w:r>
      <w:r w:rsidR="00273475" w:rsidRPr="00C9615B">
        <w:t xml:space="preserve"> Великая Отечественная война: без срока давности: Учебные материалы образовательного модуля. Псков: Псковский государственный университет, 2021. 612 с.  </w:t>
      </w:r>
      <w:hyperlink r:id="rId8" w:history="1">
        <w:r w:rsidR="00273475" w:rsidRPr="00C9615B">
          <w:rPr>
            <w:rStyle w:val="a8"/>
            <w:color w:val="auto"/>
          </w:rPr>
          <w:t>https://elibrary.ru/item.asp?id=46679757</w:t>
        </w:r>
      </w:hyperlink>
    </w:p>
    <w:p w14:paraId="00E237A0" w14:textId="6E1C9748" w:rsidR="007368A1" w:rsidRPr="00C9615B" w:rsidRDefault="007368A1" w:rsidP="007368A1">
      <w:pPr>
        <w:spacing w:before="0" w:after="0"/>
        <w:jc w:val="left"/>
        <w:rPr>
          <w:szCs w:val="24"/>
        </w:rPr>
      </w:pPr>
      <w:r w:rsidRPr="00C9615B">
        <w:t xml:space="preserve">4. </w:t>
      </w:r>
      <w:r w:rsidR="00F61656" w:rsidRPr="00C9615B">
        <w:t>Великая Отечественная война: без срока давности. Типовые учебно-методические материалы по гражданско-патриотическому и духовно-нравственному воспитанию молодежи.</w:t>
      </w:r>
      <w:r w:rsidRPr="00C9615B">
        <w:t xml:space="preserve"> </w:t>
      </w:r>
      <w:r w:rsidRPr="00C9615B">
        <w:rPr>
          <w:szCs w:val="24"/>
        </w:rPr>
        <w:t>[Электронный ресурс]: URL: http://bsd.museumgpw.ru/ (дата обращения: 01.09.2022)</w:t>
      </w:r>
    </w:p>
    <w:p w14:paraId="61E2E556" w14:textId="2F68BFF3" w:rsidR="007368A1" w:rsidRPr="00C9615B" w:rsidRDefault="007368A1" w:rsidP="007368A1">
      <w:pPr>
        <w:spacing w:before="0" w:after="0"/>
        <w:jc w:val="left"/>
        <w:rPr>
          <w:szCs w:val="24"/>
        </w:rPr>
      </w:pPr>
      <w:r w:rsidRPr="00C9615B">
        <w:rPr>
          <w:szCs w:val="24"/>
        </w:rPr>
        <w:t xml:space="preserve">5. Дальний Восток во Второй мировой войне: без срока давности / Ильина Н. А., </w:t>
      </w:r>
      <w:proofErr w:type="spellStart"/>
      <w:r w:rsidRPr="00C9615B">
        <w:rPr>
          <w:szCs w:val="24"/>
        </w:rPr>
        <w:t>Сливко</w:t>
      </w:r>
      <w:proofErr w:type="spellEnd"/>
      <w:r w:rsidRPr="00C9615B">
        <w:rPr>
          <w:szCs w:val="24"/>
        </w:rPr>
        <w:t xml:space="preserve"> С. </w:t>
      </w:r>
      <w:proofErr w:type="spellStart"/>
      <w:r w:rsidRPr="00C9615B">
        <w:rPr>
          <w:szCs w:val="24"/>
        </w:rPr>
        <w:t>В.,Кузнецов</w:t>
      </w:r>
      <w:proofErr w:type="spellEnd"/>
      <w:r w:rsidRPr="00C9615B">
        <w:rPr>
          <w:szCs w:val="24"/>
        </w:rPr>
        <w:t xml:space="preserve"> Д. В., Исаев А. А., </w:t>
      </w:r>
      <w:proofErr w:type="spellStart"/>
      <w:r w:rsidRPr="00C9615B">
        <w:rPr>
          <w:szCs w:val="24"/>
        </w:rPr>
        <w:t>Ботнарь</w:t>
      </w:r>
      <w:proofErr w:type="spellEnd"/>
      <w:r w:rsidRPr="00C9615B">
        <w:rPr>
          <w:szCs w:val="24"/>
        </w:rPr>
        <w:t xml:space="preserve"> А. П., Савчук А. А., Шевчук О. М., </w:t>
      </w:r>
      <w:proofErr w:type="spellStart"/>
      <w:r w:rsidRPr="00C9615B">
        <w:rPr>
          <w:szCs w:val="24"/>
        </w:rPr>
        <w:t>Шелковникова</w:t>
      </w:r>
      <w:proofErr w:type="spellEnd"/>
      <w:r w:rsidRPr="00C9615B">
        <w:rPr>
          <w:szCs w:val="24"/>
        </w:rPr>
        <w:t xml:space="preserve"> Н. В., Алиева Л. В., </w:t>
      </w:r>
      <w:proofErr w:type="spellStart"/>
      <w:r w:rsidRPr="00C9615B">
        <w:rPr>
          <w:szCs w:val="24"/>
        </w:rPr>
        <w:t>Хришкевич</w:t>
      </w:r>
      <w:proofErr w:type="spellEnd"/>
      <w:r w:rsidRPr="00C9615B">
        <w:rPr>
          <w:szCs w:val="24"/>
        </w:rPr>
        <w:t xml:space="preserve"> Т. Г., Филиппова Т. В., Фролов В. В., Никитина Н. П., Митин В. В., Малышева Е. П. Учебно-методическое пособие. Псков, 2021. 372 с</w:t>
      </w:r>
    </w:p>
    <w:p w14:paraId="26B5A4CE" w14:textId="77777777" w:rsidR="007368A1" w:rsidRPr="00C9615B" w:rsidRDefault="007368A1" w:rsidP="001A2E41">
      <w:pPr>
        <w:spacing w:before="0" w:after="0"/>
        <w:jc w:val="left"/>
        <w:rPr>
          <w:szCs w:val="24"/>
        </w:rPr>
      </w:pPr>
    </w:p>
    <w:p w14:paraId="6DFE86C2" w14:textId="2D3D35C2" w:rsidR="00273475" w:rsidRPr="00C9615B" w:rsidRDefault="00720A58" w:rsidP="001A2E41">
      <w:pPr>
        <w:spacing w:before="0" w:after="0"/>
        <w:jc w:val="left"/>
        <w:rPr>
          <w:b/>
        </w:rPr>
      </w:pPr>
      <w:r w:rsidRPr="00C9615B">
        <w:rPr>
          <w:b/>
        </w:rPr>
        <w:t>3.4.2. Список дополнительной литературы</w:t>
      </w:r>
    </w:p>
    <w:p w14:paraId="6412B02A" w14:textId="77DCE937" w:rsidR="00720A58" w:rsidRPr="00C9615B" w:rsidRDefault="00720A58" w:rsidP="001A2E41">
      <w:pPr>
        <w:spacing w:before="0" w:after="0"/>
        <w:jc w:val="left"/>
      </w:pPr>
      <w:r w:rsidRPr="00C9615B">
        <w:t>Не предусмотрено.</w:t>
      </w:r>
    </w:p>
    <w:p w14:paraId="26BEEC4C" w14:textId="6F74DAC5" w:rsidR="00126298" w:rsidRPr="00C9615B" w:rsidRDefault="00073F2A" w:rsidP="00073F2A">
      <w:pPr>
        <w:pStyle w:val="a0"/>
        <w:spacing w:before="0" w:after="0"/>
        <w:ind w:left="0"/>
        <w:jc w:val="left"/>
      </w:pPr>
      <w:r w:rsidRPr="00C9615B">
        <w:rPr>
          <w:b/>
        </w:rPr>
        <w:t xml:space="preserve">3.4.3. </w:t>
      </w:r>
      <w:r w:rsidR="00126298" w:rsidRPr="00C9615B">
        <w:rPr>
          <w:b/>
        </w:rPr>
        <w:t>Перечень иных информационных источников</w:t>
      </w:r>
      <w:r w:rsidR="00126298" w:rsidRPr="00C9615B">
        <w:t>.</w:t>
      </w:r>
    </w:p>
    <w:p w14:paraId="2C060930" w14:textId="77777777" w:rsidR="00126298" w:rsidRPr="00C9615B" w:rsidRDefault="00126298" w:rsidP="00073F2A">
      <w:pPr>
        <w:pStyle w:val="a0"/>
        <w:spacing w:before="0" w:after="0"/>
        <w:ind w:left="0"/>
        <w:jc w:val="left"/>
      </w:pPr>
    </w:p>
    <w:p w14:paraId="29BF306B" w14:textId="344AADEC" w:rsidR="00126298" w:rsidRPr="00C9615B" w:rsidRDefault="00126298" w:rsidP="00073F2A">
      <w:pPr>
        <w:pStyle w:val="a0"/>
        <w:spacing w:before="0" w:after="0"/>
        <w:ind w:left="0"/>
        <w:jc w:val="left"/>
        <w:rPr>
          <w:u w:val="single"/>
        </w:rPr>
      </w:pPr>
      <w:r w:rsidRPr="00C9615B">
        <w:rPr>
          <w:u w:val="single"/>
        </w:rPr>
        <w:t>Иные информационные источники:</w:t>
      </w:r>
    </w:p>
    <w:p w14:paraId="4D532266" w14:textId="77777777" w:rsidR="007368A1" w:rsidRPr="00C9615B" w:rsidRDefault="007368A1" w:rsidP="007368A1">
      <w:pPr>
        <w:pStyle w:val="a0"/>
        <w:numPr>
          <w:ilvl w:val="0"/>
          <w:numId w:val="18"/>
        </w:numPr>
        <w:spacing w:before="0" w:after="0" w:line="259" w:lineRule="auto"/>
        <w:ind w:hanging="720"/>
        <w:contextualSpacing/>
        <w:jc w:val="left"/>
        <w:rPr>
          <w:szCs w:val="24"/>
        </w:rPr>
      </w:pPr>
      <w:r w:rsidRPr="00C9615B">
        <w:rPr>
          <w:szCs w:val="24"/>
        </w:rPr>
        <w:t>Уроки Нюрнберга. [Электронный ресурс]: URL: https://victorymuseum.ru/playbill/events/uroki-nyurnberga/days/day2.php (дата обращения: 01.09.2022).</w:t>
      </w:r>
    </w:p>
    <w:p w14:paraId="095B8584" w14:textId="77777777" w:rsidR="007368A1" w:rsidRPr="00C9615B" w:rsidRDefault="007368A1" w:rsidP="007368A1">
      <w:pPr>
        <w:pStyle w:val="a0"/>
        <w:numPr>
          <w:ilvl w:val="0"/>
          <w:numId w:val="18"/>
        </w:numPr>
        <w:spacing w:before="0" w:after="0" w:line="259" w:lineRule="auto"/>
        <w:ind w:hanging="720"/>
        <w:contextualSpacing/>
        <w:jc w:val="left"/>
        <w:rPr>
          <w:szCs w:val="24"/>
        </w:rPr>
      </w:pPr>
      <w:r w:rsidRPr="00C9615B">
        <w:rPr>
          <w:szCs w:val="24"/>
        </w:rPr>
        <w:t>Преступления нацистов и их пособников против мирного населения СССР в годы Великой Отечественной войны 1941–1945 гг. [Электронный ресурс]: URL: https://victims.rusarchives.ru/ (дата обращения: 13.09.2022).</w:t>
      </w:r>
    </w:p>
    <w:p w14:paraId="171DBFFE" w14:textId="77777777" w:rsidR="007368A1" w:rsidRPr="00C9615B" w:rsidRDefault="007368A1" w:rsidP="007368A1">
      <w:pPr>
        <w:pStyle w:val="a0"/>
        <w:numPr>
          <w:ilvl w:val="0"/>
          <w:numId w:val="18"/>
        </w:numPr>
        <w:spacing w:before="0" w:after="0" w:line="259" w:lineRule="auto"/>
        <w:ind w:hanging="720"/>
        <w:contextualSpacing/>
        <w:jc w:val="left"/>
        <w:rPr>
          <w:szCs w:val="24"/>
        </w:rPr>
      </w:pPr>
      <w:r w:rsidRPr="00C9615B">
        <w:rPr>
          <w:szCs w:val="24"/>
        </w:rPr>
        <w:t>Онлайн версия базы данных «Без срока давности». [Электронный ресурс]: URL: https://бд.безсрокадавности.рф/ (дата обращения: 13.09.2022)</w:t>
      </w:r>
    </w:p>
    <w:p w14:paraId="77A890DC" w14:textId="76B5A1DC" w:rsidR="00126298" w:rsidRPr="00C9615B" w:rsidRDefault="00126298" w:rsidP="007368A1">
      <w:pPr>
        <w:pStyle w:val="a0"/>
        <w:numPr>
          <w:ilvl w:val="1"/>
          <w:numId w:val="18"/>
        </w:numPr>
        <w:spacing w:before="0" w:after="0"/>
        <w:ind w:left="720" w:hanging="720"/>
        <w:jc w:val="left"/>
      </w:pPr>
      <w:r w:rsidRPr="00C9615B">
        <w:t>Сайт Научной библиотеки им. М. Горького СПбГУ:</w:t>
      </w:r>
    </w:p>
    <w:p w14:paraId="18CA4B93" w14:textId="3875667E" w:rsidR="00126298" w:rsidRPr="00C9615B" w:rsidRDefault="00080E11" w:rsidP="005C4FDD">
      <w:pPr>
        <w:pStyle w:val="a0"/>
        <w:spacing w:before="0" w:after="0"/>
        <w:ind w:left="720"/>
        <w:jc w:val="left"/>
      </w:pPr>
      <w:hyperlink r:id="rId9" w:history="1">
        <w:r w:rsidR="00B562BE" w:rsidRPr="00C9615B">
          <w:rPr>
            <w:rStyle w:val="a8"/>
          </w:rPr>
          <w:t>http://www.library.spbu.ru/</w:t>
        </w:r>
      </w:hyperlink>
      <w:r w:rsidR="00126298" w:rsidRPr="00C9615B">
        <w:t xml:space="preserve"> </w:t>
      </w:r>
    </w:p>
    <w:p w14:paraId="0BEBD9E3" w14:textId="03AF6403" w:rsidR="00126298" w:rsidRPr="00C9615B" w:rsidRDefault="00126298" w:rsidP="007368A1">
      <w:pPr>
        <w:pStyle w:val="a0"/>
        <w:numPr>
          <w:ilvl w:val="1"/>
          <w:numId w:val="18"/>
        </w:numPr>
        <w:spacing w:before="0" w:after="0"/>
        <w:ind w:left="720" w:hanging="720"/>
        <w:jc w:val="left"/>
      </w:pPr>
      <w:r w:rsidRPr="00C9615B">
        <w:t xml:space="preserve">Электронный каталог Научной библиотеки им. М. Горького СПбГУ: </w:t>
      </w:r>
      <w:hyperlink r:id="rId10" w:history="1">
        <w:r w:rsidR="007368A1" w:rsidRPr="00C9615B">
          <w:rPr>
            <w:rStyle w:val="a8"/>
          </w:rPr>
          <w:t>http://www.library.spbu.ru/cgi-bin/irbis64r/cgiirbis_64.exe?C21COM=F&amp;I21DBN=IBIS&amp;P21DBN=IBIS</w:t>
        </w:r>
      </w:hyperlink>
      <w:r w:rsidRPr="00C9615B">
        <w:t xml:space="preserve"> </w:t>
      </w:r>
    </w:p>
    <w:p w14:paraId="08B11401" w14:textId="776E567B" w:rsidR="00126298" w:rsidRPr="00C9615B" w:rsidRDefault="00126298" w:rsidP="007368A1">
      <w:pPr>
        <w:pStyle w:val="a0"/>
        <w:numPr>
          <w:ilvl w:val="1"/>
          <w:numId w:val="18"/>
        </w:numPr>
        <w:spacing w:before="0" w:after="0"/>
        <w:ind w:left="720" w:hanging="720"/>
        <w:jc w:val="left"/>
      </w:pPr>
      <w:r w:rsidRPr="00C9615B">
        <w:t>Перечень электронных ресурсов, находящихся в доступе СПбГУ:</w:t>
      </w:r>
    </w:p>
    <w:p w14:paraId="0C5917B3" w14:textId="77777777" w:rsidR="00126298" w:rsidRPr="00C9615B" w:rsidRDefault="00126298" w:rsidP="005C4FDD">
      <w:pPr>
        <w:pStyle w:val="a0"/>
        <w:spacing w:before="0" w:after="0"/>
        <w:ind w:left="720"/>
        <w:jc w:val="left"/>
      </w:pPr>
      <w:r w:rsidRPr="00C9615B">
        <w:lastRenderedPageBreak/>
        <w:t>http://cufts.library.spbu.ru/CRDB/SPBGU/</w:t>
      </w:r>
    </w:p>
    <w:p w14:paraId="7E94BCCE" w14:textId="5EF8A817" w:rsidR="00126298" w:rsidRPr="00C9615B" w:rsidRDefault="00126298" w:rsidP="007368A1">
      <w:pPr>
        <w:pStyle w:val="a0"/>
        <w:numPr>
          <w:ilvl w:val="1"/>
          <w:numId w:val="18"/>
        </w:numPr>
        <w:spacing w:before="0" w:after="0"/>
        <w:ind w:left="720" w:hanging="720"/>
        <w:jc w:val="left"/>
      </w:pPr>
      <w:r w:rsidRPr="00C9615B">
        <w:t xml:space="preserve">Перечень ЭБС, на платформах которых представлены российские учебники, находящиеся в доступе СПбГУ: </w:t>
      </w:r>
      <w:hyperlink r:id="rId11" w:history="1">
        <w:r w:rsidR="00A21C1A" w:rsidRPr="00C9615B">
          <w:rPr>
            <w:rStyle w:val="a8"/>
            <w:color w:val="auto"/>
          </w:rPr>
          <w:t>http://cufts.library.spbu.ru/CRDB/SPBGU/browse?name=rures&amp;resource_type=8</w:t>
        </w:r>
      </w:hyperlink>
      <w:r w:rsidR="00A21C1A" w:rsidRPr="00C9615B">
        <w:t xml:space="preserve"> </w:t>
      </w:r>
    </w:p>
    <w:p w14:paraId="6C1CBE96" w14:textId="77777777" w:rsidR="000952D2" w:rsidRPr="00C9615B" w:rsidRDefault="000952D2" w:rsidP="007368A1">
      <w:pPr>
        <w:pStyle w:val="a0"/>
        <w:numPr>
          <w:ilvl w:val="0"/>
          <w:numId w:val="18"/>
        </w:numPr>
        <w:spacing w:before="0" w:after="0"/>
        <w:ind w:hanging="720"/>
        <w:jc w:val="left"/>
        <w:rPr>
          <w:rFonts w:eastAsia="Times New Roman"/>
          <w:szCs w:val="24"/>
          <w:lang w:eastAsia="ru-RU"/>
        </w:rPr>
      </w:pPr>
      <w:r w:rsidRPr="00C9615B">
        <w:rPr>
          <w:rFonts w:eastAsia="Times New Roman"/>
          <w:szCs w:val="24"/>
          <w:lang w:eastAsia="ru-RU"/>
        </w:rPr>
        <w:t xml:space="preserve">Перечень ресурсов и баз данных по тематике История. Исторические науки  </w:t>
      </w:r>
      <w:hyperlink r:id="rId12" w:history="1">
        <w:r w:rsidRPr="00C9615B">
          <w:rPr>
            <w:rFonts w:eastAsia="Times New Roman"/>
            <w:szCs w:val="24"/>
            <w:lang w:eastAsia="ru-RU"/>
          </w:rPr>
          <w:t>http://cufts.library.spbu.ru/CRDB/SPBGU/browse?subject=32</w:t>
        </w:r>
      </w:hyperlink>
    </w:p>
    <w:p w14:paraId="38BA7776" w14:textId="77777777" w:rsidR="00273475" w:rsidRPr="00C9615B" w:rsidRDefault="00273475" w:rsidP="002204C9">
      <w:pPr>
        <w:spacing w:before="0" w:after="0"/>
        <w:jc w:val="left"/>
        <w:rPr>
          <w:rFonts w:eastAsia="Times New Roman"/>
          <w:szCs w:val="24"/>
          <w:lang w:eastAsia="ru-RU"/>
        </w:rPr>
      </w:pPr>
    </w:p>
    <w:p w14:paraId="416D58CE" w14:textId="77777777" w:rsidR="00F2598A" w:rsidRPr="00C9615B" w:rsidRDefault="00F2598A" w:rsidP="00F2598A">
      <w:pPr>
        <w:spacing w:before="0" w:after="0"/>
        <w:jc w:val="left"/>
        <w:rPr>
          <w:u w:val="single"/>
        </w:rPr>
      </w:pPr>
      <w:r w:rsidRPr="00C9615B">
        <w:rPr>
          <w:u w:val="single"/>
        </w:rPr>
        <w:t>Профессиональные базы данных</w:t>
      </w:r>
    </w:p>
    <w:p w14:paraId="1AF49E9F" w14:textId="77777777" w:rsidR="00F2598A" w:rsidRPr="00C9615B" w:rsidRDefault="00F2598A" w:rsidP="00F2598A">
      <w:pPr>
        <w:pStyle w:val="a0"/>
        <w:numPr>
          <w:ilvl w:val="0"/>
          <w:numId w:val="8"/>
        </w:numPr>
        <w:spacing w:before="0" w:after="0"/>
        <w:ind w:left="0" w:firstLine="0"/>
        <w:jc w:val="left"/>
      </w:pPr>
      <w:r w:rsidRPr="00C9615B">
        <w:t xml:space="preserve">Государственный реестр уникальных документов Архивного фонда Российской Федерации. </w:t>
      </w:r>
      <w:hyperlink r:id="rId13" w:history="1">
        <w:r w:rsidRPr="00C9615B">
          <w:rPr>
            <w:rStyle w:val="a8"/>
            <w:color w:val="auto"/>
          </w:rPr>
          <w:t>http://unikdoc.rusarchives.ru/</w:t>
        </w:r>
      </w:hyperlink>
      <w:r w:rsidRPr="00C9615B">
        <w:t xml:space="preserve"> </w:t>
      </w:r>
    </w:p>
    <w:p w14:paraId="3575EDB0" w14:textId="77777777" w:rsidR="00F2598A" w:rsidRPr="00C9615B" w:rsidRDefault="00F2598A" w:rsidP="00F2598A">
      <w:pPr>
        <w:pStyle w:val="a0"/>
        <w:numPr>
          <w:ilvl w:val="0"/>
          <w:numId w:val="8"/>
        </w:numPr>
        <w:spacing w:before="0" w:after="0"/>
        <w:ind w:left="0" w:firstLine="0"/>
        <w:jc w:val="left"/>
      </w:pPr>
      <w:r w:rsidRPr="00C9615B">
        <w:t xml:space="preserve">Портал «Архивы России» Федерального архивного агентства </w:t>
      </w:r>
      <w:hyperlink r:id="rId14" w:history="1">
        <w:r w:rsidRPr="00C9615B">
          <w:rPr>
            <w:rStyle w:val="a8"/>
            <w:color w:val="auto"/>
          </w:rPr>
          <w:t>http://www.rusarchives.ru/</w:t>
        </w:r>
      </w:hyperlink>
    </w:p>
    <w:p w14:paraId="082C4E0F" w14:textId="77777777" w:rsidR="00F2598A" w:rsidRPr="00C9615B" w:rsidRDefault="00F2598A" w:rsidP="00F2598A">
      <w:pPr>
        <w:pStyle w:val="a0"/>
        <w:numPr>
          <w:ilvl w:val="0"/>
          <w:numId w:val="8"/>
        </w:numPr>
        <w:spacing w:before="0" w:after="0"/>
        <w:ind w:left="0" w:firstLine="0"/>
        <w:jc w:val="left"/>
      </w:pPr>
      <w:r w:rsidRPr="00C9615B">
        <w:t xml:space="preserve">Российский государственный исторический архив </w:t>
      </w:r>
      <w:hyperlink r:id="rId15" w:history="1">
        <w:r w:rsidRPr="00C9615B">
          <w:rPr>
            <w:rStyle w:val="a8"/>
            <w:color w:val="auto"/>
          </w:rPr>
          <w:t>https://rgia.su/</w:t>
        </w:r>
      </w:hyperlink>
      <w:r w:rsidRPr="00C9615B">
        <w:t xml:space="preserve"> </w:t>
      </w:r>
    </w:p>
    <w:p w14:paraId="2B1C300F" w14:textId="14E85FA3" w:rsidR="00126298" w:rsidRPr="00C9615B" w:rsidRDefault="00126298" w:rsidP="000952D2">
      <w:pPr>
        <w:spacing w:before="0" w:after="0"/>
        <w:jc w:val="left"/>
      </w:pPr>
    </w:p>
    <w:p w14:paraId="73E03610" w14:textId="508770A0" w:rsidR="002D7C41" w:rsidRPr="00C9615B" w:rsidRDefault="002D7C41" w:rsidP="003315F0">
      <w:pPr>
        <w:spacing w:before="0" w:after="0"/>
        <w:rPr>
          <w:b/>
          <w:bCs/>
          <w:szCs w:val="24"/>
        </w:rPr>
      </w:pPr>
      <w:r w:rsidRPr="00C9615B">
        <w:rPr>
          <w:b/>
          <w:bCs/>
          <w:szCs w:val="24"/>
        </w:rPr>
        <w:t>Раздел 4. Разработчик</w:t>
      </w:r>
      <w:r w:rsidR="009D0537" w:rsidRPr="00C9615B">
        <w:rPr>
          <w:b/>
          <w:bCs/>
          <w:szCs w:val="24"/>
        </w:rPr>
        <w:t>и</w:t>
      </w:r>
      <w:r w:rsidRPr="00C9615B">
        <w:rPr>
          <w:b/>
          <w:bCs/>
          <w:szCs w:val="24"/>
        </w:rPr>
        <w:t xml:space="preserve"> рабочей программы:</w:t>
      </w:r>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4"/>
        <w:gridCol w:w="1007"/>
        <w:gridCol w:w="1300"/>
        <w:gridCol w:w="3015"/>
        <w:gridCol w:w="2330"/>
      </w:tblGrid>
      <w:tr w:rsidR="002D7C41" w:rsidRPr="00C9615B" w14:paraId="35B007E7" w14:textId="77777777" w:rsidTr="007E112B">
        <w:tc>
          <w:tcPr>
            <w:tcW w:w="2044" w:type="dxa"/>
          </w:tcPr>
          <w:p w14:paraId="7B86F4A7" w14:textId="77777777" w:rsidR="002D7C41" w:rsidRPr="00C9615B" w:rsidRDefault="002D7C41" w:rsidP="004B2127">
            <w:pPr>
              <w:spacing w:before="0" w:after="0"/>
              <w:jc w:val="left"/>
              <w:rPr>
                <w:bCs/>
                <w:szCs w:val="24"/>
              </w:rPr>
            </w:pPr>
            <w:r w:rsidRPr="00C9615B">
              <w:rPr>
                <w:bCs/>
                <w:szCs w:val="24"/>
              </w:rPr>
              <w:t>Фамилия, имя отчество</w:t>
            </w:r>
          </w:p>
        </w:tc>
        <w:tc>
          <w:tcPr>
            <w:tcW w:w="1007" w:type="dxa"/>
          </w:tcPr>
          <w:p w14:paraId="036499CA" w14:textId="77777777" w:rsidR="002D7C41" w:rsidRPr="00C9615B" w:rsidRDefault="002D7C41" w:rsidP="004B2127">
            <w:pPr>
              <w:spacing w:before="0" w:after="0"/>
              <w:jc w:val="left"/>
              <w:rPr>
                <w:bCs/>
                <w:szCs w:val="24"/>
              </w:rPr>
            </w:pPr>
            <w:r w:rsidRPr="00C9615B">
              <w:rPr>
                <w:bCs/>
                <w:szCs w:val="24"/>
              </w:rPr>
              <w:t>Ученая степень</w:t>
            </w:r>
          </w:p>
        </w:tc>
        <w:tc>
          <w:tcPr>
            <w:tcW w:w="1300" w:type="dxa"/>
          </w:tcPr>
          <w:p w14:paraId="456C9C3F" w14:textId="77777777" w:rsidR="002D7C41" w:rsidRPr="00C9615B" w:rsidRDefault="002D7C41" w:rsidP="004B2127">
            <w:pPr>
              <w:spacing w:before="0" w:after="0"/>
              <w:jc w:val="left"/>
              <w:rPr>
                <w:bCs/>
                <w:szCs w:val="24"/>
              </w:rPr>
            </w:pPr>
            <w:r w:rsidRPr="00C9615B">
              <w:rPr>
                <w:bCs/>
                <w:szCs w:val="24"/>
              </w:rPr>
              <w:t>Ученое звание</w:t>
            </w:r>
          </w:p>
        </w:tc>
        <w:tc>
          <w:tcPr>
            <w:tcW w:w="3015" w:type="dxa"/>
          </w:tcPr>
          <w:p w14:paraId="72B2E9C3" w14:textId="77777777" w:rsidR="002D7C41" w:rsidRPr="00C9615B" w:rsidRDefault="002D7C41" w:rsidP="004B2127">
            <w:pPr>
              <w:spacing w:before="0" w:after="0"/>
              <w:jc w:val="left"/>
              <w:rPr>
                <w:bCs/>
                <w:szCs w:val="24"/>
              </w:rPr>
            </w:pPr>
            <w:r w:rsidRPr="00C9615B">
              <w:rPr>
                <w:bCs/>
                <w:szCs w:val="24"/>
              </w:rPr>
              <w:t>Должность</w:t>
            </w:r>
          </w:p>
        </w:tc>
        <w:tc>
          <w:tcPr>
            <w:tcW w:w="2330" w:type="dxa"/>
          </w:tcPr>
          <w:p w14:paraId="54BEC59D" w14:textId="77777777" w:rsidR="002D7C41" w:rsidRPr="00C9615B" w:rsidRDefault="002D7C41" w:rsidP="004B2127">
            <w:pPr>
              <w:spacing w:before="0" w:after="0"/>
              <w:jc w:val="left"/>
              <w:rPr>
                <w:bCs/>
                <w:szCs w:val="24"/>
              </w:rPr>
            </w:pPr>
            <w:r w:rsidRPr="00C9615B">
              <w:rPr>
                <w:bCs/>
                <w:szCs w:val="24"/>
              </w:rPr>
              <w:t>Контактная информация</w:t>
            </w:r>
          </w:p>
        </w:tc>
      </w:tr>
      <w:tr w:rsidR="009D0537" w:rsidRPr="00C9615B" w14:paraId="23329708" w14:textId="77777777" w:rsidTr="007E112B">
        <w:tc>
          <w:tcPr>
            <w:tcW w:w="2044" w:type="dxa"/>
          </w:tcPr>
          <w:p w14:paraId="3A6B5F0A" w14:textId="3C874B9F" w:rsidR="009D0537" w:rsidRPr="00C9615B" w:rsidRDefault="009D0537" w:rsidP="004B2127">
            <w:pPr>
              <w:spacing w:before="0" w:after="0"/>
              <w:jc w:val="left"/>
              <w:rPr>
                <w:bCs/>
                <w:szCs w:val="24"/>
              </w:rPr>
            </w:pPr>
            <w:r w:rsidRPr="00C9615B">
              <w:rPr>
                <w:bCs/>
                <w:szCs w:val="24"/>
              </w:rPr>
              <w:t>Назаренко Кирилл Борисович</w:t>
            </w:r>
          </w:p>
        </w:tc>
        <w:tc>
          <w:tcPr>
            <w:tcW w:w="1007" w:type="dxa"/>
          </w:tcPr>
          <w:p w14:paraId="4429DF05" w14:textId="6A320CD9" w:rsidR="009D0537" w:rsidRPr="00C9615B" w:rsidRDefault="009D0537" w:rsidP="004B2127">
            <w:pPr>
              <w:spacing w:before="0" w:after="0"/>
              <w:jc w:val="left"/>
              <w:rPr>
                <w:bCs/>
                <w:szCs w:val="24"/>
              </w:rPr>
            </w:pPr>
            <w:r w:rsidRPr="00C9615B">
              <w:rPr>
                <w:bCs/>
                <w:szCs w:val="24"/>
              </w:rPr>
              <w:t>д.и.н.</w:t>
            </w:r>
          </w:p>
        </w:tc>
        <w:tc>
          <w:tcPr>
            <w:tcW w:w="1300" w:type="dxa"/>
          </w:tcPr>
          <w:p w14:paraId="155D9B3C" w14:textId="492B4B74" w:rsidR="009D0537" w:rsidRPr="00C9615B" w:rsidRDefault="009D0537" w:rsidP="004B2127">
            <w:pPr>
              <w:spacing w:before="0" w:after="0"/>
              <w:jc w:val="left"/>
              <w:rPr>
                <w:bCs/>
                <w:szCs w:val="24"/>
              </w:rPr>
            </w:pPr>
            <w:r w:rsidRPr="00C9615B">
              <w:rPr>
                <w:bCs/>
                <w:szCs w:val="24"/>
              </w:rPr>
              <w:t>профессор</w:t>
            </w:r>
          </w:p>
        </w:tc>
        <w:tc>
          <w:tcPr>
            <w:tcW w:w="3015" w:type="dxa"/>
          </w:tcPr>
          <w:p w14:paraId="43190D29" w14:textId="38E56ECB" w:rsidR="009D0537" w:rsidRPr="00C9615B" w:rsidRDefault="009D0537" w:rsidP="004B2127">
            <w:pPr>
              <w:spacing w:before="0" w:after="0"/>
              <w:jc w:val="left"/>
              <w:rPr>
                <w:bCs/>
                <w:szCs w:val="24"/>
              </w:rPr>
            </w:pPr>
            <w:r w:rsidRPr="00C9615B">
              <w:rPr>
                <w:bCs/>
                <w:szCs w:val="24"/>
              </w:rPr>
              <w:t>Профессор кафедры источниковедения истории России СПбГУ</w:t>
            </w:r>
          </w:p>
        </w:tc>
        <w:tc>
          <w:tcPr>
            <w:tcW w:w="2330" w:type="dxa"/>
          </w:tcPr>
          <w:p w14:paraId="331AB8DC" w14:textId="13453967" w:rsidR="009D0537" w:rsidRPr="00C9615B" w:rsidRDefault="00080E11" w:rsidP="007E112B">
            <w:pPr>
              <w:spacing w:before="0" w:after="0"/>
              <w:jc w:val="left"/>
              <w:rPr>
                <w:rFonts w:eastAsia="Times New Roman"/>
                <w:color w:val="0000FF"/>
                <w:szCs w:val="24"/>
                <w:u w:val="single"/>
                <w:lang w:eastAsia="ru-RU"/>
              </w:rPr>
            </w:pPr>
            <w:hyperlink r:id="rId16" w:history="1">
              <w:r w:rsidR="009D0537" w:rsidRPr="00C9615B">
                <w:rPr>
                  <w:rFonts w:eastAsia="Times New Roman"/>
                  <w:color w:val="0000FF"/>
                  <w:lang w:eastAsia="ru-RU"/>
                </w:rPr>
                <w:t>k.nazarenko@spbu.ru</w:t>
              </w:r>
            </w:hyperlink>
          </w:p>
        </w:tc>
      </w:tr>
      <w:tr w:rsidR="002D7C41" w:rsidRPr="00C9615B" w14:paraId="12B5BC38" w14:textId="77777777" w:rsidTr="007E112B">
        <w:tc>
          <w:tcPr>
            <w:tcW w:w="2044" w:type="dxa"/>
          </w:tcPr>
          <w:p w14:paraId="5F9D9378" w14:textId="5255D652" w:rsidR="002D7C41" w:rsidRPr="00C9615B" w:rsidRDefault="00AB330A" w:rsidP="00F97A99">
            <w:pPr>
              <w:spacing w:before="0" w:after="0"/>
              <w:jc w:val="left"/>
              <w:rPr>
                <w:bCs/>
                <w:szCs w:val="24"/>
              </w:rPr>
            </w:pPr>
            <w:r w:rsidRPr="00C9615B">
              <w:rPr>
                <w:bCs/>
                <w:szCs w:val="24"/>
              </w:rPr>
              <w:t>Наливайко Роман Алексеевич</w:t>
            </w:r>
          </w:p>
          <w:p w14:paraId="3B2F58E8" w14:textId="77777777" w:rsidR="002D7C41" w:rsidRPr="00C9615B" w:rsidRDefault="002D7C41" w:rsidP="00F97A99">
            <w:pPr>
              <w:spacing w:before="0" w:after="0"/>
              <w:jc w:val="left"/>
              <w:rPr>
                <w:bCs/>
                <w:szCs w:val="24"/>
              </w:rPr>
            </w:pPr>
          </w:p>
        </w:tc>
        <w:tc>
          <w:tcPr>
            <w:tcW w:w="1007" w:type="dxa"/>
          </w:tcPr>
          <w:p w14:paraId="22728EDB" w14:textId="3596CA46" w:rsidR="002D7C41" w:rsidRPr="00C9615B" w:rsidRDefault="00AB330A" w:rsidP="00F97A99">
            <w:pPr>
              <w:spacing w:before="0" w:after="0"/>
              <w:jc w:val="left"/>
              <w:rPr>
                <w:bCs/>
                <w:szCs w:val="24"/>
              </w:rPr>
            </w:pPr>
            <w:proofErr w:type="spellStart"/>
            <w:r w:rsidRPr="00C9615B">
              <w:rPr>
                <w:bCs/>
                <w:szCs w:val="24"/>
              </w:rPr>
              <w:t>к</w:t>
            </w:r>
            <w:r w:rsidR="002D7C41" w:rsidRPr="00C9615B">
              <w:rPr>
                <w:bCs/>
                <w:szCs w:val="24"/>
              </w:rPr>
              <w:t>.и.н</w:t>
            </w:r>
            <w:proofErr w:type="spellEnd"/>
            <w:r w:rsidR="002D7C41" w:rsidRPr="00C9615B">
              <w:rPr>
                <w:bCs/>
                <w:szCs w:val="24"/>
              </w:rPr>
              <w:t>.</w:t>
            </w:r>
          </w:p>
        </w:tc>
        <w:tc>
          <w:tcPr>
            <w:tcW w:w="1300" w:type="dxa"/>
          </w:tcPr>
          <w:p w14:paraId="1FDF217B" w14:textId="420BEA8B" w:rsidR="002D7C41" w:rsidRPr="00C9615B" w:rsidRDefault="002D7C41" w:rsidP="00F97A99">
            <w:pPr>
              <w:spacing w:before="0" w:after="0"/>
              <w:jc w:val="left"/>
              <w:rPr>
                <w:bCs/>
                <w:szCs w:val="24"/>
              </w:rPr>
            </w:pPr>
          </w:p>
        </w:tc>
        <w:tc>
          <w:tcPr>
            <w:tcW w:w="3015" w:type="dxa"/>
          </w:tcPr>
          <w:p w14:paraId="4E142ED2" w14:textId="39191350" w:rsidR="002D7C41" w:rsidRPr="00C9615B" w:rsidRDefault="009D0537" w:rsidP="00F97A99">
            <w:pPr>
              <w:spacing w:before="0" w:after="0"/>
              <w:jc w:val="left"/>
              <w:rPr>
                <w:bCs/>
                <w:szCs w:val="24"/>
              </w:rPr>
            </w:pPr>
            <w:r w:rsidRPr="00C9615B">
              <w:rPr>
                <w:bCs/>
                <w:szCs w:val="24"/>
              </w:rPr>
              <w:t>Д</w:t>
            </w:r>
            <w:r w:rsidR="00AB330A" w:rsidRPr="00C9615B">
              <w:rPr>
                <w:bCs/>
                <w:szCs w:val="24"/>
              </w:rPr>
              <w:t>оцент</w:t>
            </w:r>
            <w:r w:rsidR="002D7C41" w:rsidRPr="00C9615B">
              <w:rPr>
                <w:bCs/>
                <w:szCs w:val="24"/>
              </w:rPr>
              <w:t xml:space="preserve">, </w:t>
            </w:r>
            <w:proofErr w:type="spellStart"/>
            <w:r w:rsidR="002D7C41" w:rsidRPr="00C9615B">
              <w:rPr>
                <w:bCs/>
                <w:szCs w:val="24"/>
              </w:rPr>
              <w:t>и.о</w:t>
            </w:r>
            <w:proofErr w:type="spellEnd"/>
            <w:r w:rsidR="002D7C41" w:rsidRPr="00C9615B">
              <w:rPr>
                <w:bCs/>
                <w:szCs w:val="24"/>
              </w:rPr>
              <w:t xml:space="preserve">. заведующего кафедрой истории </w:t>
            </w:r>
            <w:r w:rsidR="00AB330A" w:rsidRPr="00C9615B">
              <w:rPr>
                <w:bCs/>
                <w:szCs w:val="24"/>
              </w:rPr>
              <w:t>для преподавания на естественных и гуманитарных факультетах СПбГУ</w:t>
            </w:r>
            <w:r w:rsidR="002D7C41" w:rsidRPr="00C9615B">
              <w:rPr>
                <w:bCs/>
                <w:szCs w:val="24"/>
              </w:rPr>
              <w:t xml:space="preserve"> </w:t>
            </w:r>
          </w:p>
        </w:tc>
        <w:tc>
          <w:tcPr>
            <w:tcW w:w="2330" w:type="dxa"/>
          </w:tcPr>
          <w:p w14:paraId="7754FE89" w14:textId="2730B966" w:rsidR="009D0537" w:rsidRPr="00C9615B" w:rsidRDefault="00080E11" w:rsidP="007E112B">
            <w:pPr>
              <w:spacing w:before="0" w:after="0"/>
              <w:jc w:val="left"/>
              <w:rPr>
                <w:rFonts w:eastAsia="Times New Roman"/>
                <w:color w:val="0000FF"/>
                <w:szCs w:val="24"/>
                <w:u w:val="single"/>
                <w:lang w:eastAsia="ru-RU"/>
              </w:rPr>
            </w:pPr>
            <w:hyperlink r:id="rId17" w:history="1">
              <w:r w:rsidR="009D0537" w:rsidRPr="00C9615B">
                <w:rPr>
                  <w:rFonts w:eastAsia="Times New Roman"/>
                  <w:color w:val="0000FF"/>
                  <w:lang w:eastAsia="ru-RU"/>
                </w:rPr>
                <w:t>r.nalivaiko@spbu.ru</w:t>
              </w:r>
            </w:hyperlink>
          </w:p>
        </w:tc>
      </w:tr>
      <w:tr w:rsidR="009D0537" w:rsidRPr="00C9615B" w14:paraId="753E668A" w14:textId="77777777" w:rsidTr="007E112B">
        <w:tc>
          <w:tcPr>
            <w:tcW w:w="2044" w:type="dxa"/>
          </w:tcPr>
          <w:p w14:paraId="4CD9426A" w14:textId="0F883CF1" w:rsidR="009D0537" w:rsidRPr="00C9615B" w:rsidRDefault="009D0537" w:rsidP="009D0537">
            <w:pPr>
              <w:spacing w:before="0" w:after="0"/>
              <w:jc w:val="left"/>
              <w:rPr>
                <w:bCs/>
                <w:szCs w:val="24"/>
              </w:rPr>
            </w:pPr>
            <w:r w:rsidRPr="00C9615B">
              <w:rPr>
                <w:rFonts w:eastAsia="Times New Roman"/>
                <w:color w:val="000000"/>
                <w:szCs w:val="24"/>
                <w:lang w:eastAsia="ru-RU"/>
              </w:rPr>
              <w:t>Беседина Елена Анатольевна</w:t>
            </w:r>
          </w:p>
        </w:tc>
        <w:tc>
          <w:tcPr>
            <w:tcW w:w="1007" w:type="dxa"/>
          </w:tcPr>
          <w:p w14:paraId="45D5C089" w14:textId="61B9B132" w:rsidR="009D0537" w:rsidRPr="00C9615B" w:rsidRDefault="009D0537" w:rsidP="009D0537">
            <w:pPr>
              <w:spacing w:before="0" w:after="0"/>
              <w:jc w:val="left"/>
              <w:rPr>
                <w:bCs/>
                <w:szCs w:val="24"/>
              </w:rPr>
            </w:pPr>
            <w:proofErr w:type="spellStart"/>
            <w:r w:rsidRPr="00C9615B">
              <w:rPr>
                <w:bCs/>
                <w:szCs w:val="24"/>
              </w:rPr>
              <w:t>к.и.н</w:t>
            </w:r>
            <w:proofErr w:type="spellEnd"/>
          </w:p>
        </w:tc>
        <w:tc>
          <w:tcPr>
            <w:tcW w:w="1300" w:type="dxa"/>
          </w:tcPr>
          <w:p w14:paraId="3448346B" w14:textId="77777777" w:rsidR="009D0537" w:rsidRPr="00C9615B" w:rsidRDefault="009D0537" w:rsidP="009D0537">
            <w:pPr>
              <w:spacing w:before="0" w:after="0"/>
              <w:jc w:val="left"/>
              <w:rPr>
                <w:bCs/>
                <w:szCs w:val="24"/>
              </w:rPr>
            </w:pPr>
          </w:p>
        </w:tc>
        <w:tc>
          <w:tcPr>
            <w:tcW w:w="3015" w:type="dxa"/>
          </w:tcPr>
          <w:p w14:paraId="510FAEE2" w14:textId="1AD605A6" w:rsidR="009D0537" w:rsidRPr="00C9615B" w:rsidRDefault="009D0537" w:rsidP="009D0537">
            <w:pPr>
              <w:spacing w:before="0" w:after="0"/>
              <w:jc w:val="left"/>
              <w:rPr>
                <w:bCs/>
                <w:szCs w:val="24"/>
              </w:rPr>
            </w:pPr>
            <w:r w:rsidRPr="00C9615B">
              <w:rPr>
                <w:bCs/>
                <w:szCs w:val="24"/>
              </w:rPr>
              <w:t>Доцент кафедры истории для преподавания на естественных и гуманитарных факультетах СПбГУ</w:t>
            </w:r>
          </w:p>
        </w:tc>
        <w:tc>
          <w:tcPr>
            <w:tcW w:w="2330" w:type="dxa"/>
          </w:tcPr>
          <w:p w14:paraId="61B4EEEA" w14:textId="0E8A5693" w:rsidR="009D0537" w:rsidRPr="00C9615B" w:rsidRDefault="00080E11" w:rsidP="009D0537">
            <w:pPr>
              <w:spacing w:before="0" w:after="0"/>
              <w:jc w:val="left"/>
              <w:rPr>
                <w:bCs/>
                <w:szCs w:val="24"/>
                <w:lang w:val="en-US"/>
              </w:rPr>
            </w:pPr>
            <w:hyperlink r:id="rId18" w:history="1">
              <w:r w:rsidR="009D0537" w:rsidRPr="00C9615B">
                <w:rPr>
                  <w:rFonts w:eastAsia="Times New Roman"/>
                  <w:color w:val="0000FF"/>
                  <w:szCs w:val="24"/>
                  <w:lang w:eastAsia="ru-RU"/>
                </w:rPr>
                <w:t>e.besedina@spbu.ru</w:t>
              </w:r>
            </w:hyperlink>
          </w:p>
        </w:tc>
      </w:tr>
      <w:tr w:rsidR="009D0537" w:rsidRPr="00C9615B" w14:paraId="6B5F0093" w14:textId="77777777" w:rsidTr="007E112B">
        <w:tc>
          <w:tcPr>
            <w:tcW w:w="2044" w:type="dxa"/>
          </w:tcPr>
          <w:p w14:paraId="250ED81E" w14:textId="2AAEE8C7" w:rsidR="009D0537" w:rsidRPr="00C9615B" w:rsidRDefault="009D0537" w:rsidP="009D0537">
            <w:pPr>
              <w:spacing w:before="0" w:after="0"/>
              <w:jc w:val="left"/>
              <w:rPr>
                <w:bCs/>
                <w:szCs w:val="24"/>
              </w:rPr>
            </w:pPr>
            <w:r w:rsidRPr="00C9615B">
              <w:rPr>
                <w:rFonts w:eastAsia="Times New Roman"/>
                <w:color w:val="000000"/>
                <w:szCs w:val="24"/>
                <w:lang w:eastAsia="ru-RU"/>
              </w:rPr>
              <w:t>Буркова Татьяна Вадимовна</w:t>
            </w:r>
          </w:p>
        </w:tc>
        <w:tc>
          <w:tcPr>
            <w:tcW w:w="1007" w:type="dxa"/>
          </w:tcPr>
          <w:p w14:paraId="4585C98B" w14:textId="2BCFBF01" w:rsidR="009D0537" w:rsidRPr="00C9615B" w:rsidRDefault="009D0537" w:rsidP="009D0537">
            <w:pPr>
              <w:spacing w:before="0" w:after="0"/>
              <w:jc w:val="left"/>
              <w:rPr>
                <w:bCs/>
                <w:szCs w:val="24"/>
              </w:rPr>
            </w:pPr>
            <w:proofErr w:type="spellStart"/>
            <w:r w:rsidRPr="00C9615B">
              <w:rPr>
                <w:bCs/>
                <w:szCs w:val="24"/>
              </w:rPr>
              <w:t>к.и.н</w:t>
            </w:r>
            <w:proofErr w:type="spellEnd"/>
          </w:p>
        </w:tc>
        <w:tc>
          <w:tcPr>
            <w:tcW w:w="1300" w:type="dxa"/>
          </w:tcPr>
          <w:p w14:paraId="3891C0C0" w14:textId="385882EF" w:rsidR="009D0537" w:rsidRPr="00C9615B" w:rsidRDefault="009D0537" w:rsidP="009D0537">
            <w:pPr>
              <w:spacing w:before="0" w:after="0"/>
              <w:jc w:val="left"/>
              <w:rPr>
                <w:bCs/>
                <w:szCs w:val="24"/>
              </w:rPr>
            </w:pPr>
            <w:r w:rsidRPr="00C9615B">
              <w:rPr>
                <w:bCs/>
                <w:szCs w:val="24"/>
              </w:rPr>
              <w:t>доцент</w:t>
            </w:r>
          </w:p>
        </w:tc>
        <w:tc>
          <w:tcPr>
            <w:tcW w:w="3015" w:type="dxa"/>
          </w:tcPr>
          <w:p w14:paraId="4A9C44C4" w14:textId="23B9514A" w:rsidR="009D0537" w:rsidRPr="00C9615B" w:rsidRDefault="009D0537" w:rsidP="009D0537">
            <w:pPr>
              <w:spacing w:before="0" w:after="0"/>
              <w:jc w:val="left"/>
              <w:rPr>
                <w:bCs/>
                <w:szCs w:val="24"/>
              </w:rPr>
            </w:pPr>
            <w:r w:rsidRPr="00C9615B">
              <w:rPr>
                <w:bCs/>
                <w:szCs w:val="24"/>
              </w:rPr>
              <w:t>Доцент кафедры истории для преподавания на естественных и гуманитарных факультетах СПбГУ</w:t>
            </w:r>
          </w:p>
        </w:tc>
        <w:tc>
          <w:tcPr>
            <w:tcW w:w="2330" w:type="dxa"/>
          </w:tcPr>
          <w:p w14:paraId="6806E3D3" w14:textId="0CC731F0" w:rsidR="009D0537" w:rsidRPr="00C9615B" w:rsidRDefault="00080E11" w:rsidP="009D0537">
            <w:pPr>
              <w:spacing w:before="0" w:after="0"/>
              <w:jc w:val="left"/>
              <w:rPr>
                <w:bCs/>
                <w:szCs w:val="24"/>
                <w:lang w:val="en-US"/>
              </w:rPr>
            </w:pPr>
            <w:hyperlink r:id="rId19" w:history="1">
              <w:r w:rsidR="009D0537" w:rsidRPr="00C9615B">
                <w:rPr>
                  <w:rFonts w:eastAsia="Times New Roman"/>
                  <w:color w:val="0000FF"/>
                  <w:szCs w:val="24"/>
                  <w:lang w:eastAsia="ru-RU"/>
                </w:rPr>
                <w:t>t.burkova@spbu.ru</w:t>
              </w:r>
            </w:hyperlink>
          </w:p>
        </w:tc>
      </w:tr>
      <w:tr w:rsidR="009D0537" w:rsidRPr="00C9615B" w14:paraId="57AAEFEC" w14:textId="77777777" w:rsidTr="007E112B">
        <w:tc>
          <w:tcPr>
            <w:tcW w:w="2044" w:type="dxa"/>
          </w:tcPr>
          <w:p w14:paraId="4AE19D81" w14:textId="0D7F47A8" w:rsidR="009D0537" w:rsidRPr="00C9615B" w:rsidRDefault="009D0537" w:rsidP="009D0537">
            <w:pPr>
              <w:spacing w:before="0" w:after="0"/>
              <w:jc w:val="left"/>
              <w:rPr>
                <w:bCs/>
                <w:szCs w:val="24"/>
              </w:rPr>
            </w:pPr>
            <w:r w:rsidRPr="00C9615B">
              <w:rPr>
                <w:rFonts w:eastAsia="Times New Roman"/>
                <w:color w:val="000000"/>
                <w:szCs w:val="24"/>
                <w:lang w:eastAsia="ru-RU"/>
              </w:rPr>
              <w:t>Ильин Евгений Васильевич</w:t>
            </w:r>
          </w:p>
        </w:tc>
        <w:tc>
          <w:tcPr>
            <w:tcW w:w="1007" w:type="dxa"/>
          </w:tcPr>
          <w:p w14:paraId="4C643D06" w14:textId="5BDF5C28" w:rsidR="009D0537" w:rsidRPr="00C9615B" w:rsidRDefault="009D0537" w:rsidP="009D0537">
            <w:pPr>
              <w:spacing w:before="0" w:after="0"/>
              <w:jc w:val="left"/>
              <w:rPr>
                <w:bCs/>
                <w:szCs w:val="24"/>
              </w:rPr>
            </w:pPr>
            <w:proofErr w:type="spellStart"/>
            <w:r w:rsidRPr="00C9615B">
              <w:rPr>
                <w:bCs/>
                <w:szCs w:val="24"/>
              </w:rPr>
              <w:t>к.и.н</w:t>
            </w:r>
            <w:proofErr w:type="spellEnd"/>
          </w:p>
        </w:tc>
        <w:tc>
          <w:tcPr>
            <w:tcW w:w="1300" w:type="dxa"/>
          </w:tcPr>
          <w:p w14:paraId="3C85DCE2" w14:textId="6BAF8F79" w:rsidR="009D0537" w:rsidRPr="00C9615B" w:rsidRDefault="009D0537" w:rsidP="009D0537">
            <w:pPr>
              <w:spacing w:before="0" w:after="0"/>
              <w:jc w:val="left"/>
              <w:rPr>
                <w:bCs/>
                <w:szCs w:val="24"/>
              </w:rPr>
            </w:pPr>
            <w:r w:rsidRPr="00C9615B">
              <w:rPr>
                <w:bCs/>
                <w:szCs w:val="24"/>
              </w:rPr>
              <w:t>доцент</w:t>
            </w:r>
          </w:p>
        </w:tc>
        <w:tc>
          <w:tcPr>
            <w:tcW w:w="3015" w:type="dxa"/>
          </w:tcPr>
          <w:p w14:paraId="76778B70" w14:textId="177052C9" w:rsidR="009D0537" w:rsidRPr="00C9615B" w:rsidRDefault="009D0537" w:rsidP="009D0537">
            <w:pPr>
              <w:spacing w:before="0" w:after="0"/>
              <w:jc w:val="left"/>
              <w:rPr>
                <w:bCs/>
                <w:szCs w:val="24"/>
              </w:rPr>
            </w:pPr>
            <w:r w:rsidRPr="00C9615B">
              <w:rPr>
                <w:bCs/>
                <w:szCs w:val="24"/>
              </w:rPr>
              <w:t>Доцент кафедры истории для преподавания на естественных и гуманитарных факультетах СПбГУ</w:t>
            </w:r>
          </w:p>
        </w:tc>
        <w:tc>
          <w:tcPr>
            <w:tcW w:w="2330" w:type="dxa"/>
          </w:tcPr>
          <w:p w14:paraId="632D3083" w14:textId="64F21C55" w:rsidR="009D0537" w:rsidRPr="00C9615B" w:rsidRDefault="00080E11" w:rsidP="009D0537">
            <w:pPr>
              <w:spacing w:before="0" w:after="0"/>
              <w:jc w:val="left"/>
              <w:rPr>
                <w:bCs/>
                <w:szCs w:val="24"/>
                <w:lang w:val="en-US"/>
              </w:rPr>
            </w:pPr>
            <w:hyperlink r:id="rId20" w:history="1">
              <w:r w:rsidR="009D0537" w:rsidRPr="00C9615B">
                <w:rPr>
                  <w:rFonts w:eastAsia="Times New Roman"/>
                  <w:color w:val="0000FF"/>
                  <w:szCs w:val="24"/>
                  <w:lang w:eastAsia="ru-RU"/>
                </w:rPr>
                <w:t>e.ilin@spbu.ru</w:t>
              </w:r>
            </w:hyperlink>
          </w:p>
        </w:tc>
      </w:tr>
      <w:tr w:rsidR="009D0537" w:rsidRPr="00C9615B" w14:paraId="716CB404" w14:textId="77777777" w:rsidTr="007E112B">
        <w:tc>
          <w:tcPr>
            <w:tcW w:w="2044" w:type="dxa"/>
          </w:tcPr>
          <w:p w14:paraId="6D89AB70" w14:textId="734E4E88" w:rsidR="009D0537" w:rsidRPr="00C9615B" w:rsidRDefault="009D0537" w:rsidP="009D0537">
            <w:pPr>
              <w:spacing w:before="0" w:after="0"/>
              <w:jc w:val="left"/>
              <w:rPr>
                <w:bCs/>
                <w:szCs w:val="24"/>
              </w:rPr>
            </w:pPr>
            <w:r w:rsidRPr="00C9615B">
              <w:rPr>
                <w:rFonts w:eastAsia="Times New Roman"/>
                <w:color w:val="000000"/>
                <w:szCs w:val="24"/>
                <w:lang w:eastAsia="ru-RU"/>
              </w:rPr>
              <w:t>Патрикеева Ольга Алексеевна</w:t>
            </w:r>
          </w:p>
        </w:tc>
        <w:tc>
          <w:tcPr>
            <w:tcW w:w="1007" w:type="dxa"/>
          </w:tcPr>
          <w:p w14:paraId="5582E50B" w14:textId="740F239D" w:rsidR="009D0537" w:rsidRPr="00C9615B" w:rsidRDefault="009D0537" w:rsidP="009D0537">
            <w:pPr>
              <w:spacing w:before="0" w:after="0"/>
              <w:jc w:val="left"/>
              <w:rPr>
                <w:bCs/>
                <w:szCs w:val="24"/>
              </w:rPr>
            </w:pPr>
            <w:proofErr w:type="spellStart"/>
            <w:r w:rsidRPr="00C9615B">
              <w:rPr>
                <w:bCs/>
                <w:szCs w:val="24"/>
              </w:rPr>
              <w:t>д.и.н</w:t>
            </w:r>
            <w:proofErr w:type="spellEnd"/>
          </w:p>
        </w:tc>
        <w:tc>
          <w:tcPr>
            <w:tcW w:w="1300" w:type="dxa"/>
          </w:tcPr>
          <w:p w14:paraId="1999AC7E" w14:textId="61E97166" w:rsidR="009D0537" w:rsidRPr="00C9615B" w:rsidRDefault="009D0537" w:rsidP="009D0537">
            <w:pPr>
              <w:spacing w:before="0" w:after="0"/>
              <w:jc w:val="left"/>
              <w:rPr>
                <w:bCs/>
                <w:szCs w:val="24"/>
              </w:rPr>
            </w:pPr>
            <w:r w:rsidRPr="00C9615B">
              <w:rPr>
                <w:bCs/>
                <w:szCs w:val="24"/>
              </w:rPr>
              <w:t>профессор</w:t>
            </w:r>
          </w:p>
        </w:tc>
        <w:tc>
          <w:tcPr>
            <w:tcW w:w="3015" w:type="dxa"/>
          </w:tcPr>
          <w:p w14:paraId="377B1AEA" w14:textId="0EF96A36" w:rsidR="009D0537" w:rsidRPr="00C9615B" w:rsidRDefault="009D0537" w:rsidP="009D0537">
            <w:pPr>
              <w:spacing w:before="0" w:after="0"/>
              <w:jc w:val="left"/>
              <w:rPr>
                <w:bCs/>
                <w:szCs w:val="24"/>
              </w:rPr>
            </w:pPr>
            <w:r w:rsidRPr="00C9615B">
              <w:rPr>
                <w:bCs/>
                <w:szCs w:val="24"/>
              </w:rPr>
              <w:t>Профессор кафедры истории для преподавания на естественных и гуманитарных факультетах СПбГУ</w:t>
            </w:r>
          </w:p>
        </w:tc>
        <w:tc>
          <w:tcPr>
            <w:tcW w:w="2330" w:type="dxa"/>
          </w:tcPr>
          <w:p w14:paraId="08C4653E" w14:textId="45B4DB8A" w:rsidR="009D0537" w:rsidRPr="00C9615B" w:rsidRDefault="00080E11" w:rsidP="009D0537">
            <w:pPr>
              <w:spacing w:before="0" w:after="0"/>
              <w:jc w:val="left"/>
              <w:rPr>
                <w:bCs/>
                <w:szCs w:val="24"/>
                <w:lang w:val="en-US"/>
              </w:rPr>
            </w:pPr>
            <w:hyperlink r:id="rId21" w:history="1">
              <w:r w:rsidR="009D0537" w:rsidRPr="00C9615B">
                <w:rPr>
                  <w:rFonts w:eastAsia="Times New Roman"/>
                  <w:color w:val="0000FF"/>
                  <w:szCs w:val="24"/>
                  <w:lang w:eastAsia="ru-RU"/>
                </w:rPr>
                <w:t>o.patrikeeva@spbu.ru</w:t>
              </w:r>
            </w:hyperlink>
          </w:p>
        </w:tc>
      </w:tr>
      <w:tr w:rsidR="009D0537" w:rsidRPr="00C9615B" w14:paraId="45AFCF32" w14:textId="77777777" w:rsidTr="007E112B">
        <w:tc>
          <w:tcPr>
            <w:tcW w:w="2044" w:type="dxa"/>
          </w:tcPr>
          <w:p w14:paraId="6D91573B" w14:textId="662908CC" w:rsidR="009D0537" w:rsidRPr="00C9615B" w:rsidRDefault="009D0537" w:rsidP="009D0537">
            <w:pPr>
              <w:spacing w:before="0" w:after="0"/>
              <w:jc w:val="left"/>
              <w:rPr>
                <w:bCs/>
                <w:szCs w:val="24"/>
              </w:rPr>
            </w:pPr>
            <w:proofErr w:type="spellStart"/>
            <w:r w:rsidRPr="00C9615B">
              <w:rPr>
                <w:rFonts w:eastAsia="Times New Roman"/>
                <w:szCs w:val="24"/>
              </w:rPr>
              <w:t>Чемакин</w:t>
            </w:r>
            <w:proofErr w:type="spellEnd"/>
            <w:r w:rsidRPr="00C9615B">
              <w:rPr>
                <w:rFonts w:eastAsia="Times New Roman"/>
                <w:szCs w:val="24"/>
              </w:rPr>
              <w:t xml:space="preserve"> Антон Александрович</w:t>
            </w:r>
          </w:p>
        </w:tc>
        <w:tc>
          <w:tcPr>
            <w:tcW w:w="1007" w:type="dxa"/>
          </w:tcPr>
          <w:p w14:paraId="7BCC69CB" w14:textId="6E67F2FA" w:rsidR="009D0537" w:rsidRPr="00C9615B" w:rsidRDefault="009D0537" w:rsidP="009D0537">
            <w:pPr>
              <w:spacing w:before="0" w:after="0"/>
              <w:jc w:val="left"/>
              <w:rPr>
                <w:bCs/>
                <w:szCs w:val="24"/>
              </w:rPr>
            </w:pPr>
            <w:proofErr w:type="spellStart"/>
            <w:r w:rsidRPr="00C9615B">
              <w:rPr>
                <w:bCs/>
                <w:szCs w:val="24"/>
              </w:rPr>
              <w:t>к.и.н</w:t>
            </w:r>
            <w:proofErr w:type="spellEnd"/>
          </w:p>
        </w:tc>
        <w:tc>
          <w:tcPr>
            <w:tcW w:w="1300" w:type="dxa"/>
          </w:tcPr>
          <w:p w14:paraId="6C037838" w14:textId="77777777" w:rsidR="009D0537" w:rsidRPr="00C9615B" w:rsidRDefault="009D0537" w:rsidP="009D0537">
            <w:pPr>
              <w:spacing w:before="0" w:after="0"/>
              <w:jc w:val="left"/>
              <w:rPr>
                <w:bCs/>
                <w:szCs w:val="24"/>
              </w:rPr>
            </w:pPr>
          </w:p>
        </w:tc>
        <w:tc>
          <w:tcPr>
            <w:tcW w:w="3015" w:type="dxa"/>
          </w:tcPr>
          <w:p w14:paraId="5C27F6B3" w14:textId="5EE2BCF0" w:rsidR="009D0537" w:rsidRPr="00C9615B" w:rsidRDefault="009D0537" w:rsidP="009D0537">
            <w:pPr>
              <w:spacing w:before="0" w:after="0"/>
              <w:jc w:val="left"/>
              <w:rPr>
                <w:bCs/>
                <w:szCs w:val="24"/>
              </w:rPr>
            </w:pPr>
            <w:r w:rsidRPr="00C9615B">
              <w:rPr>
                <w:bCs/>
                <w:szCs w:val="24"/>
              </w:rPr>
              <w:t xml:space="preserve">Старший преподаватель кафедры истории для преподавания на естественных и </w:t>
            </w:r>
            <w:r w:rsidRPr="00C9615B">
              <w:rPr>
                <w:bCs/>
                <w:szCs w:val="24"/>
              </w:rPr>
              <w:lastRenderedPageBreak/>
              <w:t>гуманитарных факультетах СПбГУ</w:t>
            </w:r>
          </w:p>
        </w:tc>
        <w:tc>
          <w:tcPr>
            <w:tcW w:w="2330" w:type="dxa"/>
          </w:tcPr>
          <w:p w14:paraId="043022B3" w14:textId="61B7DE00" w:rsidR="009D0537" w:rsidRPr="00C9615B" w:rsidRDefault="00080E11" w:rsidP="007E112B">
            <w:pPr>
              <w:spacing w:before="0" w:after="0"/>
              <w:jc w:val="left"/>
              <w:rPr>
                <w:rFonts w:eastAsia="Times New Roman"/>
                <w:color w:val="0000FF"/>
                <w:szCs w:val="24"/>
                <w:u w:val="single"/>
                <w:lang w:eastAsia="ru-RU"/>
              </w:rPr>
            </w:pPr>
            <w:hyperlink r:id="rId22" w:history="1">
              <w:r w:rsidR="009D0537" w:rsidRPr="00C9615B">
                <w:rPr>
                  <w:rFonts w:eastAsia="Times New Roman"/>
                  <w:color w:val="0000FF"/>
                  <w:szCs w:val="24"/>
                  <w:lang w:eastAsia="ru-RU"/>
                </w:rPr>
                <w:t>a.chemakin@spbu.ru</w:t>
              </w:r>
            </w:hyperlink>
          </w:p>
        </w:tc>
      </w:tr>
      <w:tr w:rsidR="009D0537" w:rsidRPr="00C9615B" w14:paraId="554BA8B5" w14:textId="77777777" w:rsidTr="007E112B">
        <w:tc>
          <w:tcPr>
            <w:tcW w:w="2044" w:type="dxa"/>
          </w:tcPr>
          <w:p w14:paraId="3FB4612A" w14:textId="788DA83A" w:rsidR="009D0537" w:rsidRPr="00C9615B" w:rsidRDefault="009D0537" w:rsidP="00F97A99">
            <w:pPr>
              <w:spacing w:before="0" w:after="0"/>
              <w:jc w:val="left"/>
              <w:rPr>
                <w:bCs/>
                <w:szCs w:val="24"/>
              </w:rPr>
            </w:pPr>
            <w:r w:rsidRPr="00C9615B">
              <w:rPr>
                <w:bCs/>
                <w:szCs w:val="24"/>
              </w:rPr>
              <w:t>Шмонин Дмитрий Викторович</w:t>
            </w:r>
          </w:p>
        </w:tc>
        <w:tc>
          <w:tcPr>
            <w:tcW w:w="1007" w:type="dxa"/>
          </w:tcPr>
          <w:p w14:paraId="06005DC1" w14:textId="01CB46CA" w:rsidR="009D0537" w:rsidRPr="00C9615B" w:rsidRDefault="009D0537" w:rsidP="00F97A99">
            <w:pPr>
              <w:spacing w:before="0" w:after="0"/>
              <w:jc w:val="left"/>
              <w:rPr>
                <w:bCs/>
                <w:szCs w:val="24"/>
              </w:rPr>
            </w:pPr>
            <w:r w:rsidRPr="00C9615B">
              <w:rPr>
                <w:bCs/>
                <w:szCs w:val="24"/>
              </w:rPr>
              <w:t>д.ф.н.</w:t>
            </w:r>
          </w:p>
        </w:tc>
        <w:tc>
          <w:tcPr>
            <w:tcW w:w="1300" w:type="dxa"/>
          </w:tcPr>
          <w:p w14:paraId="57197241" w14:textId="36DE4F79" w:rsidR="009D0537" w:rsidRPr="00C9615B" w:rsidRDefault="009D0537" w:rsidP="00F97A99">
            <w:pPr>
              <w:spacing w:before="0" w:after="0"/>
              <w:jc w:val="left"/>
              <w:rPr>
                <w:bCs/>
                <w:szCs w:val="24"/>
              </w:rPr>
            </w:pPr>
            <w:r w:rsidRPr="00C9615B">
              <w:rPr>
                <w:bCs/>
                <w:szCs w:val="24"/>
              </w:rPr>
              <w:t>профессор</w:t>
            </w:r>
          </w:p>
        </w:tc>
        <w:tc>
          <w:tcPr>
            <w:tcW w:w="3015" w:type="dxa"/>
          </w:tcPr>
          <w:p w14:paraId="064109D9" w14:textId="012FF0AC" w:rsidR="009D0537" w:rsidRPr="00C9615B" w:rsidRDefault="009D0537" w:rsidP="00F97A99">
            <w:pPr>
              <w:spacing w:before="0" w:after="0"/>
              <w:jc w:val="left"/>
              <w:rPr>
                <w:bCs/>
                <w:szCs w:val="24"/>
              </w:rPr>
            </w:pPr>
            <w:r w:rsidRPr="00C9615B">
              <w:rPr>
                <w:bCs/>
                <w:szCs w:val="24"/>
              </w:rPr>
              <w:t>Профе</w:t>
            </w:r>
            <w:r w:rsidR="007E112B">
              <w:rPr>
                <w:bCs/>
                <w:szCs w:val="24"/>
              </w:rPr>
              <w:t>с</w:t>
            </w:r>
            <w:r w:rsidRPr="00C9615B">
              <w:rPr>
                <w:bCs/>
                <w:szCs w:val="24"/>
              </w:rPr>
              <w:t>сор, директор Института теологии СПбГУ</w:t>
            </w:r>
          </w:p>
        </w:tc>
        <w:tc>
          <w:tcPr>
            <w:tcW w:w="2330" w:type="dxa"/>
          </w:tcPr>
          <w:p w14:paraId="08238255" w14:textId="6E743DDC" w:rsidR="009D0537" w:rsidRPr="00C9615B" w:rsidRDefault="00080E11" w:rsidP="00F97A99">
            <w:pPr>
              <w:spacing w:before="0" w:after="0"/>
              <w:jc w:val="left"/>
              <w:rPr>
                <w:rFonts w:eastAsia="Times New Roman"/>
                <w:color w:val="0000FF"/>
                <w:szCs w:val="24"/>
                <w:u w:val="single"/>
                <w:lang w:eastAsia="ru-RU"/>
              </w:rPr>
            </w:pPr>
            <w:hyperlink r:id="rId23" w:history="1">
              <w:r w:rsidR="009D0537" w:rsidRPr="00C9615B">
                <w:rPr>
                  <w:rFonts w:eastAsia="Times New Roman"/>
                  <w:color w:val="0000FF"/>
                  <w:szCs w:val="24"/>
                  <w:lang w:eastAsia="ru-RU"/>
                </w:rPr>
                <w:t>d.shmonin@spbu.ru</w:t>
              </w:r>
            </w:hyperlink>
          </w:p>
        </w:tc>
      </w:tr>
      <w:tr w:rsidR="009D0537" w:rsidRPr="00C9615B" w14:paraId="4D03D119" w14:textId="77777777" w:rsidTr="007E112B">
        <w:tc>
          <w:tcPr>
            <w:tcW w:w="2044" w:type="dxa"/>
          </w:tcPr>
          <w:p w14:paraId="7D621427" w14:textId="6BC9D61D" w:rsidR="009D0537" w:rsidRPr="00C9615B" w:rsidRDefault="009D0537" w:rsidP="00F97A99">
            <w:pPr>
              <w:spacing w:before="0" w:after="0"/>
              <w:jc w:val="left"/>
              <w:rPr>
                <w:bCs/>
                <w:szCs w:val="24"/>
              </w:rPr>
            </w:pPr>
            <w:r w:rsidRPr="00C9615B">
              <w:rPr>
                <w:bCs/>
                <w:szCs w:val="24"/>
              </w:rPr>
              <w:t>Шорохов Владимир Андреевич</w:t>
            </w:r>
          </w:p>
        </w:tc>
        <w:tc>
          <w:tcPr>
            <w:tcW w:w="1007" w:type="dxa"/>
          </w:tcPr>
          <w:p w14:paraId="36AC2404" w14:textId="2CCB4A46" w:rsidR="009D0537" w:rsidRPr="00C9615B" w:rsidRDefault="009D0537" w:rsidP="00F97A99">
            <w:pPr>
              <w:spacing w:before="0" w:after="0"/>
              <w:jc w:val="left"/>
              <w:rPr>
                <w:bCs/>
                <w:szCs w:val="24"/>
              </w:rPr>
            </w:pPr>
            <w:proofErr w:type="spellStart"/>
            <w:r w:rsidRPr="00C9615B">
              <w:rPr>
                <w:bCs/>
                <w:szCs w:val="24"/>
              </w:rPr>
              <w:t>к.и.н</w:t>
            </w:r>
            <w:proofErr w:type="spellEnd"/>
            <w:r w:rsidRPr="00C9615B">
              <w:rPr>
                <w:bCs/>
                <w:szCs w:val="24"/>
              </w:rPr>
              <w:t>.</w:t>
            </w:r>
          </w:p>
        </w:tc>
        <w:tc>
          <w:tcPr>
            <w:tcW w:w="1300" w:type="dxa"/>
          </w:tcPr>
          <w:p w14:paraId="04EE6D12" w14:textId="77777777" w:rsidR="009D0537" w:rsidRPr="00C9615B" w:rsidRDefault="009D0537" w:rsidP="00F97A99">
            <w:pPr>
              <w:spacing w:before="0" w:after="0"/>
              <w:jc w:val="left"/>
              <w:rPr>
                <w:bCs/>
                <w:szCs w:val="24"/>
              </w:rPr>
            </w:pPr>
          </w:p>
        </w:tc>
        <w:tc>
          <w:tcPr>
            <w:tcW w:w="3015" w:type="dxa"/>
          </w:tcPr>
          <w:p w14:paraId="49DB072F" w14:textId="52CAFE37" w:rsidR="009D0537" w:rsidRPr="00C9615B" w:rsidRDefault="009D0537" w:rsidP="00F97A99">
            <w:pPr>
              <w:spacing w:before="0" w:after="0"/>
              <w:jc w:val="left"/>
              <w:rPr>
                <w:bCs/>
                <w:szCs w:val="24"/>
              </w:rPr>
            </w:pPr>
            <w:r w:rsidRPr="00C9615B">
              <w:rPr>
                <w:bCs/>
                <w:szCs w:val="24"/>
              </w:rPr>
              <w:t>Доцент Института теологии СПбГУ</w:t>
            </w:r>
          </w:p>
        </w:tc>
        <w:tc>
          <w:tcPr>
            <w:tcW w:w="2330" w:type="dxa"/>
          </w:tcPr>
          <w:p w14:paraId="72AF6007" w14:textId="50C87D52" w:rsidR="009D0537" w:rsidRPr="00C9615B" w:rsidRDefault="009D0537" w:rsidP="00F97A99">
            <w:pPr>
              <w:spacing w:before="0" w:after="0"/>
              <w:jc w:val="left"/>
              <w:rPr>
                <w:rFonts w:eastAsia="Times New Roman"/>
                <w:color w:val="0000FF"/>
                <w:szCs w:val="24"/>
                <w:u w:val="single"/>
                <w:lang w:eastAsia="ru-RU"/>
              </w:rPr>
            </w:pPr>
            <w:r w:rsidRPr="00C9615B">
              <w:rPr>
                <w:rFonts w:eastAsia="Times New Roman"/>
                <w:color w:val="0000FF"/>
                <w:szCs w:val="24"/>
                <w:u w:val="single"/>
                <w:lang w:eastAsia="ru-RU"/>
              </w:rPr>
              <w:t> </w:t>
            </w:r>
            <w:hyperlink r:id="rId24" w:history="1">
              <w:r w:rsidRPr="00C9615B">
                <w:rPr>
                  <w:rFonts w:eastAsia="Times New Roman"/>
                  <w:color w:val="0000FF"/>
                  <w:szCs w:val="24"/>
                  <w:lang w:eastAsia="ru-RU"/>
                </w:rPr>
                <w:t>v.shorohov@spbu.ru</w:t>
              </w:r>
            </w:hyperlink>
          </w:p>
        </w:tc>
      </w:tr>
      <w:bookmarkEnd w:id="0"/>
    </w:tbl>
    <w:p w14:paraId="1FDE8E47" w14:textId="1231CAAF" w:rsidR="009D0537" w:rsidRPr="00D1692B" w:rsidRDefault="009D0537" w:rsidP="007E112B">
      <w:pPr>
        <w:pStyle w:val="51"/>
        <w:shd w:val="clear" w:color="auto" w:fill="auto"/>
        <w:spacing w:after="0"/>
        <w:ind w:right="480"/>
        <w:rPr>
          <w:rFonts w:eastAsia="Times New Roman"/>
          <w:szCs w:val="24"/>
        </w:rPr>
      </w:pPr>
    </w:p>
    <w:sectPr w:rsidR="009D0537" w:rsidRPr="00D1692B" w:rsidSect="005525FD">
      <w:headerReference w:type="default" r:id="rId25"/>
      <w:headerReference w:type="first" r:id="rId26"/>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7D78D" w14:textId="77777777" w:rsidR="00080E11" w:rsidRDefault="00080E11">
      <w:pPr>
        <w:spacing w:before="0" w:after="0"/>
      </w:pPr>
      <w:r>
        <w:separator/>
      </w:r>
    </w:p>
  </w:endnote>
  <w:endnote w:type="continuationSeparator" w:id="0">
    <w:p w14:paraId="181AAFCC" w14:textId="77777777" w:rsidR="00080E11" w:rsidRDefault="00080E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C278A" w14:textId="77777777" w:rsidR="00080E11" w:rsidRDefault="00080E11">
      <w:pPr>
        <w:spacing w:before="0" w:after="0"/>
      </w:pPr>
      <w:r>
        <w:separator/>
      </w:r>
    </w:p>
  </w:footnote>
  <w:footnote w:type="continuationSeparator" w:id="0">
    <w:p w14:paraId="211ABEAE" w14:textId="77777777" w:rsidR="00080E11" w:rsidRDefault="00080E1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2104"/>
      <w:docPartObj>
        <w:docPartGallery w:val="Page Numbers (Top of Page)"/>
        <w:docPartUnique/>
      </w:docPartObj>
    </w:sdtPr>
    <w:sdtEndPr/>
    <w:sdtContent>
      <w:p w14:paraId="59BC1082" w14:textId="7EC25065" w:rsidR="005525FD" w:rsidRDefault="005525FD">
        <w:pPr>
          <w:pStyle w:val="a4"/>
          <w:jc w:val="center"/>
        </w:pPr>
        <w:r>
          <w:fldChar w:fldCharType="begin"/>
        </w:r>
        <w:r>
          <w:instrText>PAGE   \* MERGEFORMAT</w:instrText>
        </w:r>
        <w:r>
          <w:fldChar w:fldCharType="separate"/>
        </w:r>
        <w:r w:rsidR="00E6452C">
          <w:rPr>
            <w:noProof/>
          </w:rPr>
          <w:t>26</w:t>
        </w:r>
        <w:r>
          <w:fldChar w:fldCharType="end"/>
        </w:r>
      </w:p>
    </w:sdtContent>
  </w:sdt>
  <w:p w14:paraId="06CCD410" w14:textId="77777777" w:rsidR="005525FD" w:rsidRDefault="005525F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3199B" w14:textId="50E5D4BA" w:rsidR="005525FD" w:rsidRDefault="005525FD">
    <w:pPr>
      <w:pStyle w:val="a4"/>
      <w:jc w:val="center"/>
    </w:pPr>
  </w:p>
  <w:p w14:paraId="4CEFFB4F" w14:textId="77777777" w:rsidR="005525FD" w:rsidRDefault="005525F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F2D"/>
    <w:multiLevelType w:val="hybridMultilevel"/>
    <w:tmpl w:val="AD029974"/>
    <w:lvl w:ilvl="0" w:tplc="0419000F">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15:restartNumberingAfterBreak="0">
    <w:nsid w:val="09203C08"/>
    <w:multiLevelType w:val="hybridMultilevel"/>
    <w:tmpl w:val="2B6E88A0"/>
    <w:lvl w:ilvl="0" w:tplc="04190001">
      <w:start w:val="1"/>
      <w:numFmt w:val="bullet"/>
      <w:lvlText w:val=""/>
      <w:lvlJc w:val="left"/>
      <w:pPr>
        <w:ind w:left="720" w:hanging="360"/>
      </w:pPr>
      <w:rPr>
        <w:rFonts w:ascii="Symbol" w:hAnsi="Symbol" w:hint="default"/>
      </w:rPr>
    </w:lvl>
    <w:lvl w:ilvl="1" w:tplc="0ABC0956">
      <w:numFmt w:val="bullet"/>
      <w:lvlText w:val="•"/>
      <w:lvlJc w:val="left"/>
      <w:pPr>
        <w:ind w:left="1785" w:hanging="705"/>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5D05A3"/>
    <w:multiLevelType w:val="hybridMultilevel"/>
    <w:tmpl w:val="EAFA0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BC5BA0"/>
    <w:multiLevelType w:val="multilevel"/>
    <w:tmpl w:val="B796ACA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9C6DAD"/>
    <w:multiLevelType w:val="multilevel"/>
    <w:tmpl w:val="7D62BB30"/>
    <w:lvl w:ilvl="0">
      <w:start w:val="1"/>
      <w:numFmt w:val="decimal"/>
      <w:lvlText w:val="%1."/>
      <w:lvlJc w:val="left"/>
      <w:pPr>
        <w:ind w:left="785" w:hanging="360"/>
      </w:pPr>
    </w:lvl>
    <w:lvl w:ilvl="1">
      <w:start w:val="4"/>
      <w:numFmt w:val="decimal"/>
      <w:isLgl/>
      <w:lvlText w:val="%1.%2"/>
      <w:lvlJc w:val="left"/>
      <w:pPr>
        <w:ind w:left="965" w:hanging="540"/>
      </w:pPr>
      <w:rPr>
        <w:rFonts w:hint="default"/>
        <w:b/>
      </w:rPr>
    </w:lvl>
    <w:lvl w:ilvl="2">
      <w:start w:val="3"/>
      <w:numFmt w:val="decimal"/>
      <w:isLgl/>
      <w:lvlText w:val="%1.%2.%3"/>
      <w:lvlJc w:val="left"/>
      <w:pPr>
        <w:ind w:left="1145" w:hanging="720"/>
      </w:pPr>
      <w:rPr>
        <w:rFonts w:hint="default"/>
        <w:b/>
      </w:rPr>
    </w:lvl>
    <w:lvl w:ilvl="3">
      <w:start w:val="1"/>
      <w:numFmt w:val="decimal"/>
      <w:isLgl/>
      <w:lvlText w:val="%1.%2.%3.%4"/>
      <w:lvlJc w:val="left"/>
      <w:pPr>
        <w:ind w:left="1145" w:hanging="720"/>
      </w:pPr>
      <w:rPr>
        <w:rFonts w:hint="default"/>
        <w:b/>
      </w:rPr>
    </w:lvl>
    <w:lvl w:ilvl="4">
      <w:start w:val="1"/>
      <w:numFmt w:val="decimal"/>
      <w:isLgl/>
      <w:lvlText w:val="%1.%2.%3.%4.%5"/>
      <w:lvlJc w:val="left"/>
      <w:pPr>
        <w:ind w:left="1505" w:hanging="1080"/>
      </w:pPr>
      <w:rPr>
        <w:rFonts w:hint="default"/>
        <w:b/>
      </w:rPr>
    </w:lvl>
    <w:lvl w:ilvl="5">
      <w:start w:val="1"/>
      <w:numFmt w:val="decimal"/>
      <w:isLgl/>
      <w:lvlText w:val="%1.%2.%3.%4.%5.%6"/>
      <w:lvlJc w:val="left"/>
      <w:pPr>
        <w:ind w:left="1505" w:hanging="1080"/>
      </w:pPr>
      <w:rPr>
        <w:rFonts w:hint="default"/>
        <w:b/>
      </w:rPr>
    </w:lvl>
    <w:lvl w:ilvl="6">
      <w:start w:val="1"/>
      <w:numFmt w:val="decimal"/>
      <w:isLgl/>
      <w:lvlText w:val="%1.%2.%3.%4.%5.%6.%7"/>
      <w:lvlJc w:val="left"/>
      <w:pPr>
        <w:ind w:left="1865" w:hanging="1440"/>
      </w:pPr>
      <w:rPr>
        <w:rFonts w:hint="default"/>
        <w:b/>
      </w:rPr>
    </w:lvl>
    <w:lvl w:ilvl="7">
      <w:start w:val="1"/>
      <w:numFmt w:val="decimal"/>
      <w:isLgl/>
      <w:lvlText w:val="%1.%2.%3.%4.%5.%6.%7.%8"/>
      <w:lvlJc w:val="left"/>
      <w:pPr>
        <w:ind w:left="1865" w:hanging="1440"/>
      </w:pPr>
      <w:rPr>
        <w:rFonts w:hint="default"/>
        <w:b/>
      </w:rPr>
    </w:lvl>
    <w:lvl w:ilvl="8">
      <w:start w:val="1"/>
      <w:numFmt w:val="decimal"/>
      <w:isLgl/>
      <w:lvlText w:val="%1.%2.%3.%4.%5.%6.%7.%8.%9"/>
      <w:lvlJc w:val="left"/>
      <w:pPr>
        <w:ind w:left="2225" w:hanging="1800"/>
      </w:pPr>
      <w:rPr>
        <w:rFonts w:hint="default"/>
        <w:b/>
      </w:rPr>
    </w:lvl>
  </w:abstractNum>
  <w:abstractNum w:abstractNumId="5" w15:restartNumberingAfterBreak="0">
    <w:nsid w:val="20DD78A2"/>
    <w:multiLevelType w:val="hybridMultilevel"/>
    <w:tmpl w:val="5D0C0A70"/>
    <w:lvl w:ilvl="0" w:tplc="FFFFFFF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1F15890"/>
    <w:multiLevelType w:val="multilevel"/>
    <w:tmpl w:val="AD400C42"/>
    <w:lvl w:ilvl="0">
      <w:start w:val="3"/>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4685231"/>
    <w:multiLevelType w:val="multilevel"/>
    <w:tmpl w:val="BBA8D67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D0854CC"/>
    <w:multiLevelType w:val="hybridMultilevel"/>
    <w:tmpl w:val="A19684A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508F4"/>
    <w:multiLevelType w:val="hybridMultilevel"/>
    <w:tmpl w:val="6DA847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07616B"/>
    <w:multiLevelType w:val="hybridMultilevel"/>
    <w:tmpl w:val="E72C0BF6"/>
    <w:lvl w:ilvl="0" w:tplc="FFFFFFFF">
      <w:start w:val="1"/>
      <w:numFmt w:val="decimal"/>
      <w:lvlText w:val="%1."/>
      <w:lvlJc w:val="left"/>
      <w:pPr>
        <w:tabs>
          <w:tab w:val="num" w:pos="1068"/>
        </w:tabs>
        <w:ind w:left="1068" w:hanging="70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43C360CB"/>
    <w:multiLevelType w:val="hybridMultilevel"/>
    <w:tmpl w:val="E72C0BF6"/>
    <w:lvl w:ilvl="0" w:tplc="E272B78C">
      <w:start w:val="1"/>
      <w:numFmt w:val="decimal"/>
      <w:lvlText w:val="%1."/>
      <w:lvlJc w:val="left"/>
      <w:pPr>
        <w:tabs>
          <w:tab w:val="num" w:pos="1068"/>
        </w:tabs>
        <w:ind w:left="1068" w:hanging="708"/>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CAC1D0B"/>
    <w:multiLevelType w:val="hybridMultilevel"/>
    <w:tmpl w:val="E1807764"/>
    <w:lvl w:ilvl="0" w:tplc="04190001">
      <w:start w:val="1"/>
      <w:numFmt w:val="bullet"/>
      <w:lvlText w:val=""/>
      <w:lvlJc w:val="left"/>
      <w:pPr>
        <w:ind w:left="789" w:hanging="360"/>
      </w:pPr>
      <w:rPr>
        <w:rFonts w:ascii="Symbol" w:hAnsi="Symbol" w:hint="default"/>
      </w:rPr>
    </w:lvl>
    <w:lvl w:ilvl="1" w:tplc="04190003">
      <w:start w:val="1"/>
      <w:numFmt w:val="bullet"/>
      <w:lvlText w:val="o"/>
      <w:lvlJc w:val="left"/>
      <w:pPr>
        <w:ind w:left="1509" w:hanging="360"/>
      </w:pPr>
      <w:rPr>
        <w:rFonts w:ascii="Courier New" w:hAnsi="Courier New" w:cs="Courier New" w:hint="default"/>
      </w:rPr>
    </w:lvl>
    <w:lvl w:ilvl="2" w:tplc="04190005">
      <w:start w:val="1"/>
      <w:numFmt w:val="bullet"/>
      <w:lvlText w:val=""/>
      <w:lvlJc w:val="left"/>
      <w:pPr>
        <w:ind w:left="2229" w:hanging="360"/>
      </w:pPr>
      <w:rPr>
        <w:rFonts w:ascii="Wingdings" w:hAnsi="Wingdings" w:hint="default"/>
      </w:rPr>
    </w:lvl>
    <w:lvl w:ilvl="3" w:tplc="04190001">
      <w:start w:val="1"/>
      <w:numFmt w:val="bullet"/>
      <w:lvlText w:val=""/>
      <w:lvlJc w:val="left"/>
      <w:pPr>
        <w:ind w:left="2949" w:hanging="360"/>
      </w:pPr>
      <w:rPr>
        <w:rFonts w:ascii="Symbol" w:hAnsi="Symbol" w:hint="default"/>
      </w:rPr>
    </w:lvl>
    <w:lvl w:ilvl="4" w:tplc="04190003">
      <w:start w:val="1"/>
      <w:numFmt w:val="bullet"/>
      <w:lvlText w:val="o"/>
      <w:lvlJc w:val="left"/>
      <w:pPr>
        <w:ind w:left="3669" w:hanging="360"/>
      </w:pPr>
      <w:rPr>
        <w:rFonts w:ascii="Courier New" w:hAnsi="Courier New" w:cs="Courier New" w:hint="default"/>
      </w:rPr>
    </w:lvl>
    <w:lvl w:ilvl="5" w:tplc="04190005">
      <w:start w:val="1"/>
      <w:numFmt w:val="bullet"/>
      <w:lvlText w:val=""/>
      <w:lvlJc w:val="left"/>
      <w:pPr>
        <w:ind w:left="4389" w:hanging="360"/>
      </w:pPr>
      <w:rPr>
        <w:rFonts w:ascii="Wingdings" w:hAnsi="Wingdings" w:hint="default"/>
      </w:rPr>
    </w:lvl>
    <w:lvl w:ilvl="6" w:tplc="04190001">
      <w:start w:val="1"/>
      <w:numFmt w:val="bullet"/>
      <w:lvlText w:val=""/>
      <w:lvlJc w:val="left"/>
      <w:pPr>
        <w:ind w:left="5109" w:hanging="360"/>
      </w:pPr>
      <w:rPr>
        <w:rFonts w:ascii="Symbol" w:hAnsi="Symbol" w:hint="default"/>
      </w:rPr>
    </w:lvl>
    <w:lvl w:ilvl="7" w:tplc="04190003">
      <w:start w:val="1"/>
      <w:numFmt w:val="bullet"/>
      <w:lvlText w:val="o"/>
      <w:lvlJc w:val="left"/>
      <w:pPr>
        <w:ind w:left="5829" w:hanging="360"/>
      </w:pPr>
      <w:rPr>
        <w:rFonts w:ascii="Courier New" w:hAnsi="Courier New" w:cs="Courier New" w:hint="default"/>
      </w:rPr>
    </w:lvl>
    <w:lvl w:ilvl="8" w:tplc="04190005">
      <w:start w:val="1"/>
      <w:numFmt w:val="bullet"/>
      <w:lvlText w:val=""/>
      <w:lvlJc w:val="left"/>
      <w:pPr>
        <w:ind w:left="6549" w:hanging="360"/>
      </w:pPr>
      <w:rPr>
        <w:rFonts w:ascii="Wingdings" w:hAnsi="Wingdings" w:hint="default"/>
      </w:rPr>
    </w:lvl>
  </w:abstractNum>
  <w:abstractNum w:abstractNumId="13" w15:restartNumberingAfterBreak="0">
    <w:nsid w:val="54F4666C"/>
    <w:multiLevelType w:val="hybridMultilevel"/>
    <w:tmpl w:val="F62EE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DF6479"/>
    <w:multiLevelType w:val="hybridMultilevel"/>
    <w:tmpl w:val="2246591A"/>
    <w:lvl w:ilvl="0" w:tplc="04190001">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5" w15:restartNumberingAfterBreak="0">
    <w:nsid w:val="67447BE1"/>
    <w:multiLevelType w:val="hybridMultilevel"/>
    <w:tmpl w:val="62001E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D0D6BC7"/>
    <w:multiLevelType w:val="hybridMultilevel"/>
    <w:tmpl w:val="DA3E0D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65373B"/>
    <w:multiLevelType w:val="hybridMultilevel"/>
    <w:tmpl w:val="4B6CE8F8"/>
    <w:lvl w:ilvl="0" w:tplc="2DECFC4A">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2"/>
  </w:num>
  <w:num w:numId="6">
    <w:abstractNumId w:val="7"/>
  </w:num>
  <w:num w:numId="7">
    <w:abstractNumId w:val="0"/>
  </w:num>
  <w:num w:numId="8">
    <w:abstractNumId w:val="15"/>
  </w:num>
  <w:num w:numId="9">
    <w:abstractNumId w:val="14"/>
  </w:num>
  <w:num w:numId="10">
    <w:abstractNumId w:val="13"/>
  </w:num>
  <w:num w:numId="11">
    <w:abstractNumId w:val="3"/>
  </w:num>
  <w:num w:numId="12">
    <w:abstractNumId w:val="11"/>
  </w:num>
  <w:num w:numId="13">
    <w:abstractNumId w:val="10"/>
  </w:num>
  <w:num w:numId="14">
    <w:abstractNumId w:val="6"/>
  </w:num>
  <w:num w:numId="15">
    <w:abstractNumId w:val="9"/>
  </w:num>
  <w:num w:numId="16">
    <w:abstractNumId w:val="16"/>
  </w:num>
  <w:num w:numId="17">
    <w:abstractNumId w:val="2"/>
  </w:num>
  <w:num w:numId="18">
    <w:abstractNumId w:val="1"/>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03"/>
    <w:rsid w:val="00002910"/>
    <w:rsid w:val="0000397E"/>
    <w:rsid w:val="000046DB"/>
    <w:rsid w:val="00005529"/>
    <w:rsid w:val="000064A0"/>
    <w:rsid w:val="000116ED"/>
    <w:rsid w:val="00017751"/>
    <w:rsid w:val="000223D1"/>
    <w:rsid w:val="00023784"/>
    <w:rsid w:val="00024C3A"/>
    <w:rsid w:val="00025416"/>
    <w:rsid w:val="00025875"/>
    <w:rsid w:val="00025A45"/>
    <w:rsid w:val="000304C2"/>
    <w:rsid w:val="00030B51"/>
    <w:rsid w:val="000325B5"/>
    <w:rsid w:val="00032F8F"/>
    <w:rsid w:val="00035211"/>
    <w:rsid w:val="0003682C"/>
    <w:rsid w:val="000537F0"/>
    <w:rsid w:val="000556A1"/>
    <w:rsid w:val="000576E3"/>
    <w:rsid w:val="00057EDE"/>
    <w:rsid w:val="00063D36"/>
    <w:rsid w:val="00070B99"/>
    <w:rsid w:val="00071919"/>
    <w:rsid w:val="00073F2A"/>
    <w:rsid w:val="000742A9"/>
    <w:rsid w:val="00074509"/>
    <w:rsid w:val="00074E73"/>
    <w:rsid w:val="00080E11"/>
    <w:rsid w:val="0008536B"/>
    <w:rsid w:val="00087533"/>
    <w:rsid w:val="000906D6"/>
    <w:rsid w:val="00091B2D"/>
    <w:rsid w:val="0009491A"/>
    <w:rsid w:val="000952D2"/>
    <w:rsid w:val="000967D7"/>
    <w:rsid w:val="00096BF5"/>
    <w:rsid w:val="000A3442"/>
    <w:rsid w:val="000A3953"/>
    <w:rsid w:val="000B7C6D"/>
    <w:rsid w:val="000C101E"/>
    <w:rsid w:val="000C7AAD"/>
    <w:rsid w:val="000D0CB6"/>
    <w:rsid w:val="000D2F5E"/>
    <w:rsid w:val="000D3AEB"/>
    <w:rsid w:val="000D3DA3"/>
    <w:rsid w:val="000D4093"/>
    <w:rsid w:val="000D5111"/>
    <w:rsid w:val="000D76E1"/>
    <w:rsid w:val="000E1253"/>
    <w:rsid w:val="000E1EEB"/>
    <w:rsid w:val="000E2270"/>
    <w:rsid w:val="000F1B32"/>
    <w:rsid w:val="000F3F17"/>
    <w:rsid w:val="000F3F7C"/>
    <w:rsid w:val="000F5CBE"/>
    <w:rsid w:val="000F7087"/>
    <w:rsid w:val="000F72A4"/>
    <w:rsid w:val="001002D4"/>
    <w:rsid w:val="00101DD9"/>
    <w:rsid w:val="00103132"/>
    <w:rsid w:val="00105264"/>
    <w:rsid w:val="00112120"/>
    <w:rsid w:val="00113519"/>
    <w:rsid w:val="00115819"/>
    <w:rsid w:val="00116524"/>
    <w:rsid w:val="00120124"/>
    <w:rsid w:val="00123787"/>
    <w:rsid w:val="00126298"/>
    <w:rsid w:val="00130ED3"/>
    <w:rsid w:val="001376AB"/>
    <w:rsid w:val="001436BE"/>
    <w:rsid w:val="0014546E"/>
    <w:rsid w:val="00146AB5"/>
    <w:rsid w:val="001530C7"/>
    <w:rsid w:val="001531CC"/>
    <w:rsid w:val="00164842"/>
    <w:rsid w:val="00165816"/>
    <w:rsid w:val="00167E54"/>
    <w:rsid w:val="001720D5"/>
    <w:rsid w:val="00174AF4"/>
    <w:rsid w:val="0017722D"/>
    <w:rsid w:val="00180029"/>
    <w:rsid w:val="00180DF8"/>
    <w:rsid w:val="00184C08"/>
    <w:rsid w:val="0018573A"/>
    <w:rsid w:val="001918D5"/>
    <w:rsid w:val="001919A7"/>
    <w:rsid w:val="001938A5"/>
    <w:rsid w:val="001957B2"/>
    <w:rsid w:val="00195C39"/>
    <w:rsid w:val="001A0437"/>
    <w:rsid w:val="001A2E41"/>
    <w:rsid w:val="001A558D"/>
    <w:rsid w:val="001A787C"/>
    <w:rsid w:val="001B076A"/>
    <w:rsid w:val="001B1583"/>
    <w:rsid w:val="001B620A"/>
    <w:rsid w:val="001C6245"/>
    <w:rsid w:val="001C6627"/>
    <w:rsid w:val="001D15EB"/>
    <w:rsid w:val="001D24DE"/>
    <w:rsid w:val="001D305C"/>
    <w:rsid w:val="001D4493"/>
    <w:rsid w:val="001E090C"/>
    <w:rsid w:val="001E1C91"/>
    <w:rsid w:val="001F0F55"/>
    <w:rsid w:val="001F21A3"/>
    <w:rsid w:val="001F28C1"/>
    <w:rsid w:val="001F7B50"/>
    <w:rsid w:val="00203170"/>
    <w:rsid w:val="00207216"/>
    <w:rsid w:val="00207D6D"/>
    <w:rsid w:val="002101B3"/>
    <w:rsid w:val="00214923"/>
    <w:rsid w:val="002151D9"/>
    <w:rsid w:val="00215DD1"/>
    <w:rsid w:val="002204C9"/>
    <w:rsid w:val="00221499"/>
    <w:rsid w:val="002217EE"/>
    <w:rsid w:val="00224976"/>
    <w:rsid w:val="00224AC2"/>
    <w:rsid w:val="002307E0"/>
    <w:rsid w:val="0023377A"/>
    <w:rsid w:val="0023494C"/>
    <w:rsid w:val="00236487"/>
    <w:rsid w:val="002368E3"/>
    <w:rsid w:val="002407BD"/>
    <w:rsid w:val="002430DB"/>
    <w:rsid w:val="00251011"/>
    <w:rsid w:val="00252A59"/>
    <w:rsid w:val="00253C69"/>
    <w:rsid w:val="00263167"/>
    <w:rsid w:val="002646D2"/>
    <w:rsid w:val="00270270"/>
    <w:rsid w:val="00272019"/>
    <w:rsid w:val="00273475"/>
    <w:rsid w:val="00276447"/>
    <w:rsid w:val="002766DE"/>
    <w:rsid w:val="00276EF1"/>
    <w:rsid w:val="00283B2E"/>
    <w:rsid w:val="00283C1D"/>
    <w:rsid w:val="00285E90"/>
    <w:rsid w:val="0028637A"/>
    <w:rsid w:val="002866A1"/>
    <w:rsid w:val="0029122D"/>
    <w:rsid w:val="002914F6"/>
    <w:rsid w:val="002970F2"/>
    <w:rsid w:val="002A58D3"/>
    <w:rsid w:val="002A5C50"/>
    <w:rsid w:val="002A6444"/>
    <w:rsid w:val="002B0986"/>
    <w:rsid w:val="002B16E5"/>
    <w:rsid w:val="002B2FC2"/>
    <w:rsid w:val="002B5E68"/>
    <w:rsid w:val="002B7734"/>
    <w:rsid w:val="002C193B"/>
    <w:rsid w:val="002C49DB"/>
    <w:rsid w:val="002C6C37"/>
    <w:rsid w:val="002C6D46"/>
    <w:rsid w:val="002C79FC"/>
    <w:rsid w:val="002D3888"/>
    <w:rsid w:val="002D4720"/>
    <w:rsid w:val="002D4744"/>
    <w:rsid w:val="002D677B"/>
    <w:rsid w:val="002D7C41"/>
    <w:rsid w:val="002E0411"/>
    <w:rsid w:val="002E11A9"/>
    <w:rsid w:val="002E1BAC"/>
    <w:rsid w:val="002E66FF"/>
    <w:rsid w:val="002F561C"/>
    <w:rsid w:val="002F5DC7"/>
    <w:rsid w:val="00302EBC"/>
    <w:rsid w:val="00307831"/>
    <w:rsid w:val="00310C6B"/>
    <w:rsid w:val="00312AFC"/>
    <w:rsid w:val="00313BAB"/>
    <w:rsid w:val="00314AB9"/>
    <w:rsid w:val="00315A0B"/>
    <w:rsid w:val="00324EDE"/>
    <w:rsid w:val="00325234"/>
    <w:rsid w:val="00326548"/>
    <w:rsid w:val="00326C11"/>
    <w:rsid w:val="003277D7"/>
    <w:rsid w:val="003306EA"/>
    <w:rsid w:val="003315F0"/>
    <w:rsid w:val="00333D55"/>
    <w:rsid w:val="003341EC"/>
    <w:rsid w:val="00335619"/>
    <w:rsid w:val="0033609E"/>
    <w:rsid w:val="0033663B"/>
    <w:rsid w:val="0034160D"/>
    <w:rsid w:val="003428AA"/>
    <w:rsid w:val="00343847"/>
    <w:rsid w:val="00344884"/>
    <w:rsid w:val="00345667"/>
    <w:rsid w:val="00350330"/>
    <w:rsid w:val="00350B9D"/>
    <w:rsid w:val="00350D39"/>
    <w:rsid w:val="00352BE3"/>
    <w:rsid w:val="00354241"/>
    <w:rsid w:val="0035643F"/>
    <w:rsid w:val="0035699D"/>
    <w:rsid w:val="00360552"/>
    <w:rsid w:val="0036379D"/>
    <w:rsid w:val="00365366"/>
    <w:rsid w:val="003655CE"/>
    <w:rsid w:val="003771DF"/>
    <w:rsid w:val="0038152B"/>
    <w:rsid w:val="0038177A"/>
    <w:rsid w:val="00387224"/>
    <w:rsid w:val="00387E0D"/>
    <w:rsid w:val="003904B6"/>
    <w:rsid w:val="003910EE"/>
    <w:rsid w:val="003952C0"/>
    <w:rsid w:val="003A10FC"/>
    <w:rsid w:val="003B1F38"/>
    <w:rsid w:val="003B5CCD"/>
    <w:rsid w:val="003B7DCF"/>
    <w:rsid w:val="003C3BF2"/>
    <w:rsid w:val="003D0ACF"/>
    <w:rsid w:val="003D4369"/>
    <w:rsid w:val="003D78AF"/>
    <w:rsid w:val="003E0518"/>
    <w:rsid w:val="003E0CED"/>
    <w:rsid w:val="003E3BDE"/>
    <w:rsid w:val="003E3C29"/>
    <w:rsid w:val="003E4E3E"/>
    <w:rsid w:val="003E7353"/>
    <w:rsid w:val="003E7593"/>
    <w:rsid w:val="003E76A8"/>
    <w:rsid w:val="003F38B1"/>
    <w:rsid w:val="003F3A1A"/>
    <w:rsid w:val="003F7B10"/>
    <w:rsid w:val="00400515"/>
    <w:rsid w:val="004013F5"/>
    <w:rsid w:val="00402E2B"/>
    <w:rsid w:val="0040328F"/>
    <w:rsid w:val="00406A12"/>
    <w:rsid w:val="00406C3E"/>
    <w:rsid w:val="004109FA"/>
    <w:rsid w:val="00410F56"/>
    <w:rsid w:val="004125ED"/>
    <w:rsid w:val="00414853"/>
    <w:rsid w:val="0041672D"/>
    <w:rsid w:val="004168EA"/>
    <w:rsid w:val="00421738"/>
    <w:rsid w:val="0042440D"/>
    <w:rsid w:val="0043289A"/>
    <w:rsid w:val="00433307"/>
    <w:rsid w:val="004432D0"/>
    <w:rsid w:val="00443E9D"/>
    <w:rsid w:val="004478C7"/>
    <w:rsid w:val="00453126"/>
    <w:rsid w:val="004536AF"/>
    <w:rsid w:val="0045384C"/>
    <w:rsid w:val="00453C23"/>
    <w:rsid w:val="00457B5D"/>
    <w:rsid w:val="004600F1"/>
    <w:rsid w:val="00462FDC"/>
    <w:rsid w:val="00466DCB"/>
    <w:rsid w:val="00470245"/>
    <w:rsid w:val="0047111A"/>
    <w:rsid w:val="0047484A"/>
    <w:rsid w:val="00483A3F"/>
    <w:rsid w:val="00491B94"/>
    <w:rsid w:val="00493C94"/>
    <w:rsid w:val="004A071A"/>
    <w:rsid w:val="004A17F1"/>
    <w:rsid w:val="004A44BA"/>
    <w:rsid w:val="004A72AB"/>
    <w:rsid w:val="004A73FB"/>
    <w:rsid w:val="004B1DE1"/>
    <w:rsid w:val="004B2127"/>
    <w:rsid w:val="004C1B21"/>
    <w:rsid w:val="004C1E53"/>
    <w:rsid w:val="004C6D33"/>
    <w:rsid w:val="004D17B2"/>
    <w:rsid w:val="004D6762"/>
    <w:rsid w:val="004D74BF"/>
    <w:rsid w:val="004E00B8"/>
    <w:rsid w:val="004E083F"/>
    <w:rsid w:val="004E1439"/>
    <w:rsid w:val="004E1912"/>
    <w:rsid w:val="004E32A3"/>
    <w:rsid w:val="004E4C2C"/>
    <w:rsid w:val="004E5334"/>
    <w:rsid w:val="004F2500"/>
    <w:rsid w:val="0050086F"/>
    <w:rsid w:val="00501738"/>
    <w:rsid w:val="005023FB"/>
    <w:rsid w:val="00506B67"/>
    <w:rsid w:val="00511EEE"/>
    <w:rsid w:val="005136FD"/>
    <w:rsid w:val="00515741"/>
    <w:rsid w:val="00521C70"/>
    <w:rsid w:val="00526A3E"/>
    <w:rsid w:val="00527151"/>
    <w:rsid w:val="00530291"/>
    <w:rsid w:val="0054111F"/>
    <w:rsid w:val="00542FFC"/>
    <w:rsid w:val="00543A00"/>
    <w:rsid w:val="005442BC"/>
    <w:rsid w:val="005452B8"/>
    <w:rsid w:val="00546538"/>
    <w:rsid w:val="0054709A"/>
    <w:rsid w:val="00551438"/>
    <w:rsid w:val="0055192B"/>
    <w:rsid w:val="005525FD"/>
    <w:rsid w:val="005541EE"/>
    <w:rsid w:val="005605A3"/>
    <w:rsid w:val="0056557F"/>
    <w:rsid w:val="00572D61"/>
    <w:rsid w:val="00577FEE"/>
    <w:rsid w:val="00582B27"/>
    <w:rsid w:val="00582C1C"/>
    <w:rsid w:val="005860C3"/>
    <w:rsid w:val="00593185"/>
    <w:rsid w:val="005975C4"/>
    <w:rsid w:val="005A1B10"/>
    <w:rsid w:val="005A22E0"/>
    <w:rsid w:val="005A2AF4"/>
    <w:rsid w:val="005A38B1"/>
    <w:rsid w:val="005A691C"/>
    <w:rsid w:val="005A7023"/>
    <w:rsid w:val="005B35A2"/>
    <w:rsid w:val="005B6133"/>
    <w:rsid w:val="005C2322"/>
    <w:rsid w:val="005C26E5"/>
    <w:rsid w:val="005C4FDD"/>
    <w:rsid w:val="005C6D00"/>
    <w:rsid w:val="005C7C1F"/>
    <w:rsid w:val="005D0B5D"/>
    <w:rsid w:val="005D407B"/>
    <w:rsid w:val="005F2170"/>
    <w:rsid w:val="005F3C64"/>
    <w:rsid w:val="005F5EFB"/>
    <w:rsid w:val="005F79D3"/>
    <w:rsid w:val="005F79DD"/>
    <w:rsid w:val="0060491A"/>
    <w:rsid w:val="00604C97"/>
    <w:rsid w:val="006126CC"/>
    <w:rsid w:val="00613621"/>
    <w:rsid w:val="00614C0C"/>
    <w:rsid w:val="00622663"/>
    <w:rsid w:val="00630349"/>
    <w:rsid w:val="00640298"/>
    <w:rsid w:val="00641B2B"/>
    <w:rsid w:val="00642840"/>
    <w:rsid w:val="00647058"/>
    <w:rsid w:val="006506A6"/>
    <w:rsid w:val="00650F7C"/>
    <w:rsid w:val="00652EB6"/>
    <w:rsid w:val="006531A1"/>
    <w:rsid w:val="00655611"/>
    <w:rsid w:val="006573FA"/>
    <w:rsid w:val="00660A13"/>
    <w:rsid w:val="00660E6D"/>
    <w:rsid w:val="0066102E"/>
    <w:rsid w:val="006611D4"/>
    <w:rsid w:val="0066459C"/>
    <w:rsid w:val="00664B73"/>
    <w:rsid w:val="00666CEB"/>
    <w:rsid w:val="00667AD4"/>
    <w:rsid w:val="00671C84"/>
    <w:rsid w:val="00675399"/>
    <w:rsid w:val="00677348"/>
    <w:rsid w:val="006807AB"/>
    <w:rsid w:val="006836DC"/>
    <w:rsid w:val="00683A58"/>
    <w:rsid w:val="00692A3C"/>
    <w:rsid w:val="0069427D"/>
    <w:rsid w:val="00696733"/>
    <w:rsid w:val="006B4E6A"/>
    <w:rsid w:val="006B4E8D"/>
    <w:rsid w:val="006B5F69"/>
    <w:rsid w:val="006B6F76"/>
    <w:rsid w:val="006C5DDA"/>
    <w:rsid w:val="006E0269"/>
    <w:rsid w:val="006E0E6E"/>
    <w:rsid w:val="006E5FA4"/>
    <w:rsid w:val="006F36DB"/>
    <w:rsid w:val="00701642"/>
    <w:rsid w:val="0070367A"/>
    <w:rsid w:val="007047A6"/>
    <w:rsid w:val="00706490"/>
    <w:rsid w:val="00714641"/>
    <w:rsid w:val="00717E64"/>
    <w:rsid w:val="00720A58"/>
    <w:rsid w:val="00721C40"/>
    <w:rsid w:val="00724049"/>
    <w:rsid w:val="007257C3"/>
    <w:rsid w:val="00727C6B"/>
    <w:rsid w:val="00731E4F"/>
    <w:rsid w:val="00732535"/>
    <w:rsid w:val="00734F65"/>
    <w:rsid w:val="007368A1"/>
    <w:rsid w:val="00737E85"/>
    <w:rsid w:val="0074393E"/>
    <w:rsid w:val="00743B23"/>
    <w:rsid w:val="00744494"/>
    <w:rsid w:val="00745A0C"/>
    <w:rsid w:val="00746212"/>
    <w:rsid w:val="007533B8"/>
    <w:rsid w:val="0075401F"/>
    <w:rsid w:val="0075560F"/>
    <w:rsid w:val="00766AA2"/>
    <w:rsid w:val="007673B5"/>
    <w:rsid w:val="00770A17"/>
    <w:rsid w:val="00771156"/>
    <w:rsid w:val="0077576B"/>
    <w:rsid w:val="007762BD"/>
    <w:rsid w:val="007763EE"/>
    <w:rsid w:val="00776851"/>
    <w:rsid w:val="00785E0F"/>
    <w:rsid w:val="00787356"/>
    <w:rsid w:val="00795932"/>
    <w:rsid w:val="00795E01"/>
    <w:rsid w:val="007A2023"/>
    <w:rsid w:val="007A45A8"/>
    <w:rsid w:val="007A74A1"/>
    <w:rsid w:val="007B0828"/>
    <w:rsid w:val="007B6DF6"/>
    <w:rsid w:val="007C0141"/>
    <w:rsid w:val="007C17B9"/>
    <w:rsid w:val="007C7FB4"/>
    <w:rsid w:val="007D3138"/>
    <w:rsid w:val="007D5BA3"/>
    <w:rsid w:val="007D7836"/>
    <w:rsid w:val="007E112B"/>
    <w:rsid w:val="007E17AF"/>
    <w:rsid w:val="007E251A"/>
    <w:rsid w:val="007E3E4D"/>
    <w:rsid w:val="007E3F39"/>
    <w:rsid w:val="007E4ABB"/>
    <w:rsid w:val="007E6C9C"/>
    <w:rsid w:val="007E70AA"/>
    <w:rsid w:val="007F194D"/>
    <w:rsid w:val="007F3ABF"/>
    <w:rsid w:val="00800B35"/>
    <w:rsid w:val="00806013"/>
    <w:rsid w:val="00807E32"/>
    <w:rsid w:val="00810E6C"/>
    <w:rsid w:val="00813595"/>
    <w:rsid w:val="0081367D"/>
    <w:rsid w:val="00813D2D"/>
    <w:rsid w:val="008158D3"/>
    <w:rsid w:val="00820FBC"/>
    <w:rsid w:val="00822B62"/>
    <w:rsid w:val="0082508C"/>
    <w:rsid w:val="008303A8"/>
    <w:rsid w:val="00830997"/>
    <w:rsid w:val="00832462"/>
    <w:rsid w:val="00833F79"/>
    <w:rsid w:val="00834BDB"/>
    <w:rsid w:val="008367C1"/>
    <w:rsid w:val="00840CF5"/>
    <w:rsid w:val="0084748F"/>
    <w:rsid w:val="008521CD"/>
    <w:rsid w:val="008538C8"/>
    <w:rsid w:val="00854B0F"/>
    <w:rsid w:val="00856860"/>
    <w:rsid w:val="008629EA"/>
    <w:rsid w:val="0086323E"/>
    <w:rsid w:val="00864D8F"/>
    <w:rsid w:val="0086517F"/>
    <w:rsid w:val="00865E24"/>
    <w:rsid w:val="00866664"/>
    <w:rsid w:val="008773C7"/>
    <w:rsid w:val="008777AC"/>
    <w:rsid w:val="0088251E"/>
    <w:rsid w:val="0088641C"/>
    <w:rsid w:val="00887649"/>
    <w:rsid w:val="00890991"/>
    <w:rsid w:val="00891B39"/>
    <w:rsid w:val="008966FB"/>
    <w:rsid w:val="008979AB"/>
    <w:rsid w:val="008A06B0"/>
    <w:rsid w:val="008A7DD5"/>
    <w:rsid w:val="008B063C"/>
    <w:rsid w:val="008B1A00"/>
    <w:rsid w:val="008B659B"/>
    <w:rsid w:val="008B76A1"/>
    <w:rsid w:val="008C031B"/>
    <w:rsid w:val="008C08CF"/>
    <w:rsid w:val="008C0BA6"/>
    <w:rsid w:val="008C1C91"/>
    <w:rsid w:val="008C51E0"/>
    <w:rsid w:val="008D11B7"/>
    <w:rsid w:val="008D24A2"/>
    <w:rsid w:val="008D335F"/>
    <w:rsid w:val="008D6A2D"/>
    <w:rsid w:val="008D7166"/>
    <w:rsid w:val="008D764C"/>
    <w:rsid w:val="008D7C40"/>
    <w:rsid w:val="008E3F7E"/>
    <w:rsid w:val="008E48A1"/>
    <w:rsid w:val="008E63D0"/>
    <w:rsid w:val="008E7C8C"/>
    <w:rsid w:val="008F018D"/>
    <w:rsid w:val="008F07BC"/>
    <w:rsid w:val="008F1471"/>
    <w:rsid w:val="008F493C"/>
    <w:rsid w:val="00901F37"/>
    <w:rsid w:val="00905219"/>
    <w:rsid w:val="009069B0"/>
    <w:rsid w:val="009141AC"/>
    <w:rsid w:val="00916CB0"/>
    <w:rsid w:val="00921A32"/>
    <w:rsid w:val="0092764F"/>
    <w:rsid w:val="00931D16"/>
    <w:rsid w:val="00932D8F"/>
    <w:rsid w:val="00932D94"/>
    <w:rsid w:val="0093339C"/>
    <w:rsid w:val="00943D60"/>
    <w:rsid w:val="00946787"/>
    <w:rsid w:val="0095212E"/>
    <w:rsid w:val="00962487"/>
    <w:rsid w:val="009624C3"/>
    <w:rsid w:val="00962634"/>
    <w:rsid w:val="009669B5"/>
    <w:rsid w:val="00967CE7"/>
    <w:rsid w:val="00973446"/>
    <w:rsid w:val="00977658"/>
    <w:rsid w:val="009816BF"/>
    <w:rsid w:val="00985E8D"/>
    <w:rsid w:val="0098760E"/>
    <w:rsid w:val="00987C14"/>
    <w:rsid w:val="009912E2"/>
    <w:rsid w:val="00991CCC"/>
    <w:rsid w:val="009931DE"/>
    <w:rsid w:val="00994C22"/>
    <w:rsid w:val="0099687B"/>
    <w:rsid w:val="009970B5"/>
    <w:rsid w:val="009A0B80"/>
    <w:rsid w:val="009A1379"/>
    <w:rsid w:val="009A70CA"/>
    <w:rsid w:val="009B093A"/>
    <w:rsid w:val="009B11DB"/>
    <w:rsid w:val="009B20BA"/>
    <w:rsid w:val="009B41D8"/>
    <w:rsid w:val="009D0537"/>
    <w:rsid w:val="009D2348"/>
    <w:rsid w:val="009D3B40"/>
    <w:rsid w:val="009E00EC"/>
    <w:rsid w:val="009E4291"/>
    <w:rsid w:val="009E5473"/>
    <w:rsid w:val="009E757C"/>
    <w:rsid w:val="009F1063"/>
    <w:rsid w:val="009F3679"/>
    <w:rsid w:val="009F5FC1"/>
    <w:rsid w:val="009F62AE"/>
    <w:rsid w:val="009F65AE"/>
    <w:rsid w:val="00A010F1"/>
    <w:rsid w:val="00A03714"/>
    <w:rsid w:val="00A059CA"/>
    <w:rsid w:val="00A116B0"/>
    <w:rsid w:val="00A1183E"/>
    <w:rsid w:val="00A127F6"/>
    <w:rsid w:val="00A16BD2"/>
    <w:rsid w:val="00A21C1A"/>
    <w:rsid w:val="00A24083"/>
    <w:rsid w:val="00A264F9"/>
    <w:rsid w:val="00A27117"/>
    <w:rsid w:val="00A31EE6"/>
    <w:rsid w:val="00A423D2"/>
    <w:rsid w:val="00A4339A"/>
    <w:rsid w:val="00A4624D"/>
    <w:rsid w:val="00A52A17"/>
    <w:rsid w:val="00A609DE"/>
    <w:rsid w:val="00A70DCE"/>
    <w:rsid w:val="00A70FB3"/>
    <w:rsid w:val="00A72EC0"/>
    <w:rsid w:val="00A74F66"/>
    <w:rsid w:val="00A86A34"/>
    <w:rsid w:val="00A8743A"/>
    <w:rsid w:val="00A958CE"/>
    <w:rsid w:val="00AA182A"/>
    <w:rsid w:val="00AA38E7"/>
    <w:rsid w:val="00AB073E"/>
    <w:rsid w:val="00AB330A"/>
    <w:rsid w:val="00AB61CD"/>
    <w:rsid w:val="00AB6240"/>
    <w:rsid w:val="00AB6D94"/>
    <w:rsid w:val="00AB6E2F"/>
    <w:rsid w:val="00AC2594"/>
    <w:rsid w:val="00AC26BC"/>
    <w:rsid w:val="00AC2A93"/>
    <w:rsid w:val="00AC2FB3"/>
    <w:rsid w:val="00AC417D"/>
    <w:rsid w:val="00AC479D"/>
    <w:rsid w:val="00AC50D6"/>
    <w:rsid w:val="00AD3879"/>
    <w:rsid w:val="00AD429F"/>
    <w:rsid w:val="00AD5338"/>
    <w:rsid w:val="00AD7D78"/>
    <w:rsid w:val="00AE04B2"/>
    <w:rsid w:val="00AE28DD"/>
    <w:rsid w:val="00AE5E43"/>
    <w:rsid w:val="00AE6674"/>
    <w:rsid w:val="00AE700B"/>
    <w:rsid w:val="00AE71FE"/>
    <w:rsid w:val="00AE757B"/>
    <w:rsid w:val="00AF08D7"/>
    <w:rsid w:val="00AF1BC2"/>
    <w:rsid w:val="00AF1C0F"/>
    <w:rsid w:val="00B02F8E"/>
    <w:rsid w:val="00B0449A"/>
    <w:rsid w:val="00B06CFE"/>
    <w:rsid w:val="00B06F6C"/>
    <w:rsid w:val="00B102D6"/>
    <w:rsid w:val="00B13927"/>
    <w:rsid w:val="00B16231"/>
    <w:rsid w:val="00B20BCB"/>
    <w:rsid w:val="00B24234"/>
    <w:rsid w:val="00B3310F"/>
    <w:rsid w:val="00B342E7"/>
    <w:rsid w:val="00B439CF"/>
    <w:rsid w:val="00B449A4"/>
    <w:rsid w:val="00B45AB4"/>
    <w:rsid w:val="00B478EA"/>
    <w:rsid w:val="00B52A93"/>
    <w:rsid w:val="00B5385A"/>
    <w:rsid w:val="00B53E5B"/>
    <w:rsid w:val="00B540B2"/>
    <w:rsid w:val="00B5430A"/>
    <w:rsid w:val="00B5481D"/>
    <w:rsid w:val="00B54C13"/>
    <w:rsid w:val="00B55246"/>
    <w:rsid w:val="00B562BE"/>
    <w:rsid w:val="00B56E84"/>
    <w:rsid w:val="00B60616"/>
    <w:rsid w:val="00B64CFF"/>
    <w:rsid w:val="00B71F3A"/>
    <w:rsid w:val="00B727B2"/>
    <w:rsid w:val="00B805F3"/>
    <w:rsid w:val="00B80CD2"/>
    <w:rsid w:val="00B8513C"/>
    <w:rsid w:val="00B8710D"/>
    <w:rsid w:val="00B87B8A"/>
    <w:rsid w:val="00B92B23"/>
    <w:rsid w:val="00BA0565"/>
    <w:rsid w:val="00BA4000"/>
    <w:rsid w:val="00BA63F9"/>
    <w:rsid w:val="00BB443C"/>
    <w:rsid w:val="00BB49EF"/>
    <w:rsid w:val="00BB62DD"/>
    <w:rsid w:val="00BC16A2"/>
    <w:rsid w:val="00BC5923"/>
    <w:rsid w:val="00BC6257"/>
    <w:rsid w:val="00BC6319"/>
    <w:rsid w:val="00BC6F62"/>
    <w:rsid w:val="00BC79BD"/>
    <w:rsid w:val="00BD604A"/>
    <w:rsid w:val="00BE04DC"/>
    <w:rsid w:val="00BE3EA2"/>
    <w:rsid w:val="00BE4145"/>
    <w:rsid w:val="00BF488B"/>
    <w:rsid w:val="00C018AF"/>
    <w:rsid w:val="00C018DF"/>
    <w:rsid w:val="00C06F72"/>
    <w:rsid w:val="00C07783"/>
    <w:rsid w:val="00C134BB"/>
    <w:rsid w:val="00C13579"/>
    <w:rsid w:val="00C17280"/>
    <w:rsid w:val="00C20F39"/>
    <w:rsid w:val="00C21814"/>
    <w:rsid w:val="00C239CF"/>
    <w:rsid w:val="00C2441A"/>
    <w:rsid w:val="00C30718"/>
    <w:rsid w:val="00C32223"/>
    <w:rsid w:val="00C34880"/>
    <w:rsid w:val="00C411DF"/>
    <w:rsid w:val="00C43C4B"/>
    <w:rsid w:val="00C45A82"/>
    <w:rsid w:val="00C479EE"/>
    <w:rsid w:val="00C50F3D"/>
    <w:rsid w:val="00C5195C"/>
    <w:rsid w:val="00C52763"/>
    <w:rsid w:val="00C54818"/>
    <w:rsid w:val="00C567C5"/>
    <w:rsid w:val="00C569DC"/>
    <w:rsid w:val="00C63038"/>
    <w:rsid w:val="00C632D3"/>
    <w:rsid w:val="00C652A4"/>
    <w:rsid w:val="00C67E53"/>
    <w:rsid w:val="00C7004E"/>
    <w:rsid w:val="00C73B14"/>
    <w:rsid w:val="00C76866"/>
    <w:rsid w:val="00C76918"/>
    <w:rsid w:val="00C86F23"/>
    <w:rsid w:val="00C9048E"/>
    <w:rsid w:val="00C93655"/>
    <w:rsid w:val="00C95922"/>
    <w:rsid w:val="00C9615B"/>
    <w:rsid w:val="00CA0973"/>
    <w:rsid w:val="00CA229B"/>
    <w:rsid w:val="00CA3E18"/>
    <w:rsid w:val="00CA7FDB"/>
    <w:rsid w:val="00CB35EF"/>
    <w:rsid w:val="00CB452B"/>
    <w:rsid w:val="00CB4D61"/>
    <w:rsid w:val="00CC72E7"/>
    <w:rsid w:val="00CD2995"/>
    <w:rsid w:val="00CD6554"/>
    <w:rsid w:val="00CE32C9"/>
    <w:rsid w:val="00CE636F"/>
    <w:rsid w:val="00CE6C62"/>
    <w:rsid w:val="00CF2D4C"/>
    <w:rsid w:val="00CF3475"/>
    <w:rsid w:val="00CF61B0"/>
    <w:rsid w:val="00CF7532"/>
    <w:rsid w:val="00D00F78"/>
    <w:rsid w:val="00D04C1C"/>
    <w:rsid w:val="00D0536A"/>
    <w:rsid w:val="00D06437"/>
    <w:rsid w:val="00D07B77"/>
    <w:rsid w:val="00D1213D"/>
    <w:rsid w:val="00D12F48"/>
    <w:rsid w:val="00D1692B"/>
    <w:rsid w:val="00D16A3F"/>
    <w:rsid w:val="00D20A06"/>
    <w:rsid w:val="00D20E39"/>
    <w:rsid w:val="00D30E38"/>
    <w:rsid w:val="00D320CD"/>
    <w:rsid w:val="00D326C1"/>
    <w:rsid w:val="00D32F23"/>
    <w:rsid w:val="00D337DC"/>
    <w:rsid w:val="00D34039"/>
    <w:rsid w:val="00D34571"/>
    <w:rsid w:val="00D3788E"/>
    <w:rsid w:val="00D40D91"/>
    <w:rsid w:val="00D44C42"/>
    <w:rsid w:val="00D45467"/>
    <w:rsid w:val="00D46F1D"/>
    <w:rsid w:val="00D53158"/>
    <w:rsid w:val="00D60A09"/>
    <w:rsid w:val="00D67CC6"/>
    <w:rsid w:val="00D700DC"/>
    <w:rsid w:val="00D75B0F"/>
    <w:rsid w:val="00D93E70"/>
    <w:rsid w:val="00D94C1A"/>
    <w:rsid w:val="00D96963"/>
    <w:rsid w:val="00DB0756"/>
    <w:rsid w:val="00DB23FA"/>
    <w:rsid w:val="00DB36A0"/>
    <w:rsid w:val="00DB4EDA"/>
    <w:rsid w:val="00DB7A99"/>
    <w:rsid w:val="00DC65E6"/>
    <w:rsid w:val="00DC6C91"/>
    <w:rsid w:val="00DC7FAA"/>
    <w:rsid w:val="00DD17CF"/>
    <w:rsid w:val="00DD5033"/>
    <w:rsid w:val="00DD666E"/>
    <w:rsid w:val="00DD69C7"/>
    <w:rsid w:val="00DE1B34"/>
    <w:rsid w:val="00DE25BF"/>
    <w:rsid w:val="00DE322A"/>
    <w:rsid w:val="00DE39A7"/>
    <w:rsid w:val="00DE49A7"/>
    <w:rsid w:val="00DF647C"/>
    <w:rsid w:val="00E004BB"/>
    <w:rsid w:val="00E00949"/>
    <w:rsid w:val="00E00AAC"/>
    <w:rsid w:val="00E14E19"/>
    <w:rsid w:val="00E15B3A"/>
    <w:rsid w:val="00E17295"/>
    <w:rsid w:val="00E237A5"/>
    <w:rsid w:val="00E24C89"/>
    <w:rsid w:val="00E2538B"/>
    <w:rsid w:val="00E2723F"/>
    <w:rsid w:val="00E31405"/>
    <w:rsid w:val="00E34259"/>
    <w:rsid w:val="00E348B9"/>
    <w:rsid w:val="00E3510A"/>
    <w:rsid w:val="00E40172"/>
    <w:rsid w:val="00E4059D"/>
    <w:rsid w:val="00E41201"/>
    <w:rsid w:val="00E42E20"/>
    <w:rsid w:val="00E501DD"/>
    <w:rsid w:val="00E50384"/>
    <w:rsid w:val="00E51A31"/>
    <w:rsid w:val="00E51CC7"/>
    <w:rsid w:val="00E51DC9"/>
    <w:rsid w:val="00E542C4"/>
    <w:rsid w:val="00E5550F"/>
    <w:rsid w:val="00E55848"/>
    <w:rsid w:val="00E5600B"/>
    <w:rsid w:val="00E57537"/>
    <w:rsid w:val="00E600FE"/>
    <w:rsid w:val="00E61503"/>
    <w:rsid w:val="00E6452C"/>
    <w:rsid w:val="00E65B0A"/>
    <w:rsid w:val="00E710D2"/>
    <w:rsid w:val="00E805C2"/>
    <w:rsid w:val="00E80C2D"/>
    <w:rsid w:val="00E852FB"/>
    <w:rsid w:val="00E90DEB"/>
    <w:rsid w:val="00E91732"/>
    <w:rsid w:val="00E96849"/>
    <w:rsid w:val="00E97A5F"/>
    <w:rsid w:val="00EA0945"/>
    <w:rsid w:val="00EA67B5"/>
    <w:rsid w:val="00EA6B38"/>
    <w:rsid w:val="00EB1D46"/>
    <w:rsid w:val="00EB4479"/>
    <w:rsid w:val="00EB7BDD"/>
    <w:rsid w:val="00EC2FF1"/>
    <w:rsid w:val="00EC34D6"/>
    <w:rsid w:val="00EC3BB2"/>
    <w:rsid w:val="00EC4AE0"/>
    <w:rsid w:val="00EC6E11"/>
    <w:rsid w:val="00EC767F"/>
    <w:rsid w:val="00ED367C"/>
    <w:rsid w:val="00EE1C01"/>
    <w:rsid w:val="00EE2EFB"/>
    <w:rsid w:val="00EE7B7A"/>
    <w:rsid w:val="00EF07C6"/>
    <w:rsid w:val="00EF1AE6"/>
    <w:rsid w:val="00EF74B4"/>
    <w:rsid w:val="00F00792"/>
    <w:rsid w:val="00F032E7"/>
    <w:rsid w:val="00F04350"/>
    <w:rsid w:val="00F07844"/>
    <w:rsid w:val="00F07A62"/>
    <w:rsid w:val="00F101F1"/>
    <w:rsid w:val="00F1190B"/>
    <w:rsid w:val="00F12820"/>
    <w:rsid w:val="00F1386E"/>
    <w:rsid w:val="00F13923"/>
    <w:rsid w:val="00F157EF"/>
    <w:rsid w:val="00F16070"/>
    <w:rsid w:val="00F16FCD"/>
    <w:rsid w:val="00F2022E"/>
    <w:rsid w:val="00F20A47"/>
    <w:rsid w:val="00F22A66"/>
    <w:rsid w:val="00F23562"/>
    <w:rsid w:val="00F2598A"/>
    <w:rsid w:val="00F25F07"/>
    <w:rsid w:val="00F3359A"/>
    <w:rsid w:val="00F336FC"/>
    <w:rsid w:val="00F343CF"/>
    <w:rsid w:val="00F347C2"/>
    <w:rsid w:val="00F36C19"/>
    <w:rsid w:val="00F412E8"/>
    <w:rsid w:val="00F418EF"/>
    <w:rsid w:val="00F424B3"/>
    <w:rsid w:val="00F5055C"/>
    <w:rsid w:val="00F51440"/>
    <w:rsid w:val="00F578B4"/>
    <w:rsid w:val="00F61656"/>
    <w:rsid w:val="00F70975"/>
    <w:rsid w:val="00F713BA"/>
    <w:rsid w:val="00F72695"/>
    <w:rsid w:val="00F741A5"/>
    <w:rsid w:val="00F744AB"/>
    <w:rsid w:val="00F77D7C"/>
    <w:rsid w:val="00F80A8A"/>
    <w:rsid w:val="00F80EE7"/>
    <w:rsid w:val="00F86522"/>
    <w:rsid w:val="00F90C76"/>
    <w:rsid w:val="00F924E4"/>
    <w:rsid w:val="00F957AE"/>
    <w:rsid w:val="00F97A99"/>
    <w:rsid w:val="00FA3665"/>
    <w:rsid w:val="00FA388E"/>
    <w:rsid w:val="00FA4E9E"/>
    <w:rsid w:val="00FA7A77"/>
    <w:rsid w:val="00FB3ADA"/>
    <w:rsid w:val="00FC204B"/>
    <w:rsid w:val="00FC418E"/>
    <w:rsid w:val="00FC74E6"/>
    <w:rsid w:val="00FE00D5"/>
    <w:rsid w:val="00FE1116"/>
    <w:rsid w:val="00FE1A76"/>
    <w:rsid w:val="00FE1ECF"/>
    <w:rsid w:val="00FE1F7D"/>
    <w:rsid w:val="00FE2DC6"/>
    <w:rsid w:val="00FE497D"/>
    <w:rsid w:val="00FE4A00"/>
    <w:rsid w:val="00FE53F7"/>
    <w:rsid w:val="00FF1C9C"/>
    <w:rsid w:val="00FF37DC"/>
    <w:rsid w:val="00FF4005"/>
    <w:rsid w:val="00FF5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185ACBE2"/>
  <w15:docId w15:val="{4DF2817F-6C21-4891-BD63-AC271C23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452B"/>
    <w:pPr>
      <w:spacing w:before="120" w:after="120"/>
      <w:jc w:val="both"/>
    </w:pPr>
    <w:rPr>
      <w:rFonts w:ascii="Times New Roman" w:hAnsi="Times New Roman"/>
      <w:sz w:val="24"/>
      <w:szCs w:val="22"/>
      <w:lang w:eastAsia="en-US"/>
    </w:rPr>
  </w:style>
  <w:style w:type="paragraph" w:styleId="1">
    <w:name w:val="heading 1"/>
    <w:basedOn w:val="a0"/>
    <w:next w:val="a"/>
    <w:link w:val="10"/>
    <w:uiPriority w:val="99"/>
    <w:qFormat/>
    <w:rsid w:val="00E57537"/>
    <w:pPr>
      <w:autoSpaceDE w:val="0"/>
      <w:autoSpaceDN w:val="0"/>
      <w:adjustRightInd w:val="0"/>
      <w:spacing w:before="0" w:after="0"/>
      <w:ind w:left="360" w:hanging="360"/>
      <w:contextualSpacing/>
      <w:outlineLvl w:val="0"/>
    </w:pPr>
    <w:rPr>
      <w:b/>
      <w:color w:val="000000"/>
      <w:sz w:val="28"/>
      <w:szCs w:val="28"/>
    </w:rPr>
  </w:style>
  <w:style w:type="paragraph" w:styleId="2">
    <w:name w:val="heading 2"/>
    <w:basedOn w:val="a"/>
    <w:next w:val="a"/>
    <w:link w:val="20"/>
    <w:uiPriority w:val="99"/>
    <w:qFormat/>
    <w:locked/>
    <w:rsid w:val="008F1471"/>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A1183E"/>
    <w:pPr>
      <w:keepNext/>
      <w:keepLines/>
      <w:spacing w:before="200" w:after="0"/>
      <w:outlineLvl w:val="2"/>
    </w:pPr>
    <w:rPr>
      <w:rFonts w:ascii="Cambria" w:eastAsia="Times New Roman" w:hAnsi="Cambria"/>
      <w:b/>
      <w:bCs/>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E57537"/>
    <w:rPr>
      <w:rFonts w:ascii="Times New Roman" w:hAnsi="Times New Roman" w:cs="Times New Roman"/>
      <w:b/>
      <w:color w:val="000000"/>
      <w:sz w:val="28"/>
      <w:lang w:eastAsia="en-US"/>
    </w:rPr>
  </w:style>
  <w:style w:type="character" w:customStyle="1" w:styleId="20">
    <w:name w:val="Заголовок 2 Знак"/>
    <w:link w:val="2"/>
    <w:uiPriority w:val="99"/>
    <w:semiHidden/>
    <w:locked/>
    <w:rsid w:val="00312AFC"/>
    <w:rPr>
      <w:rFonts w:ascii="Cambria" w:hAnsi="Cambria" w:cs="Times New Roman"/>
      <w:b/>
      <w:bCs/>
      <w:i/>
      <w:iCs/>
      <w:sz w:val="28"/>
      <w:szCs w:val="28"/>
      <w:lang w:eastAsia="en-US"/>
    </w:rPr>
  </w:style>
  <w:style w:type="character" w:customStyle="1" w:styleId="30">
    <w:name w:val="Заголовок 3 Знак"/>
    <w:link w:val="3"/>
    <w:uiPriority w:val="99"/>
    <w:semiHidden/>
    <w:locked/>
    <w:rsid w:val="00A1183E"/>
    <w:rPr>
      <w:rFonts w:ascii="Cambria" w:hAnsi="Cambria" w:cs="Times New Roman"/>
      <w:b/>
      <w:bCs/>
      <w:color w:val="4F81BD"/>
      <w:sz w:val="22"/>
      <w:szCs w:val="22"/>
      <w:lang w:eastAsia="en-US"/>
    </w:rPr>
  </w:style>
  <w:style w:type="paragraph" w:styleId="a4">
    <w:name w:val="header"/>
    <w:basedOn w:val="a"/>
    <w:link w:val="a5"/>
    <w:uiPriority w:val="99"/>
    <w:rsid w:val="00E61503"/>
    <w:pPr>
      <w:tabs>
        <w:tab w:val="center" w:pos="4677"/>
        <w:tab w:val="right" w:pos="9355"/>
      </w:tabs>
      <w:spacing w:before="0" w:after="0"/>
      <w:jc w:val="left"/>
    </w:pPr>
    <w:rPr>
      <w:rFonts w:eastAsia="Times New Roman"/>
      <w:szCs w:val="24"/>
      <w:lang w:eastAsia="ru-RU"/>
    </w:rPr>
  </w:style>
  <w:style w:type="character" w:customStyle="1" w:styleId="a5">
    <w:name w:val="Верхний колонтитул Знак"/>
    <w:link w:val="a4"/>
    <w:uiPriority w:val="99"/>
    <w:locked/>
    <w:rsid w:val="00E61503"/>
    <w:rPr>
      <w:rFonts w:ascii="Times New Roman" w:hAnsi="Times New Roman" w:cs="Times New Roman"/>
      <w:sz w:val="24"/>
    </w:rPr>
  </w:style>
  <w:style w:type="paragraph" w:styleId="a6">
    <w:name w:val="Title"/>
    <w:basedOn w:val="a"/>
    <w:next w:val="a"/>
    <w:link w:val="a7"/>
    <w:uiPriority w:val="99"/>
    <w:qFormat/>
    <w:rsid w:val="00E61503"/>
    <w:pPr>
      <w:spacing w:before="0" w:after="0"/>
      <w:ind w:firstLine="709"/>
      <w:contextualSpacing/>
      <w:jc w:val="center"/>
    </w:pPr>
    <w:rPr>
      <w:rFonts w:eastAsia="Times New Roman"/>
      <w:spacing w:val="5"/>
      <w:kern w:val="28"/>
      <w:sz w:val="40"/>
      <w:szCs w:val="52"/>
      <w:lang w:eastAsia="ru-RU"/>
    </w:rPr>
  </w:style>
  <w:style w:type="character" w:customStyle="1" w:styleId="a7">
    <w:name w:val="Заголовок Знак"/>
    <w:link w:val="a6"/>
    <w:uiPriority w:val="99"/>
    <w:locked/>
    <w:rsid w:val="00E61503"/>
    <w:rPr>
      <w:rFonts w:ascii="Times New Roman" w:hAnsi="Times New Roman" w:cs="Times New Roman"/>
      <w:spacing w:val="5"/>
      <w:kern w:val="28"/>
      <w:sz w:val="52"/>
    </w:rPr>
  </w:style>
  <w:style w:type="character" w:styleId="a8">
    <w:name w:val="Hyperlink"/>
    <w:uiPriority w:val="99"/>
    <w:rsid w:val="004109FA"/>
    <w:rPr>
      <w:rFonts w:cs="Times New Roman"/>
      <w:color w:val="7A2F16"/>
      <w:u w:val="single"/>
    </w:rPr>
  </w:style>
  <w:style w:type="paragraph" w:styleId="a9">
    <w:name w:val="footer"/>
    <w:basedOn w:val="a"/>
    <w:link w:val="aa"/>
    <w:uiPriority w:val="99"/>
    <w:rsid w:val="00326548"/>
    <w:pPr>
      <w:tabs>
        <w:tab w:val="center" w:pos="4677"/>
        <w:tab w:val="right" w:pos="9355"/>
      </w:tabs>
    </w:pPr>
  </w:style>
  <w:style w:type="character" w:customStyle="1" w:styleId="aa">
    <w:name w:val="Нижний колонтитул Знак"/>
    <w:link w:val="a9"/>
    <w:uiPriority w:val="99"/>
    <w:locked/>
    <w:rsid w:val="00326548"/>
    <w:rPr>
      <w:rFonts w:ascii="Times New Roman" w:hAnsi="Times New Roman" w:cs="Times New Roman"/>
      <w:sz w:val="22"/>
      <w:lang w:eastAsia="en-US"/>
    </w:rPr>
  </w:style>
  <w:style w:type="table" w:styleId="ab">
    <w:name w:val="Table Grid"/>
    <w:basedOn w:val="a2"/>
    <w:uiPriority w:val="59"/>
    <w:rsid w:val="000F3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FB3ADA"/>
    <w:pPr>
      <w:ind w:left="708"/>
    </w:pPr>
  </w:style>
  <w:style w:type="paragraph" w:styleId="ac">
    <w:name w:val="No Spacing"/>
    <w:basedOn w:val="a"/>
    <w:uiPriority w:val="99"/>
    <w:qFormat/>
    <w:rsid w:val="000D3DA3"/>
    <w:pPr>
      <w:autoSpaceDE w:val="0"/>
      <w:autoSpaceDN w:val="0"/>
      <w:adjustRightInd w:val="0"/>
      <w:spacing w:before="200" w:after="200" w:line="276" w:lineRule="auto"/>
      <w:ind w:left="360"/>
      <w:contextualSpacing/>
      <w:jc w:val="center"/>
    </w:pPr>
    <w:rPr>
      <w:b/>
      <w:color w:val="000000"/>
      <w:sz w:val="28"/>
      <w:szCs w:val="28"/>
    </w:rPr>
  </w:style>
  <w:style w:type="paragraph" w:customStyle="1" w:styleId="Default">
    <w:name w:val="Default"/>
    <w:uiPriority w:val="99"/>
    <w:rsid w:val="00E57537"/>
    <w:pPr>
      <w:autoSpaceDE w:val="0"/>
      <w:autoSpaceDN w:val="0"/>
      <w:adjustRightInd w:val="0"/>
    </w:pPr>
    <w:rPr>
      <w:rFonts w:ascii="Georgia" w:hAnsi="Georgia" w:cs="Georgia"/>
      <w:color w:val="000000"/>
      <w:sz w:val="24"/>
      <w:szCs w:val="24"/>
      <w:lang w:eastAsia="en-US"/>
    </w:rPr>
  </w:style>
  <w:style w:type="character" w:customStyle="1" w:styleId="FontStyle44">
    <w:name w:val="Font Style44"/>
    <w:uiPriority w:val="99"/>
    <w:rsid w:val="003B7DCF"/>
    <w:rPr>
      <w:rFonts w:ascii="Times New Roman" w:hAnsi="Times New Roman"/>
      <w:sz w:val="22"/>
    </w:rPr>
  </w:style>
  <w:style w:type="paragraph" w:customStyle="1" w:styleId="Style22">
    <w:name w:val="Style22"/>
    <w:basedOn w:val="a"/>
    <w:uiPriority w:val="99"/>
    <w:rsid w:val="00E50384"/>
    <w:pPr>
      <w:widowControl w:val="0"/>
      <w:autoSpaceDE w:val="0"/>
      <w:autoSpaceDN w:val="0"/>
      <w:adjustRightInd w:val="0"/>
      <w:spacing w:before="0" w:after="0" w:line="185" w:lineRule="exact"/>
      <w:jc w:val="left"/>
    </w:pPr>
    <w:rPr>
      <w:rFonts w:eastAsia="Times New Roman"/>
      <w:szCs w:val="24"/>
      <w:lang w:eastAsia="ru-RU"/>
    </w:rPr>
  </w:style>
  <w:style w:type="paragraph" w:customStyle="1" w:styleId="Style29">
    <w:name w:val="Style29"/>
    <w:basedOn w:val="a"/>
    <w:uiPriority w:val="99"/>
    <w:rsid w:val="00E50384"/>
    <w:pPr>
      <w:widowControl w:val="0"/>
      <w:autoSpaceDE w:val="0"/>
      <w:autoSpaceDN w:val="0"/>
      <w:adjustRightInd w:val="0"/>
      <w:spacing w:before="0" w:after="0"/>
      <w:jc w:val="left"/>
    </w:pPr>
    <w:rPr>
      <w:rFonts w:eastAsia="Times New Roman"/>
      <w:szCs w:val="24"/>
      <w:lang w:eastAsia="ru-RU"/>
    </w:rPr>
  </w:style>
  <w:style w:type="paragraph" w:customStyle="1" w:styleId="Style30">
    <w:name w:val="Style30"/>
    <w:basedOn w:val="a"/>
    <w:uiPriority w:val="99"/>
    <w:rsid w:val="00E50384"/>
    <w:pPr>
      <w:widowControl w:val="0"/>
      <w:autoSpaceDE w:val="0"/>
      <w:autoSpaceDN w:val="0"/>
      <w:adjustRightInd w:val="0"/>
      <w:spacing w:before="0" w:after="0" w:line="182" w:lineRule="exact"/>
    </w:pPr>
    <w:rPr>
      <w:rFonts w:eastAsia="Times New Roman"/>
      <w:szCs w:val="24"/>
      <w:lang w:eastAsia="ru-RU"/>
    </w:rPr>
  </w:style>
  <w:style w:type="paragraph" w:customStyle="1" w:styleId="Style34">
    <w:name w:val="Style34"/>
    <w:basedOn w:val="a"/>
    <w:uiPriority w:val="99"/>
    <w:rsid w:val="00E50384"/>
    <w:pPr>
      <w:widowControl w:val="0"/>
      <w:autoSpaceDE w:val="0"/>
      <w:autoSpaceDN w:val="0"/>
      <w:adjustRightInd w:val="0"/>
      <w:spacing w:before="0" w:after="0" w:line="187" w:lineRule="exact"/>
    </w:pPr>
    <w:rPr>
      <w:rFonts w:eastAsia="Times New Roman"/>
      <w:szCs w:val="24"/>
      <w:lang w:eastAsia="ru-RU"/>
    </w:rPr>
  </w:style>
  <w:style w:type="paragraph" w:customStyle="1" w:styleId="Style35">
    <w:name w:val="Style35"/>
    <w:basedOn w:val="a"/>
    <w:uiPriority w:val="99"/>
    <w:rsid w:val="00E50384"/>
    <w:pPr>
      <w:widowControl w:val="0"/>
      <w:autoSpaceDE w:val="0"/>
      <w:autoSpaceDN w:val="0"/>
      <w:adjustRightInd w:val="0"/>
      <w:spacing w:before="0" w:after="0"/>
      <w:jc w:val="left"/>
    </w:pPr>
    <w:rPr>
      <w:rFonts w:eastAsia="Times New Roman"/>
      <w:szCs w:val="24"/>
      <w:lang w:eastAsia="ru-RU"/>
    </w:rPr>
  </w:style>
  <w:style w:type="character" w:customStyle="1" w:styleId="FontStyle50">
    <w:name w:val="Font Style50"/>
    <w:uiPriority w:val="99"/>
    <w:rsid w:val="00E50384"/>
    <w:rPr>
      <w:rFonts w:ascii="Times New Roman" w:hAnsi="Times New Roman"/>
      <w:b/>
      <w:sz w:val="14"/>
    </w:rPr>
  </w:style>
  <w:style w:type="character" w:customStyle="1" w:styleId="FontStyle51">
    <w:name w:val="Font Style51"/>
    <w:uiPriority w:val="99"/>
    <w:rsid w:val="00E50384"/>
    <w:rPr>
      <w:rFonts w:ascii="Palatino Linotype" w:hAnsi="Palatino Linotype"/>
      <w:sz w:val="14"/>
    </w:rPr>
  </w:style>
  <w:style w:type="character" w:customStyle="1" w:styleId="FontStyle55">
    <w:name w:val="Font Style55"/>
    <w:uiPriority w:val="99"/>
    <w:rsid w:val="00E50384"/>
    <w:rPr>
      <w:rFonts w:ascii="Times New Roman" w:hAnsi="Times New Roman"/>
      <w:b/>
      <w:sz w:val="18"/>
    </w:rPr>
  </w:style>
  <w:style w:type="character" w:customStyle="1" w:styleId="BodyTextChar">
    <w:name w:val="Body Text Char"/>
    <w:uiPriority w:val="99"/>
    <w:locked/>
    <w:rsid w:val="00BC79BD"/>
    <w:rPr>
      <w:rFonts w:ascii="Times New Roman" w:hAnsi="Times New Roman"/>
      <w:sz w:val="23"/>
      <w:shd w:val="clear" w:color="auto" w:fill="FFFFFF"/>
    </w:rPr>
  </w:style>
  <w:style w:type="paragraph" w:styleId="ad">
    <w:name w:val="Body Text"/>
    <w:basedOn w:val="a"/>
    <w:link w:val="11"/>
    <w:uiPriority w:val="99"/>
    <w:rsid w:val="00BC79BD"/>
    <w:pPr>
      <w:shd w:val="clear" w:color="auto" w:fill="FFFFFF"/>
      <w:spacing w:before="1560" w:after="1140" w:line="278" w:lineRule="exact"/>
      <w:ind w:hanging="780"/>
      <w:jc w:val="left"/>
    </w:pPr>
    <w:rPr>
      <w:sz w:val="23"/>
      <w:szCs w:val="20"/>
      <w:lang w:eastAsia="ru-RU"/>
    </w:rPr>
  </w:style>
  <w:style w:type="character" w:customStyle="1" w:styleId="11">
    <w:name w:val="Основной текст Знак1"/>
    <w:link w:val="ad"/>
    <w:uiPriority w:val="99"/>
    <w:semiHidden/>
    <w:locked/>
    <w:rsid w:val="008F018D"/>
    <w:rPr>
      <w:rFonts w:ascii="Times New Roman" w:hAnsi="Times New Roman" w:cs="Times New Roman"/>
      <w:sz w:val="24"/>
      <w:lang w:eastAsia="en-US"/>
    </w:rPr>
  </w:style>
  <w:style w:type="character" w:customStyle="1" w:styleId="ae">
    <w:name w:val="Основной текст Знак"/>
    <w:uiPriority w:val="99"/>
    <w:semiHidden/>
    <w:rsid w:val="00BC79BD"/>
    <w:rPr>
      <w:rFonts w:ascii="Times New Roman" w:hAnsi="Times New Roman"/>
      <w:sz w:val="22"/>
      <w:lang w:eastAsia="en-US"/>
    </w:rPr>
  </w:style>
  <w:style w:type="character" w:customStyle="1" w:styleId="31">
    <w:name w:val="Заголовок №3_"/>
    <w:link w:val="32"/>
    <w:uiPriority w:val="99"/>
    <w:locked/>
    <w:rsid w:val="00BC79BD"/>
    <w:rPr>
      <w:rFonts w:ascii="Times New Roman" w:hAnsi="Times New Roman"/>
      <w:b/>
      <w:sz w:val="23"/>
      <w:shd w:val="clear" w:color="auto" w:fill="FFFFFF"/>
    </w:rPr>
  </w:style>
  <w:style w:type="paragraph" w:customStyle="1" w:styleId="32">
    <w:name w:val="Заголовок №3"/>
    <w:basedOn w:val="a"/>
    <w:link w:val="31"/>
    <w:uiPriority w:val="99"/>
    <w:rsid w:val="00BC79BD"/>
    <w:pPr>
      <w:shd w:val="clear" w:color="auto" w:fill="FFFFFF"/>
      <w:spacing w:before="360" w:after="60" w:line="240" w:lineRule="atLeast"/>
      <w:jc w:val="left"/>
      <w:outlineLvl w:val="2"/>
    </w:pPr>
    <w:rPr>
      <w:b/>
      <w:sz w:val="23"/>
      <w:szCs w:val="20"/>
      <w:lang w:eastAsia="ru-RU"/>
    </w:rPr>
  </w:style>
  <w:style w:type="character" w:customStyle="1" w:styleId="5">
    <w:name w:val="Основной текст (5)_"/>
    <w:link w:val="50"/>
    <w:uiPriority w:val="99"/>
    <w:locked/>
    <w:rsid w:val="00BC79BD"/>
    <w:rPr>
      <w:rFonts w:ascii="Times New Roman" w:hAnsi="Times New Roman"/>
      <w:i/>
      <w:sz w:val="23"/>
      <w:shd w:val="clear" w:color="auto" w:fill="FFFFFF"/>
    </w:rPr>
  </w:style>
  <w:style w:type="paragraph" w:customStyle="1" w:styleId="50">
    <w:name w:val="Основной текст (5)"/>
    <w:basedOn w:val="a"/>
    <w:link w:val="5"/>
    <w:uiPriority w:val="99"/>
    <w:rsid w:val="00BC79BD"/>
    <w:pPr>
      <w:shd w:val="clear" w:color="auto" w:fill="FFFFFF"/>
      <w:spacing w:before="0" w:after="240" w:line="278" w:lineRule="exact"/>
      <w:jc w:val="left"/>
    </w:pPr>
    <w:rPr>
      <w:i/>
      <w:sz w:val="23"/>
      <w:szCs w:val="20"/>
      <w:lang w:eastAsia="ru-RU"/>
    </w:rPr>
  </w:style>
  <w:style w:type="paragraph" w:customStyle="1" w:styleId="51">
    <w:name w:val="Основной текст (5)1"/>
    <w:basedOn w:val="a"/>
    <w:uiPriority w:val="99"/>
    <w:rsid w:val="00BC79BD"/>
    <w:pPr>
      <w:shd w:val="clear" w:color="auto" w:fill="FFFFFF"/>
      <w:spacing w:before="0" w:after="240" w:line="278" w:lineRule="exact"/>
      <w:jc w:val="left"/>
    </w:pPr>
    <w:rPr>
      <w:i/>
      <w:iCs/>
      <w:sz w:val="23"/>
      <w:szCs w:val="23"/>
      <w:lang w:eastAsia="ru-RU"/>
    </w:rPr>
  </w:style>
  <w:style w:type="paragraph" w:styleId="af">
    <w:name w:val="Balloon Text"/>
    <w:basedOn w:val="a"/>
    <w:link w:val="af0"/>
    <w:uiPriority w:val="99"/>
    <w:semiHidden/>
    <w:rsid w:val="00AE5E43"/>
    <w:pPr>
      <w:spacing w:before="0" w:after="0"/>
    </w:pPr>
    <w:rPr>
      <w:rFonts w:ascii="Tahoma" w:hAnsi="Tahoma"/>
      <w:sz w:val="16"/>
      <w:szCs w:val="16"/>
    </w:rPr>
  </w:style>
  <w:style w:type="character" w:customStyle="1" w:styleId="af0">
    <w:name w:val="Текст выноски Знак"/>
    <w:link w:val="af"/>
    <w:uiPriority w:val="99"/>
    <w:semiHidden/>
    <w:locked/>
    <w:rsid w:val="00AE5E43"/>
    <w:rPr>
      <w:rFonts w:ascii="Tahoma" w:hAnsi="Tahoma" w:cs="Times New Roman"/>
      <w:sz w:val="16"/>
      <w:lang w:eastAsia="en-US"/>
    </w:rPr>
  </w:style>
  <w:style w:type="character" w:customStyle="1" w:styleId="bigtext">
    <w:name w:val="bigtext"/>
    <w:uiPriority w:val="99"/>
    <w:rsid w:val="000F1B32"/>
    <w:rPr>
      <w:rFonts w:cs="Times New Roman"/>
    </w:rPr>
  </w:style>
  <w:style w:type="character" w:customStyle="1" w:styleId="apple-converted-space">
    <w:name w:val="apple-converted-space"/>
    <w:uiPriority w:val="99"/>
    <w:rsid w:val="000F1B32"/>
    <w:rPr>
      <w:rFonts w:cs="Times New Roman"/>
    </w:rPr>
  </w:style>
  <w:style w:type="character" w:styleId="af1">
    <w:name w:val="Strong"/>
    <w:uiPriority w:val="99"/>
    <w:qFormat/>
    <w:rsid w:val="00A1183E"/>
    <w:rPr>
      <w:rFonts w:cs="Times New Roman"/>
      <w:b/>
      <w:bCs/>
    </w:rPr>
  </w:style>
  <w:style w:type="character" w:customStyle="1" w:styleId="exldetailsdisplayval">
    <w:name w:val="exldetailsdisplayval"/>
    <w:uiPriority w:val="99"/>
    <w:rsid w:val="00A1183E"/>
    <w:rPr>
      <w:rFonts w:cs="Times New Roman"/>
    </w:rPr>
  </w:style>
  <w:style w:type="paragraph" w:customStyle="1" w:styleId="exlresultavailability">
    <w:name w:val="exlresultavailability"/>
    <w:basedOn w:val="a"/>
    <w:uiPriority w:val="99"/>
    <w:rsid w:val="00A1183E"/>
    <w:pPr>
      <w:spacing w:before="100" w:beforeAutospacing="1" w:after="100" w:afterAutospacing="1"/>
      <w:jc w:val="left"/>
    </w:pPr>
    <w:rPr>
      <w:rFonts w:eastAsia="Times New Roman"/>
      <w:szCs w:val="24"/>
      <w:lang w:eastAsia="ru-RU"/>
    </w:rPr>
  </w:style>
  <w:style w:type="character" w:styleId="af2">
    <w:name w:val="Emphasis"/>
    <w:uiPriority w:val="99"/>
    <w:qFormat/>
    <w:rsid w:val="00A1183E"/>
    <w:rPr>
      <w:rFonts w:cs="Times New Roman"/>
      <w:i/>
      <w:iCs/>
    </w:rPr>
  </w:style>
  <w:style w:type="paragraph" w:styleId="af3">
    <w:name w:val="Normal (Web)"/>
    <w:basedOn w:val="a"/>
    <w:uiPriority w:val="99"/>
    <w:semiHidden/>
    <w:rsid w:val="00B55246"/>
    <w:pPr>
      <w:spacing w:before="100" w:beforeAutospacing="1" w:after="100" w:afterAutospacing="1"/>
      <w:jc w:val="left"/>
    </w:pPr>
    <w:rPr>
      <w:rFonts w:eastAsia="Times New Roman"/>
      <w:szCs w:val="24"/>
      <w:lang w:eastAsia="ru-RU"/>
    </w:rPr>
  </w:style>
  <w:style w:type="character" w:styleId="af4">
    <w:name w:val="annotation reference"/>
    <w:uiPriority w:val="99"/>
    <w:semiHidden/>
    <w:rsid w:val="00962487"/>
    <w:rPr>
      <w:rFonts w:cs="Times New Roman"/>
      <w:sz w:val="16"/>
      <w:szCs w:val="16"/>
    </w:rPr>
  </w:style>
  <w:style w:type="paragraph" w:styleId="af5">
    <w:name w:val="annotation text"/>
    <w:basedOn w:val="a"/>
    <w:link w:val="af6"/>
    <w:uiPriority w:val="99"/>
    <w:semiHidden/>
    <w:rsid w:val="00962487"/>
    <w:rPr>
      <w:sz w:val="20"/>
      <w:szCs w:val="20"/>
    </w:rPr>
  </w:style>
  <w:style w:type="character" w:customStyle="1" w:styleId="af6">
    <w:name w:val="Текст примечания Знак"/>
    <w:link w:val="af5"/>
    <w:uiPriority w:val="99"/>
    <w:semiHidden/>
    <w:locked/>
    <w:rsid w:val="00962487"/>
    <w:rPr>
      <w:rFonts w:ascii="Times New Roman" w:hAnsi="Times New Roman" w:cs="Times New Roman"/>
      <w:lang w:eastAsia="en-US"/>
    </w:rPr>
  </w:style>
  <w:style w:type="paragraph" w:styleId="af7">
    <w:name w:val="annotation subject"/>
    <w:basedOn w:val="af5"/>
    <w:next w:val="af5"/>
    <w:link w:val="af8"/>
    <w:uiPriority w:val="99"/>
    <w:semiHidden/>
    <w:rsid w:val="00962487"/>
    <w:rPr>
      <w:b/>
      <w:bCs/>
    </w:rPr>
  </w:style>
  <w:style w:type="character" w:customStyle="1" w:styleId="af8">
    <w:name w:val="Тема примечания Знак"/>
    <w:link w:val="af7"/>
    <w:uiPriority w:val="99"/>
    <w:semiHidden/>
    <w:locked/>
    <w:rsid w:val="00962487"/>
    <w:rPr>
      <w:rFonts w:ascii="Times New Roman" w:hAnsi="Times New Roman" w:cs="Times New Roman"/>
      <w:b/>
      <w:bCs/>
      <w:lang w:eastAsia="en-US"/>
    </w:rPr>
  </w:style>
  <w:style w:type="paragraph" w:styleId="af9">
    <w:name w:val="footnote text"/>
    <w:basedOn w:val="a"/>
    <w:link w:val="afa"/>
    <w:uiPriority w:val="99"/>
    <w:semiHidden/>
    <w:rsid w:val="00BB49EF"/>
    <w:rPr>
      <w:sz w:val="20"/>
      <w:szCs w:val="20"/>
    </w:rPr>
  </w:style>
  <w:style w:type="character" w:customStyle="1" w:styleId="afa">
    <w:name w:val="Текст сноски Знак"/>
    <w:link w:val="af9"/>
    <w:uiPriority w:val="99"/>
    <w:semiHidden/>
    <w:locked/>
    <w:rsid w:val="00312AFC"/>
    <w:rPr>
      <w:rFonts w:ascii="Times New Roman" w:hAnsi="Times New Roman" w:cs="Times New Roman"/>
      <w:sz w:val="20"/>
      <w:szCs w:val="20"/>
      <w:lang w:eastAsia="en-US"/>
    </w:rPr>
  </w:style>
  <w:style w:type="character" w:styleId="afb">
    <w:name w:val="footnote reference"/>
    <w:uiPriority w:val="99"/>
    <w:semiHidden/>
    <w:rsid w:val="00BB49EF"/>
    <w:rPr>
      <w:rFonts w:cs="Times New Roman"/>
      <w:vertAlign w:val="superscript"/>
    </w:rPr>
  </w:style>
  <w:style w:type="paragraph" w:customStyle="1" w:styleId="msonormalmailrucssattributepostfixmailrucssattributepostfix">
    <w:name w:val="msonormal_mailru_css_attribute_postfix_mailru_css_attribute_postfix"/>
    <w:basedOn w:val="a"/>
    <w:rsid w:val="009E757C"/>
    <w:pPr>
      <w:spacing w:before="100" w:beforeAutospacing="1" w:after="100" w:afterAutospacing="1"/>
      <w:jc w:val="left"/>
    </w:pPr>
    <w:rPr>
      <w:rFonts w:eastAsia="Times New Roman"/>
      <w:szCs w:val="24"/>
      <w:lang w:eastAsia="ru-RU"/>
    </w:rPr>
  </w:style>
  <w:style w:type="character" w:styleId="afc">
    <w:name w:val="FollowedHyperlink"/>
    <w:uiPriority w:val="99"/>
    <w:semiHidden/>
    <w:unhideWhenUsed/>
    <w:rsid w:val="00D40D91"/>
    <w:rPr>
      <w:color w:val="800080"/>
      <w:u w:val="single"/>
    </w:rPr>
  </w:style>
  <w:style w:type="table" w:customStyle="1" w:styleId="12">
    <w:name w:val="Сетка таблицы1"/>
    <w:basedOn w:val="a2"/>
    <w:next w:val="ab"/>
    <w:uiPriority w:val="59"/>
    <w:rsid w:val="003655C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Неразрешенное упоминание1"/>
    <w:basedOn w:val="a1"/>
    <w:uiPriority w:val="99"/>
    <w:semiHidden/>
    <w:unhideWhenUsed/>
    <w:rsid w:val="009931DE"/>
    <w:rPr>
      <w:color w:val="605E5C"/>
      <w:shd w:val="clear" w:color="auto" w:fill="E1DFDD"/>
    </w:rPr>
  </w:style>
  <w:style w:type="table" w:customStyle="1" w:styleId="TableNormal">
    <w:name w:val="Table Normal"/>
    <w:uiPriority w:val="2"/>
    <w:semiHidden/>
    <w:unhideWhenUsed/>
    <w:qFormat/>
    <w:rsid w:val="00FE1116"/>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21">
    <w:name w:val="Неразрешенное упоминание2"/>
    <w:basedOn w:val="a1"/>
    <w:uiPriority w:val="99"/>
    <w:semiHidden/>
    <w:unhideWhenUsed/>
    <w:rsid w:val="007368A1"/>
    <w:rPr>
      <w:color w:val="605E5C"/>
      <w:shd w:val="clear" w:color="auto" w:fill="E1DFDD"/>
    </w:rPr>
  </w:style>
  <w:style w:type="character" w:customStyle="1" w:styleId="33">
    <w:name w:val="Неразрешенное упоминание3"/>
    <w:basedOn w:val="a1"/>
    <w:uiPriority w:val="99"/>
    <w:semiHidden/>
    <w:unhideWhenUsed/>
    <w:rsid w:val="00B56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09747">
      <w:marLeft w:val="0"/>
      <w:marRight w:val="0"/>
      <w:marTop w:val="0"/>
      <w:marBottom w:val="0"/>
      <w:divBdr>
        <w:top w:val="none" w:sz="0" w:space="0" w:color="auto"/>
        <w:left w:val="none" w:sz="0" w:space="0" w:color="auto"/>
        <w:bottom w:val="none" w:sz="0" w:space="0" w:color="auto"/>
        <w:right w:val="none" w:sz="0" w:space="0" w:color="auto"/>
      </w:divBdr>
    </w:div>
    <w:div w:id="483009748">
      <w:marLeft w:val="0"/>
      <w:marRight w:val="0"/>
      <w:marTop w:val="0"/>
      <w:marBottom w:val="0"/>
      <w:divBdr>
        <w:top w:val="none" w:sz="0" w:space="0" w:color="auto"/>
        <w:left w:val="none" w:sz="0" w:space="0" w:color="auto"/>
        <w:bottom w:val="none" w:sz="0" w:space="0" w:color="auto"/>
        <w:right w:val="none" w:sz="0" w:space="0" w:color="auto"/>
      </w:divBdr>
    </w:div>
    <w:div w:id="483009749">
      <w:marLeft w:val="0"/>
      <w:marRight w:val="0"/>
      <w:marTop w:val="0"/>
      <w:marBottom w:val="0"/>
      <w:divBdr>
        <w:top w:val="none" w:sz="0" w:space="0" w:color="auto"/>
        <w:left w:val="none" w:sz="0" w:space="0" w:color="auto"/>
        <w:bottom w:val="none" w:sz="0" w:space="0" w:color="auto"/>
        <w:right w:val="none" w:sz="0" w:space="0" w:color="auto"/>
      </w:divBdr>
    </w:div>
    <w:div w:id="483009750">
      <w:marLeft w:val="0"/>
      <w:marRight w:val="0"/>
      <w:marTop w:val="0"/>
      <w:marBottom w:val="0"/>
      <w:divBdr>
        <w:top w:val="none" w:sz="0" w:space="0" w:color="auto"/>
        <w:left w:val="none" w:sz="0" w:space="0" w:color="auto"/>
        <w:bottom w:val="none" w:sz="0" w:space="0" w:color="auto"/>
        <w:right w:val="none" w:sz="0" w:space="0" w:color="auto"/>
      </w:divBdr>
    </w:div>
    <w:div w:id="483009751">
      <w:marLeft w:val="0"/>
      <w:marRight w:val="0"/>
      <w:marTop w:val="0"/>
      <w:marBottom w:val="0"/>
      <w:divBdr>
        <w:top w:val="none" w:sz="0" w:space="0" w:color="auto"/>
        <w:left w:val="none" w:sz="0" w:space="0" w:color="auto"/>
        <w:bottom w:val="none" w:sz="0" w:space="0" w:color="auto"/>
        <w:right w:val="none" w:sz="0" w:space="0" w:color="auto"/>
      </w:divBdr>
    </w:div>
    <w:div w:id="483009752">
      <w:marLeft w:val="0"/>
      <w:marRight w:val="0"/>
      <w:marTop w:val="0"/>
      <w:marBottom w:val="0"/>
      <w:divBdr>
        <w:top w:val="none" w:sz="0" w:space="0" w:color="auto"/>
        <w:left w:val="none" w:sz="0" w:space="0" w:color="auto"/>
        <w:bottom w:val="none" w:sz="0" w:space="0" w:color="auto"/>
        <w:right w:val="none" w:sz="0" w:space="0" w:color="auto"/>
      </w:divBdr>
    </w:div>
    <w:div w:id="483009753">
      <w:marLeft w:val="0"/>
      <w:marRight w:val="0"/>
      <w:marTop w:val="0"/>
      <w:marBottom w:val="0"/>
      <w:divBdr>
        <w:top w:val="none" w:sz="0" w:space="0" w:color="auto"/>
        <w:left w:val="none" w:sz="0" w:space="0" w:color="auto"/>
        <w:bottom w:val="none" w:sz="0" w:space="0" w:color="auto"/>
        <w:right w:val="none" w:sz="0" w:space="0" w:color="auto"/>
      </w:divBdr>
    </w:div>
    <w:div w:id="483009754">
      <w:marLeft w:val="0"/>
      <w:marRight w:val="0"/>
      <w:marTop w:val="0"/>
      <w:marBottom w:val="0"/>
      <w:divBdr>
        <w:top w:val="none" w:sz="0" w:space="0" w:color="auto"/>
        <w:left w:val="none" w:sz="0" w:space="0" w:color="auto"/>
        <w:bottom w:val="none" w:sz="0" w:space="0" w:color="auto"/>
        <w:right w:val="none" w:sz="0" w:space="0" w:color="auto"/>
      </w:divBdr>
    </w:div>
    <w:div w:id="483009755">
      <w:marLeft w:val="0"/>
      <w:marRight w:val="0"/>
      <w:marTop w:val="0"/>
      <w:marBottom w:val="0"/>
      <w:divBdr>
        <w:top w:val="none" w:sz="0" w:space="0" w:color="auto"/>
        <w:left w:val="none" w:sz="0" w:space="0" w:color="auto"/>
        <w:bottom w:val="none" w:sz="0" w:space="0" w:color="auto"/>
        <w:right w:val="none" w:sz="0" w:space="0" w:color="auto"/>
      </w:divBdr>
    </w:div>
    <w:div w:id="483009756">
      <w:marLeft w:val="0"/>
      <w:marRight w:val="0"/>
      <w:marTop w:val="0"/>
      <w:marBottom w:val="0"/>
      <w:divBdr>
        <w:top w:val="none" w:sz="0" w:space="0" w:color="auto"/>
        <w:left w:val="none" w:sz="0" w:space="0" w:color="auto"/>
        <w:bottom w:val="none" w:sz="0" w:space="0" w:color="auto"/>
        <w:right w:val="none" w:sz="0" w:space="0" w:color="auto"/>
      </w:divBdr>
    </w:div>
    <w:div w:id="483009757">
      <w:marLeft w:val="0"/>
      <w:marRight w:val="0"/>
      <w:marTop w:val="0"/>
      <w:marBottom w:val="0"/>
      <w:divBdr>
        <w:top w:val="none" w:sz="0" w:space="0" w:color="auto"/>
        <w:left w:val="none" w:sz="0" w:space="0" w:color="auto"/>
        <w:bottom w:val="none" w:sz="0" w:space="0" w:color="auto"/>
        <w:right w:val="none" w:sz="0" w:space="0" w:color="auto"/>
      </w:divBdr>
    </w:div>
    <w:div w:id="483009758">
      <w:marLeft w:val="0"/>
      <w:marRight w:val="0"/>
      <w:marTop w:val="0"/>
      <w:marBottom w:val="0"/>
      <w:divBdr>
        <w:top w:val="none" w:sz="0" w:space="0" w:color="auto"/>
        <w:left w:val="none" w:sz="0" w:space="0" w:color="auto"/>
        <w:bottom w:val="none" w:sz="0" w:space="0" w:color="auto"/>
        <w:right w:val="none" w:sz="0" w:space="0" w:color="auto"/>
      </w:divBdr>
    </w:div>
    <w:div w:id="483009759">
      <w:marLeft w:val="0"/>
      <w:marRight w:val="0"/>
      <w:marTop w:val="0"/>
      <w:marBottom w:val="0"/>
      <w:divBdr>
        <w:top w:val="none" w:sz="0" w:space="0" w:color="auto"/>
        <w:left w:val="none" w:sz="0" w:space="0" w:color="auto"/>
        <w:bottom w:val="none" w:sz="0" w:space="0" w:color="auto"/>
        <w:right w:val="none" w:sz="0" w:space="0" w:color="auto"/>
      </w:divBdr>
    </w:div>
    <w:div w:id="483009760">
      <w:marLeft w:val="0"/>
      <w:marRight w:val="0"/>
      <w:marTop w:val="0"/>
      <w:marBottom w:val="0"/>
      <w:divBdr>
        <w:top w:val="none" w:sz="0" w:space="0" w:color="auto"/>
        <w:left w:val="none" w:sz="0" w:space="0" w:color="auto"/>
        <w:bottom w:val="none" w:sz="0" w:space="0" w:color="auto"/>
        <w:right w:val="none" w:sz="0" w:space="0" w:color="auto"/>
      </w:divBdr>
    </w:div>
    <w:div w:id="483009761">
      <w:marLeft w:val="0"/>
      <w:marRight w:val="0"/>
      <w:marTop w:val="0"/>
      <w:marBottom w:val="0"/>
      <w:divBdr>
        <w:top w:val="none" w:sz="0" w:space="0" w:color="auto"/>
        <w:left w:val="none" w:sz="0" w:space="0" w:color="auto"/>
        <w:bottom w:val="none" w:sz="0" w:space="0" w:color="auto"/>
        <w:right w:val="none" w:sz="0" w:space="0" w:color="auto"/>
      </w:divBdr>
    </w:div>
    <w:div w:id="483009762">
      <w:marLeft w:val="0"/>
      <w:marRight w:val="0"/>
      <w:marTop w:val="0"/>
      <w:marBottom w:val="0"/>
      <w:divBdr>
        <w:top w:val="none" w:sz="0" w:space="0" w:color="auto"/>
        <w:left w:val="none" w:sz="0" w:space="0" w:color="auto"/>
        <w:bottom w:val="none" w:sz="0" w:space="0" w:color="auto"/>
        <w:right w:val="none" w:sz="0" w:space="0" w:color="auto"/>
      </w:divBdr>
    </w:div>
    <w:div w:id="483009763">
      <w:marLeft w:val="0"/>
      <w:marRight w:val="0"/>
      <w:marTop w:val="0"/>
      <w:marBottom w:val="0"/>
      <w:divBdr>
        <w:top w:val="none" w:sz="0" w:space="0" w:color="auto"/>
        <w:left w:val="none" w:sz="0" w:space="0" w:color="auto"/>
        <w:bottom w:val="none" w:sz="0" w:space="0" w:color="auto"/>
        <w:right w:val="none" w:sz="0" w:space="0" w:color="auto"/>
      </w:divBdr>
    </w:div>
    <w:div w:id="483009764">
      <w:marLeft w:val="0"/>
      <w:marRight w:val="0"/>
      <w:marTop w:val="0"/>
      <w:marBottom w:val="0"/>
      <w:divBdr>
        <w:top w:val="none" w:sz="0" w:space="0" w:color="auto"/>
        <w:left w:val="none" w:sz="0" w:space="0" w:color="auto"/>
        <w:bottom w:val="none" w:sz="0" w:space="0" w:color="auto"/>
        <w:right w:val="none" w:sz="0" w:space="0" w:color="auto"/>
      </w:divBdr>
    </w:div>
    <w:div w:id="483009765">
      <w:marLeft w:val="0"/>
      <w:marRight w:val="0"/>
      <w:marTop w:val="0"/>
      <w:marBottom w:val="0"/>
      <w:divBdr>
        <w:top w:val="none" w:sz="0" w:space="0" w:color="auto"/>
        <w:left w:val="none" w:sz="0" w:space="0" w:color="auto"/>
        <w:bottom w:val="none" w:sz="0" w:space="0" w:color="auto"/>
        <w:right w:val="none" w:sz="0" w:space="0" w:color="auto"/>
      </w:divBdr>
    </w:div>
    <w:div w:id="483009766">
      <w:marLeft w:val="0"/>
      <w:marRight w:val="0"/>
      <w:marTop w:val="0"/>
      <w:marBottom w:val="0"/>
      <w:divBdr>
        <w:top w:val="none" w:sz="0" w:space="0" w:color="auto"/>
        <w:left w:val="none" w:sz="0" w:space="0" w:color="auto"/>
        <w:bottom w:val="none" w:sz="0" w:space="0" w:color="auto"/>
        <w:right w:val="none" w:sz="0" w:space="0" w:color="auto"/>
      </w:divBdr>
    </w:div>
    <w:div w:id="690379641">
      <w:bodyDiv w:val="1"/>
      <w:marLeft w:val="0"/>
      <w:marRight w:val="0"/>
      <w:marTop w:val="0"/>
      <w:marBottom w:val="0"/>
      <w:divBdr>
        <w:top w:val="none" w:sz="0" w:space="0" w:color="auto"/>
        <w:left w:val="none" w:sz="0" w:space="0" w:color="auto"/>
        <w:bottom w:val="none" w:sz="0" w:space="0" w:color="auto"/>
        <w:right w:val="none" w:sz="0" w:space="0" w:color="auto"/>
      </w:divBdr>
    </w:div>
    <w:div w:id="734082723">
      <w:bodyDiv w:val="1"/>
      <w:marLeft w:val="0"/>
      <w:marRight w:val="0"/>
      <w:marTop w:val="0"/>
      <w:marBottom w:val="0"/>
      <w:divBdr>
        <w:top w:val="none" w:sz="0" w:space="0" w:color="auto"/>
        <w:left w:val="none" w:sz="0" w:space="0" w:color="auto"/>
        <w:bottom w:val="none" w:sz="0" w:space="0" w:color="auto"/>
        <w:right w:val="none" w:sz="0" w:space="0" w:color="auto"/>
      </w:divBdr>
    </w:div>
    <w:div w:id="1201162349">
      <w:bodyDiv w:val="1"/>
      <w:marLeft w:val="0"/>
      <w:marRight w:val="0"/>
      <w:marTop w:val="0"/>
      <w:marBottom w:val="0"/>
      <w:divBdr>
        <w:top w:val="none" w:sz="0" w:space="0" w:color="auto"/>
        <w:left w:val="none" w:sz="0" w:space="0" w:color="auto"/>
        <w:bottom w:val="none" w:sz="0" w:space="0" w:color="auto"/>
        <w:right w:val="none" w:sz="0" w:space="0" w:color="auto"/>
      </w:divBdr>
    </w:div>
    <w:div w:id="21276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xy.library.spbu.ru/login?url=https://elibrary.ru/item.asp?id=46679757" TargetMode="External"/><Relationship Id="rId13" Type="http://schemas.openxmlformats.org/officeDocument/2006/relationships/hyperlink" Target="http://unikdoc.rusarchives.ru/" TargetMode="External"/><Relationship Id="rId18" Type="http://schemas.openxmlformats.org/officeDocument/2006/relationships/hyperlink" Target="mailto:e.besedina@spbu.ru"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o.patrikeeva@spbu.ru" TargetMode="External"/><Relationship Id="rId7" Type="http://schemas.openxmlformats.org/officeDocument/2006/relationships/endnotes" Target="endnotes.xml"/><Relationship Id="rId12" Type="http://schemas.openxmlformats.org/officeDocument/2006/relationships/hyperlink" Target="http://cufts.library.spbu.ru/CRDB/SPBGU/browse?subject=32" TargetMode="External"/><Relationship Id="rId17" Type="http://schemas.openxmlformats.org/officeDocument/2006/relationships/hyperlink" Target="mailto:r.nalivaiko@spbu.ru"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k.nazarenko@spbu.ru" TargetMode="External"/><Relationship Id="rId20" Type="http://schemas.openxmlformats.org/officeDocument/2006/relationships/hyperlink" Target="mailto:e.ilin@spb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fts.library.spbu.ru/CRDB/SPBGU/browse?name=rures&amp;resource_type=8" TargetMode="External"/><Relationship Id="rId24" Type="http://schemas.openxmlformats.org/officeDocument/2006/relationships/hyperlink" Target="mailto:v.shorohov@spbu.ru" TargetMode="External"/><Relationship Id="rId5" Type="http://schemas.openxmlformats.org/officeDocument/2006/relationships/webSettings" Target="webSettings.xml"/><Relationship Id="rId15" Type="http://schemas.openxmlformats.org/officeDocument/2006/relationships/hyperlink" Target="https://rgia.su/" TargetMode="External"/><Relationship Id="rId23" Type="http://schemas.openxmlformats.org/officeDocument/2006/relationships/hyperlink" Target="mailto:d.shmonin@spbu.ru" TargetMode="External"/><Relationship Id="rId28" Type="http://schemas.openxmlformats.org/officeDocument/2006/relationships/theme" Target="theme/theme1.xml"/><Relationship Id="rId10" Type="http://schemas.openxmlformats.org/officeDocument/2006/relationships/hyperlink" Target="http://www.library.spbu.ru/cgi-bin/irbis64r/cgiirbis_64.exe?C21COM=F&amp;I21DBN=IBIS&amp;P21DBN=IBIS" TargetMode="External"/><Relationship Id="rId19" Type="http://schemas.openxmlformats.org/officeDocument/2006/relationships/hyperlink" Target="mailto:t.burkova@spbu.ru" TargetMode="External"/><Relationship Id="rId4" Type="http://schemas.openxmlformats.org/officeDocument/2006/relationships/settings" Target="settings.xml"/><Relationship Id="rId9" Type="http://schemas.openxmlformats.org/officeDocument/2006/relationships/hyperlink" Target="http://www.library.spbu.ru/" TargetMode="External"/><Relationship Id="rId14" Type="http://schemas.openxmlformats.org/officeDocument/2006/relationships/hyperlink" Target="http://www.rusarchives.ru/" TargetMode="External"/><Relationship Id="rId22" Type="http://schemas.openxmlformats.org/officeDocument/2006/relationships/hyperlink" Target="mailto:a.chemakin@spbu.r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DB0C0-7E1B-4860-A11D-7EA9F8F5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9218</Words>
  <Characters>52545</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Санкт-Петербургский государственный университет</vt:lpstr>
    </vt:vector>
  </TitlesOfParts>
  <Company>HP</Company>
  <LinksUpToDate>false</LinksUpToDate>
  <CharactersWithSpaces>61640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университет</dc:title>
  <dc:creator>Badenko</dc:creator>
  <cp:lastModifiedBy>Гатаева Белла Тохтаровна</cp:lastModifiedBy>
  <cp:revision>5</cp:revision>
  <cp:lastPrinted>2021-02-11T11:58:00Z</cp:lastPrinted>
  <dcterms:created xsi:type="dcterms:W3CDTF">2023-05-29T09:13:00Z</dcterms:created>
  <dcterms:modified xsi:type="dcterms:W3CDTF">2023-08-18T08:55:00Z</dcterms:modified>
</cp:coreProperties>
</file>