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B127" w14:textId="77777777" w:rsidR="00133E17" w:rsidRPr="00A44730" w:rsidRDefault="00133E17" w:rsidP="00133E17">
      <w:pPr>
        <w:ind w:left="3969"/>
        <w:rPr>
          <w:i/>
        </w:rPr>
      </w:pPr>
    </w:p>
    <w:p w14:paraId="4EE5E2E6" w14:textId="77777777" w:rsidR="00133E17" w:rsidRPr="00A44730" w:rsidRDefault="00133E17" w:rsidP="00133E17">
      <w:pPr>
        <w:ind w:left="3969"/>
        <w:rPr>
          <w:i/>
        </w:rPr>
      </w:pPr>
    </w:p>
    <w:tbl>
      <w:tblPr>
        <w:tblW w:w="8760" w:type="dxa"/>
        <w:tblInd w:w="90" w:type="dxa"/>
        <w:tblLook w:val="04A0" w:firstRow="1" w:lastRow="0" w:firstColumn="1" w:lastColumn="0" w:noHBand="0" w:noVBand="1"/>
      </w:tblPr>
      <w:tblGrid>
        <w:gridCol w:w="760"/>
        <w:gridCol w:w="460"/>
        <w:gridCol w:w="540"/>
        <w:gridCol w:w="2920"/>
        <w:gridCol w:w="4080"/>
      </w:tblGrid>
      <w:tr w:rsidR="00133E17" w:rsidRPr="00A44730" w14:paraId="4B3EB128" w14:textId="77777777" w:rsidTr="00133E17">
        <w:trPr>
          <w:trHeight w:val="315"/>
        </w:trPr>
        <w:tc>
          <w:tcPr>
            <w:tcW w:w="8760" w:type="dxa"/>
            <w:gridSpan w:val="5"/>
            <w:tcBorders>
              <w:top w:val="nil"/>
              <w:left w:val="nil"/>
              <w:bottom w:val="nil"/>
              <w:right w:val="nil"/>
            </w:tcBorders>
            <w:shd w:val="clear" w:color="auto" w:fill="auto"/>
          </w:tcPr>
          <w:p w14:paraId="643E75EB" w14:textId="77777777" w:rsidR="00133E17" w:rsidRPr="00A44730" w:rsidRDefault="00133E17" w:rsidP="00133E17">
            <w:pPr>
              <w:jc w:val="center"/>
              <w:rPr>
                <w:b/>
                <w:bCs/>
                <w:color w:val="000000"/>
              </w:rPr>
            </w:pPr>
          </w:p>
        </w:tc>
      </w:tr>
      <w:tr w:rsidR="00133E17" w:rsidRPr="00A44730" w14:paraId="27CA0C1E" w14:textId="77777777" w:rsidTr="00133E17">
        <w:trPr>
          <w:trHeight w:val="315"/>
        </w:trPr>
        <w:tc>
          <w:tcPr>
            <w:tcW w:w="8760" w:type="dxa"/>
            <w:gridSpan w:val="5"/>
            <w:tcBorders>
              <w:top w:val="nil"/>
              <w:left w:val="nil"/>
              <w:bottom w:val="nil"/>
              <w:right w:val="nil"/>
            </w:tcBorders>
            <w:shd w:val="clear" w:color="auto" w:fill="auto"/>
          </w:tcPr>
          <w:p w14:paraId="3F1F1DE1" w14:textId="77777777" w:rsidR="00133E17" w:rsidRPr="00A44730" w:rsidRDefault="00133E17" w:rsidP="00133E17">
            <w:pPr>
              <w:jc w:val="center"/>
              <w:rPr>
                <w:b/>
                <w:bCs/>
                <w:color w:val="000000"/>
              </w:rPr>
            </w:pPr>
            <w:r w:rsidRPr="00A44730">
              <w:rPr>
                <w:b/>
                <w:bCs/>
                <w:color w:val="000000"/>
              </w:rPr>
              <w:t>Санкт-Петербургский государственный университет</w:t>
            </w:r>
          </w:p>
        </w:tc>
      </w:tr>
      <w:tr w:rsidR="00133E17" w:rsidRPr="00A44730" w14:paraId="5E78DA2D" w14:textId="77777777" w:rsidTr="00133E17">
        <w:trPr>
          <w:trHeight w:val="315"/>
        </w:trPr>
        <w:tc>
          <w:tcPr>
            <w:tcW w:w="8760" w:type="dxa"/>
            <w:gridSpan w:val="5"/>
            <w:tcBorders>
              <w:top w:val="nil"/>
              <w:left w:val="nil"/>
              <w:bottom w:val="nil"/>
              <w:right w:val="nil"/>
            </w:tcBorders>
            <w:shd w:val="clear" w:color="auto" w:fill="auto"/>
          </w:tcPr>
          <w:p w14:paraId="0D3FAA67" w14:textId="77777777" w:rsidR="00133E17" w:rsidRPr="00A44730" w:rsidRDefault="00133E17" w:rsidP="00133E17">
            <w:pPr>
              <w:jc w:val="center"/>
              <w:rPr>
                <w:i/>
                <w:iCs/>
                <w:color w:val="000000"/>
              </w:rPr>
            </w:pPr>
          </w:p>
        </w:tc>
      </w:tr>
      <w:tr w:rsidR="00133E17" w:rsidRPr="00A44730" w14:paraId="6A432F4F" w14:textId="77777777" w:rsidTr="00133E17">
        <w:trPr>
          <w:trHeight w:val="315"/>
        </w:trPr>
        <w:tc>
          <w:tcPr>
            <w:tcW w:w="8760" w:type="dxa"/>
            <w:gridSpan w:val="5"/>
            <w:tcBorders>
              <w:top w:val="nil"/>
              <w:left w:val="nil"/>
              <w:bottom w:val="nil"/>
              <w:right w:val="nil"/>
            </w:tcBorders>
            <w:shd w:val="clear" w:color="auto" w:fill="auto"/>
          </w:tcPr>
          <w:p w14:paraId="5D56E95B" w14:textId="77777777" w:rsidR="00133E17" w:rsidRPr="00A44730" w:rsidRDefault="00133E17" w:rsidP="00133E17">
            <w:pPr>
              <w:jc w:val="center"/>
              <w:rPr>
                <w:i/>
                <w:iCs/>
                <w:color w:val="000000"/>
              </w:rPr>
            </w:pPr>
          </w:p>
        </w:tc>
      </w:tr>
      <w:tr w:rsidR="00133E17" w:rsidRPr="00A44730" w14:paraId="386702E4" w14:textId="77777777" w:rsidTr="00133E17">
        <w:trPr>
          <w:trHeight w:val="315"/>
        </w:trPr>
        <w:tc>
          <w:tcPr>
            <w:tcW w:w="8760" w:type="dxa"/>
            <w:gridSpan w:val="5"/>
            <w:tcBorders>
              <w:top w:val="nil"/>
              <w:left w:val="nil"/>
              <w:bottom w:val="nil"/>
              <w:right w:val="nil"/>
            </w:tcBorders>
            <w:shd w:val="clear" w:color="auto" w:fill="auto"/>
          </w:tcPr>
          <w:p w14:paraId="2E7ACF14" w14:textId="77777777" w:rsidR="00133E17" w:rsidRPr="00A44730" w:rsidRDefault="00133E17" w:rsidP="00133E17">
            <w:pPr>
              <w:jc w:val="center"/>
              <w:rPr>
                <w:i/>
                <w:iCs/>
                <w:color w:val="000000"/>
              </w:rPr>
            </w:pPr>
          </w:p>
        </w:tc>
      </w:tr>
      <w:tr w:rsidR="00133E17" w:rsidRPr="00A44730" w14:paraId="45FD1C85" w14:textId="77777777" w:rsidTr="00133E17">
        <w:trPr>
          <w:trHeight w:val="315"/>
        </w:trPr>
        <w:tc>
          <w:tcPr>
            <w:tcW w:w="8760" w:type="dxa"/>
            <w:gridSpan w:val="5"/>
            <w:tcBorders>
              <w:top w:val="nil"/>
              <w:left w:val="nil"/>
              <w:bottom w:val="nil"/>
              <w:right w:val="nil"/>
            </w:tcBorders>
            <w:shd w:val="clear" w:color="auto" w:fill="auto"/>
          </w:tcPr>
          <w:p w14:paraId="62E6A963" w14:textId="77777777" w:rsidR="00133E17" w:rsidRPr="00A44730" w:rsidRDefault="00133E17" w:rsidP="00133E17">
            <w:pPr>
              <w:jc w:val="center"/>
              <w:rPr>
                <w:b/>
                <w:bCs/>
                <w:color w:val="000000"/>
              </w:rPr>
            </w:pPr>
            <w:r w:rsidRPr="00A44730">
              <w:rPr>
                <w:b/>
                <w:bCs/>
                <w:color w:val="000000"/>
              </w:rPr>
              <w:t xml:space="preserve">Р А Б О Ч А Я   П Р О Г Р А М </w:t>
            </w:r>
            <w:proofErr w:type="spellStart"/>
            <w:r w:rsidRPr="00A44730">
              <w:rPr>
                <w:b/>
                <w:bCs/>
                <w:color w:val="000000"/>
              </w:rPr>
              <w:t>М</w:t>
            </w:r>
            <w:proofErr w:type="spellEnd"/>
            <w:r w:rsidRPr="00A44730">
              <w:rPr>
                <w:b/>
                <w:bCs/>
                <w:color w:val="000000"/>
              </w:rPr>
              <w:t xml:space="preserve"> А</w:t>
            </w:r>
          </w:p>
        </w:tc>
      </w:tr>
      <w:tr w:rsidR="00133E17" w:rsidRPr="00A44730" w14:paraId="0BEC935C" w14:textId="77777777" w:rsidTr="00133E17">
        <w:trPr>
          <w:trHeight w:val="315"/>
        </w:trPr>
        <w:tc>
          <w:tcPr>
            <w:tcW w:w="8760" w:type="dxa"/>
            <w:gridSpan w:val="5"/>
            <w:tcBorders>
              <w:top w:val="nil"/>
              <w:left w:val="nil"/>
              <w:bottom w:val="nil"/>
              <w:right w:val="nil"/>
            </w:tcBorders>
            <w:shd w:val="clear" w:color="auto" w:fill="auto"/>
          </w:tcPr>
          <w:p w14:paraId="1A3C0731" w14:textId="77777777" w:rsidR="00133E17" w:rsidRPr="00A44730" w:rsidRDefault="00133E17" w:rsidP="00133E17">
            <w:pPr>
              <w:jc w:val="center"/>
              <w:rPr>
                <w:b/>
                <w:bCs/>
                <w:color w:val="000000"/>
              </w:rPr>
            </w:pPr>
            <w:r w:rsidRPr="00A44730">
              <w:rPr>
                <w:b/>
                <w:bCs/>
                <w:color w:val="000000"/>
              </w:rPr>
              <w:t>ДИСЦИПЛИНЫ</w:t>
            </w:r>
          </w:p>
        </w:tc>
      </w:tr>
      <w:tr w:rsidR="00133E17" w:rsidRPr="00A44730" w14:paraId="12C7D3E3" w14:textId="77777777" w:rsidTr="00133E17">
        <w:trPr>
          <w:trHeight w:val="315"/>
        </w:trPr>
        <w:tc>
          <w:tcPr>
            <w:tcW w:w="8760" w:type="dxa"/>
            <w:gridSpan w:val="5"/>
            <w:tcBorders>
              <w:top w:val="nil"/>
              <w:left w:val="nil"/>
              <w:bottom w:val="nil"/>
              <w:right w:val="nil"/>
            </w:tcBorders>
            <w:shd w:val="clear" w:color="auto" w:fill="auto"/>
          </w:tcPr>
          <w:p w14:paraId="0DDDD883" w14:textId="77777777" w:rsidR="00133E17" w:rsidRPr="00A44730" w:rsidRDefault="00133E17" w:rsidP="00133E17">
            <w:pPr>
              <w:jc w:val="center"/>
              <w:rPr>
                <w:b/>
                <w:bCs/>
                <w:i/>
                <w:iCs/>
                <w:color w:val="000000"/>
              </w:rPr>
            </w:pPr>
          </w:p>
        </w:tc>
      </w:tr>
      <w:tr w:rsidR="00133E17" w:rsidRPr="00A44730" w14:paraId="1ED0C046" w14:textId="77777777" w:rsidTr="00133E17">
        <w:trPr>
          <w:trHeight w:val="315"/>
        </w:trPr>
        <w:tc>
          <w:tcPr>
            <w:tcW w:w="8760" w:type="dxa"/>
            <w:gridSpan w:val="5"/>
            <w:tcBorders>
              <w:top w:val="nil"/>
              <w:left w:val="nil"/>
              <w:bottom w:val="nil"/>
              <w:right w:val="nil"/>
            </w:tcBorders>
            <w:shd w:val="clear" w:color="auto" w:fill="auto"/>
          </w:tcPr>
          <w:p w14:paraId="17186B15" w14:textId="77777777" w:rsidR="00133E17" w:rsidRPr="00A44730" w:rsidRDefault="00133E17" w:rsidP="00133E17">
            <w:pPr>
              <w:jc w:val="center"/>
              <w:rPr>
                <w:b/>
                <w:bCs/>
                <w:color w:val="000000"/>
              </w:rPr>
            </w:pPr>
          </w:p>
        </w:tc>
      </w:tr>
      <w:tr w:rsidR="00133E17" w:rsidRPr="00A44730" w14:paraId="76C11F27" w14:textId="77777777" w:rsidTr="00133E17">
        <w:trPr>
          <w:trHeight w:val="315"/>
        </w:trPr>
        <w:tc>
          <w:tcPr>
            <w:tcW w:w="8760" w:type="dxa"/>
            <w:gridSpan w:val="5"/>
            <w:tcBorders>
              <w:top w:val="nil"/>
              <w:left w:val="nil"/>
              <w:bottom w:val="nil"/>
              <w:right w:val="nil"/>
            </w:tcBorders>
            <w:shd w:val="clear" w:color="auto" w:fill="auto"/>
          </w:tcPr>
          <w:p w14:paraId="496D0762" w14:textId="77777777" w:rsidR="00133E17" w:rsidRPr="00A44730" w:rsidRDefault="00133E17" w:rsidP="00133E17">
            <w:pPr>
              <w:jc w:val="center"/>
              <w:rPr>
                <w:b/>
                <w:bCs/>
                <w:color w:val="000000"/>
              </w:rPr>
            </w:pPr>
          </w:p>
        </w:tc>
      </w:tr>
      <w:tr w:rsidR="00133E17" w:rsidRPr="00A44730" w14:paraId="2E292D0A" w14:textId="77777777" w:rsidTr="00133E17">
        <w:trPr>
          <w:trHeight w:val="315"/>
        </w:trPr>
        <w:tc>
          <w:tcPr>
            <w:tcW w:w="8760" w:type="dxa"/>
            <w:gridSpan w:val="5"/>
            <w:tcBorders>
              <w:top w:val="nil"/>
              <w:left w:val="nil"/>
              <w:bottom w:val="nil"/>
              <w:right w:val="nil"/>
            </w:tcBorders>
            <w:shd w:val="clear" w:color="auto" w:fill="auto"/>
          </w:tcPr>
          <w:p w14:paraId="69D5123A" w14:textId="77777777" w:rsidR="00133E17" w:rsidRPr="00A44730" w:rsidRDefault="00133E17" w:rsidP="00133E17">
            <w:pPr>
              <w:jc w:val="center"/>
              <w:rPr>
                <w:b/>
                <w:bCs/>
                <w:color w:val="000000"/>
              </w:rPr>
            </w:pPr>
          </w:p>
        </w:tc>
      </w:tr>
      <w:tr w:rsidR="00133E17" w:rsidRPr="00A44730" w14:paraId="43EE2D9C" w14:textId="77777777" w:rsidTr="00133E17">
        <w:trPr>
          <w:trHeight w:val="315"/>
        </w:trPr>
        <w:tc>
          <w:tcPr>
            <w:tcW w:w="8760" w:type="dxa"/>
            <w:gridSpan w:val="5"/>
            <w:tcBorders>
              <w:top w:val="nil"/>
              <w:left w:val="nil"/>
              <w:bottom w:val="nil"/>
              <w:right w:val="nil"/>
            </w:tcBorders>
            <w:shd w:val="clear" w:color="auto" w:fill="auto"/>
          </w:tcPr>
          <w:p w14:paraId="7CB196AC" w14:textId="77777777" w:rsidR="00133E17" w:rsidRPr="00A44730" w:rsidRDefault="00133E17" w:rsidP="00133E17">
            <w:pPr>
              <w:jc w:val="center"/>
              <w:rPr>
                <w:b/>
                <w:bCs/>
                <w:color w:val="000000"/>
              </w:rPr>
            </w:pPr>
            <w:r w:rsidRPr="00A44730">
              <w:rPr>
                <w:b/>
                <w:bCs/>
                <w:color w:val="000000"/>
              </w:rPr>
              <w:t>АНГЛИЙСКИЙ ЯЗЫК</w:t>
            </w:r>
          </w:p>
        </w:tc>
      </w:tr>
      <w:tr w:rsidR="00133E17" w:rsidRPr="00A44730" w14:paraId="1739E49C" w14:textId="77777777" w:rsidTr="00133E17">
        <w:trPr>
          <w:trHeight w:val="315"/>
        </w:trPr>
        <w:tc>
          <w:tcPr>
            <w:tcW w:w="8760" w:type="dxa"/>
            <w:gridSpan w:val="5"/>
            <w:tcBorders>
              <w:top w:val="nil"/>
              <w:left w:val="nil"/>
              <w:bottom w:val="nil"/>
              <w:right w:val="nil"/>
            </w:tcBorders>
            <w:shd w:val="clear" w:color="auto" w:fill="auto"/>
          </w:tcPr>
          <w:p w14:paraId="23588D85" w14:textId="77777777" w:rsidR="00133E17" w:rsidRPr="00A44730" w:rsidRDefault="00133E17" w:rsidP="00133E17">
            <w:pPr>
              <w:jc w:val="center"/>
              <w:rPr>
                <w:b/>
                <w:bCs/>
                <w:color w:val="000000"/>
                <w:lang w:val="en-US"/>
              </w:rPr>
            </w:pPr>
            <w:r w:rsidRPr="00A44730">
              <w:rPr>
                <w:b/>
                <w:bCs/>
                <w:color w:val="000000"/>
                <w:lang w:val="en-US"/>
              </w:rPr>
              <w:t>ENGLISH</w:t>
            </w:r>
          </w:p>
        </w:tc>
      </w:tr>
      <w:tr w:rsidR="00133E17" w:rsidRPr="00A44730" w14:paraId="6B4664EF" w14:textId="77777777" w:rsidTr="00133E17">
        <w:trPr>
          <w:trHeight w:val="315"/>
        </w:trPr>
        <w:tc>
          <w:tcPr>
            <w:tcW w:w="8760" w:type="dxa"/>
            <w:gridSpan w:val="5"/>
            <w:tcBorders>
              <w:top w:val="nil"/>
              <w:left w:val="nil"/>
              <w:bottom w:val="nil"/>
              <w:right w:val="nil"/>
            </w:tcBorders>
            <w:shd w:val="clear" w:color="auto" w:fill="auto"/>
          </w:tcPr>
          <w:p w14:paraId="2303FE7A" w14:textId="77777777" w:rsidR="00133E17" w:rsidRPr="00A44730" w:rsidRDefault="00133E17" w:rsidP="00133E17">
            <w:pPr>
              <w:jc w:val="center"/>
              <w:rPr>
                <w:b/>
                <w:bCs/>
                <w:color w:val="000000"/>
              </w:rPr>
            </w:pPr>
          </w:p>
        </w:tc>
      </w:tr>
      <w:tr w:rsidR="00133E17" w:rsidRPr="00A44730" w14:paraId="08C5D0D8" w14:textId="77777777" w:rsidTr="00133E17">
        <w:trPr>
          <w:trHeight w:val="315"/>
        </w:trPr>
        <w:tc>
          <w:tcPr>
            <w:tcW w:w="8760" w:type="dxa"/>
            <w:gridSpan w:val="5"/>
            <w:tcBorders>
              <w:top w:val="nil"/>
              <w:left w:val="nil"/>
              <w:bottom w:val="nil"/>
              <w:right w:val="nil"/>
            </w:tcBorders>
            <w:shd w:val="clear" w:color="auto" w:fill="auto"/>
          </w:tcPr>
          <w:p w14:paraId="069B2422" w14:textId="77777777" w:rsidR="00133E17" w:rsidRPr="00A44730" w:rsidRDefault="00133E17" w:rsidP="00133E17">
            <w:pPr>
              <w:jc w:val="center"/>
              <w:rPr>
                <w:b/>
                <w:bCs/>
                <w:color w:val="000000"/>
              </w:rPr>
            </w:pPr>
          </w:p>
        </w:tc>
      </w:tr>
      <w:tr w:rsidR="00133E17" w:rsidRPr="00A44730" w14:paraId="4B9A1432" w14:textId="77777777" w:rsidTr="00133E17">
        <w:trPr>
          <w:trHeight w:val="315"/>
        </w:trPr>
        <w:tc>
          <w:tcPr>
            <w:tcW w:w="8760" w:type="dxa"/>
            <w:gridSpan w:val="5"/>
            <w:tcBorders>
              <w:top w:val="nil"/>
              <w:left w:val="nil"/>
              <w:bottom w:val="nil"/>
              <w:right w:val="nil"/>
            </w:tcBorders>
            <w:shd w:val="clear" w:color="auto" w:fill="auto"/>
          </w:tcPr>
          <w:p w14:paraId="27E9B38E" w14:textId="77777777" w:rsidR="00133E17" w:rsidRPr="00A44730" w:rsidRDefault="00133E17" w:rsidP="00133E17">
            <w:pPr>
              <w:jc w:val="center"/>
              <w:rPr>
                <w:b/>
                <w:bCs/>
                <w:color w:val="000000"/>
              </w:rPr>
            </w:pPr>
          </w:p>
        </w:tc>
      </w:tr>
      <w:tr w:rsidR="00133E17" w:rsidRPr="00A44730" w14:paraId="7DC614F9" w14:textId="77777777" w:rsidTr="00133E17">
        <w:trPr>
          <w:trHeight w:val="315"/>
        </w:trPr>
        <w:tc>
          <w:tcPr>
            <w:tcW w:w="8760" w:type="dxa"/>
            <w:gridSpan w:val="5"/>
            <w:tcBorders>
              <w:top w:val="nil"/>
              <w:left w:val="nil"/>
              <w:bottom w:val="nil"/>
              <w:right w:val="nil"/>
            </w:tcBorders>
            <w:shd w:val="clear" w:color="auto" w:fill="auto"/>
          </w:tcPr>
          <w:p w14:paraId="7105922F" w14:textId="77777777" w:rsidR="00133E17" w:rsidRPr="00A44730" w:rsidRDefault="00133E17" w:rsidP="00133E17">
            <w:pPr>
              <w:jc w:val="center"/>
              <w:rPr>
                <w:i/>
                <w:iCs/>
                <w:color w:val="000000"/>
              </w:rPr>
            </w:pPr>
          </w:p>
        </w:tc>
      </w:tr>
      <w:tr w:rsidR="00133E17" w:rsidRPr="00A44730" w14:paraId="5DF2E500" w14:textId="77777777" w:rsidTr="00133E17">
        <w:trPr>
          <w:trHeight w:val="315"/>
        </w:trPr>
        <w:tc>
          <w:tcPr>
            <w:tcW w:w="8760" w:type="dxa"/>
            <w:gridSpan w:val="5"/>
            <w:tcBorders>
              <w:top w:val="nil"/>
              <w:left w:val="nil"/>
              <w:bottom w:val="nil"/>
              <w:right w:val="nil"/>
            </w:tcBorders>
            <w:shd w:val="clear" w:color="auto" w:fill="auto"/>
          </w:tcPr>
          <w:p w14:paraId="331F970F" w14:textId="77777777" w:rsidR="00133E17" w:rsidRPr="00A44730" w:rsidRDefault="00133E17" w:rsidP="00133E17">
            <w:pPr>
              <w:jc w:val="center"/>
              <w:rPr>
                <w:i/>
                <w:iCs/>
                <w:color w:val="000000"/>
              </w:rPr>
            </w:pPr>
          </w:p>
        </w:tc>
      </w:tr>
      <w:tr w:rsidR="00133E17" w:rsidRPr="00A44730" w14:paraId="4D0A9B48" w14:textId="77777777" w:rsidTr="00133E17">
        <w:trPr>
          <w:trHeight w:val="315"/>
        </w:trPr>
        <w:tc>
          <w:tcPr>
            <w:tcW w:w="8760" w:type="dxa"/>
            <w:gridSpan w:val="5"/>
            <w:tcBorders>
              <w:top w:val="nil"/>
              <w:left w:val="nil"/>
              <w:bottom w:val="nil"/>
              <w:right w:val="nil"/>
            </w:tcBorders>
            <w:shd w:val="clear" w:color="auto" w:fill="auto"/>
          </w:tcPr>
          <w:p w14:paraId="4A4826F0" w14:textId="77777777" w:rsidR="00133E17" w:rsidRPr="00A44730" w:rsidRDefault="00133E17" w:rsidP="00133E17">
            <w:pPr>
              <w:jc w:val="center"/>
              <w:rPr>
                <w:i/>
                <w:iCs/>
                <w:color w:val="000000"/>
              </w:rPr>
            </w:pPr>
          </w:p>
        </w:tc>
      </w:tr>
      <w:tr w:rsidR="00133E17" w:rsidRPr="00A44730" w14:paraId="7BA7B834" w14:textId="77777777" w:rsidTr="00133E17">
        <w:trPr>
          <w:trHeight w:val="315"/>
        </w:trPr>
        <w:tc>
          <w:tcPr>
            <w:tcW w:w="760" w:type="dxa"/>
            <w:tcBorders>
              <w:top w:val="nil"/>
              <w:left w:val="nil"/>
              <w:bottom w:val="nil"/>
              <w:right w:val="nil"/>
            </w:tcBorders>
            <w:shd w:val="clear" w:color="auto" w:fill="auto"/>
          </w:tcPr>
          <w:p w14:paraId="2AF3E7AF" w14:textId="77777777" w:rsidR="00133E17" w:rsidRPr="00A44730" w:rsidRDefault="00133E17" w:rsidP="00133E17">
            <w:pPr>
              <w:jc w:val="center"/>
              <w:rPr>
                <w:i/>
                <w:iCs/>
                <w:color w:val="000000"/>
              </w:rPr>
            </w:pPr>
          </w:p>
        </w:tc>
        <w:tc>
          <w:tcPr>
            <w:tcW w:w="460" w:type="dxa"/>
            <w:tcBorders>
              <w:top w:val="nil"/>
              <w:left w:val="nil"/>
              <w:bottom w:val="nil"/>
              <w:right w:val="nil"/>
            </w:tcBorders>
            <w:shd w:val="clear" w:color="auto" w:fill="auto"/>
          </w:tcPr>
          <w:p w14:paraId="6A0BE5D6" w14:textId="77777777" w:rsidR="00133E17" w:rsidRPr="00A44730" w:rsidRDefault="00133E17" w:rsidP="00133E17">
            <w:pPr>
              <w:jc w:val="center"/>
              <w:rPr>
                <w:i/>
                <w:iCs/>
                <w:color w:val="000000"/>
              </w:rPr>
            </w:pPr>
          </w:p>
        </w:tc>
        <w:tc>
          <w:tcPr>
            <w:tcW w:w="540" w:type="dxa"/>
            <w:tcBorders>
              <w:top w:val="nil"/>
              <w:left w:val="nil"/>
              <w:bottom w:val="nil"/>
              <w:right w:val="nil"/>
            </w:tcBorders>
            <w:shd w:val="clear" w:color="auto" w:fill="auto"/>
          </w:tcPr>
          <w:p w14:paraId="657D2499" w14:textId="77777777" w:rsidR="00133E17" w:rsidRPr="00A44730" w:rsidRDefault="00133E17" w:rsidP="00133E17">
            <w:pPr>
              <w:jc w:val="center"/>
              <w:rPr>
                <w:i/>
                <w:iCs/>
                <w:color w:val="000000"/>
              </w:rPr>
            </w:pPr>
          </w:p>
        </w:tc>
        <w:tc>
          <w:tcPr>
            <w:tcW w:w="2920" w:type="dxa"/>
            <w:tcBorders>
              <w:top w:val="nil"/>
              <w:left w:val="nil"/>
              <w:bottom w:val="nil"/>
              <w:right w:val="nil"/>
            </w:tcBorders>
            <w:shd w:val="clear" w:color="auto" w:fill="auto"/>
          </w:tcPr>
          <w:p w14:paraId="0CF1E3F7" w14:textId="77777777" w:rsidR="00133E17" w:rsidRPr="00A44730" w:rsidRDefault="00133E17" w:rsidP="00133E17">
            <w:pPr>
              <w:jc w:val="right"/>
              <w:rPr>
                <w:b/>
                <w:bCs/>
                <w:color w:val="000000"/>
              </w:rPr>
            </w:pPr>
            <w:r w:rsidRPr="00A44730">
              <w:rPr>
                <w:b/>
                <w:bCs/>
                <w:color w:val="000000"/>
              </w:rPr>
              <w:t>Языки обучения</w:t>
            </w:r>
          </w:p>
        </w:tc>
        <w:tc>
          <w:tcPr>
            <w:tcW w:w="4080" w:type="dxa"/>
            <w:tcBorders>
              <w:top w:val="nil"/>
              <w:left w:val="nil"/>
              <w:bottom w:val="single" w:sz="4" w:space="0" w:color="auto"/>
              <w:right w:val="nil"/>
            </w:tcBorders>
            <w:shd w:val="clear" w:color="auto" w:fill="auto"/>
          </w:tcPr>
          <w:p w14:paraId="36C3412A" w14:textId="42AD5428" w:rsidR="00133E17" w:rsidRPr="00A44730" w:rsidRDefault="00133E17" w:rsidP="00133E17">
            <w:pPr>
              <w:jc w:val="center"/>
              <w:rPr>
                <w:i/>
                <w:iCs/>
                <w:color w:val="000000"/>
              </w:rPr>
            </w:pPr>
            <w:r w:rsidRPr="00A44730">
              <w:rPr>
                <w:i/>
                <w:iCs/>
                <w:color w:val="000000"/>
              </w:rPr>
              <w:t>английский, русский</w:t>
            </w:r>
            <w:r w:rsidR="007B1CE3">
              <w:rPr>
                <w:i/>
                <w:iCs/>
                <w:color w:val="000000"/>
              </w:rPr>
              <w:t xml:space="preserve"> </w:t>
            </w:r>
          </w:p>
        </w:tc>
      </w:tr>
    </w:tbl>
    <w:p w14:paraId="435EF324" w14:textId="77777777" w:rsidR="00133E17" w:rsidRPr="00A44730" w:rsidRDefault="00133E17" w:rsidP="008E2757"/>
    <w:p w14:paraId="2CA27B0E" w14:textId="77777777" w:rsidR="00133E17" w:rsidRPr="00A44730" w:rsidRDefault="00133E17" w:rsidP="00133E17">
      <w:pPr>
        <w:ind w:left="357"/>
        <w:jc w:val="center"/>
      </w:pPr>
    </w:p>
    <w:p w14:paraId="032440CF" w14:textId="2985D84A" w:rsidR="008E2757" w:rsidRPr="005A7195" w:rsidRDefault="008E2757" w:rsidP="008E2757">
      <w:pPr>
        <w:jc w:val="right"/>
      </w:pPr>
      <w:r w:rsidRPr="005A7195">
        <w:t xml:space="preserve">Трудоемкость в зачетных единицах: </w:t>
      </w:r>
      <w:r>
        <w:t>12</w:t>
      </w:r>
    </w:p>
    <w:p w14:paraId="20D701E5" w14:textId="77777777" w:rsidR="008E2757" w:rsidRPr="005A7195" w:rsidRDefault="008E2757" w:rsidP="008E2757"/>
    <w:p w14:paraId="7370669D" w14:textId="20813516" w:rsidR="008E2757" w:rsidRPr="007556D2" w:rsidRDefault="008E2757" w:rsidP="008E2757">
      <w:pPr>
        <w:jc w:val="right"/>
        <w:rPr>
          <w:color w:val="000000" w:themeColor="text1"/>
        </w:rPr>
      </w:pPr>
      <w:r w:rsidRPr="005A7195">
        <w:t xml:space="preserve">Регистрационный номер рабочей программы: </w:t>
      </w:r>
      <w:r w:rsidRPr="007556D2">
        <w:rPr>
          <w:color w:val="000000" w:themeColor="text1"/>
        </w:rPr>
        <w:t>700000</w:t>
      </w:r>
    </w:p>
    <w:p w14:paraId="70578CCB" w14:textId="77777777" w:rsidR="00133E17" w:rsidRPr="00A44730" w:rsidRDefault="00133E17" w:rsidP="00133E17">
      <w:pPr>
        <w:ind w:left="357"/>
        <w:jc w:val="center"/>
      </w:pPr>
    </w:p>
    <w:p w14:paraId="69C1373D" w14:textId="77777777" w:rsidR="00133E17" w:rsidRPr="00A44730" w:rsidRDefault="00133E17" w:rsidP="00133E17">
      <w:pPr>
        <w:ind w:left="357"/>
        <w:jc w:val="center"/>
      </w:pPr>
    </w:p>
    <w:p w14:paraId="347103CA" w14:textId="77777777" w:rsidR="00133E17" w:rsidRPr="00A44730" w:rsidRDefault="00133E17" w:rsidP="00133E17">
      <w:pPr>
        <w:ind w:left="357"/>
        <w:jc w:val="center"/>
      </w:pPr>
    </w:p>
    <w:p w14:paraId="6EAB340C" w14:textId="77777777" w:rsidR="00133E17" w:rsidRPr="00A44730" w:rsidRDefault="00133E17" w:rsidP="00133E17">
      <w:pPr>
        <w:ind w:left="357"/>
        <w:jc w:val="center"/>
      </w:pPr>
    </w:p>
    <w:p w14:paraId="38F89E21" w14:textId="77777777" w:rsidR="00133E17" w:rsidRPr="00A44730" w:rsidRDefault="00133E17" w:rsidP="00133E17">
      <w:pPr>
        <w:ind w:left="357"/>
        <w:jc w:val="center"/>
      </w:pPr>
    </w:p>
    <w:p w14:paraId="34D735E0" w14:textId="77777777" w:rsidR="00133E17" w:rsidRPr="00A44730" w:rsidRDefault="00133E17" w:rsidP="00133E17">
      <w:pPr>
        <w:ind w:left="357"/>
        <w:jc w:val="center"/>
      </w:pPr>
    </w:p>
    <w:p w14:paraId="3F3A9CB4" w14:textId="77777777" w:rsidR="00133E17" w:rsidRPr="00A44730" w:rsidRDefault="00133E17" w:rsidP="00133E17">
      <w:pPr>
        <w:ind w:left="357"/>
        <w:jc w:val="center"/>
      </w:pPr>
    </w:p>
    <w:p w14:paraId="469A866C" w14:textId="77777777" w:rsidR="00133E17" w:rsidRPr="00A44730" w:rsidRDefault="00133E17" w:rsidP="00133E17">
      <w:pPr>
        <w:ind w:left="357"/>
        <w:jc w:val="center"/>
      </w:pPr>
    </w:p>
    <w:p w14:paraId="3123BFB1" w14:textId="77777777" w:rsidR="00133E17" w:rsidRPr="00A44730" w:rsidRDefault="00133E17" w:rsidP="00133E17">
      <w:pPr>
        <w:ind w:left="357"/>
        <w:jc w:val="center"/>
      </w:pPr>
    </w:p>
    <w:p w14:paraId="437DB6B4" w14:textId="77777777" w:rsidR="00133E17" w:rsidRPr="00A44730" w:rsidRDefault="00133E17" w:rsidP="00133E17">
      <w:pPr>
        <w:ind w:left="357"/>
        <w:jc w:val="center"/>
      </w:pPr>
    </w:p>
    <w:p w14:paraId="48D6E338" w14:textId="77777777" w:rsidR="00133E17" w:rsidRPr="00A44730" w:rsidRDefault="00133E17" w:rsidP="00133E17">
      <w:pPr>
        <w:ind w:left="357"/>
        <w:jc w:val="center"/>
      </w:pPr>
    </w:p>
    <w:p w14:paraId="76D7AE49" w14:textId="77777777" w:rsidR="00133E17" w:rsidRPr="00A44730" w:rsidRDefault="00133E17" w:rsidP="00133E17">
      <w:pPr>
        <w:ind w:left="357"/>
        <w:jc w:val="center"/>
      </w:pPr>
    </w:p>
    <w:p w14:paraId="4B4629A5" w14:textId="77777777" w:rsidR="00133E17" w:rsidRPr="00A44730" w:rsidRDefault="00133E17" w:rsidP="00133E17">
      <w:pPr>
        <w:ind w:left="357"/>
        <w:jc w:val="center"/>
      </w:pPr>
    </w:p>
    <w:p w14:paraId="107490E8" w14:textId="77777777" w:rsidR="00534CE2" w:rsidRDefault="00534CE2">
      <w:r>
        <w:br w:type="page"/>
      </w:r>
    </w:p>
    <w:p w14:paraId="71518A5C" w14:textId="77777777" w:rsidR="00057407" w:rsidRPr="00A44730" w:rsidRDefault="001A7BED" w:rsidP="001A7BED">
      <w:pPr>
        <w:jc w:val="center"/>
        <w:rPr>
          <w:b/>
        </w:rPr>
      </w:pPr>
      <w:r w:rsidRPr="00A44730">
        <w:rPr>
          <w:b/>
        </w:rPr>
        <w:lastRenderedPageBreak/>
        <w:t xml:space="preserve">Концепция развития </w:t>
      </w:r>
      <w:r w:rsidR="00057407" w:rsidRPr="00A44730">
        <w:rPr>
          <w:b/>
        </w:rPr>
        <w:t>преподавания иностранных языков</w:t>
      </w:r>
    </w:p>
    <w:p w14:paraId="6035EC26" w14:textId="573E49BB" w:rsidR="001A7BED" w:rsidRPr="00A44730" w:rsidRDefault="00D848CD" w:rsidP="001A7BED">
      <w:pPr>
        <w:jc w:val="center"/>
        <w:rPr>
          <w:b/>
        </w:rPr>
      </w:pPr>
      <w:r>
        <w:rPr>
          <w:b/>
        </w:rPr>
        <w:t>обучающимся</w:t>
      </w:r>
      <w:r w:rsidR="00C5613F" w:rsidRPr="00A44730">
        <w:rPr>
          <w:b/>
        </w:rPr>
        <w:t xml:space="preserve"> </w:t>
      </w:r>
      <w:r>
        <w:rPr>
          <w:b/>
        </w:rPr>
        <w:t xml:space="preserve">программ </w:t>
      </w:r>
      <w:r w:rsidR="00C5613F" w:rsidRPr="00A44730">
        <w:rPr>
          <w:b/>
        </w:rPr>
        <w:t>бакалавриата и специалитета СПб</w:t>
      </w:r>
      <w:r w:rsidR="001A7BED" w:rsidRPr="00A44730">
        <w:rPr>
          <w:b/>
        </w:rPr>
        <w:t>ГУ</w:t>
      </w:r>
    </w:p>
    <w:p w14:paraId="7FD2DAEC" w14:textId="77777777" w:rsidR="001A7BED" w:rsidRPr="00A44730" w:rsidRDefault="001A7BED" w:rsidP="00FB789E">
      <w:pPr>
        <w:jc w:val="both"/>
      </w:pPr>
    </w:p>
    <w:p w14:paraId="5725904F" w14:textId="77777777" w:rsidR="001A7BED" w:rsidRPr="00A44730" w:rsidRDefault="001A7BED" w:rsidP="00FB789E">
      <w:pPr>
        <w:ind w:firstLine="709"/>
        <w:jc w:val="both"/>
      </w:pPr>
      <w:r w:rsidRPr="00A44730">
        <w:t>Интеграция России в мировое образовательное пространство обусловливает возрастающий интерес к формированию иноязычной компетенции, требует поиска новых педагогических технологий и новых подходов, обеспечивающих интенсификацию учебной деятельности студентов.</w:t>
      </w:r>
    </w:p>
    <w:p w14:paraId="571E1B36" w14:textId="0616850C" w:rsidR="001A7BED" w:rsidRPr="00A44730" w:rsidRDefault="001A7BED" w:rsidP="00FB789E">
      <w:pPr>
        <w:ind w:firstLine="709"/>
        <w:jc w:val="both"/>
        <w:rPr>
          <w:color w:val="020C22"/>
          <w:shd w:val="clear" w:color="auto" w:fill="FEFEFE"/>
        </w:rPr>
      </w:pPr>
      <w:bookmarkStart w:id="0" w:name="_Hlk30336640"/>
      <w:r w:rsidRPr="00A44730">
        <w:rPr>
          <w:color w:val="020C22"/>
          <w:shd w:val="clear" w:color="auto" w:fill="FEFEFE"/>
        </w:rPr>
        <w:t>В перечне поручений по реализации послания Президента Российской Федерации Федеральному Собранию Российской Федерации от 15 января 2020 года Владимир Путин утвердил, в том числе, возможность выбора направления подготовки начиная с третьего года обучения для студентов, осваивающих образовательные программы высшего образования. Поэтому настоящая программа предусматривает, в частности, завершение изучения английского языка в блоке дисциплин «иностранный язык» базовой части периода обучения за два года обучения на программах бакалавриата СПбГУ.</w:t>
      </w:r>
    </w:p>
    <w:p w14:paraId="3906D1C4" w14:textId="54DB0451" w:rsidR="001A7BED" w:rsidRPr="00A44730" w:rsidRDefault="001A7BED" w:rsidP="00FB789E">
      <w:pPr>
        <w:ind w:firstLine="709"/>
        <w:jc w:val="both"/>
      </w:pPr>
      <w:r w:rsidRPr="00A44730">
        <w:t>Предыдущие подходы к языковому обучению в высшей школе подсознательно и осознанно привязывали успешное формирование языковых компетенций к количеству аудиторных часов контактной работы с преподавателем. Тем не менее, происходящие изменения в международной образовательной среде: ограничения на общее количество часов, проводимых обучающимися по программам высшего образования</w:t>
      </w:r>
      <w:r w:rsidR="0048661E" w:rsidRPr="0048661E">
        <w:t xml:space="preserve"> </w:t>
      </w:r>
      <w:r w:rsidR="0048661E">
        <w:t xml:space="preserve">и </w:t>
      </w:r>
      <w:r w:rsidRPr="00A44730">
        <w:t>появление в большинстве программ «</w:t>
      </w:r>
      <w:r w:rsidRPr="00A44730">
        <w:rPr>
          <w:lang w:val="en-US"/>
        </w:rPr>
        <w:t>ESP</w:t>
      </w:r>
      <w:r w:rsidRPr="00A44730">
        <w:t>» – как результат преобладания концепции предметно-ориентированного обучения иностранному языку и совершенствование интернет-технологий, позволяющих переводить многие виды комму</w:t>
      </w:r>
      <w:r w:rsidR="004372DB">
        <w:t>никации в интернет-пространство, -</w:t>
      </w:r>
      <w:r w:rsidRPr="00A44730">
        <w:t xml:space="preserve"> все это заставляет изменить и подходы к преподаванию иностранного языка.</w:t>
      </w:r>
    </w:p>
    <w:bookmarkEnd w:id="0"/>
    <w:p w14:paraId="55AA1C4D" w14:textId="77777777" w:rsidR="001A7BED" w:rsidRPr="00A44730" w:rsidRDefault="001A7BED" w:rsidP="00FB789E">
      <w:pPr>
        <w:ind w:firstLine="709"/>
        <w:jc w:val="both"/>
      </w:pPr>
      <w:r w:rsidRPr="00A44730">
        <w:t>Психолого-педагогическими предпосылками интенсификации обучения иностранным языкам на современном этапе развития являются изменившиеся языковые способности студентов вследствие увеличения иноязычного контента в повседневной жизни и профессиональной среде. Такая ситуация приближает современного молодого человека к необходимости понимать интернет-контент и, следовательно, требует от молодежи постоянно</w:t>
      </w:r>
      <w:r w:rsidR="004372DB">
        <w:t>го внимания к иностранному (в 90</w:t>
      </w:r>
      <w:r w:rsidRPr="00A44730">
        <w:t>% случаев – английскому) языку. Практически изменился и системный подход к процессу обучения, поскольку преподавание многих предметов сегодня осуществляется с помощью интернет-технологий и технологий мобильного обучения.</w:t>
      </w:r>
    </w:p>
    <w:p w14:paraId="4FF5C4B9" w14:textId="77777777" w:rsidR="001A7BED" w:rsidRPr="00A44730" w:rsidRDefault="001A7BED" w:rsidP="00FB789E">
      <w:pPr>
        <w:ind w:firstLine="709"/>
        <w:jc w:val="both"/>
      </w:pPr>
      <w:r w:rsidRPr="00A44730">
        <w:t>Самостоятельная работа студентов реализуется сегодня, как правило, посредством их участия в специально разработанных видах деятельности с использованием электронных ресурсов и интернет-коммуникаций.</w:t>
      </w:r>
    </w:p>
    <w:p w14:paraId="2288D788" w14:textId="0D4E77BD" w:rsidR="001A7BED" w:rsidRPr="00A44730" w:rsidRDefault="00BD4DB1" w:rsidP="00FB789E">
      <w:pPr>
        <w:ind w:firstLine="709"/>
        <w:jc w:val="both"/>
      </w:pPr>
      <w:r>
        <w:t>При этом временн</w:t>
      </w:r>
      <w:r w:rsidR="008C10BF">
        <w:t>ы</w:t>
      </w:r>
      <w:r w:rsidRPr="00A44730">
        <w:t>е затраты на самостоятельну</w:t>
      </w:r>
      <w:r>
        <w:t>ю работу студента включают</w:t>
      </w:r>
      <w:r w:rsidRPr="00A44730">
        <w:t>:</w:t>
      </w:r>
    </w:p>
    <w:p w14:paraId="76C14C94" w14:textId="77777777" w:rsidR="001A7BED" w:rsidRPr="00A44730" w:rsidRDefault="001A7BED" w:rsidP="00A31264">
      <w:pPr>
        <w:pStyle w:val="a4"/>
        <w:numPr>
          <w:ilvl w:val="0"/>
          <w:numId w:val="13"/>
        </w:numPr>
        <w:spacing w:after="0" w:line="240" w:lineRule="auto"/>
        <w:jc w:val="both"/>
        <w:rPr>
          <w:rFonts w:ascii="Times New Roman" w:hAnsi="Times New Roman"/>
          <w:sz w:val="24"/>
          <w:szCs w:val="24"/>
        </w:rPr>
      </w:pPr>
      <w:r w:rsidRPr="00A44730">
        <w:rPr>
          <w:rFonts w:ascii="Times New Roman" w:hAnsi="Times New Roman"/>
          <w:sz w:val="24"/>
          <w:szCs w:val="24"/>
        </w:rPr>
        <w:t xml:space="preserve">время, отводимое на поиск аутентичной профессионально-ориентированной литературы на иностранном языке (интернет, зарубежные журналы по специальности и </w:t>
      </w:r>
      <w:proofErr w:type="gramStart"/>
      <w:r w:rsidRPr="00A44730">
        <w:rPr>
          <w:rFonts w:ascii="Times New Roman" w:hAnsi="Times New Roman"/>
          <w:sz w:val="24"/>
          <w:szCs w:val="24"/>
        </w:rPr>
        <w:t>т.д.</w:t>
      </w:r>
      <w:proofErr w:type="gramEnd"/>
      <w:r w:rsidRPr="00A44730">
        <w:rPr>
          <w:rFonts w:ascii="Times New Roman" w:hAnsi="Times New Roman"/>
          <w:sz w:val="24"/>
          <w:szCs w:val="24"/>
        </w:rPr>
        <w:t>);</w:t>
      </w:r>
    </w:p>
    <w:p w14:paraId="70A3B13D" w14:textId="77777777" w:rsidR="001A7BED" w:rsidRPr="00A44730" w:rsidRDefault="001A7BED" w:rsidP="00A31264">
      <w:pPr>
        <w:pStyle w:val="a4"/>
        <w:numPr>
          <w:ilvl w:val="0"/>
          <w:numId w:val="13"/>
        </w:numPr>
        <w:spacing w:after="0" w:line="240" w:lineRule="auto"/>
        <w:jc w:val="both"/>
        <w:rPr>
          <w:rFonts w:ascii="Times New Roman" w:hAnsi="Times New Roman"/>
          <w:sz w:val="24"/>
          <w:szCs w:val="24"/>
        </w:rPr>
      </w:pPr>
      <w:r w:rsidRPr="00A44730">
        <w:rPr>
          <w:rFonts w:ascii="Times New Roman" w:hAnsi="Times New Roman"/>
          <w:sz w:val="24"/>
          <w:szCs w:val="24"/>
        </w:rPr>
        <w:t>время, отводимое на работу с литературой по специальности на иностранном языке, которую рекомендует преподаватель, или студент находит самостоятельно;</w:t>
      </w:r>
    </w:p>
    <w:p w14:paraId="52D36B84" w14:textId="77777777" w:rsidR="001A7BED" w:rsidRPr="00A44730" w:rsidRDefault="001A7BED" w:rsidP="00A31264">
      <w:pPr>
        <w:pStyle w:val="a4"/>
        <w:numPr>
          <w:ilvl w:val="0"/>
          <w:numId w:val="13"/>
        </w:numPr>
        <w:spacing w:after="0" w:line="240" w:lineRule="auto"/>
        <w:jc w:val="both"/>
        <w:rPr>
          <w:rFonts w:ascii="Times New Roman" w:hAnsi="Times New Roman"/>
          <w:sz w:val="24"/>
          <w:szCs w:val="24"/>
        </w:rPr>
      </w:pPr>
      <w:r w:rsidRPr="00A44730">
        <w:rPr>
          <w:rFonts w:ascii="Times New Roman" w:hAnsi="Times New Roman"/>
          <w:sz w:val="24"/>
          <w:szCs w:val="24"/>
        </w:rPr>
        <w:t>время, отводимое на выполнение заданий, предложенных для освоения той или иной лексической или грамматической темы;</w:t>
      </w:r>
    </w:p>
    <w:p w14:paraId="13D0989F" w14:textId="77777777" w:rsidR="001A7BED" w:rsidRPr="00A44730" w:rsidRDefault="001A7BED" w:rsidP="00A31264">
      <w:pPr>
        <w:pStyle w:val="a4"/>
        <w:numPr>
          <w:ilvl w:val="0"/>
          <w:numId w:val="13"/>
        </w:numPr>
        <w:spacing w:after="0" w:line="240" w:lineRule="auto"/>
        <w:jc w:val="both"/>
        <w:rPr>
          <w:rFonts w:ascii="Times New Roman" w:hAnsi="Times New Roman"/>
          <w:sz w:val="24"/>
          <w:szCs w:val="24"/>
        </w:rPr>
      </w:pPr>
      <w:r w:rsidRPr="00A44730">
        <w:rPr>
          <w:rFonts w:ascii="Times New Roman" w:hAnsi="Times New Roman"/>
          <w:sz w:val="24"/>
          <w:szCs w:val="24"/>
        </w:rPr>
        <w:t>время, отводимое на подготовку к тестированию по окончании изучения каждого модуля.</w:t>
      </w:r>
    </w:p>
    <w:p w14:paraId="740AA8C4" w14:textId="77777777" w:rsidR="001A7BED" w:rsidRPr="00A44730" w:rsidRDefault="001A7BED" w:rsidP="00FB789E">
      <w:pPr>
        <w:ind w:firstLine="709"/>
        <w:jc w:val="both"/>
      </w:pPr>
      <w:r w:rsidRPr="00A44730">
        <w:t xml:space="preserve">Иноязычное общение сегодня становится существенной частью будущей профессиональной деятельности выпускника вуза, а значит, особую актуальность приобретает профессионально-ориентированный подход к обучению иностранному языку. Это ситуация стала продолжением идеи, согласно которой английский язык варьируется в зависимости от содержания дисциплины. Поэтому при изучении английского языка необходимо обеспечить соединение трех моделей использования английского языка: </w:t>
      </w:r>
      <w:r w:rsidRPr="00A44730">
        <w:rPr>
          <w:color w:val="000000"/>
          <w:lang w:val="en-US"/>
        </w:rPr>
        <w:t>GE</w:t>
      </w:r>
      <w:r w:rsidRPr="00A44730">
        <w:t xml:space="preserve"> (английский язык для общих целей); EAP (английский язык для академического общения); ESP (английский язык для специальных целей). </w:t>
      </w:r>
    </w:p>
    <w:p w14:paraId="052385B5" w14:textId="77777777" w:rsidR="007B1CE3" w:rsidRPr="0035493A" w:rsidRDefault="007B1CE3" w:rsidP="00FB789E">
      <w:pPr>
        <w:ind w:firstLine="709"/>
        <w:jc w:val="both"/>
      </w:pPr>
      <w:r w:rsidRPr="0035493A">
        <w:t xml:space="preserve">Формирование высокого уровня иноязычной компетенции в первые годы обучения закладывает базу под выполнение программы развития СПбГУ </w:t>
      </w:r>
      <w:proofErr w:type="gramStart"/>
      <w:r w:rsidRPr="0035493A">
        <w:t>2021-2030</w:t>
      </w:r>
      <w:proofErr w:type="gramEnd"/>
      <w:r w:rsidRPr="0035493A">
        <w:t xml:space="preserve"> (Распоряжение Правительства РФ № 1069-р от 26.04.2021):</w:t>
      </w:r>
    </w:p>
    <w:p w14:paraId="3ECD36F6" w14:textId="77777777" w:rsidR="007B1CE3" w:rsidRPr="0035493A" w:rsidRDefault="007B1CE3" w:rsidP="00FB789E">
      <w:pPr>
        <w:jc w:val="both"/>
      </w:pPr>
      <w:r w:rsidRPr="0035493A">
        <w:t>–интернационализация образования в университете,</w:t>
      </w:r>
    </w:p>
    <w:p w14:paraId="61C25CC6" w14:textId="77777777" w:rsidR="007B1CE3" w:rsidRPr="0035493A" w:rsidRDefault="007B1CE3" w:rsidP="00FB789E">
      <w:pPr>
        <w:jc w:val="both"/>
      </w:pPr>
      <w:r w:rsidRPr="0035493A">
        <w:t>–повышение гибкости образовательных программ и выстраивание индивидуальных траекторий обучения,</w:t>
      </w:r>
    </w:p>
    <w:p w14:paraId="786DF6DC" w14:textId="77777777" w:rsidR="007B1CE3" w:rsidRPr="0035493A" w:rsidRDefault="007B1CE3" w:rsidP="00FB789E">
      <w:pPr>
        <w:jc w:val="both"/>
      </w:pPr>
      <w:r w:rsidRPr="0035493A">
        <w:t>–развитие международного академического партнёрства.</w:t>
      </w:r>
    </w:p>
    <w:p w14:paraId="2DA45B72" w14:textId="643A9C79" w:rsidR="007B1CE3" w:rsidRPr="0035493A" w:rsidRDefault="007B1CE3" w:rsidP="00FB789E">
      <w:pPr>
        <w:jc w:val="both"/>
      </w:pPr>
      <w:r w:rsidRPr="0035493A">
        <w:tab/>
        <w:t>Достижение высоких показателей в указанных выше областях требует увеличения</w:t>
      </w:r>
      <w:r w:rsidR="000D47DC" w:rsidRPr="0035493A">
        <w:t xml:space="preserve"> интенсивности </w:t>
      </w:r>
      <w:r w:rsidRPr="0035493A">
        <w:t xml:space="preserve">самостоятельной (индивидуальной и групповой, проектной) работы обучающихся, </w:t>
      </w:r>
      <w:r w:rsidR="009550E1" w:rsidRPr="0035493A">
        <w:t>в том числе с использованием образовательных</w:t>
      </w:r>
      <w:r w:rsidR="000D47DC" w:rsidRPr="0035493A">
        <w:t xml:space="preserve"> информационно-коммуникационных технологий</w:t>
      </w:r>
      <w:r w:rsidR="00E43382" w:rsidRPr="0035493A">
        <w:t xml:space="preserve">, для обеспечения </w:t>
      </w:r>
      <w:r w:rsidRPr="0035493A">
        <w:t>разви</w:t>
      </w:r>
      <w:r w:rsidR="002B3DAC" w:rsidRPr="0035493A">
        <w:t>тия</w:t>
      </w:r>
      <w:r w:rsidRPr="0035493A">
        <w:t xml:space="preserve"> навык</w:t>
      </w:r>
      <w:r w:rsidR="002B3DAC" w:rsidRPr="0035493A">
        <w:t>ов</w:t>
      </w:r>
      <w:r w:rsidRPr="0035493A">
        <w:t xml:space="preserve"> общения на иностранном языке не только и не столько в свете базовой коммуникации, сколько в области профессионального и академического взаимодействия. Обучение английскому языку, таким образом, становится эффективным инструментом личного, научного, карьерного и профессионального роста обучающихся СПбГУ.</w:t>
      </w:r>
    </w:p>
    <w:p w14:paraId="1554F244" w14:textId="77777777" w:rsidR="007B1CE3" w:rsidRPr="0035493A" w:rsidRDefault="007B1CE3" w:rsidP="00FB789E">
      <w:pPr>
        <w:jc w:val="both"/>
      </w:pPr>
      <w:r w:rsidRPr="0035493A">
        <w:tab/>
        <w:t>На основании требований Образовательного стандарта СПбГУ данный курс предполагает достижение и подтверждение обучающимися уровня коммуникативной компетенции по английскому языку не ниже уровня, соотносимого с уровнем В2 (</w:t>
      </w:r>
      <w:r w:rsidRPr="0035493A">
        <w:rPr>
          <w:lang w:val="en-US"/>
        </w:rPr>
        <w:t>CEFR</w:t>
      </w:r>
      <w:r w:rsidRPr="0035493A">
        <w:t>).</w:t>
      </w:r>
    </w:p>
    <w:p w14:paraId="76DEE9F9" w14:textId="0934913F" w:rsidR="007B1CE3" w:rsidRPr="0035493A" w:rsidRDefault="007B1CE3" w:rsidP="00FB789E">
      <w:pPr>
        <w:jc w:val="both"/>
      </w:pPr>
      <w:r w:rsidRPr="0035493A">
        <w:tab/>
        <w:t>Данный курс разработан для основных образовательных программ</w:t>
      </w:r>
      <w:r w:rsidR="00160548" w:rsidRPr="0035493A">
        <w:t xml:space="preserve"> по уровням подготовки бакалавриата и специалитета</w:t>
      </w:r>
      <w:r w:rsidRPr="0035493A">
        <w:t xml:space="preserve">. </w:t>
      </w:r>
    </w:p>
    <w:p w14:paraId="77C2309A" w14:textId="77777777" w:rsidR="001A7BED" w:rsidRPr="0035493A" w:rsidRDefault="001A7BED" w:rsidP="00FB789E"/>
    <w:p w14:paraId="081DC6FB" w14:textId="77777777" w:rsidR="00FB789E" w:rsidRPr="0035493A" w:rsidRDefault="00FB789E" w:rsidP="00FB789E"/>
    <w:p w14:paraId="0A235C54" w14:textId="77777777" w:rsidR="00FB789E" w:rsidRPr="0035493A" w:rsidRDefault="00FB789E" w:rsidP="00FB789E"/>
    <w:p w14:paraId="676C3404" w14:textId="77777777" w:rsidR="00FB789E" w:rsidRPr="0035493A" w:rsidRDefault="00FB789E" w:rsidP="00FB789E"/>
    <w:p w14:paraId="515CDECC" w14:textId="77777777" w:rsidR="00FB789E" w:rsidRDefault="00FB789E" w:rsidP="00FB789E"/>
    <w:p w14:paraId="7E397980" w14:textId="77777777" w:rsidR="00FB789E" w:rsidRDefault="00FB789E" w:rsidP="00FB789E"/>
    <w:p w14:paraId="0BA61336" w14:textId="77777777" w:rsidR="00FB789E" w:rsidRDefault="00FB789E" w:rsidP="00FB789E"/>
    <w:p w14:paraId="78317D1C" w14:textId="77777777" w:rsidR="00FB789E" w:rsidRDefault="00FB789E" w:rsidP="00FB789E"/>
    <w:p w14:paraId="26F09A63" w14:textId="77777777" w:rsidR="00FB789E" w:rsidRDefault="00FB789E" w:rsidP="00FB789E"/>
    <w:p w14:paraId="257F8AAE" w14:textId="77777777" w:rsidR="00FB789E" w:rsidRDefault="00FB789E" w:rsidP="00FB789E"/>
    <w:p w14:paraId="4E410496" w14:textId="77777777" w:rsidR="00FB789E" w:rsidRDefault="00FB789E" w:rsidP="00FB789E"/>
    <w:p w14:paraId="2216BA2D" w14:textId="77777777" w:rsidR="00FB789E" w:rsidRDefault="00FB789E" w:rsidP="00FB789E"/>
    <w:p w14:paraId="2526C796" w14:textId="77777777" w:rsidR="00FB789E" w:rsidRDefault="00FB789E" w:rsidP="00FB789E"/>
    <w:p w14:paraId="762F8650" w14:textId="77777777" w:rsidR="00FB789E" w:rsidRDefault="00FB789E" w:rsidP="00FB789E"/>
    <w:p w14:paraId="2FB50529" w14:textId="77777777" w:rsidR="00531AD7" w:rsidRDefault="00531AD7" w:rsidP="00FB789E"/>
    <w:p w14:paraId="163C407E" w14:textId="77777777" w:rsidR="00531AD7" w:rsidRDefault="00531AD7" w:rsidP="00FB789E"/>
    <w:p w14:paraId="558991F0" w14:textId="77777777" w:rsidR="00531AD7" w:rsidRDefault="00531AD7" w:rsidP="00FB789E"/>
    <w:p w14:paraId="2699F948" w14:textId="77777777" w:rsidR="00531AD7" w:rsidRDefault="00531AD7" w:rsidP="00FB789E"/>
    <w:p w14:paraId="33D22D0E" w14:textId="77777777" w:rsidR="00531AD7" w:rsidRDefault="00531AD7" w:rsidP="00FB789E"/>
    <w:p w14:paraId="16AE8A6D" w14:textId="77777777" w:rsidR="00531AD7" w:rsidRDefault="00531AD7" w:rsidP="00FB789E"/>
    <w:p w14:paraId="6722EF73" w14:textId="77777777" w:rsidR="00531AD7" w:rsidRDefault="00531AD7" w:rsidP="00FB789E"/>
    <w:p w14:paraId="03BA33EF" w14:textId="77777777" w:rsidR="00531AD7" w:rsidRDefault="00531AD7" w:rsidP="00FB789E"/>
    <w:p w14:paraId="21AD94B3" w14:textId="77777777" w:rsidR="00531AD7" w:rsidRDefault="00531AD7" w:rsidP="00FB789E"/>
    <w:p w14:paraId="5A32056E" w14:textId="77777777" w:rsidR="00531AD7" w:rsidRDefault="00531AD7" w:rsidP="00FB789E"/>
    <w:p w14:paraId="4BC3FCFC" w14:textId="77777777" w:rsidR="00531AD7" w:rsidRDefault="00531AD7" w:rsidP="00FB789E"/>
    <w:p w14:paraId="7457C860" w14:textId="77777777" w:rsidR="007556D2" w:rsidRDefault="007556D2" w:rsidP="00FB789E"/>
    <w:p w14:paraId="63EFB3F2" w14:textId="77777777" w:rsidR="007556D2" w:rsidRDefault="007556D2" w:rsidP="00FB789E"/>
    <w:p w14:paraId="437E5CB5" w14:textId="77777777" w:rsidR="007556D2" w:rsidRDefault="007556D2" w:rsidP="00FB789E"/>
    <w:p w14:paraId="50C4AC4A" w14:textId="77777777" w:rsidR="007556D2" w:rsidRDefault="007556D2" w:rsidP="00FB789E"/>
    <w:p w14:paraId="3431F030" w14:textId="77777777" w:rsidR="00531AD7" w:rsidRDefault="00531AD7" w:rsidP="00FB789E"/>
    <w:p w14:paraId="6FCF7FCD" w14:textId="77777777" w:rsidR="001A7BED" w:rsidRPr="00A44730" w:rsidRDefault="001A7BED" w:rsidP="00FB789E">
      <w:pPr>
        <w:rPr>
          <w:b/>
          <w:bCs/>
          <w:color w:val="000000"/>
        </w:rPr>
      </w:pPr>
      <w:r w:rsidRPr="00A44730">
        <w:rPr>
          <w:b/>
          <w:bCs/>
          <w:color w:val="000000"/>
        </w:rPr>
        <w:t>Раздел 1. Характеристики, структура и содержание учебных занятий</w:t>
      </w:r>
    </w:p>
    <w:p w14:paraId="0666BF0E" w14:textId="77777777" w:rsidR="001A7BED" w:rsidRPr="00A44730" w:rsidRDefault="001A7BED" w:rsidP="00FB789E">
      <w:pPr>
        <w:pStyle w:val="a4"/>
        <w:numPr>
          <w:ilvl w:val="1"/>
          <w:numId w:val="1"/>
        </w:numPr>
        <w:spacing w:after="0" w:line="240" w:lineRule="auto"/>
        <w:rPr>
          <w:rFonts w:ascii="Times New Roman" w:hAnsi="Times New Roman"/>
          <w:b/>
          <w:bCs/>
          <w:color w:val="000000"/>
          <w:sz w:val="24"/>
          <w:szCs w:val="24"/>
        </w:rPr>
      </w:pPr>
      <w:r w:rsidRPr="00A44730">
        <w:rPr>
          <w:rFonts w:ascii="Times New Roman" w:hAnsi="Times New Roman"/>
          <w:b/>
          <w:bCs/>
          <w:color w:val="000000"/>
          <w:sz w:val="24"/>
          <w:szCs w:val="24"/>
        </w:rPr>
        <w:t>Цели и задачи учебных занятий</w:t>
      </w:r>
    </w:p>
    <w:p w14:paraId="2EBC3F00" w14:textId="77777777" w:rsidR="001A7BED" w:rsidRPr="00A44730" w:rsidRDefault="001A7BED" w:rsidP="00FB789E">
      <w:pPr>
        <w:ind w:firstLine="284"/>
        <w:rPr>
          <w:b/>
          <w:bCs/>
          <w:color w:val="000000"/>
        </w:rPr>
      </w:pPr>
      <w:r w:rsidRPr="00A44730">
        <w:rPr>
          <w:bCs/>
          <w:color w:val="000000"/>
        </w:rPr>
        <w:t>Цели и задачи обучения английскому языку формулируются в настоящей программе как парадигма прогнозируемых комплексных образовательных результатов. В парадигму входят стратегические, практические, учебно-познавательные, образовательные цели и задачи.</w:t>
      </w:r>
    </w:p>
    <w:p w14:paraId="06C99E59" w14:textId="77777777" w:rsidR="001A7BED" w:rsidRPr="00A44730" w:rsidRDefault="001A7BED" w:rsidP="00FB789E">
      <w:pPr>
        <w:ind w:firstLine="284"/>
        <w:jc w:val="both"/>
        <w:rPr>
          <w:bCs/>
          <w:color w:val="000000"/>
        </w:rPr>
      </w:pPr>
      <w:r w:rsidRPr="00A44730">
        <w:rPr>
          <w:bCs/>
          <w:color w:val="000000"/>
        </w:rPr>
        <w:t>Стратегической целью настоящей программы является формирование у обучающихся иноязычной коммуникативной компетенции для эффективного, самостоятельного общения в социокультурной, академической и профессиональной сферах в условиях поликультурной и многоязычной среды.</w:t>
      </w:r>
    </w:p>
    <w:p w14:paraId="7FCC6A69" w14:textId="77777777" w:rsidR="001A7BED" w:rsidRPr="00A44730" w:rsidRDefault="001A7BED" w:rsidP="00FB789E">
      <w:pPr>
        <w:ind w:firstLine="284"/>
        <w:jc w:val="both"/>
        <w:rPr>
          <w:bCs/>
          <w:color w:val="000000"/>
        </w:rPr>
      </w:pPr>
      <w:r w:rsidRPr="00A44730">
        <w:rPr>
          <w:bCs/>
          <w:color w:val="000000"/>
        </w:rPr>
        <w:t>Под практической целью понимается использование английского языка в реальных ситуациях академического и типичных ситуациях профессионального общения.</w:t>
      </w:r>
    </w:p>
    <w:p w14:paraId="601B332E" w14:textId="77777777" w:rsidR="001A7BED" w:rsidRPr="00A44730" w:rsidRDefault="001A7BED" w:rsidP="00FB789E">
      <w:pPr>
        <w:ind w:firstLine="284"/>
        <w:jc w:val="both"/>
        <w:rPr>
          <w:bCs/>
          <w:color w:val="000000"/>
        </w:rPr>
      </w:pPr>
      <w:r w:rsidRPr="00A44730">
        <w:rPr>
          <w:bCs/>
          <w:color w:val="000000"/>
        </w:rPr>
        <w:t>В качестве учебно-познавательной цели выделяется стимулирование познавательного интереса обучающихся, развитие их когнитивных способностей, формирование стратегий и приемов познавательной деятельности, умений и навыков учебной работы на английском языке.</w:t>
      </w:r>
    </w:p>
    <w:p w14:paraId="0E87616D" w14:textId="77777777" w:rsidR="001A7BED" w:rsidRPr="00A44730" w:rsidRDefault="001A7BED" w:rsidP="00FB789E">
      <w:pPr>
        <w:ind w:firstLine="284"/>
        <w:jc w:val="both"/>
        <w:rPr>
          <w:bCs/>
          <w:color w:val="000000"/>
        </w:rPr>
      </w:pPr>
      <w:r w:rsidRPr="00A44730">
        <w:rPr>
          <w:bCs/>
          <w:color w:val="000000"/>
        </w:rPr>
        <w:t>Успешное формирование иноязычной коммуникативной компетенции обучающихся неразрывно связано с уровнем их образованности. Повышение уровня общей культуры, расширение кругозора обучающихся составляет образовательную цель программы.</w:t>
      </w:r>
    </w:p>
    <w:p w14:paraId="7AB153C8" w14:textId="77777777" w:rsidR="001A7BED" w:rsidRPr="00A44730" w:rsidRDefault="001A7BED" w:rsidP="00FB789E">
      <w:pPr>
        <w:ind w:firstLine="284"/>
        <w:jc w:val="both"/>
        <w:rPr>
          <w:bCs/>
          <w:color w:val="000000"/>
        </w:rPr>
      </w:pPr>
      <w:r w:rsidRPr="00A44730">
        <w:rPr>
          <w:bCs/>
          <w:color w:val="000000"/>
        </w:rPr>
        <w:t>Для достижения поставленных целей решаются следующие задачи:</w:t>
      </w:r>
    </w:p>
    <w:p w14:paraId="7FE820E7" w14:textId="77777777" w:rsidR="001A7BED" w:rsidRPr="00A44730" w:rsidRDefault="001A7BED" w:rsidP="00A31264">
      <w:pPr>
        <w:pStyle w:val="a4"/>
        <w:numPr>
          <w:ilvl w:val="0"/>
          <w:numId w:val="4"/>
        </w:numPr>
        <w:spacing w:after="0" w:line="240" w:lineRule="auto"/>
        <w:ind w:left="142" w:hanging="142"/>
        <w:jc w:val="both"/>
        <w:rPr>
          <w:rFonts w:ascii="Times New Roman" w:hAnsi="Times New Roman"/>
          <w:bCs/>
          <w:color w:val="000000"/>
          <w:sz w:val="24"/>
          <w:szCs w:val="24"/>
        </w:rPr>
      </w:pPr>
      <w:r w:rsidRPr="00A44730">
        <w:rPr>
          <w:rFonts w:ascii="Times New Roman" w:hAnsi="Times New Roman"/>
          <w:bCs/>
          <w:color w:val="000000"/>
          <w:sz w:val="24"/>
          <w:szCs w:val="24"/>
        </w:rPr>
        <w:t>применение учебных стратегий, подходов, технологий, приемов обучения и методических материалов, которые моделируют реальные ситуации академического и актуальные типичные ситуации профессионального общения;</w:t>
      </w:r>
    </w:p>
    <w:p w14:paraId="07434ADD" w14:textId="77777777" w:rsidR="001A7BED" w:rsidRPr="00A44730" w:rsidRDefault="001A7BED" w:rsidP="00A31264">
      <w:pPr>
        <w:pStyle w:val="a4"/>
        <w:numPr>
          <w:ilvl w:val="0"/>
          <w:numId w:val="4"/>
        </w:numPr>
        <w:spacing w:after="0" w:line="240" w:lineRule="auto"/>
        <w:ind w:left="142" w:hanging="142"/>
        <w:jc w:val="both"/>
        <w:rPr>
          <w:rFonts w:ascii="Times New Roman" w:hAnsi="Times New Roman"/>
          <w:bCs/>
          <w:color w:val="000000"/>
          <w:sz w:val="24"/>
          <w:szCs w:val="24"/>
        </w:rPr>
      </w:pPr>
      <w:r w:rsidRPr="00A44730">
        <w:rPr>
          <w:rFonts w:ascii="Times New Roman" w:hAnsi="Times New Roman"/>
          <w:bCs/>
          <w:color w:val="000000"/>
          <w:sz w:val="24"/>
          <w:szCs w:val="24"/>
        </w:rPr>
        <w:t xml:space="preserve">внедрение новых учебных стратегий и приемов, повышающих мотивацию обучающихся, </w:t>
      </w:r>
    </w:p>
    <w:p w14:paraId="3B9BA706" w14:textId="77777777" w:rsidR="00133E17" w:rsidRPr="00FB789E" w:rsidRDefault="001A7BED" w:rsidP="00FB789E">
      <w:pPr>
        <w:ind w:firstLine="284"/>
        <w:jc w:val="both"/>
        <w:rPr>
          <w:bCs/>
          <w:color w:val="000000"/>
        </w:rPr>
      </w:pPr>
      <w:r w:rsidRPr="00A44730">
        <w:rPr>
          <w:bCs/>
          <w:color w:val="000000"/>
        </w:rPr>
        <w:t xml:space="preserve">Таким образом, конечная цель программы – создание стабильной системы </w:t>
      </w:r>
      <w:r w:rsidRPr="00FB789E">
        <w:rPr>
          <w:bCs/>
          <w:color w:val="000000"/>
        </w:rPr>
        <w:t>формирования профессионально-ориентированной иноязычной коммуникативной компетенции, что обеспечит обучающимся конкурентное преимущество при осуществлении образовательной мобильности или продолжении образования, а также на рынке труда.</w:t>
      </w:r>
    </w:p>
    <w:p w14:paraId="0B9F5DBC" w14:textId="77777777" w:rsidR="00D848CD" w:rsidRPr="00FB789E" w:rsidRDefault="00D848CD" w:rsidP="00FB789E">
      <w:pPr>
        <w:ind w:firstLine="284"/>
        <w:jc w:val="both"/>
        <w:rPr>
          <w:bCs/>
          <w:color w:val="000000"/>
        </w:rPr>
      </w:pPr>
    </w:p>
    <w:p w14:paraId="5D63677F" w14:textId="77777777" w:rsidR="00D0440E" w:rsidRPr="00FB789E" w:rsidRDefault="00D0440E" w:rsidP="00FB789E">
      <w:pPr>
        <w:rPr>
          <w:b/>
          <w:bCs/>
          <w:color w:val="000000"/>
        </w:rPr>
      </w:pPr>
      <w:r w:rsidRPr="00FB789E">
        <w:rPr>
          <w:b/>
          <w:bCs/>
          <w:color w:val="000000"/>
        </w:rPr>
        <w:t>1.2. Требования к подготовленности обучающегося к освоению содержания учебных занятий (</w:t>
      </w:r>
      <w:proofErr w:type="spellStart"/>
      <w:r w:rsidRPr="00FB789E">
        <w:rPr>
          <w:b/>
          <w:bCs/>
          <w:color w:val="000000"/>
        </w:rPr>
        <w:t>пререквизиты</w:t>
      </w:r>
      <w:proofErr w:type="spellEnd"/>
      <w:r w:rsidRPr="00FB789E">
        <w:rPr>
          <w:b/>
          <w:bCs/>
          <w:color w:val="000000"/>
        </w:rPr>
        <w:t>)</w:t>
      </w:r>
    </w:p>
    <w:p w14:paraId="49865691" w14:textId="77777777" w:rsidR="00133E17" w:rsidRPr="00FB789E" w:rsidRDefault="00D0440E" w:rsidP="00FB789E">
      <w:pPr>
        <w:ind w:firstLine="284"/>
        <w:jc w:val="both"/>
        <w:rPr>
          <w:bCs/>
          <w:color w:val="000000"/>
        </w:rPr>
      </w:pPr>
      <w:r w:rsidRPr="00FB789E">
        <w:rPr>
          <w:bCs/>
          <w:color w:val="000000"/>
        </w:rPr>
        <w:t>Уровень подготовленности обучающегося определяется по результатам входного тестирования (</w:t>
      </w:r>
      <w:proofErr w:type="spellStart"/>
      <w:r w:rsidRPr="00FB789E">
        <w:rPr>
          <w:bCs/>
          <w:color w:val="000000"/>
        </w:rPr>
        <w:t>Listening</w:t>
      </w:r>
      <w:proofErr w:type="spellEnd"/>
      <w:r w:rsidRPr="00FB789E">
        <w:rPr>
          <w:bCs/>
          <w:color w:val="000000"/>
        </w:rPr>
        <w:t xml:space="preserve">, </w:t>
      </w:r>
      <w:proofErr w:type="spellStart"/>
      <w:r w:rsidRPr="00FB789E">
        <w:rPr>
          <w:bCs/>
          <w:color w:val="000000"/>
        </w:rPr>
        <w:t>Reading</w:t>
      </w:r>
      <w:proofErr w:type="spellEnd"/>
      <w:r w:rsidRPr="00FB789E">
        <w:rPr>
          <w:bCs/>
          <w:color w:val="000000"/>
        </w:rPr>
        <w:t xml:space="preserve">, </w:t>
      </w:r>
      <w:proofErr w:type="spellStart"/>
      <w:r w:rsidRPr="00FB789E">
        <w:rPr>
          <w:bCs/>
          <w:color w:val="000000"/>
        </w:rPr>
        <w:t>Use</w:t>
      </w:r>
      <w:proofErr w:type="spellEnd"/>
      <w:r w:rsidRPr="00FB789E">
        <w:rPr>
          <w:bCs/>
          <w:color w:val="000000"/>
        </w:rPr>
        <w:t xml:space="preserve"> </w:t>
      </w:r>
      <w:proofErr w:type="spellStart"/>
      <w:r w:rsidRPr="00FB789E">
        <w:rPr>
          <w:bCs/>
          <w:color w:val="000000"/>
        </w:rPr>
        <w:t>of</w:t>
      </w:r>
      <w:proofErr w:type="spellEnd"/>
      <w:r w:rsidRPr="00FB789E">
        <w:rPr>
          <w:bCs/>
          <w:color w:val="000000"/>
        </w:rPr>
        <w:t xml:space="preserve"> English), проводимого с использованием материалов стандартизованного теста уровня В1 согласно Приложению </w:t>
      </w:r>
      <w:r w:rsidR="00B60365" w:rsidRPr="00FB789E">
        <w:rPr>
          <w:bCs/>
          <w:color w:val="000000"/>
        </w:rPr>
        <w:t>3</w:t>
      </w:r>
      <w:r w:rsidRPr="00FB789E">
        <w:rPr>
          <w:bCs/>
          <w:color w:val="000000"/>
        </w:rPr>
        <w:t>. Оценка знаний обучающегося служит основанием направления на обучение по одной из образовательных траекторий, указанных в настоящей программе (Траектория 1 (0-В2), Траектория 2 (А2-В2), Траектория 3 (В1-В2), Траектория 4 (В2-В2+)).</w:t>
      </w:r>
    </w:p>
    <w:p w14:paraId="7BDB9DC1" w14:textId="77777777" w:rsidR="00D848CD" w:rsidRPr="00FB789E" w:rsidRDefault="00D848CD" w:rsidP="00FB789E">
      <w:pPr>
        <w:jc w:val="both"/>
      </w:pPr>
    </w:p>
    <w:p w14:paraId="41B3D3F0" w14:textId="1CF00E5D" w:rsidR="00133E17" w:rsidRPr="00FB789E" w:rsidRDefault="0061733C" w:rsidP="00A31264">
      <w:pPr>
        <w:pStyle w:val="a4"/>
        <w:numPr>
          <w:ilvl w:val="1"/>
          <w:numId w:val="25"/>
        </w:numPr>
        <w:spacing w:after="0" w:line="240" w:lineRule="auto"/>
        <w:rPr>
          <w:rFonts w:ascii="Times New Roman" w:hAnsi="Times New Roman"/>
          <w:b/>
          <w:sz w:val="24"/>
          <w:szCs w:val="24"/>
        </w:rPr>
      </w:pPr>
      <w:r w:rsidRPr="00FB789E">
        <w:rPr>
          <w:rFonts w:ascii="Times New Roman" w:hAnsi="Times New Roman"/>
          <w:b/>
          <w:sz w:val="24"/>
          <w:szCs w:val="24"/>
        </w:rPr>
        <w:t xml:space="preserve"> </w:t>
      </w:r>
      <w:r w:rsidR="00133E17" w:rsidRPr="00FB789E">
        <w:rPr>
          <w:rFonts w:ascii="Times New Roman" w:hAnsi="Times New Roman"/>
          <w:b/>
          <w:sz w:val="24"/>
          <w:szCs w:val="24"/>
        </w:rPr>
        <w:t>Перечень результатов обучения (</w:t>
      </w:r>
      <w:r w:rsidR="00133E17" w:rsidRPr="00FB789E">
        <w:rPr>
          <w:rFonts w:ascii="Times New Roman" w:hAnsi="Times New Roman"/>
          <w:b/>
          <w:sz w:val="24"/>
          <w:szCs w:val="24"/>
          <w:lang w:val="en-US"/>
        </w:rPr>
        <w:t>learning</w:t>
      </w:r>
      <w:r w:rsidR="00133E17" w:rsidRPr="00FB789E">
        <w:rPr>
          <w:rFonts w:ascii="Times New Roman" w:hAnsi="Times New Roman"/>
          <w:b/>
          <w:sz w:val="24"/>
          <w:szCs w:val="24"/>
        </w:rPr>
        <w:t xml:space="preserve"> </w:t>
      </w:r>
      <w:r w:rsidR="00133E17" w:rsidRPr="00FB789E">
        <w:rPr>
          <w:rFonts w:ascii="Times New Roman" w:hAnsi="Times New Roman"/>
          <w:b/>
          <w:sz w:val="24"/>
          <w:szCs w:val="24"/>
          <w:lang w:val="en-US"/>
        </w:rPr>
        <w:t>outcomes</w:t>
      </w:r>
      <w:r w:rsidR="00133E17" w:rsidRPr="00FB789E">
        <w:rPr>
          <w:rFonts w:ascii="Times New Roman" w:hAnsi="Times New Roman"/>
          <w:b/>
          <w:sz w:val="24"/>
          <w:szCs w:val="24"/>
        </w:rPr>
        <w:t>)</w:t>
      </w:r>
    </w:p>
    <w:p w14:paraId="070CE1CA" w14:textId="4D427C34" w:rsidR="00D848CD" w:rsidRPr="00FB789E" w:rsidRDefault="00D848CD" w:rsidP="00FB789E">
      <w:pPr>
        <w:pStyle w:val="a4"/>
        <w:spacing w:after="0" w:line="240" w:lineRule="auto"/>
        <w:ind w:left="0" w:firstLine="390"/>
        <w:jc w:val="both"/>
        <w:rPr>
          <w:rFonts w:ascii="Times New Roman" w:hAnsi="Times New Roman"/>
          <w:i/>
          <w:color w:val="000000" w:themeColor="text1"/>
          <w:sz w:val="24"/>
          <w:szCs w:val="24"/>
          <w:u w:val="single"/>
        </w:rPr>
      </w:pPr>
      <w:r w:rsidRPr="00FB789E">
        <w:rPr>
          <w:rFonts w:ascii="Times New Roman" w:hAnsi="Times New Roman"/>
          <w:i/>
          <w:color w:val="000000" w:themeColor="text1"/>
          <w:sz w:val="24"/>
          <w:szCs w:val="24"/>
          <w:u w:val="single"/>
        </w:rPr>
        <w:t>Дисциплина участвует в формировании компетенций обучающихся по образовательной программе, установленных учебным планом для данной дисциплины.</w:t>
      </w:r>
    </w:p>
    <w:p w14:paraId="6513925F" w14:textId="77777777" w:rsidR="00FB789E" w:rsidRPr="00FB789E" w:rsidRDefault="00FB789E" w:rsidP="00FB789E">
      <w:pPr>
        <w:pStyle w:val="a4"/>
        <w:spacing w:after="0" w:line="240" w:lineRule="auto"/>
        <w:ind w:left="0" w:firstLine="390"/>
        <w:jc w:val="both"/>
        <w:rPr>
          <w:rFonts w:ascii="Times New Roman" w:hAnsi="Times New Roman"/>
          <w:b/>
          <w:bCs/>
          <w:iCs/>
          <w:color w:val="000000" w:themeColor="text1"/>
          <w:sz w:val="24"/>
          <w:szCs w:val="24"/>
        </w:rPr>
      </w:pPr>
    </w:p>
    <w:p w14:paraId="0AA3BEBF" w14:textId="7F11B32C" w:rsidR="00F3437D" w:rsidRPr="00FB789E" w:rsidRDefault="00F3437D" w:rsidP="00FB789E">
      <w:pPr>
        <w:pStyle w:val="a4"/>
        <w:spacing w:after="0" w:line="240" w:lineRule="auto"/>
        <w:ind w:left="0" w:firstLine="391"/>
        <w:jc w:val="both"/>
        <w:rPr>
          <w:rFonts w:ascii="Times New Roman" w:hAnsi="Times New Roman"/>
          <w:b/>
          <w:bCs/>
          <w:iCs/>
          <w:color w:val="000000" w:themeColor="text1"/>
          <w:sz w:val="24"/>
          <w:szCs w:val="24"/>
        </w:rPr>
      </w:pPr>
      <w:r w:rsidRPr="00FB789E">
        <w:rPr>
          <w:rFonts w:ascii="Times New Roman" w:hAnsi="Times New Roman"/>
          <w:b/>
          <w:bCs/>
          <w:iCs/>
          <w:color w:val="000000" w:themeColor="text1"/>
          <w:sz w:val="24"/>
          <w:szCs w:val="24"/>
        </w:rPr>
        <w:t>Бакалавриат</w:t>
      </w:r>
    </w:p>
    <w:tbl>
      <w:tblPr>
        <w:tblStyle w:val="a3"/>
        <w:tblW w:w="0" w:type="auto"/>
        <w:tblLook w:val="04A0" w:firstRow="1" w:lastRow="0" w:firstColumn="1" w:lastColumn="0" w:noHBand="0" w:noVBand="1"/>
      </w:tblPr>
      <w:tblGrid>
        <w:gridCol w:w="1838"/>
        <w:gridCol w:w="7626"/>
      </w:tblGrid>
      <w:tr w:rsidR="006126D8" w:rsidRPr="00FB789E" w14:paraId="771DB646" w14:textId="77777777" w:rsidTr="00D325CF">
        <w:trPr>
          <w:trHeight w:val="305"/>
        </w:trPr>
        <w:tc>
          <w:tcPr>
            <w:tcW w:w="1838" w:type="dxa"/>
          </w:tcPr>
          <w:p w14:paraId="37FBFC5F" w14:textId="77777777" w:rsidR="006126D8" w:rsidRPr="00FB789E" w:rsidRDefault="006126D8" w:rsidP="00FB789E">
            <w:r w:rsidRPr="00FB789E">
              <w:t>Код компетенции</w:t>
            </w:r>
          </w:p>
        </w:tc>
        <w:tc>
          <w:tcPr>
            <w:tcW w:w="7626" w:type="dxa"/>
          </w:tcPr>
          <w:p w14:paraId="590D87C0" w14:textId="77777777" w:rsidR="006126D8" w:rsidRPr="00FB789E" w:rsidRDefault="006126D8" w:rsidP="00FB789E">
            <w:r w:rsidRPr="00FB789E">
              <w:t>Наименование и(или) описание компетенции</w:t>
            </w:r>
          </w:p>
        </w:tc>
      </w:tr>
      <w:tr w:rsidR="006126D8" w:rsidRPr="00FB789E" w14:paraId="080327ED" w14:textId="77777777" w:rsidTr="00D325CF">
        <w:tc>
          <w:tcPr>
            <w:tcW w:w="1838" w:type="dxa"/>
          </w:tcPr>
          <w:p w14:paraId="49E6A05A" w14:textId="7199FB19" w:rsidR="006126D8" w:rsidRPr="00FB789E" w:rsidRDefault="006126D8" w:rsidP="00FB789E">
            <w:r w:rsidRPr="00FB789E">
              <w:t>УК-4</w:t>
            </w:r>
          </w:p>
        </w:tc>
        <w:tc>
          <w:tcPr>
            <w:tcW w:w="7626" w:type="dxa"/>
          </w:tcPr>
          <w:p w14:paraId="2FA27F87" w14:textId="72C5B168" w:rsidR="006126D8" w:rsidRPr="00FB789E" w:rsidRDefault="00F3437D" w:rsidP="00FB789E">
            <w:r w:rsidRPr="00FB789E">
              <w:t>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FB789E">
              <w:t>ых</w:t>
            </w:r>
            <w:proofErr w:type="spellEnd"/>
            <w:r w:rsidRPr="00FB789E">
              <w:t>) языке(ах)</w:t>
            </w:r>
          </w:p>
        </w:tc>
      </w:tr>
    </w:tbl>
    <w:p w14:paraId="4B3B80FF" w14:textId="29830790" w:rsidR="00D848CD" w:rsidRDefault="00D848CD" w:rsidP="00FB789E">
      <w:pPr>
        <w:pStyle w:val="a4"/>
        <w:spacing w:after="0" w:line="240" w:lineRule="auto"/>
        <w:ind w:left="390"/>
        <w:rPr>
          <w:rFonts w:ascii="Times New Roman" w:hAnsi="Times New Roman"/>
          <w:sz w:val="24"/>
          <w:szCs w:val="24"/>
        </w:rPr>
      </w:pPr>
    </w:p>
    <w:p w14:paraId="244C35B4" w14:textId="77777777" w:rsidR="008474F6" w:rsidRDefault="008474F6" w:rsidP="00FB789E">
      <w:pPr>
        <w:pStyle w:val="a4"/>
        <w:spacing w:after="0" w:line="240" w:lineRule="auto"/>
        <w:ind w:left="390"/>
        <w:rPr>
          <w:rFonts w:ascii="Times New Roman" w:hAnsi="Times New Roman"/>
          <w:sz w:val="24"/>
          <w:szCs w:val="24"/>
        </w:rPr>
      </w:pPr>
    </w:p>
    <w:p w14:paraId="2E4C1ED3" w14:textId="77777777" w:rsidR="008474F6" w:rsidRPr="00FB789E" w:rsidRDefault="008474F6" w:rsidP="00FB789E">
      <w:pPr>
        <w:pStyle w:val="a4"/>
        <w:spacing w:after="0" w:line="240" w:lineRule="auto"/>
        <w:ind w:left="390"/>
        <w:rPr>
          <w:rFonts w:ascii="Times New Roman" w:hAnsi="Times New Roman"/>
          <w:sz w:val="24"/>
          <w:szCs w:val="24"/>
        </w:rPr>
      </w:pPr>
    </w:p>
    <w:p w14:paraId="22C5EAFE" w14:textId="45B2D643" w:rsidR="00F3437D" w:rsidRPr="00FB789E" w:rsidRDefault="00F3437D" w:rsidP="00FB789E">
      <w:pPr>
        <w:pStyle w:val="a4"/>
        <w:spacing w:after="0" w:line="240" w:lineRule="auto"/>
        <w:ind w:left="390"/>
        <w:rPr>
          <w:rFonts w:ascii="Times New Roman" w:hAnsi="Times New Roman"/>
          <w:b/>
          <w:bCs/>
          <w:sz w:val="24"/>
          <w:szCs w:val="24"/>
        </w:rPr>
      </w:pPr>
      <w:r w:rsidRPr="00FB789E">
        <w:rPr>
          <w:rFonts w:ascii="Times New Roman" w:hAnsi="Times New Roman"/>
          <w:b/>
          <w:bCs/>
          <w:sz w:val="24"/>
          <w:szCs w:val="24"/>
        </w:rPr>
        <w:t>Специалитет</w:t>
      </w:r>
    </w:p>
    <w:tbl>
      <w:tblPr>
        <w:tblStyle w:val="a3"/>
        <w:tblW w:w="0" w:type="auto"/>
        <w:tblLook w:val="04A0" w:firstRow="1" w:lastRow="0" w:firstColumn="1" w:lastColumn="0" w:noHBand="0" w:noVBand="1"/>
      </w:tblPr>
      <w:tblGrid>
        <w:gridCol w:w="1838"/>
        <w:gridCol w:w="7626"/>
      </w:tblGrid>
      <w:tr w:rsidR="00F3437D" w:rsidRPr="00FB789E" w14:paraId="16CBDE19" w14:textId="77777777" w:rsidTr="00D325CF">
        <w:trPr>
          <w:trHeight w:val="305"/>
        </w:trPr>
        <w:tc>
          <w:tcPr>
            <w:tcW w:w="1838" w:type="dxa"/>
          </w:tcPr>
          <w:p w14:paraId="44F4E140" w14:textId="77777777" w:rsidR="00F3437D" w:rsidRPr="00FB789E" w:rsidRDefault="00F3437D" w:rsidP="00FB789E">
            <w:r w:rsidRPr="00FB789E">
              <w:t>Код компетенции</w:t>
            </w:r>
          </w:p>
        </w:tc>
        <w:tc>
          <w:tcPr>
            <w:tcW w:w="7626" w:type="dxa"/>
          </w:tcPr>
          <w:p w14:paraId="01723E47" w14:textId="77777777" w:rsidR="00F3437D" w:rsidRPr="00FB789E" w:rsidRDefault="00F3437D" w:rsidP="00FB789E">
            <w:r w:rsidRPr="00FB789E">
              <w:t>Наименование и(или) описание компетенции</w:t>
            </w:r>
          </w:p>
        </w:tc>
      </w:tr>
      <w:tr w:rsidR="00F3437D" w:rsidRPr="00FB789E" w14:paraId="4EE62453" w14:textId="77777777" w:rsidTr="00D325CF">
        <w:tc>
          <w:tcPr>
            <w:tcW w:w="1838" w:type="dxa"/>
          </w:tcPr>
          <w:p w14:paraId="26141052" w14:textId="77777777" w:rsidR="00F3437D" w:rsidRPr="00FB789E" w:rsidRDefault="00F3437D" w:rsidP="00FB789E">
            <w:r w:rsidRPr="00FB789E">
              <w:t>УК-4</w:t>
            </w:r>
          </w:p>
        </w:tc>
        <w:tc>
          <w:tcPr>
            <w:tcW w:w="7626" w:type="dxa"/>
          </w:tcPr>
          <w:p w14:paraId="6AC2D159" w14:textId="6DE819B5" w:rsidR="00F3437D" w:rsidRPr="00FB789E" w:rsidRDefault="00F3437D" w:rsidP="00FB789E">
            <w:r w:rsidRPr="00FB789E">
              <w:t>Способен применять современные коммуникативные технологии, в том числе на иностранном(</w:t>
            </w:r>
            <w:proofErr w:type="spellStart"/>
            <w:r w:rsidRPr="00FB789E">
              <w:t>ых</w:t>
            </w:r>
            <w:proofErr w:type="spellEnd"/>
            <w:r w:rsidRPr="00FB789E">
              <w:t>) языке(ах), для академического и профессионального взаимодействия</w:t>
            </w:r>
          </w:p>
        </w:tc>
      </w:tr>
    </w:tbl>
    <w:p w14:paraId="36ED6DA9" w14:textId="77777777" w:rsidR="00FB789E" w:rsidRPr="00FB789E" w:rsidRDefault="00FB789E" w:rsidP="00FB789E">
      <w:pPr>
        <w:rPr>
          <w:color w:val="000000" w:themeColor="text1"/>
          <w:u w:val="single"/>
        </w:rPr>
      </w:pPr>
    </w:p>
    <w:p w14:paraId="77C3557B" w14:textId="789994C6" w:rsidR="00F3437D" w:rsidRPr="00FB789E" w:rsidRDefault="00F3437D" w:rsidP="00FB789E">
      <w:pPr>
        <w:rPr>
          <w:b/>
          <w:bCs/>
          <w:color w:val="000000" w:themeColor="text1"/>
          <w:u w:val="single"/>
        </w:rPr>
      </w:pPr>
      <w:r w:rsidRPr="00FB789E">
        <w:rPr>
          <w:b/>
          <w:bCs/>
          <w:color w:val="000000" w:themeColor="text1"/>
          <w:u w:val="single"/>
        </w:rPr>
        <w:t>Индикаторы достижения указанных компетенций.</w:t>
      </w:r>
    </w:p>
    <w:p w14:paraId="3FA50BFC" w14:textId="77777777" w:rsidR="00FB789E" w:rsidRDefault="00FB789E" w:rsidP="00FB789E">
      <w:pPr>
        <w:ind w:firstLine="426"/>
        <w:rPr>
          <w:b/>
          <w:bCs/>
          <w:color w:val="000000" w:themeColor="text1"/>
        </w:rPr>
      </w:pPr>
    </w:p>
    <w:p w14:paraId="6F8CFEBE" w14:textId="6ABBBF41" w:rsidR="00F3437D" w:rsidRPr="00FB789E" w:rsidRDefault="00F3437D" w:rsidP="00FB789E">
      <w:pPr>
        <w:ind w:firstLine="426"/>
        <w:rPr>
          <w:b/>
          <w:bCs/>
          <w:color w:val="000000" w:themeColor="text1"/>
        </w:rPr>
      </w:pPr>
      <w:r w:rsidRPr="00FB789E">
        <w:rPr>
          <w:b/>
          <w:bCs/>
          <w:color w:val="000000" w:themeColor="text1"/>
        </w:rPr>
        <w:t>Бакалавриат</w:t>
      </w:r>
    </w:p>
    <w:tbl>
      <w:tblPr>
        <w:tblStyle w:val="a3"/>
        <w:tblW w:w="0" w:type="auto"/>
        <w:tblLook w:val="04A0" w:firstRow="1" w:lastRow="0" w:firstColumn="1" w:lastColumn="0" w:noHBand="0" w:noVBand="1"/>
      </w:tblPr>
      <w:tblGrid>
        <w:gridCol w:w="1838"/>
        <w:gridCol w:w="7626"/>
      </w:tblGrid>
      <w:tr w:rsidR="00F3437D" w:rsidRPr="00FB789E" w14:paraId="4BEB17C1" w14:textId="77777777" w:rsidTr="00D325CF">
        <w:tc>
          <w:tcPr>
            <w:tcW w:w="1838" w:type="dxa"/>
          </w:tcPr>
          <w:p w14:paraId="1BB34B3E" w14:textId="77777777" w:rsidR="00F3437D" w:rsidRPr="00FB789E" w:rsidRDefault="00F3437D" w:rsidP="00FB789E">
            <w:r w:rsidRPr="00FB789E">
              <w:t>Код индикатора</w:t>
            </w:r>
          </w:p>
        </w:tc>
        <w:tc>
          <w:tcPr>
            <w:tcW w:w="7626" w:type="dxa"/>
          </w:tcPr>
          <w:p w14:paraId="485A513B" w14:textId="77777777" w:rsidR="00F3437D" w:rsidRPr="00FB789E" w:rsidRDefault="00F3437D" w:rsidP="00FB789E">
            <w:r w:rsidRPr="00FB789E">
              <w:t>Наименование и(или) описание индикатора</w:t>
            </w:r>
          </w:p>
        </w:tc>
      </w:tr>
      <w:tr w:rsidR="00F3437D" w:rsidRPr="00FB789E" w14:paraId="5A587CA1" w14:textId="77777777" w:rsidTr="00D325CF">
        <w:tc>
          <w:tcPr>
            <w:tcW w:w="1838" w:type="dxa"/>
          </w:tcPr>
          <w:p w14:paraId="090924C1" w14:textId="2FEA90F6" w:rsidR="00F3437D" w:rsidRPr="00FB789E" w:rsidRDefault="00F3437D" w:rsidP="00FB789E">
            <w:r w:rsidRPr="00FB789E">
              <w:t>УК-4.1</w:t>
            </w:r>
          </w:p>
        </w:tc>
        <w:tc>
          <w:tcPr>
            <w:tcW w:w="7626" w:type="dxa"/>
          </w:tcPr>
          <w:p w14:paraId="3ED3B1CB" w14:textId="4D5AA266" w:rsidR="00F3437D" w:rsidRPr="00FB789E" w:rsidRDefault="00F3437D" w:rsidP="00FB789E">
            <w:r w:rsidRPr="00FB789E">
              <w:rPr>
                <w:color w:val="000000"/>
              </w:rPr>
              <w:t xml:space="preserve">В результате освоения дисциплины «Английский язык» учащийся </w:t>
            </w:r>
            <w:r w:rsidRPr="00FB789E">
              <w:t xml:space="preserve">способен выбирать стиль общения на </w:t>
            </w:r>
            <w:r w:rsidR="00324E7E" w:rsidRPr="00FB789E">
              <w:t>английском</w:t>
            </w:r>
            <w:r w:rsidRPr="00FB789E">
              <w:t xml:space="preserve"> языке в зависимости от цели и условий партнерства;</w:t>
            </w:r>
          </w:p>
        </w:tc>
      </w:tr>
      <w:tr w:rsidR="00F3437D" w:rsidRPr="00FB789E" w14:paraId="5A6F2191" w14:textId="77777777" w:rsidTr="00D325CF">
        <w:tc>
          <w:tcPr>
            <w:tcW w:w="1838" w:type="dxa"/>
          </w:tcPr>
          <w:p w14:paraId="79AADC35" w14:textId="64E5F316" w:rsidR="00F3437D" w:rsidRPr="00FB789E" w:rsidRDefault="00F3437D" w:rsidP="00FB789E">
            <w:r w:rsidRPr="00FB789E">
              <w:t>УК-4.2</w:t>
            </w:r>
          </w:p>
        </w:tc>
        <w:tc>
          <w:tcPr>
            <w:tcW w:w="7626" w:type="dxa"/>
          </w:tcPr>
          <w:p w14:paraId="2ACECBDA" w14:textId="18A37ED7" w:rsidR="00F3437D" w:rsidRPr="00FB789E" w:rsidRDefault="00324E7E" w:rsidP="00FB789E">
            <w:pPr>
              <w:rPr>
                <w:rFonts w:eastAsiaTheme="minorHAnsi"/>
              </w:rPr>
            </w:pPr>
            <w:r w:rsidRPr="00FB789E">
              <w:rPr>
                <w:color w:val="000000"/>
              </w:rPr>
              <w:t xml:space="preserve">В результате освоения дисциплины «Английский язык» учащийся </w:t>
            </w:r>
            <w:r w:rsidRPr="00FB789E">
              <w:t>способен а</w:t>
            </w:r>
            <w:r w:rsidR="00F3437D" w:rsidRPr="00FB789E">
              <w:t>даптир</w:t>
            </w:r>
            <w:r w:rsidRPr="00FB789E">
              <w:t>овать</w:t>
            </w:r>
            <w:r w:rsidR="00F3437D" w:rsidRPr="00FB789E">
              <w:t xml:space="preserve"> речь, стиль общения и язык жестов к ситуациям взаимодействия; </w:t>
            </w:r>
          </w:p>
        </w:tc>
      </w:tr>
      <w:tr w:rsidR="00F3437D" w:rsidRPr="00FB789E" w14:paraId="40FE7BB3" w14:textId="77777777" w:rsidTr="00D325CF">
        <w:tc>
          <w:tcPr>
            <w:tcW w:w="1838" w:type="dxa"/>
          </w:tcPr>
          <w:p w14:paraId="6F067DFD" w14:textId="0469EA38" w:rsidR="00F3437D" w:rsidRPr="00FB789E" w:rsidRDefault="00F3437D" w:rsidP="00FB789E">
            <w:r w:rsidRPr="00FB789E">
              <w:t>УК-4.3</w:t>
            </w:r>
          </w:p>
        </w:tc>
        <w:tc>
          <w:tcPr>
            <w:tcW w:w="7626" w:type="dxa"/>
          </w:tcPr>
          <w:p w14:paraId="671C3A89" w14:textId="3283A2C9" w:rsidR="00F3437D" w:rsidRPr="00FB789E" w:rsidRDefault="00324E7E" w:rsidP="00FB789E">
            <w:r w:rsidRPr="00FB789E">
              <w:rPr>
                <w:color w:val="000000"/>
              </w:rPr>
              <w:t xml:space="preserve">В результате освоения дисциплины «Английский язык» учащийся </w:t>
            </w:r>
            <w:r w:rsidRPr="00FB789E">
              <w:t>способен вести</w:t>
            </w:r>
            <w:r w:rsidR="00F3437D" w:rsidRPr="00FB789E">
              <w:t xml:space="preserve"> деловую переписку на </w:t>
            </w:r>
            <w:r w:rsidRPr="00FB789E">
              <w:t>английском</w:t>
            </w:r>
            <w:r w:rsidR="00F3437D" w:rsidRPr="00FB789E">
              <w:t xml:space="preserve"> языке с учетом особенностей стилистики официальных и неофициальных писем</w:t>
            </w:r>
            <w:r w:rsidR="00233141" w:rsidRPr="00FB789E">
              <w:t>;</w:t>
            </w:r>
          </w:p>
        </w:tc>
      </w:tr>
      <w:tr w:rsidR="00F3437D" w:rsidRPr="00FB789E" w14:paraId="0F463037" w14:textId="77777777" w:rsidTr="00D325CF">
        <w:tc>
          <w:tcPr>
            <w:tcW w:w="1838" w:type="dxa"/>
          </w:tcPr>
          <w:p w14:paraId="633D339E" w14:textId="0EFB5155" w:rsidR="00F3437D" w:rsidRPr="00FB789E" w:rsidRDefault="00F3437D" w:rsidP="00FB789E">
            <w:r w:rsidRPr="00FB789E">
              <w:t>УК-4.4</w:t>
            </w:r>
          </w:p>
        </w:tc>
        <w:tc>
          <w:tcPr>
            <w:tcW w:w="7626" w:type="dxa"/>
          </w:tcPr>
          <w:p w14:paraId="3DF230C8" w14:textId="1A4595C0" w:rsidR="00F3437D" w:rsidRPr="00FB789E" w:rsidRDefault="00324E7E" w:rsidP="00FB789E">
            <w:r w:rsidRPr="00FB789E">
              <w:rPr>
                <w:color w:val="000000"/>
              </w:rPr>
              <w:t xml:space="preserve">В результате освоения дисциплины «Английский язык» учащийся </w:t>
            </w:r>
            <w:r w:rsidRPr="00FB789E">
              <w:t>способен вести</w:t>
            </w:r>
            <w:r w:rsidR="00F3437D" w:rsidRPr="00FB789E">
              <w:t xml:space="preserve"> деловую переписку на </w:t>
            </w:r>
            <w:r w:rsidRPr="00FB789E">
              <w:t xml:space="preserve">английском </w:t>
            </w:r>
            <w:r w:rsidR="00F3437D" w:rsidRPr="00FB789E">
              <w:t>языке</w:t>
            </w:r>
            <w:r w:rsidRPr="00FB789E">
              <w:t xml:space="preserve"> </w:t>
            </w:r>
            <w:r w:rsidR="00F3437D" w:rsidRPr="00FB789E">
              <w:t>с учетом особенностей стилистики официальных писем и социокультурных различий;</w:t>
            </w:r>
          </w:p>
        </w:tc>
      </w:tr>
      <w:tr w:rsidR="00F3437D" w:rsidRPr="00FB789E" w14:paraId="29F8BE44" w14:textId="77777777" w:rsidTr="00D325CF">
        <w:tc>
          <w:tcPr>
            <w:tcW w:w="1838" w:type="dxa"/>
          </w:tcPr>
          <w:p w14:paraId="19CB7A95" w14:textId="37925F80" w:rsidR="00F3437D" w:rsidRPr="00FB789E" w:rsidRDefault="00F3437D" w:rsidP="00FB789E">
            <w:r w:rsidRPr="00FB789E">
              <w:t>УК-4.5</w:t>
            </w:r>
          </w:p>
        </w:tc>
        <w:tc>
          <w:tcPr>
            <w:tcW w:w="7626" w:type="dxa"/>
          </w:tcPr>
          <w:p w14:paraId="2E2A5B2E" w14:textId="62F89A9E" w:rsidR="00F3437D" w:rsidRPr="00FB789E" w:rsidRDefault="00324E7E" w:rsidP="00FB789E">
            <w:r w:rsidRPr="00FB789E">
              <w:rPr>
                <w:color w:val="000000"/>
              </w:rPr>
              <w:t xml:space="preserve">В результате освоения дисциплины «Английский язык» учащийся </w:t>
            </w:r>
            <w:r w:rsidRPr="00FB789E">
              <w:t>способен выполнять</w:t>
            </w:r>
            <w:r w:rsidR="00F3437D" w:rsidRPr="00FB789E">
              <w:t xml:space="preserve"> для личных целей перевод официальных и профессиональных текстов с </w:t>
            </w:r>
            <w:r w:rsidRPr="00FB789E">
              <w:t>английского</w:t>
            </w:r>
            <w:r w:rsidR="00F3437D" w:rsidRPr="00FB789E">
              <w:t xml:space="preserve"> языка на русский, с русского языка на </w:t>
            </w:r>
            <w:r w:rsidRPr="00FB789E">
              <w:t>английский</w:t>
            </w:r>
            <w:r w:rsidR="00F3437D" w:rsidRPr="00FB789E">
              <w:t>.</w:t>
            </w:r>
          </w:p>
        </w:tc>
      </w:tr>
    </w:tbl>
    <w:p w14:paraId="78D2AAF1" w14:textId="0BC5D751" w:rsidR="00F3437D" w:rsidRPr="00FB789E" w:rsidRDefault="00F3437D" w:rsidP="00FB789E">
      <w:pPr>
        <w:pStyle w:val="a4"/>
        <w:spacing w:after="0" w:line="240" w:lineRule="auto"/>
        <w:ind w:left="390"/>
        <w:rPr>
          <w:rFonts w:ascii="Times New Roman" w:hAnsi="Times New Roman"/>
          <w:sz w:val="24"/>
          <w:szCs w:val="24"/>
        </w:rPr>
      </w:pPr>
    </w:p>
    <w:p w14:paraId="3FE1E65D" w14:textId="61207ED6" w:rsidR="00324E7E" w:rsidRPr="00FB789E" w:rsidRDefault="00324E7E" w:rsidP="00FB789E">
      <w:pPr>
        <w:pStyle w:val="a4"/>
        <w:spacing w:after="0" w:line="240" w:lineRule="auto"/>
        <w:ind w:left="390"/>
        <w:rPr>
          <w:rFonts w:ascii="Times New Roman" w:hAnsi="Times New Roman"/>
          <w:b/>
          <w:bCs/>
          <w:sz w:val="24"/>
          <w:szCs w:val="24"/>
        </w:rPr>
      </w:pPr>
      <w:r w:rsidRPr="00FB789E">
        <w:rPr>
          <w:rFonts w:ascii="Times New Roman" w:hAnsi="Times New Roman"/>
          <w:b/>
          <w:bCs/>
          <w:sz w:val="24"/>
          <w:szCs w:val="24"/>
        </w:rPr>
        <w:t>Специалитет</w:t>
      </w:r>
    </w:p>
    <w:tbl>
      <w:tblPr>
        <w:tblStyle w:val="a3"/>
        <w:tblW w:w="0" w:type="auto"/>
        <w:tblLook w:val="04A0" w:firstRow="1" w:lastRow="0" w:firstColumn="1" w:lastColumn="0" w:noHBand="0" w:noVBand="1"/>
      </w:tblPr>
      <w:tblGrid>
        <w:gridCol w:w="1838"/>
        <w:gridCol w:w="7626"/>
      </w:tblGrid>
      <w:tr w:rsidR="00324E7E" w:rsidRPr="00FB789E" w14:paraId="37DCE55C" w14:textId="77777777" w:rsidTr="00D325CF">
        <w:tc>
          <w:tcPr>
            <w:tcW w:w="1838" w:type="dxa"/>
          </w:tcPr>
          <w:p w14:paraId="49AA5875" w14:textId="77777777" w:rsidR="00324E7E" w:rsidRPr="00FB789E" w:rsidRDefault="00324E7E" w:rsidP="00FB789E">
            <w:r w:rsidRPr="00FB789E">
              <w:t>Код индикатора</w:t>
            </w:r>
          </w:p>
        </w:tc>
        <w:tc>
          <w:tcPr>
            <w:tcW w:w="7626" w:type="dxa"/>
          </w:tcPr>
          <w:p w14:paraId="27105014" w14:textId="77777777" w:rsidR="00324E7E" w:rsidRPr="00FB789E" w:rsidRDefault="00324E7E" w:rsidP="00FB789E">
            <w:r w:rsidRPr="00FB789E">
              <w:t>Наименование и(или) описание индикатора</w:t>
            </w:r>
          </w:p>
        </w:tc>
      </w:tr>
      <w:tr w:rsidR="00324E7E" w:rsidRPr="00FB789E" w14:paraId="43F436FD" w14:textId="77777777" w:rsidTr="00D325CF">
        <w:tc>
          <w:tcPr>
            <w:tcW w:w="1838" w:type="dxa"/>
          </w:tcPr>
          <w:p w14:paraId="3057C8F3" w14:textId="77777777" w:rsidR="00324E7E" w:rsidRPr="00FB789E" w:rsidRDefault="00324E7E" w:rsidP="00FB789E">
            <w:r w:rsidRPr="00FB789E">
              <w:t>УК-4.1</w:t>
            </w:r>
          </w:p>
        </w:tc>
        <w:tc>
          <w:tcPr>
            <w:tcW w:w="7626" w:type="dxa"/>
          </w:tcPr>
          <w:p w14:paraId="32C4D38B" w14:textId="77777777" w:rsidR="00324E7E" w:rsidRPr="00FB789E" w:rsidRDefault="00324E7E" w:rsidP="00FB789E">
            <w:r w:rsidRPr="00FB789E">
              <w:rPr>
                <w:color w:val="000000"/>
              </w:rPr>
              <w:t xml:space="preserve">В результате освоения дисциплины «Английский язык» учащийся </w:t>
            </w:r>
            <w:r w:rsidRPr="00FB789E">
              <w:t>способен выбирать стиль общения на английском языке в зависимости от цели и условий партнерства;</w:t>
            </w:r>
          </w:p>
        </w:tc>
      </w:tr>
      <w:tr w:rsidR="00324E7E" w:rsidRPr="00FB789E" w14:paraId="32C53429" w14:textId="77777777" w:rsidTr="00D325CF">
        <w:tc>
          <w:tcPr>
            <w:tcW w:w="1838" w:type="dxa"/>
          </w:tcPr>
          <w:p w14:paraId="0AEE6A4B" w14:textId="77777777" w:rsidR="00324E7E" w:rsidRPr="00FB789E" w:rsidRDefault="00324E7E" w:rsidP="00FB789E">
            <w:r w:rsidRPr="00FB789E">
              <w:t>УК-4.2</w:t>
            </w:r>
          </w:p>
        </w:tc>
        <w:tc>
          <w:tcPr>
            <w:tcW w:w="7626" w:type="dxa"/>
          </w:tcPr>
          <w:p w14:paraId="777085AD" w14:textId="77777777" w:rsidR="00324E7E" w:rsidRPr="00FB789E" w:rsidRDefault="00324E7E" w:rsidP="00FB789E">
            <w:pPr>
              <w:rPr>
                <w:rFonts w:eastAsiaTheme="minorHAnsi"/>
              </w:rPr>
            </w:pPr>
            <w:r w:rsidRPr="00FB789E">
              <w:rPr>
                <w:color w:val="000000"/>
              </w:rPr>
              <w:t xml:space="preserve">В результате освоения дисциплины «Английский язык» учащийся </w:t>
            </w:r>
            <w:r w:rsidRPr="00FB789E">
              <w:t xml:space="preserve">способен адаптировать речь, стиль общения и язык жестов к ситуациям взаимодействия; </w:t>
            </w:r>
          </w:p>
        </w:tc>
      </w:tr>
      <w:tr w:rsidR="00324E7E" w:rsidRPr="00FB789E" w14:paraId="6825A8FA" w14:textId="77777777" w:rsidTr="00D325CF">
        <w:tc>
          <w:tcPr>
            <w:tcW w:w="1838" w:type="dxa"/>
          </w:tcPr>
          <w:p w14:paraId="526EDB8A" w14:textId="77777777" w:rsidR="00324E7E" w:rsidRPr="00FB789E" w:rsidRDefault="00324E7E" w:rsidP="00FB789E">
            <w:r w:rsidRPr="00FB789E">
              <w:t>УК-4.3</w:t>
            </w:r>
          </w:p>
        </w:tc>
        <w:tc>
          <w:tcPr>
            <w:tcW w:w="7626" w:type="dxa"/>
          </w:tcPr>
          <w:p w14:paraId="01E92463" w14:textId="765080BA" w:rsidR="00324E7E" w:rsidRPr="00FB789E" w:rsidRDefault="00324E7E" w:rsidP="00FB789E">
            <w:r w:rsidRPr="00FB789E">
              <w:rPr>
                <w:color w:val="000000"/>
              </w:rPr>
              <w:t xml:space="preserve">В результате освоения дисциплины «Английский язык» учащийся </w:t>
            </w:r>
            <w:r w:rsidRPr="00FB789E">
              <w:t>способен вести деловую переписку на английском языке с учетом особенностей стилистики официальных и неофициальных писем</w:t>
            </w:r>
            <w:r w:rsidR="00B426DF" w:rsidRPr="00FB789E">
              <w:t>;</w:t>
            </w:r>
          </w:p>
        </w:tc>
      </w:tr>
      <w:tr w:rsidR="00324E7E" w:rsidRPr="00FB789E" w14:paraId="51674E54" w14:textId="77777777" w:rsidTr="00D325CF">
        <w:tc>
          <w:tcPr>
            <w:tcW w:w="1838" w:type="dxa"/>
          </w:tcPr>
          <w:p w14:paraId="07D075D0" w14:textId="77777777" w:rsidR="00324E7E" w:rsidRPr="00FB789E" w:rsidRDefault="00324E7E" w:rsidP="00FB789E">
            <w:r w:rsidRPr="00FB789E">
              <w:t>УК-4.4</w:t>
            </w:r>
          </w:p>
        </w:tc>
        <w:tc>
          <w:tcPr>
            <w:tcW w:w="7626" w:type="dxa"/>
          </w:tcPr>
          <w:p w14:paraId="634461C2" w14:textId="21C98782" w:rsidR="00324E7E" w:rsidRPr="00FB789E" w:rsidRDefault="00324E7E" w:rsidP="00FB789E">
            <w:r w:rsidRPr="00FB789E">
              <w:rPr>
                <w:color w:val="000000"/>
              </w:rPr>
              <w:t xml:space="preserve">В результате освоения дисциплины «Английский язык» учащийся </w:t>
            </w:r>
            <w:r w:rsidRPr="00FB789E">
              <w:t xml:space="preserve">способен вести деловую переписку на </w:t>
            </w:r>
            <w:r w:rsidR="00B426DF" w:rsidRPr="00FB789E">
              <w:t xml:space="preserve">английском </w:t>
            </w:r>
            <w:r w:rsidRPr="00FB789E">
              <w:t>языке с учетом особенностей стилистики официальных писем и социокультурных различий;</w:t>
            </w:r>
          </w:p>
        </w:tc>
      </w:tr>
      <w:tr w:rsidR="00324E7E" w:rsidRPr="00FB789E" w14:paraId="3C7E165A" w14:textId="77777777" w:rsidTr="00D325CF">
        <w:tc>
          <w:tcPr>
            <w:tcW w:w="1838" w:type="dxa"/>
          </w:tcPr>
          <w:p w14:paraId="0334DA37" w14:textId="77777777" w:rsidR="00324E7E" w:rsidRPr="00FB789E" w:rsidRDefault="00324E7E" w:rsidP="00FB789E">
            <w:r w:rsidRPr="00FB789E">
              <w:t>УК-4.5</w:t>
            </w:r>
          </w:p>
        </w:tc>
        <w:tc>
          <w:tcPr>
            <w:tcW w:w="7626" w:type="dxa"/>
          </w:tcPr>
          <w:p w14:paraId="1DA42076" w14:textId="22193E39" w:rsidR="00324E7E" w:rsidRPr="00FB789E" w:rsidRDefault="00324E7E" w:rsidP="00FB789E">
            <w:r w:rsidRPr="00FB789E">
              <w:rPr>
                <w:color w:val="000000"/>
              </w:rPr>
              <w:t xml:space="preserve">В результате освоения дисциплины «Английский язык» учащийся </w:t>
            </w:r>
            <w:r w:rsidRPr="00FB789E">
              <w:t>способен выполнять перевод официальных и профессиональных текстов с</w:t>
            </w:r>
            <w:r w:rsidR="00B426DF" w:rsidRPr="00FB789E">
              <w:t xml:space="preserve"> </w:t>
            </w:r>
            <w:r w:rsidRPr="00FB789E">
              <w:t>английского</w:t>
            </w:r>
            <w:r w:rsidR="00B426DF" w:rsidRPr="00FB789E">
              <w:t xml:space="preserve"> </w:t>
            </w:r>
            <w:r w:rsidRPr="00FB789E">
              <w:t xml:space="preserve">языка на русский, с русского языка на английский; </w:t>
            </w:r>
          </w:p>
        </w:tc>
      </w:tr>
      <w:tr w:rsidR="00324E7E" w:rsidRPr="00FB789E" w14:paraId="4CF34467" w14:textId="77777777" w:rsidTr="00D325CF">
        <w:tc>
          <w:tcPr>
            <w:tcW w:w="1838" w:type="dxa"/>
          </w:tcPr>
          <w:p w14:paraId="0FEACC2A" w14:textId="32EBBCA8" w:rsidR="00324E7E" w:rsidRPr="00FB789E" w:rsidRDefault="00324E7E" w:rsidP="00FB789E">
            <w:r w:rsidRPr="00FB789E">
              <w:t>УК-4.6</w:t>
            </w:r>
          </w:p>
        </w:tc>
        <w:tc>
          <w:tcPr>
            <w:tcW w:w="7626" w:type="dxa"/>
          </w:tcPr>
          <w:p w14:paraId="3DA70EE5" w14:textId="518CDEB1" w:rsidR="00324E7E" w:rsidRPr="00FB789E" w:rsidRDefault="00B426DF" w:rsidP="00FB789E">
            <w:pPr>
              <w:rPr>
                <w:color w:val="000000"/>
              </w:rPr>
            </w:pPr>
            <w:r w:rsidRPr="00FB789E">
              <w:rPr>
                <w:color w:val="000000"/>
              </w:rPr>
              <w:t xml:space="preserve">В результате освоения дисциплины «Английский язык» учащийся </w:t>
            </w:r>
            <w:r w:rsidRPr="00FB789E">
              <w:t>способен п</w:t>
            </w:r>
            <w:r w:rsidR="00324E7E" w:rsidRPr="00FB789E">
              <w:t>ублично выступ</w:t>
            </w:r>
            <w:r w:rsidRPr="00FB789E">
              <w:t>ать</w:t>
            </w:r>
            <w:r w:rsidR="00324E7E" w:rsidRPr="00FB789E">
              <w:t xml:space="preserve"> на </w:t>
            </w:r>
            <w:r w:rsidRPr="00FB789E">
              <w:t>английском</w:t>
            </w:r>
            <w:r w:rsidR="00324E7E" w:rsidRPr="00FB789E">
              <w:t xml:space="preserve"> языке, строит</w:t>
            </w:r>
            <w:r w:rsidRPr="00FB789E">
              <w:t>ь</w:t>
            </w:r>
            <w:r w:rsidR="00324E7E" w:rsidRPr="00FB789E">
              <w:t xml:space="preserve"> свое выступление с учетом аудитории и цели общения</w:t>
            </w:r>
            <w:r w:rsidRPr="00FB789E">
              <w:t>;</w:t>
            </w:r>
          </w:p>
        </w:tc>
      </w:tr>
      <w:tr w:rsidR="00324E7E" w:rsidRPr="00FB789E" w14:paraId="33BACC34" w14:textId="77777777" w:rsidTr="00D325CF">
        <w:tc>
          <w:tcPr>
            <w:tcW w:w="1838" w:type="dxa"/>
          </w:tcPr>
          <w:p w14:paraId="6FBDD9E1" w14:textId="22A99ACE" w:rsidR="00324E7E" w:rsidRPr="00FB789E" w:rsidRDefault="00324E7E" w:rsidP="00FB789E">
            <w:r w:rsidRPr="00FB789E">
              <w:t>УК-4.7</w:t>
            </w:r>
          </w:p>
        </w:tc>
        <w:tc>
          <w:tcPr>
            <w:tcW w:w="7626" w:type="dxa"/>
          </w:tcPr>
          <w:p w14:paraId="082DA05F" w14:textId="77777777" w:rsidR="00324E7E" w:rsidRDefault="00B426DF" w:rsidP="00FB789E">
            <w:r w:rsidRPr="00FB789E">
              <w:rPr>
                <w:color w:val="000000"/>
              </w:rPr>
              <w:t xml:space="preserve">В результате освоения дисциплины «Английский язык» учащийся </w:t>
            </w:r>
            <w:r w:rsidRPr="00FB789E">
              <w:t>способен устно представлять результаты своей деятельности на английском языке, может поддержать разговор в ходе их обсуждения.</w:t>
            </w:r>
          </w:p>
          <w:p w14:paraId="615C79D5" w14:textId="39C9A78D" w:rsidR="00FB789E" w:rsidRPr="00FB789E" w:rsidRDefault="00FB789E" w:rsidP="00FB789E">
            <w:pPr>
              <w:rPr>
                <w:color w:val="000000"/>
              </w:rPr>
            </w:pPr>
          </w:p>
        </w:tc>
      </w:tr>
    </w:tbl>
    <w:p w14:paraId="36AEBEC5" w14:textId="77777777" w:rsidR="00324E7E" w:rsidRPr="00FB789E" w:rsidRDefault="00324E7E" w:rsidP="00FB789E">
      <w:pPr>
        <w:pStyle w:val="a4"/>
        <w:spacing w:after="0" w:line="240" w:lineRule="auto"/>
        <w:ind w:left="390"/>
        <w:rPr>
          <w:rFonts w:ascii="Times New Roman" w:hAnsi="Times New Roman"/>
          <w:sz w:val="24"/>
          <w:szCs w:val="24"/>
        </w:rPr>
      </w:pPr>
    </w:p>
    <w:p w14:paraId="2AD6812B" w14:textId="6301280A" w:rsidR="00133E17" w:rsidRPr="00FB789E" w:rsidRDefault="00133E17" w:rsidP="00FB789E">
      <w:pPr>
        <w:ind w:firstLine="708"/>
        <w:jc w:val="both"/>
      </w:pPr>
      <w:r w:rsidRPr="00FB789E">
        <w:t xml:space="preserve">В результате освоения программы по траекториям 1 (0-В2), 2 (А2-В2) и </w:t>
      </w:r>
      <w:proofErr w:type="gramStart"/>
      <w:r w:rsidRPr="00FB789E">
        <w:t>3 (В1-В2)</w:t>
      </w:r>
      <w:proofErr w:type="gramEnd"/>
      <w:r w:rsidRPr="00FB789E">
        <w:t xml:space="preserve"> и 4 (В2-В2+) обучающиеся должен овладеть английским языком </w:t>
      </w:r>
      <w:r w:rsidR="00531AD7">
        <w:t xml:space="preserve">на уровне, соотносимом </w:t>
      </w:r>
      <w:r w:rsidRPr="00FB789E">
        <w:t>с уровнем В2 Общеевропейской шкалы иноязычной коммуникативной компетенции. Это означает, что в рамках широкого спектра речевых ситуаций социокультурной и образовательной сфер общения и ограниченного набора предсказуемых сит</w:t>
      </w:r>
      <w:r w:rsidR="004372DB" w:rsidRPr="00FB789E">
        <w:t>уаций профессиональной сферы общ</w:t>
      </w:r>
      <w:r w:rsidRPr="00FB789E">
        <w:t>ения обучающиеся должны знать и уметь использовать:</w:t>
      </w:r>
    </w:p>
    <w:p w14:paraId="02262671" w14:textId="77777777" w:rsidR="00133E17" w:rsidRPr="00FB789E" w:rsidRDefault="00133E17" w:rsidP="00A31264">
      <w:pPr>
        <w:pStyle w:val="a4"/>
        <w:numPr>
          <w:ilvl w:val="0"/>
          <w:numId w:val="5"/>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достаточный репертуар языковых средств для того, чтобы давать четкие описания, высказывать мнения и логично рассуждать, используя для этого некоторые синтаксически сложные виды предложений;</w:t>
      </w:r>
    </w:p>
    <w:p w14:paraId="0C9D6C09" w14:textId="77777777" w:rsidR="00133E17" w:rsidRPr="00FB789E" w:rsidRDefault="00133E17" w:rsidP="00A31264">
      <w:pPr>
        <w:pStyle w:val="a4"/>
        <w:numPr>
          <w:ilvl w:val="0"/>
          <w:numId w:val="5"/>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лексику (включая терминологическую), достаточную для общения как в рамках широкого спектра общих тем, так и тем, относящихся к сфере учебных и профессиональных интересов;</w:t>
      </w:r>
    </w:p>
    <w:p w14:paraId="38BDD76D" w14:textId="40F9FF9C" w:rsidR="00133E17" w:rsidRPr="00FB789E" w:rsidRDefault="0055335D" w:rsidP="00A31264">
      <w:pPr>
        <w:pStyle w:val="a4"/>
        <w:numPr>
          <w:ilvl w:val="0"/>
          <w:numId w:val="5"/>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 xml:space="preserve">уметь </w:t>
      </w:r>
      <w:r w:rsidR="00133E17" w:rsidRPr="00FB789E">
        <w:rPr>
          <w:rFonts w:ascii="Times New Roman" w:hAnsi="Times New Roman"/>
          <w:sz w:val="24"/>
          <w:szCs w:val="24"/>
        </w:rPr>
        <w:t>разнообразить свою речь, избегая повторов; в случае нехватки слов прибегать к описательному выражению;</w:t>
      </w:r>
    </w:p>
    <w:p w14:paraId="65FE3664" w14:textId="745E23DA" w:rsidR="00133E17" w:rsidRPr="00FB789E" w:rsidRDefault="0055335D" w:rsidP="00A31264">
      <w:pPr>
        <w:pStyle w:val="a4"/>
        <w:numPr>
          <w:ilvl w:val="0"/>
          <w:numId w:val="5"/>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 xml:space="preserve">уметь </w:t>
      </w:r>
      <w:r w:rsidR="00133E17" w:rsidRPr="00FB789E">
        <w:rPr>
          <w:rFonts w:ascii="Times New Roman" w:hAnsi="Times New Roman"/>
          <w:sz w:val="24"/>
          <w:szCs w:val="24"/>
        </w:rPr>
        <w:t>хорошо контролировать грамматическую правильность речи; случайные ошибки и погрешности в построении предложений еще могут встречаться, но впоследствии исправляются самим говорящим;</w:t>
      </w:r>
    </w:p>
    <w:p w14:paraId="64798EEA" w14:textId="77777777" w:rsidR="00133E17" w:rsidRPr="00FB789E" w:rsidRDefault="00133E17" w:rsidP="00A31264">
      <w:pPr>
        <w:pStyle w:val="a4"/>
        <w:numPr>
          <w:ilvl w:val="0"/>
          <w:numId w:val="5"/>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осуществлять в основном высокий контроль над лексической правильностью речи, хотя в отдельных случаях возможен неверный выбор слова (словосочетания) или неточное выражение, при этом сбоя коммуникации не происходит.</w:t>
      </w:r>
    </w:p>
    <w:p w14:paraId="266C9920" w14:textId="77777777" w:rsidR="00133E17" w:rsidRPr="00FB789E" w:rsidRDefault="00133E17" w:rsidP="00FB789E">
      <w:pPr>
        <w:ind w:left="284" w:hanging="284"/>
        <w:jc w:val="both"/>
      </w:pPr>
      <w:r w:rsidRPr="00FB789E">
        <w:t>В речевой деятельности обучающиеся должны уметь:</w:t>
      </w:r>
    </w:p>
    <w:p w14:paraId="2F3B2C9B" w14:textId="77777777" w:rsidR="00133E17" w:rsidRPr="00FB789E"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понимать основную мысль сложного текста, включая узкоспециальные тексты, при необходимости привлекая соответствующие справочные материалы;</w:t>
      </w:r>
    </w:p>
    <w:p w14:paraId="0C2AF0D5" w14:textId="77777777" w:rsidR="00133E17" w:rsidRPr="00FB789E"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быстро извлекать необходимую информацию из больших по объему и сложных по структуре текстов, в том числе, из материалов в интернете;</w:t>
      </w:r>
    </w:p>
    <w:p w14:paraId="6665C988" w14:textId="77777777" w:rsidR="00133E17" w:rsidRPr="00FB789E"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полностью понимать специализированные тексты в рамках профессиональной компетенции, уметь критически оценить прочитанное;</w:t>
      </w:r>
    </w:p>
    <w:p w14:paraId="69F16269" w14:textId="77777777" w:rsidR="00133E17" w:rsidRPr="00FB789E"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понимать специализированные тексты вне своей профессиональной компетенции, эффективно пользоваться словарем для уточнения значения незнакомых терминов;</w:t>
      </w:r>
    </w:p>
    <w:p w14:paraId="6C594795" w14:textId="77777777" w:rsidR="00133E17" w:rsidRPr="00FB789E" w:rsidRDefault="00F54574" w:rsidP="00A31264">
      <w:pPr>
        <w:pStyle w:val="a4"/>
        <w:numPr>
          <w:ilvl w:val="0"/>
          <w:numId w:val="6"/>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 xml:space="preserve">понимать </w:t>
      </w:r>
      <w:r w:rsidR="00133E17" w:rsidRPr="00FB789E">
        <w:rPr>
          <w:rFonts w:ascii="Times New Roman" w:hAnsi="Times New Roman"/>
          <w:sz w:val="24"/>
          <w:szCs w:val="24"/>
        </w:rPr>
        <w:t xml:space="preserve">как живую, так и записанную устную речь в рамках знакомой и незнакомой тематики в личной, общественной, образовательной и профессиональной сферах общения (лекции, беседы, доклады, интервью, радио/теленовости и </w:t>
      </w:r>
      <w:proofErr w:type="gramStart"/>
      <w:r w:rsidR="00133E17" w:rsidRPr="00FB789E">
        <w:rPr>
          <w:rFonts w:ascii="Times New Roman" w:hAnsi="Times New Roman"/>
          <w:sz w:val="24"/>
          <w:szCs w:val="24"/>
        </w:rPr>
        <w:t>т.д.</w:t>
      </w:r>
      <w:proofErr w:type="gramEnd"/>
      <w:r w:rsidR="00133E17" w:rsidRPr="00FB789E">
        <w:rPr>
          <w:rFonts w:ascii="Times New Roman" w:hAnsi="Times New Roman"/>
          <w:sz w:val="24"/>
          <w:szCs w:val="24"/>
        </w:rPr>
        <w:t>), с различной степенью проникновения в содержание (полное понимание, понимание основного содержания, извлечение необходимой информации);</w:t>
      </w:r>
    </w:p>
    <w:p w14:paraId="381C1F7B" w14:textId="77777777" w:rsidR="00133E17" w:rsidRPr="00FB789E"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понимать основное содержание пространных сообщений/выступлений, в том числе включающих в себя сложную систему доказательств/аргументации при условии, если речевая ситуация достаточно хорошо знакома, а на ее смену указывают четко обозначенные речевые маркеры.</w:t>
      </w:r>
    </w:p>
    <w:p w14:paraId="29F0915E" w14:textId="77777777" w:rsidR="00133E17" w:rsidRPr="00FB789E"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понимать положительное/отрицательное отношение к событиям, предметам, людям, понятиям и явлениям, выделяя положительные/отрицательные черты, определяя оценку, причину и следствие, отношение других людей и адресную направленность сообщения, сложную и развернутую систему аргументов, чью-либо особую позицию или точку зрения;</w:t>
      </w:r>
    </w:p>
    <w:p w14:paraId="0D059B44" w14:textId="77777777" w:rsidR="00133E17" w:rsidRPr="00FB789E"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критически оценивать услышанное;</w:t>
      </w:r>
    </w:p>
    <w:p w14:paraId="2B224A8F"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FB789E">
        <w:rPr>
          <w:rFonts w:ascii="Times New Roman" w:hAnsi="Times New Roman"/>
          <w:sz w:val="24"/>
          <w:szCs w:val="24"/>
        </w:rPr>
        <w:t>писать различные виды эссе/сочинений, в которых 1) системно представлена аргументация и выделена главная и второстепенна</w:t>
      </w:r>
      <w:r w:rsidRPr="00A44730">
        <w:rPr>
          <w:rFonts w:ascii="Times New Roman" w:hAnsi="Times New Roman"/>
          <w:sz w:val="24"/>
          <w:szCs w:val="24"/>
        </w:rPr>
        <w:t>я информация 2) представлены различные точки зрения 3) дана оценка различным идеям и вариантам решения проблем;</w:t>
      </w:r>
    </w:p>
    <w:p w14:paraId="5D931508"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писать различные виды писем (личные или делового характера), используя соответствующий стиль речи;</w:t>
      </w:r>
    </w:p>
    <w:p w14:paraId="6E9ABFE0"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 xml:space="preserve">самостоятельно писать тексты различной жанрово-стилистической принадлежности требуемого объёма (отчёт по выполненной работе; рецензия/отзыв по прочитанному материалу; записи по прослушанной лекции/презентации на семинаре; тезисы к докладу и </w:t>
      </w:r>
      <w:proofErr w:type="gramStart"/>
      <w:r w:rsidRPr="00A44730">
        <w:rPr>
          <w:rFonts w:ascii="Times New Roman" w:hAnsi="Times New Roman"/>
          <w:sz w:val="24"/>
          <w:szCs w:val="24"/>
        </w:rPr>
        <w:t>т.д.</w:t>
      </w:r>
      <w:proofErr w:type="gramEnd"/>
      <w:r w:rsidRPr="00A44730">
        <w:rPr>
          <w:rFonts w:ascii="Times New Roman" w:hAnsi="Times New Roman"/>
          <w:sz w:val="24"/>
          <w:szCs w:val="24"/>
        </w:rPr>
        <w:t>).</w:t>
      </w:r>
    </w:p>
    <w:p w14:paraId="41BFEAC3"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делать самостоятельное, четко структурированное, понятное для восприятия сообщение, используя различные источники и форматы;</w:t>
      </w:r>
    </w:p>
    <w:p w14:paraId="7A9E1460"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осуществлять регулярное речевое взаимодействие, без особых трудностей для обеих сторон, по личной, социальной, учебной и профессиональной тематике;</w:t>
      </w:r>
    </w:p>
    <w:p w14:paraId="1D80A967"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вести диалог этикетного характера, диалог-расспрос (запрос и предоставление информации), диалог-побуждение к действию, осуществлять обмен мнениями/сообщениями и вести комбинированный диалог;</w:t>
      </w:r>
    </w:p>
    <w:p w14:paraId="6BEF9813"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передавать содержание прочитанного/увиденного в устной форме с выражением оценки.</w:t>
      </w:r>
    </w:p>
    <w:p w14:paraId="61AA11ED" w14:textId="77777777" w:rsidR="00133E17" w:rsidRPr="00A44730" w:rsidRDefault="00133E17" w:rsidP="00FB789E">
      <w:pPr>
        <w:ind w:left="284" w:hanging="284"/>
        <w:jc w:val="both"/>
      </w:pPr>
      <w:r w:rsidRPr="00A44730">
        <w:t>У обучающихся должны быть сформированы следующие навыки критического мышления:</w:t>
      </w:r>
    </w:p>
    <w:p w14:paraId="547EA935"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фокусирования (определение проблем, выделение целей);</w:t>
      </w:r>
    </w:p>
    <w:p w14:paraId="1A2E369D"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эффективного поиска в различных англоязычных источниках и организации информации (выявление сходств и различий, классификация, представление новой информации);</w:t>
      </w:r>
    </w:p>
    <w:p w14:paraId="79F1EF23"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анализа (определение основных идей и понятий, причинно-следственных связей, установление иерархии, идентификация ошибок);</w:t>
      </w:r>
    </w:p>
    <w:p w14:paraId="51700434"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генерирования (суммирование идей, предсказывание, поиск деталей, иллюстрация примерами);</w:t>
      </w:r>
    </w:p>
    <w:p w14:paraId="515E2DB5"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интегрирования (комбинирование информации, ее реконструкция);</w:t>
      </w:r>
    </w:p>
    <w:p w14:paraId="250C6B65"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оценки полученной информации.</w:t>
      </w:r>
    </w:p>
    <w:p w14:paraId="6880D815" w14:textId="77777777" w:rsidR="00133E17" w:rsidRPr="00A44730" w:rsidRDefault="00133E17" w:rsidP="00FB789E">
      <w:pPr>
        <w:ind w:left="284" w:hanging="284"/>
        <w:jc w:val="both"/>
      </w:pPr>
      <w:r w:rsidRPr="00A44730">
        <w:t>Обучающиеся должны:</w:t>
      </w:r>
    </w:p>
    <w:p w14:paraId="31EE8807"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уметь планировать свою учебную работу и ставить четкие, реалистичные и практические цели;</w:t>
      </w:r>
    </w:p>
    <w:p w14:paraId="26E54BB0"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уметь планировать учебную работу в сотрудничестве с преподавателем и группой;</w:t>
      </w:r>
    </w:p>
    <w:p w14:paraId="45955BEE"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владеть стратегиями и приемами эффективной учебной работы;</w:t>
      </w:r>
    </w:p>
    <w:p w14:paraId="0DF48DC2"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уметь свободно вступать в коммуникативное взаимодействие, используя имеющиеся в распоряжении ресурсы и стратегии, а также аккумулировать опыт;</w:t>
      </w:r>
    </w:p>
    <w:p w14:paraId="79EF0C36"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уметь накапливать собственный языковой багаж, как рецептивный, так и продуктивный, следя за языком и стратегиями, которые используются более опытными собеседниками;</w:t>
      </w:r>
    </w:p>
    <w:p w14:paraId="62B4716C"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понимать какую роль в приобретении знаний, формировании навыков и умений играют различные виды учебных материалов и насколько эти материалы значимы для достижения поставленных целей;</w:t>
      </w:r>
    </w:p>
    <w:p w14:paraId="3F70152D"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понимать требования к оценке умений, навыков и знаний, включая текущий контроль;</w:t>
      </w:r>
    </w:p>
    <w:p w14:paraId="49E92A20" w14:textId="77777777" w:rsidR="00133E17" w:rsidRPr="00A44730"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понимать систему оценивания заданий, сути аттестационных испытаний по английскому языку и эффективно готовиться к ним;</w:t>
      </w:r>
    </w:p>
    <w:p w14:paraId="1101F21B" w14:textId="0EC7691A" w:rsidR="00133E17" w:rsidRDefault="00133E17" w:rsidP="00A31264">
      <w:pPr>
        <w:pStyle w:val="a4"/>
        <w:numPr>
          <w:ilvl w:val="0"/>
          <w:numId w:val="6"/>
        </w:numPr>
        <w:spacing w:after="0" w:line="240" w:lineRule="auto"/>
        <w:ind w:left="284" w:hanging="284"/>
        <w:jc w:val="both"/>
        <w:rPr>
          <w:rFonts w:ascii="Times New Roman" w:hAnsi="Times New Roman"/>
          <w:sz w:val="24"/>
          <w:szCs w:val="24"/>
        </w:rPr>
      </w:pPr>
      <w:r w:rsidRPr="00A44730">
        <w:rPr>
          <w:rFonts w:ascii="Times New Roman" w:hAnsi="Times New Roman"/>
          <w:sz w:val="24"/>
          <w:szCs w:val="24"/>
        </w:rPr>
        <w:t>уметь адекватно оценивать свои возможности и степень своего освоения материала.</w:t>
      </w:r>
    </w:p>
    <w:p w14:paraId="12B1BF8B" w14:textId="77777777" w:rsidR="001666E0" w:rsidRPr="00A44730" w:rsidRDefault="001666E0" w:rsidP="00FB789E">
      <w:pPr>
        <w:ind w:left="284" w:hanging="284"/>
        <w:rPr>
          <w:b/>
        </w:rPr>
      </w:pPr>
      <w:r w:rsidRPr="00A44730">
        <w:rPr>
          <w:b/>
        </w:rPr>
        <w:br w:type="page"/>
      </w:r>
    </w:p>
    <w:p w14:paraId="480DE0C8" w14:textId="77777777" w:rsidR="00133E17" w:rsidRPr="00A44730" w:rsidRDefault="00133E17" w:rsidP="00FB789E">
      <w:pPr>
        <w:jc w:val="both"/>
      </w:pPr>
      <w:r w:rsidRPr="00A44730">
        <w:rPr>
          <w:b/>
        </w:rPr>
        <w:t>1.4.</w:t>
      </w:r>
      <w:r w:rsidRPr="00A44730">
        <w:rPr>
          <w:b/>
        </w:rPr>
        <w:tab/>
        <w:t>Перечень активных и интерактивных форм учебных занятий</w:t>
      </w:r>
    </w:p>
    <w:p w14:paraId="577535B7" w14:textId="77777777" w:rsidR="00133E17" w:rsidRPr="00A44730" w:rsidRDefault="00133E17" w:rsidP="00FB789E">
      <w:pPr>
        <w:ind w:firstLine="708"/>
        <w:jc w:val="both"/>
      </w:pPr>
      <w:r w:rsidRPr="00A44730">
        <w:t>В связи с тем, что данный курс является коммуникативно-ориентированным и направленным на формирование и развитие навыков и умений профессиональной деятельности на английском языке, активные и интерактивные формы учебной работы занимают большую часть (80 % и более) времени занятий.</w:t>
      </w:r>
    </w:p>
    <w:p w14:paraId="469A9E3F" w14:textId="77777777" w:rsidR="00133E17" w:rsidRPr="00A44730" w:rsidRDefault="00133E17" w:rsidP="00FB789E">
      <w:pPr>
        <w:ind w:firstLine="708"/>
        <w:jc w:val="both"/>
      </w:pPr>
      <w:r w:rsidRPr="00A44730">
        <w:t>Выбор организационной формы работы, соответствующей типу выполняемого задания, а также эффективное руководство и управление деятельностью учащихся, ее регулирование на занятии способствует интенсификации процесса обучения.</w:t>
      </w:r>
    </w:p>
    <w:p w14:paraId="34B5BEE3" w14:textId="77777777" w:rsidR="00133E17" w:rsidRPr="00A44730" w:rsidRDefault="00133E17" w:rsidP="00FB789E">
      <w:pPr>
        <w:ind w:firstLine="709"/>
        <w:jc w:val="both"/>
        <w:rPr>
          <w:b/>
          <w:i/>
        </w:rPr>
      </w:pPr>
      <w:r w:rsidRPr="00A44730">
        <w:rPr>
          <w:b/>
          <w:i/>
        </w:rPr>
        <w:t>Групповая работа</w:t>
      </w:r>
      <w:r w:rsidRPr="00A44730">
        <w:t xml:space="preserve"> </w:t>
      </w:r>
      <w:r w:rsidRPr="00A44730">
        <w:rPr>
          <w:bCs/>
          <w:color w:val="000000"/>
        </w:rPr>
        <w:t>–</w:t>
      </w:r>
      <w:r w:rsidRPr="00A44730">
        <w:t xml:space="preserve"> форма работы, при которой три или более учащихся одновременно осуществляют совместную деятельность, направленную на решение поставленной задачи. Групповая работа используется при выполнении подлинно коммуникативных упражнений и заданий, направленных на совместный поиск информации и коллективное решение поставленной проблемы. </w:t>
      </w:r>
    </w:p>
    <w:p w14:paraId="3B68E8CD" w14:textId="77777777" w:rsidR="00133E17" w:rsidRPr="00A44730" w:rsidRDefault="00133E17" w:rsidP="00FB789E">
      <w:pPr>
        <w:ind w:firstLine="709"/>
        <w:jc w:val="both"/>
      </w:pPr>
      <w:r w:rsidRPr="00A44730">
        <w:rPr>
          <w:b/>
          <w:i/>
        </w:rPr>
        <w:t>Парная работа</w:t>
      </w:r>
      <w:r w:rsidRPr="00A44730">
        <w:t xml:space="preserve"> предполагает осуществление в парах совместной деятельности, направленной на решение поставленной задачи, и рекомендуется для выполнения упражнений различного типа: языковых, условно-речевых и подлинно коммуникативных.</w:t>
      </w:r>
    </w:p>
    <w:p w14:paraId="42B7CE40" w14:textId="77777777" w:rsidR="00133E17" w:rsidRPr="00A44730" w:rsidRDefault="00133E17" w:rsidP="00FB789E">
      <w:pPr>
        <w:ind w:firstLine="709"/>
        <w:jc w:val="both"/>
      </w:pPr>
      <w:r w:rsidRPr="00A44730">
        <w:rPr>
          <w:b/>
          <w:i/>
        </w:rPr>
        <w:t>Индивидуальная работа</w:t>
      </w:r>
      <w:r w:rsidRPr="00A44730">
        <w:t xml:space="preserve"> – форма работы, когда студенту во время занятия необходима консультация преподавателя, и он сам обращается к преподавателю со своими проблемами, </w:t>
      </w:r>
      <w:proofErr w:type="gramStart"/>
      <w:r w:rsidRPr="00A44730">
        <w:t>т.е.</w:t>
      </w:r>
      <w:proofErr w:type="gramEnd"/>
      <w:r w:rsidRPr="00A44730">
        <w:t xml:space="preserve"> выступает активной стороной взаимодействия.</w:t>
      </w:r>
    </w:p>
    <w:p w14:paraId="2070358F" w14:textId="77777777" w:rsidR="00133E17" w:rsidRPr="00A44730" w:rsidRDefault="00133E17" w:rsidP="00FB789E">
      <w:pPr>
        <w:ind w:firstLine="709"/>
        <w:jc w:val="both"/>
        <w:rPr>
          <w:b/>
          <w:i/>
        </w:rPr>
      </w:pPr>
      <w:r w:rsidRPr="00A44730">
        <w:rPr>
          <w:b/>
          <w:i/>
        </w:rPr>
        <w:t>Самостоятельная работа студентов</w:t>
      </w:r>
    </w:p>
    <w:p w14:paraId="0BC36D4B" w14:textId="4933665C" w:rsidR="0085480F" w:rsidRPr="00A44730" w:rsidRDefault="00133E17" w:rsidP="00FB789E">
      <w:pPr>
        <w:ind w:firstLine="708"/>
        <w:jc w:val="both"/>
      </w:pPr>
      <w:r w:rsidRPr="00A44730">
        <w:t>Помимо активных и интерактивных форм работы в аудитории, большое значение имеет самостоятельная работа студентов с использованием электронных ресурсов, размещаемых преподавател</w:t>
      </w:r>
      <w:r w:rsidR="00B340DB" w:rsidRPr="00A44730">
        <w:t>ями соответствующих кафедр</w:t>
      </w:r>
      <w:r w:rsidR="0055335D">
        <w:t xml:space="preserve"> с использованием </w:t>
      </w:r>
      <w:r w:rsidR="0048661E">
        <w:t>ИС СПбГУ (</w:t>
      </w:r>
      <w:r w:rsidR="0055335D">
        <w:t xml:space="preserve">средств </w:t>
      </w:r>
      <w:r w:rsidR="0055335D" w:rsidRPr="0035493A">
        <w:t>электронной информационно-образовательной среды СПбГУ</w:t>
      </w:r>
      <w:r w:rsidR="0048661E">
        <w:t>)</w:t>
      </w:r>
      <w:r w:rsidRPr="0035493A">
        <w:t>.</w:t>
      </w:r>
      <w:r w:rsidRPr="00A44730">
        <w:t xml:space="preserve"> </w:t>
      </w:r>
    </w:p>
    <w:p w14:paraId="63448E84" w14:textId="08F9FCE2" w:rsidR="00133E17" w:rsidRPr="00A44730" w:rsidRDefault="00133E17" w:rsidP="00FB789E">
      <w:pPr>
        <w:ind w:firstLine="708"/>
        <w:jc w:val="both"/>
      </w:pPr>
      <w:r w:rsidRPr="00A44730">
        <w:t>Для обучающихся всех траекторий (особенно для траекторий 1 и 2) большое значение имеет самостоятельная работа с использованием современных интерактивных ресурсов (см. раздел 3.4.3)</w:t>
      </w:r>
      <w:r w:rsidR="0048661E">
        <w:t xml:space="preserve"> ИС СПбГУ</w:t>
      </w:r>
      <w:r w:rsidRPr="00A44730">
        <w:t>.</w:t>
      </w:r>
      <w:bookmarkStart w:id="1" w:name="offering_card"/>
    </w:p>
    <w:bookmarkEnd w:id="1"/>
    <w:p w14:paraId="04D3CFCF" w14:textId="77777777" w:rsidR="001666E0" w:rsidRPr="00A44730" w:rsidRDefault="001666E0" w:rsidP="00FB789E">
      <w:pPr>
        <w:rPr>
          <w:b/>
        </w:rPr>
      </w:pPr>
      <w:r w:rsidRPr="00A44730">
        <w:rPr>
          <w:b/>
        </w:rPr>
        <w:br w:type="page"/>
      </w:r>
    </w:p>
    <w:p w14:paraId="4CD7DB57" w14:textId="77777777" w:rsidR="00133E17" w:rsidRPr="00A44730" w:rsidRDefault="00133E17" w:rsidP="00133E17">
      <w:pPr>
        <w:rPr>
          <w:b/>
        </w:rPr>
      </w:pPr>
      <w:r w:rsidRPr="00A44730">
        <w:rPr>
          <w:b/>
        </w:rPr>
        <w:t>Раздел 2.</w:t>
      </w:r>
      <w:r w:rsidRPr="00A44730">
        <w:rPr>
          <w:b/>
        </w:rPr>
        <w:tab/>
        <w:t>Организация, структура и содержание учебных занятий</w:t>
      </w:r>
    </w:p>
    <w:p w14:paraId="10EA3D36" w14:textId="77777777" w:rsidR="0055335D" w:rsidRPr="00A44730" w:rsidRDefault="0055335D" w:rsidP="0055335D">
      <w:pPr>
        <w:rPr>
          <w:b/>
          <w:lang w:val="en-US"/>
        </w:rPr>
      </w:pPr>
      <w:r w:rsidRPr="00A44730">
        <w:rPr>
          <w:b/>
        </w:rPr>
        <w:t>2.1.</w:t>
      </w:r>
      <w:r w:rsidRPr="00A44730">
        <w:rPr>
          <w:b/>
        </w:rPr>
        <w:tab/>
        <w:t>Организация учебных занятий</w:t>
      </w:r>
    </w:p>
    <w:p w14:paraId="053B08DA" w14:textId="77777777" w:rsidR="0055335D" w:rsidRPr="00A44730" w:rsidRDefault="0055335D" w:rsidP="0055335D">
      <w:pPr>
        <w:rPr>
          <w:b/>
        </w:rPr>
      </w:pPr>
    </w:p>
    <w:tbl>
      <w:tblPr>
        <w:tblW w:w="9493" w:type="dxa"/>
        <w:tblInd w:w="-34"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516"/>
        <w:gridCol w:w="516"/>
        <w:gridCol w:w="516"/>
        <w:gridCol w:w="516"/>
        <w:gridCol w:w="515"/>
        <w:gridCol w:w="515"/>
        <w:gridCol w:w="515"/>
        <w:gridCol w:w="515"/>
        <w:gridCol w:w="515"/>
        <w:gridCol w:w="605"/>
        <w:gridCol w:w="567"/>
        <w:gridCol w:w="567"/>
        <w:gridCol w:w="321"/>
        <w:gridCol w:w="515"/>
        <w:gridCol w:w="570"/>
        <w:gridCol w:w="574"/>
      </w:tblGrid>
      <w:tr w:rsidR="0055335D" w:rsidRPr="00A44730" w14:paraId="5F6C7F6E" w14:textId="77777777" w:rsidTr="001A777F">
        <w:trPr>
          <w:trHeight w:val="315"/>
        </w:trPr>
        <w:tc>
          <w:tcPr>
            <w:tcW w:w="9493" w:type="dxa"/>
            <w:gridSpan w:val="17"/>
            <w:shd w:val="clear" w:color="auto" w:fill="auto"/>
            <w:vAlign w:val="center"/>
          </w:tcPr>
          <w:p w14:paraId="44CF4A91" w14:textId="77777777" w:rsidR="0055335D" w:rsidRPr="00A44730" w:rsidRDefault="0055335D" w:rsidP="001A777F">
            <w:pPr>
              <w:jc w:val="center"/>
              <w:rPr>
                <w:sz w:val="20"/>
                <w:szCs w:val="20"/>
              </w:rPr>
            </w:pPr>
            <w:r w:rsidRPr="00A44730">
              <w:rPr>
                <w:sz w:val="20"/>
                <w:szCs w:val="20"/>
              </w:rPr>
              <w:t xml:space="preserve">Трудоёмкость, объёмы учебной работы и наполняемость групп обучающихся </w:t>
            </w:r>
          </w:p>
        </w:tc>
      </w:tr>
      <w:tr w:rsidR="0055335D" w:rsidRPr="00A44730" w14:paraId="78537F61" w14:textId="77777777" w:rsidTr="001A777F">
        <w:trPr>
          <w:trHeight w:val="255"/>
        </w:trPr>
        <w:tc>
          <w:tcPr>
            <w:tcW w:w="1135" w:type="dxa"/>
            <w:vMerge w:val="restart"/>
            <w:shd w:val="clear" w:color="auto" w:fill="auto"/>
            <w:textDirection w:val="btLr"/>
            <w:vAlign w:val="bottom"/>
          </w:tcPr>
          <w:p w14:paraId="6061883C" w14:textId="77777777" w:rsidR="0055335D" w:rsidRPr="00A44730" w:rsidRDefault="0055335D" w:rsidP="001A777F">
            <w:pPr>
              <w:jc w:val="center"/>
              <w:rPr>
                <w:sz w:val="20"/>
                <w:szCs w:val="20"/>
              </w:rPr>
            </w:pPr>
            <w:r w:rsidRPr="00A44730">
              <w:rPr>
                <w:sz w:val="20"/>
                <w:szCs w:val="20"/>
              </w:rPr>
              <w:t>Код модуля в составе дисциплины,</w:t>
            </w:r>
          </w:p>
          <w:p w14:paraId="18B44782" w14:textId="77777777" w:rsidR="0055335D" w:rsidRPr="00A44730" w:rsidRDefault="0055335D" w:rsidP="001A777F">
            <w:pPr>
              <w:jc w:val="center"/>
              <w:rPr>
                <w:sz w:val="20"/>
                <w:szCs w:val="20"/>
              </w:rPr>
            </w:pPr>
            <w:r w:rsidRPr="00A44730">
              <w:rPr>
                <w:sz w:val="20"/>
                <w:szCs w:val="20"/>
              </w:rPr>
              <w:t xml:space="preserve">практики и </w:t>
            </w:r>
            <w:proofErr w:type="gramStart"/>
            <w:r w:rsidRPr="00A44730">
              <w:rPr>
                <w:sz w:val="20"/>
                <w:szCs w:val="20"/>
              </w:rPr>
              <w:t>т.п.</w:t>
            </w:r>
            <w:proofErr w:type="gramEnd"/>
          </w:p>
        </w:tc>
        <w:tc>
          <w:tcPr>
            <w:tcW w:w="4639" w:type="dxa"/>
            <w:gridSpan w:val="9"/>
            <w:shd w:val="clear" w:color="auto" w:fill="auto"/>
          </w:tcPr>
          <w:p w14:paraId="5727F44E" w14:textId="77777777" w:rsidR="0055335D" w:rsidRPr="00A44730" w:rsidRDefault="0055335D" w:rsidP="001A777F">
            <w:pPr>
              <w:tabs>
                <w:tab w:val="left" w:pos="3330"/>
              </w:tabs>
              <w:jc w:val="center"/>
              <w:rPr>
                <w:sz w:val="20"/>
                <w:szCs w:val="20"/>
              </w:rPr>
            </w:pPr>
            <w:r w:rsidRPr="00A44730">
              <w:rPr>
                <w:sz w:val="20"/>
                <w:szCs w:val="20"/>
              </w:rPr>
              <w:t>Аудиторная учебная работа обучающихся</w:t>
            </w:r>
          </w:p>
        </w:tc>
        <w:tc>
          <w:tcPr>
            <w:tcW w:w="2575" w:type="dxa"/>
            <w:gridSpan w:val="5"/>
            <w:shd w:val="clear" w:color="auto" w:fill="auto"/>
          </w:tcPr>
          <w:p w14:paraId="32D44960" w14:textId="77777777" w:rsidR="0055335D" w:rsidRPr="00A44730" w:rsidRDefault="0055335D" w:rsidP="001A777F">
            <w:pPr>
              <w:jc w:val="center"/>
              <w:rPr>
                <w:sz w:val="20"/>
                <w:szCs w:val="20"/>
              </w:rPr>
            </w:pPr>
            <w:r w:rsidRPr="00A44730">
              <w:rPr>
                <w:sz w:val="20"/>
                <w:szCs w:val="20"/>
              </w:rPr>
              <w:t>Самостоятельная работа</w:t>
            </w:r>
          </w:p>
        </w:tc>
        <w:tc>
          <w:tcPr>
            <w:tcW w:w="570" w:type="dxa"/>
            <w:vMerge w:val="restart"/>
            <w:shd w:val="clear" w:color="auto" w:fill="auto"/>
            <w:textDirection w:val="btLr"/>
            <w:vAlign w:val="bottom"/>
          </w:tcPr>
          <w:p w14:paraId="150FB714" w14:textId="77777777" w:rsidR="0055335D" w:rsidRPr="00A44730" w:rsidRDefault="0055335D" w:rsidP="001A777F">
            <w:pPr>
              <w:jc w:val="center"/>
              <w:rPr>
                <w:sz w:val="16"/>
                <w:szCs w:val="16"/>
              </w:rPr>
            </w:pPr>
            <w:r w:rsidRPr="00A44730">
              <w:rPr>
                <w:sz w:val="16"/>
                <w:szCs w:val="16"/>
              </w:rPr>
              <w:t>Объём активных и интерактивных</w:t>
            </w:r>
          </w:p>
          <w:p w14:paraId="16EF2D85" w14:textId="77777777" w:rsidR="0055335D" w:rsidRPr="00A44730" w:rsidRDefault="0055335D" w:rsidP="001A777F">
            <w:pPr>
              <w:jc w:val="center"/>
              <w:rPr>
                <w:sz w:val="16"/>
                <w:szCs w:val="16"/>
              </w:rPr>
            </w:pPr>
            <w:r w:rsidRPr="00A44730">
              <w:rPr>
                <w:sz w:val="16"/>
                <w:szCs w:val="16"/>
              </w:rPr>
              <w:t>форм учебных занятий</w:t>
            </w:r>
          </w:p>
        </w:tc>
        <w:tc>
          <w:tcPr>
            <w:tcW w:w="574" w:type="dxa"/>
            <w:vMerge w:val="restart"/>
            <w:shd w:val="clear" w:color="auto" w:fill="auto"/>
            <w:textDirection w:val="btLr"/>
            <w:vAlign w:val="bottom"/>
          </w:tcPr>
          <w:p w14:paraId="70B20415" w14:textId="77777777" w:rsidR="0055335D" w:rsidRPr="00A44730" w:rsidRDefault="0055335D" w:rsidP="001A777F">
            <w:pPr>
              <w:jc w:val="center"/>
              <w:rPr>
                <w:sz w:val="16"/>
                <w:szCs w:val="16"/>
              </w:rPr>
            </w:pPr>
            <w:r w:rsidRPr="00A44730">
              <w:rPr>
                <w:sz w:val="16"/>
                <w:szCs w:val="16"/>
              </w:rPr>
              <w:t>Трудоёмкость</w:t>
            </w:r>
          </w:p>
        </w:tc>
      </w:tr>
      <w:tr w:rsidR="0055335D" w:rsidRPr="00A44730" w14:paraId="5DCEE85E" w14:textId="77777777" w:rsidTr="001A777F">
        <w:trPr>
          <w:trHeight w:val="2128"/>
        </w:trPr>
        <w:tc>
          <w:tcPr>
            <w:tcW w:w="1135" w:type="dxa"/>
            <w:vMerge/>
            <w:vAlign w:val="center"/>
          </w:tcPr>
          <w:p w14:paraId="364A9FDB" w14:textId="77777777" w:rsidR="0055335D" w:rsidRPr="00A44730" w:rsidRDefault="0055335D" w:rsidP="001A777F">
            <w:pPr>
              <w:rPr>
                <w:sz w:val="20"/>
                <w:szCs w:val="20"/>
              </w:rPr>
            </w:pPr>
          </w:p>
        </w:tc>
        <w:tc>
          <w:tcPr>
            <w:tcW w:w="516" w:type="dxa"/>
            <w:shd w:val="clear" w:color="auto" w:fill="auto"/>
            <w:textDirection w:val="btLr"/>
            <w:vAlign w:val="bottom"/>
          </w:tcPr>
          <w:p w14:paraId="67E35286" w14:textId="77777777" w:rsidR="0055335D" w:rsidRPr="00A44730" w:rsidRDefault="0055335D" w:rsidP="001A777F">
            <w:pPr>
              <w:jc w:val="center"/>
              <w:rPr>
                <w:sz w:val="16"/>
                <w:szCs w:val="16"/>
              </w:rPr>
            </w:pPr>
            <w:r w:rsidRPr="00A44730">
              <w:rPr>
                <w:sz w:val="16"/>
                <w:szCs w:val="16"/>
              </w:rPr>
              <w:t>лекции</w:t>
            </w:r>
          </w:p>
        </w:tc>
        <w:tc>
          <w:tcPr>
            <w:tcW w:w="516" w:type="dxa"/>
            <w:shd w:val="clear" w:color="auto" w:fill="auto"/>
            <w:textDirection w:val="btLr"/>
            <w:vAlign w:val="bottom"/>
          </w:tcPr>
          <w:p w14:paraId="16E1C0D7" w14:textId="77777777" w:rsidR="0055335D" w:rsidRPr="00A44730" w:rsidRDefault="0055335D" w:rsidP="001A777F">
            <w:pPr>
              <w:jc w:val="center"/>
              <w:rPr>
                <w:sz w:val="16"/>
                <w:szCs w:val="16"/>
              </w:rPr>
            </w:pPr>
            <w:r w:rsidRPr="00A44730">
              <w:rPr>
                <w:sz w:val="16"/>
                <w:szCs w:val="16"/>
              </w:rPr>
              <w:t>семинары</w:t>
            </w:r>
          </w:p>
        </w:tc>
        <w:tc>
          <w:tcPr>
            <w:tcW w:w="516" w:type="dxa"/>
            <w:shd w:val="clear" w:color="auto" w:fill="auto"/>
            <w:textDirection w:val="btLr"/>
            <w:vAlign w:val="bottom"/>
          </w:tcPr>
          <w:p w14:paraId="6DAFA9A1" w14:textId="77777777" w:rsidR="0055335D" w:rsidRPr="00A44730" w:rsidRDefault="0055335D" w:rsidP="001A777F">
            <w:pPr>
              <w:jc w:val="center"/>
              <w:rPr>
                <w:sz w:val="16"/>
                <w:szCs w:val="16"/>
              </w:rPr>
            </w:pPr>
            <w:r w:rsidRPr="00A44730">
              <w:rPr>
                <w:sz w:val="16"/>
                <w:szCs w:val="16"/>
              </w:rPr>
              <w:t>консультации</w:t>
            </w:r>
          </w:p>
        </w:tc>
        <w:tc>
          <w:tcPr>
            <w:tcW w:w="516" w:type="dxa"/>
            <w:shd w:val="clear" w:color="auto" w:fill="auto"/>
            <w:textDirection w:val="btLr"/>
            <w:vAlign w:val="bottom"/>
          </w:tcPr>
          <w:p w14:paraId="070B882B" w14:textId="77777777" w:rsidR="0055335D" w:rsidRPr="00A44730" w:rsidRDefault="0055335D" w:rsidP="001A777F">
            <w:pPr>
              <w:jc w:val="center"/>
              <w:rPr>
                <w:sz w:val="16"/>
                <w:szCs w:val="16"/>
              </w:rPr>
            </w:pPr>
            <w:r w:rsidRPr="00A44730">
              <w:rPr>
                <w:sz w:val="16"/>
                <w:szCs w:val="16"/>
              </w:rPr>
              <w:t xml:space="preserve">практические </w:t>
            </w:r>
            <w:r w:rsidRPr="00A44730">
              <w:rPr>
                <w:sz w:val="16"/>
                <w:szCs w:val="16"/>
              </w:rPr>
              <w:br/>
              <w:t>занятия</w:t>
            </w:r>
          </w:p>
        </w:tc>
        <w:tc>
          <w:tcPr>
            <w:tcW w:w="515" w:type="dxa"/>
            <w:shd w:val="clear" w:color="auto" w:fill="auto"/>
            <w:textDirection w:val="btLr"/>
            <w:vAlign w:val="bottom"/>
          </w:tcPr>
          <w:p w14:paraId="607384B4" w14:textId="77777777" w:rsidR="0055335D" w:rsidRPr="00A44730" w:rsidRDefault="0055335D" w:rsidP="001A777F">
            <w:pPr>
              <w:jc w:val="center"/>
              <w:rPr>
                <w:sz w:val="16"/>
                <w:szCs w:val="16"/>
              </w:rPr>
            </w:pPr>
            <w:r w:rsidRPr="00A44730">
              <w:rPr>
                <w:sz w:val="16"/>
                <w:szCs w:val="16"/>
              </w:rPr>
              <w:t>лабораторные</w:t>
            </w:r>
            <w:r w:rsidRPr="00A44730">
              <w:rPr>
                <w:sz w:val="16"/>
                <w:szCs w:val="16"/>
                <w:lang w:val="en-US"/>
              </w:rPr>
              <w:t xml:space="preserve"> </w:t>
            </w:r>
            <w:r w:rsidRPr="00A44730">
              <w:rPr>
                <w:sz w:val="16"/>
                <w:szCs w:val="16"/>
              </w:rPr>
              <w:t>работы</w:t>
            </w:r>
          </w:p>
        </w:tc>
        <w:tc>
          <w:tcPr>
            <w:tcW w:w="515" w:type="dxa"/>
            <w:shd w:val="clear" w:color="auto" w:fill="auto"/>
            <w:textDirection w:val="btLr"/>
            <w:vAlign w:val="bottom"/>
          </w:tcPr>
          <w:p w14:paraId="4AB6D83D" w14:textId="77777777" w:rsidR="0055335D" w:rsidRPr="00A44730" w:rsidRDefault="0055335D" w:rsidP="001A777F">
            <w:pPr>
              <w:jc w:val="center"/>
              <w:rPr>
                <w:sz w:val="16"/>
                <w:szCs w:val="16"/>
              </w:rPr>
            </w:pPr>
            <w:r w:rsidRPr="00A44730">
              <w:rPr>
                <w:sz w:val="16"/>
                <w:szCs w:val="16"/>
              </w:rPr>
              <w:t>контрольные</w:t>
            </w:r>
            <w:r w:rsidRPr="00A44730">
              <w:rPr>
                <w:sz w:val="16"/>
                <w:szCs w:val="16"/>
                <w:lang w:val="en-US"/>
              </w:rPr>
              <w:t xml:space="preserve"> </w:t>
            </w:r>
            <w:r w:rsidRPr="00A44730">
              <w:rPr>
                <w:sz w:val="16"/>
                <w:szCs w:val="16"/>
              </w:rPr>
              <w:t>работы</w:t>
            </w:r>
          </w:p>
        </w:tc>
        <w:tc>
          <w:tcPr>
            <w:tcW w:w="515" w:type="dxa"/>
            <w:shd w:val="clear" w:color="auto" w:fill="auto"/>
            <w:textDirection w:val="btLr"/>
            <w:vAlign w:val="bottom"/>
          </w:tcPr>
          <w:p w14:paraId="639276BF" w14:textId="77777777" w:rsidR="0055335D" w:rsidRPr="00A44730" w:rsidRDefault="0055335D" w:rsidP="001A777F">
            <w:pPr>
              <w:jc w:val="center"/>
              <w:rPr>
                <w:sz w:val="16"/>
                <w:szCs w:val="16"/>
              </w:rPr>
            </w:pPr>
            <w:r w:rsidRPr="00A44730">
              <w:rPr>
                <w:sz w:val="16"/>
                <w:szCs w:val="16"/>
              </w:rPr>
              <w:t>коллоквиумы</w:t>
            </w:r>
          </w:p>
        </w:tc>
        <w:tc>
          <w:tcPr>
            <w:tcW w:w="515" w:type="dxa"/>
            <w:shd w:val="clear" w:color="auto" w:fill="auto"/>
            <w:textDirection w:val="btLr"/>
            <w:vAlign w:val="bottom"/>
          </w:tcPr>
          <w:p w14:paraId="04E26E62" w14:textId="77777777" w:rsidR="0055335D" w:rsidRPr="00A44730" w:rsidRDefault="0055335D" w:rsidP="001A777F">
            <w:pPr>
              <w:jc w:val="center"/>
              <w:rPr>
                <w:sz w:val="16"/>
                <w:szCs w:val="16"/>
              </w:rPr>
            </w:pPr>
            <w:r w:rsidRPr="00A44730">
              <w:rPr>
                <w:sz w:val="16"/>
                <w:szCs w:val="16"/>
              </w:rPr>
              <w:t>текущий контроль</w:t>
            </w:r>
          </w:p>
        </w:tc>
        <w:tc>
          <w:tcPr>
            <w:tcW w:w="515" w:type="dxa"/>
            <w:shd w:val="clear" w:color="auto" w:fill="auto"/>
            <w:textDirection w:val="btLr"/>
            <w:vAlign w:val="bottom"/>
          </w:tcPr>
          <w:p w14:paraId="7DB155C7" w14:textId="77777777" w:rsidR="0055335D" w:rsidRPr="00A44730" w:rsidRDefault="0055335D" w:rsidP="001A777F">
            <w:pPr>
              <w:jc w:val="center"/>
              <w:rPr>
                <w:sz w:val="16"/>
                <w:szCs w:val="16"/>
              </w:rPr>
            </w:pPr>
            <w:r w:rsidRPr="00A44730">
              <w:rPr>
                <w:sz w:val="16"/>
                <w:szCs w:val="16"/>
              </w:rPr>
              <w:t xml:space="preserve">промежуточная </w:t>
            </w:r>
            <w:r w:rsidRPr="00A44730">
              <w:rPr>
                <w:sz w:val="16"/>
                <w:szCs w:val="16"/>
              </w:rPr>
              <w:br/>
              <w:t>аттестация</w:t>
            </w:r>
          </w:p>
        </w:tc>
        <w:tc>
          <w:tcPr>
            <w:tcW w:w="605" w:type="dxa"/>
            <w:shd w:val="clear" w:color="auto" w:fill="auto"/>
            <w:textDirection w:val="btLr"/>
            <w:vAlign w:val="bottom"/>
          </w:tcPr>
          <w:p w14:paraId="1734ABA1" w14:textId="77777777" w:rsidR="0055335D" w:rsidRPr="00A44730" w:rsidRDefault="0055335D" w:rsidP="001A777F">
            <w:pPr>
              <w:jc w:val="center"/>
              <w:rPr>
                <w:sz w:val="16"/>
                <w:szCs w:val="16"/>
              </w:rPr>
            </w:pPr>
            <w:r w:rsidRPr="00A44730">
              <w:rPr>
                <w:sz w:val="16"/>
                <w:szCs w:val="16"/>
              </w:rPr>
              <w:t>под руководством</w:t>
            </w:r>
            <w:r w:rsidRPr="00A44730">
              <w:rPr>
                <w:sz w:val="16"/>
                <w:szCs w:val="16"/>
              </w:rPr>
              <w:br/>
              <w:t>преподавателя</w:t>
            </w:r>
          </w:p>
        </w:tc>
        <w:tc>
          <w:tcPr>
            <w:tcW w:w="567" w:type="dxa"/>
            <w:shd w:val="clear" w:color="auto" w:fill="auto"/>
            <w:textDirection w:val="btLr"/>
            <w:vAlign w:val="bottom"/>
          </w:tcPr>
          <w:p w14:paraId="5AA90E89" w14:textId="77777777" w:rsidR="0055335D" w:rsidRPr="00A44730" w:rsidRDefault="0055335D" w:rsidP="001A777F">
            <w:pPr>
              <w:jc w:val="center"/>
              <w:rPr>
                <w:sz w:val="16"/>
                <w:szCs w:val="16"/>
              </w:rPr>
            </w:pPr>
            <w:r w:rsidRPr="00A44730">
              <w:rPr>
                <w:sz w:val="16"/>
                <w:szCs w:val="16"/>
              </w:rPr>
              <w:t xml:space="preserve">в присутствии </w:t>
            </w:r>
            <w:r w:rsidRPr="00A44730">
              <w:rPr>
                <w:sz w:val="16"/>
                <w:szCs w:val="16"/>
              </w:rPr>
              <w:br/>
              <w:t>преподавателя</w:t>
            </w:r>
          </w:p>
        </w:tc>
        <w:tc>
          <w:tcPr>
            <w:tcW w:w="567" w:type="dxa"/>
            <w:shd w:val="clear" w:color="auto" w:fill="auto"/>
            <w:textDirection w:val="btLr"/>
            <w:vAlign w:val="bottom"/>
          </w:tcPr>
          <w:p w14:paraId="229F8FD0" w14:textId="77777777" w:rsidR="0055335D" w:rsidRPr="00A44730" w:rsidRDefault="0055335D" w:rsidP="001A777F">
            <w:pPr>
              <w:jc w:val="center"/>
              <w:rPr>
                <w:sz w:val="16"/>
                <w:szCs w:val="16"/>
              </w:rPr>
            </w:pPr>
            <w:r w:rsidRPr="00A44730">
              <w:rPr>
                <w:sz w:val="16"/>
                <w:szCs w:val="16"/>
              </w:rPr>
              <w:t xml:space="preserve">в </w:t>
            </w:r>
            <w:proofErr w:type="gramStart"/>
            <w:r w:rsidRPr="00A44730">
              <w:rPr>
                <w:sz w:val="16"/>
                <w:szCs w:val="16"/>
              </w:rPr>
              <w:t>т.ч.</w:t>
            </w:r>
            <w:proofErr w:type="gramEnd"/>
            <w:r w:rsidRPr="00A44730">
              <w:rPr>
                <w:sz w:val="16"/>
                <w:szCs w:val="16"/>
              </w:rPr>
              <w:t xml:space="preserve"> с использованием</w:t>
            </w:r>
          </w:p>
          <w:p w14:paraId="5E5CE392" w14:textId="77777777" w:rsidR="0055335D" w:rsidRPr="00A44730" w:rsidRDefault="0055335D" w:rsidP="001A777F">
            <w:pPr>
              <w:jc w:val="center"/>
              <w:rPr>
                <w:sz w:val="16"/>
                <w:szCs w:val="16"/>
              </w:rPr>
            </w:pPr>
            <w:r w:rsidRPr="00A44730">
              <w:rPr>
                <w:sz w:val="16"/>
                <w:szCs w:val="16"/>
              </w:rPr>
              <w:t>методических материалов</w:t>
            </w:r>
          </w:p>
        </w:tc>
        <w:tc>
          <w:tcPr>
            <w:tcW w:w="321" w:type="dxa"/>
            <w:shd w:val="clear" w:color="auto" w:fill="auto"/>
            <w:textDirection w:val="btLr"/>
            <w:vAlign w:val="bottom"/>
          </w:tcPr>
          <w:p w14:paraId="2C933D0B" w14:textId="77777777" w:rsidR="0055335D" w:rsidRPr="00A44730" w:rsidRDefault="0055335D" w:rsidP="001A777F">
            <w:pPr>
              <w:jc w:val="center"/>
              <w:rPr>
                <w:sz w:val="16"/>
                <w:szCs w:val="16"/>
              </w:rPr>
            </w:pPr>
            <w:r w:rsidRPr="00A44730">
              <w:rPr>
                <w:sz w:val="16"/>
                <w:szCs w:val="16"/>
              </w:rPr>
              <w:t>текущий контроль</w:t>
            </w:r>
          </w:p>
        </w:tc>
        <w:tc>
          <w:tcPr>
            <w:tcW w:w="515" w:type="dxa"/>
            <w:shd w:val="clear" w:color="auto" w:fill="auto"/>
            <w:textDirection w:val="btLr"/>
            <w:vAlign w:val="bottom"/>
          </w:tcPr>
          <w:p w14:paraId="2799A324" w14:textId="77777777" w:rsidR="0055335D" w:rsidRPr="00A44730" w:rsidRDefault="0055335D" w:rsidP="001A777F">
            <w:pPr>
              <w:jc w:val="center"/>
              <w:rPr>
                <w:sz w:val="16"/>
                <w:szCs w:val="16"/>
              </w:rPr>
            </w:pPr>
            <w:r w:rsidRPr="00A44730">
              <w:rPr>
                <w:sz w:val="16"/>
                <w:szCs w:val="16"/>
              </w:rPr>
              <w:t>Промежуточная аттестация</w:t>
            </w:r>
          </w:p>
        </w:tc>
        <w:tc>
          <w:tcPr>
            <w:tcW w:w="570" w:type="dxa"/>
            <w:vMerge/>
            <w:vAlign w:val="center"/>
          </w:tcPr>
          <w:p w14:paraId="4C14753E" w14:textId="77777777" w:rsidR="0055335D" w:rsidRPr="00A44730" w:rsidRDefault="0055335D" w:rsidP="001A777F">
            <w:pPr>
              <w:rPr>
                <w:sz w:val="20"/>
                <w:szCs w:val="20"/>
              </w:rPr>
            </w:pPr>
          </w:p>
        </w:tc>
        <w:tc>
          <w:tcPr>
            <w:tcW w:w="574" w:type="dxa"/>
            <w:vMerge/>
            <w:vAlign w:val="center"/>
          </w:tcPr>
          <w:p w14:paraId="47E2AB35" w14:textId="77777777" w:rsidR="0055335D" w:rsidRPr="00A44730" w:rsidRDefault="0055335D" w:rsidP="001A777F">
            <w:pPr>
              <w:rPr>
                <w:sz w:val="20"/>
                <w:szCs w:val="20"/>
              </w:rPr>
            </w:pPr>
          </w:p>
        </w:tc>
      </w:tr>
      <w:tr w:rsidR="0055335D" w:rsidRPr="00A44730" w14:paraId="77B28E3B" w14:textId="77777777" w:rsidTr="001A777F">
        <w:trPr>
          <w:trHeight w:val="162"/>
        </w:trPr>
        <w:tc>
          <w:tcPr>
            <w:tcW w:w="9493" w:type="dxa"/>
            <w:gridSpan w:val="17"/>
            <w:vAlign w:val="center"/>
          </w:tcPr>
          <w:p w14:paraId="65B54F5D" w14:textId="77777777" w:rsidR="0055335D" w:rsidRPr="00A44730" w:rsidRDefault="0055335D" w:rsidP="001A777F">
            <w:pPr>
              <w:jc w:val="center"/>
              <w:rPr>
                <w:b/>
                <w:sz w:val="20"/>
                <w:szCs w:val="20"/>
              </w:rPr>
            </w:pPr>
            <w:r w:rsidRPr="00A44730">
              <w:rPr>
                <w:b/>
                <w:sz w:val="20"/>
                <w:szCs w:val="20"/>
              </w:rPr>
              <w:t>ТРАЕКТОРИЯ 1 (0 – В2) Общий курс</w:t>
            </w:r>
          </w:p>
        </w:tc>
      </w:tr>
      <w:tr w:rsidR="0055335D" w:rsidRPr="00A44730" w14:paraId="170AF8D5" w14:textId="77777777" w:rsidTr="001A777F">
        <w:trPr>
          <w:trHeight w:val="507"/>
        </w:trPr>
        <w:tc>
          <w:tcPr>
            <w:tcW w:w="1135" w:type="dxa"/>
            <w:vMerge w:val="restart"/>
            <w:vAlign w:val="center"/>
          </w:tcPr>
          <w:p w14:paraId="18075968" w14:textId="77777777" w:rsidR="0055335D" w:rsidRPr="00A44730" w:rsidRDefault="0055335D" w:rsidP="001A777F">
            <w:pPr>
              <w:rPr>
                <w:sz w:val="20"/>
                <w:szCs w:val="20"/>
              </w:rPr>
            </w:pPr>
            <w:r w:rsidRPr="00A44730">
              <w:rPr>
                <w:sz w:val="20"/>
                <w:szCs w:val="20"/>
              </w:rPr>
              <w:t>Семестр 1</w:t>
            </w:r>
          </w:p>
        </w:tc>
        <w:tc>
          <w:tcPr>
            <w:tcW w:w="516" w:type="dxa"/>
            <w:shd w:val="clear" w:color="auto" w:fill="auto"/>
            <w:vAlign w:val="center"/>
          </w:tcPr>
          <w:p w14:paraId="6CFDBAE1" w14:textId="77777777" w:rsidR="0055335D" w:rsidRPr="00A44730" w:rsidRDefault="0055335D" w:rsidP="001A777F">
            <w:pPr>
              <w:jc w:val="center"/>
              <w:rPr>
                <w:sz w:val="20"/>
                <w:szCs w:val="20"/>
              </w:rPr>
            </w:pPr>
          </w:p>
        </w:tc>
        <w:tc>
          <w:tcPr>
            <w:tcW w:w="516" w:type="dxa"/>
            <w:shd w:val="clear" w:color="auto" w:fill="auto"/>
            <w:vAlign w:val="center"/>
          </w:tcPr>
          <w:p w14:paraId="5CF72A3F" w14:textId="77777777" w:rsidR="0055335D" w:rsidRPr="00A44730" w:rsidRDefault="0055335D" w:rsidP="001A777F">
            <w:pPr>
              <w:jc w:val="center"/>
              <w:rPr>
                <w:sz w:val="20"/>
                <w:szCs w:val="20"/>
              </w:rPr>
            </w:pPr>
          </w:p>
        </w:tc>
        <w:tc>
          <w:tcPr>
            <w:tcW w:w="516" w:type="dxa"/>
            <w:shd w:val="clear" w:color="auto" w:fill="auto"/>
            <w:vAlign w:val="center"/>
          </w:tcPr>
          <w:p w14:paraId="111C8AEE" w14:textId="77777777" w:rsidR="0055335D" w:rsidRPr="00A44730" w:rsidRDefault="0055335D" w:rsidP="001A777F">
            <w:pPr>
              <w:jc w:val="center"/>
              <w:rPr>
                <w:sz w:val="20"/>
                <w:szCs w:val="20"/>
              </w:rPr>
            </w:pPr>
          </w:p>
        </w:tc>
        <w:tc>
          <w:tcPr>
            <w:tcW w:w="516" w:type="dxa"/>
            <w:shd w:val="clear" w:color="auto" w:fill="auto"/>
            <w:vAlign w:val="center"/>
          </w:tcPr>
          <w:p w14:paraId="0F0A9059" w14:textId="77777777" w:rsidR="0055335D" w:rsidRPr="00A44730" w:rsidRDefault="0055335D" w:rsidP="001A777F">
            <w:pPr>
              <w:jc w:val="center"/>
              <w:rPr>
                <w:sz w:val="20"/>
                <w:szCs w:val="20"/>
                <w:lang w:val="en-US"/>
              </w:rPr>
            </w:pPr>
            <w:r>
              <w:rPr>
                <w:sz w:val="20"/>
                <w:szCs w:val="20"/>
              </w:rPr>
              <w:t>58</w:t>
            </w:r>
          </w:p>
        </w:tc>
        <w:tc>
          <w:tcPr>
            <w:tcW w:w="515" w:type="dxa"/>
            <w:shd w:val="clear" w:color="auto" w:fill="auto"/>
            <w:vAlign w:val="center"/>
          </w:tcPr>
          <w:p w14:paraId="23506F8A" w14:textId="77777777" w:rsidR="0055335D" w:rsidRPr="00A44730" w:rsidRDefault="0055335D" w:rsidP="001A777F">
            <w:pPr>
              <w:jc w:val="center"/>
              <w:rPr>
                <w:sz w:val="20"/>
                <w:szCs w:val="20"/>
              </w:rPr>
            </w:pPr>
          </w:p>
        </w:tc>
        <w:tc>
          <w:tcPr>
            <w:tcW w:w="515" w:type="dxa"/>
            <w:shd w:val="clear" w:color="auto" w:fill="auto"/>
            <w:vAlign w:val="center"/>
          </w:tcPr>
          <w:p w14:paraId="5FD3C65D" w14:textId="77777777" w:rsidR="0055335D" w:rsidRPr="00A44730" w:rsidRDefault="0055335D" w:rsidP="001A777F">
            <w:pPr>
              <w:jc w:val="center"/>
              <w:rPr>
                <w:sz w:val="20"/>
                <w:szCs w:val="20"/>
              </w:rPr>
            </w:pPr>
          </w:p>
        </w:tc>
        <w:tc>
          <w:tcPr>
            <w:tcW w:w="515" w:type="dxa"/>
            <w:shd w:val="clear" w:color="auto" w:fill="auto"/>
            <w:vAlign w:val="center"/>
          </w:tcPr>
          <w:p w14:paraId="5A6DD7B1" w14:textId="77777777" w:rsidR="0055335D" w:rsidRPr="00A44730" w:rsidRDefault="0055335D" w:rsidP="001A777F">
            <w:pPr>
              <w:jc w:val="center"/>
              <w:rPr>
                <w:sz w:val="20"/>
                <w:szCs w:val="20"/>
              </w:rPr>
            </w:pPr>
          </w:p>
        </w:tc>
        <w:tc>
          <w:tcPr>
            <w:tcW w:w="515" w:type="dxa"/>
            <w:shd w:val="clear" w:color="auto" w:fill="auto"/>
            <w:vAlign w:val="center"/>
          </w:tcPr>
          <w:p w14:paraId="42F88F72" w14:textId="77777777" w:rsidR="0055335D" w:rsidRPr="00A44730" w:rsidRDefault="0055335D" w:rsidP="001A777F">
            <w:pPr>
              <w:jc w:val="center"/>
              <w:rPr>
                <w:sz w:val="20"/>
                <w:szCs w:val="20"/>
              </w:rPr>
            </w:pPr>
          </w:p>
        </w:tc>
        <w:tc>
          <w:tcPr>
            <w:tcW w:w="515" w:type="dxa"/>
            <w:shd w:val="clear" w:color="auto" w:fill="auto"/>
            <w:vAlign w:val="center"/>
          </w:tcPr>
          <w:p w14:paraId="54A3E2B4" w14:textId="77777777" w:rsidR="0055335D" w:rsidRPr="00A44730" w:rsidRDefault="0055335D" w:rsidP="001A777F">
            <w:pPr>
              <w:jc w:val="center"/>
              <w:rPr>
                <w:sz w:val="20"/>
                <w:szCs w:val="20"/>
              </w:rPr>
            </w:pPr>
            <w:r w:rsidRPr="00A44730">
              <w:rPr>
                <w:sz w:val="20"/>
                <w:szCs w:val="20"/>
              </w:rPr>
              <w:t>2</w:t>
            </w:r>
          </w:p>
        </w:tc>
        <w:tc>
          <w:tcPr>
            <w:tcW w:w="605" w:type="dxa"/>
            <w:shd w:val="clear" w:color="auto" w:fill="auto"/>
            <w:vAlign w:val="center"/>
          </w:tcPr>
          <w:p w14:paraId="2E3CE883" w14:textId="77777777" w:rsidR="0055335D" w:rsidRPr="00A44730" w:rsidRDefault="0055335D" w:rsidP="001A777F">
            <w:pPr>
              <w:jc w:val="center"/>
              <w:rPr>
                <w:sz w:val="20"/>
                <w:szCs w:val="20"/>
                <w:lang w:val="en-US"/>
              </w:rPr>
            </w:pPr>
            <w:r>
              <w:rPr>
                <w:sz w:val="20"/>
                <w:szCs w:val="20"/>
                <w:lang w:val="en-US"/>
              </w:rPr>
              <w:t>18</w:t>
            </w:r>
          </w:p>
        </w:tc>
        <w:tc>
          <w:tcPr>
            <w:tcW w:w="567" w:type="dxa"/>
            <w:shd w:val="clear" w:color="auto" w:fill="auto"/>
            <w:vAlign w:val="center"/>
          </w:tcPr>
          <w:p w14:paraId="71B0AA40" w14:textId="77777777" w:rsidR="0055335D" w:rsidRPr="00A44730" w:rsidRDefault="0055335D" w:rsidP="001A777F">
            <w:pPr>
              <w:jc w:val="center"/>
              <w:rPr>
                <w:sz w:val="20"/>
                <w:szCs w:val="20"/>
              </w:rPr>
            </w:pPr>
            <w:r>
              <w:rPr>
                <w:sz w:val="20"/>
                <w:szCs w:val="20"/>
              </w:rPr>
              <w:t>30</w:t>
            </w:r>
          </w:p>
        </w:tc>
        <w:tc>
          <w:tcPr>
            <w:tcW w:w="567" w:type="dxa"/>
            <w:shd w:val="clear" w:color="auto" w:fill="auto"/>
            <w:vAlign w:val="center"/>
          </w:tcPr>
          <w:p w14:paraId="21805017" w14:textId="77777777" w:rsidR="0055335D" w:rsidRPr="00A44730" w:rsidRDefault="0055335D" w:rsidP="001A777F">
            <w:pPr>
              <w:jc w:val="center"/>
              <w:rPr>
                <w:sz w:val="20"/>
                <w:szCs w:val="20"/>
              </w:rPr>
            </w:pPr>
          </w:p>
        </w:tc>
        <w:tc>
          <w:tcPr>
            <w:tcW w:w="321" w:type="dxa"/>
            <w:shd w:val="clear" w:color="auto" w:fill="auto"/>
            <w:vAlign w:val="center"/>
          </w:tcPr>
          <w:p w14:paraId="528D3921" w14:textId="77777777" w:rsidR="0055335D" w:rsidRPr="00A44730" w:rsidRDefault="0055335D" w:rsidP="001A777F">
            <w:pPr>
              <w:jc w:val="center"/>
              <w:rPr>
                <w:sz w:val="20"/>
                <w:szCs w:val="20"/>
              </w:rPr>
            </w:pPr>
          </w:p>
        </w:tc>
        <w:tc>
          <w:tcPr>
            <w:tcW w:w="515" w:type="dxa"/>
            <w:shd w:val="clear" w:color="auto" w:fill="auto"/>
            <w:vAlign w:val="center"/>
          </w:tcPr>
          <w:p w14:paraId="0ED5785D" w14:textId="77777777" w:rsidR="0055335D" w:rsidRPr="00A44730" w:rsidRDefault="0055335D" w:rsidP="001A777F">
            <w:pPr>
              <w:jc w:val="center"/>
              <w:rPr>
                <w:sz w:val="20"/>
                <w:szCs w:val="20"/>
              </w:rPr>
            </w:pPr>
          </w:p>
        </w:tc>
        <w:tc>
          <w:tcPr>
            <w:tcW w:w="570" w:type="dxa"/>
            <w:vMerge w:val="restart"/>
            <w:vAlign w:val="center"/>
          </w:tcPr>
          <w:p w14:paraId="2E77454D" w14:textId="77777777" w:rsidR="0055335D" w:rsidRPr="00A44730" w:rsidRDefault="0055335D" w:rsidP="001A777F">
            <w:pPr>
              <w:jc w:val="center"/>
              <w:rPr>
                <w:sz w:val="20"/>
                <w:szCs w:val="20"/>
              </w:rPr>
            </w:pPr>
            <w:r>
              <w:rPr>
                <w:sz w:val="20"/>
                <w:szCs w:val="20"/>
              </w:rPr>
              <w:t>108</w:t>
            </w:r>
          </w:p>
        </w:tc>
        <w:tc>
          <w:tcPr>
            <w:tcW w:w="574" w:type="dxa"/>
            <w:vMerge w:val="restart"/>
            <w:vAlign w:val="center"/>
          </w:tcPr>
          <w:p w14:paraId="30AA79AF" w14:textId="77777777" w:rsidR="0055335D" w:rsidRPr="00A44730" w:rsidRDefault="0055335D" w:rsidP="001A777F">
            <w:pPr>
              <w:jc w:val="center"/>
              <w:rPr>
                <w:sz w:val="20"/>
                <w:szCs w:val="20"/>
              </w:rPr>
            </w:pPr>
            <w:r w:rsidRPr="00A44730">
              <w:rPr>
                <w:sz w:val="20"/>
                <w:szCs w:val="20"/>
              </w:rPr>
              <w:t>3</w:t>
            </w:r>
          </w:p>
        </w:tc>
      </w:tr>
      <w:tr w:rsidR="0055335D" w:rsidRPr="00A44730" w14:paraId="7C092202" w14:textId="77777777" w:rsidTr="001A777F">
        <w:trPr>
          <w:trHeight w:val="507"/>
        </w:trPr>
        <w:tc>
          <w:tcPr>
            <w:tcW w:w="1135" w:type="dxa"/>
            <w:vMerge/>
            <w:vAlign w:val="center"/>
          </w:tcPr>
          <w:p w14:paraId="1AF8B715" w14:textId="77777777" w:rsidR="0055335D" w:rsidRPr="00A44730" w:rsidRDefault="0055335D" w:rsidP="001A777F">
            <w:pPr>
              <w:rPr>
                <w:sz w:val="20"/>
                <w:szCs w:val="20"/>
              </w:rPr>
            </w:pPr>
          </w:p>
        </w:tc>
        <w:tc>
          <w:tcPr>
            <w:tcW w:w="516" w:type="dxa"/>
            <w:shd w:val="clear" w:color="auto" w:fill="auto"/>
            <w:vAlign w:val="center"/>
          </w:tcPr>
          <w:p w14:paraId="529460D7" w14:textId="77777777" w:rsidR="0055335D" w:rsidRPr="00A44730" w:rsidRDefault="0055335D" w:rsidP="001A777F">
            <w:pPr>
              <w:jc w:val="center"/>
              <w:rPr>
                <w:sz w:val="20"/>
                <w:szCs w:val="20"/>
              </w:rPr>
            </w:pPr>
          </w:p>
        </w:tc>
        <w:tc>
          <w:tcPr>
            <w:tcW w:w="516" w:type="dxa"/>
            <w:shd w:val="clear" w:color="auto" w:fill="auto"/>
            <w:vAlign w:val="center"/>
          </w:tcPr>
          <w:p w14:paraId="21540B7F" w14:textId="77777777" w:rsidR="0055335D" w:rsidRPr="00A44730" w:rsidRDefault="0055335D" w:rsidP="001A777F">
            <w:pPr>
              <w:jc w:val="center"/>
              <w:rPr>
                <w:sz w:val="20"/>
                <w:szCs w:val="20"/>
              </w:rPr>
            </w:pPr>
          </w:p>
        </w:tc>
        <w:tc>
          <w:tcPr>
            <w:tcW w:w="516" w:type="dxa"/>
            <w:shd w:val="clear" w:color="auto" w:fill="auto"/>
            <w:vAlign w:val="center"/>
          </w:tcPr>
          <w:p w14:paraId="3049D67D" w14:textId="77777777" w:rsidR="0055335D" w:rsidRPr="00A44730" w:rsidRDefault="0055335D" w:rsidP="001A777F">
            <w:pPr>
              <w:jc w:val="center"/>
              <w:rPr>
                <w:sz w:val="20"/>
                <w:szCs w:val="20"/>
              </w:rPr>
            </w:pPr>
          </w:p>
        </w:tc>
        <w:tc>
          <w:tcPr>
            <w:tcW w:w="516" w:type="dxa"/>
            <w:shd w:val="clear" w:color="auto" w:fill="auto"/>
            <w:vAlign w:val="center"/>
          </w:tcPr>
          <w:p w14:paraId="1BB63A9A" w14:textId="77777777" w:rsidR="0055335D" w:rsidRPr="00A44730" w:rsidRDefault="0055335D" w:rsidP="001A777F">
            <w:pPr>
              <w:jc w:val="center"/>
              <w:rPr>
                <w:sz w:val="20"/>
                <w:szCs w:val="20"/>
                <w:lang w:val="en-US"/>
              </w:rPr>
            </w:pPr>
            <w:r w:rsidRPr="00A44730">
              <w:rPr>
                <w:sz w:val="20"/>
                <w:szCs w:val="20"/>
              </w:rPr>
              <w:t>14-</w:t>
            </w:r>
            <w:r w:rsidRPr="00A44730">
              <w:rPr>
                <w:sz w:val="20"/>
                <w:szCs w:val="20"/>
                <w:lang w:val="en-US"/>
              </w:rPr>
              <w:t>20</w:t>
            </w:r>
          </w:p>
        </w:tc>
        <w:tc>
          <w:tcPr>
            <w:tcW w:w="515" w:type="dxa"/>
            <w:shd w:val="clear" w:color="auto" w:fill="auto"/>
            <w:vAlign w:val="center"/>
          </w:tcPr>
          <w:p w14:paraId="38F2DA79" w14:textId="77777777" w:rsidR="0055335D" w:rsidRPr="00A44730" w:rsidRDefault="0055335D" w:rsidP="001A777F">
            <w:pPr>
              <w:jc w:val="center"/>
              <w:rPr>
                <w:sz w:val="20"/>
                <w:szCs w:val="20"/>
              </w:rPr>
            </w:pPr>
          </w:p>
        </w:tc>
        <w:tc>
          <w:tcPr>
            <w:tcW w:w="515" w:type="dxa"/>
            <w:shd w:val="clear" w:color="auto" w:fill="auto"/>
            <w:vAlign w:val="center"/>
          </w:tcPr>
          <w:p w14:paraId="57B41418" w14:textId="77777777" w:rsidR="0055335D" w:rsidRPr="00A44730" w:rsidRDefault="0055335D" w:rsidP="001A777F">
            <w:pPr>
              <w:jc w:val="center"/>
              <w:rPr>
                <w:sz w:val="20"/>
                <w:szCs w:val="20"/>
              </w:rPr>
            </w:pPr>
          </w:p>
        </w:tc>
        <w:tc>
          <w:tcPr>
            <w:tcW w:w="515" w:type="dxa"/>
            <w:shd w:val="clear" w:color="auto" w:fill="auto"/>
            <w:vAlign w:val="center"/>
          </w:tcPr>
          <w:p w14:paraId="3273C924" w14:textId="77777777" w:rsidR="0055335D" w:rsidRPr="00A44730" w:rsidRDefault="0055335D" w:rsidP="001A777F">
            <w:pPr>
              <w:jc w:val="center"/>
              <w:rPr>
                <w:sz w:val="20"/>
                <w:szCs w:val="20"/>
              </w:rPr>
            </w:pPr>
          </w:p>
        </w:tc>
        <w:tc>
          <w:tcPr>
            <w:tcW w:w="515" w:type="dxa"/>
            <w:shd w:val="clear" w:color="auto" w:fill="auto"/>
            <w:vAlign w:val="center"/>
          </w:tcPr>
          <w:p w14:paraId="1EF83D8D" w14:textId="77777777" w:rsidR="0055335D" w:rsidRPr="00A44730" w:rsidRDefault="0055335D" w:rsidP="001A777F">
            <w:pPr>
              <w:jc w:val="center"/>
              <w:rPr>
                <w:sz w:val="20"/>
                <w:szCs w:val="20"/>
              </w:rPr>
            </w:pPr>
          </w:p>
        </w:tc>
        <w:tc>
          <w:tcPr>
            <w:tcW w:w="515" w:type="dxa"/>
            <w:shd w:val="clear" w:color="auto" w:fill="auto"/>
            <w:vAlign w:val="center"/>
          </w:tcPr>
          <w:p w14:paraId="345E0B09"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shd w:val="clear" w:color="auto" w:fill="auto"/>
            <w:vAlign w:val="center"/>
          </w:tcPr>
          <w:p w14:paraId="16DA36AF"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4C7085F4"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13CFCC31" w14:textId="77777777" w:rsidR="0055335D" w:rsidRPr="00A44730" w:rsidRDefault="0055335D" w:rsidP="001A777F">
            <w:pPr>
              <w:jc w:val="center"/>
              <w:rPr>
                <w:sz w:val="20"/>
                <w:szCs w:val="20"/>
              </w:rPr>
            </w:pPr>
          </w:p>
        </w:tc>
        <w:tc>
          <w:tcPr>
            <w:tcW w:w="321" w:type="dxa"/>
            <w:shd w:val="clear" w:color="auto" w:fill="auto"/>
            <w:vAlign w:val="center"/>
          </w:tcPr>
          <w:p w14:paraId="25D93285" w14:textId="77777777" w:rsidR="0055335D" w:rsidRPr="00A44730" w:rsidRDefault="0055335D" w:rsidP="001A777F">
            <w:pPr>
              <w:jc w:val="center"/>
              <w:rPr>
                <w:sz w:val="20"/>
                <w:szCs w:val="20"/>
              </w:rPr>
            </w:pPr>
          </w:p>
        </w:tc>
        <w:tc>
          <w:tcPr>
            <w:tcW w:w="515" w:type="dxa"/>
            <w:shd w:val="clear" w:color="auto" w:fill="auto"/>
            <w:vAlign w:val="center"/>
          </w:tcPr>
          <w:p w14:paraId="1873CD12" w14:textId="77777777" w:rsidR="0055335D" w:rsidRPr="00A44730" w:rsidRDefault="0055335D" w:rsidP="001A777F">
            <w:pPr>
              <w:jc w:val="center"/>
              <w:rPr>
                <w:sz w:val="20"/>
                <w:szCs w:val="20"/>
              </w:rPr>
            </w:pPr>
          </w:p>
        </w:tc>
        <w:tc>
          <w:tcPr>
            <w:tcW w:w="570" w:type="dxa"/>
            <w:vMerge/>
            <w:vAlign w:val="center"/>
          </w:tcPr>
          <w:p w14:paraId="2D8EDA39" w14:textId="77777777" w:rsidR="0055335D" w:rsidRPr="00A44730" w:rsidRDefault="0055335D" w:rsidP="001A777F">
            <w:pPr>
              <w:jc w:val="center"/>
              <w:rPr>
                <w:sz w:val="20"/>
                <w:szCs w:val="20"/>
              </w:rPr>
            </w:pPr>
          </w:p>
        </w:tc>
        <w:tc>
          <w:tcPr>
            <w:tcW w:w="574" w:type="dxa"/>
            <w:vMerge/>
            <w:vAlign w:val="center"/>
          </w:tcPr>
          <w:p w14:paraId="5C567667" w14:textId="77777777" w:rsidR="0055335D" w:rsidRPr="00A44730" w:rsidRDefault="0055335D" w:rsidP="001A777F">
            <w:pPr>
              <w:jc w:val="center"/>
              <w:rPr>
                <w:sz w:val="20"/>
                <w:szCs w:val="20"/>
              </w:rPr>
            </w:pPr>
          </w:p>
        </w:tc>
      </w:tr>
      <w:tr w:rsidR="0055335D" w:rsidRPr="00A44730" w14:paraId="640B3119" w14:textId="77777777" w:rsidTr="001A777F">
        <w:trPr>
          <w:trHeight w:val="507"/>
        </w:trPr>
        <w:tc>
          <w:tcPr>
            <w:tcW w:w="1135" w:type="dxa"/>
            <w:vMerge w:val="restart"/>
            <w:vAlign w:val="center"/>
          </w:tcPr>
          <w:p w14:paraId="056AA9B5" w14:textId="77777777" w:rsidR="0055335D" w:rsidRPr="00A44730" w:rsidRDefault="0055335D" w:rsidP="001A777F">
            <w:pPr>
              <w:rPr>
                <w:sz w:val="20"/>
                <w:szCs w:val="20"/>
              </w:rPr>
            </w:pPr>
            <w:r w:rsidRPr="00A44730">
              <w:rPr>
                <w:sz w:val="20"/>
                <w:szCs w:val="20"/>
              </w:rPr>
              <w:t>Семестр 2</w:t>
            </w:r>
          </w:p>
        </w:tc>
        <w:tc>
          <w:tcPr>
            <w:tcW w:w="516" w:type="dxa"/>
            <w:shd w:val="clear" w:color="auto" w:fill="auto"/>
            <w:vAlign w:val="center"/>
          </w:tcPr>
          <w:p w14:paraId="67FD2558" w14:textId="77777777" w:rsidR="0055335D" w:rsidRPr="00A44730" w:rsidRDefault="0055335D" w:rsidP="001A777F">
            <w:pPr>
              <w:jc w:val="center"/>
              <w:rPr>
                <w:sz w:val="20"/>
                <w:szCs w:val="20"/>
              </w:rPr>
            </w:pPr>
          </w:p>
        </w:tc>
        <w:tc>
          <w:tcPr>
            <w:tcW w:w="516" w:type="dxa"/>
            <w:shd w:val="clear" w:color="auto" w:fill="auto"/>
            <w:vAlign w:val="center"/>
          </w:tcPr>
          <w:p w14:paraId="758EA1B1" w14:textId="77777777" w:rsidR="0055335D" w:rsidRPr="00A44730" w:rsidRDefault="0055335D" w:rsidP="001A777F">
            <w:pPr>
              <w:jc w:val="center"/>
              <w:rPr>
                <w:sz w:val="20"/>
                <w:szCs w:val="20"/>
              </w:rPr>
            </w:pPr>
          </w:p>
        </w:tc>
        <w:tc>
          <w:tcPr>
            <w:tcW w:w="516" w:type="dxa"/>
            <w:shd w:val="clear" w:color="auto" w:fill="auto"/>
            <w:vAlign w:val="center"/>
          </w:tcPr>
          <w:p w14:paraId="7BDE05BF" w14:textId="77777777" w:rsidR="0055335D" w:rsidRPr="00A44730" w:rsidRDefault="0055335D" w:rsidP="001A777F">
            <w:pPr>
              <w:jc w:val="center"/>
              <w:rPr>
                <w:sz w:val="20"/>
                <w:szCs w:val="20"/>
              </w:rPr>
            </w:pPr>
          </w:p>
        </w:tc>
        <w:tc>
          <w:tcPr>
            <w:tcW w:w="516" w:type="dxa"/>
            <w:shd w:val="clear" w:color="auto" w:fill="auto"/>
            <w:vAlign w:val="center"/>
          </w:tcPr>
          <w:p w14:paraId="0F8F79BC" w14:textId="77777777" w:rsidR="0055335D" w:rsidRPr="00A44730" w:rsidRDefault="0055335D" w:rsidP="001A777F">
            <w:pPr>
              <w:jc w:val="center"/>
              <w:rPr>
                <w:sz w:val="20"/>
                <w:szCs w:val="20"/>
              </w:rPr>
            </w:pPr>
            <w:r>
              <w:rPr>
                <w:sz w:val="20"/>
                <w:szCs w:val="20"/>
              </w:rPr>
              <w:t>5</w:t>
            </w:r>
            <w:r w:rsidRPr="00A44730">
              <w:rPr>
                <w:sz w:val="20"/>
                <w:szCs w:val="20"/>
              </w:rPr>
              <w:t>8</w:t>
            </w:r>
          </w:p>
        </w:tc>
        <w:tc>
          <w:tcPr>
            <w:tcW w:w="515" w:type="dxa"/>
            <w:shd w:val="clear" w:color="auto" w:fill="auto"/>
            <w:vAlign w:val="center"/>
          </w:tcPr>
          <w:p w14:paraId="0E3DD2D4" w14:textId="77777777" w:rsidR="0055335D" w:rsidRPr="00A44730" w:rsidRDefault="0055335D" w:rsidP="001A777F">
            <w:pPr>
              <w:jc w:val="center"/>
              <w:rPr>
                <w:sz w:val="20"/>
                <w:szCs w:val="20"/>
              </w:rPr>
            </w:pPr>
          </w:p>
        </w:tc>
        <w:tc>
          <w:tcPr>
            <w:tcW w:w="515" w:type="dxa"/>
            <w:shd w:val="clear" w:color="auto" w:fill="auto"/>
            <w:vAlign w:val="center"/>
          </w:tcPr>
          <w:p w14:paraId="74CDC4F6" w14:textId="77777777" w:rsidR="0055335D" w:rsidRPr="00A44730" w:rsidRDefault="0055335D" w:rsidP="001A777F">
            <w:pPr>
              <w:jc w:val="center"/>
              <w:rPr>
                <w:sz w:val="20"/>
                <w:szCs w:val="20"/>
              </w:rPr>
            </w:pPr>
          </w:p>
        </w:tc>
        <w:tc>
          <w:tcPr>
            <w:tcW w:w="515" w:type="dxa"/>
            <w:shd w:val="clear" w:color="auto" w:fill="auto"/>
            <w:vAlign w:val="center"/>
          </w:tcPr>
          <w:p w14:paraId="150A092E" w14:textId="77777777" w:rsidR="0055335D" w:rsidRPr="00A44730" w:rsidRDefault="0055335D" w:rsidP="001A777F">
            <w:pPr>
              <w:jc w:val="center"/>
              <w:rPr>
                <w:sz w:val="20"/>
                <w:szCs w:val="20"/>
              </w:rPr>
            </w:pPr>
          </w:p>
        </w:tc>
        <w:tc>
          <w:tcPr>
            <w:tcW w:w="515" w:type="dxa"/>
            <w:shd w:val="clear" w:color="auto" w:fill="auto"/>
            <w:vAlign w:val="center"/>
          </w:tcPr>
          <w:p w14:paraId="3D0EEE45" w14:textId="77777777" w:rsidR="0055335D" w:rsidRPr="00A44730" w:rsidRDefault="0055335D" w:rsidP="001A777F">
            <w:pPr>
              <w:jc w:val="center"/>
              <w:rPr>
                <w:sz w:val="20"/>
                <w:szCs w:val="20"/>
              </w:rPr>
            </w:pPr>
          </w:p>
        </w:tc>
        <w:tc>
          <w:tcPr>
            <w:tcW w:w="515" w:type="dxa"/>
            <w:shd w:val="clear" w:color="auto" w:fill="auto"/>
            <w:vAlign w:val="center"/>
          </w:tcPr>
          <w:p w14:paraId="00D7AEA1" w14:textId="77777777" w:rsidR="0055335D" w:rsidRPr="00A44730" w:rsidRDefault="0055335D" w:rsidP="001A777F">
            <w:pPr>
              <w:jc w:val="center"/>
              <w:rPr>
                <w:sz w:val="20"/>
                <w:szCs w:val="20"/>
              </w:rPr>
            </w:pPr>
            <w:r w:rsidRPr="00A44730">
              <w:rPr>
                <w:sz w:val="20"/>
                <w:szCs w:val="20"/>
              </w:rPr>
              <w:t>2</w:t>
            </w:r>
          </w:p>
        </w:tc>
        <w:tc>
          <w:tcPr>
            <w:tcW w:w="605" w:type="dxa"/>
            <w:shd w:val="clear" w:color="auto" w:fill="auto"/>
            <w:vAlign w:val="center"/>
          </w:tcPr>
          <w:p w14:paraId="6D52F6A1" w14:textId="77777777" w:rsidR="0055335D" w:rsidRPr="00A44730" w:rsidRDefault="0055335D" w:rsidP="001A777F">
            <w:pPr>
              <w:jc w:val="center"/>
              <w:rPr>
                <w:sz w:val="20"/>
                <w:szCs w:val="20"/>
                <w:lang w:val="en-US"/>
              </w:rPr>
            </w:pPr>
            <w:r>
              <w:rPr>
                <w:sz w:val="20"/>
                <w:szCs w:val="20"/>
                <w:lang w:val="en-US"/>
              </w:rPr>
              <w:t>18</w:t>
            </w:r>
          </w:p>
        </w:tc>
        <w:tc>
          <w:tcPr>
            <w:tcW w:w="567" w:type="dxa"/>
            <w:shd w:val="clear" w:color="auto" w:fill="auto"/>
            <w:vAlign w:val="center"/>
          </w:tcPr>
          <w:p w14:paraId="22CC7BC6" w14:textId="77777777" w:rsidR="0055335D" w:rsidRPr="00A44730" w:rsidRDefault="0055335D" w:rsidP="001A777F">
            <w:pPr>
              <w:jc w:val="center"/>
              <w:rPr>
                <w:sz w:val="20"/>
                <w:szCs w:val="20"/>
              </w:rPr>
            </w:pPr>
            <w:r>
              <w:rPr>
                <w:sz w:val="20"/>
                <w:szCs w:val="20"/>
              </w:rPr>
              <w:t>30</w:t>
            </w:r>
          </w:p>
        </w:tc>
        <w:tc>
          <w:tcPr>
            <w:tcW w:w="567" w:type="dxa"/>
            <w:shd w:val="clear" w:color="auto" w:fill="auto"/>
            <w:vAlign w:val="center"/>
          </w:tcPr>
          <w:p w14:paraId="19B50E8F" w14:textId="77777777" w:rsidR="0055335D" w:rsidRPr="00A44730" w:rsidRDefault="0055335D" w:rsidP="001A777F">
            <w:pPr>
              <w:jc w:val="center"/>
              <w:rPr>
                <w:sz w:val="20"/>
                <w:szCs w:val="20"/>
              </w:rPr>
            </w:pPr>
          </w:p>
        </w:tc>
        <w:tc>
          <w:tcPr>
            <w:tcW w:w="321" w:type="dxa"/>
            <w:shd w:val="clear" w:color="auto" w:fill="auto"/>
            <w:vAlign w:val="center"/>
          </w:tcPr>
          <w:p w14:paraId="51FC3D32" w14:textId="77777777" w:rsidR="0055335D" w:rsidRPr="00A44730" w:rsidRDefault="0055335D" w:rsidP="001A777F">
            <w:pPr>
              <w:jc w:val="center"/>
              <w:rPr>
                <w:sz w:val="20"/>
                <w:szCs w:val="20"/>
              </w:rPr>
            </w:pPr>
          </w:p>
        </w:tc>
        <w:tc>
          <w:tcPr>
            <w:tcW w:w="515" w:type="dxa"/>
            <w:shd w:val="clear" w:color="auto" w:fill="auto"/>
            <w:vAlign w:val="center"/>
          </w:tcPr>
          <w:p w14:paraId="54C4784F" w14:textId="77777777" w:rsidR="0055335D" w:rsidRPr="00A44730" w:rsidRDefault="0055335D" w:rsidP="001A777F">
            <w:pPr>
              <w:jc w:val="center"/>
              <w:rPr>
                <w:sz w:val="20"/>
                <w:szCs w:val="20"/>
              </w:rPr>
            </w:pPr>
          </w:p>
        </w:tc>
        <w:tc>
          <w:tcPr>
            <w:tcW w:w="570" w:type="dxa"/>
            <w:vMerge w:val="restart"/>
            <w:vAlign w:val="center"/>
          </w:tcPr>
          <w:p w14:paraId="1048640A" w14:textId="77777777" w:rsidR="0055335D" w:rsidRPr="00A44730" w:rsidRDefault="0055335D" w:rsidP="001A777F">
            <w:pPr>
              <w:jc w:val="center"/>
              <w:rPr>
                <w:sz w:val="20"/>
                <w:szCs w:val="20"/>
              </w:rPr>
            </w:pPr>
            <w:r>
              <w:rPr>
                <w:sz w:val="20"/>
                <w:szCs w:val="20"/>
              </w:rPr>
              <w:t>108</w:t>
            </w:r>
          </w:p>
        </w:tc>
        <w:tc>
          <w:tcPr>
            <w:tcW w:w="574" w:type="dxa"/>
            <w:vMerge w:val="restart"/>
            <w:vAlign w:val="center"/>
          </w:tcPr>
          <w:p w14:paraId="44329858" w14:textId="77777777" w:rsidR="0055335D" w:rsidRPr="00A44730" w:rsidRDefault="0055335D" w:rsidP="001A777F">
            <w:pPr>
              <w:jc w:val="center"/>
              <w:rPr>
                <w:sz w:val="20"/>
                <w:szCs w:val="20"/>
              </w:rPr>
            </w:pPr>
            <w:r w:rsidRPr="00A44730">
              <w:rPr>
                <w:sz w:val="20"/>
                <w:szCs w:val="20"/>
              </w:rPr>
              <w:t>3</w:t>
            </w:r>
          </w:p>
        </w:tc>
      </w:tr>
      <w:tr w:rsidR="0055335D" w:rsidRPr="00A44730" w14:paraId="47FFC451" w14:textId="77777777" w:rsidTr="001A777F">
        <w:trPr>
          <w:trHeight w:val="507"/>
        </w:trPr>
        <w:tc>
          <w:tcPr>
            <w:tcW w:w="1135" w:type="dxa"/>
            <w:vMerge/>
            <w:vAlign w:val="center"/>
          </w:tcPr>
          <w:p w14:paraId="1C6770B7" w14:textId="77777777" w:rsidR="0055335D" w:rsidRPr="00A44730" w:rsidRDefault="0055335D" w:rsidP="001A777F">
            <w:pPr>
              <w:rPr>
                <w:sz w:val="20"/>
                <w:szCs w:val="20"/>
              </w:rPr>
            </w:pPr>
          </w:p>
        </w:tc>
        <w:tc>
          <w:tcPr>
            <w:tcW w:w="516" w:type="dxa"/>
            <w:shd w:val="clear" w:color="auto" w:fill="auto"/>
            <w:vAlign w:val="center"/>
          </w:tcPr>
          <w:p w14:paraId="475BCDC8" w14:textId="77777777" w:rsidR="0055335D" w:rsidRPr="00A44730" w:rsidRDefault="0055335D" w:rsidP="001A777F">
            <w:pPr>
              <w:jc w:val="center"/>
              <w:rPr>
                <w:sz w:val="20"/>
                <w:szCs w:val="20"/>
              </w:rPr>
            </w:pPr>
          </w:p>
        </w:tc>
        <w:tc>
          <w:tcPr>
            <w:tcW w:w="516" w:type="dxa"/>
            <w:shd w:val="clear" w:color="auto" w:fill="auto"/>
            <w:vAlign w:val="center"/>
          </w:tcPr>
          <w:p w14:paraId="27F25F6E" w14:textId="77777777" w:rsidR="0055335D" w:rsidRPr="00A44730" w:rsidRDefault="0055335D" w:rsidP="001A777F">
            <w:pPr>
              <w:jc w:val="center"/>
              <w:rPr>
                <w:sz w:val="20"/>
                <w:szCs w:val="20"/>
              </w:rPr>
            </w:pPr>
          </w:p>
        </w:tc>
        <w:tc>
          <w:tcPr>
            <w:tcW w:w="516" w:type="dxa"/>
            <w:shd w:val="clear" w:color="auto" w:fill="auto"/>
            <w:vAlign w:val="center"/>
          </w:tcPr>
          <w:p w14:paraId="1843B669" w14:textId="77777777" w:rsidR="0055335D" w:rsidRPr="00A44730" w:rsidRDefault="0055335D" w:rsidP="001A777F">
            <w:pPr>
              <w:jc w:val="center"/>
              <w:rPr>
                <w:sz w:val="20"/>
                <w:szCs w:val="20"/>
              </w:rPr>
            </w:pPr>
          </w:p>
        </w:tc>
        <w:tc>
          <w:tcPr>
            <w:tcW w:w="516" w:type="dxa"/>
            <w:shd w:val="clear" w:color="auto" w:fill="auto"/>
            <w:vAlign w:val="center"/>
          </w:tcPr>
          <w:p w14:paraId="78B99D80"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515" w:type="dxa"/>
            <w:shd w:val="clear" w:color="auto" w:fill="auto"/>
            <w:vAlign w:val="center"/>
          </w:tcPr>
          <w:p w14:paraId="03DC4305" w14:textId="77777777" w:rsidR="0055335D" w:rsidRPr="00A44730" w:rsidRDefault="0055335D" w:rsidP="001A777F">
            <w:pPr>
              <w:jc w:val="center"/>
              <w:rPr>
                <w:sz w:val="20"/>
                <w:szCs w:val="20"/>
              </w:rPr>
            </w:pPr>
          </w:p>
        </w:tc>
        <w:tc>
          <w:tcPr>
            <w:tcW w:w="515" w:type="dxa"/>
            <w:shd w:val="clear" w:color="auto" w:fill="auto"/>
            <w:vAlign w:val="center"/>
          </w:tcPr>
          <w:p w14:paraId="3403D2AF" w14:textId="77777777" w:rsidR="0055335D" w:rsidRPr="00A44730" w:rsidRDefault="0055335D" w:rsidP="001A777F">
            <w:pPr>
              <w:jc w:val="center"/>
              <w:rPr>
                <w:sz w:val="20"/>
                <w:szCs w:val="20"/>
              </w:rPr>
            </w:pPr>
          </w:p>
        </w:tc>
        <w:tc>
          <w:tcPr>
            <w:tcW w:w="515" w:type="dxa"/>
            <w:shd w:val="clear" w:color="auto" w:fill="auto"/>
            <w:vAlign w:val="center"/>
          </w:tcPr>
          <w:p w14:paraId="11B66270" w14:textId="77777777" w:rsidR="0055335D" w:rsidRPr="00A44730" w:rsidRDefault="0055335D" w:rsidP="001A777F">
            <w:pPr>
              <w:jc w:val="center"/>
              <w:rPr>
                <w:sz w:val="20"/>
                <w:szCs w:val="20"/>
              </w:rPr>
            </w:pPr>
          </w:p>
        </w:tc>
        <w:tc>
          <w:tcPr>
            <w:tcW w:w="515" w:type="dxa"/>
            <w:shd w:val="clear" w:color="auto" w:fill="auto"/>
            <w:vAlign w:val="center"/>
          </w:tcPr>
          <w:p w14:paraId="1CEB1484" w14:textId="77777777" w:rsidR="0055335D" w:rsidRPr="00A44730" w:rsidRDefault="0055335D" w:rsidP="001A777F">
            <w:pPr>
              <w:jc w:val="center"/>
              <w:rPr>
                <w:sz w:val="20"/>
                <w:szCs w:val="20"/>
              </w:rPr>
            </w:pPr>
          </w:p>
        </w:tc>
        <w:tc>
          <w:tcPr>
            <w:tcW w:w="515" w:type="dxa"/>
            <w:shd w:val="clear" w:color="auto" w:fill="auto"/>
            <w:vAlign w:val="center"/>
          </w:tcPr>
          <w:p w14:paraId="017EDDC7"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shd w:val="clear" w:color="auto" w:fill="auto"/>
            <w:vAlign w:val="center"/>
          </w:tcPr>
          <w:p w14:paraId="7B0EDC41"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042495F7"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0A99D669" w14:textId="77777777" w:rsidR="0055335D" w:rsidRPr="00A44730" w:rsidRDefault="0055335D" w:rsidP="001A777F">
            <w:pPr>
              <w:jc w:val="center"/>
              <w:rPr>
                <w:sz w:val="20"/>
                <w:szCs w:val="20"/>
              </w:rPr>
            </w:pPr>
          </w:p>
        </w:tc>
        <w:tc>
          <w:tcPr>
            <w:tcW w:w="321" w:type="dxa"/>
            <w:shd w:val="clear" w:color="auto" w:fill="auto"/>
            <w:vAlign w:val="center"/>
          </w:tcPr>
          <w:p w14:paraId="4AC33E07" w14:textId="77777777" w:rsidR="0055335D" w:rsidRPr="00A44730" w:rsidRDefault="0055335D" w:rsidP="001A777F">
            <w:pPr>
              <w:jc w:val="center"/>
              <w:rPr>
                <w:sz w:val="20"/>
                <w:szCs w:val="20"/>
              </w:rPr>
            </w:pPr>
          </w:p>
        </w:tc>
        <w:tc>
          <w:tcPr>
            <w:tcW w:w="515" w:type="dxa"/>
            <w:shd w:val="clear" w:color="auto" w:fill="auto"/>
            <w:vAlign w:val="center"/>
          </w:tcPr>
          <w:p w14:paraId="3F2F821D" w14:textId="77777777" w:rsidR="0055335D" w:rsidRPr="00A44730" w:rsidRDefault="0055335D" w:rsidP="001A777F">
            <w:pPr>
              <w:jc w:val="center"/>
              <w:rPr>
                <w:sz w:val="20"/>
                <w:szCs w:val="20"/>
              </w:rPr>
            </w:pPr>
          </w:p>
        </w:tc>
        <w:tc>
          <w:tcPr>
            <w:tcW w:w="570" w:type="dxa"/>
            <w:vMerge/>
            <w:vAlign w:val="center"/>
          </w:tcPr>
          <w:p w14:paraId="1C9F57C5" w14:textId="77777777" w:rsidR="0055335D" w:rsidRPr="00A44730" w:rsidRDefault="0055335D" w:rsidP="001A777F">
            <w:pPr>
              <w:jc w:val="center"/>
              <w:rPr>
                <w:sz w:val="20"/>
                <w:szCs w:val="20"/>
              </w:rPr>
            </w:pPr>
          </w:p>
        </w:tc>
        <w:tc>
          <w:tcPr>
            <w:tcW w:w="574" w:type="dxa"/>
            <w:vMerge/>
            <w:vAlign w:val="center"/>
          </w:tcPr>
          <w:p w14:paraId="27F6F41D" w14:textId="77777777" w:rsidR="0055335D" w:rsidRPr="00A44730" w:rsidRDefault="0055335D" w:rsidP="001A777F">
            <w:pPr>
              <w:jc w:val="center"/>
              <w:rPr>
                <w:sz w:val="20"/>
                <w:szCs w:val="20"/>
              </w:rPr>
            </w:pPr>
          </w:p>
        </w:tc>
      </w:tr>
      <w:tr w:rsidR="0055335D" w:rsidRPr="00A44730" w14:paraId="27BA5E6C" w14:textId="77777777" w:rsidTr="001A777F">
        <w:trPr>
          <w:trHeight w:val="507"/>
        </w:trPr>
        <w:tc>
          <w:tcPr>
            <w:tcW w:w="1135" w:type="dxa"/>
            <w:vMerge w:val="restart"/>
            <w:vAlign w:val="center"/>
          </w:tcPr>
          <w:p w14:paraId="3A1B31B7" w14:textId="77777777" w:rsidR="0055335D" w:rsidRPr="00A44730" w:rsidRDefault="0055335D" w:rsidP="001A777F">
            <w:pPr>
              <w:rPr>
                <w:sz w:val="20"/>
                <w:szCs w:val="20"/>
              </w:rPr>
            </w:pPr>
            <w:r w:rsidRPr="00A44730">
              <w:rPr>
                <w:sz w:val="20"/>
                <w:szCs w:val="20"/>
              </w:rPr>
              <w:t>Семестр 3</w:t>
            </w:r>
          </w:p>
        </w:tc>
        <w:tc>
          <w:tcPr>
            <w:tcW w:w="516" w:type="dxa"/>
            <w:shd w:val="clear" w:color="auto" w:fill="auto"/>
            <w:vAlign w:val="center"/>
          </w:tcPr>
          <w:p w14:paraId="404F0E99" w14:textId="77777777" w:rsidR="0055335D" w:rsidRPr="00A44730" w:rsidRDefault="0055335D" w:rsidP="001A777F">
            <w:pPr>
              <w:jc w:val="center"/>
              <w:rPr>
                <w:sz w:val="20"/>
                <w:szCs w:val="20"/>
              </w:rPr>
            </w:pPr>
          </w:p>
        </w:tc>
        <w:tc>
          <w:tcPr>
            <w:tcW w:w="516" w:type="dxa"/>
            <w:shd w:val="clear" w:color="auto" w:fill="auto"/>
            <w:vAlign w:val="center"/>
          </w:tcPr>
          <w:p w14:paraId="33EFEA9C" w14:textId="77777777" w:rsidR="0055335D" w:rsidRPr="00A44730" w:rsidRDefault="0055335D" w:rsidP="001A777F">
            <w:pPr>
              <w:jc w:val="center"/>
              <w:rPr>
                <w:sz w:val="20"/>
                <w:szCs w:val="20"/>
              </w:rPr>
            </w:pPr>
          </w:p>
        </w:tc>
        <w:tc>
          <w:tcPr>
            <w:tcW w:w="516" w:type="dxa"/>
            <w:shd w:val="clear" w:color="auto" w:fill="auto"/>
            <w:vAlign w:val="center"/>
          </w:tcPr>
          <w:p w14:paraId="16083326" w14:textId="77777777" w:rsidR="0055335D" w:rsidRPr="00A44730" w:rsidRDefault="0055335D" w:rsidP="001A777F">
            <w:pPr>
              <w:jc w:val="center"/>
              <w:rPr>
                <w:sz w:val="20"/>
                <w:szCs w:val="20"/>
              </w:rPr>
            </w:pPr>
          </w:p>
        </w:tc>
        <w:tc>
          <w:tcPr>
            <w:tcW w:w="516" w:type="dxa"/>
            <w:shd w:val="clear" w:color="auto" w:fill="auto"/>
            <w:vAlign w:val="center"/>
          </w:tcPr>
          <w:p w14:paraId="539EEF6D" w14:textId="77777777" w:rsidR="0055335D" w:rsidRPr="00A44730" w:rsidRDefault="0055335D" w:rsidP="001A777F">
            <w:pPr>
              <w:jc w:val="center"/>
              <w:rPr>
                <w:sz w:val="20"/>
                <w:szCs w:val="20"/>
              </w:rPr>
            </w:pPr>
            <w:r>
              <w:rPr>
                <w:sz w:val="20"/>
                <w:szCs w:val="20"/>
              </w:rPr>
              <w:t>5</w:t>
            </w:r>
            <w:r w:rsidRPr="00A44730">
              <w:rPr>
                <w:sz w:val="20"/>
                <w:szCs w:val="20"/>
              </w:rPr>
              <w:t>8</w:t>
            </w:r>
          </w:p>
        </w:tc>
        <w:tc>
          <w:tcPr>
            <w:tcW w:w="515" w:type="dxa"/>
            <w:shd w:val="clear" w:color="auto" w:fill="auto"/>
            <w:vAlign w:val="center"/>
          </w:tcPr>
          <w:p w14:paraId="13541266" w14:textId="77777777" w:rsidR="0055335D" w:rsidRPr="00A44730" w:rsidRDefault="0055335D" w:rsidP="001A777F">
            <w:pPr>
              <w:jc w:val="center"/>
              <w:rPr>
                <w:sz w:val="20"/>
                <w:szCs w:val="20"/>
              </w:rPr>
            </w:pPr>
          </w:p>
        </w:tc>
        <w:tc>
          <w:tcPr>
            <w:tcW w:w="515" w:type="dxa"/>
            <w:shd w:val="clear" w:color="auto" w:fill="auto"/>
            <w:vAlign w:val="center"/>
          </w:tcPr>
          <w:p w14:paraId="1B5298D1" w14:textId="77777777" w:rsidR="0055335D" w:rsidRPr="00A44730" w:rsidRDefault="0055335D" w:rsidP="001A777F">
            <w:pPr>
              <w:jc w:val="center"/>
              <w:rPr>
                <w:sz w:val="20"/>
                <w:szCs w:val="20"/>
              </w:rPr>
            </w:pPr>
          </w:p>
        </w:tc>
        <w:tc>
          <w:tcPr>
            <w:tcW w:w="515" w:type="dxa"/>
            <w:shd w:val="clear" w:color="auto" w:fill="auto"/>
            <w:vAlign w:val="center"/>
          </w:tcPr>
          <w:p w14:paraId="4ABD4186" w14:textId="77777777" w:rsidR="0055335D" w:rsidRPr="00A44730" w:rsidRDefault="0055335D" w:rsidP="001A777F">
            <w:pPr>
              <w:jc w:val="center"/>
              <w:rPr>
                <w:sz w:val="20"/>
                <w:szCs w:val="20"/>
              </w:rPr>
            </w:pPr>
          </w:p>
        </w:tc>
        <w:tc>
          <w:tcPr>
            <w:tcW w:w="515" w:type="dxa"/>
            <w:shd w:val="clear" w:color="auto" w:fill="auto"/>
            <w:vAlign w:val="center"/>
          </w:tcPr>
          <w:p w14:paraId="598782FA" w14:textId="77777777" w:rsidR="0055335D" w:rsidRPr="00A44730" w:rsidRDefault="0055335D" w:rsidP="001A777F">
            <w:pPr>
              <w:jc w:val="center"/>
              <w:rPr>
                <w:sz w:val="20"/>
                <w:szCs w:val="20"/>
              </w:rPr>
            </w:pPr>
          </w:p>
        </w:tc>
        <w:tc>
          <w:tcPr>
            <w:tcW w:w="515" w:type="dxa"/>
            <w:shd w:val="clear" w:color="auto" w:fill="auto"/>
            <w:vAlign w:val="center"/>
          </w:tcPr>
          <w:p w14:paraId="3EB88DBB" w14:textId="77777777" w:rsidR="0055335D" w:rsidRPr="00A44730" w:rsidRDefault="0055335D" w:rsidP="001A777F">
            <w:pPr>
              <w:jc w:val="center"/>
              <w:rPr>
                <w:sz w:val="20"/>
                <w:szCs w:val="20"/>
              </w:rPr>
            </w:pPr>
            <w:r w:rsidRPr="00A44730">
              <w:rPr>
                <w:sz w:val="20"/>
                <w:szCs w:val="20"/>
              </w:rPr>
              <w:t>2</w:t>
            </w:r>
          </w:p>
        </w:tc>
        <w:tc>
          <w:tcPr>
            <w:tcW w:w="605" w:type="dxa"/>
            <w:shd w:val="clear" w:color="auto" w:fill="auto"/>
            <w:vAlign w:val="center"/>
          </w:tcPr>
          <w:p w14:paraId="492221C4" w14:textId="77777777" w:rsidR="0055335D" w:rsidRPr="00A44730" w:rsidRDefault="0055335D" w:rsidP="001A777F">
            <w:pPr>
              <w:jc w:val="center"/>
              <w:rPr>
                <w:sz w:val="20"/>
                <w:szCs w:val="20"/>
                <w:lang w:val="en-US"/>
              </w:rPr>
            </w:pPr>
            <w:r>
              <w:rPr>
                <w:sz w:val="20"/>
                <w:szCs w:val="20"/>
                <w:lang w:val="en-US"/>
              </w:rPr>
              <w:t>18</w:t>
            </w:r>
          </w:p>
        </w:tc>
        <w:tc>
          <w:tcPr>
            <w:tcW w:w="567" w:type="dxa"/>
            <w:shd w:val="clear" w:color="auto" w:fill="auto"/>
            <w:vAlign w:val="center"/>
          </w:tcPr>
          <w:p w14:paraId="3D762615" w14:textId="77777777" w:rsidR="0055335D" w:rsidRPr="00A44730" w:rsidRDefault="0055335D" w:rsidP="001A777F">
            <w:pPr>
              <w:jc w:val="center"/>
              <w:rPr>
                <w:sz w:val="20"/>
                <w:szCs w:val="20"/>
              </w:rPr>
            </w:pPr>
            <w:r>
              <w:rPr>
                <w:sz w:val="20"/>
                <w:szCs w:val="20"/>
              </w:rPr>
              <w:t>30</w:t>
            </w:r>
          </w:p>
        </w:tc>
        <w:tc>
          <w:tcPr>
            <w:tcW w:w="567" w:type="dxa"/>
            <w:shd w:val="clear" w:color="auto" w:fill="auto"/>
            <w:vAlign w:val="center"/>
          </w:tcPr>
          <w:p w14:paraId="789FD136" w14:textId="77777777" w:rsidR="0055335D" w:rsidRPr="00A44730" w:rsidRDefault="0055335D" w:rsidP="001A777F">
            <w:pPr>
              <w:jc w:val="center"/>
              <w:rPr>
                <w:sz w:val="20"/>
                <w:szCs w:val="20"/>
              </w:rPr>
            </w:pPr>
          </w:p>
        </w:tc>
        <w:tc>
          <w:tcPr>
            <w:tcW w:w="321" w:type="dxa"/>
            <w:shd w:val="clear" w:color="auto" w:fill="auto"/>
            <w:vAlign w:val="center"/>
          </w:tcPr>
          <w:p w14:paraId="2629FFCD" w14:textId="77777777" w:rsidR="0055335D" w:rsidRPr="00A44730" w:rsidRDefault="0055335D" w:rsidP="001A777F">
            <w:pPr>
              <w:jc w:val="center"/>
              <w:rPr>
                <w:sz w:val="20"/>
                <w:szCs w:val="20"/>
              </w:rPr>
            </w:pPr>
          </w:p>
        </w:tc>
        <w:tc>
          <w:tcPr>
            <w:tcW w:w="515" w:type="dxa"/>
            <w:shd w:val="clear" w:color="auto" w:fill="auto"/>
            <w:vAlign w:val="center"/>
          </w:tcPr>
          <w:p w14:paraId="344726A0" w14:textId="77777777" w:rsidR="0055335D" w:rsidRPr="00A44730" w:rsidRDefault="0055335D" w:rsidP="001A777F">
            <w:pPr>
              <w:jc w:val="center"/>
              <w:rPr>
                <w:sz w:val="20"/>
                <w:szCs w:val="20"/>
              </w:rPr>
            </w:pPr>
          </w:p>
        </w:tc>
        <w:tc>
          <w:tcPr>
            <w:tcW w:w="570" w:type="dxa"/>
            <w:vMerge w:val="restart"/>
            <w:vAlign w:val="center"/>
          </w:tcPr>
          <w:p w14:paraId="28A1A915" w14:textId="77777777" w:rsidR="0055335D" w:rsidRPr="00A44730" w:rsidRDefault="0055335D" w:rsidP="001A777F">
            <w:pPr>
              <w:jc w:val="center"/>
              <w:rPr>
                <w:sz w:val="20"/>
                <w:szCs w:val="20"/>
              </w:rPr>
            </w:pPr>
            <w:r>
              <w:rPr>
                <w:sz w:val="20"/>
                <w:szCs w:val="20"/>
              </w:rPr>
              <w:t>108</w:t>
            </w:r>
          </w:p>
        </w:tc>
        <w:tc>
          <w:tcPr>
            <w:tcW w:w="574" w:type="dxa"/>
            <w:vMerge w:val="restart"/>
            <w:vAlign w:val="center"/>
          </w:tcPr>
          <w:p w14:paraId="5CE0661D" w14:textId="77777777" w:rsidR="0055335D" w:rsidRPr="00A44730" w:rsidRDefault="0055335D" w:rsidP="001A777F">
            <w:pPr>
              <w:jc w:val="center"/>
              <w:rPr>
                <w:sz w:val="20"/>
                <w:szCs w:val="20"/>
              </w:rPr>
            </w:pPr>
            <w:r w:rsidRPr="00A44730">
              <w:rPr>
                <w:sz w:val="20"/>
                <w:szCs w:val="20"/>
              </w:rPr>
              <w:t>3</w:t>
            </w:r>
          </w:p>
        </w:tc>
      </w:tr>
      <w:tr w:rsidR="0055335D" w:rsidRPr="00A44730" w14:paraId="4BA7A626" w14:textId="77777777" w:rsidTr="001A777F">
        <w:trPr>
          <w:trHeight w:val="507"/>
        </w:trPr>
        <w:tc>
          <w:tcPr>
            <w:tcW w:w="1135" w:type="dxa"/>
            <w:vMerge/>
            <w:vAlign w:val="center"/>
          </w:tcPr>
          <w:p w14:paraId="33C520B0" w14:textId="77777777" w:rsidR="0055335D" w:rsidRPr="00A44730" w:rsidRDefault="0055335D" w:rsidP="001A777F">
            <w:pPr>
              <w:rPr>
                <w:sz w:val="20"/>
                <w:szCs w:val="20"/>
              </w:rPr>
            </w:pPr>
          </w:p>
        </w:tc>
        <w:tc>
          <w:tcPr>
            <w:tcW w:w="516" w:type="dxa"/>
            <w:shd w:val="clear" w:color="auto" w:fill="auto"/>
            <w:vAlign w:val="center"/>
          </w:tcPr>
          <w:p w14:paraId="2C83D668" w14:textId="77777777" w:rsidR="0055335D" w:rsidRPr="00A44730" w:rsidRDefault="0055335D" w:rsidP="001A777F">
            <w:pPr>
              <w:jc w:val="center"/>
              <w:rPr>
                <w:sz w:val="20"/>
                <w:szCs w:val="20"/>
              </w:rPr>
            </w:pPr>
          </w:p>
        </w:tc>
        <w:tc>
          <w:tcPr>
            <w:tcW w:w="516" w:type="dxa"/>
            <w:shd w:val="clear" w:color="auto" w:fill="auto"/>
            <w:vAlign w:val="center"/>
          </w:tcPr>
          <w:p w14:paraId="58C51EC9" w14:textId="77777777" w:rsidR="0055335D" w:rsidRPr="00A44730" w:rsidRDefault="0055335D" w:rsidP="001A777F">
            <w:pPr>
              <w:jc w:val="center"/>
              <w:rPr>
                <w:sz w:val="20"/>
                <w:szCs w:val="20"/>
              </w:rPr>
            </w:pPr>
          </w:p>
        </w:tc>
        <w:tc>
          <w:tcPr>
            <w:tcW w:w="516" w:type="dxa"/>
            <w:shd w:val="clear" w:color="auto" w:fill="auto"/>
            <w:vAlign w:val="center"/>
          </w:tcPr>
          <w:p w14:paraId="1D3AD80B" w14:textId="77777777" w:rsidR="0055335D" w:rsidRPr="00A44730" w:rsidRDefault="0055335D" w:rsidP="001A777F">
            <w:pPr>
              <w:jc w:val="center"/>
              <w:rPr>
                <w:sz w:val="20"/>
                <w:szCs w:val="20"/>
              </w:rPr>
            </w:pPr>
          </w:p>
        </w:tc>
        <w:tc>
          <w:tcPr>
            <w:tcW w:w="516" w:type="dxa"/>
            <w:shd w:val="clear" w:color="auto" w:fill="auto"/>
            <w:vAlign w:val="center"/>
          </w:tcPr>
          <w:p w14:paraId="757EDB5C"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515" w:type="dxa"/>
            <w:shd w:val="clear" w:color="auto" w:fill="auto"/>
            <w:vAlign w:val="center"/>
          </w:tcPr>
          <w:p w14:paraId="1EB24F8F" w14:textId="77777777" w:rsidR="0055335D" w:rsidRPr="00A44730" w:rsidRDefault="0055335D" w:rsidP="001A777F">
            <w:pPr>
              <w:jc w:val="center"/>
              <w:rPr>
                <w:sz w:val="20"/>
                <w:szCs w:val="20"/>
              </w:rPr>
            </w:pPr>
          </w:p>
        </w:tc>
        <w:tc>
          <w:tcPr>
            <w:tcW w:w="515" w:type="dxa"/>
            <w:shd w:val="clear" w:color="auto" w:fill="auto"/>
            <w:vAlign w:val="center"/>
          </w:tcPr>
          <w:p w14:paraId="39A2F399" w14:textId="77777777" w:rsidR="0055335D" w:rsidRPr="00A44730" w:rsidRDefault="0055335D" w:rsidP="001A777F">
            <w:pPr>
              <w:jc w:val="center"/>
              <w:rPr>
                <w:sz w:val="20"/>
                <w:szCs w:val="20"/>
              </w:rPr>
            </w:pPr>
          </w:p>
        </w:tc>
        <w:tc>
          <w:tcPr>
            <w:tcW w:w="515" w:type="dxa"/>
            <w:shd w:val="clear" w:color="auto" w:fill="auto"/>
            <w:vAlign w:val="center"/>
          </w:tcPr>
          <w:p w14:paraId="3B67F578" w14:textId="77777777" w:rsidR="0055335D" w:rsidRPr="00A44730" w:rsidRDefault="0055335D" w:rsidP="001A777F">
            <w:pPr>
              <w:jc w:val="center"/>
              <w:rPr>
                <w:sz w:val="20"/>
                <w:szCs w:val="20"/>
              </w:rPr>
            </w:pPr>
          </w:p>
        </w:tc>
        <w:tc>
          <w:tcPr>
            <w:tcW w:w="515" w:type="dxa"/>
            <w:shd w:val="clear" w:color="auto" w:fill="auto"/>
            <w:vAlign w:val="center"/>
          </w:tcPr>
          <w:p w14:paraId="1E40E1F9" w14:textId="77777777" w:rsidR="0055335D" w:rsidRPr="00A44730" w:rsidRDefault="0055335D" w:rsidP="001A777F">
            <w:pPr>
              <w:jc w:val="center"/>
              <w:rPr>
                <w:sz w:val="20"/>
                <w:szCs w:val="20"/>
              </w:rPr>
            </w:pPr>
          </w:p>
        </w:tc>
        <w:tc>
          <w:tcPr>
            <w:tcW w:w="515" w:type="dxa"/>
            <w:shd w:val="clear" w:color="auto" w:fill="auto"/>
            <w:vAlign w:val="center"/>
          </w:tcPr>
          <w:p w14:paraId="3A29DE15"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shd w:val="clear" w:color="auto" w:fill="auto"/>
            <w:vAlign w:val="center"/>
          </w:tcPr>
          <w:p w14:paraId="7339902F"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025D6300"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53AB974B" w14:textId="77777777" w:rsidR="0055335D" w:rsidRPr="00A44730" w:rsidRDefault="0055335D" w:rsidP="001A777F">
            <w:pPr>
              <w:jc w:val="center"/>
              <w:rPr>
                <w:sz w:val="20"/>
                <w:szCs w:val="20"/>
              </w:rPr>
            </w:pPr>
          </w:p>
        </w:tc>
        <w:tc>
          <w:tcPr>
            <w:tcW w:w="321" w:type="dxa"/>
            <w:shd w:val="clear" w:color="auto" w:fill="auto"/>
            <w:vAlign w:val="center"/>
          </w:tcPr>
          <w:p w14:paraId="78D7FD19" w14:textId="77777777" w:rsidR="0055335D" w:rsidRPr="00A44730" w:rsidRDefault="0055335D" w:rsidP="001A777F">
            <w:pPr>
              <w:jc w:val="center"/>
              <w:rPr>
                <w:sz w:val="20"/>
                <w:szCs w:val="20"/>
              </w:rPr>
            </w:pPr>
          </w:p>
        </w:tc>
        <w:tc>
          <w:tcPr>
            <w:tcW w:w="515" w:type="dxa"/>
            <w:shd w:val="clear" w:color="auto" w:fill="auto"/>
            <w:vAlign w:val="center"/>
          </w:tcPr>
          <w:p w14:paraId="1115ABA9" w14:textId="77777777" w:rsidR="0055335D" w:rsidRPr="00A44730" w:rsidRDefault="0055335D" w:rsidP="001A777F">
            <w:pPr>
              <w:jc w:val="center"/>
              <w:rPr>
                <w:sz w:val="20"/>
                <w:szCs w:val="20"/>
              </w:rPr>
            </w:pPr>
          </w:p>
        </w:tc>
        <w:tc>
          <w:tcPr>
            <w:tcW w:w="570" w:type="dxa"/>
            <w:vMerge/>
            <w:vAlign w:val="center"/>
          </w:tcPr>
          <w:p w14:paraId="07672460" w14:textId="77777777" w:rsidR="0055335D" w:rsidRPr="00A44730" w:rsidRDefault="0055335D" w:rsidP="001A777F">
            <w:pPr>
              <w:jc w:val="center"/>
              <w:rPr>
                <w:sz w:val="20"/>
                <w:szCs w:val="20"/>
              </w:rPr>
            </w:pPr>
          </w:p>
        </w:tc>
        <w:tc>
          <w:tcPr>
            <w:tcW w:w="574" w:type="dxa"/>
            <w:vMerge/>
            <w:vAlign w:val="center"/>
          </w:tcPr>
          <w:p w14:paraId="1AEB3046" w14:textId="77777777" w:rsidR="0055335D" w:rsidRPr="00A44730" w:rsidRDefault="0055335D" w:rsidP="001A777F">
            <w:pPr>
              <w:jc w:val="center"/>
              <w:rPr>
                <w:sz w:val="20"/>
                <w:szCs w:val="20"/>
              </w:rPr>
            </w:pPr>
          </w:p>
        </w:tc>
      </w:tr>
      <w:tr w:rsidR="0055335D" w:rsidRPr="00A44730" w14:paraId="2D88939D" w14:textId="77777777" w:rsidTr="001A777F">
        <w:trPr>
          <w:trHeight w:val="507"/>
        </w:trPr>
        <w:tc>
          <w:tcPr>
            <w:tcW w:w="1135" w:type="dxa"/>
            <w:vMerge w:val="restart"/>
            <w:vAlign w:val="center"/>
          </w:tcPr>
          <w:p w14:paraId="799DECE6" w14:textId="77777777" w:rsidR="0055335D" w:rsidRPr="00A44730" w:rsidRDefault="0055335D" w:rsidP="001A777F">
            <w:pPr>
              <w:rPr>
                <w:sz w:val="20"/>
                <w:szCs w:val="20"/>
              </w:rPr>
            </w:pPr>
            <w:r w:rsidRPr="00A44730">
              <w:rPr>
                <w:sz w:val="20"/>
                <w:szCs w:val="20"/>
              </w:rPr>
              <w:t>Семестр 4</w:t>
            </w:r>
          </w:p>
        </w:tc>
        <w:tc>
          <w:tcPr>
            <w:tcW w:w="516" w:type="dxa"/>
            <w:shd w:val="clear" w:color="auto" w:fill="auto"/>
            <w:vAlign w:val="center"/>
          </w:tcPr>
          <w:p w14:paraId="3A961F61" w14:textId="77777777" w:rsidR="0055335D" w:rsidRPr="00A44730" w:rsidRDefault="0055335D" w:rsidP="001A777F">
            <w:pPr>
              <w:jc w:val="center"/>
              <w:rPr>
                <w:sz w:val="20"/>
                <w:szCs w:val="20"/>
              </w:rPr>
            </w:pPr>
          </w:p>
        </w:tc>
        <w:tc>
          <w:tcPr>
            <w:tcW w:w="516" w:type="dxa"/>
            <w:shd w:val="clear" w:color="auto" w:fill="auto"/>
            <w:vAlign w:val="center"/>
          </w:tcPr>
          <w:p w14:paraId="2C3E8E67" w14:textId="77777777" w:rsidR="0055335D" w:rsidRPr="00A44730" w:rsidRDefault="0055335D" w:rsidP="001A777F">
            <w:pPr>
              <w:jc w:val="center"/>
              <w:rPr>
                <w:sz w:val="20"/>
                <w:szCs w:val="20"/>
              </w:rPr>
            </w:pPr>
          </w:p>
        </w:tc>
        <w:tc>
          <w:tcPr>
            <w:tcW w:w="516" w:type="dxa"/>
            <w:shd w:val="clear" w:color="auto" w:fill="auto"/>
            <w:vAlign w:val="center"/>
          </w:tcPr>
          <w:p w14:paraId="76E9C7CD" w14:textId="77777777" w:rsidR="0055335D" w:rsidRPr="00A44730" w:rsidRDefault="0055335D" w:rsidP="001A777F">
            <w:pPr>
              <w:jc w:val="center"/>
              <w:rPr>
                <w:sz w:val="20"/>
                <w:szCs w:val="20"/>
              </w:rPr>
            </w:pPr>
          </w:p>
        </w:tc>
        <w:tc>
          <w:tcPr>
            <w:tcW w:w="516" w:type="dxa"/>
            <w:shd w:val="clear" w:color="auto" w:fill="auto"/>
            <w:vAlign w:val="center"/>
          </w:tcPr>
          <w:p w14:paraId="01A30122" w14:textId="77777777" w:rsidR="0055335D" w:rsidRPr="00A44730" w:rsidRDefault="0055335D" w:rsidP="001A777F">
            <w:pPr>
              <w:jc w:val="center"/>
              <w:rPr>
                <w:sz w:val="20"/>
                <w:szCs w:val="20"/>
              </w:rPr>
            </w:pPr>
            <w:r>
              <w:rPr>
                <w:sz w:val="20"/>
                <w:szCs w:val="20"/>
              </w:rPr>
              <w:t>5</w:t>
            </w:r>
            <w:r w:rsidRPr="00A44730">
              <w:rPr>
                <w:sz w:val="20"/>
                <w:szCs w:val="20"/>
              </w:rPr>
              <w:t>8</w:t>
            </w:r>
          </w:p>
        </w:tc>
        <w:tc>
          <w:tcPr>
            <w:tcW w:w="515" w:type="dxa"/>
            <w:shd w:val="clear" w:color="auto" w:fill="auto"/>
            <w:vAlign w:val="center"/>
          </w:tcPr>
          <w:p w14:paraId="656F19FD" w14:textId="77777777" w:rsidR="0055335D" w:rsidRPr="00A44730" w:rsidRDefault="0055335D" w:rsidP="001A777F">
            <w:pPr>
              <w:jc w:val="center"/>
              <w:rPr>
                <w:sz w:val="20"/>
                <w:szCs w:val="20"/>
              </w:rPr>
            </w:pPr>
          </w:p>
        </w:tc>
        <w:tc>
          <w:tcPr>
            <w:tcW w:w="515" w:type="dxa"/>
            <w:shd w:val="clear" w:color="auto" w:fill="auto"/>
            <w:vAlign w:val="center"/>
          </w:tcPr>
          <w:p w14:paraId="7244F84B" w14:textId="77777777" w:rsidR="0055335D" w:rsidRPr="00A44730" w:rsidRDefault="0055335D" w:rsidP="001A777F">
            <w:pPr>
              <w:jc w:val="center"/>
              <w:rPr>
                <w:sz w:val="20"/>
                <w:szCs w:val="20"/>
              </w:rPr>
            </w:pPr>
          </w:p>
        </w:tc>
        <w:tc>
          <w:tcPr>
            <w:tcW w:w="515" w:type="dxa"/>
            <w:shd w:val="clear" w:color="auto" w:fill="auto"/>
            <w:vAlign w:val="center"/>
          </w:tcPr>
          <w:p w14:paraId="5AF64470" w14:textId="77777777" w:rsidR="0055335D" w:rsidRPr="00A44730" w:rsidRDefault="0055335D" w:rsidP="001A777F">
            <w:pPr>
              <w:jc w:val="center"/>
              <w:rPr>
                <w:sz w:val="20"/>
                <w:szCs w:val="20"/>
              </w:rPr>
            </w:pPr>
          </w:p>
        </w:tc>
        <w:tc>
          <w:tcPr>
            <w:tcW w:w="515" w:type="dxa"/>
            <w:shd w:val="clear" w:color="auto" w:fill="auto"/>
            <w:vAlign w:val="center"/>
          </w:tcPr>
          <w:p w14:paraId="34AC6BCF" w14:textId="77777777" w:rsidR="0055335D" w:rsidRPr="00A44730" w:rsidRDefault="0055335D" w:rsidP="001A777F">
            <w:pPr>
              <w:jc w:val="center"/>
              <w:rPr>
                <w:sz w:val="20"/>
                <w:szCs w:val="20"/>
              </w:rPr>
            </w:pPr>
          </w:p>
        </w:tc>
        <w:tc>
          <w:tcPr>
            <w:tcW w:w="515" w:type="dxa"/>
            <w:shd w:val="clear" w:color="auto" w:fill="auto"/>
            <w:vAlign w:val="center"/>
          </w:tcPr>
          <w:p w14:paraId="55B0A5FC" w14:textId="77777777" w:rsidR="0055335D" w:rsidRPr="00A44730" w:rsidRDefault="0055335D" w:rsidP="001A777F">
            <w:pPr>
              <w:jc w:val="center"/>
              <w:rPr>
                <w:sz w:val="20"/>
                <w:szCs w:val="20"/>
                <w:lang w:val="en-US"/>
              </w:rPr>
            </w:pPr>
            <w:r>
              <w:rPr>
                <w:sz w:val="20"/>
                <w:szCs w:val="20"/>
                <w:lang w:val="en-US"/>
              </w:rPr>
              <w:t>10</w:t>
            </w:r>
          </w:p>
        </w:tc>
        <w:tc>
          <w:tcPr>
            <w:tcW w:w="605" w:type="dxa"/>
            <w:shd w:val="clear" w:color="auto" w:fill="auto"/>
            <w:vAlign w:val="center"/>
          </w:tcPr>
          <w:p w14:paraId="74DCA0D1" w14:textId="77777777" w:rsidR="0055335D" w:rsidRPr="00A44730" w:rsidRDefault="0055335D" w:rsidP="001A777F">
            <w:pPr>
              <w:jc w:val="center"/>
              <w:rPr>
                <w:sz w:val="20"/>
                <w:szCs w:val="20"/>
                <w:lang w:val="en-US"/>
              </w:rPr>
            </w:pPr>
            <w:r>
              <w:rPr>
                <w:sz w:val="20"/>
                <w:szCs w:val="20"/>
                <w:lang w:val="en-US"/>
              </w:rPr>
              <w:t>10</w:t>
            </w:r>
          </w:p>
        </w:tc>
        <w:tc>
          <w:tcPr>
            <w:tcW w:w="567" w:type="dxa"/>
            <w:shd w:val="clear" w:color="auto" w:fill="auto"/>
            <w:vAlign w:val="center"/>
          </w:tcPr>
          <w:p w14:paraId="4F125DD2" w14:textId="77777777" w:rsidR="0055335D" w:rsidRPr="00A44730" w:rsidRDefault="0055335D" w:rsidP="001A777F">
            <w:pPr>
              <w:jc w:val="center"/>
              <w:rPr>
                <w:sz w:val="20"/>
                <w:szCs w:val="20"/>
              </w:rPr>
            </w:pPr>
            <w:r>
              <w:rPr>
                <w:sz w:val="20"/>
                <w:szCs w:val="20"/>
              </w:rPr>
              <w:t>30</w:t>
            </w:r>
          </w:p>
        </w:tc>
        <w:tc>
          <w:tcPr>
            <w:tcW w:w="567" w:type="dxa"/>
            <w:shd w:val="clear" w:color="auto" w:fill="auto"/>
            <w:vAlign w:val="center"/>
          </w:tcPr>
          <w:p w14:paraId="0EA630B6" w14:textId="77777777" w:rsidR="0055335D" w:rsidRPr="00A44730" w:rsidRDefault="0055335D" w:rsidP="001A777F">
            <w:pPr>
              <w:jc w:val="center"/>
              <w:rPr>
                <w:sz w:val="20"/>
                <w:szCs w:val="20"/>
              </w:rPr>
            </w:pPr>
          </w:p>
        </w:tc>
        <w:tc>
          <w:tcPr>
            <w:tcW w:w="321" w:type="dxa"/>
            <w:shd w:val="clear" w:color="auto" w:fill="auto"/>
            <w:vAlign w:val="center"/>
          </w:tcPr>
          <w:p w14:paraId="18A76D6B" w14:textId="77777777" w:rsidR="0055335D" w:rsidRPr="00A44730" w:rsidRDefault="0055335D" w:rsidP="001A777F">
            <w:pPr>
              <w:jc w:val="center"/>
              <w:rPr>
                <w:sz w:val="20"/>
                <w:szCs w:val="20"/>
              </w:rPr>
            </w:pPr>
          </w:p>
        </w:tc>
        <w:tc>
          <w:tcPr>
            <w:tcW w:w="515" w:type="dxa"/>
            <w:shd w:val="clear" w:color="auto" w:fill="auto"/>
            <w:vAlign w:val="center"/>
          </w:tcPr>
          <w:p w14:paraId="6A1D574B" w14:textId="77777777" w:rsidR="0055335D" w:rsidRPr="00A44730" w:rsidRDefault="0055335D" w:rsidP="001A777F">
            <w:pPr>
              <w:jc w:val="center"/>
              <w:rPr>
                <w:sz w:val="20"/>
                <w:szCs w:val="20"/>
              </w:rPr>
            </w:pPr>
          </w:p>
        </w:tc>
        <w:tc>
          <w:tcPr>
            <w:tcW w:w="570" w:type="dxa"/>
            <w:vMerge w:val="restart"/>
            <w:vAlign w:val="center"/>
          </w:tcPr>
          <w:p w14:paraId="02AAC5A5" w14:textId="77777777" w:rsidR="0055335D" w:rsidRPr="00A44730" w:rsidRDefault="0055335D" w:rsidP="001A777F">
            <w:pPr>
              <w:jc w:val="center"/>
              <w:rPr>
                <w:sz w:val="20"/>
                <w:szCs w:val="20"/>
              </w:rPr>
            </w:pPr>
            <w:r>
              <w:rPr>
                <w:sz w:val="20"/>
                <w:szCs w:val="20"/>
              </w:rPr>
              <w:t>108</w:t>
            </w:r>
          </w:p>
        </w:tc>
        <w:tc>
          <w:tcPr>
            <w:tcW w:w="574" w:type="dxa"/>
            <w:vMerge w:val="restart"/>
            <w:vAlign w:val="center"/>
          </w:tcPr>
          <w:p w14:paraId="6C6D05E8" w14:textId="77777777" w:rsidR="0055335D" w:rsidRPr="00A44730" w:rsidRDefault="0055335D" w:rsidP="001A777F">
            <w:pPr>
              <w:jc w:val="center"/>
              <w:rPr>
                <w:sz w:val="20"/>
                <w:szCs w:val="20"/>
              </w:rPr>
            </w:pPr>
            <w:r w:rsidRPr="00A44730">
              <w:rPr>
                <w:sz w:val="20"/>
                <w:szCs w:val="20"/>
              </w:rPr>
              <w:t>3</w:t>
            </w:r>
          </w:p>
        </w:tc>
      </w:tr>
      <w:tr w:rsidR="0055335D" w:rsidRPr="00A44730" w14:paraId="6B06F3B4" w14:textId="77777777" w:rsidTr="001A777F">
        <w:trPr>
          <w:trHeight w:val="507"/>
        </w:trPr>
        <w:tc>
          <w:tcPr>
            <w:tcW w:w="1135" w:type="dxa"/>
            <w:vMerge/>
            <w:tcBorders>
              <w:bottom w:val="single" w:sz="4" w:space="0" w:color="auto"/>
            </w:tcBorders>
            <w:vAlign w:val="center"/>
          </w:tcPr>
          <w:p w14:paraId="6B93C207" w14:textId="77777777" w:rsidR="0055335D" w:rsidRPr="00A44730" w:rsidRDefault="0055335D" w:rsidP="001A777F">
            <w:pPr>
              <w:rPr>
                <w:sz w:val="20"/>
                <w:szCs w:val="20"/>
              </w:rPr>
            </w:pPr>
          </w:p>
        </w:tc>
        <w:tc>
          <w:tcPr>
            <w:tcW w:w="516" w:type="dxa"/>
            <w:tcBorders>
              <w:bottom w:val="single" w:sz="4" w:space="0" w:color="auto"/>
            </w:tcBorders>
            <w:shd w:val="clear" w:color="auto" w:fill="auto"/>
            <w:vAlign w:val="center"/>
          </w:tcPr>
          <w:p w14:paraId="1E877823"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4E189847"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2096B329"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5063FDCA"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515" w:type="dxa"/>
            <w:tcBorders>
              <w:bottom w:val="single" w:sz="4" w:space="0" w:color="auto"/>
            </w:tcBorders>
            <w:shd w:val="clear" w:color="auto" w:fill="auto"/>
            <w:vAlign w:val="center"/>
          </w:tcPr>
          <w:p w14:paraId="270C1CAE"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16B50113"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38F702C8"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77327411"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659B9FF8"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tcBorders>
              <w:bottom w:val="single" w:sz="4" w:space="0" w:color="auto"/>
            </w:tcBorders>
            <w:shd w:val="clear" w:color="auto" w:fill="auto"/>
            <w:vAlign w:val="center"/>
          </w:tcPr>
          <w:p w14:paraId="1E54C73C" w14:textId="77777777" w:rsidR="0055335D" w:rsidRPr="00A44730" w:rsidRDefault="0055335D" w:rsidP="001A777F">
            <w:pPr>
              <w:jc w:val="center"/>
              <w:rPr>
                <w:sz w:val="20"/>
                <w:szCs w:val="20"/>
              </w:rPr>
            </w:pPr>
            <w:r w:rsidRPr="00A44730">
              <w:rPr>
                <w:sz w:val="20"/>
                <w:szCs w:val="20"/>
              </w:rPr>
              <w:t>1-1</w:t>
            </w:r>
          </w:p>
        </w:tc>
        <w:tc>
          <w:tcPr>
            <w:tcW w:w="567" w:type="dxa"/>
            <w:tcBorders>
              <w:bottom w:val="single" w:sz="4" w:space="0" w:color="auto"/>
            </w:tcBorders>
            <w:shd w:val="clear" w:color="auto" w:fill="auto"/>
            <w:vAlign w:val="center"/>
          </w:tcPr>
          <w:p w14:paraId="356C0FFB" w14:textId="77777777" w:rsidR="0055335D" w:rsidRPr="00A44730" w:rsidRDefault="0055335D" w:rsidP="001A777F">
            <w:pPr>
              <w:jc w:val="center"/>
              <w:rPr>
                <w:sz w:val="20"/>
                <w:szCs w:val="20"/>
              </w:rPr>
            </w:pPr>
            <w:r w:rsidRPr="00A44730">
              <w:rPr>
                <w:sz w:val="20"/>
                <w:szCs w:val="20"/>
              </w:rPr>
              <w:t>1-1</w:t>
            </w:r>
          </w:p>
        </w:tc>
        <w:tc>
          <w:tcPr>
            <w:tcW w:w="567" w:type="dxa"/>
            <w:tcBorders>
              <w:bottom w:val="single" w:sz="4" w:space="0" w:color="auto"/>
            </w:tcBorders>
            <w:shd w:val="clear" w:color="auto" w:fill="auto"/>
            <w:vAlign w:val="center"/>
          </w:tcPr>
          <w:p w14:paraId="0DADD918" w14:textId="77777777" w:rsidR="0055335D" w:rsidRPr="00A44730" w:rsidRDefault="0055335D" w:rsidP="001A777F">
            <w:pPr>
              <w:jc w:val="center"/>
              <w:rPr>
                <w:sz w:val="20"/>
                <w:szCs w:val="20"/>
              </w:rPr>
            </w:pPr>
          </w:p>
        </w:tc>
        <w:tc>
          <w:tcPr>
            <w:tcW w:w="321" w:type="dxa"/>
            <w:tcBorders>
              <w:bottom w:val="single" w:sz="4" w:space="0" w:color="auto"/>
            </w:tcBorders>
            <w:shd w:val="clear" w:color="auto" w:fill="auto"/>
            <w:vAlign w:val="center"/>
          </w:tcPr>
          <w:p w14:paraId="616E1714"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57783E4B" w14:textId="77777777" w:rsidR="0055335D" w:rsidRPr="00A44730" w:rsidRDefault="0055335D" w:rsidP="001A777F">
            <w:pPr>
              <w:jc w:val="center"/>
              <w:rPr>
                <w:sz w:val="20"/>
                <w:szCs w:val="20"/>
              </w:rPr>
            </w:pPr>
          </w:p>
        </w:tc>
        <w:tc>
          <w:tcPr>
            <w:tcW w:w="570" w:type="dxa"/>
            <w:vMerge/>
            <w:tcBorders>
              <w:bottom w:val="single" w:sz="4" w:space="0" w:color="auto"/>
            </w:tcBorders>
            <w:vAlign w:val="center"/>
          </w:tcPr>
          <w:p w14:paraId="3AFAAFE5" w14:textId="77777777" w:rsidR="0055335D" w:rsidRPr="00A44730" w:rsidRDefault="0055335D" w:rsidP="001A777F">
            <w:pPr>
              <w:jc w:val="center"/>
              <w:rPr>
                <w:sz w:val="20"/>
                <w:szCs w:val="20"/>
              </w:rPr>
            </w:pPr>
          </w:p>
        </w:tc>
        <w:tc>
          <w:tcPr>
            <w:tcW w:w="574" w:type="dxa"/>
            <w:vMerge/>
            <w:tcBorders>
              <w:bottom w:val="single" w:sz="4" w:space="0" w:color="auto"/>
            </w:tcBorders>
            <w:vAlign w:val="center"/>
          </w:tcPr>
          <w:p w14:paraId="3E3AA634" w14:textId="77777777" w:rsidR="0055335D" w:rsidRPr="00A44730" w:rsidRDefault="0055335D" w:rsidP="001A777F">
            <w:pPr>
              <w:jc w:val="center"/>
              <w:rPr>
                <w:sz w:val="20"/>
                <w:szCs w:val="20"/>
              </w:rPr>
            </w:pPr>
          </w:p>
        </w:tc>
      </w:tr>
      <w:tr w:rsidR="0055335D" w:rsidRPr="00A44730" w14:paraId="41D1721D" w14:textId="77777777" w:rsidTr="001A777F">
        <w:trPr>
          <w:trHeight w:val="507"/>
        </w:trPr>
        <w:tc>
          <w:tcPr>
            <w:tcW w:w="1135" w:type="dxa"/>
            <w:tcBorders>
              <w:bottom w:val="single" w:sz="4" w:space="0" w:color="auto"/>
            </w:tcBorders>
            <w:vAlign w:val="center"/>
          </w:tcPr>
          <w:p w14:paraId="04C01FEE" w14:textId="77777777" w:rsidR="0055335D" w:rsidRPr="00A44730" w:rsidRDefault="0055335D" w:rsidP="001A777F">
            <w:pPr>
              <w:rPr>
                <w:b/>
                <w:sz w:val="20"/>
                <w:szCs w:val="20"/>
              </w:rPr>
            </w:pPr>
            <w:r w:rsidRPr="00A44730">
              <w:rPr>
                <w:b/>
                <w:sz w:val="20"/>
                <w:szCs w:val="20"/>
              </w:rPr>
              <w:t>ИТОГО</w:t>
            </w:r>
          </w:p>
        </w:tc>
        <w:tc>
          <w:tcPr>
            <w:tcW w:w="516" w:type="dxa"/>
            <w:tcBorders>
              <w:bottom w:val="single" w:sz="4" w:space="0" w:color="auto"/>
            </w:tcBorders>
            <w:shd w:val="clear" w:color="auto" w:fill="auto"/>
            <w:vAlign w:val="center"/>
          </w:tcPr>
          <w:p w14:paraId="5995915A" w14:textId="77777777" w:rsidR="0055335D" w:rsidRPr="00A44730" w:rsidRDefault="0055335D" w:rsidP="001A777F">
            <w:pPr>
              <w:jc w:val="center"/>
              <w:rPr>
                <w:b/>
                <w:sz w:val="20"/>
                <w:szCs w:val="20"/>
              </w:rPr>
            </w:pPr>
          </w:p>
        </w:tc>
        <w:tc>
          <w:tcPr>
            <w:tcW w:w="516" w:type="dxa"/>
            <w:tcBorders>
              <w:bottom w:val="single" w:sz="4" w:space="0" w:color="auto"/>
            </w:tcBorders>
            <w:shd w:val="clear" w:color="auto" w:fill="auto"/>
            <w:vAlign w:val="center"/>
          </w:tcPr>
          <w:p w14:paraId="59F603C2" w14:textId="77777777" w:rsidR="0055335D" w:rsidRPr="00A44730" w:rsidRDefault="0055335D" w:rsidP="001A777F">
            <w:pPr>
              <w:jc w:val="center"/>
              <w:rPr>
                <w:b/>
                <w:sz w:val="20"/>
                <w:szCs w:val="20"/>
              </w:rPr>
            </w:pPr>
          </w:p>
        </w:tc>
        <w:tc>
          <w:tcPr>
            <w:tcW w:w="516" w:type="dxa"/>
            <w:tcBorders>
              <w:bottom w:val="single" w:sz="4" w:space="0" w:color="auto"/>
            </w:tcBorders>
            <w:shd w:val="clear" w:color="auto" w:fill="auto"/>
            <w:vAlign w:val="center"/>
          </w:tcPr>
          <w:p w14:paraId="4DFB100E" w14:textId="77777777" w:rsidR="0055335D" w:rsidRPr="00A44730" w:rsidRDefault="0055335D" w:rsidP="001A777F">
            <w:pPr>
              <w:jc w:val="center"/>
              <w:rPr>
                <w:b/>
                <w:sz w:val="20"/>
                <w:szCs w:val="20"/>
              </w:rPr>
            </w:pPr>
          </w:p>
        </w:tc>
        <w:tc>
          <w:tcPr>
            <w:tcW w:w="516" w:type="dxa"/>
            <w:tcBorders>
              <w:bottom w:val="single" w:sz="4" w:space="0" w:color="auto"/>
            </w:tcBorders>
            <w:shd w:val="clear" w:color="auto" w:fill="auto"/>
            <w:vAlign w:val="center"/>
          </w:tcPr>
          <w:p w14:paraId="33A3B61D" w14:textId="77777777" w:rsidR="0055335D" w:rsidRPr="00A44730" w:rsidRDefault="0055335D" w:rsidP="001A777F">
            <w:pPr>
              <w:jc w:val="center"/>
              <w:rPr>
                <w:b/>
                <w:sz w:val="20"/>
                <w:szCs w:val="20"/>
              </w:rPr>
            </w:pPr>
            <w:r>
              <w:rPr>
                <w:b/>
                <w:sz w:val="20"/>
                <w:szCs w:val="20"/>
              </w:rPr>
              <w:t>232</w:t>
            </w:r>
          </w:p>
        </w:tc>
        <w:tc>
          <w:tcPr>
            <w:tcW w:w="515" w:type="dxa"/>
            <w:tcBorders>
              <w:bottom w:val="single" w:sz="4" w:space="0" w:color="auto"/>
            </w:tcBorders>
            <w:shd w:val="clear" w:color="auto" w:fill="auto"/>
            <w:vAlign w:val="center"/>
          </w:tcPr>
          <w:p w14:paraId="2A8E45E3"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2F1BD6A7"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5A069F8E"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4B23F116"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3CE4C56A" w14:textId="77777777" w:rsidR="0055335D" w:rsidRPr="00A44730" w:rsidRDefault="0055335D" w:rsidP="001A777F">
            <w:pPr>
              <w:jc w:val="center"/>
              <w:rPr>
                <w:b/>
                <w:sz w:val="20"/>
                <w:szCs w:val="20"/>
              </w:rPr>
            </w:pPr>
            <w:r>
              <w:rPr>
                <w:b/>
                <w:sz w:val="20"/>
                <w:szCs w:val="20"/>
              </w:rPr>
              <w:t>16</w:t>
            </w:r>
          </w:p>
        </w:tc>
        <w:tc>
          <w:tcPr>
            <w:tcW w:w="605" w:type="dxa"/>
            <w:tcBorders>
              <w:bottom w:val="single" w:sz="4" w:space="0" w:color="auto"/>
            </w:tcBorders>
            <w:shd w:val="clear" w:color="auto" w:fill="auto"/>
            <w:vAlign w:val="center"/>
          </w:tcPr>
          <w:p w14:paraId="2F7646FB" w14:textId="77777777" w:rsidR="0055335D" w:rsidRPr="00A44730" w:rsidRDefault="0055335D" w:rsidP="001A777F">
            <w:pPr>
              <w:jc w:val="center"/>
              <w:rPr>
                <w:b/>
                <w:sz w:val="20"/>
                <w:szCs w:val="20"/>
              </w:rPr>
            </w:pPr>
            <w:r>
              <w:rPr>
                <w:b/>
                <w:sz w:val="20"/>
                <w:szCs w:val="20"/>
              </w:rPr>
              <w:t>64</w:t>
            </w:r>
          </w:p>
        </w:tc>
        <w:tc>
          <w:tcPr>
            <w:tcW w:w="567" w:type="dxa"/>
            <w:tcBorders>
              <w:bottom w:val="single" w:sz="4" w:space="0" w:color="auto"/>
            </w:tcBorders>
            <w:shd w:val="clear" w:color="auto" w:fill="auto"/>
            <w:vAlign w:val="center"/>
          </w:tcPr>
          <w:p w14:paraId="678DCBFF" w14:textId="77777777" w:rsidR="0055335D" w:rsidRPr="00A44730" w:rsidRDefault="0055335D" w:rsidP="001A777F">
            <w:pPr>
              <w:jc w:val="center"/>
              <w:rPr>
                <w:b/>
                <w:sz w:val="18"/>
                <w:szCs w:val="18"/>
              </w:rPr>
            </w:pPr>
            <w:r>
              <w:rPr>
                <w:b/>
                <w:sz w:val="18"/>
                <w:szCs w:val="18"/>
              </w:rPr>
              <w:t>120</w:t>
            </w:r>
          </w:p>
        </w:tc>
        <w:tc>
          <w:tcPr>
            <w:tcW w:w="567" w:type="dxa"/>
            <w:tcBorders>
              <w:bottom w:val="single" w:sz="4" w:space="0" w:color="auto"/>
            </w:tcBorders>
            <w:shd w:val="clear" w:color="auto" w:fill="auto"/>
            <w:vAlign w:val="center"/>
          </w:tcPr>
          <w:p w14:paraId="45D7D40C" w14:textId="77777777" w:rsidR="0055335D" w:rsidRPr="00A44730" w:rsidRDefault="0055335D" w:rsidP="001A777F">
            <w:pPr>
              <w:jc w:val="center"/>
              <w:rPr>
                <w:b/>
                <w:sz w:val="20"/>
                <w:szCs w:val="20"/>
              </w:rPr>
            </w:pPr>
          </w:p>
        </w:tc>
        <w:tc>
          <w:tcPr>
            <w:tcW w:w="321" w:type="dxa"/>
            <w:tcBorders>
              <w:bottom w:val="single" w:sz="4" w:space="0" w:color="auto"/>
            </w:tcBorders>
            <w:shd w:val="clear" w:color="auto" w:fill="auto"/>
            <w:vAlign w:val="center"/>
          </w:tcPr>
          <w:p w14:paraId="03EEA51B"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7540C0FE" w14:textId="77777777" w:rsidR="0055335D" w:rsidRPr="00A44730" w:rsidRDefault="0055335D" w:rsidP="001A777F">
            <w:pPr>
              <w:jc w:val="center"/>
              <w:rPr>
                <w:b/>
                <w:sz w:val="20"/>
                <w:szCs w:val="20"/>
              </w:rPr>
            </w:pPr>
          </w:p>
        </w:tc>
        <w:tc>
          <w:tcPr>
            <w:tcW w:w="570" w:type="dxa"/>
            <w:tcBorders>
              <w:bottom w:val="single" w:sz="4" w:space="0" w:color="auto"/>
            </w:tcBorders>
            <w:vAlign w:val="center"/>
          </w:tcPr>
          <w:p w14:paraId="5038B55A" w14:textId="77777777" w:rsidR="0055335D" w:rsidRPr="00A44730" w:rsidRDefault="0055335D" w:rsidP="001A777F">
            <w:pPr>
              <w:jc w:val="center"/>
              <w:rPr>
                <w:b/>
                <w:sz w:val="20"/>
                <w:szCs w:val="20"/>
              </w:rPr>
            </w:pPr>
            <w:r>
              <w:rPr>
                <w:b/>
                <w:sz w:val="20"/>
                <w:szCs w:val="20"/>
              </w:rPr>
              <w:t>432</w:t>
            </w:r>
          </w:p>
        </w:tc>
        <w:tc>
          <w:tcPr>
            <w:tcW w:w="574" w:type="dxa"/>
            <w:tcBorders>
              <w:bottom w:val="single" w:sz="4" w:space="0" w:color="auto"/>
            </w:tcBorders>
            <w:vAlign w:val="center"/>
          </w:tcPr>
          <w:p w14:paraId="2A9218E2" w14:textId="77777777" w:rsidR="0055335D" w:rsidRPr="00A44730" w:rsidRDefault="0055335D" w:rsidP="001A777F">
            <w:pPr>
              <w:jc w:val="center"/>
              <w:rPr>
                <w:b/>
                <w:sz w:val="20"/>
                <w:szCs w:val="20"/>
              </w:rPr>
            </w:pPr>
            <w:r w:rsidRPr="00A44730">
              <w:rPr>
                <w:b/>
                <w:sz w:val="20"/>
                <w:szCs w:val="20"/>
              </w:rPr>
              <w:t>12</w:t>
            </w:r>
          </w:p>
        </w:tc>
      </w:tr>
      <w:tr w:rsidR="0055335D" w:rsidRPr="00A44730" w14:paraId="5AB35CED" w14:textId="77777777" w:rsidTr="001A777F">
        <w:trPr>
          <w:trHeight w:val="162"/>
        </w:trPr>
        <w:tc>
          <w:tcPr>
            <w:tcW w:w="9493" w:type="dxa"/>
            <w:gridSpan w:val="17"/>
            <w:vAlign w:val="center"/>
          </w:tcPr>
          <w:p w14:paraId="1B139E7A" w14:textId="77777777" w:rsidR="0055335D" w:rsidRPr="00A44730" w:rsidRDefault="0055335D" w:rsidP="001A777F">
            <w:pPr>
              <w:jc w:val="center"/>
              <w:rPr>
                <w:b/>
                <w:sz w:val="20"/>
                <w:szCs w:val="20"/>
              </w:rPr>
            </w:pPr>
          </w:p>
        </w:tc>
      </w:tr>
      <w:tr w:rsidR="0055335D" w:rsidRPr="00A44730" w14:paraId="6F330F26" w14:textId="77777777" w:rsidTr="001A777F">
        <w:trPr>
          <w:trHeight w:val="162"/>
        </w:trPr>
        <w:tc>
          <w:tcPr>
            <w:tcW w:w="9493" w:type="dxa"/>
            <w:gridSpan w:val="17"/>
            <w:vAlign w:val="center"/>
          </w:tcPr>
          <w:p w14:paraId="2E00C930" w14:textId="77777777" w:rsidR="0055335D" w:rsidRPr="00A44730" w:rsidRDefault="0055335D" w:rsidP="001A777F">
            <w:pPr>
              <w:jc w:val="center"/>
              <w:rPr>
                <w:b/>
                <w:sz w:val="20"/>
                <w:szCs w:val="20"/>
              </w:rPr>
            </w:pPr>
            <w:r w:rsidRPr="00A44730">
              <w:rPr>
                <w:b/>
                <w:sz w:val="20"/>
                <w:szCs w:val="20"/>
              </w:rPr>
              <w:t>ТРАЕКТОРИЯ 2 (А2 – В2) Общий курс</w:t>
            </w:r>
          </w:p>
        </w:tc>
      </w:tr>
      <w:tr w:rsidR="0055335D" w:rsidRPr="00A44730" w14:paraId="2B997677" w14:textId="77777777" w:rsidTr="001A777F">
        <w:trPr>
          <w:trHeight w:val="507"/>
        </w:trPr>
        <w:tc>
          <w:tcPr>
            <w:tcW w:w="1135" w:type="dxa"/>
            <w:vMerge w:val="restart"/>
            <w:vAlign w:val="center"/>
          </w:tcPr>
          <w:p w14:paraId="14D92768" w14:textId="77777777" w:rsidR="0055335D" w:rsidRPr="00A44730" w:rsidRDefault="0055335D" w:rsidP="001A777F">
            <w:pPr>
              <w:rPr>
                <w:sz w:val="20"/>
                <w:szCs w:val="20"/>
              </w:rPr>
            </w:pPr>
            <w:r w:rsidRPr="00A44730">
              <w:rPr>
                <w:sz w:val="20"/>
                <w:szCs w:val="20"/>
              </w:rPr>
              <w:t>Семестр 1</w:t>
            </w:r>
          </w:p>
        </w:tc>
        <w:tc>
          <w:tcPr>
            <w:tcW w:w="516" w:type="dxa"/>
            <w:shd w:val="clear" w:color="auto" w:fill="auto"/>
            <w:vAlign w:val="center"/>
          </w:tcPr>
          <w:p w14:paraId="69C98B55" w14:textId="77777777" w:rsidR="0055335D" w:rsidRPr="00A44730" w:rsidRDefault="0055335D" w:rsidP="001A777F">
            <w:pPr>
              <w:jc w:val="center"/>
              <w:rPr>
                <w:sz w:val="20"/>
                <w:szCs w:val="20"/>
              </w:rPr>
            </w:pPr>
          </w:p>
        </w:tc>
        <w:tc>
          <w:tcPr>
            <w:tcW w:w="516" w:type="dxa"/>
            <w:shd w:val="clear" w:color="auto" w:fill="auto"/>
            <w:vAlign w:val="center"/>
          </w:tcPr>
          <w:p w14:paraId="73F331D0" w14:textId="77777777" w:rsidR="0055335D" w:rsidRPr="00A44730" w:rsidRDefault="0055335D" w:rsidP="001A777F">
            <w:pPr>
              <w:jc w:val="center"/>
              <w:rPr>
                <w:sz w:val="20"/>
                <w:szCs w:val="20"/>
              </w:rPr>
            </w:pPr>
          </w:p>
        </w:tc>
        <w:tc>
          <w:tcPr>
            <w:tcW w:w="516" w:type="dxa"/>
            <w:shd w:val="clear" w:color="auto" w:fill="auto"/>
            <w:vAlign w:val="center"/>
          </w:tcPr>
          <w:p w14:paraId="53CAF504" w14:textId="77777777" w:rsidR="0055335D" w:rsidRPr="00A44730" w:rsidRDefault="0055335D" w:rsidP="001A777F">
            <w:pPr>
              <w:jc w:val="center"/>
              <w:rPr>
                <w:sz w:val="20"/>
                <w:szCs w:val="20"/>
              </w:rPr>
            </w:pPr>
          </w:p>
        </w:tc>
        <w:tc>
          <w:tcPr>
            <w:tcW w:w="516" w:type="dxa"/>
            <w:shd w:val="clear" w:color="auto" w:fill="auto"/>
            <w:vAlign w:val="center"/>
          </w:tcPr>
          <w:p w14:paraId="2C268F6B" w14:textId="77777777" w:rsidR="0055335D" w:rsidRPr="00A44730" w:rsidRDefault="0055335D" w:rsidP="001A777F">
            <w:pPr>
              <w:jc w:val="center"/>
              <w:rPr>
                <w:sz w:val="20"/>
                <w:szCs w:val="20"/>
              </w:rPr>
            </w:pPr>
            <w:r>
              <w:rPr>
                <w:sz w:val="20"/>
                <w:szCs w:val="20"/>
              </w:rPr>
              <w:t>58</w:t>
            </w:r>
          </w:p>
        </w:tc>
        <w:tc>
          <w:tcPr>
            <w:tcW w:w="515" w:type="dxa"/>
            <w:shd w:val="clear" w:color="auto" w:fill="auto"/>
            <w:vAlign w:val="center"/>
          </w:tcPr>
          <w:p w14:paraId="5E58C41A" w14:textId="77777777" w:rsidR="0055335D" w:rsidRPr="00A44730" w:rsidRDefault="0055335D" w:rsidP="001A777F">
            <w:pPr>
              <w:jc w:val="center"/>
              <w:rPr>
                <w:sz w:val="20"/>
                <w:szCs w:val="20"/>
              </w:rPr>
            </w:pPr>
          </w:p>
        </w:tc>
        <w:tc>
          <w:tcPr>
            <w:tcW w:w="515" w:type="dxa"/>
            <w:shd w:val="clear" w:color="auto" w:fill="auto"/>
            <w:vAlign w:val="center"/>
          </w:tcPr>
          <w:p w14:paraId="0E67F72F" w14:textId="77777777" w:rsidR="0055335D" w:rsidRPr="00A44730" w:rsidRDefault="0055335D" w:rsidP="001A777F">
            <w:pPr>
              <w:jc w:val="center"/>
              <w:rPr>
                <w:sz w:val="20"/>
                <w:szCs w:val="20"/>
              </w:rPr>
            </w:pPr>
          </w:p>
        </w:tc>
        <w:tc>
          <w:tcPr>
            <w:tcW w:w="515" w:type="dxa"/>
            <w:shd w:val="clear" w:color="auto" w:fill="auto"/>
            <w:vAlign w:val="center"/>
          </w:tcPr>
          <w:p w14:paraId="45828277" w14:textId="77777777" w:rsidR="0055335D" w:rsidRPr="00A44730" w:rsidRDefault="0055335D" w:rsidP="001A777F">
            <w:pPr>
              <w:jc w:val="center"/>
              <w:rPr>
                <w:sz w:val="20"/>
                <w:szCs w:val="20"/>
              </w:rPr>
            </w:pPr>
          </w:p>
        </w:tc>
        <w:tc>
          <w:tcPr>
            <w:tcW w:w="515" w:type="dxa"/>
            <w:shd w:val="clear" w:color="auto" w:fill="auto"/>
            <w:vAlign w:val="center"/>
          </w:tcPr>
          <w:p w14:paraId="3AD3F881" w14:textId="77777777" w:rsidR="0055335D" w:rsidRPr="00A44730" w:rsidRDefault="0055335D" w:rsidP="001A777F">
            <w:pPr>
              <w:jc w:val="center"/>
              <w:rPr>
                <w:sz w:val="20"/>
                <w:szCs w:val="20"/>
              </w:rPr>
            </w:pPr>
          </w:p>
        </w:tc>
        <w:tc>
          <w:tcPr>
            <w:tcW w:w="515" w:type="dxa"/>
            <w:shd w:val="clear" w:color="auto" w:fill="auto"/>
            <w:vAlign w:val="center"/>
          </w:tcPr>
          <w:p w14:paraId="70F14E91" w14:textId="77777777" w:rsidR="0055335D" w:rsidRPr="00A44730" w:rsidRDefault="0055335D" w:rsidP="001A777F">
            <w:pPr>
              <w:jc w:val="center"/>
              <w:rPr>
                <w:sz w:val="20"/>
                <w:szCs w:val="20"/>
              </w:rPr>
            </w:pPr>
            <w:r w:rsidRPr="00A44730">
              <w:rPr>
                <w:sz w:val="20"/>
                <w:szCs w:val="20"/>
              </w:rPr>
              <w:t>2</w:t>
            </w:r>
          </w:p>
        </w:tc>
        <w:tc>
          <w:tcPr>
            <w:tcW w:w="605" w:type="dxa"/>
            <w:shd w:val="clear" w:color="auto" w:fill="auto"/>
            <w:vAlign w:val="center"/>
          </w:tcPr>
          <w:p w14:paraId="74600B7B" w14:textId="77777777" w:rsidR="0055335D" w:rsidRPr="00A44730" w:rsidRDefault="0055335D" w:rsidP="001A777F">
            <w:pPr>
              <w:jc w:val="center"/>
              <w:rPr>
                <w:sz w:val="20"/>
                <w:szCs w:val="20"/>
              </w:rPr>
            </w:pPr>
            <w:r>
              <w:rPr>
                <w:sz w:val="20"/>
                <w:szCs w:val="20"/>
              </w:rPr>
              <w:t>48</w:t>
            </w:r>
          </w:p>
        </w:tc>
        <w:tc>
          <w:tcPr>
            <w:tcW w:w="567" w:type="dxa"/>
            <w:shd w:val="clear" w:color="auto" w:fill="auto"/>
            <w:vAlign w:val="center"/>
          </w:tcPr>
          <w:p w14:paraId="23A562CC" w14:textId="77777777" w:rsidR="0055335D" w:rsidRPr="00A44730" w:rsidRDefault="0055335D" w:rsidP="001A777F">
            <w:pPr>
              <w:jc w:val="center"/>
              <w:rPr>
                <w:sz w:val="20"/>
                <w:szCs w:val="20"/>
              </w:rPr>
            </w:pPr>
          </w:p>
        </w:tc>
        <w:tc>
          <w:tcPr>
            <w:tcW w:w="567" w:type="dxa"/>
            <w:shd w:val="clear" w:color="auto" w:fill="auto"/>
            <w:vAlign w:val="center"/>
          </w:tcPr>
          <w:p w14:paraId="1ACC025B" w14:textId="77777777" w:rsidR="0055335D" w:rsidRPr="00A44730" w:rsidRDefault="0055335D" w:rsidP="001A777F">
            <w:pPr>
              <w:jc w:val="center"/>
              <w:rPr>
                <w:sz w:val="20"/>
                <w:szCs w:val="20"/>
              </w:rPr>
            </w:pPr>
          </w:p>
        </w:tc>
        <w:tc>
          <w:tcPr>
            <w:tcW w:w="321" w:type="dxa"/>
            <w:shd w:val="clear" w:color="auto" w:fill="auto"/>
            <w:vAlign w:val="center"/>
          </w:tcPr>
          <w:p w14:paraId="1F831329" w14:textId="77777777" w:rsidR="0055335D" w:rsidRPr="00A44730" w:rsidRDefault="0055335D" w:rsidP="001A777F">
            <w:pPr>
              <w:jc w:val="center"/>
              <w:rPr>
                <w:sz w:val="20"/>
                <w:szCs w:val="20"/>
              </w:rPr>
            </w:pPr>
          </w:p>
        </w:tc>
        <w:tc>
          <w:tcPr>
            <w:tcW w:w="515" w:type="dxa"/>
            <w:shd w:val="clear" w:color="auto" w:fill="auto"/>
            <w:vAlign w:val="center"/>
          </w:tcPr>
          <w:p w14:paraId="0282C4EB" w14:textId="77777777" w:rsidR="0055335D" w:rsidRPr="00A44730" w:rsidRDefault="0055335D" w:rsidP="001A777F">
            <w:pPr>
              <w:jc w:val="center"/>
              <w:rPr>
                <w:sz w:val="20"/>
                <w:szCs w:val="20"/>
              </w:rPr>
            </w:pPr>
          </w:p>
        </w:tc>
        <w:tc>
          <w:tcPr>
            <w:tcW w:w="570" w:type="dxa"/>
            <w:vMerge w:val="restart"/>
            <w:vAlign w:val="center"/>
          </w:tcPr>
          <w:p w14:paraId="6DC9279C" w14:textId="77777777" w:rsidR="0055335D" w:rsidRPr="00A44730" w:rsidRDefault="0055335D" w:rsidP="001A777F">
            <w:pPr>
              <w:jc w:val="center"/>
              <w:rPr>
                <w:sz w:val="20"/>
                <w:szCs w:val="20"/>
              </w:rPr>
            </w:pPr>
            <w:r>
              <w:rPr>
                <w:sz w:val="20"/>
                <w:szCs w:val="20"/>
              </w:rPr>
              <w:t>108</w:t>
            </w:r>
          </w:p>
        </w:tc>
        <w:tc>
          <w:tcPr>
            <w:tcW w:w="574" w:type="dxa"/>
            <w:vMerge w:val="restart"/>
            <w:vAlign w:val="center"/>
          </w:tcPr>
          <w:p w14:paraId="59018D60" w14:textId="77777777" w:rsidR="0055335D" w:rsidRPr="00A44730" w:rsidRDefault="0055335D" w:rsidP="001A777F">
            <w:pPr>
              <w:jc w:val="center"/>
              <w:rPr>
                <w:sz w:val="20"/>
                <w:szCs w:val="20"/>
              </w:rPr>
            </w:pPr>
            <w:r w:rsidRPr="00A44730">
              <w:rPr>
                <w:sz w:val="20"/>
                <w:szCs w:val="20"/>
              </w:rPr>
              <w:t>3</w:t>
            </w:r>
          </w:p>
        </w:tc>
      </w:tr>
      <w:tr w:rsidR="0055335D" w:rsidRPr="00A44730" w14:paraId="4DAA7307" w14:textId="77777777" w:rsidTr="001A777F">
        <w:trPr>
          <w:trHeight w:val="507"/>
        </w:trPr>
        <w:tc>
          <w:tcPr>
            <w:tcW w:w="1135" w:type="dxa"/>
            <w:vMerge/>
            <w:vAlign w:val="center"/>
          </w:tcPr>
          <w:p w14:paraId="39627DDC" w14:textId="77777777" w:rsidR="0055335D" w:rsidRPr="00A44730" w:rsidRDefault="0055335D" w:rsidP="001A777F">
            <w:pPr>
              <w:rPr>
                <w:sz w:val="20"/>
                <w:szCs w:val="20"/>
              </w:rPr>
            </w:pPr>
          </w:p>
        </w:tc>
        <w:tc>
          <w:tcPr>
            <w:tcW w:w="516" w:type="dxa"/>
            <w:shd w:val="clear" w:color="auto" w:fill="auto"/>
            <w:vAlign w:val="center"/>
          </w:tcPr>
          <w:p w14:paraId="12833778" w14:textId="77777777" w:rsidR="0055335D" w:rsidRPr="00A44730" w:rsidRDefault="0055335D" w:rsidP="001A777F">
            <w:pPr>
              <w:jc w:val="center"/>
              <w:rPr>
                <w:sz w:val="20"/>
                <w:szCs w:val="20"/>
              </w:rPr>
            </w:pPr>
          </w:p>
        </w:tc>
        <w:tc>
          <w:tcPr>
            <w:tcW w:w="516" w:type="dxa"/>
            <w:shd w:val="clear" w:color="auto" w:fill="auto"/>
            <w:vAlign w:val="center"/>
          </w:tcPr>
          <w:p w14:paraId="4EF3A234" w14:textId="77777777" w:rsidR="0055335D" w:rsidRPr="00A44730" w:rsidRDefault="0055335D" w:rsidP="001A777F">
            <w:pPr>
              <w:jc w:val="center"/>
              <w:rPr>
                <w:sz w:val="20"/>
                <w:szCs w:val="20"/>
              </w:rPr>
            </w:pPr>
          </w:p>
        </w:tc>
        <w:tc>
          <w:tcPr>
            <w:tcW w:w="516" w:type="dxa"/>
            <w:shd w:val="clear" w:color="auto" w:fill="auto"/>
            <w:vAlign w:val="center"/>
          </w:tcPr>
          <w:p w14:paraId="73A273CA" w14:textId="77777777" w:rsidR="0055335D" w:rsidRPr="00A44730" w:rsidRDefault="0055335D" w:rsidP="001A777F">
            <w:pPr>
              <w:jc w:val="center"/>
              <w:rPr>
                <w:sz w:val="20"/>
                <w:szCs w:val="20"/>
              </w:rPr>
            </w:pPr>
          </w:p>
        </w:tc>
        <w:tc>
          <w:tcPr>
            <w:tcW w:w="516" w:type="dxa"/>
            <w:shd w:val="clear" w:color="auto" w:fill="auto"/>
            <w:vAlign w:val="center"/>
          </w:tcPr>
          <w:p w14:paraId="3A40F07D" w14:textId="77777777" w:rsidR="0055335D" w:rsidRPr="00A44730" w:rsidRDefault="0055335D" w:rsidP="001A777F">
            <w:pPr>
              <w:jc w:val="center"/>
              <w:rPr>
                <w:sz w:val="20"/>
                <w:szCs w:val="20"/>
              </w:rPr>
            </w:pPr>
            <w:r w:rsidRPr="00A44730">
              <w:rPr>
                <w:sz w:val="20"/>
                <w:szCs w:val="20"/>
              </w:rPr>
              <w:t>14-20</w:t>
            </w:r>
          </w:p>
        </w:tc>
        <w:tc>
          <w:tcPr>
            <w:tcW w:w="515" w:type="dxa"/>
            <w:shd w:val="clear" w:color="auto" w:fill="auto"/>
            <w:vAlign w:val="center"/>
          </w:tcPr>
          <w:p w14:paraId="6856B8A9" w14:textId="77777777" w:rsidR="0055335D" w:rsidRPr="00A44730" w:rsidRDefault="0055335D" w:rsidP="001A777F">
            <w:pPr>
              <w:jc w:val="center"/>
              <w:rPr>
                <w:sz w:val="20"/>
                <w:szCs w:val="20"/>
              </w:rPr>
            </w:pPr>
          </w:p>
        </w:tc>
        <w:tc>
          <w:tcPr>
            <w:tcW w:w="515" w:type="dxa"/>
            <w:shd w:val="clear" w:color="auto" w:fill="auto"/>
            <w:vAlign w:val="center"/>
          </w:tcPr>
          <w:p w14:paraId="61F70FA6" w14:textId="77777777" w:rsidR="0055335D" w:rsidRPr="00A44730" w:rsidRDefault="0055335D" w:rsidP="001A777F">
            <w:pPr>
              <w:jc w:val="center"/>
              <w:rPr>
                <w:sz w:val="20"/>
                <w:szCs w:val="20"/>
              </w:rPr>
            </w:pPr>
          </w:p>
        </w:tc>
        <w:tc>
          <w:tcPr>
            <w:tcW w:w="515" w:type="dxa"/>
            <w:shd w:val="clear" w:color="auto" w:fill="auto"/>
            <w:vAlign w:val="center"/>
          </w:tcPr>
          <w:p w14:paraId="5E202E7E" w14:textId="77777777" w:rsidR="0055335D" w:rsidRPr="00A44730" w:rsidRDefault="0055335D" w:rsidP="001A777F">
            <w:pPr>
              <w:jc w:val="center"/>
              <w:rPr>
                <w:sz w:val="20"/>
                <w:szCs w:val="20"/>
              </w:rPr>
            </w:pPr>
          </w:p>
        </w:tc>
        <w:tc>
          <w:tcPr>
            <w:tcW w:w="515" w:type="dxa"/>
            <w:shd w:val="clear" w:color="auto" w:fill="auto"/>
            <w:vAlign w:val="center"/>
          </w:tcPr>
          <w:p w14:paraId="13A473CA" w14:textId="77777777" w:rsidR="0055335D" w:rsidRPr="00A44730" w:rsidRDefault="0055335D" w:rsidP="001A777F">
            <w:pPr>
              <w:jc w:val="center"/>
              <w:rPr>
                <w:sz w:val="20"/>
                <w:szCs w:val="20"/>
              </w:rPr>
            </w:pPr>
          </w:p>
        </w:tc>
        <w:tc>
          <w:tcPr>
            <w:tcW w:w="515" w:type="dxa"/>
            <w:shd w:val="clear" w:color="auto" w:fill="auto"/>
            <w:vAlign w:val="center"/>
          </w:tcPr>
          <w:p w14:paraId="26FAC1F5"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shd w:val="clear" w:color="auto" w:fill="auto"/>
            <w:vAlign w:val="center"/>
          </w:tcPr>
          <w:p w14:paraId="7CEFA8F8"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1132318D" w14:textId="77777777" w:rsidR="0055335D" w:rsidRPr="00A44730" w:rsidRDefault="0055335D" w:rsidP="001A777F">
            <w:pPr>
              <w:jc w:val="center"/>
              <w:rPr>
                <w:sz w:val="20"/>
                <w:szCs w:val="20"/>
              </w:rPr>
            </w:pPr>
          </w:p>
        </w:tc>
        <w:tc>
          <w:tcPr>
            <w:tcW w:w="567" w:type="dxa"/>
            <w:shd w:val="clear" w:color="auto" w:fill="auto"/>
            <w:vAlign w:val="center"/>
          </w:tcPr>
          <w:p w14:paraId="4DA3A0A6" w14:textId="77777777" w:rsidR="0055335D" w:rsidRPr="00A44730" w:rsidRDefault="0055335D" w:rsidP="001A777F">
            <w:pPr>
              <w:jc w:val="center"/>
              <w:rPr>
                <w:sz w:val="20"/>
                <w:szCs w:val="20"/>
              </w:rPr>
            </w:pPr>
          </w:p>
        </w:tc>
        <w:tc>
          <w:tcPr>
            <w:tcW w:w="321" w:type="dxa"/>
            <w:shd w:val="clear" w:color="auto" w:fill="auto"/>
            <w:vAlign w:val="center"/>
          </w:tcPr>
          <w:p w14:paraId="1956E383" w14:textId="77777777" w:rsidR="0055335D" w:rsidRPr="00A44730" w:rsidRDefault="0055335D" w:rsidP="001A777F">
            <w:pPr>
              <w:jc w:val="center"/>
              <w:rPr>
                <w:sz w:val="20"/>
                <w:szCs w:val="20"/>
              </w:rPr>
            </w:pPr>
          </w:p>
        </w:tc>
        <w:tc>
          <w:tcPr>
            <w:tcW w:w="515" w:type="dxa"/>
            <w:shd w:val="clear" w:color="auto" w:fill="auto"/>
            <w:vAlign w:val="center"/>
          </w:tcPr>
          <w:p w14:paraId="3562DEF3" w14:textId="77777777" w:rsidR="0055335D" w:rsidRPr="00A44730" w:rsidRDefault="0055335D" w:rsidP="001A777F">
            <w:pPr>
              <w:jc w:val="center"/>
              <w:rPr>
                <w:sz w:val="20"/>
                <w:szCs w:val="20"/>
              </w:rPr>
            </w:pPr>
          </w:p>
        </w:tc>
        <w:tc>
          <w:tcPr>
            <w:tcW w:w="570" w:type="dxa"/>
            <w:vMerge/>
            <w:vAlign w:val="center"/>
          </w:tcPr>
          <w:p w14:paraId="2D0FD942" w14:textId="77777777" w:rsidR="0055335D" w:rsidRPr="00A44730" w:rsidRDefault="0055335D" w:rsidP="001A777F">
            <w:pPr>
              <w:jc w:val="center"/>
              <w:rPr>
                <w:sz w:val="20"/>
                <w:szCs w:val="20"/>
              </w:rPr>
            </w:pPr>
          </w:p>
        </w:tc>
        <w:tc>
          <w:tcPr>
            <w:tcW w:w="574" w:type="dxa"/>
            <w:vMerge/>
            <w:vAlign w:val="center"/>
          </w:tcPr>
          <w:p w14:paraId="540E8FAB" w14:textId="77777777" w:rsidR="0055335D" w:rsidRPr="00A44730" w:rsidRDefault="0055335D" w:rsidP="001A777F">
            <w:pPr>
              <w:jc w:val="center"/>
              <w:rPr>
                <w:sz w:val="20"/>
                <w:szCs w:val="20"/>
              </w:rPr>
            </w:pPr>
          </w:p>
        </w:tc>
      </w:tr>
      <w:tr w:rsidR="0055335D" w:rsidRPr="00A44730" w14:paraId="1D62559F" w14:textId="77777777" w:rsidTr="001A777F">
        <w:trPr>
          <w:trHeight w:val="507"/>
        </w:trPr>
        <w:tc>
          <w:tcPr>
            <w:tcW w:w="1135" w:type="dxa"/>
            <w:vMerge w:val="restart"/>
            <w:vAlign w:val="center"/>
          </w:tcPr>
          <w:p w14:paraId="1F0BC091" w14:textId="77777777" w:rsidR="0055335D" w:rsidRPr="00A44730" w:rsidRDefault="0055335D" w:rsidP="001A777F">
            <w:pPr>
              <w:rPr>
                <w:sz w:val="20"/>
                <w:szCs w:val="20"/>
              </w:rPr>
            </w:pPr>
            <w:r w:rsidRPr="00A44730">
              <w:rPr>
                <w:sz w:val="20"/>
                <w:szCs w:val="20"/>
              </w:rPr>
              <w:t>Семестр 2</w:t>
            </w:r>
          </w:p>
        </w:tc>
        <w:tc>
          <w:tcPr>
            <w:tcW w:w="516" w:type="dxa"/>
            <w:shd w:val="clear" w:color="auto" w:fill="auto"/>
            <w:vAlign w:val="center"/>
          </w:tcPr>
          <w:p w14:paraId="20E7392B" w14:textId="77777777" w:rsidR="0055335D" w:rsidRPr="00A44730" w:rsidRDefault="0055335D" w:rsidP="001A777F">
            <w:pPr>
              <w:jc w:val="center"/>
              <w:rPr>
                <w:sz w:val="20"/>
                <w:szCs w:val="20"/>
              </w:rPr>
            </w:pPr>
          </w:p>
        </w:tc>
        <w:tc>
          <w:tcPr>
            <w:tcW w:w="516" w:type="dxa"/>
            <w:shd w:val="clear" w:color="auto" w:fill="auto"/>
            <w:vAlign w:val="center"/>
          </w:tcPr>
          <w:p w14:paraId="6188ECD4" w14:textId="77777777" w:rsidR="0055335D" w:rsidRPr="00A44730" w:rsidRDefault="0055335D" w:rsidP="001A777F">
            <w:pPr>
              <w:jc w:val="center"/>
              <w:rPr>
                <w:sz w:val="20"/>
                <w:szCs w:val="20"/>
              </w:rPr>
            </w:pPr>
          </w:p>
        </w:tc>
        <w:tc>
          <w:tcPr>
            <w:tcW w:w="516" w:type="dxa"/>
            <w:shd w:val="clear" w:color="auto" w:fill="auto"/>
            <w:vAlign w:val="center"/>
          </w:tcPr>
          <w:p w14:paraId="5CF2626C" w14:textId="77777777" w:rsidR="0055335D" w:rsidRPr="00A44730" w:rsidRDefault="0055335D" w:rsidP="001A777F">
            <w:pPr>
              <w:jc w:val="center"/>
              <w:rPr>
                <w:sz w:val="20"/>
                <w:szCs w:val="20"/>
              </w:rPr>
            </w:pPr>
          </w:p>
        </w:tc>
        <w:tc>
          <w:tcPr>
            <w:tcW w:w="516" w:type="dxa"/>
            <w:shd w:val="clear" w:color="auto" w:fill="auto"/>
            <w:vAlign w:val="center"/>
          </w:tcPr>
          <w:p w14:paraId="59B6A82B" w14:textId="77777777" w:rsidR="0055335D" w:rsidRPr="00A44730" w:rsidRDefault="0055335D" w:rsidP="001A777F">
            <w:pPr>
              <w:jc w:val="center"/>
              <w:rPr>
                <w:sz w:val="20"/>
                <w:szCs w:val="20"/>
              </w:rPr>
            </w:pPr>
            <w:r>
              <w:rPr>
                <w:sz w:val="20"/>
                <w:szCs w:val="20"/>
              </w:rPr>
              <w:t>58</w:t>
            </w:r>
          </w:p>
        </w:tc>
        <w:tc>
          <w:tcPr>
            <w:tcW w:w="515" w:type="dxa"/>
            <w:shd w:val="clear" w:color="auto" w:fill="auto"/>
            <w:vAlign w:val="center"/>
          </w:tcPr>
          <w:p w14:paraId="4F5E58C8" w14:textId="77777777" w:rsidR="0055335D" w:rsidRPr="00A44730" w:rsidRDefault="0055335D" w:rsidP="001A777F">
            <w:pPr>
              <w:jc w:val="center"/>
              <w:rPr>
                <w:sz w:val="20"/>
                <w:szCs w:val="20"/>
              </w:rPr>
            </w:pPr>
          </w:p>
        </w:tc>
        <w:tc>
          <w:tcPr>
            <w:tcW w:w="515" w:type="dxa"/>
            <w:shd w:val="clear" w:color="auto" w:fill="auto"/>
            <w:vAlign w:val="center"/>
          </w:tcPr>
          <w:p w14:paraId="7180BE5B" w14:textId="77777777" w:rsidR="0055335D" w:rsidRPr="00A44730" w:rsidRDefault="0055335D" w:rsidP="001A777F">
            <w:pPr>
              <w:jc w:val="center"/>
              <w:rPr>
                <w:sz w:val="20"/>
                <w:szCs w:val="20"/>
              </w:rPr>
            </w:pPr>
          </w:p>
        </w:tc>
        <w:tc>
          <w:tcPr>
            <w:tcW w:w="515" w:type="dxa"/>
            <w:shd w:val="clear" w:color="auto" w:fill="auto"/>
            <w:vAlign w:val="center"/>
          </w:tcPr>
          <w:p w14:paraId="731390C2" w14:textId="77777777" w:rsidR="0055335D" w:rsidRPr="00A44730" w:rsidRDefault="0055335D" w:rsidP="001A777F">
            <w:pPr>
              <w:jc w:val="center"/>
              <w:rPr>
                <w:sz w:val="20"/>
                <w:szCs w:val="20"/>
              </w:rPr>
            </w:pPr>
          </w:p>
        </w:tc>
        <w:tc>
          <w:tcPr>
            <w:tcW w:w="515" w:type="dxa"/>
            <w:shd w:val="clear" w:color="auto" w:fill="auto"/>
            <w:vAlign w:val="center"/>
          </w:tcPr>
          <w:p w14:paraId="50A54B4D" w14:textId="77777777" w:rsidR="0055335D" w:rsidRPr="00A44730" w:rsidRDefault="0055335D" w:rsidP="001A777F">
            <w:pPr>
              <w:jc w:val="center"/>
              <w:rPr>
                <w:sz w:val="20"/>
                <w:szCs w:val="20"/>
              </w:rPr>
            </w:pPr>
          </w:p>
        </w:tc>
        <w:tc>
          <w:tcPr>
            <w:tcW w:w="515" w:type="dxa"/>
            <w:shd w:val="clear" w:color="auto" w:fill="auto"/>
            <w:vAlign w:val="center"/>
          </w:tcPr>
          <w:p w14:paraId="7046A74E" w14:textId="77777777" w:rsidR="0055335D" w:rsidRPr="00A44730" w:rsidRDefault="0055335D" w:rsidP="001A777F">
            <w:pPr>
              <w:jc w:val="center"/>
              <w:rPr>
                <w:sz w:val="20"/>
                <w:szCs w:val="20"/>
              </w:rPr>
            </w:pPr>
            <w:r w:rsidRPr="00A44730">
              <w:rPr>
                <w:sz w:val="20"/>
                <w:szCs w:val="20"/>
              </w:rPr>
              <w:t>2</w:t>
            </w:r>
          </w:p>
        </w:tc>
        <w:tc>
          <w:tcPr>
            <w:tcW w:w="605" w:type="dxa"/>
            <w:shd w:val="clear" w:color="auto" w:fill="auto"/>
            <w:vAlign w:val="center"/>
          </w:tcPr>
          <w:p w14:paraId="618D4F79" w14:textId="77777777" w:rsidR="0055335D" w:rsidRPr="00A44730" w:rsidRDefault="0055335D" w:rsidP="001A777F">
            <w:pPr>
              <w:jc w:val="center"/>
              <w:rPr>
                <w:sz w:val="20"/>
                <w:szCs w:val="20"/>
              </w:rPr>
            </w:pPr>
            <w:r>
              <w:rPr>
                <w:sz w:val="20"/>
                <w:szCs w:val="20"/>
                <w:lang w:val="en-US"/>
              </w:rPr>
              <w:t>48</w:t>
            </w:r>
          </w:p>
        </w:tc>
        <w:tc>
          <w:tcPr>
            <w:tcW w:w="567" w:type="dxa"/>
            <w:shd w:val="clear" w:color="auto" w:fill="auto"/>
            <w:vAlign w:val="center"/>
          </w:tcPr>
          <w:p w14:paraId="052EC3C8" w14:textId="77777777" w:rsidR="0055335D" w:rsidRPr="00A44730" w:rsidRDefault="0055335D" w:rsidP="001A777F">
            <w:pPr>
              <w:jc w:val="center"/>
              <w:rPr>
                <w:sz w:val="20"/>
                <w:szCs w:val="20"/>
              </w:rPr>
            </w:pPr>
          </w:p>
        </w:tc>
        <w:tc>
          <w:tcPr>
            <w:tcW w:w="567" w:type="dxa"/>
            <w:shd w:val="clear" w:color="auto" w:fill="auto"/>
            <w:vAlign w:val="center"/>
          </w:tcPr>
          <w:p w14:paraId="6E197591" w14:textId="77777777" w:rsidR="0055335D" w:rsidRPr="00A44730" w:rsidRDefault="0055335D" w:rsidP="001A777F">
            <w:pPr>
              <w:jc w:val="center"/>
              <w:rPr>
                <w:sz w:val="20"/>
                <w:szCs w:val="20"/>
              </w:rPr>
            </w:pPr>
          </w:p>
        </w:tc>
        <w:tc>
          <w:tcPr>
            <w:tcW w:w="321" w:type="dxa"/>
            <w:shd w:val="clear" w:color="auto" w:fill="auto"/>
            <w:vAlign w:val="center"/>
          </w:tcPr>
          <w:p w14:paraId="61C0386E" w14:textId="77777777" w:rsidR="0055335D" w:rsidRPr="00A44730" w:rsidRDefault="0055335D" w:rsidP="001A777F">
            <w:pPr>
              <w:jc w:val="center"/>
              <w:rPr>
                <w:sz w:val="20"/>
                <w:szCs w:val="20"/>
              </w:rPr>
            </w:pPr>
          </w:p>
        </w:tc>
        <w:tc>
          <w:tcPr>
            <w:tcW w:w="515" w:type="dxa"/>
            <w:shd w:val="clear" w:color="auto" w:fill="auto"/>
            <w:vAlign w:val="center"/>
          </w:tcPr>
          <w:p w14:paraId="2641BE70" w14:textId="77777777" w:rsidR="0055335D" w:rsidRPr="00A44730" w:rsidRDefault="0055335D" w:rsidP="001A777F">
            <w:pPr>
              <w:jc w:val="center"/>
              <w:rPr>
                <w:sz w:val="20"/>
                <w:szCs w:val="20"/>
              </w:rPr>
            </w:pPr>
          </w:p>
        </w:tc>
        <w:tc>
          <w:tcPr>
            <w:tcW w:w="570" w:type="dxa"/>
            <w:vMerge w:val="restart"/>
            <w:vAlign w:val="center"/>
          </w:tcPr>
          <w:p w14:paraId="4333866F" w14:textId="77777777" w:rsidR="0055335D" w:rsidRPr="00A44730" w:rsidRDefault="0055335D" w:rsidP="001A777F">
            <w:pPr>
              <w:jc w:val="center"/>
              <w:rPr>
                <w:sz w:val="20"/>
                <w:szCs w:val="20"/>
              </w:rPr>
            </w:pPr>
            <w:r>
              <w:rPr>
                <w:sz w:val="20"/>
                <w:szCs w:val="20"/>
              </w:rPr>
              <w:t>108</w:t>
            </w:r>
          </w:p>
        </w:tc>
        <w:tc>
          <w:tcPr>
            <w:tcW w:w="574" w:type="dxa"/>
            <w:vMerge w:val="restart"/>
            <w:vAlign w:val="center"/>
          </w:tcPr>
          <w:p w14:paraId="2AB92F8F" w14:textId="77777777" w:rsidR="0055335D" w:rsidRPr="00A44730" w:rsidRDefault="0055335D" w:rsidP="001A777F">
            <w:pPr>
              <w:jc w:val="center"/>
              <w:rPr>
                <w:sz w:val="20"/>
                <w:szCs w:val="20"/>
              </w:rPr>
            </w:pPr>
            <w:r w:rsidRPr="00A44730">
              <w:rPr>
                <w:sz w:val="20"/>
                <w:szCs w:val="20"/>
              </w:rPr>
              <w:t>3</w:t>
            </w:r>
          </w:p>
        </w:tc>
      </w:tr>
      <w:tr w:rsidR="0055335D" w:rsidRPr="00A44730" w14:paraId="045F47BB" w14:textId="77777777" w:rsidTr="001A777F">
        <w:trPr>
          <w:trHeight w:val="507"/>
        </w:trPr>
        <w:tc>
          <w:tcPr>
            <w:tcW w:w="1135" w:type="dxa"/>
            <w:vMerge/>
            <w:vAlign w:val="center"/>
          </w:tcPr>
          <w:p w14:paraId="607B71FA" w14:textId="77777777" w:rsidR="0055335D" w:rsidRPr="00A44730" w:rsidRDefault="0055335D" w:rsidP="001A777F">
            <w:pPr>
              <w:rPr>
                <w:sz w:val="20"/>
                <w:szCs w:val="20"/>
              </w:rPr>
            </w:pPr>
          </w:p>
        </w:tc>
        <w:tc>
          <w:tcPr>
            <w:tcW w:w="516" w:type="dxa"/>
            <w:shd w:val="clear" w:color="auto" w:fill="auto"/>
            <w:vAlign w:val="center"/>
          </w:tcPr>
          <w:p w14:paraId="7AD06D04" w14:textId="77777777" w:rsidR="0055335D" w:rsidRPr="00A44730" w:rsidRDefault="0055335D" w:rsidP="001A777F">
            <w:pPr>
              <w:jc w:val="center"/>
              <w:rPr>
                <w:sz w:val="20"/>
                <w:szCs w:val="20"/>
              </w:rPr>
            </w:pPr>
          </w:p>
        </w:tc>
        <w:tc>
          <w:tcPr>
            <w:tcW w:w="516" w:type="dxa"/>
            <w:shd w:val="clear" w:color="auto" w:fill="auto"/>
            <w:vAlign w:val="center"/>
          </w:tcPr>
          <w:p w14:paraId="28F3338E" w14:textId="77777777" w:rsidR="0055335D" w:rsidRPr="00A44730" w:rsidRDefault="0055335D" w:rsidP="001A777F">
            <w:pPr>
              <w:jc w:val="center"/>
              <w:rPr>
                <w:sz w:val="20"/>
                <w:szCs w:val="20"/>
              </w:rPr>
            </w:pPr>
          </w:p>
        </w:tc>
        <w:tc>
          <w:tcPr>
            <w:tcW w:w="516" w:type="dxa"/>
            <w:shd w:val="clear" w:color="auto" w:fill="auto"/>
            <w:vAlign w:val="center"/>
          </w:tcPr>
          <w:p w14:paraId="150DA73B" w14:textId="77777777" w:rsidR="0055335D" w:rsidRPr="00A44730" w:rsidRDefault="0055335D" w:rsidP="001A777F">
            <w:pPr>
              <w:jc w:val="center"/>
              <w:rPr>
                <w:sz w:val="20"/>
                <w:szCs w:val="20"/>
              </w:rPr>
            </w:pPr>
          </w:p>
        </w:tc>
        <w:tc>
          <w:tcPr>
            <w:tcW w:w="516" w:type="dxa"/>
            <w:shd w:val="clear" w:color="auto" w:fill="auto"/>
            <w:vAlign w:val="center"/>
          </w:tcPr>
          <w:p w14:paraId="47D53157" w14:textId="77777777" w:rsidR="0055335D" w:rsidRPr="00A44730" w:rsidRDefault="0055335D" w:rsidP="001A777F">
            <w:pPr>
              <w:jc w:val="center"/>
              <w:rPr>
                <w:sz w:val="20"/>
                <w:szCs w:val="20"/>
              </w:rPr>
            </w:pPr>
            <w:r w:rsidRPr="00A44730">
              <w:rPr>
                <w:sz w:val="20"/>
                <w:szCs w:val="20"/>
              </w:rPr>
              <w:t>14-20</w:t>
            </w:r>
          </w:p>
        </w:tc>
        <w:tc>
          <w:tcPr>
            <w:tcW w:w="515" w:type="dxa"/>
            <w:shd w:val="clear" w:color="auto" w:fill="auto"/>
            <w:vAlign w:val="center"/>
          </w:tcPr>
          <w:p w14:paraId="58D2A534" w14:textId="77777777" w:rsidR="0055335D" w:rsidRPr="00A44730" w:rsidRDefault="0055335D" w:rsidP="001A777F">
            <w:pPr>
              <w:jc w:val="center"/>
              <w:rPr>
                <w:sz w:val="20"/>
                <w:szCs w:val="20"/>
              </w:rPr>
            </w:pPr>
          </w:p>
        </w:tc>
        <w:tc>
          <w:tcPr>
            <w:tcW w:w="515" w:type="dxa"/>
            <w:shd w:val="clear" w:color="auto" w:fill="auto"/>
            <w:vAlign w:val="center"/>
          </w:tcPr>
          <w:p w14:paraId="2418AA7D" w14:textId="77777777" w:rsidR="0055335D" w:rsidRPr="00A44730" w:rsidRDefault="0055335D" w:rsidP="001A777F">
            <w:pPr>
              <w:jc w:val="center"/>
              <w:rPr>
                <w:sz w:val="20"/>
                <w:szCs w:val="20"/>
              </w:rPr>
            </w:pPr>
          </w:p>
        </w:tc>
        <w:tc>
          <w:tcPr>
            <w:tcW w:w="515" w:type="dxa"/>
            <w:shd w:val="clear" w:color="auto" w:fill="auto"/>
            <w:vAlign w:val="center"/>
          </w:tcPr>
          <w:p w14:paraId="615134C8" w14:textId="77777777" w:rsidR="0055335D" w:rsidRPr="00A44730" w:rsidRDefault="0055335D" w:rsidP="001A777F">
            <w:pPr>
              <w:jc w:val="center"/>
              <w:rPr>
                <w:sz w:val="20"/>
                <w:szCs w:val="20"/>
              </w:rPr>
            </w:pPr>
          </w:p>
        </w:tc>
        <w:tc>
          <w:tcPr>
            <w:tcW w:w="515" w:type="dxa"/>
            <w:shd w:val="clear" w:color="auto" w:fill="auto"/>
            <w:vAlign w:val="center"/>
          </w:tcPr>
          <w:p w14:paraId="0362BF6A" w14:textId="77777777" w:rsidR="0055335D" w:rsidRPr="00A44730" w:rsidRDefault="0055335D" w:rsidP="001A777F">
            <w:pPr>
              <w:jc w:val="center"/>
              <w:rPr>
                <w:sz w:val="20"/>
                <w:szCs w:val="20"/>
              </w:rPr>
            </w:pPr>
          </w:p>
        </w:tc>
        <w:tc>
          <w:tcPr>
            <w:tcW w:w="515" w:type="dxa"/>
            <w:shd w:val="clear" w:color="auto" w:fill="auto"/>
            <w:vAlign w:val="center"/>
          </w:tcPr>
          <w:p w14:paraId="7E56086A"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shd w:val="clear" w:color="auto" w:fill="auto"/>
            <w:vAlign w:val="center"/>
          </w:tcPr>
          <w:p w14:paraId="458DD294"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6CD44C35" w14:textId="77777777" w:rsidR="0055335D" w:rsidRPr="00A44730" w:rsidRDefault="0055335D" w:rsidP="001A777F">
            <w:pPr>
              <w:jc w:val="center"/>
              <w:rPr>
                <w:sz w:val="20"/>
                <w:szCs w:val="20"/>
              </w:rPr>
            </w:pPr>
          </w:p>
        </w:tc>
        <w:tc>
          <w:tcPr>
            <w:tcW w:w="567" w:type="dxa"/>
            <w:shd w:val="clear" w:color="auto" w:fill="auto"/>
            <w:vAlign w:val="center"/>
          </w:tcPr>
          <w:p w14:paraId="277C824B" w14:textId="77777777" w:rsidR="0055335D" w:rsidRPr="00A44730" w:rsidRDefault="0055335D" w:rsidP="001A777F">
            <w:pPr>
              <w:jc w:val="center"/>
              <w:rPr>
                <w:sz w:val="20"/>
                <w:szCs w:val="20"/>
              </w:rPr>
            </w:pPr>
          </w:p>
        </w:tc>
        <w:tc>
          <w:tcPr>
            <w:tcW w:w="321" w:type="dxa"/>
            <w:shd w:val="clear" w:color="auto" w:fill="auto"/>
            <w:vAlign w:val="center"/>
          </w:tcPr>
          <w:p w14:paraId="6E9F4698" w14:textId="77777777" w:rsidR="0055335D" w:rsidRPr="00A44730" w:rsidRDefault="0055335D" w:rsidP="001A777F">
            <w:pPr>
              <w:jc w:val="center"/>
              <w:rPr>
                <w:sz w:val="20"/>
                <w:szCs w:val="20"/>
              </w:rPr>
            </w:pPr>
          </w:p>
        </w:tc>
        <w:tc>
          <w:tcPr>
            <w:tcW w:w="515" w:type="dxa"/>
            <w:shd w:val="clear" w:color="auto" w:fill="auto"/>
            <w:vAlign w:val="center"/>
          </w:tcPr>
          <w:p w14:paraId="6F641CC4" w14:textId="77777777" w:rsidR="0055335D" w:rsidRPr="00A44730" w:rsidRDefault="0055335D" w:rsidP="001A777F">
            <w:pPr>
              <w:jc w:val="center"/>
              <w:rPr>
                <w:sz w:val="20"/>
                <w:szCs w:val="20"/>
              </w:rPr>
            </w:pPr>
          </w:p>
        </w:tc>
        <w:tc>
          <w:tcPr>
            <w:tcW w:w="570" w:type="dxa"/>
            <w:vMerge/>
            <w:vAlign w:val="center"/>
          </w:tcPr>
          <w:p w14:paraId="6EB08C9A" w14:textId="77777777" w:rsidR="0055335D" w:rsidRPr="00A44730" w:rsidRDefault="0055335D" w:rsidP="001A777F">
            <w:pPr>
              <w:jc w:val="center"/>
              <w:rPr>
                <w:sz w:val="20"/>
                <w:szCs w:val="20"/>
              </w:rPr>
            </w:pPr>
          </w:p>
        </w:tc>
        <w:tc>
          <w:tcPr>
            <w:tcW w:w="574" w:type="dxa"/>
            <w:vMerge/>
            <w:vAlign w:val="center"/>
          </w:tcPr>
          <w:p w14:paraId="060EE476" w14:textId="77777777" w:rsidR="0055335D" w:rsidRPr="00A44730" w:rsidRDefault="0055335D" w:rsidP="001A777F">
            <w:pPr>
              <w:jc w:val="center"/>
              <w:rPr>
                <w:sz w:val="20"/>
                <w:szCs w:val="20"/>
              </w:rPr>
            </w:pPr>
          </w:p>
        </w:tc>
      </w:tr>
      <w:tr w:rsidR="0055335D" w:rsidRPr="00A44730" w14:paraId="5E5FE094" w14:textId="77777777" w:rsidTr="001A777F">
        <w:trPr>
          <w:trHeight w:val="507"/>
        </w:trPr>
        <w:tc>
          <w:tcPr>
            <w:tcW w:w="1135" w:type="dxa"/>
            <w:vMerge w:val="restart"/>
            <w:vAlign w:val="center"/>
          </w:tcPr>
          <w:p w14:paraId="564F81A3" w14:textId="77777777" w:rsidR="0055335D" w:rsidRPr="00A44730" w:rsidRDefault="0055335D" w:rsidP="001A777F">
            <w:pPr>
              <w:rPr>
                <w:sz w:val="20"/>
                <w:szCs w:val="20"/>
              </w:rPr>
            </w:pPr>
            <w:r w:rsidRPr="00A44730">
              <w:rPr>
                <w:sz w:val="20"/>
                <w:szCs w:val="20"/>
              </w:rPr>
              <w:t>Семестр 3</w:t>
            </w:r>
          </w:p>
        </w:tc>
        <w:tc>
          <w:tcPr>
            <w:tcW w:w="516" w:type="dxa"/>
            <w:shd w:val="clear" w:color="auto" w:fill="auto"/>
            <w:vAlign w:val="center"/>
          </w:tcPr>
          <w:p w14:paraId="432D269A" w14:textId="77777777" w:rsidR="0055335D" w:rsidRPr="00A44730" w:rsidRDefault="0055335D" w:rsidP="001A777F">
            <w:pPr>
              <w:jc w:val="center"/>
              <w:rPr>
                <w:sz w:val="20"/>
                <w:szCs w:val="20"/>
              </w:rPr>
            </w:pPr>
          </w:p>
        </w:tc>
        <w:tc>
          <w:tcPr>
            <w:tcW w:w="516" w:type="dxa"/>
            <w:shd w:val="clear" w:color="auto" w:fill="auto"/>
            <w:vAlign w:val="center"/>
          </w:tcPr>
          <w:p w14:paraId="362EBA5D" w14:textId="77777777" w:rsidR="0055335D" w:rsidRPr="00A44730" w:rsidRDefault="0055335D" w:rsidP="001A777F">
            <w:pPr>
              <w:jc w:val="center"/>
              <w:rPr>
                <w:sz w:val="20"/>
                <w:szCs w:val="20"/>
              </w:rPr>
            </w:pPr>
          </w:p>
        </w:tc>
        <w:tc>
          <w:tcPr>
            <w:tcW w:w="516" w:type="dxa"/>
            <w:shd w:val="clear" w:color="auto" w:fill="auto"/>
            <w:vAlign w:val="center"/>
          </w:tcPr>
          <w:p w14:paraId="39B04226" w14:textId="77777777" w:rsidR="0055335D" w:rsidRPr="00A44730" w:rsidRDefault="0055335D" w:rsidP="001A777F">
            <w:pPr>
              <w:jc w:val="center"/>
              <w:rPr>
                <w:sz w:val="20"/>
                <w:szCs w:val="20"/>
              </w:rPr>
            </w:pPr>
          </w:p>
        </w:tc>
        <w:tc>
          <w:tcPr>
            <w:tcW w:w="516" w:type="dxa"/>
            <w:shd w:val="clear" w:color="auto" w:fill="auto"/>
            <w:vAlign w:val="center"/>
          </w:tcPr>
          <w:p w14:paraId="39E686C5" w14:textId="77777777" w:rsidR="0055335D" w:rsidRPr="00A44730" w:rsidRDefault="0055335D" w:rsidP="001A777F">
            <w:pPr>
              <w:jc w:val="center"/>
              <w:rPr>
                <w:sz w:val="20"/>
                <w:szCs w:val="20"/>
              </w:rPr>
            </w:pPr>
            <w:r>
              <w:rPr>
                <w:sz w:val="20"/>
                <w:szCs w:val="20"/>
              </w:rPr>
              <w:t>58</w:t>
            </w:r>
          </w:p>
        </w:tc>
        <w:tc>
          <w:tcPr>
            <w:tcW w:w="515" w:type="dxa"/>
            <w:shd w:val="clear" w:color="auto" w:fill="auto"/>
            <w:vAlign w:val="center"/>
          </w:tcPr>
          <w:p w14:paraId="5BCCFAAC" w14:textId="77777777" w:rsidR="0055335D" w:rsidRPr="00A44730" w:rsidRDefault="0055335D" w:rsidP="001A777F">
            <w:pPr>
              <w:jc w:val="center"/>
              <w:rPr>
                <w:sz w:val="20"/>
                <w:szCs w:val="20"/>
              </w:rPr>
            </w:pPr>
          </w:p>
        </w:tc>
        <w:tc>
          <w:tcPr>
            <w:tcW w:w="515" w:type="dxa"/>
            <w:shd w:val="clear" w:color="auto" w:fill="auto"/>
            <w:vAlign w:val="center"/>
          </w:tcPr>
          <w:p w14:paraId="61B980C8" w14:textId="77777777" w:rsidR="0055335D" w:rsidRPr="00A44730" w:rsidRDefault="0055335D" w:rsidP="001A777F">
            <w:pPr>
              <w:jc w:val="center"/>
              <w:rPr>
                <w:sz w:val="20"/>
                <w:szCs w:val="20"/>
              </w:rPr>
            </w:pPr>
          </w:p>
        </w:tc>
        <w:tc>
          <w:tcPr>
            <w:tcW w:w="515" w:type="dxa"/>
            <w:shd w:val="clear" w:color="auto" w:fill="auto"/>
            <w:vAlign w:val="center"/>
          </w:tcPr>
          <w:p w14:paraId="248E72DE" w14:textId="77777777" w:rsidR="0055335D" w:rsidRPr="00A44730" w:rsidRDefault="0055335D" w:rsidP="001A777F">
            <w:pPr>
              <w:jc w:val="center"/>
              <w:rPr>
                <w:sz w:val="20"/>
                <w:szCs w:val="20"/>
              </w:rPr>
            </w:pPr>
          </w:p>
        </w:tc>
        <w:tc>
          <w:tcPr>
            <w:tcW w:w="515" w:type="dxa"/>
            <w:shd w:val="clear" w:color="auto" w:fill="auto"/>
            <w:vAlign w:val="center"/>
          </w:tcPr>
          <w:p w14:paraId="07D96BF2" w14:textId="77777777" w:rsidR="0055335D" w:rsidRPr="00A44730" w:rsidRDefault="0055335D" w:rsidP="001A777F">
            <w:pPr>
              <w:jc w:val="center"/>
              <w:rPr>
                <w:sz w:val="20"/>
                <w:szCs w:val="20"/>
              </w:rPr>
            </w:pPr>
          </w:p>
        </w:tc>
        <w:tc>
          <w:tcPr>
            <w:tcW w:w="515" w:type="dxa"/>
            <w:shd w:val="clear" w:color="auto" w:fill="auto"/>
            <w:vAlign w:val="center"/>
          </w:tcPr>
          <w:p w14:paraId="3B0EC65B" w14:textId="77777777" w:rsidR="0055335D" w:rsidRPr="00A44730" w:rsidRDefault="0055335D" w:rsidP="001A777F">
            <w:pPr>
              <w:jc w:val="center"/>
              <w:rPr>
                <w:sz w:val="20"/>
                <w:szCs w:val="20"/>
              </w:rPr>
            </w:pPr>
            <w:r w:rsidRPr="00A44730">
              <w:rPr>
                <w:sz w:val="20"/>
                <w:szCs w:val="20"/>
              </w:rPr>
              <w:t>2</w:t>
            </w:r>
          </w:p>
        </w:tc>
        <w:tc>
          <w:tcPr>
            <w:tcW w:w="605" w:type="dxa"/>
            <w:shd w:val="clear" w:color="auto" w:fill="auto"/>
            <w:vAlign w:val="center"/>
          </w:tcPr>
          <w:p w14:paraId="40DC67AD" w14:textId="77777777" w:rsidR="0055335D" w:rsidRPr="00A44730" w:rsidRDefault="0055335D" w:rsidP="001A777F">
            <w:pPr>
              <w:jc w:val="center"/>
              <w:rPr>
                <w:sz w:val="20"/>
                <w:szCs w:val="20"/>
              </w:rPr>
            </w:pPr>
            <w:r>
              <w:rPr>
                <w:sz w:val="20"/>
                <w:szCs w:val="20"/>
              </w:rPr>
              <w:t>48</w:t>
            </w:r>
          </w:p>
        </w:tc>
        <w:tc>
          <w:tcPr>
            <w:tcW w:w="567" w:type="dxa"/>
            <w:shd w:val="clear" w:color="auto" w:fill="auto"/>
            <w:vAlign w:val="center"/>
          </w:tcPr>
          <w:p w14:paraId="628230C9" w14:textId="77777777" w:rsidR="0055335D" w:rsidRPr="00A44730" w:rsidRDefault="0055335D" w:rsidP="001A777F">
            <w:pPr>
              <w:jc w:val="center"/>
              <w:rPr>
                <w:sz w:val="20"/>
                <w:szCs w:val="20"/>
              </w:rPr>
            </w:pPr>
          </w:p>
        </w:tc>
        <w:tc>
          <w:tcPr>
            <w:tcW w:w="567" w:type="dxa"/>
            <w:shd w:val="clear" w:color="auto" w:fill="auto"/>
            <w:vAlign w:val="center"/>
          </w:tcPr>
          <w:p w14:paraId="37968029" w14:textId="77777777" w:rsidR="0055335D" w:rsidRPr="00A44730" w:rsidRDefault="0055335D" w:rsidP="001A777F">
            <w:pPr>
              <w:jc w:val="center"/>
              <w:rPr>
                <w:sz w:val="20"/>
                <w:szCs w:val="20"/>
              </w:rPr>
            </w:pPr>
          </w:p>
        </w:tc>
        <w:tc>
          <w:tcPr>
            <w:tcW w:w="321" w:type="dxa"/>
            <w:shd w:val="clear" w:color="auto" w:fill="auto"/>
            <w:vAlign w:val="center"/>
          </w:tcPr>
          <w:p w14:paraId="23BF8960" w14:textId="77777777" w:rsidR="0055335D" w:rsidRPr="00A44730" w:rsidRDefault="0055335D" w:rsidP="001A777F">
            <w:pPr>
              <w:jc w:val="center"/>
              <w:rPr>
                <w:sz w:val="20"/>
                <w:szCs w:val="20"/>
              </w:rPr>
            </w:pPr>
          </w:p>
        </w:tc>
        <w:tc>
          <w:tcPr>
            <w:tcW w:w="515" w:type="dxa"/>
            <w:shd w:val="clear" w:color="auto" w:fill="auto"/>
            <w:vAlign w:val="center"/>
          </w:tcPr>
          <w:p w14:paraId="0605F19C" w14:textId="77777777" w:rsidR="0055335D" w:rsidRPr="00A44730" w:rsidRDefault="0055335D" w:rsidP="001A777F">
            <w:pPr>
              <w:jc w:val="center"/>
              <w:rPr>
                <w:sz w:val="20"/>
                <w:szCs w:val="20"/>
              </w:rPr>
            </w:pPr>
          </w:p>
        </w:tc>
        <w:tc>
          <w:tcPr>
            <w:tcW w:w="570" w:type="dxa"/>
            <w:vMerge w:val="restart"/>
            <w:vAlign w:val="center"/>
          </w:tcPr>
          <w:p w14:paraId="2D1296F5" w14:textId="77777777" w:rsidR="0055335D" w:rsidRPr="00A44730" w:rsidRDefault="0055335D" w:rsidP="001A777F">
            <w:pPr>
              <w:jc w:val="center"/>
              <w:rPr>
                <w:sz w:val="20"/>
                <w:szCs w:val="20"/>
              </w:rPr>
            </w:pPr>
            <w:r>
              <w:rPr>
                <w:sz w:val="20"/>
                <w:szCs w:val="20"/>
              </w:rPr>
              <w:t>108</w:t>
            </w:r>
          </w:p>
        </w:tc>
        <w:tc>
          <w:tcPr>
            <w:tcW w:w="574" w:type="dxa"/>
            <w:vMerge w:val="restart"/>
            <w:vAlign w:val="center"/>
          </w:tcPr>
          <w:p w14:paraId="3D361211" w14:textId="77777777" w:rsidR="0055335D" w:rsidRPr="00A44730" w:rsidRDefault="0055335D" w:rsidP="001A777F">
            <w:pPr>
              <w:jc w:val="center"/>
              <w:rPr>
                <w:sz w:val="20"/>
                <w:szCs w:val="20"/>
              </w:rPr>
            </w:pPr>
            <w:r w:rsidRPr="00A44730">
              <w:rPr>
                <w:sz w:val="20"/>
                <w:szCs w:val="20"/>
              </w:rPr>
              <w:t>3</w:t>
            </w:r>
          </w:p>
        </w:tc>
      </w:tr>
      <w:tr w:rsidR="0055335D" w:rsidRPr="00A44730" w14:paraId="5D780D6B" w14:textId="77777777" w:rsidTr="001A777F">
        <w:trPr>
          <w:trHeight w:val="507"/>
        </w:trPr>
        <w:tc>
          <w:tcPr>
            <w:tcW w:w="1135" w:type="dxa"/>
            <w:vMerge/>
            <w:vAlign w:val="center"/>
          </w:tcPr>
          <w:p w14:paraId="1F3775C5" w14:textId="77777777" w:rsidR="0055335D" w:rsidRPr="00A44730" w:rsidRDefault="0055335D" w:rsidP="001A777F">
            <w:pPr>
              <w:rPr>
                <w:sz w:val="20"/>
                <w:szCs w:val="20"/>
              </w:rPr>
            </w:pPr>
          </w:p>
        </w:tc>
        <w:tc>
          <w:tcPr>
            <w:tcW w:w="516" w:type="dxa"/>
            <w:shd w:val="clear" w:color="auto" w:fill="auto"/>
            <w:vAlign w:val="center"/>
          </w:tcPr>
          <w:p w14:paraId="2DADBE8A" w14:textId="77777777" w:rsidR="0055335D" w:rsidRPr="00A44730" w:rsidRDefault="0055335D" w:rsidP="001A777F">
            <w:pPr>
              <w:jc w:val="center"/>
              <w:rPr>
                <w:sz w:val="20"/>
                <w:szCs w:val="20"/>
              </w:rPr>
            </w:pPr>
          </w:p>
        </w:tc>
        <w:tc>
          <w:tcPr>
            <w:tcW w:w="516" w:type="dxa"/>
            <w:shd w:val="clear" w:color="auto" w:fill="auto"/>
            <w:vAlign w:val="center"/>
          </w:tcPr>
          <w:p w14:paraId="7D7381E8" w14:textId="77777777" w:rsidR="0055335D" w:rsidRPr="00A44730" w:rsidRDefault="0055335D" w:rsidP="001A777F">
            <w:pPr>
              <w:jc w:val="center"/>
              <w:rPr>
                <w:sz w:val="20"/>
                <w:szCs w:val="20"/>
              </w:rPr>
            </w:pPr>
          </w:p>
        </w:tc>
        <w:tc>
          <w:tcPr>
            <w:tcW w:w="516" w:type="dxa"/>
            <w:shd w:val="clear" w:color="auto" w:fill="auto"/>
            <w:vAlign w:val="center"/>
          </w:tcPr>
          <w:p w14:paraId="534B8FF3" w14:textId="77777777" w:rsidR="0055335D" w:rsidRPr="00A44730" w:rsidRDefault="0055335D" w:rsidP="001A777F">
            <w:pPr>
              <w:jc w:val="center"/>
              <w:rPr>
                <w:sz w:val="20"/>
                <w:szCs w:val="20"/>
              </w:rPr>
            </w:pPr>
          </w:p>
        </w:tc>
        <w:tc>
          <w:tcPr>
            <w:tcW w:w="516" w:type="dxa"/>
            <w:shd w:val="clear" w:color="auto" w:fill="auto"/>
            <w:vAlign w:val="center"/>
          </w:tcPr>
          <w:p w14:paraId="14DE420F" w14:textId="77777777" w:rsidR="0055335D" w:rsidRPr="00A44730" w:rsidRDefault="0055335D" w:rsidP="001A777F">
            <w:pPr>
              <w:jc w:val="center"/>
              <w:rPr>
                <w:sz w:val="20"/>
                <w:szCs w:val="20"/>
              </w:rPr>
            </w:pPr>
            <w:r w:rsidRPr="00A44730">
              <w:rPr>
                <w:sz w:val="20"/>
                <w:szCs w:val="20"/>
              </w:rPr>
              <w:t>14-20</w:t>
            </w:r>
          </w:p>
        </w:tc>
        <w:tc>
          <w:tcPr>
            <w:tcW w:w="515" w:type="dxa"/>
            <w:shd w:val="clear" w:color="auto" w:fill="auto"/>
            <w:vAlign w:val="center"/>
          </w:tcPr>
          <w:p w14:paraId="2D98F8B1" w14:textId="77777777" w:rsidR="0055335D" w:rsidRPr="00A44730" w:rsidRDefault="0055335D" w:rsidP="001A777F">
            <w:pPr>
              <w:jc w:val="center"/>
              <w:rPr>
                <w:sz w:val="20"/>
                <w:szCs w:val="20"/>
              </w:rPr>
            </w:pPr>
          </w:p>
        </w:tc>
        <w:tc>
          <w:tcPr>
            <w:tcW w:w="515" w:type="dxa"/>
            <w:shd w:val="clear" w:color="auto" w:fill="auto"/>
            <w:vAlign w:val="center"/>
          </w:tcPr>
          <w:p w14:paraId="60895D77" w14:textId="77777777" w:rsidR="0055335D" w:rsidRPr="00A44730" w:rsidRDefault="0055335D" w:rsidP="001A777F">
            <w:pPr>
              <w:jc w:val="center"/>
              <w:rPr>
                <w:sz w:val="20"/>
                <w:szCs w:val="20"/>
              </w:rPr>
            </w:pPr>
          </w:p>
        </w:tc>
        <w:tc>
          <w:tcPr>
            <w:tcW w:w="515" w:type="dxa"/>
            <w:shd w:val="clear" w:color="auto" w:fill="auto"/>
            <w:vAlign w:val="center"/>
          </w:tcPr>
          <w:p w14:paraId="10D37CCB" w14:textId="77777777" w:rsidR="0055335D" w:rsidRPr="00A44730" w:rsidRDefault="0055335D" w:rsidP="001A777F">
            <w:pPr>
              <w:jc w:val="center"/>
              <w:rPr>
                <w:sz w:val="20"/>
                <w:szCs w:val="20"/>
              </w:rPr>
            </w:pPr>
          </w:p>
        </w:tc>
        <w:tc>
          <w:tcPr>
            <w:tcW w:w="515" w:type="dxa"/>
            <w:shd w:val="clear" w:color="auto" w:fill="auto"/>
            <w:vAlign w:val="center"/>
          </w:tcPr>
          <w:p w14:paraId="1C673411" w14:textId="77777777" w:rsidR="0055335D" w:rsidRPr="00A44730" w:rsidRDefault="0055335D" w:rsidP="001A777F">
            <w:pPr>
              <w:jc w:val="center"/>
              <w:rPr>
                <w:sz w:val="20"/>
                <w:szCs w:val="20"/>
              </w:rPr>
            </w:pPr>
          </w:p>
        </w:tc>
        <w:tc>
          <w:tcPr>
            <w:tcW w:w="515" w:type="dxa"/>
            <w:shd w:val="clear" w:color="auto" w:fill="auto"/>
            <w:vAlign w:val="center"/>
          </w:tcPr>
          <w:p w14:paraId="3E452C1E"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shd w:val="clear" w:color="auto" w:fill="auto"/>
            <w:vAlign w:val="center"/>
          </w:tcPr>
          <w:p w14:paraId="7EBA60B9"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4F1D93A4" w14:textId="77777777" w:rsidR="0055335D" w:rsidRPr="00A44730" w:rsidRDefault="0055335D" w:rsidP="001A777F">
            <w:pPr>
              <w:jc w:val="center"/>
              <w:rPr>
                <w:sz w:val="20"/>
                <w:szCs w:val="20"/>
              </w:rPr>
            </w:pPr>
          </w:p>
        </w:tc>
        <w:tc>
          <w:tcPr>
            <w:tcW w:w="567" w:type="dxa"/>
            <w:shd w:val="clear" w:color="auto" w:fill="auto"/>
            <w:vAlign w:val="center"/>
          </w:tcPr>
          <w:p w14:paraId="3CB5CCED" w14:textId="77777777" w:rsidR="0055335D" w:rsidRPr="00A44730" w:rsidRDefault="0055335D" w:rsidP="001A777F">
            <w:pPr>
              <w:jc w:val="center"/>
              <w:rPr>
                <w:sz w:val="20"/>
                <w:szCs w:val="20"/>
              </w:rPr>
            </w:pPr>
          </w:p>
        </w:tc>
        <w:tc>
          <w:tcPr>
            <w:tcW w:w="321" w:type="dxa"/>
            <w:shd w:val="clear" w:color="auto" w:fill="auto"/>
            <w:vAlign w:val="center"/>
          </w:tcPr>
          <w:p w14:paraId="25836B7A" w14:textId="77777777" w:rsidR="0055335D" w:rsidRPr="00A44730" w:rsidRDefault="0055335D" w:rsidP="001A777F">
            <w:pPr>
              <w:jc w:val="center"/>
              <w:rPr>
                <w:sz w:val="20"/>
                <w:szCs w:val="20"/>
              </w:rPr>
            </w:pPr>
          </w:p>
        </w:tc>
        <w:tc>
          <w:tcPr>
            <w:tcW w:w="515" w:type="dxa"/>
            <w:shd w:val="clear" w:color="auto" w:fill="auto"/>
            <w:vAlign w:val="center"/>
          </w:tcPr>
          <w:p w14:paraId="3DBEF6D2" w14:textId="77777777" w:rsidR="0055335D" w:rsidRPr="00A44730" w:rsidRDefault="0055335D" w:rsidP="001A777F">
            <w:pPr>
              <w:jc w:val="center"/>
              <w:rPr>
                <w:sz w:val="20"/>
                <w:szCs w:val="20"/>
              </w:rPr>
            </w:pPr>
          </w:p>
        </w:tc>
        <w:tc>
          <w:tcPr>
            <w:tcW w:w="570" w:type="dxa"/>
            <w:vMerge/>
            <w:vAlign w:val="center"/>
          </w:tcPr>
          <w:p w14:paraId="620FA569" w14:textId="77777777" w:rsidR="0055335D" w:rsidRPr="00A44730" w:rsidRDefault="0055335D" w:rsidP="001A777F">
            <w:pPr>
              <w:jc w:val="center"/>
              <w:rPr>
                <w:sz w:val="20"/>
                <w:szCs w:val="20"/>
              </w:rPr>
            </w:pPr>
          </w:p>
        </w:tc>
        <w:tc>
          <w:tcPr>
            <w:tcW w:w="574" w:type="dxa"/>
            <w:vMerge/>
            <w:vAlign w:val="center"/>
          </w:tcPr>
          <w:p w14:paraId="0D49A628" w14:textId="77777777" w:rsidR="0055335D" w:rsidRPr="00A44730" w:rsidRDefault="0055335D" w:rsidP="001A777F">
            <w:pPr>
              <w:jc w:val="center"/>
              <w:rPr>
                <w:sz w:val="20"/>
                <w:szCs w:val="20"/>
              </w:rPr>
            </w:pPr>
          </w:p>
        </w:tc>
      </w:tr>
      <w:tr w:rsidR="0055335D" w:rsidRPr="00A44730" w14:paraId="48E27160" w14:textId="77777777" w:rsidTr="001A777F">
        <w:trPr>
          <w:trHeight w:val="507"/>
        </w:trPr>
        <w:tc>
          <w:tcPr>
            <w:tcW w:w="1135" w:type="dxa"/>
            <w:vMerge w:val="restart"/>
            <w:vAlign w:val="center"/>
          </w:tcPr>
          <w:p w14:paraId="61A7A73F" w14:textId="77777777" w:rsidR="0055335D" w:rsidRPr="00A44730" w:rsidRDefault="0055335D" w:rsidP="001A777F">
            <w:pPr>
              <w:rPr>
                <w:sz w:val="20"/>
                <w:szCs w:val="20"/>
              </w:rPr>
            </w:pPr>
            <w:r w:rsidRPr="00A44730">
              <w:rPr>
                <w:sz w:val="20"/>
                <w:szCs w:val="20"/>
              </w:rPr>
              <w:t>Семестр 4</w:t>
            </w:r>
          </w:p>
        </w:tc>
        <w:tc>
          <w:tcPr>
            <w:tcW w:w="516" w:type="dxa"/>
            <w:shd w:val="clear" w:color="auto" w:fill="auto"/>
            <w:vAlign w:val="center"/>
          </w:tcPr>
          <w:p w14:paraId="77C812DF" w14:textId="77777777" w:rsidR="0055335D" w:rsidRPr="00A44730" w:rsidRDefault="0055335D" w:rsidP="001A777F">
            <w:pPr>
              <w:jc w:val="center"/>
              <w:rPr>
                <w:sz w:val="20"/>
                <w:szCs w:val="20"/>
              </w:rPr>
            </w:pPr>
          </w:p>
        </w:tc>
        <w:tc>
          <w:tcPr>
            <w:tcW w:w="516" w:type="dxa"/>
            <w:shd w:val="clear" w:color="auto" w:fill="auto"/>
            <w:vAlign w:val="center"/>
          </w:tcPr>
          <w:p w14:paraId="5188DFEF" w14:textId="77777777" w:rsidR="0055335D" w:rsidRPr="00A44730" w:rsidRDefault="0055335D" w:rsidP="001A777F">
            <w:pPr>
              <w:jc w:val="center"/>
              <w:rPr>
                <w:sz w:val="20"/>
                <w:szCs w:val="20"/>
              </w:rPr>
            </w:pPr>
          </w:p>
        </w:tc>
        <w:tc>
          <w:tcPr>
            <w:tcW w:w="516" w:type="dxa"/>
            <w:shd w:val="clear" w:color="auto" w:fill="auto"/>
            <w:vAlign w:val="center"/>
          </w:tcPr>
          <w:p w14:paraId="0B03B576" w14:textId="77777777" w:rsidR="0055335D" w:rsidRPr="00A44730" w:rsidRDefault="0055335D" w:rsidP="001A777F">
            <w:pPr>
              <w:jc w:val="center"/>
              <w:rPr>
                <w:sz w:val="20"/>
                <w:szCs w:val="20"/>
              </w:rPr>
            </w:pPr>
          </w:p>
        </w:tc>
        <w:tc>
          <w:tcPr>
            <w:tcW w:w="516" w:type="dxa"/>
            <w:shd w:val="clear" w:color="auto" w:fill="auto"/>
            <w:vAlign w:val="center"/>
          </w:tcPr>
          <w:p w14:paraId="285516FB" w14:textId="77777777" w:rsidR="0055335D" w:rsidRPr="00A44730" w:rsidRDefault="0055335D" w:rsidP="001A777F">
            <w:pPr>
              <w:jc w:val="center"/>
              <w:rPr>
                <w:sz w:val="20"/>
                <w:szCs w:val="20"/>
              </w:rPr>
            </w:pPr>
            <w:r>
              <w:rPr>
                <w:sz w:val="20"/>
                <w:szCs w:val="20"/>
              </w:rPr>
              <w:t>50</w:t>
            </w:r>
          </w:p>
        </w:tc>
        <w:tc>
          <w:tcPr>
            <w:tcW w:w="515" w:type="dxa"/>
            <w:shd w:val="clear" w:color="auto" w:fill="auto"/>
            <w:vAlign w:val="center"/>
          </w:tcPr>
          <w:p w14:paraId="635F6DFA" w14:textId="77777777" w:rsidR="0055335D" w:rsidRPr="00A44730" w:rsidRDefault="0055335D" w:rsidP="001A777F">
            <w:pPr>
              <w:jc w:val="center"/>
              <w:rPr>
                <w:sz w:val="20"/>
                <w:szCs w:val="20"/>
              </w:rPr>
            </w:pPr>
          </w:p>
        </w:tc>
        <w:tc>
          <w:tcPr>
            <w:tcW w:w="515" w:type="dxa"/>
            <w:shd w:val="clear" w:color="auto" w:fill="auto"/>
            <w:vAlign w:val="center"/>
          </w:tcPr>
          <w:p w14:paraId="5F0B0502" w14:textId="77777777" w:rsidR="0055335D" w:rsidRPr="00A44730" w:rsidRDefault="0055335D" w:rsidP="001A777F">
            <w:pPr>
              <w:jc w:val="center"/>
              <w:rPr>
                <w:sz w:val="20"/>
                <w:szCs w:val="20"/>
              </w:rPr>
            </w:pPr>
          </w:p>
        </w:tc>
        <w:tc>
          <w:tcPr>
            <w:tcW w:w="515" w:type="dxa"/>
            <w:shd w:val="clear" w:color="auto" w:fill="auto"/>
            <w:vAlign w:val="center"/>
          </w:tcPr>
          <w:p w14:paraId="44CBFADD" w14:textId="77777777" w:rsidR="0055335D" w:rsidRPr="00A44730" w:rsidRDefault="0055335D" w:rsidP="001A777F">
            <w:pPr>
              <w:jc w:val="center"/>
              <w:rPr>
                <w:sz w:val="20"/>
                <w:szCs w:val="20"/>
              </w:rPr>
            </w:pPr>
          </w:p>
        </w:tc>
        <w:tc>
          <w:tcPr>
            <w:tcW w:w="515" w:type="dxa"/>
            <w:shd w:val="clear" w:color="auto" w:fill="auto"/>
            <w:vAlign w:val="center"/>
          </w:tcPr>
          <w:p w14:paraId="6063C1A8" w14:textId="77777777" w:rsidR="0055335D" w:rsidRPr="00A44730" w:rsidRDefault="0055335D" w:rsidP="001A777F">
            <w:pPr>
              <w:jc w:val="center"/>
              <w:rPr>
                <w:sz w:val="20"/>
                <w:szCs w:val="20"/>
              </w:rPr>
            </w:pPr>
          </w:p>
        </w:tc>
        <w:tc>
          <w:tcPr>
            <w:tcW w:w="515" w:type="dxa"/>
            <w:shd w:val="clear" w:color="auto" w:fill="auto"/>
            <w:vAlign w:val="center"/>
          </w:tcPr>
          <w:p w14:paraId="6E092DE8" w14:textId="77777777" w:rsidR="0055335D" w:rsidRPr="00A44730" w:rsidRDefault="0055335D" w:rsidP="001A777F">
            <w:pPr>
              <w:jc w:val="center"/>
              <w:rPr>
                <w:sz w:val="20"/>
                <w:szCs w:val="20"/>
                <w:lang w:val="en-US"/>
              </w:rPr>
            </w:pPr>
            <w:r>
              <w:rPr>
                <w:sz w:val="20"/>
                <w:szCs w:val="20"/>
                <w:lang w:val="en-US"/>
              </w:rPr>
              <w:t>10</w:t>
            </w:r>
          </w:p>
        </w:tc>
        <w:tc>
          <w:tcPr>
            <w:tcW w:w="605" w:type="dxa"/>
            <w:shd w:val="clear" w:color="auto" w:fill="auto"/>
            <w:vAlign w:val="center"/>
          </w:tcPr>
          <w:p w14:paraId="7133225A" w14:textId="77777777" w:rsidR="0055335D" w:rsidRPr="00A44730" w:rsidRDefault="0055335D" w:rsidP="001A777F">
            <w:pPr>
              <w:jc w:val="center"/>
              <w:rPr>
                <w:sz w:val="20"/>
                <w:szCs w:val="20"/>
              </w:rPr>
            </w:pPr>
            <w:r>
              <w:rPr>
                <w:sz w:val="20"/>
                <w:szCs w:val="20"/>
              </w:rPr>
              <w:t>48</w:t>
            </w:r>
          </w:p>
        </w:tc>
        <w:tc>
          <w:tcPr>
            <w:tcW w:w="567" w:type="dxa"/>
            <w:shd w:val="clear" w:color="auto" w:fill="auto"/>
            <w:vAlign w:val="center"/>
          </w:tcPr>
          <w:p w14:paraId="51B9C750" w14:textId="77777777" w:rsidR="0055335D" w:rsidRPr="00A44730" w:rsidRDefault="0055335D" w:rsidP="001A777F">
            <w:pPr>
              <w:jc w:val="center"/>
              <w:rPr>
                <w:sz w:val="20"/>
                <w:szCs w:val="20"/>
              </w:rPr>
            </w:pPr>
          </w:p>
        </w:tc>
        <w:tc>
          <w:tcPr>
            <w:tcW w:w="567" w:type="dxa"/>
            <w:shd w:val="clear" w:color="auto" w:fill="auto"/>
            <w:vAlign w:val="center"/>
          </w:tcPr>
          <w:p w14:paraId="5F202233" w14:textId="77777777" w:rsidR="0055335D" w:rsidRPr="00A44730" w:rsidRDefault="0055335D" w:rsidP="001A777F">
            <w:pPr>
              <w:jc w:val="center"/>
              <w:rPr>
                <w:sz w:val="20"/>
                <w:szCs w:val="20"/>
              </w:rPr>
            </w:pPr>
          </w:p>
        </w:tc>
        <w:tc>
          <w:tcPr>
            <w:tcW w:w="321" w:type="dxa"/>
            <w:shd w:val="clear" w:color="auto" w:fill="auto"/>
            <w:vAlign w:val="center"/>
          </w:tcPr>
          <w:p w14:paraId="6ECCEC12" w14:textId="77777777" w:rsidR="0055335D" w:rsidRPr="00A44730" w:rsidRDefault="0055335D" w:rsidP="001A777F">
            <w:pPr>
              <w:jc w:val="center"/>
              <w:rPr>
                <w:sz w:val="20"/>
                <w:szCs w:val="20"/>
              </w:rPr>
            </w:pPr>
          </w:p>
        </w:tc>
        <w:tc>
          <w:tcPr>
            <w:tcW w:w="515" w:type="dxa"/>
            <w:shd w:val="clear" w:color="auto" w:fill="auto"/>
            <w:vAlign w:val="center"/>
          </w:tcPr>
          <w:p w14:paraId="46895DCF" w14:textId="77777777" w:rsidR="0055335D" w:rsidRPr="00A44730" w:rsidRDefault="0055335D" w:rsidP="001A777F">
            <w:pPr>
              <w:jc w:val="center"/>
              <w:rPr>
                <w:sz w:val="20"/>
                <w:szCs w:val="20"/>
              </w:rPr>
            </w:pPr>
          </w:p>
        </w:tc>
        <w:tc>
          <w:tcPr>
            <w:tcW w:w="570" w:type="dxa"/>
            <w:vMerge w:val="restart"/>
            <w:vAlign w:val="center"/>
          </w:tcPr>
          <w:p w14:paraId="1EE09E00" w14:textId="77777777" w:rsidR="0055335D" w:rsidRPr="00A44730" w:rsidRDefault="0055335D" w:rsidP="001A777F">
            <w:pPr>
              <w:jc w:val="center"/>
              <w:rPr>
                <w:sz w:val="20"/>
                <w:szCs w:val="20"/>
              </w:rPr>
            </w:pPr>
            <w:r>
              <w:rPr>
                <w:sz w:val="20"/>
                <w:szCs w:val="20"/>
              </w:rPr>
              <w:t>108</w:t>
            </w:r>
          </w:p>
        </w:tc>
        <w:tc>
          <w:tcPr>
            <w:tcW w:w="574" w:type="dxa"/>
            <w:vMerge w:val="restart"/>
            <w:vAlign w:val="center"/>
          </w:tcPr>
          <w:p w14:paraId="2A1A2AA3" w14:textId="77777777" w:rsidR="0055335D" w:rsidRPr="00A44730" w:rsidRDefault="0055335D" w:rsidP="001A777F">
            <w:pPr>
              <w:jc w:val="center"/>
              <w:rPr>
                <w:sz w:val="20"/>
                <w:szCs w:val="20"/>
              </w:rPr>
            </w:pPr>
            <w:r w:rsidRPr="00A44730">
              <w:rPr>
                <w:sz w:val="20"/>
                <w:szCs w:val="20"/>
              </w:rPr>
              <w:t>3</w:t>
            </w:r>
          </w:p>
        </w:tc>
      </w:tr>
      <w:tr w:rsidR="0055335D" w:rsidRPr="00A44730" w14:paraId="312E6415" w14:textId="77777777" w:rsidTr="001A777F">
        <w:trPr>
          <w:trHeight w:val="471"/>
        </w:trPr>
        <w:tc>
          <w:tcPr>
            <w:tcW w:w="1135" w:type="dxa"/>
            <w:vMerge/>
            <w:tcBorders>
              <w:bottom w:val="single" w:sz="4" w:space="0" w:color="auto"/>
            </w:tcBorders>
            <w:vAlign w:val="center"/>
          </w:tcPr>
          <w:p w14:paraId="322458A0" w14:textId="77777777" w:rsidR="0055335D" w:rsidRPr="00A44730" w:rsidRDefault="0055335D" w:rsidP="001A777F">
            <w:pPr>
              <w:rPr>
                <w:sz w:val="20"/>
                <w:szCs w:val="20"/>
              </w:rPr>
            </w:pPr>
          </w:p>
        </w:tc>
        <w:tc>
          <w:tcPr>
            <w:tcW w:w="516" w:type="dxa"/>
            <w:tcBorders>
              <w:bottom w:val="single" w:sz="4" w:space="0" w:color="auto"/>
            </w:tcBorders>
            <w:shd w:val="clear" w:color="auto" w:fill="auto"/>
            <w:vAlign w:val="center"/>
          </w:tcPr>
          <w:p w14:paraId="3768C96B"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4A03D8CD"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10A0FC87"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0B048889" w14:textId="77777777" w:rsidR="0055335D" w:rsidRPr="00A44730" w:rsidRDefault="0055335D" w:rsidP="001A777F">
            <w:pPr>
              <w:jc w:val="center"/>
              <w:rPr>
                <w:sz w:val="20"/>
                <w:szCs w:val="20"/>
              </w:rPr>
            </w:pPr>
            <w:r w:rsidRPr="00A44730">
              <w:rPr>
                <w:sz w:val="20"/>
                <w:szCs w:val="20"/>
              </w:rPr>
              <w:t>14-20</w:t>
            </w:r>
          </w:p>
        </w:tc>
        <w:tc>
          <w:tcPr>
            <w:tcW w:w="515" w:type="dxa"/>
            <w:tcBorders>
              <w:bottom w:val="single" w:sz="4" w:space="0" w:color="auto"/>
            </w:tcBorders>
            <w:shd w:val="clear" w:color="auto" w:fill="auto"/>
            <w:vAlign w:val="center"/>
          </w:tcPr>
          <w:p w14:paraId="47F699CE"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5A7749DA"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2D591E1E"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4EE52A48"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4893EDA3"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tcBorders>
              <w:bottom w:val="single" w:sz="4" w:space="0" w:color="auto"/>
            </w:tcBorders>
            <w:shd w:val="clear" w:color="auto" w:fill="auto"/>
            <w:vAlign w:val="center"/>
          </w:tcPr>
          <w:p w14:paraId="6E106C1D" w14:textId="77777777" w:rsidR="0055335D" w:rsidRPr="00A44730" w:rsidRDefault="0055335D" w:rsidP="001A777F">
            <w:pPr>
              <w:jc w:val="center"/>
              <w:rPr>
                <w:sz w:val="20"/>
                <w:szCs w:val="20"/>
              </w:rPr>
            </w:pPr>
            <w:r w:rsidRPr="00A44730">
              <w:rPr>
                <w:sz w:val="20"/>
                <w:szCs w:val="20"/>
              </w:rPr>
              <w:t>1-1</w:t>
            </w:r>
          </w:p>
        </w:tc>
        <w:tc>
          <w:tcPr>
            <w:tcW w:w="567" w:type="dxa"/>
            <w:tcBorders>
              <w:bottom w:val="single" w:sz="4" w:space="0" w:color="auto"/>
            </w:tcBorders>
            <w:shd w:val="clear" w:color="auto" w:fill="auto"/>
            <w:vAlign w:val="center"/>
          </w:tcPr>
          <w:p w14:paraId="071095F1" w14:textId="77777777" w:rsidR="0055335D" w:rsidRPr="00A44730" w:rsidRDefault="0055335D" w:rsidP="001A777F">
            <w:pPr>
              <w:jc w:val="center"/>
              <w:rPr>
                <w:sz w:val="20"/>
                <w:szCs w:val="20"/>
              </w:rPr>
            </w:pPr>
          </w:p>
        </w:tc>
        <w:tc>
          <w:tcPr>
            <w:tcW w:w="567" w:type="dxa"/>
            <w:tcBorders>
              <w:bottom w:val="single" w:sz="4" w:space="0" w:color="auto"/>
            </w:tcBorders>
            <w:shd w:val="clear" w:color="auto" w:fill="auto"/>
            <w:vAlign w:val="center"/>
          </w:tcPr>
          <w:p w14:paraId="2254E657" w14:textId="77777777" w:rsidR="0055335D" w:rsidRPr="00A44730" w:rsidRDefault="0055335D" w:rsidP="001A777F">
            <w:pPr>
              <w:jc w:val="center"/>
              <w:rPr>
                <w:sz w:val="20"/>
                <w:szCs w:val="20"/>
              </w:rPr>
            </w:pPr>
          </w:p>
        </w:tc>
        <w:tc>
          <w:tcPr>
            <w:tcW w:w="321" w:type="dxa"/>
            <w:tcBorders>
              <w:bottom w:val="single" w:sz="4" w:space="0" w:color="auto"/>
            </w:tcBorders>
            <w:shd w:val="clear" w:color="auto" w:fill="auto"/>
            <w:vAlign w:val="center"/>
          </w:tcPr>
          <w:p w14:paraId="2E155C64"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0486386E" w14:textId="77777777" w:rsidR="0055335D" w:rsidRPr="00A44730" w:rsidRDefault="0055335D" w:rsidP="001A777F">
            <w:pPr>
              <w:jc w:val="center"/>
              <w:rPr>
                <w:sz w:val="20"/>
                <w:szCs w:val="20"/>
              </w:rPr>
            </w:pPr>
          </w:p>
        </w:tc>
        <w:tc>
          <w:tcPr>
            <w:tcW w:w="570" w:type="dxa"/>
            <w:vMerge/>
            <w:tcBorders>
              <w:bottom w:val="single" w:sz="4" w:space="0" w:color="auto"/>
            </w:tcBorders>
            <w:vAlign w:val="center"/>
          </w:tcPr>
          <w:p w14:paraId="2C2F8E1B" w14:textId="77777777" w:rsidR="0055335D" w:rsidRPr="00A44730" w:rsidRDefault="0055335D" w:rsidP="001A777F">
            <w:pPr>
              <w:jc w:val="center"/>
              <w:rPr>
                <w:sz w:val="20"/>
                <w:szCs w:val="20"/>
              </w:rPr>
            </w:pPr>
          </w:p>
        </w:tc>
        <w:tc>
          <w:tcPr>
            <w:tcW w:w="574" w:type="dxa"/>
            <w:vMerge/>
            <w:tcBorders>
              <w:bottom w:val="single" w:sz="4" w:space="0" w:color="auto"/>
            </w:tcBorders>
            <w:vAlign w:val="center"/>
          </w:tcPr>
          <w:p w14:paraId="376B79DA" w14:textId="77777777" w:rsidR="0055335D" w:rsidRPr="00A44730" w:rsidRDefault="0055335D" w:rsidP="001A777F">
            <w:pPr>
              <w:jc w:val="center"/>
              <w:rPr>
                <w:sz w:val="20"/>
                <w:szCs w:val="20"/>
              </w:rPr>
            </w:pPr>
          </w:p>
        </w:tc>
      </w:tr>
      <w:tr w:rsidR="0055335D" w:rsidRPr="00A44730" w14:paraId="20AB15AC" w14:textId="77777777" w:rsidTr="001A777F">
        <w:trPr>
          <w:trHeight w:val="507"/>
        </w:trPr>
        <w:tc>
          <w:tcPr>
            <w:tcW w:w="1135" w:type="dxa"/>
            <w:tcBorders>
              <w:bottom w:val="single" w:sz="4" w:space="0" w:color="auto"/>
            </w:tcBorders>
            <w:vAlign w:val="center"/>
          </w:tcPr>
          <w:p w14:paraId="5BC242D5" w14:textId="77777777" w:rsidR="0055335D" w:rsidRPr="00A44730" w:rsidRDefault="0055335D" w:rsidP="001A777F">
            <w:pPr>
              <w:rPr>
                <w:b/>
                <w:sz w:val="20"/>
                <w:szCs w:val="20"/>
              </w:rPr>
            </w:pPr>
            <w:r w:rsidRPr="00A44730">
              <w:rPr>
                <w:b/>
                <w:sz w:val="20"/>
                <w:szCs w:val="20"/>
              </w:rPr>
              <w:t>ИТОГО</w:t>
            </w:r>
          </w:p>
        </w:tc>
        <w:tc>
          <w:tcPr>
            <w:tcW w:w="516" w:type="dxa"/>
            <w:tcBorders>
              <w:bottom w:val="single" w:sz="4" w:space="0" w:color="auto"/>
            </w:tcBorders>
            <w:shd w:val="clear" w:color="auto" w:fill="auto"/>
            <w:vAlign w:val="center"/>
          </w:tcPr>
          <w:p w14:paraId="468AD0FA" w14:textId="77777777" w:rsidR="0055335D" w:rsidRPr="00A44730" w:rsidRDefault="0055335D" w:rsidP="001A777F">
            <w:pPr>
              <w:jc w:val="center"/>
              <w:rPr>
                <w:b/>
                <w:sz w:val="20"/>
                <w:szCs w:val="20"/>
              </w:rPr>
            </w:pPr>
          </w:p>
        </w:tc>
        <w:tc>
          <w:tcPr>
            <w:tcW w:w="516" w:type="dxa"/>
            <w:tcBorders>
              <w:bottom w:val="single" w:sz="4" w:space="0" w:color="auto"/>
            </w:tcBorders>
            <w:shd w:val="clear" w:color="auto" w:fill="auto"/>
            <w:vAlign w:val="center"/>
          </w:tcPr>
          <w:p w14:paraId="567FDA5D" w14:textId="77777777" w:rsidR="0055335D" w:rsidRPr="00A44730" w:rsidRDefault="0055335D" w:rsidP="001A777F">
            <w:pPr>
              <w:jc w:val="center"/>
              <w:rPr>
                <w:b/>
                <w:sz w:val="20"/>
                <w:szCs w:val="20"/>
              </w:rPr>
            </w:pPr>
          </w:p>
        </w:tc>
        <w:tc>
          <w:tcPr>
            <w:tcW w:w="516" w:type="dxa"/>
            <w:tcBorders>
              <w:bottom w:val="single" w:sz="4" w:space="0" w:color="auto"/>
            </w:tcBorders>
            <w:shd w:val="clear" w:color="auto" w:fill="auto"/>
            <w:vAlign w:val="center"/>
          </w:tcPr>
          <w:p w14:paraId="01E90FEF" w14:textId="77777777" w:rsidR="0055335D" w:rsidRPr="00A44730" w:rsidRDefault="0055335D" w:rsidP="001A777F">
            <w:pPr>
              <w:jc w:val="center"/>
              <w:rPr>
                <w:b/>
                <w:sz w:val="20"/>
                <w:szCs w:val="20"/>
              </w:rPr>
            </w:pPr>
          </w:p>
        </w:tc>
        <w:tc>
          <w:tcPr>
            <w:tcW w:w="516" w:type="dxa"/>
            <w:tcBorders>
              <w:bottom w:val="single" w:sz="4" w:space="0" w:color="auto"/>
            </w:tcBorders>
            <w:shd w:val="clear" w:color="auto" w:fill="auto"/>
            <w:vAlign w:val="center"/>
          </w:tcPr>
          <w:p w14:paraId="6514F7BF" w14:textId="77777777" w:rsidR="0055335D" w:rsidRPr="00A44730" w:rsidRDefault="0055335D" w:rsidP="001A777F">
            <w:pPr>
              <w:jc w:val="center"/>
              <w:rPr>
                <w:b/>
                <w:sz w:val="20"/>
                <w:szCs w:val="20"/>
              </w:rPr>
            </w:pPr>
            <w:r>
              <w:rPr>
                <w:b/>
                <w:sz w:val="20"/>
                <w:szCs w:val="20"/>
              </w:rPr>
              <w:t>224</w:t>
            </w:r>
          </w:p>
        </w:tc>
        <w:tc>
          <w:tcPr>
            <w:tcW w:w="515" w:type="dxa"/>
            <w:tcBorders>
              <w:bottom w:val="single" w:sz="4" w:space="0" w:color="auto"/>
            </w:tcBorders>
            <w:shd w:val="clear" w:color="auto" w:fill="auto"/>
            <w:vAlign w:val="center"/>
          </w:tcPr>
          <w:p w14:paraId="707155DE"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46F823AE"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387D91C5"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444DF7F3"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7E2E06C1" w14:textId="77777777" w:rsidR="0055335D" w:rsidRPr="00A44730" w:rsidRDefault="0055335D" w:rsidP="001A777F">
            <w:pPr>
              <w:jc w:val="center"/>
              <w:rPr>
                <w:b/>
                <w:sz w:val="20"/>
                <w:szCs w:val="20"/>
              </w:rPr>
            </w:pPr>
            <w:r>
              <w:rPr>
                <w:b/>
                <w:sz w:val="20"/>
                <w:szCs w:val="20"/>
              </w:rPr>
              <w:t>16</w:t>
            </w:r>
          </w:p>
        </w:tc>
        <w:tc>
          <w:tcPr>
            <w:tcW w:w="605" w:type="dxa"/>
            <w:tcBorders>
              <w:bottom w:val="single" w:sz="4" w:space="0" w:color="auto"/>
            </w:tcBorders>
            <w:shd w:val="clear" w:color="auto" w:fill="auto"/>
            <w:vAlign w:val="center"/>
          </w:tcPr>
          <w:p w14:paraId="46C62661" w14:textId="77777777" w:rsidR="0055335D" w:rsidRPr="00A44730" w:rsidRDefault="0055335D" w:rsidP="001A777F">
            <w:pPr>
              <w:jc w:val="center"/>
              <w:rPr>
                <w:b/>
                <w:sz w:val="20"/>
                <w:szCs w:val="20"/>
              </w:rPr>
            </w:pPr>
            <w:r>
              <w:rPr>
                <w:b/>
                <w:sz w:val="20"/>
                <w:szCs w:val="20"/>
                <w:lang w:val="en-US"/>
              </w:rPr>
              <w:t>192</w:t>
            </w:r>
          </w:p>
        </w:tc>
        <w:tc>
          <w:tcPr>
            <w:tcW w:w="567" w:type="dxa"/>
            <w:tcBorders>
              <w:bottom w:val="single" w:sz="4" w:space="0" w:color="auto"/>
            </w:tcBorders>
            <w:shd w:val="clear" w:color="auto" w:fill="auto"/>
            <w:vAlign w:val="center"/>
          </w:tcPr>
          <w:p w14:paraId="3ABB3247" w14:textId="77777777" w:rsidR="0055335D" w:rsidRPr="00A44730" w:rsidRDefault="0055335D" w:rsidP="001A777F">
            <w:pPr>
              <w:jc w:val="center"/>
              <w:rPr>
                <w:b/>
                <w:sz w:val="18"/>
                <w:szCs w:val="18"/>
              </w:rPr>
            </w:pPr>
          </w:p>
        </w:tc>
        <w:tc>
          <w:tcPr>
            <w:tcW w:w="567" w:type="dxa"/>
            <w:tcBorders>
              <w:bottom w:val="single" w:sz="4" w:space="0" w:color="auto"/>
            </w:tcBorders>
            <w:shd w:val="clear" w:color="auto" w:fill="auto"/>
            <w:vAlign w:val="center"/>
          </w:tcPr>
          <w:p w14:paraId="3A849BDE" w14:textId="77777777" w:rsidR="0055335D" w:rsidRPr="00A44730" w:rsidRDefault="0055335D" w:rsidP="001A777F">
            <w:pPr>
              <w:jc w:val="center"/>
              <w:rPr>
                <w:b/>
                <w:sz w:val="20"/>
                <w:szCs w:val="20"/>
              </w:rPr>
            </w:pPr>
          </w:p>
        </w:tc>
        <w:tc>
          <w:tcPr>
            <w:tcW w:w="321" w:type="dxa"/>
            <w:tcBorders>
              <w:bottom w:val="single" w:sz="4" w:space="0" w:color="auto"/>
            </w:tcBorders>
            <w:shd w:val="clear" w:color="auto" w:fill="auto"/>
            <w:vAlign w:val="center"/>
          </w:tcPr>
          <w:p w14:paraId="0C5C77D5"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526DD43C" w14:textId="77777777" w:rsidR="0055335D" w:rsidRPr="00A44730" w:rsidRDefault="0055335D" w:rsidP="001A777F">
            <w:pPr>
              <w:jc w:val="center"/>
              <w:rPr>
                <w:b/>
                <w:sz w:val="20"/>
                <w:szCs w:val="20"/>
              </w:rPr>
            </w:pPr>
          </w:p>
        </w:tc>
        <w:tc>
          <w:tcPr>
            <w:tcW w:w="570" w:type="dxa"/>
            <w:tcBorders>
              <w:bottom w:val="single" w:sz="4" w:space="0" w:color="auto"/>
            </w:tcBorders>
            <w:vAlign w:val="center"/>
          </w:tcPr>
          <w:p w14:paraId="5A73E1EE" w14:textId="77777777" w:rsidR="0055335D" w:rsidRPr="00A44730" w:rsidRDefault="0055335D" w:rsidP="001A777F">
            <w:pPr>
              <w:jc w:val="center"/>
              <w:rPr>
                <w:b/>
                <w:sz w:val="20"/>
                <w:szCs w:val="20"/>
              </w:rPr>
            </w:pPr>
            <w:r>
              <w:rPr>
                <w:b/>
                <w:sz w:val="20"/>
                <w:szCs w:val="20"/>
              </w:rPr>
              <w:t>432</w:t>
            </w:r>
          </w:p>
        </w:tc>
        <w:tc>
          <w:tcPr>
            <w:tcW w:w="574" w:type="dxa"/>
            <w:tcBorders>
              <w:bottom w:val="single" w:sz="4" w:space="0" w:color="auto"/>
            </w:tcBorders>
            <w:vAlign w:val="center"/>
          </w:tcPr>
          <w:p w14:paraId="2AAF4306" w14:textId="77777777" w:rsidR="0055335D" w:rsidRPr="00A44730" w:rsidRDefault="0055335D" w:rsidP="001A777F">
            <w:pPr>
              <w:jc w:val="center"/>
              <w:rPr>
                <w:b/>
                <w:sz w:val="20"/>
                <w:szCs w:val="20"/>
              </w:rPr>
            </w:pPr>
            <w:r w:rsidRPr="00A44730">
              <w:rPr>
                <w:b/>
                <w:sz w:val="20"/>
                <w:szCs w:val="20"/>
              </w:rPr>
              <w:t>12</w:t>
            </w:r>
          </w:p>
        </w:tc>
      </w:tr>
    </w:tbl>
    <w:p w14:paraId="5E6B2ED1" w14:textId="77777777" w:rsidR="0055335D" w:rsidRDefault="0055335D" w:rsidP="0055335D">
      <w:pPr>
        <w:rPr>
          <w:b/>
          <w:sz w:val="20"/>
          <w:szCs w:val="20"/>
        </w:rPr>
      </w:pPr>
    </w:p>
    <w:p w14:paraId="50EFDEC4" w14:textId="77777777" w:rsidR="0055335D" w:rsidRDefault="0055335D" w:rsidP="0055335D">
      <w:pPr>
        <w:rPr>
          <w:b/>
          <w:sz w:val="20"/>
          <w:szCs w:val="20"/>
        </w:rPr>
      </w:pPr>
    </w:p>
    <w:p w14:paraId="1D41F30D" w14:textId="77777777" w:rsidR="0055335D" w:rsidRPr="00A44730" w:rsidRDefault="0055335D" w:rsidP="0055335D">
      <w:pPr>
        <w:rPr>
          <w:b/>
          <w:sz w:val="20"/>
          <w:szCs w:val="20"/>
        </w:rPr>
      </w:pPr>
    </w:p>
    <w:tbl>
      <w:tblPr>
        <w:tblW w:w="9493" w:type="dxa"/>
        <w:tblInd w:w="-34"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516"/>
        <w:gridCol w:w="516"/>
        <w:gridCol w:w="516"/>
        <w:gridCol w:w="516"/>
        <w:gridCol w:w="515"/>
        <w:gridCol w:w="515"/>
        <w:gridCol w:w="515"/>
        <w:gridCol w:w="515"/>
        <w:gridCol w:w="515"/>
        <w:gridCol w:w="605"/>
        <w:gridCol w:w="567"/>
        <w:gridCol w:w="567"/>
        <w:gridCol w:w="321"/>
        <w:gridCol w:w="515"/>
        <w:gridCol w:w="570"/>
        <w:gridCol w:w="574"/>
      </w:tblGrid>
      <w:tr w:rsidR="0055335D" w:rsidRPr="00A44730" w14:paraId="13DD3C52" w14:textId="77777777" w:rsidTr="001A777F">
        <w:trPr>
          <w:trHeight w:val="70"/>
        </w:trPr>
        <w:tc>
          <w:tcPr>
            <w:tcW w:w="9493" w:type="dxa"/>
            <w:gridSpan w:val="17"/>
            <w:vAlign w:val="center"/>
          </w:tcPr>
          <w:p w14:paraId="0615F824" w14:textId="77777777" w:rsidR="0055335D" w:rsidRPr="00A44730" w:rsidRDefault="0055335D" w:rsidP="001A777F">
            <w:pPr>
              <w:jc w:val="center"/>
              <w:rPr>
                <w:b/>
                <w:sz w:val="20"/>
                <w:szCs w:val="20"/>
              </w:rPr>
            </w:pPr>
            <w:r w:rsidRPr="00A44730">
              <w:rPr>
                <w:b/>
                <w:sz w:val="20"/>
                <w:szCs w:val="20"/>
              </w:rPr>
              <w:t>ТРАЕКТОРИЯ 3 (В1 – В2) Общий курс</w:t>
            </w:r>
          </w:p>
        </w:tc>
      </w:tr>
      <w:tr w:rsidR="0055335D" w:rsidRPr="00A44730" w14:paraId="7862AF84" w14:textId="77777777" w:rsidTr="001A777F">
        <w:trPr>
          <w:trHeight w:val="507"/>
        </w:trPr>
        <w:tc>
          <w:tcPr>
            <w:tcW w:w="1135" w:type="dxa"/>
            <w:vMerge w:val="restart"/>
            <w:vAlign w:val="center"/>
          </w:tcPr>
          <w:p w14:paraId="295FD4F5" w14:textId="77777777" w:rsidR="0055335D" w:rsidRPr="00A44730" w:rsidRDefault="0055335D" w:rsidP="001A777F">
            <w:pPr>
              <w:rPr>
                <w:sz w:val="20"/>
                <w:szCs w:val="20"/>
              </w:rPr>
            </w:pPr>
            <w:r w:rsidRPr="00A44730">
              <w:rPr>
                <w:sz w:val="20"/>
                <w:szCs w:val="20"/>
              </w:rPr>
              <w:t>Семестр 1</w:t>
            </w:r>
          </w:p>
        </w:tc>
        <w:tc>
          <w:tcPr>
            <w:tcW w:w="516" w:type="dxa"/>
            <w:shd w:val="clear" w:color="auto" w:fill="auto"/>
            <w:vAlign w:val="center"/>
          </w:tcPr>
          <w:p w14:paraId="5C797333" w14:textId="77777777" w:rsidR="0055335D" w:rsidRPr="00A44730" w:rsidRDefault="0055335D" w:rsidP="001A777F">
            <w:pPr>
              <w:jc w:val="center"/>
              <w:rPr>
                <w:sz w:val="20"/>
                <w:szCs w:val="20"/>
              </w:rPr>
            </w:pPr>
          </w:p>
        </w:tc>
        <w:tc>
          <w:tcPr>
            <w:tcW w:w="516" w:type="dxa"/>
            <w:shd w:val="clear" w:color="auto" w:fill="auto"/>
            <w:vAlign w:val="center"/>
          </w:tcPr>
          <w:p w14:paraId="3A454E35" w14:textId="77777777" w:rsidR="0055335D" w:rsidRPr="00A44730" w:rsidRDefault="0055335D" w:rsidP="001A777F">
            <w:pPr>
              <w:jc w:val="center"/>
              <w:rPr>
                <w:sz w:val="20"/>
                <w:szCs w:val="20"/>
              </w:rPr>
            </w:pPr>
          </w:p>
        </w:tc>
        <w:tc>
          <w:tcPr>
            <w:tcW w:w="516" w:type="dxa"/>
            <w:shd w:val="clear" w:color="auto" w:fill="auto"/>
            <w:vAlign w:val="center"/>
          </w:tcPr>
          <w:p w14:paraId="0FD62990" w14:textId="77777777" w:rsidR="0055335D" w:rsidRPr="00A44730" w:rsidRDefault="0055335D" w:rsidP="001A777F">
            <w:pPr>
              <w:jc w:val="center"/>
              <w:rPr>
                <w:sz w:val="20"/>
                <w:szCs w:val="20"/>
              </w:rPr>
            </w:pPr>
          </w:p>
        </w:tc>
        <w:tc>
          <w:tcPr>
            <w:tcW w:w="516" w:type="dxa"/>
            <w:shd w:val="clear" w:color="auto" w:fill="auto"/>
            <w:vAlign w:val="center"/>
          </w:tcPr>
          <w:p w14:paraId="260538C7" w14:textId="77777777" w:rsidR="0055335D" w:rsidRPr="00A44730" w:rsidRDefault="0055335D" w:rsidP="001A777F">
            <w:pPr>
              <w:jc w:val="center"/>
              <w:rPr>
                <w:sz w:val="20"/>
                <w:szCs w:val="20"/>
              </w:rPr>
            </w:pPr>
            <w:r>
              <w:rPr>
                <w:sz w:val="20"/>
                <w:szCs w:val="20"/>
              </w:rPr>
              <w:t>58</w:t>
            </w:r>
          </w:p>
        </w:tc>
        <w:tc>
          <w:tcPr>
            <w:tcW w:w="515" w:type="dxa"/>
            <w:shd w:val="clear" w:color="auto" w:fill="auto"/>
            <w:vAlign w:val="center"/>
          </w:tcPr>
          <w:p w14:paraId="315FFE5D" w14:textId="77777777" w:rsidR="0055335D" w:rsidRPr="00A44730" w:rsidRDefault="0055335D" w:rsidP="001A777F">
            <w:pPr>
              <w:jc w:val="center"/>
              <w:rPr>
                <w:sz w:val="20"/>
                <w:szCs w:val="20"/>
              </w:rPr>
            </w:pPr>
          </w:p>
        </w:tc>
        <w:tc>
          <w:tcPr>
            <w:tcW w:w="515" w:type="dxa"/>
            <w:shd w:val="clear" w:color="auto" w:fill="auto"/>
            <w:vAlign w:val="center"/>
          </w:tcPr>
          <w:p w14:paraId="4AAE07FB" w14:textId="77777777" w:rsidR="0055335D" w:rsidRPr="00A44730" w:rsidRDefault="0055335D" w:rsidP="001A777F">
            <w:pPr>
              <w:jc w:val="center"/>
              <w:rPr>
                <w:sz w:val="20"/>
                <w:szCs w:val="20"/>
              </w:rPr>
            </w:pPr>
          </w:p>
        </w:tc>
        <w:tc>
          <w:tcPr>
            <w:tcW w:w="515" w:type="dxa"/>
            <w:shd w:val="clear" w:color="auto" w:fill="auto"/>
            <w:vAlign w:val="center"/>
          </w:tcPr>
          <w:p w14:paraId="11750BFE" w14:textId="77777777" w:rsidR="0055335D" w:rsidRPr="00A44730" w:rsidRDefault="0055335D" w:rsidP="001A777F">
            <w:pPr>
              <w:jc w:val="center"/>
              <w:rPr>
                <w:sz w:val="20"/>
                <w:szCs w:val="20"/>
              </w:rPr>
            </w:pPr>
          </w:p>
        </w:tc>
        <w:tc>
          <w:tcPr>
            <w:tcW w:w="515" w:type="dxa"/>
            <w:shd w:val="clear" w:color="auto" w:fill="auto"/>
            <w:vAlign w:val="center"/>
          </w:tcPr>
          <w:p w14:paraId="5259C0A7" w14:textId="77777777" w:rsidR="0055335D" w:rsidRPr="00A44730" w:rsidRDefault="0055335D" w:rsidP="001A777F">
            <w:pPr>
              <w:jc w:val="center"/>
              <w:rPr>
                <w:sz w:val="20"/>
                <w:szCs w:val="20"/>
              </w:rPr>
            </w:pPr>
          </w:p>
        </w:tc>
        <w:tc>
          <w:tcPr>
            <w:tcW w:w="515" w:type="dxa"/>
            <w:shd w:val="clear" w:color="auto" w:fill="auto"/>
            <w:vAlign w:val="center"/>
          </w:tcPr>
          <w:p w14:paraId="5840950B" w14:textId="77777777" w:rsidR="0055335D" w:rsidRPr="00A44730" w:rsidRDefault="0055335D" w:rsidP="001A777F">
            <w:pPr>
              <w:jc w:val="center"/>
              <w:rPr>
                <w:sz w:val="20"/>
                <w:szCs w:val="20"/>
              </w:rPr>
            </w:pPr>
            <w:r w:rsidRPr="00A44730">
              <w:rPr>
                <w:sz w:val="20"/>
                <w:szCs w:val="20"/>
              </w:rPr>
              <w:t>2</w:t>
            </w:r>
          </w:p>
        </w:tc>
        <w:tc>
          <w:tcPr>
            <w:tcW w:w="605" w:type="dxa"/>
            <w:shd w:val="clear" w:color="auto" w:fill="auto"/>
            <w:vAlign w:val="center"/>
          </w:tcPr>
          <w:p w14:paraId="40A2A0AF" w14:textId="77777777" w:rsidR="0055335D" w:rsidRPr="00A44730" w:rsidRDefault="0055335D" w:rsidP="001A777F">
            <w:pPr>
              <w:jc w:val="center"/>
              <w:rPr>
                <w:sz w:val="20"/>
                <w:szCs w:val="20"/>
                <w:lang w:val="en-US"/>
              </w:rPr>
            </w:pPr>
            <w:r>
              <w:rPr>
                <w:sz w:val="20"/>
                <w:szCs w:val="20"/>
              </w:rPr>
              <w:t>48</w:t>
            </w:r>
          </w:p>
        </w:tc>
        <w:tc>
          <w:tcPr>
            <w:tcW w:w="567" w:type="dxa"/>
            <w:shd w:val="clear" w:color="auto" w:fill="auto"/>
            <w:vAlign w:val="center"/>
          </w:tcPr>
          <w:p w14:paraId="39FB43AC" w14:textId="77777777" w:rsidR="0055335D" w:rsidRPr="00A44730" w:rsidRDefault="0055335D" w:rsidP="001A777F">
            <w:pPr>
              <w:jc w:val="center"/>
              <w:rPr>
                <w:sz w:val="20"/>
                <w:szCs w:val="20"/>
              </w:rPr>
            </w:pPr>
          </w:p>
        </w:tc>
        <w:tc>
          <w:tcPr>
            <w:tcW w:w="567" w:type="dxa"/>
            <w:shd w:val="clear" w:color="auto" w:fill="auto"/>
            <w:vAlign w:val="center"/>
          </w:tcPr>
          <w:p w14:paraId="775FFF1D" w14:textId="77777777" w:rsidR="0055335D" w:rsidRPr="00A44730" w:rsidRDefault="0055335D" w:rsidP="001A777F">
            <w:pPr>
              <w:jc w:val="center"/>
              <w:rPr>
                <w:sz w:val="20"/>
                <w:szCs w:val="20"/>
                <w:lang w:val="en-US"/>
              </w:rPr>
            </w:pPr>
          </w:p>
        </w:tc>
        <w:tc>
          <w:tcPr>
            <w:tcW w:w="321" w:type="dxa"/>
            <w:shd w:val="clear" w:color="auto" w:fill="auto"/>
            <w:vAlign w:val="center"/>
          </w:tcPr>
          <w:p w14:paraId="38CAEF60" w14:textId="77777777" w:rsidR="0055335D" w:rsidRPr="00A44730" w:rsidRDefault="0055335D" w:rsidP="001A777F">
            <w:pPr>
              <w:jc w:val="center"/>
              <w:rPr>
                <w:sz w:val="20"/>
                <w:szCs w:val="20"/>
              </w:rPr>
            </w:pPr>
          </w:p>
        </w:tc>
        <w:tc>
          <w:tcPr>
            <w:tcW w:w="515" w:type="dxa"/>
            <w:shd w:val="clear" w:color="auto" w:fill="auto"/>
            <w:vAlign w:val="center"/>
          </w:tcPr>
          <w:p w14:paraId="5C4E08D2" w14:textId="77777777" w:rsidR="0055335D" w:rsidRPr="00A44730" w:rsidRDefault="0055335D" w:rsidP="001A777F">
            <w:pPr>
              <w:jc w:val="center"/>
              <w:rPr>
                <w:sz w:val="20"/>
                <w:szCs w:val="20"/>
              </w:rPr>
            </w:pPr>
          </w:p>
        </w:tc>
        <w:tc>
          <w:tcPr>
            <w:tcW w:w="570" w:type="dxa"/>
            <w:vMerge w:val="restart"/>
            <w:vAlign w:val="center"/>
          </w:tcPr>
          <w:p w14:paraId="38B53D0D" w14:textId="77777777" w:rsidR="0055335D" w:rsidRPr="00A44730" w:rsidRDefault="0055335D" w:rsidP="001A777F">
            <w:pPr>
              <w:jc w:val="center"/>
              <w:rPr>
                <w:sz w:val="20"/>
                <w:szCs w:val="20"/>
              </w:rPr>
            </w:pPr>
            <w:r>
              <w:rPr>
                <w:sz w:val="20"/>
                <w:szCs w:val="20"/>
              </w:rPr>
              <w:t>108</w:t>
            </w:r>
          </w:p>
        </w:tc>
        <w:tc>
          <w:tcPr>
            <w:tcW w:w="574" w:type="dxa"/>
            <w:vMerge w:val="restart"/>
            <w:vAlign w:val="center"/>
          </w:tcPr>
          <w:p w14:paraId="1BF3F09E" w14:textId="77777777" w:rsidR="0055335D" w:rsidRPr="00A44730" w:rsidRDefault="0055335D" w:rsidP="001A777F">
            <w:pPr>
              <w:jc w:val="center"/>
              <w:rPr>
                <w:sz w:val="20"/>
                <w:szCs w:val="20"/>
              </w:rPr>
            </w:pPr>
            <w:r w:rsidRPr="00A44730">
              <w:rPr>
                <w:sz w:val="20"/>
                <w:szCs w:val="20"/>
              </w:rPr>
              <w:t>3</w:t>
            </w:r>
          </w:p>
        </w:tc>
      </w:tr>
      <w:tr w:rsidR="0055335D" w:rsidRPr="00A44730" w14:paraId="07D6ED70" w14:textId="77777777" w:rsidTr="001A777F">
        <w:trPr>
          <w:trHeight w:val="507"/>
        </w:trPr>
        <w:tc>
          <w:tcPr>
            <w:tcW w:w="1135" w:type="dxa"/>
            <w:vMerge/>
            <w:tcBorders>
              <w:bottom w:val="single" w:sz="4" w:space="0" w:color="auto"/>
            </w:tcBorders>
            <w:vAlign w:val="center"/>
          </w:tcPr>
          <w:p w14:paraId="7CF45E26" w14:textId="77777777" w:rsidR="0055335D" w:rsidRPr="00A44730" w:rsidRDefault="0055335D" w:rsidP="001A777F">
            <w:pPr>
              <w:rPr>
                <w:sz w:val="20"/>
                <w:szCs w:val="20"/>
              </w:rPr>
            </w:pPr>
          </w:p>
        </w:tc>
        <w:tc>
          <w:tcPr>
            <w:tcW w:w="516" w:type="dxa"/>
            <w:tcBorders>
              <w:bottom w:val="single" w:sz="4" w:space="0" w:color="auto"/>
            </w:tcBorders>
            <w:shd w:val="clear" w:color="auto" w:fill="auto"/>
            <w:vAlign w:val="center"/>
          </w:tcPr>
          <w:p w14:paraId="45CCDA1B"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5ED812DA"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22581541"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28343336" w14:textId="77777777" w:rsidR="0055335D" w:rsidRPr="00A44730" w:rsidRDefault="0055335D" w:rsidP="001A777F">
            <w:pPr>
              <w:jc w:val="center"/>
              <w:rPr>
                <w:sz w:val="20"/>
                <w:szCs w:val="20"/>
              </w:rPr>
            </w:pPr>
            <w:r w:rsidRPr="00A44730">
              <w:rPr>
                <w:sz w:val="20"/>
                <w:szCs w:val="20"/>
              </w:rPr>
              <w:t>14-20</w:t>
            </w:r>
          </w:p>
        </w:tc>
        <w:tc>
          <w:tcPr>
            <w:tcW w:w="515" w:type="dxa"/>
            <w:tcBorders>
              <w:bottom w:val="single" w:sz="4" w:space="0" w:color="auto"/>
            </w:tcBorders>
            <w:shd w:val="clear" w:color="auto" w:fill="auto"/>
            <w:vAlign w:val="center"/>
          </w:tcPr>
          <w:p w14:paraId="759D54DD"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2FCD8F9B"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7C0B07BE"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4E350D71"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645186FC"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tcBorders>
              <w:bottom w:val="single" w:sz="4" w:space="0" w:color="auto"/>
            </w:tcBorders>
            <w:shd w:val="clear" w:color="auto" w:fill="auto"/>
            <w:vAlign w:val="center"/>
          </w:tcPr>
          <w:p w14:paraId="26B450B5" w14:textId="77777777" w:rsidR="0055335D" w:rsidRPr="00A44730" w:rsidRDefault="0055335D" w:rsidP="001A777F">
            <w:pPr>
              <w:jc w:val="center"/>
              <w:rPr>
                <w:sz w:val="20"/>
                <w:szCs w:val="20"/>
              </w:rPr>
            </w:pPr>
            <w:r w:rsidRPr="00A44730">
              <w:rPr>
                <w:sz w:val="20"/>
                <w:szCs w:val="20"/>
              </w:rPr>
              <w:t>1-1</w:t>
            </w:r>
          </w:p>
        </w:tc>
        <w:tc>
          <w:tcPr>
            <w:tcW w:w="567" w:type="dxa"/>
            <w:tcBorders>
              <w:bottom w:val="single" w:sz="4" w:space="0" w:color="auto"/>
            </w:tcBorders>
            <w:shd w:val="clear" w:color="auto" w:fill="auto"/>
            <w:vAlign w:val="center"/>
          </w:tcPr>
          <w:p w14:paraId="6E88FD74" w14:textId="77777777" w:rsidR="0055335D" w:rsidRPr="00A44730" w:rsidRDefault="0055335D" w:rsidP="001A777F">
            <w:pPr>
              <w:jc w:val="center"/>
              <w:rPr>
                <w:sz w:val="20"/>
                <w:szCs w:val="20"/>
              </w:rPr>
            </w:pPr>
          </w:p>
        </w:tc>
        <w:tc>
          <w:tcPr>
            <w:tcW w:w="567" w:type="dxa"/>
            <w:tcBorders>
              <w:bottom w:val="single" w:sz="4" w:space="0" w:color="auto"/>
            </w:tcBorders>
            <w:shd w:val="clear" w:color="auto" w:fill="auto"/>
            <w:vAlign w:val="center"/>
          </w:tcPr>
          <w:p w14:paraId="187032D8" w14:textId="77777777" w:rsidR="0055335D" w:rsidRPr="00A44730" w:rsidRDefault="0055335D" w:rsidP="001A777F">
            <w:pPr>
              <w:jc w:val="center"/>
              <w:rPr>
                <w:sz w:val="20"/>
                <w:szCs w:val="20"/>
              </w:rPr>
            </w:pPr>
          </w:p>
        </w:tc>
        <w:tc>
          <w:tcPr>
            <w:tcW w:w="321" w:type="dxa"/>
            <w:tcBorders>
              <w:bottom w:val="single" w:sz="4" w:space="0" w:color="auto"/>
            </w:tcBorders>
            <w:shd w:val="clear" w:color="auto" w:fill="auto"/>
            <w:vAlign w:val="center"/>
          </w:tcPr>
          <w:p w14:paraId="235B4AEF"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00566ABA" w14:textId="77777777" w:rsidR="0055335D" w:rsidRPr="00A44730" w:rsidRDefault="0055335D" w:rsidP="001A777F">
            <w:pPr>
              <w:jc w:val="center"/>
              <w:rPr>
                <w:sz w:val="20"/>
                <w:szCs w:val="20"/>
              </w:rPr>
            </w:pPr>
          </w:p>
        </w:tc>
        <w:tc>
          <w:tcPr>
            <w:tcW w:w="570" w:type="dxa"/>
            <w:vMerge/>
            <w:tcBorders>
              <w:bottom w:val="single" w:sz="4" w:space="0" w:color="auto"/>
            </w:tcBorders>
            <w:vAlign w:val="center"/>
          </w:tcPr>
          <w:p w14:paraId="0E490205" w14:textId="77777777" w:rsidR="0055335D" w:rsidRPr="00A44730" w:rsidRDefault="0055335D" w:rsidP="001A777F">
            <w:pPr>
              <w:jc w:val="center"/>
              <w:rPr>
                <w:sz w:val="20"/>
                <w:szCs w:val="20"/>
              </w:rPr>
            </w:pPr>
          </w:p>
        </w:tc>
        <w:tc>
          <w:tcPr>
            <w:tcW w:w="574" w:type="dxa"/>
            <w:vMerge/>
            <w:tcBorders>
              <w:bottom w:val="single" w:sz="4" w:space="0" w:color="auto"/>
            </w:tcBorders>
            <w:vAlign w:val="center"/>
          </w:tcPr>
          <w:p w14:paraId="21DF1FE2" w14:textId="77777777" w:rsidR="0055335D" w:rsidRPr="00A44730" w:rsidRDefault="0055335D" w:rsidP="001A777F">
            <w:pPr>
              <w:jc w:val="center"/>
              <w:rPr>
                <w:sz w:val="20"/>
                <w:szCs w:val="20"/>
              </w:rPr>
            </w:pPr>
          </w:p>
        </w:tc>
      </w:tr>
      <w:tr w:rsidR="0055335D" w:rsidRPr="00A44730" w14:paraId="024F5E7F" w14:textId="77777777" w:rsidTr="001A777F">
        <w:trPr>
          <w:trHeight w:val="507"/>
        </w:trPr>
        <w:tc>
          <w:tcPr>
            <w:tcW w:w="1135" w:type="dxa"/>
            <w:vMerge w:val="restart"/>
            <w:tcBorders>
              <w:bottom w:val="single" w:sz="4" w:space="0" w:color="auto"/>
            </w:tcBorders>
            <w:vAlign w:val="center"/>
          </w:tcPr>
          <w:p w14:paraId="5B5FA08D" w14:textId="77777777" w:rsidR="0055335D" w:rsidRPr="00A44730" w:rsidRDefault="0055335D" w:rsidP="001A777F">
            <w:pPr>
              <w:rPr>
                <w:sz w:val="20"/>
                <w:szCs w:val="20"/>
              </w:rPr>
            </w:pPr>
            <w:r w:rsidRPr="00A44730">
              <w:rPr>
                <w:sz w:val="20"/>
                <w:szCs w:val="20"/>
              </w:rPr>
              <w:t>Семестр 2</w:t>
            </w:r>
          </w:p>
        </w:tc>
        <w:tc>
          <w:tcPr>
            <w:tcW w:w="516" w:type="dxa"/>
            <w:tcBorders>
              <w:bottom w:val="single" w:sz="4" w:space="0" w:color="auto"/>
            </w:tcBorders>
            <w:shd w:val="clear" w:color="auto" w:fill="auto"/>
            <w:vAlign w:val="center"/>
          </w:tcPr>
          <w:p w14:paraId="7E9F2A45"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3B258C3B"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2A819451"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4823BBF2" w14:textId="77777777" w:rsidR="0055335D" w:rsidRPr="00A44730" w:rsidRDefault="0055335D" w:rsidP="001A777F">
            <w:pPr>
              <w:jc w:val="center"/>
              <w:rPr>
                <w:sz w:val="20"/>
                <w:szCs w:val="20"/>
              </w:rPr>
            </w:pPr>
            <w:r>
              <w:rPr>
                <w:sz w:val="20"/>
                <w:szCs w:val="20"/>
              </w:rPr>
              <w:t>58</w:t>
            </w:r>
          </w:p>
        </w:tc>
        <w:tc>
          <w:tcPr>
            <w:tcW w:w="515" w:type="dxa"/>
            <w:tcBorders>
              <w:bottom w:val="single" w:sz="4" w:space="0" w:color="auto"/>
            </w:tcBorders>
            <w:shd w:val="clear" w:color="auto" w:fill="auto"/>
            <w:vAlign w:val="center"/>
          </w:tcPr>
          <w:p w14:paraId="1DEE088F"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4FCB2107"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3EBEE388"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3C2BB804"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743F4299" w14:textId="77777777" w:rsidR="0055335D" w:rsidRPr="00A44730" w:rsidRDefault="0055335D" w:rsidP="001A777F">
            <w:pPr>
              <w:jc w:val="center"/>
              <w:rPr>
                <w:sz w:val="20"/>
                <w:szCs w:val="20"/>
              </w:rPr>
            </w:pPr>
            <w:r w:rsidRPr="00A44730">
              <w:rPr>
                <w:sz w:val="20"/>
                <w:szCs w:val="20"/>
              </w:rPr>
              <w:t>2</w:t>
            </w:r>
          </w:p>
        </w:tc>
        <w:tc>
          <w:tcPr>
            <w:tcW w:w="605" w:type="dxa"/>
            <w:tcBorders>
              <w:bottom w:val="single" w:sz="4" w:space="0" w:color="auto"/>
            </w:tcBorders>
            <w:shd w:val="clear" w:color="auto" w:fill="auto"/>
            <w:vAlign w:val="center"/>
          </w:tcPr>
          <w:p w14:paraId="39EADCEC" w14:textId="77777777" w:rsidR="0055335D" w:rsidRPr="00A44730" w:rsidRDefault="0055335D" w:rsidP="001A777F">
            <w:pPr>
              <w:jc w:val="center"/>
              <w:rPr>
                <w:sz w:val="20"/>
                <w:szCs w:val="20"/>
              </w:rPr>
            </w:pPr>
            <w:r>
              <w:rPr>
                <w:sz w:val="20"/>
                <w:szCs w:val="20"/>
              </w:rPr>
              <w:t>48</w:t>
            </w:r>
          </w:p>
        </w:tc>
        <w:tc>
          <w:tcPr>
            <w:tcW w:w="567" w:type="dxa"/>
            <w:tcBorders>
              <w:bottom w:val="single" w:sz="4" w:space="0" w:color="auto"/>
            </w:tcBorders>
            <w:shd w:val="clear" w:color="auto" w:fill="auto"/>
            <w:vAlign w:val="center"/>
          </w:tcPr>
          <w:p w14:paraId="022A0E99" w14:textId="77777777" w:rsidR="0055335D" w:rsidRPr="00A44730" w:rsidRDefault="0055335D" w:rsidP="001A777F">
            <w:pPr>
              <w:jc w:val="center"/>
              <w:rPr>
                <w:sz w:val="20"/>
                <w:szCs w:val="20"/>
              </w:rPr>
            </w:pPr>
          </w:p>
        </w:tc>
        <w:tc>
          <w:tcPr>
            <w:tcW w:w="567" w:type="dxa"/>
            <w:tcBorders>
              <w:bottom w:val="single" w:sz="4" w:space="0" w:color="auto"/>
            </w:tcBorders>
            <w:shd w:val="clear" w:color="auto" w:fill="auto"/>
            <w:vAlign w:val="center"/>
          </w:tcPr>
          <w:p w14:paraId="227EB44A" w14:textId="77777777" w:rsidR="0055335D" w:rsidRPr="00A44730" w:rsidRDefault="0055335D" w:rsidP="001A777F">
            <w:pPr>
              <w:jc w:val="center"/>
              <w:rPr>
                <w:sz w:val="20"/>
                <w:szCs w:val="20"/>
                <w:lang w:val="en-US"/>
              </w:rPr>
            </w:pPr>
          </w:p>
        </w:tc>
        <w:tc>
          <w:tcPr>
            <w:tcW w:w="321" w:type="dxa"/>
            <w:tcBorders>
              <w:bottom w:val="single" w:sz="4" w:space="0" w:color="auto"/>
            </w:tcBorders>
            <w:shd w:val="clear" w:color="auto" w:fill="auto"/>
            <w:vAlign w:val="center"/>
          </w:tcPr>
          <w:p w14:paraId="71D730E8"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677C23B3" w14:textId="77777777" w:rsidR="0055335D" w:rsidRPr="00A44730" w:rsidRDefault="0055335D" w:rsidP="001A777F">
            <w:pPr>
              <w:jc w:val="center"/>
              <w:rPr>
                <w:sz w:val="20"/>
                <w:szCs w:val="20"/>
              </w:rPr>
            </w:pPr>
          </w:p>
        </w:tc>
        <w:tc>
          <w:tcPr>
            <w:tcW w:w="570" w:type="dxa"/>
            <w:vMerge w:val="restart"/>
            <w:tcBorders>
              <w:bottom w:val="single" w:sz="4" w:space="0" w:color="auto"/>
            </w:tcBorders>
            <w:vAlign w:val="center"/>
          </w:tcPr>
          <w:p w14:paraId="207267C4" w14:textId="77777777" w:rsidR="0055335D" w:rsidRPr="00A44730" w:rsidRDefault="0055335D" w:rsidP="001A777F">
            <w:pPr>
              <w:jc w:val="center"/>
              <w:rPr>
                <w:sz w:val="20"/>
                <w:szCs w:val="20"/>
              </w:rPr>
            </w:pPr>
            <w:r>
              <w:rPr>
                <w:sz w:val="20"/>
                <w:szCs w:val="20"/>
              </w:rPr>
              <w:t>108</w:t>
            </w:r>
          </w:p>
        </w:tc>
        <w:tc>
          <w:tcPr>
            <w:tcW w:w="574" w:type="dxa"/>
            <w:vMerge w:val="restart"/>
            <w:tcBorders>
              <w:bottom w:val="single" w:sz="4" w:space="0" w:color="auto"/>
            </w:tcBorders>
            <w:vAlign w:val="center"/>
          </w:tcPr>
          <w:p w14:paraId="60038698" w14:textId="77777777" w:rsidR="0055335D" w:rsidRPr="00A44730" w:rsidRDefault="0055335D" w:rsidP="001A777F">
            <w:pPr>
              <w:jc w:val="center"/>
              <w:rPr>
                <w:sz w:val="20"/>
                <w:szCs w:val="20"/>
              </w:rPr>
            </w:pPr>
            <w:r w:rsidRPr="00A44730">
              <w:rPr>
                <w:sz w:val="20"/>
                <w:szCs w:val="20"/>
              </w:rPr>
              <w:t>3</w:t>
            </w:r>
          </w:p>
        </w:tc>
      </w:tr>
      <w:tr w:rsidR="0055335D" w:rsidRPr="00A44730" w14:paraId="525C6F34" w14:textId="77777777" w:rsidTr="001A777F">
        <w:trPr>
          <w:trHeight w:val="507"/>
        </w:trPr>
        <w:tc>
          <w:tcPr>
            <w:tcW w:w="1135" w:type="dxa"/>
            <w:vMerge/>
            <w:tcBorders>
              <w:bottom w:val="single" w:sz="4" w:space="0" w:color="auto"/>
            </w:tcBorders>
            <w:vAlign w:val="center"/>
          </w:tcPr>
          <w:p w14:paraId="39E8E97B" w14:textId="77777777" w:rsidR="0055335D" w:rsidRPr="00A44730" w:rsidRDefault="0055335D" w:rsidP="001A777F">
            <w:pPr>
              <w:rPr>
                <w:sz w:val="20"/>
                <w:szCs w:val="20"/>
              </w:rPr>
            </w:pPr>
          </w:p>
        </w:tc>
        <w:tc>
          <w:tcPr>
            <w:tcW w:w="516" w:type="dxa"/>
            <w:tcBorders>
              <w:bottom w:val="single" w:sz="4" w:space="0" w:color="auto"/>
            </w:tcBorders>
            <w:shd w:val="clear" w:color="auto" w:fill="auto"/>
            <w:vAlign w:val="center"/>
          </w:tcPr>
          <w:p w14:paraId="3751E822"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5C431FAA"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1622A942"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4AC3FD0D" w14:textId="77777777" w:rsidR="0055335D" w:rsidRPr="00A44730" w:rsidRDefault="0055335D" w:rsidP="001A777F">
            <w:pPr>
              <w:jc w:val="center"/>
              <w:rPr>
                <w:sz w:val="20"/>
                <w:szCs w:val="20"/>
              </w:rPr>
            </w:pPr>
            <w:r w:rsidRPr="00A44730">
              <w:rPr>
                <w:sz w:val="20"/>
                <w:szCs w:val="20"/>
              </w:rPr>
              <w:t>14-20</w:t>
            </w:r>
          </w:p>
        </w:tc>
        <w:tc>
          <w:tcPr>
            <w:tcW w:w="515" w:type="dxa"/>
            <w:tcBorders>
              <w:bottom w:val="single" w:sz="4" w:space="0" w:color="auto"/>
            </w:tcBorders>
            <w:shd w:val="clear" w:color="auto" w:fill="auto"/>
            <w:vAlign w:val="center"/>
          </w:tcPr>
          <w:p w14:paraId="5BCFBEC7"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4BD6B714"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073A4B7E"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626ED05A"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503BF3A5"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tcBorders>
              <w:bottom w:val="single" w:sz="4" w:space="0" w:color="auto"/>
            </w:tcBorders>
            <w:shd w:val="clear" w:color="auto" w:fill="auto"/>
            <w:vAlign w:val="center"/>
          </w:tcPr>
          <w:p w14:paraId="26FEF0D0" w14:textId="77777777" w:rsidR="0055335D" w:rsidRPr="00A44730" w:rsidRDefault="0055335D" w:rsidP="001A777F">
            <w:pPr>
              <w:jc w:val="center"/>
              <w:rPr>
                <w:sz w:val="20"/>
                <w:szCs w:val="20"/>
              </w:rPr>
            </w:pPr>
            <w:r w:rsidRPr="00A44730">
              <w:rPr>
                <w:sz w:val="20"/>
                <w:szCs w:val="20"/>
              </w:rPr>
              <w:t>1-1</w:t>
            </w:r>
          </w:p>
        </w:tc>
        <w:tc>
          <w:tcPr>
            <w:tcW w:w="567" w:type="dxa"/>
            <w:tcBorders>
              <w:bottom w:val="single" w:sz="4" w:space="0" w:color="auto"/>
            </w:tcBorders>
            <w:shd w:val="clear" w:color="auto" w:fill="auto"/>
            <w:vAlign w:val="center"/>
          </w:tcPr>
          <w:p w14:paraId="1D69164F" w14:textId="77777777" w:rsidR="0055335D" w:rsidRPr="00A44730" w:rsidRDefault="0055335D" w:rsidP="001A777F">
            <w:pPr>
              <w:jc w:val="center"/>
              <w:rPr>
                <w:sz w:val="20"/>
                <w:szCs w:val="20"/>
              </w:rPr>
            </w:pPr>
          </w:p>
        </w:tc>
        <w:tc>
          <w:tcPr>
            <w:tcW w:w="567" w:type="dxa"/>
            <w:tcBorders>
              <w:bottom w:val="single" w:sz="4" w:space="0" w:color="auto"/>
            </w:tcBorders>
            <w:shd w:val="clear" w:color="auto" w:fill="auto"/>
            <w:vAlign w:val="center"/>
          </w:tcPr>
          <w:p w14:paraId="638997C2" w14:textId="77777777" w:rsidR="0055335D" w:rsidRPr="00A44730" w:rsidRDefault="0055335D" w:rsidP="001A777F">
            <w:pPr>
              <w:jc w:val="center"/>
              <w:rPr>
                <w:sz w:val="20"/>
                <w:szCs w:val="20"/>
              </w:rPr>
            </w:pPr>
          </w:p>
        </w:tc>
        <w:tc>
          <w:tcPr>
            <w:tcW w:w="321" w:type="dxa"/>
            <w:tcBorders>
              <w:bottom w:val="single" w:sz="4" w:space="0" w:color="auto"/>
            </w:tcBorders>
            <w:shd w:val="clear" w:color="auto" w:fill="auto"/>
            <w:vAlign w:val="center"/>
          </w:tcPr>
          <w:p w14:paraId="308FDD1F"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1A22BA77" w14:textId="77777777" w:rsidR="0055335D" w:rsidRPr="00A44730" w:rsidRDefault="0055335D" w:rsidP="001A777F">
            <w:pPr>
              <w:jc w:val="center"/>
              <w:rPr>
                <w:sz w:val="20"/>
                <w:szCs w:val="20"/>
              </w:rPr>
            </w:pPr>
          </w:p>
        </w:tc>
        <w:tc>
          <w:tcPr>
            <w:tcW w:w="570" w:type="dxa"/>
            <w:vMerge/>
            <w:tcBorders>
              <w:bottom w:val="single" w:sz="4" w:space="0" w:color="auto"/>
            </w:tcBorders>
            <w:vAlign w:val="center"/>
          </w:tcPr>
          <w:p w14:paraId="415836A8" w14:textId="77777777" w:rsidR="0055335D" w:rsidRPr="00A44730" w:rsidRDefault="0055335D" w:rsidP="001A777F">
            <w:pPr>
              <w:jc w:val="center"/>
              <w:rPr>
                <w:sz w:val="20"/>
                <w:szCs w:val="20"/>
              </w:rPr>
            </w:pPr>
          </w:p>
        </w:tc>
        <w:tc>
          <w:tcPr>
            <w:tcW w:w="574" w:type="dxa"/>
            <w:vMerge/>
            <w:tcBorders>
              <w:bottom w:val="single" w:sz="4" w:space="0" w:color="auto"/>
            </w:tcBorders>
            <w:vAlign w:val="center"/>
          </w:tcPr>
          <w:p w14:paraId="7035932F" w14:textId="77777777" w:rsidR="0055335D" w:rsidRPr="00A44730" w:rsidRDefault="0055335D" w:rsidP="001A777F">
            <w:pPr>
              <w:jc w:val="center"/>
              <w:rPr>
                <w:sz w:val="20"/>
                <w:szCs w:val="20"/>
              </w:rPr>
            </w:pPr>
          </w:p>
        </w:tc>
      </w:tr>
      <w:tr w:rsidR="0055335D" w:rsidRPr="00A44730" w14:paraId="267AA90F" w14:textId="77777777" w:rsidTr="001A777F">
        <w:trPr>
          <w:trHeight w:val="507"/>
        </w:trPr>
        <w:tc>
          <w:tcPr>
            <w:tcW w:w="1135" w:type="dxa"/>
            <w:vMerge w:val="restart"/>
            <w:tcBorders>
              <w:top w:val="single" w:sz="4" w:space="0" w:color="auto"/>
              <w:bottom w:val="single" w:sz="4" w:space="0" w:color="auto"/>
            </w:tcBorders>
            <w:vAlign w:val="center"/>
          </w:tcPr>
          <w:p w14:paraId="3F2304EB" w14:textId="77777777" w:rsidR="0055335D" w:rsidRPr="00A44730" w:rsidRDefault="0055335D" w:rsidP="001A777F">
            <w:pPr>
              <w:rPr>
                <w:sz w:val="20"/>
                <w:szCs w:val="20"/>
              </w:rPr>
            </w:pPr>
            <w:r w:rsidRPr="00A44730">
              <w:rPr>
                <w:sz w:val="20"/>
                <w:szCs w:val="20"/>
              </w:rPr>
              <w:t>Семестр 3</w:t>
            </w:r>
          </w:p>
        </w:tc>
        <w:tc>
          <w:tcPr>
            <w:tcW w:w="516" w:type="dxa"/>
            <w:tcBorders>
              <w:top w:val="single" w:sz="4" w:space="0" w:color="auto"/>
              <w:bottom w:val="single" w:sz="4" w:space="0" w:color="auto"/>
            </w:tcBorders>
            <w:shd w:val="clear" w:color="auto" w:fill="auto"/>
            <w:vAlign w:val="center"/>
          </w:tcPr>
          <w:p w14:paraId="3D807BD8" w14:textId="77777777" w:rsidR="0055335D" w:rsidRPr="00A44730" w:rsidRDefault="0055335D" w:rsidP="001A777F">
            <w:pPr>
              <w:jc w:val="center"/>
              <w:rPr>
                <w:sz w:val="20"/>
                <w:szCs w:val="20"/>
              </w:rPr>
            </w:pPr>
          </w:p>
        </w:tc>
        <w:tc>
          <w:tcPr>
            <w:tcW w:w="516" w:type="dxa"/>
            <w:tcBorders>
              <w:top w:val="single" w:sz="4" w:space="0" w:color="auto"/>
              <w:bottom w:val="single" w:sz="4" w:space="0" w:color="auto"/>
            </w:tcBorders>
            <w:shd w:val="clear" w:color="auto" w:fill="auto"/>
            <w:vAlign w:val="center"/>
          </w:tcPr>
          <w:p w14:paraId="051BEA75" w14:textId="77777777" w:rsidR="0055335D" w:rsidRPr="00A44730" w:rsidRDefault="0055335D" w:rsidP="001A777F">
            <w:pPr>
              <w:jc w:val="center"/>
              <w:rPr>
                <w:sz w:val="20"/>
                <w:szCs w:val="20"/>
              </w:rPr>
            </w:pPr>
          </w:p>
        </w:tc>
        <w:tc>
          <w:tcPr>
            <w:tcW w:w="516" w:type="dxa"/>
            <w:tcBorders>
              <w:top w:val="single" w:sz="4" w:space="0" w:color="auto"/>
              <w:bottom w:val="single" w:sz="4" w:space="0" w:color="auto"/>
            </w:tcBorders>
            <w:shd w:val="clear" w:color="auto" w:fill="auto"/>
            <w:vAlign w:val="center"/>
          </w:tcPr>
          <w:p w14:paraId="1AFE4DF1" w14:textId="77777777" w:rsidR="0055335D" w:rsidRPr="00A44730" w:rsidRDefault="0055335D" w:rsidP="001A777F">
            <w:pPr>
              <w:jc w:val="center"/>
              <w:rPr>
                <w:sz w:val="20"/>
                <w:szCs w:val="20"/>
              </w:rPr>
            </w:pPr>
          </w:p>
        </w:tc>
        <w:tc>
          <w:tcPr>
            <w:tcW w:w="516" w:type="dxa"/>
            <w:tcBorders>
              <w:top w:val="single" w:sz="4" w:space="0" w:color="auto"/>
              <w:bottom w:val="single" w:sz="4" w:space="0" w:color="auto"/>
            </w:tcBorders>
            <w:shd w:val="clear" w:color="auto" w:fill="auto"/>
            <w:vAlign w:val="center"/>
          </w:tcPr>
          <w:p w14:paraId="2900DC50" w14:textId="77777777" w:rsidR="0055335D" w:rsidRPr="00A44730" w:rsidRDefault="0055335D" w:rsidP="001A777F">
            <w:pPr>
              <w:jc w:val="center"/>
              <w:rPr>
                <w:sz w:val="20"/>
                <w:szCs w:val="20"/>
              </w:rPr>
            </w:pPr>
            <w:r>
              <w:rPr>
                <w:sz w:val="20"/>
                <w:szCs w:val="20"/>
              </w:rPr>
              <w:t>58</w:t>
            </w:r>
          </w:p>
        </w:tc>
        <w:tc>
          <w:tcPr>
            <w:tcW w:w="515" w:type="dxa"/>
            <w:tcBorders>
              <w:top w:val="single" w:sz="4" w:space="0" w:color="auto"/>
              <w:bottom w:val="single" w:sz="4" w:space="0" w:color="auto"/>
            </w:tcBorders>
            <w:shd w:val="clear" w:color="auto" w:fill="auto"/>
            <w:vAlign w:val="center"/>
          </w:tcPr>
          <w:p w14:paraId="2110A0A9" w14:textId="77777777" w:rsidR="0055335D" w:rsidRPr="00A44730" w:rsidRDefault="0055335D" w:rsidP="001A777F">
            <w:pPr>
              <w:jc w:val="center"/>
              <w:rPr>
                <w:sz w:val="20"/>
                <w:szCs w:val="20"/>
              </w:rPr>
            </w:pPr>
          </w:p>
        </w:tc>
        <w:tc>
          <w:tcPr>
            <w:tcW w:w="515" w:type="dxa"/>
            <w:tcBorders>
              <w:top w:val="single" w:sz="4" w:space="0" w:color="auto"/>
              <w:bottom w:val="single" w:sz="4" w:space="0" w:color="auto"/>
            </w:tcBorders>
            <w:shd w:val="clear" w:color="auto" w:fill="auto"/>
            <w:vAlign w:val="center"/>
          </w:tcPr>
          <w:p w14:paraId="15F044B2" w14:textId="77777777" w:rsidR="0055335D" w:rsidRPr="00A44730" w:rsidRDefault="0055335D" w:rsidP="001A777F">
            <w:pPr>
              <w:jc w:val="center"/>
              <w:rPr>
                <w:sz w:val="20"/>
                <w:szCs w:val="20"/>
              </w:rPr>
            </w:pPr>
          </w:p>
        </w:tc>
        <w:tc>
          <w:tcPr>
            <w:tcW w:w="515" w:type="dxa"/>
            <w:tcBorders>
              <w:top w:val="single" w:sz="4" w:space="0" w:color="auto"/>
              <w:bottom w:val="single" w:sz="4" w:space="0" w:color="auto"/>
            </w:tcBorders>
            <w:shd w:val="clear" w:color="auto" w:fill="auto"/>
            <w:vAlign w:val="center"/>
          </w:tcPr>
          <w:p w14:paraId="3D881736" w14:textId="77777777" w:rsidR="0055335D" w:rsidRPr="00A44730" w:rsidRDefault="0055335D" w:rsidP="001A777F">
            <w:pPr>
              <w:jc w:val="center"/>
              <w:rPr>
                <w:sz w:val="20"/>
                <w:szCs w:val="20"/>
              </w:rPr>
            </w:pPr>
          </w:p>
        </w:tc>
        <w:tc>
          <w:tcPr>
            <w:tcW w:w="515" w:type="dxa"/>
            <w:tcBorders>
              <w:top w:val="single" w:sz="4" w:space="0" w:color="auto"/>
              <w:bottom w:val="single" w:sz="4" w:space="0" w:color="auto"/>
            </w:tcBorders>
            <w:shd w:val="clear" w:color="auto" w:fill="auto"/>
            <w:vAlign w:val="center"/>
          </w:tcPr>
          <w:p w14:paraId="28EF5573" w14:textId="77777777" w:rsidR="0055335D" w:rsidRPr="00A44730" w:rsidRDefault="0055335D" w:rsidP="001A777F">
            <w:pPr>
              <w:jc w:val="center"/>
              <w:rPr>
                <w:sz w:val="20"/>
                <w:szCs w:val="20"/>
              </w:rPr>
            </w:pPr>
          </w:p>
        </w:tc>
        <w:tc>
          <w:tcPr>
            <w:tcW w:w="515" w:type="dxa"/>
            <w:tcBorders>
              <w:top w:val="single" w:sz="4" w:space="0" w:color="auto"/>
              <w:bottom w:val="single" w:sz="4" w:space="0" w:color="auto"/>
            </w:tcBorders>
            <w:shd w:val="clear" w:color="auto" w:fill="auto"/>
            <w:vAlign w:val="center"/>
          </w:tcPr>
          <w:p w14:paraId="00ADE6A9" w14:textId="77777777" w:rsidR="0055335D" w:rsidRPr="00A44730" w:rsidRDefault="0055335D" w:rsidP="001A777F">
            <w:pPr>
              <w:jc w:val="center"/>
              <w:rPr>
                <w:sz w:val="20"/>
                <w:szCs w:val="20"/>
              </w:rPr>
            </w:pPr>
            <w:r w:rsidRPr="00A44730">
              <w:rPr>
                <w:sz w:val="20"/>
                <w:szCs w:val="20"/>
              </w:rPr>
              <w:t>2</w:t>
            </w:r>
          </w:p>
        </w:tc>
        <w:tc>
          <w:tcPr>
            <w:tcW w:w="605" w:type="dxa"/>
            <w:tcBorders>
              <w:top w:val="single" w:sz="4" w:space="0" w:color="auto"/>
              <w:bottom w:val="single" w:sz="4" w:space="0" w:color="auto"/>
            </w:tcBorders>
            <w:shd w:val="clear" w:color="auto" w:fill="auto"/>
            <w:vAlign w:val="center"/>
          </w:tcPr>
          <w:p w14:paraId="2A76989E" w14:textId="77777777" w:rsidR="0055335D" w:rsidRPr="00A44730" w:rsidRDefault="0055335D" w:rsidP="001A777F">
            <w:pPr>
              <w:jc w:val="center"/>
              <w:rPr>
                <w:sz w:val="20"/>
                <w:szCs w:val="20"/>
              </w:rPr>
            </w:pPr>
            <w:r>
              <w:rPr>
                <w:sz w:val="20"/>
                <w:szCs w:val="20"/>
              </w:rPr>
              <w:t>48</w:t>
            </w:r>
          </w:p>
        </w:tc>
        <w:tc>
          <w:tcPr>
            <w:tcW w:w="567" w:type="dxa"/>
            <w:tcBorders>
              <w:top w:val="single" w:sz="4" w:space="0" w:color="auto"/>
              <w:bottom w:val="single" w:sz="4" w:space="0" w:color="auto"/>
            </w:tcBorders>
            <w:shd w:val="clear" w:color="auto" w:fill="auto"/>
            <w:vAlign w:val="center"/>
          </w:tcPr>
          <w:p w14:paraId="22C9BA38" w14:textId="77777777" w:rsidR="0055335D" w:rsidRPr="00A44730" w:rsidRDefault="0055335D" w:rsidP="001A777F">
            <w:pPr>
              <w:jc w:val="center"/>
              <w:rPr>
                <w:sz w:val="20"/>
                <w:szCs w:val="20"/>
              </w:rPr>
            </w:pPr>
          </w:p>
        </w:tc>
        <w:tc>
          <w:tcPr>
            <w:tcW w:w="567" w:type="dxa"/>
            <w:tcBorders>
              <w:top w:val="single" w:sz="4" w:space="0" w:color="auto"/>
              <w:bottom w:val="single" w:sz="4" w:space="0" w:color="auto"/>
            </w:tcBorders>
            <w:shd w:val="clear" w:color="auto" w:fill="auto"/>
            <w:vAlign w:val="center"/>
          </w:tcPr>
          <w:p w14:paraId="2FF9CD00" w14:textId="77777777" w:rsidR="0055335D" w:rsidRPr="00A44730" w:rsidRDefault="0055335D" w:rsidP="001A777F">
            <w:pPr>
              <w:jc w:val="center"/>
              <w:rPr>
                <w:sz w:val="20"/>
                <w:szCs w:val="20"/>
                <w:lang w:val="en-US"/>
              </w:rPr>
            </w:pPr>
          </w:p>
        </w:tc>
        <w:tc>
          <w:tcPr>
            <w:tcW w:w="321" w:type="dxa"/>
            <w:tcBorders>
              <w:top w:val="single" w:sz="4" w:space="0" w:color="auto"/>
              <w:bottom w:val="single" w:sz="4" w:space="0" w:color="auto"/>
            </w:tcBorders>
            <w:shd w:val="clear" w:color="auto" w:fill="auto"/>
            <w:vAlign w:val="center"/>
          </w:tcPr>
          <w:p w14:paraId="1D3A423F" w14:textId="77777777" w:rsidR="0055335D" w:rsidRPr="00A44730" w:rsidRDefault="0055335D" w:rsidP="001A777F">
            <w:pPr>
              <w:jc w:val="center"/>
              <w:rPr>
                <w:sz w:val="20"/>
                <w:szCs w:val="20"/>
              </w:rPr>
            </w:pPr>
          </w:p>
        </w:tc>
        <w:tc>
          <w:tcPr>
            <w:tcW w:w="515" w:type="dxa"/>
            <w:tcBorders>
              <w:top w:val="single" w:sz="4" w:space="0" w:color="auto"/>
              <w:bottom w:val="single" w:sz="4" w:space="0" w:color="auto"/>
            </w:tcBorders>
            <w:shd w:val="clear" w:color="auto" w:fill="auto"/>
            <w:vAlign w:val="center"/>
          </w:tcPr>
          <w:p w14:paraId="5F0C206C" w14:textId="77777777" w:rsidR="0055335D" w:rsidRPr="00A44730" w:rsidRDefault="0055335D" w:rsidP="001A777F">
            <w:pPr>
              <w:jc w:val="center"/>
              <w:rPr>
                <w:sz w:val="20"/>
                <w:szCs w:val="20"/>
              </w:rPr>
            </w:pPr>
          </w:p>
        </w:tc>
        <w:tc>
          <w:tcPr>
            <w:tcW w:w="570" w:type="dxa"/>
            <w:vMerge w:val="restart"/>
            <w:tcBorders>
              <w:top w:val="single" w:sz="4" w:space="0" w:color="auto"/>
              <w:bottom w:val="single" w:sz="4" w:space="0" w:color="auto"/>
            </w:tcBorders>
            <w:vAlign w:val="center"/>
          </w:tcPr>
          <w:p w14:paraId="6F44B3E6" w14:textId="77777777" w:rsidR="0055335D" w:rsidRPr="00A44730" w:rsidRDefault="0055335D" w:rsidP="001A777F">
            <w:pPr>
              <w:jc w:val="center"/>
              <w:rPr>
                <w:sz w:val="20"/>
                <w:szCs w:val="20"/>
              </w:rPr>
            </w:pPr>
            <w:r>
              <w:rPr>
                <w:sz w:val="20"/>
                <w:szCs w:val="20"/>
              </w:rPr>
              <w:t>108</w:t>
            </w:r>
          </w:p>
        </w:tc>
        <w:tc>
          <w:tcPr>
            <w:tcW w:w="574" w:type="dxa"/>
            <w:vMerge w:val="restart"/>
            <w:tcBorders>
              <w:top w:val="single" w:sz="4" w:space="0" w:color="auto"/>
              <w:bottom w:val="single" w:sz="4" w:space="0" w:color="auto"/>
            </w:tcBorders>
            <w:vAlign w:val="center"/>
          </w:tcPr>
          <w:p w14:paraId="39B66CDA" w14:textId="77777777" w:rsidR="0055335D" w:rsidRPr="00A44730" w:rsidRDefault="0055335D" w:rsidP="001A777F">
            <w:pPr>
              <w:jc w:val="center"/>
              <w:rPr>
                <w:sz w:val="20"/>
                <w:szCs w:val="20"/>
              </w:rPr>
            </w:pPr>
            <w:r w:rsidRPr="00A44730">
              <w:rPr>
                <w:sz w:val="20"/>
                <w:szCs w:val="20"/>
              </w:rPr>
              <w:t>3</w:t>
            </w:r>
          </w:p>
        </w:tc>
      </w:tr>
      <w:tr w:rsidR="0055335D" w:rsidRPr="00A44730" w14:paraId="782F46DA" w14:textId="77777777" w:rsidTr="001A777F">
        <w:trPr>
          <w:trHeight w:val="507"/>
        </w:trPr>
        <w:tc>
          <w:tcPr>
            <w:tcW w:w="1135" w:type="dxa"/>
            <w:vMerge/>
            <w:tcBorders>
              <w:top w:val="single" w:sz="4" w:space="0" w:color="auto"/>
            </w:tcBorders>
            <w:vAlign w:val="center"/>
          </w:tcPr>
          <w:p w14:paraId="4AB47153" w14:textId="77777777" w:rsidR="0055335D" w:rsidRPr="00A44730" w:rsidRDefault="0055335D" w:rsidP="001A777F">
            <w:pPr>
              <w:rPr>
                <w:sz w:val="20"/>
                <w:szCs w:val="20"/>
              </w:rPr>
            </w:pPr>
          </w:p>
        </w:tc>
        <w:tc>
          <w:tcPr>
            <w:tcW w:w="516" w:type="dxa"/>
            <w:tcBorders>
              <w:top w:val="single" w:sz="4" w:space="0" w:color="auto"/>
            </w:tcBorders>
            <w:shd w:val="clear" w:color="auto" w:fill="auto"/>
            <w:vAlign w:val="center"/>
          </w:tcPr>
          <w:p w14:paraId="076C64EF" w14:textId="77777777" w:rsidR="0055335D" w:rsidRPr="00A44730" w:rsidRDefault="0055335D" w:rsidP="001A777F">
            <w:pPr>
              <w:jc w:val="center"/>
              <w:rPr>
                <w:sz w:val="20"/>
                <w:szCs w:val="20"/>
              </w:rPr>
            </w:pPr>
          </w:p>
        </w:tc>
        <w:tc>
          <w:tcPr>
            <w:tcW w:w="516" w:type="dxa"/>
            <w:tcBorders>
              <w:top w:val="single" w:sz="4" w:space="0" w:color="auto"/>
            </w:tcBorders>
            <w:shd w:val="clear" w:color="auto" w:fill="auto"/>
            <w:vAlign w:val="center"/>
          </w:tcPr>
          <w:p w14:paraId="6468C7E4" w14:textId="77777777" w:rsidR="0055335D" w:rsidRPr="00A44730" w:rsidRDefault="0055335D" w:rsidP="001A777F">
            <w:pPr>
              <w:jc w:val="center"/>
              <w:rPr>
                <w:sz w:val="20"/>
                <w:szCs w:val="20"/>
              </w:rPr>
            </w:pPr>
          </w:p>
        </w:tc>
        <w:tc>
          <w:tcPr>
            <w:tcW w:w="516" w:type="dxa"/>
            <w:tcBorders>
              <w:top w:val="single" w:sz="4" w:space="0" w:color="auto"/>
            </w:tcBorders>
            <w:shd w:val="clear" w:color="auto" w:fill="auto"/>
            <w:vAlign w:val="center"/>
          </w:tcPr>
          <w:p w14:paraId="22C94FF8" w14:textId="77777777" w:rsidR="0055335D" w:rsidRPr="00A44730" w:rsidRDefault="0055335D" w:rsidP="001A777F">
            <w:pPr>
              <w:jc w:val="center"/>
              <w:rPr>
                <w:sz w:val="20"/>
                <w:szCs w:val="20"/>
              </w:rPr>
            </w:pPr>
          </w:p>
        </w:tc>
        <w:tc>
          <w:tcPr>
            <w:tcW w:w="516" w:type="dxa"/>
            <w:tcBorders>
              <w:top w:val="single" w:sz="4" w:space="0" w:color="auto"/>
            </w:tcBorders>
            <w:shd w:val="clear" w:color="auto" w:fill="auto"/>
            <w:vAlign w:val="center"/>
          </w:tcPr>
          <w:p w14:paraId="200DA447" w14:textId="77777777" w:rsidR="0055335D" w:rsidRPr="00A44730" w:rsidRDefault="0055335D" w:rsidP="001A777F">
            <w:pPr>
              <w:jc w:val="center"/>
              <w:rPr>
                <w:sz w:val="20"/>
                <w:szCs w:val="20"/>
              </w:rPr>
            </w:pPr>
            <w:r w:rsidRPr="00A44730">
              <w:rPr>
                <w:sz w:val="20"/>
                <w:szCs w:val="20"/>
              </w:rPr>
              <w:t>14-20</w:t>
            </w:r>
          </w:p>
        </w:tc>
        <w:tc>
          <w:tcPr>
            <w:tcW w:w="515" w:type="dxa"/>
            <w:tcBorders>
              <w:top w:val="single" w:sz="4" w:space="0" w:color="auto"/>
            </w:tcBorders>
            <w:shd w:val="clear" w:color="auto" w:fill="auto"/>
            <w:vAlign w:val="center"/>
          </w:tcPr>
          <w:p w14:paraId="466400B3" w14:textId="77777777" w:rsidR="0055335D" w:rsidRPr="00A44730" w:rsidRDefault="0055335D" w:rsidP="001A777F">
            <w:pPr>
              <w:jc w:val="center"/>
              <w:rPr>
                <w:sz w:val="20"/>
                <w:szCs w:val="20"/>
              </w:rPr>
            </w:pPr>
          </w:p>
        </w:tc>
        <w:tc>
          <w:tcPr>
            <w:tcW w:w="515" w:type="dxa"/>
            <w:tcBorders>
              <w:top w:val="single" w:sz="4" w:space="0" w:color="auto"/>
            </w:tcBorders>
            <w:shd w:val="clear" w:color="auto" w:fill="auto"/>
            <w:vAlign w:val="center"/>
          </w:tcPr>
          <w:p w14:paraId="057BA2C1" w14:textId="77777777" w:rsidR="0055335D" w:rsidRPr="00A44730" w:rsidRDefault="0055335D" w:rsidP="001A777F">
            <w:pPr>
              <w:jc w:val="center"/>
              <w:rPr>
                <w:sz w:val="20"/>
                <w:szCs w:val="20"/>
              </w:rPr>
            </w:pPr>
          </w:p>
        </w:tc>
        <w:tc>
          <w:tcPr>
            <w:tcW w:w="515" w:type="dxa"/>
            <w:tcBorders>
              <w:top w:val="single" w:sz="4" w:space="0" w:color="auto"/>
            </w:tcBorders>
            <w:shd w:val="clear" w:color="auto" w:fill="auto"/>
            <w:vAlign w:val="center"/>
          </w:tcPr>
          <w:p w14:paraId="731F83C7" w14:textId="77777777" w:rsidR="0055335D" w:rsidRPr="00A44730" w:rsidRDefault="0055335D" w:rsidP="001A777F">
            <w:pPr>
              <w:jc w:val="center"/>
              <w:rPr>
                <w:sz w:val="20"/>
                <w:szCs w:val="20"/>
              </w:rPr>
            </w:pPr>
          </w:p>
        </w:tc>
        <w:tc>
          <w:tcPr>
            <w:tcW w:w="515" w:type="dxa"/>
            <w:tcBorders>
              <w:top w:val="single" w:sz="4" w:space="0" w:color="auto"/>
            </w:tcBorders>
            <w:shd w:val="clear" w:color="auto" w:fill="auto"/>
            <w:vAlign w:val="center"/>
          </w:tcPr>
          <w:p w14:paraId="1B0F55F1" w14:textId="77777777" w:rsidR="0055335D" w:rsidRPr="00A44730" w:rsidRDefault="0055335D" w:rsidP="001A777F">
            <w:pPr>
              <w:jc w:val="center"/>
              <w:rPr>
                <w:sz w:val="20"/>
                <w:szCs w:val="20"/>
              </w:rPr>
            </w:pPr>
          </w:p>
        </w:tc>
        <w:tc>
          <w:tcPr>
            <w:tcW w:w="515" w:type="dxa"/>
            <w:tcBorders>
              <w:top w:val="single" w:sz="4" w:space="0" w:color="auto"/>
            </w:tcBorders>
            <w:shd w:val="clear" w:color="auto" w:fill="auto"/>
            <w:vAlign w:val="center"/>
          </w:tcPr>
          <w:p w14:paraId="3660C0B7"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tcBorders>
              <w:top w:val="single" w:sz="4" w:space="0" w:color="auto"/>
            </w:tcBorders>
            <w:shd w:val="clear" w:color="auto" w:fill="auto"/>
            <w:vAlign w:val="center"/>
          </w:tcPr>
          <w:p w14:paraId="38CDEEDE" w14:textId="77777777" w:rsidR="0055335D" w:rsidRPr="00A44730" w:rsidRDefault="0055335D" w:rsidP="001A777F">
            <w:pPr>
              <w:jc w:val="center"/>
              <w:rPr>
                <w:sz w:val="20"/>
                <w:szCs w:val="20"/>
              </w:rPr>
            </w:pPr>
            <w:r w:rsidRPr="00A44730">
              <w:rPr>
                <w:sz w:val="20"/>
                <w:szCs w:val="20"/>
              </w:rPr>
              <w:t>1-1</w:t>
            </w:r>
          </w:p>
        </w:tc>
        <w:tc>
          <w:tcPr>
            <w:tcW w:w="567" w:type="dxa"/>
            <w:tcBorders>
              <w:top w:val="single" w:sz="4" w:space="0" w:color="auto"/>
            </w:tcBorders>
            <w:shd w:val="clear" w:color="auto" w:fill="auto"/>
            <w:vAlign w:val="center"/>
          </w:tcPr>
          <w:p w14:paraId="4F5191F0" w14:textId="77777777" w:rsidR="0055335D" w:rsidRPr="00A44730" w:rsidRDefault="0055335D" w:rsidP="001A777F">
            <w:pPr>
              <w:jc w:val="center"/>
              <w:rPr>
                <w:sz w:val="20"/>
                <w:szCs w:val="20"/>
              </w:rPr>
            </w:pPr>
          </w:p>
        </w:tc>
        <w:tc>
          <w:tcPr>
            <w:tcW w:w="567" w:type="dxa"/>
            <w:tcBorders>
              <w:top w:val="single" w:sz="4" w:space="0" w:color="auto"/>
            </w:tcBorders>
            <w:shd w:val="clear" w:color="auto" w:fill="auto"/>
            <w:vAlign w:val="center"/>
          </w:tcPr>
          <w:p w14:paraId="0758957C" w14:textId="77777777" w:rsidR="0055335D" w:rsidRPr="00A44730" w:rsidRDefault="0055335D" w:rsidP="001A777F">
            <w:pPr>
              <w:jc w:val="center"/>
              <w:rPr>
                <w:sz w:val="20"/>
                <w:szCs w:val="20"/>
              </w:rPr>
            </w:pPr>
          </w:p>
        </w:tc>
        <w:tc>
          <w:tcPr>
            <w:tcW w:w="321" w:type="dxa"/>
            <w:tcBorders>
              <w:top w:val="single" w:sz="4" w:space="0" w:color="auto"/>
            </w:tcBorders>
            <w:shd w:val="clear" w:color="auto" w:fill="auto"/>
            <w:vAlign w:val="center"/>
          </w:tcPr>
          <w:p w14:paraId="6C6B5BBC" w14:textId="77777777" w:rsidR="0055335D" w:rsidRPr="00A44730" w:rsidRDefault="0055335D" w:rsidP="001A777F">
            <w:pPr>
              <w:jc w:val="center"/>
              <w:rPr>
                <w:sz w:val="20"/>
                <w:szCs w:val="20"/>
              </w:rPr>
            </w:pPr>
          </w:p>
        </w:tc>
        <w:tc>
          <w:tcPr>
            <w:tcW w:w="515" w:type="dxa"/>
            <w:tcBorders>
              <w:top w:val="single" w:sz="4" w:space="0" w:color="auto"/>
            </w:tcBorders>
            <w:shd w:val="clear" w:color="auto" w:fill="auto"/>
            <w:vAlign w:val="center"/>
          </w:tcPr>
          <w:p w14:paraId="6DAB2325" w14:textId="77777777" w:rsidR="0055335D" w:rsidRPr="00A44730" w:rsidRDefault="0055335D" w:rsidP="001A777F">
            <w:pPr>
              <w:jc w:val="center"/>
              <w:rPr>
                <w:sz w:val="20"/>
                <w:szCs w:val="20"/>
              </w:rPr>
            </w:pPr>
          </w:p>
        </w:tc>
        <w:tc>
          <w:tcPr>
            <w:tcW w:w="570" w:type="dxa"/>
            <w:vMerge/>
            <w:tcBorders>
              <w:top w:val="single" w:sz="4" w:space="0" w:color="auto"/>
            </w:tcBorders>
            <w:vAlign w:val="center"/>
          </w:tcPr>
          <w:p w14:paraId="5970395A" w14:textId="77777777" w:rsidR="0055335D" w:rsidRPr="00A44730" w:rsidRDefault="0055335D" w:rsidP="001A777F">
            <w:pPr>
              <w:jc w:val="center"/>
              <w:rPr>
                <w:sz w:val="20"/>
                <w:szCs w:val="20"/>
              </w:rPr>
            </w:pPr>
          </w:p>
        </w:tc>
        <w:tc>
          <w:tcPr>
            <w:tcW w:w="574" w:type="dxa"/>
            <w:vMerge/>
            <w:tcBorders>
              <w:top w:val="single" w:sz="4" w:space="0" w:color="auto"/>
            </w:tcBorders>
            <w:vAlign w:val="center"/>
          </w:tcPr>
          <w:p w14:paraId="415515BA" w14:textId="77777777" w:rsidR="0055335D" w:rsidRPr="00A44730" w:rsidRDefault="0055335D" w:rsidP="001A777F">
            <w:pPr>
              <w:jc w:val="center"/>
              <w:rPr>
                <w:sz w:val="20"/>
                <w:szCs w:val="20"/>
              </w:rPr>
            </w:pPr>
          </w:p>
        </w:tc>
      </w:tr>
      <w:tr w:rsidR="0055335D" w:rsidRPr="00A44730" w14:paraId="5DDFCAA9" w14:textId="77777777" w:rsidTr="001A777F">
        <w:trPr>
          <w:trHeight w:val="507"/>
        </w:trPr>
        <w:tc>
          <w:tcPr>
            <w:tcW w:w="1135" w:type="dxa"/>
            <w:vMerge w:val="restart"/>
            <w:vAlign w:val="center"/>
          </w:tcPr>
          <w:p w14:paraId="48BE0192" w14:textId="77777777" w:rsidR="0055335D" w:rsidRPr="00A44730" w:rsidRDefault="0055335D" w:rsidP="001A777F">
            <w:pPr>
              <w:rPr>
                <w:sz w:val="20"/>
                <w:szCs w:val="20"/>
              </w:rPr>
            </w:pPr>
            <w:r w:rsidRPr="00A44730">
              <w:rPr>
                <w:sz w:val="20"/>
                <w:szCs w:val="20"/>
              </w:rPr>
              <w:t>Семестр 4</w:t>
            </w:r>
          </w:p>
        </w:tc>
        <w:tc>
          <w:tcPr>
            <w:tcW w:w="516" w:type="dxa"/>
            <w:shd w:val="clear" w:color="auto" w:fill="auto"/>
            <w:vAlign w:val="center"/>
          </w:tcPr>
          <w:p w14:paraId="3C4F18ED" w14:textId="77777777" w:rsidR="0055335D" w:rsidRPr="00A44730" w:rsidRDefault="0055335D" w:rsidP="001A777F">
            <w:pPr>
              <w:jc w:val="center"/>
              <w:rPr>
                <w:sz w:val="20"/>
                <w:szCs w:val="20"/>
              </w:rPr>
            </w:pPr>
          </w:p>
        </w:tc>
        <w:tc>
          <w:tcPr>
            <w:tcW w:w="516" w:type="dxa"/>
            <w:shd w:val="clear" w:color="auto" w:fill="auto"/>
            <w:vAlign w:val="center"/>
          </w:tcPr>
          <w:p w14:paraId="417C229A" w14:textId="77777777" w:rsidR="0055335D" w:rsidRPr="00A44730" w:rsidRDefault="0055335D" w:rsidP="001A777F">
            <w:pPr>
              <w:jc w:val="center"/>
              <w:rPr>
                <w:sz w:val="20"/>
                <w:szCs w:val="20"/>
              </w:rPr>
            </w:pPr>
          </w:p>
        </w:tc>
        <w:tc>
          <w:tcPr>
            <w:tcW w:w="516" w:type="dxa"/>
            <w:shd w:val="clear" w:color="auto" w:fill="auto"/>
            <w:vAlign w:val="center"/>
          </w:tcPr>
          <w:p w14:paraId="52483401" w14:textId="77777777" w:rsidR="0055335D" w:rsidRPr="00A44730" w:rsidRDefault="0055335D" w:rsidP="001A777F">
            <w:pPr>
              <w:jc w:val="center"/>
              <w:rPr>
                <w:sz w:val="20"/>
                <w:szCs w:val="20"/>
              </w:rPr>
            </w:pPr>
          </w:p>
        </w:tc>
        <w:tc>
          <w:tcPr>
            <w:tcW w:w="516" w:type="dxa"/>
            <w:shd w:val="clear" w:color="auto" w:fill="auto"/>
            <w:vAlign w:val="center"/>
          </w:tcPr>
          <w:p w14:paraId="36FFDDD6" w14:textId="77777777" w:rsidR="0055335D" w:rsidRPr="00A44730" w:rsidRDefault="0055335D" w:rsidP="001A777F">
            <w:pPr>
              <w:jc w:val="center"/>
              <w:rPr>
                <w:sz w:val="20"/>
                <w:szCs w:val="20"/>
              </w:rPr>
            </w:pPr>
            <w:r>
              <w:rPr>
                <w:sz w:val="20"/>
                <w:szCs w:val="20"/>
              </w:rPr>
              <w:t>50</w:t>
            </w:r>
          </w:p>
        </w:tc>
        <w:tc>
          <w:tcPr>
            <w:tcW w:w="515" w:type="dxa"/>
            <w:shd w:val="clear" w:color="auto" w:fill="auto"/>
            <w:vAlign w:val="center"/>
          </w:tcPr>
          <w:p w14:paraId="10EE1B8F" w14:textId="77777777" w:rsidR="0055335D" w:rsidRPr="00A44730" w:rsidRDefault="0055335D" w:rsidP="001A777F">
            <w:pPr>
              <w:jc w:val="center"/>
              <w:rPr>
                <w:sz w:val="20"/>
                <w:szCs w:val="20"/>
              </w:rPr>
            </w:pPr>
          </w:p>
        </w:tc>
        <w:tc>
          <w:tcPr>
            <w:tcW w:w="515" w:type="dxa"/>
            <w:shd w:val="clear" w:color="auto" w:fill="auto"/>
            <w:vAlign w:val="center"/>
          </w:tcPr>
          <w:p w14:paraId="19A3F500" w14:textId="77777777" w:rsidR="0055335D" w:rsidRPr="00A44730" w:rsidRDefault="0055335D" w:rsidP="001A777F">
            <w:pPr>
              <w:jc w:val="center"/>
              <w:rPr>
                <w:sz w:val="20"/>
                <w:szCs w:val="20"/>
              </w:rPr>
            </w:pPr>
          </w:p>
        </w:tc>
        <w:tc>
          <w:tcPr>
            <w:tcW w:w="515" w:type="dxa"/>
            <w:shd w:val="clear" w:color="auto" w:fill="auto"/>
            <w:vAlign w:val="center"/>
          </w:tcPr>
          <w:p w14:paraId="41FAAF61" w14:textId="77777777" w:rsidR="0055335D" w:rsidRPr="00A44730" w:rsidRDefault="0055335D" w:rsidP="001A777F">
            <w:pPr>
              <w:jc w:val="center"/>
              <w:rPr>
                <w:sz w:val="20"/>
                <w:szCs w:val="20"/>
              </w:rPr>
            </w:pPr>
          </w:p>
        </w:tc>
        <w:tc>
          <w:tcPr>
            <w:tcW w:w="515" w:type="dxa"/>
            <w:shd w:val="clear" w:color="auto" w:fill="auto"/>
            <w:vAlign w:val="center"/>
          </w:tcPr>
          <w:p w14:paraId="492706C9" w14:textId="77777777" w:rsidR="0055335D" w:rsidRPr="00A44730" w:rsidRDefault="0055335D" w:rsidP="001A777F">
            <w:pPr>
              <w:jc w:val="center"/>
              <w:rPr>
                <w:sz w:val="20"/>
                <w:szCs w:val="20"/>
              </w:rPr>
            </w:pPr>
          </w:p>
        </w:tc>
        <w:tc>
          <w:tcPr>
            <w:tcW w:w="515" w:type="dxa"/>
            <w:shd w:val="clear" w:color="auto" w:fill="auto"/>
            <w:vAlign w:val="center"/>
          </w:tcPr>
          <w:p w14:paraId="793C3218" w14:textId="77777777" w:rsidR="0055335D" w:rsidRPr="00A44730" w:rsidRDefault="0055335D" w:rsidP="001A777F">
            <w:pPr>
              <w:jc w:val="center"/>
              <w:rPr>
                <w:sz w:val="20"/>
                <w:szCs w:val="20"/>
                <w:lang w:val="en-US"/>
              </w:rPr>
            </w:pPr>
            <w:r>
              <w:rPr>
                <w:sz w:val="20"/>
                <w:szCs w:val="20"/>
                <w:lang w:val="en-US"/>
              </w:rPr>
              <w:t>10</w:t>
            </w:r>
          </w:p>
        </w:tc>
        <w:tc>
          <w:tcPr>
            <w:tcW w:w="605" w:type="dxa"/>
            <w:shd w:val="clear" w:color="auto" w:fill="auto"/>
            <w:vAlign w:val="center"/>
          </w:tcPr>
          <w:p w14:paraId="155AC433" w14:textId="77777777" w:rsidR="0055335D" w:rsidRPr="00A44730" w:rsidRDefault="0055335D" w:rsidP="001A777F">
            <w:pPr>
              <w:jc w:val="center"/>
              <w:rPr>
                <w:sz w:val="20"/>
                <w:szCs w:val="20"/>
              </w:rPr>
            </w:pPr>
            <w:r>
              <w:rPr>
                <w:sz w:val="20"/>
                <w:szCs w:val="20"/>
              </w:rPr>
              <w:t>48</w:t>
            </w:r>
          </w:p>
        </w:tc>
        <w:tc>
          <w:tcPr>
            <w:tcW w:w="567" w:type="dxa"/>
            <w:shd w:val="clear" w:color="auto" w:fill="auto"/>
            <w:vAlign w:val="center"/>
          </w:tcPr>
          <w:p w14:paraId="56258735" w14:textId="77777777" w:rsidR="0055335D" w:rsidRPr="00A44730" w:rsidRDefault="0055335D" w:rsidP="001A777F">
            <w:pPr>
              <w:jc w:val="center"/>
              <w:rPr>
                <w:sz w:val="20"/>
                <w:szCs w:val="20"/>
              </w:rPr>
            </w:pPr>
          </w:p>
        </w:tc>
        <w:tc>
          <w:tcPr>
            <w:tcW w:w="567" w:type="dxa"/>
            <w:shd w:val="clear" w:color="auto" w:fill="auto"/>
            <w:vAlign w:val="center"/>
          </w:tcPr>
          <w:p w14:paraId="78C0DC4F" w14:textId="77777777" w:rsidR="0055335D" w:rsidRPr="00A44730" w:rsidRDefault="0055335D" w:rsidP="001A777F">
            <w:pPr>
              <w:jc w:val="center"/>
              <w:rPr>
                <w:sz w:val="20"/>
                <w:szCs w:val="20"/>
                <w:lang w:val="en-US"/>
              </w:rPr>
            </w:pPr>
          </w:p>
        </w:tc>
        <w:tc>
          <w:tcPr>
            <w:tcW w:w="321" w:type="dxa"/>
            <w:shd w:val="clear" w:color="auto" w:fill="auto"/>
            <w:vAlign w:val="center"/>
          </w:tcPr>
          <w:p w14:paraId="19D0BDA9" w14:textId="77777777" w:rsidR="0055335D" w:rsidRPr="00A44730" w:rsidRDefault="0055335D" w:rsidP="001A777F">
            <w:pPr>
              <w:jc w:val="center"/>
              <w:rPr>
                <w:sz w:val="20"/>
                <w:szCs w:val="20"/>
              </w:rPr>
            </w:pPr>
          </w:p>
        </w:tc>
        <w:tc>
          <w:tcPr>
            <w:tcW w:w="515" w:type="dxa"/>
            <w:shd w:val="clear" w:color="auto" w:fill="auto"/>
            <w:vAlign w:val="center"/>
          </w:tcPr>
          <w:p w14:paraId="7808B2B7" w14:textId="77777777" w:rsidR="0055335D" w:rsidRPr="00A44730" w:rsidRDefault="0055335D" w:rsidP="001A777F">
            <w:pPr>
              <w:jc w:val="center"/>
              <w:rPr>
                <w:sz w:val="20"/>
                <w:szCs w:val="20"/>
              </w:rPr>
            </w:pPr>
          </w:p>
        </w:tc>
        <w:tc>
          <w:tcPr>
            <w:tcW w:w="570" w:type="dxa"/>
            <w:vMerge w:val="restart"/>
            <w:vAlign w:val="center"/>
          </w:tcPr>
          <w:p w14:paraId="00BD0AC6" w14:textId="77777777" w:rsidR="0055335D" w:rsidRPr="00A44730" w:rsidRDefault="0055335D" w:rsidP="001A777F">
            <w:pPr>
              <w:jc w:val="center"/>
              <w:rPr>
                <w:sz w:val="20"/>
                <w:szCs w:val="20"/>
              </w:rPr>
            </w:pPr>
            <w:r>
              <w:rPr>
                <w:sz w:val="20"/>
                <w:szCs w:val="20"/>
              </w:rPr>
              <w:t>108</w:t>
            </w:r>
          </w:p>
        </w:tc>
        <w:tc>
          <w:tcPr>
            <w:tcW w:w="574" w:type="dxa"/>
            <w:vMerge w:val="restart"/>
            <w:vAlign w:val="center"/>
          </w:tcPr>
          <w:p w14:paraId="6F52FDCE" w14:textId="77777777" w:rsidR="0055335D" w:rsidRPr="00A44730" w:rsidRDefault="0055335D" w:rsidP="001A777F">
            <w:pPr>
              <w:jc w:val="center"/>
              <w:rPr>
                <w:sz w:val="20"/>
                <w:szCs w:val="20"/>
              </w:rPr>
            </w:pPr>
            <w:r w:rsidRPr="00A44730">
              <w:rPr>
                <w:sz w:val="20"/>
                <w:szCs w:val="20"/>
              </w:rPr>
              <w:t>3</w:t>
            </w:r>
          </w:p>
        </w:tc>
      </w:tr>
      <w:tr w:rsidR="0055335D" w:rsidRPr="00A44730" w14:paraId="1D99C3A2" w14:textId="77777777" w:rsidTr="001A777F">
        <w:trPr>
          <w:trHeight w:val="507"/>
        </w:trPr>
        <w:tc>
          <w:tcPr>
            <w:tcW w:w="1135" w:type="dxa"/>
            <w:vMerge/>
            <w:vAlign w:val="center"/>
          </w:tcPr>
          <w:p w14:paraId="6D6EA051" w14:textId="77777777" w:rsidR="0055335D" w:rsidRPr="00A44730" w:rsidRDefault="0055335D" w:rsidP="001A777F">
            <w:pPr>
              <w:rPr>
                <w:sz w:val="20"/>
                <w:szCs w:val="20"/>
              </w:rPr>
            </w:pPr>
          </w:p>
        </w:tc>
        <w:tc>
          <w:tcPr>
            <w:tcW w:w="516" w:type="dxa"/>
            <w:shd w:val="clear" w:color="auto" w:fill="auto"/>
            <w:vAlign w:val="center"/>
          </w:tcPr>
          <w:p w14:paraId="480924FB" w14:textId="77777777" w:rsidR="0055335D" w:rsidRPr="00A44730" w:rsidRDefault="0055335D" w:rsidP="001A777F">
            <w:pPr>
              <w:jc w:val="center"/>
              <w:rPr>
                <w:sz w:val="20"/>
                <w:szCs w:val="20"/>
              </w:rPr>
            </w:pPr>
          </w:p>
        </w:tc>
        <w:tc>
          <w:tcPr>
            <w:tcW w:w="516" w:type="dxa"/>
            <w:shd w:val="clear" w:color="auto" w:fill="auto"/>
            <w:vAlign w:val="center"/>
          </w:tcPr>
          <w:p w14:paraId="21DC9E35" w14:textId="77777777" w:rsidR="0055335D" w:rsidRPr="00A44730" w:rsidRDefault="0055335D" w:rsidP="001A777F">
            <w:pPr>
              <w:jc w:val="center"/>
              <w:rPr>
                <w:sz w:val="20"/>
                <w:szCs w:val="20"/>
              </w:rPr>
            </w:pPr>
          </w:p>
        </w:tc>
        <w:tc>
          <w:tcPr>
            <w:tcW w:w="516" w:type="dxa"/>
            <w:shd w:val="clear" w:color="auto" w:fill="auto"/>
            <w:vAlign w:val="center"/>
          </w:tcPr>
          <w:p w14:paraId="27AE15BF" w14:textId="77777777" w:rsidR="0055335D" w:rsidRPr="00A44730" w:rsidRDefault="0055335D" w:rsidP="001A777F">
            <w:pPr>
              <w:jc w:val="center"/>
              <w:rPr>
                <w:sz w:val="20"/>
                <w:szCs w:val="20"/>
              </w:rPr>
            </w:pPr>
          </w:p>
        </w:tc>
        <w:tc>
          <w:tcPr>
            <w:tcW w:w="516" w:type="dxa"/>
            <w:shd w:val="clear" w:color="auto" w:fill="auto"/>
            <w:vAlign w:val="center"/>
          </w:tcPr>
          <w:p w14:paraId="5C850698" w14:textId="77777777" w:rsidR="0055335D" w:rsidRPr="00A44730" w:rsidRDefault="0055335D" w:rsidP="001A777F">
            <w:pPr>
              <w:jc w:val="center"/>
              <w:rPr>
                <w:sz w:val="20"/>
                <w:szCs w:val="20"/>
              </w:rPr>
            </w:pPr>
            <w:r w:rsidRPr="00A44730">
              <w:rPr>
                <w:sz w:val="20"/>
                <w:szCs w:val="20"/>
              </w:rPr>
              <w:t>14-20</w:t>
            </w:r>
          </w:p>
        </w:tc>
        <w:tc>
          <w:tcPr>
            <w:tcW w:w="515" w:type="dxa"/>
            <w:shd w:val="clear" w:color="auto" w:fill="auto"/>
            <w:vAlign w:val="center"/>
          </w:tcPr>
          <w:p w14:paraId="765AD69F" w14:textId="77777777" w:rsidR="0055335D" w:rsidRPr="00A44730" w:rsidRDefault="0055335D" w:rsidP="001A777F">
            <w:pPr>
              <w:jc w:val="center"/>
              <w:rPr>
                <w:sz w:val="20"/>
                <w:szCs w:val="20"/>
              </w:rPr>
            </w:pPr>
          </w:p>
        </w:tc>
        <w:tc>
          <w:tcPr>
            <w:tcW w:w="515" w:type="dxa"/>
            <w:shd w:val="clear" w:color="auto" w:fill="auto"/>
            <w:vAlign w:val="center"/>
          </w:tcPr>
          <w:p w14:paraId="15E89710" w14:textId="77777777" w:rsidR="0055335D" w:rsidRPr="00A44730" w:rsidRDefault="0055335D" w:rsidP="001A777F">
            <w:pPr>
              <w:jc w:val="center"/>
              <w:rPr>
                <w:sz w:val="20"/>
                <w:szCs w:val="20"/>
              </w:rPr>
            </w:pPr>
          </w:p>
        </w:tc>
        <w:tc>
          <w:tcPr>
            <w:tcW w:w="515" w:type="dxa"/>
            <w:shd w:val="clear" w:color="auto" w:fill="auto"/>
            <w:vAlign w:val="center"/>
          </w:tcPr>
          <w:p w14:paraId="16F7F9B0" w14:textId="77777777" w:rsidR="0055335D" w:rsidRPr="00A44730" w:rsidRDefault="0055335D" w:rsidP="001A777F">
            <w:pPr>
              <w:jc w:val="center"/>
              <w:rPr>
                <w:sz w:val="20"/>
                <w:szCs w:val="20"/>
              </w:rPr>
            </w:pPr>
          </w:p>
        </w:tc>
        <w:tc>
          <w:tcPr>
            <w:tcW w:w="515" w:type="dxa"/>
            <w:shd w:val="clear" w:color="auto" w:fill="auto"/>
            <w:vAlign w:val="center"/>
          </w:tcPr>
          <w:p w14:paraId="4232833E" w14:textId="77777777" w:rsidR="0055335D" w:rsidRPr="00A44730" w:rsidRDefault="0055335D" w:rsidP="001A777F">
            <w:pPr>
              <w:jc w:val="center"/>
              <w:rPr>
                <w:sz w:val="20"/>
                <w:szCs w:val="20"/>
              </w:rPr>
            </w:pPr>
          </w:p>
        </w:tc>
        <w:tc>
          <w:tcPr>
            <w:tcW w:w="515" w:type="dxa"/>
            <w:shd w:val="clear" w:color="auto" w:fill="auto"/>
            <w:vAlign w:val="center"/>
          </w:tcPr>
          <w:p w14:paraId="26E1C51B"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shd w:val="clear" w:color="auto" w:fill="auto"/>
            <w:vAlign w:val="center"/>
          </w:tcPr>
          <w:p w14:paraId="3E535FA5"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1F8917AF" w14:textId="77777777" w:rsidR="0055335D" w:rsidRPr="00A44730" w:rsidRDefault="0055335D" w:rsidP="001A777F">
            <w:pPr>
              <w:jc w:val="center"/>
              <w:rPr>
                <w:sz w:val="20"/>
                <w:szCs w:val="20"/>
              </w:rPr>
            </w:pPr>
          </w:p>
        </w:tc>
        <w:tc>
          <w:tcPr>
            <w:tcW w:w="567" w:type="dxa"/>
            <w:shd w:val="clear" w:color="auto" w:fill="auto"/>
            <w:vAlign w:val="center"/>
          </w:tcPr>
          <w:p w14:paraId="695E46C6" w14:textId="77777777" w:rsidR="0055335D" w:rsidRPr="00A44730" w:rsidRDefault="0055335D" w:rsidP="001A777F">
            <w:pPr>
              <w:jc w:val="center"/>
              <w:rPr>
                <w:sz w:val="20"/>
                <w:szCs w:val="20"/>
              </w:rPr>
            </w:pPr>
          </w:p>
        </w:tc>
        <w:tc>
          <w:tcPr>
            <w:tcW w:w="321" w:type="dxa"/>
            <w:shd w:val="clear" w:color="auto" w:fill="auto"/>
            <w:vAlign w:val="center"/>
          </w:tcPr>
          <w:p w14:paraId="60CE0E97" w14:textId="77777777" w:rsidR="0055335D" w:rsidRPr="00A44730" w:rsidRDefault="0055335D" w:rsidP="001A777F">
            <w:pPr>
              <w:jc w:val="center"/>
              <w:rPr>
                <w:sz w:val="20"/>
                <w:szCs w:val="20"/>
              </w:rPr>
            </w:pPr>
          </w:p>
        </w:tc>
        <w:tc>
          <w:tcPr>
            <w:tcW w:w="515" w:type="dxa"/>
            <w:shd w:val="clear" w:color="auto" w:fill="auto"/>
            <w:vAlign w:val="center"/>
          </w:tcPr>
          <w:p w14:paraId="5C12AFF0" w14:textId="77777777" w:rsidR="0055335D" w:rsidRPr="00A44730" w:rsidRDefault="0055335D" w:rsidP="001A777F">
            <w:pPr>
              <w:jc w:val="center"/>
              <w:rPr>
                <w:sz w:val="20"/>
                <w:szCs w:val="20"/>
              </w:rPr>
            </w:pPr>
          </w:p>
        </w:tc>
        <w:tc>
          <w:tcPr>
            <w:tcW w:w="570" w:type="dxa"/>
            <w:vMerge/>
            <w:vAlign w:val="center"/>
          </w:tcPr>
          <w:p w14:paraId="53F47868" w14:textId="77777777" w:rsidR="0055335D" w:rsidRPr="00A44730" w:rsidRDefault="0055335D" w:rsidP="001A777F">
            <w:pPr>
              <w:jc w:val="center"/>
              <w:rPr>
                <w:sz w:val="20"/>
                <w:szCs w:val="20"/>
              </w:rPr>
            </w:pPr>
          </w:p>
        </w:tc>
        <w:tc>
          <w:tcPr>
            <w:tcW w:w="574" w:type="dxa"/>
            <w:vMerge/>
            <w:vAlign w:val="center"/>
          </w:tcPr>
          <w:p w14:paraId="64BC0F09" w14:textId="77777777" w:rsidR="0055335D" w:rsidRPr="00A44730" w:rsidRDefault="0055335D" w:rsidP="001A777F">
            <w:pPr>
              <w:jc w:val="center"/>
              <w:rPr>
                <w:sz w:val="20"/>
                <w:szCs w:val="20"/>
              </w:rPr>
            </w:pPr>
          </w:p>
        </w:tc>
      </w:tr>
      <w:tr w:rsidR="0055335D" w:rsidRPr="00A44730" w14:paraId="194E68E5" w14:textId="77777777" w:rsidTr="001A777F">
        <w:trPr>
          <w:trHeight w:val="533"/>
        </w:trPr>
        <w:tc>
          <w:tcPr>
            <w:tcW w:w="1135" w:type="dxa"/>
            <w:vAlign w:val="center"/>
          </w:tcPr>
          <w:p w14:paraId="2EF2DEE4" w14:textId="77777777" w:rsidR="0055335D" w:rsidRPr="00A44730" w:rsidRDefault="0055335D" w:rsidP="001A777F">
            <w:pPr>
              <w:rPr>
                <w:b/>
                <w:sz w:val="20"/>
                <w:szCs w:val="20"/>
              </w:rPr>
            </w:pPr>
            <w:r w:rsidRPr="00A44730">
              <w:rPr>
                <w:b/>
                <w:sz w:val="20"/>
                <w:szCs w:val="20"/>
              </w:rPr>
              <w:t>ИТОГО</w:t>
            </w:r>
          </w:p>
        </w:tc>
        <w:tc>
          <w:tcPr>
            <w:tcW w:w="516" w:type="dxa"/>
            <w:shd w:val="clear" w:color="auto" w:fill="auto"/>
            <w:vAlign w:val="center"/>
          </w:tcPr>
          <w:p w14:paraId="365D9DC8" w14:textId="77777777" w:rsidR="0055335D" w:rsidRPr="00A44730" w:rsidRDefault="0055335D" w:rsidP="001A777F">
            <w:pPr>
              <w:jc w:val="center"/>
              <w:rPr>
                <w:b/>
                <w:sz w:val="20"/>
                <w:szCs w:val="20"/>
              </w:rPr>
            </w:pPr>
          </w:p>
        </w:tc>
        <w:tc>
          <w:tcPr>
            <w:tcW w:w="516" w:type="dxa"/>
            <w:shd w:val="clear" w:color="auto" w:fill="auto"/>
            <w:vAlign w:val="center"/>
          </w:tcPr>
          <w:p w14:paraId="407ACA0A" w14:textId="77777777" w:rsidR="0055335D" w:rsidRPr="00A44730" w:rsidRDefault="0055335D" w:rsidP="001A777F">
            <w:pPr>
              <w:jc w:val="center"/>
              <w:rPr>
                <w:b/>
                <w:sz w:val="20"/>
                <w:szCs w:val="20"/>
              </w:rPr>
            </w:pPr>
          </w:p>
        </w:tc>
        <w:tc>
          <w:tcPr>
            <w:tcW w:w="516" w:type="dxa"/>
            <w:shd w:val="clear" w:color="auto" w:fill="auto"/>
            <w:vAlign w:val="center"/>
          </w:tcPr>
          <w:p w14:paraId="41A5A6F1" w14:textId="77777777" w:rsidR="0055335D" w:rsidRPr="00A44730" w:rsidRDefault="0055335D" w:rsidP="001A777F">
            <w:pPr>
              <w:jc w:val="center"/>
              <w:rPr>
                <w:b/>
                <w:sz w:val="20"/>
                <w:szCs w:val="20"/>
              </w:rPr>
            </w:pPr>
          </w:p>
        </w:tc>
        <w:tc>
          <w:tcPr>
            <w:tcW w:w="516" w:type="dxa"/>
            <w:shd w:val="clear" w:color="auto" w:fill="auto"/>
            <w:vAlign w:val="center"/>
          </w:tcPr>
          <w:p w14:paraId="0B024611" w14:textId="77777777" w:rsidR="0055335D" w:rsidRPr="00A44730" w:rsidRDefault="0055335D" w:rsidP="001A777F">
            <w:pPr>
              <w:jc w:val="center"/>
              <w:rPr>
                <w:b/>
                <w:sz w:val="20"/>
                <w:szCs w:val="20"/>
                <w:lang w:val="en-US"/>
              </w:rPr>
            </w:pPr>
            <w:r>
              <w:rPr>
                <w:b/>
                <w:sz w:val="20"/>
                <w:szCs w:val="20"/>
              </w:rPr>
              <w:t>224</w:t>
            </w:r>
          </w:p>
        </w:tc>
        <w:tc>
          <w:tcPr>
            <w:tcW w:w="515" w:type="dxa"/>
            <w:shd w:val="clear" w:color="auto" w:fill="auto"/>
            <w:vAlign w:val="center"/>
          </w:tcPr>
          <w:p w14:paraId="7146BDD5" w14:textId="77777777" w:rsidR="0055335D" w:rsidRPr="00A44730" w:rsidRDefault="0055335D" w:rsidP="001A777F">
            <w:pPr>
              <w:jc w:val="center"/>
              <w:rPr>
                <w:b/>
                <w:sz w:val="20"/>
                <w:szCs w:val="20"/>
              </w:rPr>
            </w:pPr>
          </w:p>
        </w:tc>
        <w:tc>
          <w:tcPr>
            <w:tcW w:w="515" w:type="dxa"/>
            <w:shd w:val="clear" w:color="auto" w:fill="auto"/>
            <w:vAlign w:val="center"/>
          </w:tcPr>
          <w:p w14:paraId="41ED9568" w14:textId="77777777" w:rsidR="0055335D" w:rsidRPr="00A44730" w:rsidRDefault="0055335D" w:rsidP="001A777F">
            <w:pPr>
              <w:jc w:val="center"/>
              <w:rPr>
                <w:b/>
                <w:sz w:val="20"/>
                <w:szCs w:val="20"/>
              </w:rPr>
            </w:pPr>
          </w:p>
        </w:tc>
        <w:tc>
          <w:tcPr>
            <w:tcW w:w="515" w:type="dxa"/>
            <w:shd w:val="clear" w:color="auto" w:fill="auto"/>
            <w:vAlign w:val="center"/>
          </w:tcPr>
          <w:p w14:paraId="52898887" w14:textId="77777777" w:rsidR="0055335D" w:rsidRPr="00A44730" w:rsidRDefault="0055335D" w:rsidP="001A777F">
            <w:pPr>
              <w:jc w:val="center"/>
              <w:rPr>
                <w:b/>
                <w:sz w:val="20"/>
                <w:szCs w:val="20"/>
              </w:rPr>
            </w:pPr>
          </w:p>
        </w:tc>
        <w:tc>
          <w:tcPr>
            <w:tcW w:w="515" w:type="dxa"/>
            <w:shd w:val="clear" w:color="auto" w:fill="auto"/>
            <w:vAlign w:val="center"/>
          </w:tcPr>
          <w:p w14:paraId="01478368" w14:textId="77777777" w:rsidR="0055335D" w:rsidRPr="00A44730" w:rsidRDefault="0055335D" w:rsidP="001A777F">
            <w:pPr>
              <w:jc w:val="center"/>
              <w:rPr>
                <w:b/>
                <w:sz w:val="20"/>
                <w:szCs w:val="20"/>
              </w:rPr>
            </w:pPr>
          </w:p>
        </w:tc>
        <w:tc>
          <w:tcPr>
            <w:tcW w:w="515" w:type="dxa"/>
            <w:shd w:val="clear" w:color="auto" w:fill="auto"/>
            <w:vAlign w:val="center"/>
          </w:tcPr>
          <w:p w14:paraId="2F88D086" w14:textId="77777777" w:rsidR="0055335D" w:rsidRPr="00A44730" w:rsidRDefault="0055335D" w:rsidP="001A777F">
            <w:pPr>
              <w:jc w:val="center"/>
              <w:rPr>
                <w:b/>
                <w:sz w:val="20"/>
                <w:szCs w:val="20"/>
              </w:rPr>
            </w:pPr>
            <w:r>
              <w:rPr>
                <w:b/>
                <w:sz w:val="20"/>
                <w:szCs w:val="20"/>
              </w:rPr>
              <w:t>16</w:t>
            </w:r>
          </w:p>
        </w:tc>
        <w:tc>
          <w:tcPr>
            <w:tcW w:w="605" w:type="dxa"/>
            <w:shd w:val="clear" w:color="auto" w:fill="auto"/>
            <w:vAlign w:val="center"/>
          </w:tcPr>
          <w:p w14:paraId="2EB470CF" w14:textId="77777777" w:rsidR="0055335D" w:rsidRPr="00A44730" w:rsidRDefault="0055335D" w:rsidP="001A777F">
            <w:pPr>
              <w:jc w:val="center"/>
              <w:rPr>
                <w:b/>
                <w:sz w:val="20"/>
                <w:szCs w:val="20"/>
              </w:rPr>
            </w:pPr>
            <w:r>
              <w:rPr>
                <w:b/>
                <w:sz w:val="20"/>
                <w:szCs w:val="20"/>
              </w:rPr>
              <w:t>192</w:t>
            </w:r>
          </w:p>
        </w:tc>
        <w:tc>
          <w:tcPr>
            <w:tcW w:w="567" w:type="dxa"/>
            <w:shd w:val="clear" w:color="auto" w:fill="auto"/>
            <w:vAlign w:val="center"/>
          </w:tcPr>
          <w:p w14:paraId="5B588928" w14:textId="77777777" w:rsidR="0055335D" w:rsidRPr="00A44730" w:rsidRDefault="0055335D" w:rsidP="001A777F">
            <w:pPr>
              <w:jc w:val="center"/>
              <w:rPr>
                <w:b/>
                <w:sz w:val="20"/>
                <w:szCs w:val="20"/>
              </w:rPr>
            </w:pPr>
          </w:p>
        </w:tc>
        <w:tc>
          <w:tcPr>
            <w:tcW w:w="567" w:type="dxa"/>
            <w:shd w:val="clear" w:color="auto" w:fill="auto"/>
            <w:vAlign w:val="center"/>
          </w:tcPr>
          <w:p w14:paraId="6E929E74" w14:textId="77777777" w:rsidR="0055335D" w:rsidRPr="00A44730" w:rsidRDefault="0055335D" w:rsidP="001A777F">
            <w:pPr>
              <w:jc w:val="center"/>
              <w:rPr>
                <w:b/>
                <w:sz w:val="18"/>
                <w:szCs w:val="18"/>
              </w:rPr>
            </w:pPr>
          </w:p>
        </w:tc>
        <w:tc>
          <w:tcPr>
            <w:tcW w:w="321" w:type="dxa"/>
            <w:shd w:val="clear" w:color="auto" w:fill="auto"/>
            <w:vAlign w:val="center"/>
          </w:tcPr>
          <w:p w14:paraId="09D5C546" w14:textId="77777777" w:rsidR="0055335D" w:rsidRPr="00A44730" w:rsidRDefault="0055335D" w:rsidP="001A777F">
            <w:pPr>
              <w:jc w:val="center"/>
              <w:rPr>
                <w:b/>
                <w:sz w:val="20"/>
                <w:szCs w:val="20"/>
              </w:rPr>
            </w:pPr>
          </w:p>
        </w:tc>
        <w:tc>
          <w:tcPr>
            <w:tcW w:w="515" w:type="dxa"/>
            <w:shd w:val="clear" w:color="auto" w:fill="auto"/>
            <w:vAlign w:val="center"/>
          </w:tcPr>
          <w:p w14:paraId="68FDCF17" w14:textId="77777777" w:rsidR="0055335D" w:rsidRPr="00A44730" w:rsidRDefault="0055335D" w:rsidP="001A777F">
            <w:pPr>
              <w:jc w:val="center"/>
              <w:rPr>
                <w:b/>
                <w:sz w:val="20"/>
                <w:szCs w:val="20"/>
              </w:rPr>
            </w:pPr>
          </w:p>
        </w:tc>
        <w:tc>
          <w:tcPr>
            <w:tcW w:w="570" w:type="dxa"/>
            <w:vAlign w:val="center"/>
          </w:tcPr>
          <w:p w14:paraId="6BFE9C30" w14:textId="77777777" w:rsidR="0055335D" w:rsidRPr="00A44730" w:rsidRDefault="0055335D" w:rsidP="001A777F">
            <w:pPr>
              <w:jc w:val="center"/>
              <w:rPr>
                <w:b/>
                <w:sz w:val="20"/>
                <w:szCs w:val="20"/>
              </w:rPr>
            </w:pPr>
            <w:r>
              <w:rPr>
                <w:b/>
                <w:sz w:val="20"/>
                <w:szCs w:val="20"/>
              </w:rPr>
              <w:t>432</w:t>
            </w:r>
          </w:p>
        </w:tc>
        <w:tc>
          <w:tcPr>
            <w:tcW w:w="574" w:type="dxa"/>
            <w:vAlign w:val="center"/>
          </w:tcPr>
          <w:p w14:paraId="21BAE0CA" w14:textId="77777777" w:rsidR="0055335D" w:rsidRPr="00A44730" w:rsidRDefault="0055335D" w:rsidP="001A777F">
            <w:pPr>
              <w:jc w:val="center"/>
              <w:rPr>
                <w:b/>
                <w:sz w:val="20"/>
                <w:szCs w:val="20"/>
              </w:rPr>
            </w:pPr>
            <w:r w:rsidRPr="00A44730">
              <w:rPr>
                <w:b/>
                <w:sz w:val="20"/>
                <w:szCs w:val="20"/>
              </w:rPr>
              <w:t>12</w:t>
            </w:r>
          </w:p>
        </w:tc>
      </w:tr>
      <w:tr w:rsidR="0055335D" w:rsidRPr="00A44730" w14:paraId="52F34236" w14:textId="77777777" w:rsidTr="001A777F">
        <w:trPr>
          <w:trHeight w:val="245"/>
        </w:trPr>
        <w:tc>
          <w:tcPr>
            <w:tcW w:w="9493" w:type="dxa"/>
            <w:gridSpan w:val="17"/>
            <w:shd w:val="clear" w:color="auto" w:fill="auto"/>
            <w:vAlign w:val="center"/>
          </w:tcPr>
          <w:p w14:paraId="701AE5EA" w14:textId="77777777" w:rsidR="0055335D" w:rsidRPr="00A44730" w:rsidRDefault="0055335D" w:rsidP="001A777F">
            <w:pPr>
              <w:jc w:val="center"/>
              <w:rPr>
                <w:b/>
                <w:sz w:val="20"/>
                <w:szCs w:val="20"/>
              </w:rPr>
            </w:pPr>
            <w:r w:rsidRPr="00A44730">
              <w:rPr>
                <w:b/>
                <w:sz w:val="20"/>
                <w:szCs w:val="20"/>
              </w:rPr>
              <w:t>ТРАЕКТОРИЯ 4 (В2-В2+) Общий курс</w:t>
            </w:r>
          </w:p>
        </w:tc>
      </w:tr>
      <w:tr w:rsidR="0055335D" w:rsidRPr="00A44730" w14:paraId="5F7014E1" w14:textId="77777777" w:rsidTr="001A777F">
        <w:trPr>
          <w:trHeight w:val="507"/>
        </w:trPr>
        <w:tc>
          <w:tcPr>
            <w:tcW w:w="1135" w:type="dxa"/>
            <w:vMerge w:val="restart"/>
            <w:vAlign w:val="center"/>
          </w:tcPr>
          <w:p w14:paraId="593FE35D" w14:textId="77777777" w:rsidR="0055335D" w:rsidRPr="00A44730" w:rsidRDefault="0055335D" w:rsidP="001A777F">
            <w:pPr>
              <w:rPr>
                <w:sz w:val="20"/>
                <w:szCs w:val="20"/>
              </w:rPr>
            </w:pPr>
            <w:r w:rsidRPr="00A44730">
              <w:rPr>
                <w:sz w:val="20"/>
                <w:szCs w:val="20"/>
              </w:rPr>
              <w:t>Семестр 1</w:t>
            </w:r>
          </w:p>
        </w:tc>
        <w:tc>
          <w:tcPr>
            <w:tcW w:w="516" w:type="dxa"/>
            <w:shd w:val="clear" w:color="auto" w:fill="auto"/>
            <w:vAlign w:val="center"/>
          </w:tcPr>
          <w:p w14:paraId="03024726" w14:textId="77777777" w:rsidR="0055335D" w:rsidRPr="00A44730" w:rsidRDefault="0055335D" w:rsidP="001A777F">
            <w:pPr>
              <w:jc w:val="center"/>
              <w:rPr>
                <w:sz w:val="20"/>
                <w:szCs w:val="20"/>
              </w:rPr>
            </w:pPr>
          </w:p>
        </w:tc>
        <w:tc>
          <w:tcPr>
            <w:tcW w:w="516" w:type="dxa"/>
            <w:shd w:val="clear" w:color="auto" w:fill="auto"/>
            <w:vAlign w:val="center"/>
          </w:tcPr>
          <w:p w14:paraId="0970208D" w14:textId="77777777" w:rsidR="0055335D" w:rsidRPr="00A44730" w:rsidRDefault="0055335D" w:rsidP="001A777F">
            <w:pPr>
              <w:jc w:val="center"/>
              <w:rPr>
                <w:sz w:val="20"/>
                <w:szCs w:val="20"/>
              </w:rPr>
            </w:pPr>
          </w:p>
        </w:tc>
        <w:tc>
          <w:tcPr>
            <w:tcW w:w="516" w:type="dxa"/>
            <w:shd w:val="clear" w:color="auto" w:fill="auto"/>
            <w:vAlign w:val="center"/>
          </w:tcPr>
          <w:p w14:paraId="2D9D66FE" w14:textId="77777777" w:rsidR="0055335D" w:rsidRPr="00A44730" w:rsidRDefault="0055335D" w:rsidP="001A777F">
            <w:pPr>
              <w:jc w:val="center"/>
              <w:rPr>
                <w:sz w:val="20"/>
                <w:szCs w:val="20"/>
              </w:rPr>
            </w:pPr>
          </w:p>
        </w:tc>
        <w:tc>
          <w:tcPr>
            <w:tcW w:w="516" w:type="dxa"/>
            <w:shd w:val="clear" w:color="auto" w:fill="auto"/>
            <w:vAlign w:val="center"/>
          </w:tcPr>
          <w:p w14:paraId="0A84D75D" w14:textId="77777777" w:rsidR="0055335D" w:rsidRPr="00F92263" w:rsidRDefault="0055335D" w:rsidP="001A777F">
            <w:pPr>
              <w:jc w:val="center"/>
              <w:rPr>
                <w:sz w:val="20"/>
                <w:szCs w:val="20"/>
              </w:rPr>
            </w:pPr>
            <w:r>
              <w:rPr>
                <w:sz w:val="20"/>
                <w:szCs w:val="20"/>
              </w:rPr>
              <w:t>30</w:t>
            </w:r>
          </w:p>
        </w:tc>
        <w:tc>
          <w:tcPr>
            <w:tcW w:w="515" w:type="dxa"/>
            <w:shd w:val="clear" w:color="auto" w:fill="auto"/>
            <w:vAlign w:val="center"/>
          </w:tcPr>
          <w:p w14:paraId="2546BEC0" w14:textId="77777777" w:rsidR="0055335D" w:rsidRPr="00A44730" w:rsidRDefault="0055335D" w:rsidP="001A777F">
            <w:pPr>
              <w:jc w:val="center"/>
              <w:rPr>
                <w:sz w:val="20"/>
                <w:szCs w:val="20"/>
              </w:rPr>
            </w:pPr>
          </w:p>
        </w:tc>
        <w:tc>
          <w:tcPr>
            <w:tcW w:w="515" w:type="dxa"/>
            <w:shd w:val="clear" w:color="auto" w:fill="auto"/>
            <w:vAlign w:val="center"/>
          </w:tcPr>
          <w:p w14:paraId="2610912C" w14:textId="77777777" w:rsidR="0055335D" w:rsidRPr="00A44730" w:rsidRDefault="0055335D" w:rsidP="001A777F">
            <w:pPr>
              <w:jc w:val="center"/>
              <w:rPr>
                <w:sz w:val="20"/>
                <w:szCs w:val="20"/>
              </w:rPr>
            </w:pPr>
          </w:p>
        </w:tc>
        <w:tc>
          <w:tcPr>
            <w:tcW w:w="515" w:type="dxa"/>
            <w:shd w:val="clear" w:color="auto" w:fill="auto"/>
            <w:vAlign w:val="center"/>
          </w:tcPr>
          <w:p w14:paraId="649E16C4" w14:textId="77777777" w:rsidR="0055335D" w:rsidRPr="00A44730" w:rsidRDefault="0055335D" w:rsidP="001A777F">
            <w:pPr>
              <w:jc w:val="center"/>
              <w:rPr>
                <w:sz w:val="20"/>
                <w:szCs w:val="20"/>
              </w:rPr>
            </w:pPr>
          </w:p>
        </w:tc>
        <w:tc>
          <w:tcPr>
            <w:tcW w:w="515" w:type="dxa"/>
            <w:shd w:val="clear" w:color="auto" w:fill="auto"/>
            <w:vAlign w:val="center"/>
          </w:tcPr>
          <w:p w14:paraId="1FDC543B" w14:textId="77777777" w:rsidR="0055335D" w:rsidRPr="00A44730" w:rsidRDefault="0055335D" w:rsidP="001A777F">
            <w:pPr>
              <w:jc w:val="center"/>
              <w:rPr>
                <w:sz w:val="20"/>
                <w:szCs w:val="20"/>
              </w:rPr>
            </w:pPr>
          </w:p>
        </w:tc>
        <w:tc>
          <w:tcPr>
            <w:tcW w:w="515" w:type="dxa"/>
            <w:shd w:val="clear" w:color="auto" w:fill="auto"/>
            <w:vAlign w:val="center"/>
          </w:tcPr>
          <w:p w14:paraId="62981055" w14:textId="77777777" w:rsidR="0055335D" w:rsidRPr="00A44730" w:rsidRDefault="0055335D" w:rsidP="001A777F">
            <w:pPr>
              <w:jc w:val="center"/>
              <w:rPr>
                <w:sz w:val="20"/>
                <w:szCs w:val="20"/>
              </w:rPr>
            </w:pPr>
            <w:r w:rsidRPr="00A44730">
              <w:rPr>
                <w:sz w:val="20"/>
                <w:szCs w:val="20"/>
              </w:rPr>
              <w:t>2</w:t>
            </w:r>
          </w:p>
        </w:tc>
        <w:tc>
          <w:tcPr>
            <w:tcW w:w="605" w:type="dxa"/>
            <w:shd w:val="clear" w:color="auto" w:fill="auto"/>
            <w:vAlign w:val="center"/>
          </w:tcPr>
          <w:p w14:paraId="7EB76FDB" w14:textId="77777777" w:rsidR="0055335D" w:rsidRPr="00F92263" w:rsidRDefault="0055335D" w:rsidP="001A777F">
            <w:pPr>
              <w:jc w:val="center"/>
              <w:rPr>
                <w:sz w:val="20"/>
                <w:szCs w:val="20"/>
              </w:rPr>
            </w:pPr>
            <w:r>
              <w:rPr>
                <w:sz w:val="20"/>
                <w:szCs w:val="20"/>
              </w:rPr>
              <w:t>76</w:t>
            </w:r>
          </w:p>
        </w:tc>
        <w:tc>
          <w:tcPr>
            <w:tcW w:w="567" w:type="dxa"/>
            <w:shd w:val="clear" w:color="auto" w:fill="auto"/>
            <w:vAlign w:val="center"/>
          </w:tcPr>
          <w:p w14:paraId="5E4B22BC" w14:textId="77777777" w:rsidR="0055335D" w:rsidRPr="00A44730" w:rsidRDefault="0055335D" w:rsidP="001A777F">
            <w:pPr>
              <w:jc w:val="center"/>
              <w:rPr>
                <w:sz w:val="20"/>
                <w:szCs w:val="20"/>
              </w:rPr>
            </w:pPr>
          </w:p>
        </w:tc>
        <w:tc>
          <w:tcPr>
            <w:tcW w:w="567" w:type="dxa"/>
            <w:shd w:val="clear" w:color="auto" w:fill="auto"/>
            <w:vAlign w:val="center"/>
          </w:tcPr>
          <w:p w14:paraId="03808202" w14:textId="77777777" w:rsidR="0055335D" w:rsidRPr="00A44730" w:rsidRDefault="0055335D" w:rsidP="001A777F">
            <w:pPr>
              <w:jc w:val="center"/>
              <w:rPr>
                <w:sz w:val="20"/>
                <w:szCs w:val="20"/>
              </w:rPr>
            </w:pPr>
          </w:p>
        </w:tc>
        <w:tc>
          <w:tcPr>
            <w:tcW w:w="321" w:type="dxa"/>
            <w:shd w:val="clear" w:color="auto" w:fill="auto"/>
            <w:vAlign w:val="center"/>
          </w:tcPr>
          <w:p w14:paraId="740835EE" w14:textId="77777777" w:rsidR="0055335D" w:rsidRPr="00A44730" w:rsidRDefault="0055335D" w:rsidP="001A777F">
            <w:pPr>
              <w:jc w:val="center"/>
              <w:rPr>
                <w:sz w:val="20"/>
                <w:szCs w:val="20"/>
              </w:rPr>
            </w:pPr>
          </w:p>
        </w:tc>
        <w:tc>
          <w:tcPr>
            <w:tcW w:w="515" w:type="dxa"/>
            <w:shd w:val="clear" w:color="auto" w:fill="auto"/>
            <w:vAlign w:val="center"/>
          </w:tcPr>
          <w:p w14:paraId="7A09D5EE" w14:textId="77777777" w:rsidR="0055335D" w:rsidRPr="00A44730" w:rsidRDefault="0055335D" w:rsidP="001A777F">
            <w:pPr>
              <w:jc w:val="center"/>
              <w:rPr>
                <w:sz w:val="20"/>
                <w:szCs w:val="20"/>
              </w:rPr>
            </w:pPr>
          </w:p>
        </w:tc>
        <w:tc>
          <w:tcPr>
            <w:tcW w:w="570" w:type="dxa"/>
            <w:vMerge w:val="restart"/>
            <w:shd w:val="clear" w:color="auto" w:fill="auto"/>
            <w:vAlign w:val="center"/>
          </w:tcPr>
          <w:p w14:paraId="66611002" w14:textId="77777777" w:rsidR="0055335D" w:rsidRPr="003B5B7D" w:rsidRDefault="0055335D" w:rsidP="001A777F">
            <w:pPr>
              <w:jc w:val="center"/>
              <w:rPr>
                <w:sz w:val="20"/>
                <w:szCs w:val="20"/>
                <w:lang w:val="en-US"/>
              </w:rPr>
            </w:pPr>
            <w:r w:rsidRPr="003B5B7D">
              <w:rPr>
                <w:sz w:val="20"/>
                <w:szCs w:val="20"/>
              </w:rPr>
              <w:t>108</w:t>
            </w:r>
          </w:p>
        </w:tc>
        <w:tc>
          <w:tcPr>
            <w:tcW w:w="574" w:type="dxa"/>
            <w:vMerge w:val="restart"/>
            <w:vAlign w:val="center"/>
          </w:tcPr>
          <w:p w14:paraId="34B00301" w14:textId="77777777" w:rsidR="0055335D" w:rsidRPr="00A44730" w:rsidRDefault="0055335D" w:rsidP="001A777F">
            <w:pPr>
              <w:jc w:val="center"/>
              <w:rPr>
                <w:sz w:val="20"/>
                <w:szCs w:val="20"/>
              </w:rPr>
            </w:pPr>
            <w:r w:rsidRPr="00A44730">
              <w:rPr>
                <w:sz w:val="20"/>
                <w:szCs w:val="20"/>
              </w:rPr>
              <w:t>3</w:t>
            </w:r>
          </w:p>
        </w:tc>
      </w:tr>
      <w:tr w:rsidR="0055335D" w:rsidRPr="00A44730" w14:paraId="5267C74E" w14:textId="77777777" w:rsidTr="001A777F">
        <w:trPr>
          <w:trHeight w:val="507"/>
        </w:trPr>
        <w:tc>
          <w:tcPr>
            <w:tcW w:w="1135" w:type="dxa"/>
            <w:vMerge/>
            <w:vAlign w:val="center"/>
          </w:tcPr>
          <w:p w14:paraId="69DDDB92" w14:textId="77777777" w:rsidR="0055335D" w:rsidRPr="00A44730" w:rsidRDefault="0055335D" w:rsidP="001A777F">
            <w:pPr>
              <w:rPr>
                <w:sz w:val="20"/>
                <w:szCs w:val="20"/>
              </w:rPr>
            </w:pPr>
          </w:p>
        </w:tc>
        <w:tc>
          <w:tcPr>
            <w:tcW w:w="516" w:type="dxa"/>
            <w:shd w:val="clear" w:color="auto" w:fill="auto"/>
            <w:vAlign w:val="center"/>
          </w:tcPr>
          <w:p w14:paraId="7F3D5616" w14:textId="77777777" w:rsidR="0055335D" w:rsidRPr="00A44730" w:rsidRDefault="0055335D" w:rsidP="001A777F">
            <w:pPr>
              <w:jc w:val="center"/>
              <w:rPr>
                <w:sz w:val="20"/>
                <w:szCs w:val="20"/>
              </w:rPr>
            </w:pPr>
          </w:p>
        </w:tc>
        <w:tc>
          <w:tcPr>
            <w:tcW w:w="516" w:type="dxa"/>
            <w:shd w:val="clear" w:color="auto" w:fill="auto"/>
            <w:vAlign w:val="center"/>
          </w:tcPr>
          <w:p w14:paraId="6F1C9954" w14:textId="77777777" w:rsidR="0055335D" w:rsidRPr="00A44730" w:rsidRDefault="0055335D" w:rsidP="001A777F">
            <w:pPr>
              <w:jc w:val="center"/>
              <w:rPr>
                <w:sz w:val="20"/>
                <w:szCs w:val="20"/>
              </w:rPr>
            </w:pPr>
          </w:p>
        </w:tc>
        <w:tc>
          <w:tcPr>
            <w:tcW w:w="516" w:type="dxa"/>
            <w:shd w:val="clear" w:color="auto" w:fill="auto"/>
            <w:vAlign w:val="center"/>
          </w:tcPr>
          <w:p w14:paraId="373317CA" w14:textId="77777777" w:rsidR="0055335D" w:rsidRPr="00A44730" w:rsidRDefault="0055335D" w:rsidP="001A777F">
            <w:pPr>
              <w:jc w:val="center"/>
              <w:rPr>
                <w:sz w:val="20"/>
                <w:szCs w:val="20"/>
              </w:rPr>
            </w:pPr>
          </w:p>
        </w:tc>
        <w:tc>
          <w:tcPr>
            <w:tcW w:w="516" w:type="dxa"/>
            <w:shd w:val="clear" w:color="auto" w:fill="auto"/>
            <w:vAlign w:val="center"/>
          </w:tcPr>
          <w:p w14:paraId="3E2465FE" w14:textId="77777777" w:rsidR="0055335D" w:rsidRPr="00A44730" w:rsidRDefault="0055335D" w:rsidP="001A777F">
            <w:pPr>
              <w:jc w:val="center"/>
              <w:rPr>
                <w:sz w:val="20"/>
                <w:szCs w:val="20"/>
              </w:rPr>
            </w:pPr>
            <w:r w:rsidRPr="00A44730">
              <w:rPr>
                <w:sz w:val="20"/>
                <w:szCs w:val="20"/>
              </w:rPr>
              <w:t>14-20</w:t>
            </w:r>
          </w:p>
        </w:tc>
        <w:tc>
          <w:tcPr>
            <w:tcW w:w="515" w:type="dxa"/>
            <w:shd w:val="clear" w:color="auto" w:fill="auto"/>
            <w:vAlign w:val="center"/>
          </w:tcPr>
          <w:p w14:paraId="1569914D" w14:textId="77777777" w:rsidR="0055335D" w:rsidRPr="00A44730" w:rsidRDefault="0055335D" w:rsidP="001A777F">
            <w:pPr>
              <w:jc w:val="center"/>
              <w:rPr>
                <w:sz w:val="20"/>
                <w:szCs w:val="20"/>
              </w:rPr>
            </w:pPr>
          </w:p>
        </w:tc>
        <w:tc>
          <w:tcPr>
            <w:tcW w:w="515" w:type="dxa"/>
            <w:shd w:val="clear" w:color="auto" w:fill="auto"/>
            <w:vAlign w:val="center"/>
          </w:tcPr>
          <w:p w14:paraId="0DF7EA27" w14:textId="77777777" w:rsidR="0055335D" w:rsidRPr="00A44730" w:rsidRDefault="0055335D" w:rsidP="001A777F">
            <w:pPr>
              <w:jc w:val="center"/>
              <w:rPr>
                <w:sz w:val="20"/>
                <w:szCs w:val="20"/>
              </w:rPr>
            </w:pPr>
          </w:p>
        </w:tc>
        <w:tc>
          <w:tcPr>
            <w:tcW w:w="515" w:type="dxa"/>
            <w:shd w:val="clear" w:color="auto" w:fill="auto"/>
            <w:vAlign w:val="center"/>
          </w:tcPr>
          <w:p w14:paraId="7ADE8FF7" w14:textId="77777777" w:rsidR="0055335D" w:rsidRPr="00A44730" w:rsidRDefault="0055335D" w:rsidP="001A777F">
            <w:pPr>
              <w:jc w:val="center"/>
              <w:rPr>
                <w:sz w:val="20"/>
                <w:szCs w:val="20"/>
              </w:rPr>
            </w:pPr>
          </w:p>
        </w:tc>
        <w:tc>
          <w:tcPr>
            <w:tcW w:w="515" w:type="dxa"/>
            <w:shd w:val="clear" w:color="auto" w:fill="auto"/>
            <w:vAlign w:val="center"/>
          </w:tcPr>
          <w:p w14:paraId="4745E09B" w14:textId="77777777" w:rsidR="0055335D" w:rsidRPr="00A44730" w:rsidRDefault="0055335D" w:rsidP="001A777F">
            <w:pPr>
              <w:jc w:val="center"/>
              <w:rPr>
                <w:sz w:val="20"/>
                <w:szCs w:val="20"/>
              </w:rPr>
            </w:pPr>
          </w:p>
        </w:tc>
        <w:tc>
          <w:tcPr>
            <w:tcW w:w="515" w:type="dxa"/>
            <w:shd w:val="clear" w:color="auto" w:fill="auto"/>
            <w:vAlign w:val="center"/>
          </w:tcPr>
          <w:p w14:paraId="5EC6671C"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shd w:val="clear" w:color="auto" w:fill="auto"/>
            <w:vAlign w:val="center"/>
          </w:tcPr>
          <w:p w14:paraId="7C6E7DFA"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35E3D3BC" w14:textId="77777777" w:rsidR="0055335D" w:rsidRPr="00A44730" w:rsidRDefault="0055335D" w:rsidP="001A777F">
            <w:pPr>
              <w:jc w:val="center"/>
              <w:rPr>
                <w:sz w:val="20"/>
                <w:szCs w:val="20"/>
              </w:rPr>
            </w:pPr>
          </w:p>
        </w:tc>
        <w:tc>
          <w:tcPr>
            <w:tcW w:w="567" w:type="dxa"/>
            <w:shd w:val="clear" w:color="auto" w:fill="auto"/>
            <w:vAlign w:val="center"/>
          </w:tcPr>
          <w:p w14:paraId="003EAD24" w14:textId="77777777" w:rsidR="0055335D" w:rsidRPr="00A44730" w:rsidRDefault="0055335D" w:rsidP="001A777F">
            <w:pPr>
              <w:jc w:val="center"/>
              <w:rPr>
                <w:sz w:val="20"/>
                <w:szCs w:val="20"/>
              </w:rPr>
            </w:pPr>
          </w:p>
        </w:tc>
        <w:tc>
          <w:tcPr>
            <w:tcW w:w="321" w:type="dxa"/>
            <w:shd w:val="clear" w:color="auto" w:fill="auto"/>
            <w:vAlign w:val="center"/>
          </w:tcPr>
          <w:p w14:paraId="7F84E962" w14:textId="77777777" w:rsidR="0055335D" w:rsidRPr="00A44730" w:rsidRDefault="0055335D" w:rsidP="001A777F">
            <w:pPr>
              <w:jc w:val="center"/>
              <w:rPr>
                <w:sz w:val="20"/>
                <w:szCs w:val="20"/>
              </w:rPr>
            </w:pPr>
          </w:p>
        </w:tc>
        <w:tc>
          <w:tcPr>
            <w:tcW w:w="515" w:type="dxa"/>
            <w:shd w:val="clear" w:color="auto" w:fill="auto"/>
            <w:vAlign w:val="center"/>
          </w:tcPr>
          <w:p w14:paraId="28FA545C" w14:textId="77777777" w:rsidR="0055335D" w:rsidRPr="00A44730" w:rsidRDefault="0055335D" w:rsidP="001A777F">
            <w:pPr>
              <w:jc w:val="center"/>
              <w:rPr>
                <w:sz w:val="20"/>
                <w:szCs w:val="20"/>
              </w:rPr>
            </w:pPr>
          </w:p>
        </w:tc>
        <w:tc>
          <w:tcPr>
            <w:tcW w:w="570" w:type="dxa"/>
            <w:vMerge/>
            <w:shd w:val="clear" w:color="auto" w:fill="auto"/>
            <w:vAlign w:val="center"/>
          </w:tcPr>
          <w:p w14:paraId="268303BF" w14:textId="77777777" w:rsidR="0055335D" w:rsidRPr="003B5B7D" w:rsidRDefault="0055335D" w:rsidP="001A777F">
            <w:pPr>
              <w:jc w:val="center"/>
              <w:rPr>
                <w:sz w:val="20"/>
                <w:szCs w:val="20"/>
              </w:rPr>
            </w:pPr>
          </w:p>
        </w:tc>
        <w:tc>
          <w:tcPr>
            <w:tcW w:w="574" w:type="dxa"/>
            <w:vMerge/>
            <w:vAlign w:val="center"/>
          </w:tcPr>
          <w:p w14:paraId="0B338451" w14:textId="77777777" w:rsidR="0055335D" w:rsidRPr="00A44730" w:rsidRDefault="0055335D" w:rsidP="001A777F">
            <w:pPr>
              <w:jc w:val="center"/>
              <w:rPr>
                <w:sz w:val="20"/>
                <w:szCs w:val="20"/>
              </w:rPr>
            </w:pPr>
          </w:p>
        </w:tc>
      </w:tr>
      <w:tr w:rsidR="0055335D" w:rsidRPr="00A44730" w14:paraId="5DA4A81C" w14:textId="77777777" w:rsidTr="001A777F">
        <w:trPr>
          <w:trHeight w:val="507"/>
        </w:trPr>
        <w:tc>
          <w:tcPr>
            <w:tcW w:w="1135" w:type="dxa"/>
            <w:vMerge w:val="restart"/>
            <w:vAlign w:val="center"/>
          </w:tcPr>
          <w:p w14:paraId="7255D7CB" w14:textId="77777777" w:rsidR="0055335D" w:rsidRPr="00A44730" w:rsidRDefault="0055335D" w:rsidP="001A777F">
            <w:pPr>
              <w:rPr>
                <w:sz w:val="20"/>
                <w:szCs w:val="20"/>
              </w:rPr>
            </w:pPr>
            <w:r w:rsidRPr="00A44730">
              <w:rPr>
                <w:sz w:val="20"/>
                <w:szCs w:val="20"/>
              </w:rPr>
              <w:t>Семестр 2</w:t>
            </w:r>
          </w:p>
        </w:tc>
        <w:tc>
          <w:tcPr>
            <w:tcW w:w="516" w:type="dxa"/>
            <w:shd w:val="clear" w:color="auto" w:fill="auto"/>
            <w:vAlign w:val="center"/>
          </w:tcPr>
          <w:p w14:paraId="62448C7E" w14:textId="77777777" w:rsidR="0055335D" w:rsidRPr="00A44730" w:rsidRDefault="0055335D" w:rsidP="001A777F">
            <w:pPr>
              <w:jc w:val="center"/>
              <w:rPr>
                <w:sz w:val="20"/>
                <w:szCs w:val="20"/>
              </w:rPr>
            </w:pPr>
          </w:p>
        </w:tc>
        <w:tc>
          <w:tcPr>
            <w:tcW w:w="516" w:type="dxa"/>
            <w:shd w:val="clear" w:color="auto" w:fill="auto"/>
            <w:vAlign w:val="center"/>
          </w:tcPr>
          <w:p w14:paraId="7ACEA073" w14:textId="77777777" w:rsidR="0055335D" w:rsidRPr="00A44730" w:rsidRDefault="0055335D" w:rsidP="001A777F">
            <w:pPr>
              <w:jc w:val="center"/>
              <w:rPr>
                <w:sz w:val="20"/>
                <w:szCs w:val="20"/>
              </w:rPr>
            </w:pPr>
          </w:p>
        </w:tc>
        <w:tc>
          <w:tcPr>
            <w:tcW w:w="516" w:type="dxa"/>
            <w:shd w:val="clear" w:color="auto" w:fill="auto"/>
            <w:vAlign w:val="center"/>
          </w:tcPr>
          <w:p w14:paraId="63EE6472" w14:textId="77777777" w:rsidR="0055335D" w:rsidRPr="00A44730" w:rsidRDefault="0055335D" w:rsidP="001A777F">
            <w:pPr>
              <w:jc w:val="center"/>
              <w:rPr>
                <w:sz w:val="20"/>
                <w:szCs w:val="20"/>
              </w:rPr>
            </w:pPr>
          </w:p>
        </w:tc>
        <w:tc>
          <w:tcPr>
            <w:tcW w:w="516" w:type="dxa"/>
            <w:shd w:val="clear" w:color="auto" w:fill="auto"/>
            <w:vAlign w:val="center"/>
          </w:tcPr>
          <w:p w14:paraId="4B904F3E" w14:textId="77777777" w:rsidR="0055335D" w:rsidRPr="00F92263" w:rsidRDefault="0055335D" w:rsidP="001A777F">
            <w:pPr>
              <w:jc w:val="center"/>
              <w:rPr>
                <w:sz w:val="20"/>
                <w:szCs w:val="20"/>
              </w:rPr>
            </w:pPr>
            <w:r>
              <w:rPr>
                <w:sz w:val="20"/>
                <w:szCs w:val="20"/>
              </w:rPr>
              <w:t>30</w:t>
            </w:r>
          </w:p>
        </w:tc>
        <w:tc>
          <w:tcPr>
            <w:tcW w:w="515" w:type="dxa"/>
            <w:shd w:val="clear" w:color="auto" w:fill="auto"/>
            <w:vAlign w:val="center"/>
          </w:tcPr>
          <w:p w14:paraId="7A3CD197" w14:textId="77777777" w:rsidR="0055335D" w:rsidRPr="00A44730" w:rsidRDefault="0055335D" w:rsidP="001A777F">
            <w:pPr>
              <w:jc w:val="center"/>
              <w:rPr>
                <w:sz w:val="20"/>
                <w:szCs w:val="20"/>
              </w:rPr>
            </w:pPr>
          </w:p>
        </w:tc>
        <w:tc>
          <w:tcPr>
            <w:tcW w:w="515" w:type="dxa"/>
            <w:shd w:val="clear" w:color="auto" w:fill="auto"/>
            <w:vAlign w:val="center"/>
          </w:tcPr>
          <w:p w14:paraId="0A41866B" w14:textId="77777777" w:rsidR="0055335D" w:rsidRPr="00A44730" w:rsidRDefault="0055335D" w:rsidP="001A777F">
            <w:pPr>
              <w:jc w:val="center"/>
              <w:rPr>
                <w:sz w:val="20"/>
                <w:szCs w:val="20"/>
              </w:rPr>
            </w:pPr>
          </w:p>
        </w:tc>
        <w:tc>
          <w:tcPr>
            <w:tcW w:w="515" w:type="dxa"/>
            <w:shd w:val="clear" w:color="auto" w:fill="auto"/>
            <w:vAlign w:val="center"/>
          </w:tcPr>
          <w:p w14:paraId="0ECE7464" w14:textId="77777777" w:rsidR="0055335D" w:rsidRPr="00A44730" w:rsidRDefault="0055335D" w:rsidP="001A777F">
            <w:pPr>
              <w:jc w:val="center"/>
              <w:rPr>
                <w:sz w:val="20"/>
                <w:szCs w:val="20"/>
              </w:rPr>
            </w:pPr>
          </w:p>
        </w:tc>
        <w:tc>
          <w:tcPr>
            <w:tcW w:w="515" w:type="dxa"/>
            <w:shd w:val="clear" w:color="auto" w:fill="auto"/>
            <w:vAlign w:val="center"/>
          </w:tcPr>
          <w:p w14:paraId="2153D8AD" w14:textId="77777777" w:rsidR="0055335D" w:rsidRPr="00A44730" w:rsidRDefault="0055335D" w:rsidP="001A777F">
            <w:pPr>
              <w:jc w:val="center"/>
              <w:rPr>
                <w:sz w:val="20"/>
                <w:szCs w:val="20"/>
              </w:rPr>
            </w:pPr>
          </w:p>
        </w:tc>
        <w:tc>
          <w:tcPr>
            <w:tcW w:w="515" w:type="dxa"/>
            <w:shd w:val="clear" w:color="auto" w:fill="auto"/>
            <w:vAlign w:val="center"/>
          </w:tcPr>
          <w:p w14:paraId="28AC2F1A" w14:textId="77777777" w:rsidR="0055335D" w:rsidRPr="00A44730" w:rsidRDefault="0055335D" w:rsidP="001A777F">
            <w:pPr>
              <w:jc w:val="center"/>
              <w:rPr>
                <w:sz w:val="20"/>
                <w:szCs w:val="20"/>
                <w:lang w:val="en-US"/>
              </w:rPr>
            </w:pPr>
            <w:r w:rsidRPr="00A44730">
              <w:rPr>
                <w:sz w:val="20"/>
                <w:szCs w:val="20"/>
                <w:lang w:val="en-US"/>
              </w:rPr>
              <w:t>2</w:t>
            </w:r>
          </w:p>
        </w:tc>
        <w:tc>
          <w:tcPr>
            <w:tcW w:w="605" w:type="dxa"/>
            <w:shd w:val="clear" w:color="auto" w:fill="auto"/>
            <w:vAlign w:val="center"/>
          </w:tcPr>
          <w:p w14:paraId="7097D282" w14:textId="77777777" w:rsidR="0055335D" w:rsidRPr="00F92263" w:rsidRDefault="0055335D" w:rsidP="001A777F">
            <w:pPr>
              <w:jc w:val="center"/>
              <w:rPr>
                <w:sz w:val="20"/>
                <w:szCs w:val="20"/>
              </w:rPr>
            </w:pPr>
            <w:r>
              <w:rPr>
                <w:sz w:val="20"/>
                <w:szCs w:val="20"/>
              </w:rPr>
              <w:t>76</w:t>
            </w:r>
          </w:p>
        </w:tc>
        <w:tc>
          <w:tcPr>
            <w:tcW w:w="567" w:type="dxa"/>
            <w:shd w:val="clear" w:color="auto" w:fill="auto"/>
            <w:vAlign w:val="center"/>
          </w:tcPr>
          <w:p w14:paraId="0B73ABCF" w14:textId="77777777" w:rsidR="0055335D" w:rsidRPr="00A44730" w:rsidRDefault="0055335D" w:rsidP="001A777F">
            <w:pPr>
              <w:jc w:val="center"/>
              <w:rPr>
                <w:sz w:val="20"/>
                <w:szCs w:val="20"/>
              </w:rPr>
            </w:pPr>
          </w:p>
        </w:tc>
        <w:tc>
          <w:tcPr>
            <w:tcW w:w="567" w:type="dxa"/>
            <w:shd w:val="clear" w:color="auto" w:fill="auto"/>
            <w:vAlign w:val="center"/>
          </w:tcPr>
          <w:p w14:paraId="6F92CAEF" w14:textId="77777777" w:rsidR="0055335D" w:rsidRPr="00A44730" w:rsidRDefault="0055335D" w:rsidP="001A777F">
            <w:pPr>
              <w:jc w:val="center"/>
              <w:rPr>
                <w:sz w:val="20"/>
                <w:szCs w:val="20"/>
              </w:rPr>
            </w:pPr>
          </w:p>
        </w:tc>
        <w:tc>
          <w:tcPr>
            <w:tcW w:w="321" w:type="dxa"/>
            <w:shd w:val="clear" w:color="auto" w:fill="auto"/>
            <w:vAlign w:val="center"/>
          </w:tcPr>
          <w:p w14:paraId="6D802F81" w14:textId="77777777" w:rsidR="0055335D" w:rsidRPr="00A44730" w:rsidRDefault="0055335D" w:rsidP="001A777F">
            <w:pPr>
              <w:jc w:val="center"/>
              <w:rPr>
                <w:sz w:val="20"/>
                <w:szCs w:val="20"/>
              </w:rPr>
            </w:pPr>
          </w:p>
        </w:tc>
        <w:tc>
          <w:tcPr>
            <w:tcW w:w="515" w:type="dxa"/>
            <w:shd w:val="clear" w:color="auto" w:fill="auto"/>
            <w:vAlign w:val="center"/>
          </w:tcPr>
          <w:p w14:paraId="69AB4B4A" w14:textId="77777777" w:rsidR="0055335D" w:rsidRPr="00A44730" w:rsidRDefault="0055335D" w:rsidP="001A777F">
            <w:pPr>
              <w:jc w:val="center"/>
              <w:rPr>
                <w:sz w:val="20"/>
                <w:szCs w:val="20"/>
              </w:rPr>
            </w:pPr>
          </w:p>
        </w:tc>
        <w:tc>
          <w:tcPr>
            <w:tcW w:w="570" w:type="dxa"/>
            <w:vMerge w:val="restart"/>
            <w:shd w:val="clear" w:color="auto" w:fill="auto"/>
            <w:vAlign w:val="center"/>
          </w:tcPr>
          <w:p w14:paraId="6B745795" w14:textId="77777777" w:rsidR="0055335D" w:rsidRPr="003B5B7D" w:rsidRDefault="0055335D" w:rsidP="001A777F">
            <w:pPr>
              <w:jc w:val="center"/>
              <w:rPr>
                <w:sz w:val="20"/>
                <w:szCs w:val="20"/>
                <w:lang w:val="en-US"/>
              </w:rPr>
            </w:pPr>
            <w:r w:rsidRPr="003B5B7D">
              <w:rPr>
                <w:sz w:val="20"/>
                <w:szCs w:val="20"/>
              </w:rPr>
              <w:t>108</w:t>
            </w:r>
          </w:p>
        </w:tc>
        <w:tc>
          <w:tcPr>
            <w:tcW w:w="574" w:type="dxa"/>
            <w:vMerge w:val="restart"/>
            <w:vAlign w:val="center"/>
          </w:tcPr>
          <w:p w14:paraId="6950D913" w14:textId="77777777" w:rsidR="0055335D" w:rsidRPr="00A44730" w:rsidRDefault="0055335D" w:rsidP="001A777F">
            <w:pPr>
              <w:jc w:val="center"/>
              <w:rPr>
                <w:sz w:val="20"/>
                <w:szCs w:val="20"/>
              </w:rPr>
            </w:pPr>
            <w:r w:rsidRPr="00A44730">
              <w:rPr>
                <w:sz w:val="20"/>
                <w:szCs w:val="20"/>
              </w:rPr>
              <w:t>3</w:t>
            </w:r>
          </w:p>
        </w:tc>
      </w:tr>
      <w:tr w:rsidR="0055335D" w:rsidRPr="00A44730" w14:paraId="65726A65" w14:textId="77777777" w:rsidTr="001A777F">
        <w:trPr>
          <w:trHeight w:val="507"/>
        </w:trPr>
        <w:tc>
          <w:tcPr>
            <w:tcW w:w="1135" w:type="dxa"/>
            <w:vMerge/>
            <w:tcBorders>
              <w:bottom w:val="single" w:sz="4" w:space="0" w:color="auto"/>
            </w:tcBorders>
            <w:vAlign w:val="center"/>
          </w:tcPr>
          <w:p w14:paraId="10D21DD4" w14:textId="77777777" w:rsidR="0055335D" w:rsidRPr="00A44730" w:rsidRDefault="0055335D" w:rsidP="001A777F">
            <w:pPr>
              <w:rPr>
                <w:sz w:val="20"/>
                <w:szCs w:val="20"/>
              </w:rPr>
            </w:pPr>
          </w:p>
        </w:tc>
        <w:tc>
          <w:tcPr>
            <w:tcW w:w="516" w:type="dxa"/>
            <w:tcBorders>
              <w:bottom w:val="single" w:sz="4" w:space="0" w:color="auto"/>
            </w:tcBorders>
            <w:shd w:val="clear" w:color="auto" w:fill="auto"/>
            <w:vAlign w:val="center"/>
          </w:tcPr>
          <w:p w14:paraId="67CF17D1"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0ED1A9E9"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1C700239"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10120F7D" w14:textId="77777777" w:rsidR="0055335D" w:rsidRPr="00A44730" w:rsidRDefault="0055335D" w:rsidP="001A777F">
            <w:pPr>
              <w:jc w:val="center"/>
              <w:rPr>
                <w:sz w:val="20"/>
                <w:szCs w:val="20"/>
              </w:rPr>
            </w:pPr>
            <w:r w:rsidRPr="00A44730">
              <w:rPr>
                <w:sz w:val="20"/>
                <w:szCs w:val="20"/>
              </w:rPr>
              <w:t>14-20</w:t>
            </w:r>
          </w:p>
        </w:tc>
        <w:tc>
          <w:tcPr>
            <w:tcW w:w="515" w:type="dxa"/>
            <w:tcBorders>
              <w:bottom w:val="single" w:sz="4" w:space="0" w:color="auto"/>
            </w:tcBorders>
            <w:shd w:val="clear" w:color="auto" w:fill="auto"/>
            <w:vAlign w:val="center"/>
          </w:tcPr>
          <w:p w14:paraId="1FE8EC87"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45C6C0C6"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74DE3B93"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0CA079D4"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036E8493" w14:textId="77777777" w:rsidR="0055335D" w:rsidRPr="00A44730" w:rsidRDefault="0055335D" w:rsidP="001A777F">
            <w:pPr>
              <w:rPr>
                <w:sz w:val="20"/>
                <w:szCs w:val="20"/>
              </w:rPr>
            </w:pPr>
            <w:r w:rsidRPr="00A44730">
              <w:rPr>
                <w:sz w:val="20"/>
                <w:szCs w:val="20"/>
              </w:rPr>
              <w:t>14-</w:t>
            </w:r>
            <w:r w:rsidRPr="00A44730">
              <w:rPr>
                <w:sz w:val="20"/>
                <w:szCs w:val="20"/>
                <w:lang w:val="en-US"/>
              </w:rPr>
              <w:t>20</w:t>
            </w:r>
          </w:p>
        </w:tc>
        <w:tc>
          <w:tcPr>
            <w:tcW w:w="605" w:type="dxa"/>
            <w:tcBorders>
              <w:bottom w:val="single" w:sz="4" w:space="0" w:color="auto"/>
            </w:tcBorders>
            <w:shd w:val="clear" w:color="auto" w:fill="auto"/>
            <w:vAlign w:val="center"/>
          </w:tcPr>
          <w:p w14:paraId="41E0A49D" w14:textId="77777777" w:rsidR="0055335D" w:rsidRPr="00A44730" w:rsidRDefault="0055335D" w:rsidP="001A777F">
            <w:pPr>
              <w:jc w:val="center"/>
              <w:rPr>
                <w:sz w:val="20"/>
                <w:szCs w:val="20"/>
              </w:rPr>
            </w:pPr>
            <w:r w:rsidRPr="00A44730">
              <w:rPr>
                <w:sz w:val="20"/>
                <w:szCs w:val="20"/>
              </w:rPr>
              <w:t>1-1</w:t>
            </w:r>
          </w:p>
        </w:tc>
        <w:tc>
          <w:tcPr>
            <w:tcW w:w="567" w:type="dxa"/>
            <w:tcBorders>
              <w:bottom w:val="single" w:sz="4" w:space="0" w:color="auto"/>
            </w:tcBorders>
            <w:shd w:val="clear" w:color="auto" w:fill="auto"/>
            <w:vAlign w:val="center"/>
          </w:tcPr>
          <w:p w14:paraId="6217F120" w14:textId="77777777" w:rsidR="0055335D" w:rsidRPr="00A44730" w:rsidRDefault="0055335D" w:rsidP="001A777F">
            <w:pPr>
              <w:jc w:val="center"/>
              <w:rPr>
                <w:sz w:val="20"/>
                <w:szCs w:val="20"/>
              </w:rPr>
            </w:pPr>
          </w:p>
        </w:tc>
        <w:tc>
          <w:tcPr>
            <w:tcW w:w="567" w:type="dxa"/>
            <w:tcBorders>
              <w:bottom w:val="single" w:sz="4" w:space="0" w:color="auto"/>
            </w:tcBorders>
            <w:shd w:val="clear" w:color="auto" w:fill="auto"/>
            <w:vAlign w:val="center"/>
          </w:tcPr>
          <w:p w14:paraId="4B8A4D83" w14:textId="77777777" w:rsidR="0055335D" w:rsidRPr="00A44730" w:rsidRDefault="0055335D" w:rsidP="001A777F">
            <w:pPr>
              <w:jc w:val="center"/>
              <w:rPr>
                <w:sz w:val="20"/>
                <w:szCs w:val="20"/>
              </w:rPr>
            </w:pPr>
          </w:p>
        </w:tc>
        <w:tc>
          <w:tcPr>
            <w:tcW w:w="321" w:type="dxa"/>
            <w:tcBorders>
              <w:bottom w:val="single" w:sz="4" w:space="0" w:color="auto"/>
            </w:tcBorders>
            <w:shd w:val="clear" w:color="auto" w:fill="auto"/>
            <w:vAlign w:val="center"/>
          </w:tcPr>
          <w:p w14:paraId="13CC8238"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27AC59D7" w14:textId="77777777" w:rsidR="0055335D" w:rsidRPr="00A44730" w:rsidRDefault="0055335D" w:rsidP="001A777F">
            <w:pPr>
              <w:jc w:val="center"/>
              <w:rPr>
                <w:sz w:val="20"/>
                <w:szCs w:val="20"/>
              </w:rPr>
            </w:pPr>
          </w:p>
        </w:tc>
        <w:tc>
          <w:tcPr>
            <w:tcW w:w="570" w:type="dxa"/>
            <w:vMerge/>
            <w:tcBorders>
              <w:bottom w:val="single" w:sz="4" w:space="0" w:color="auto"/>
            </w:tcBorders>
            <w:shd w:val="clear" w:color="auto" w:fill="auto"/>
            <w:vAlign w:val="center"/>
          </w:tcPr>
          <w:p w14:paraId="19FF4920" w14:textId="77777777" w:rsidR="0055335D" w:rsidRPr="003B5B7D" w:rsidRDefault="0055335D" w:rsidP="001A777F">
            <w:pPr>
              <w:jc w:val="center"/>
              <w:rPr>
                <w:sz w:val="20"/>
                <w:szCs w:val="20"/>
              </w:rPr>
            </w:pPr>
          </w:p>
        </w:tc>
        <w:tc>
          <w:tcPr>
            <w:tcW w:w="574" w:type="dxa"/>
            <w:vMerge/>
            <w:tcBorders>
              <w:bottom w:val="single" w:sz="4" w:space="0" w:color="auto"/>
            </w:tcBorders>
            <w:vAlign w:val="center"/>
          </w:tcPr>
          <w:p w14:paraId="71A5170E" w14:textId="77777777" w:rsidR="0055335D" w:rsidRPr="00A44730" w:rsidRDefault="0055335D" w:rsidP="001A777F">
            <w:pPr>
              <w:jc w:val="center"/>
              <w:rPr>
                <w:sz w:val="20"/>
                <w:szCs w:val="20"/>
              </w:rPr>
            </w:pPr>
          </w:p>
        </w:tc>
      </w:tr>
      <w:tr w:rsidR="0055335D" w:rsidRPr="00A44730" w14:paraId="43DBEC62" w14:textId="77777777" w:rsidTr="001A777F">
        <w:trPr>
          <w:trHeight w:val="507"/>
        </w:trPr>
        <w:tc>
          <w:tcPr>
            <w:tcW w:w="1135" w:type="dxa"/>
            <w:vMerge w:val="restart"/>
            <w:vAlign w:val="center"/>
          </w:tcPr>
          <w:p w14:paraId="71689DB3" w14:textId="77777777" w:rsidR="0055335D" w:rsidRPr="00A44730" w:rsidRDefault="0055335D" w:rsidP="001A777F">
            <w:pPr>
              <w:rPr>
                <w:sz w:val="20"/>
                <w:szCs w:val="20"/>
              </w:rPr>
            </w:pPr>
            <w:r w:rsidRPr="00A44730">
              <w:rPr>
                <w:sz w:val="20"/>
                <w:szCs w:val="20"/>
              </w:rPr>
              <w:t>Семестр 3</w:t>
            </w:r>
          </w:p>
        </w:tc>
        <w:tc>
          <w:tcPr>
            <w:tcW w:w="516" w:type="dxa"/>
            <w:tcBorders>
              <w:bottom w:val="single" w:sz="4" w:space="0" w:color="auto"/>
            </w:tcBorders>
            <w:shd w:val="clear" w:color="auto" w:fill="auto"/>
            <w:vAlign w:val="center"/>
          </w:tcPr>
          <w:p w14:paraId="5576C347"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482E6052"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36320859"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38772103" w14:textId="77777777" w:rsidR="0055335D" w:rsidRPr="00A44730" w:rsidRDefault="0055335D" w:rsidP="001A777F">
            <w:pPr>
              <w:jc w:val="center"/>
              <w:rPr>
                <w:sz w:val="20"/>
                <w:szCs w:val="20"/>
              </w:rPr>
            </w:pPr>
            <w:r>
              <w:rPr>
                <w:sz w:val="20"/>
                <w:szCs w:val="20"/>
              </w:rPr>
              <w:t>30</w:t>
            </w:r>
          </w:p>
        </w:tc>
        <w:tc>
          <w:tcPr>
            <w:tcW w:w="515" w:type="dxa"/>
            <w:tcBorders>
              <w:bottom w:val="single" w:sz="4" w:space="0" w:color="auto"/>
            </w:tcBorders>
            <w:shd w:val="clear" w:color="auto" w:fill="auto"/>
            <w:vAlign w:val="center"/>
          </w:tcPr>
          <w:p w14:paraId="4D3A5265"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5177D285"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7CD40C62"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6DEC0429"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12687CC7" w14:textId="77777777" w:rsidR="0055335D" w:rsidRPr="00A44730" w:rsidRDefault="0055335D" w:rsidP="001A777F">
            <w:pPr>
              <w:jc w:val="center"/>
              <w:rPr>
                <w:sz w:val="20"/>
                <w:szCs w:val="20"/>
              </w:rPr>
            </w:pPr>
            <w:r w:rsidRPr="00A44730">
              <w:rPr>
                <w:sz w:val="20"/>
                <w:szCs w:val="20"/>
              </w:rPr>
              <w:t>2</w:t>
            </w:r>
          </w:p>
        </w:tc>
        <w:tc>
          <w:tcPr>
            <w:tcW w:w="605" w:type="dxa"/>
            <w:tcBorders>
              <w:bottom w:val="single" w:sz="4" w:space="0" w:color="auto"/>
            </w:tcBorders>
            <w:shd w:val="clear" w:color="auto" w:fill="auto"/>
            <w:vAlign w:val="center"/>
          </w:tcPr>
          <w:p w14:paraId="4D8796B7" w14:textId="77777777" w:rsidR="0055335D" w:rsidRPr="00A44730" w:rsidRDefault="0055335D" w:rsidP="001A777F">
            <w:pPr>
              <w:jc w:val="center"/>
              <w:rPr>
                <w:sz w:val="20"/>
                <w:szCs w:val="20"/>
              </w:rPr>
            </w:pPr>
            <w:r>
              <w:rPr>
                <w:sz w:val="20"/>
                <w:szCs w:val="20"/>
              </w:rPr>
              <w:t>76</w:t>
            </w:r>
          </w:p>
        </w:tc>
        <w:tc>
          <w:tcPr>
            <w:tcW w:w="567" w:type="dxa"/>
            <w:tcBorders>
              <w:bottom w:val="single" w:sz="4" w:space="0" w:color="auto"/>
            </w:tcBorders>
            <w:shd w:val="clear" w:color="auto" w:fill="auto"/>
            <w:vAlign w:val="center"/>
          </w:tcPr>
          <w:p w14:paraId="65ADBBB3" w14:textId="77777777" w:rsidR="0055335D" w:rsidRPr="00A44730" w:rsidRDefault="0055335D" w:rsidP="001A777F">
            <w:pPr>
              <w:jc w:val="center"/>
              <w:rPr>
                <w:sz w:val="20"/>
                <w:szCs w:val="20"/>
              </w:rPr>
            </w:pPr>
          </w:p>
        </w:tc>
        <w:tc>
          <w:tcPr>
            <w:tcW w:w="567" w:type="dxa"/>
            <w:tcBorders>
              <w:bottom w:val="single" w:sz="4" w:space="0" w:color="auto"/>
            </w:tcBorders>
            <w:shd w:val="clear" w:color="auto" w:fill="auto"/>
            <w:vAlign w:val="center"/>
          </w:tcPr>
          <w:p w14:paraId="5506BE55" w14:textId="77777777" w:rsidR="0055335D" w:rsidRPr="00A44730" w:rsidRDefault="0055335D" w:rsidP="001A777F">
            <w:pPr>
              <w:jc w:val="center"/>
              <w:rPr>
                <w:sz w:val="20"/>
                <w:szCs w:val="20"/>
              </w:rPr>
            </w:pPr>
          </w:p>
        </w:tc>
        <w:tc>
          <w:tcPr>
            <w:tcW w:w="321" w:type="dxa"/>
            <w:tcBorders>
              <w:bottom w:val="single" w:sz="4" w:space="0" w:color="auto"/>
            </w:tcBorders>
            <w:shd w:val="clear" w:color="auto" w:fill="auto"/>
            <w:vAlign w:val="center"/>
          </w:tcPr>
          <w:p w14:paraId="7EC0A9D4"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404019E2" w14:textId="77777777" w:rsidR="0055335D" w:rsidRPr="00A44730" w:rsidRDefault="0055335D" w:rsidP="001A777F">
            <w:pPr>
              <w:jc w:val="center"/>
              <w:rPr>
                <w:sz w:val="20"/>
                <w:szCs w:val="20"/>
              </w:rPr>
            </w:pPr>
          </w:p>
        </w:tc>
        <w:tc>
          <w:tcPr>
            <w:tcW w:w="570" w:type="dxa"/>
            <w:vMerge w:val="restart"/>
            <w:shd w:val="clear" w:color="auto" w:fill="auto"/>
            <w:vAlign w:val="center"/>
          </w:tcPr>
          <w:p w14:paraId="762DD448" w14:textId="77777777" w:rsidR="0055335D" w:rsidRPr="003B5B7D" w:rsidRDefault="0055335D" w:rsidP="001A777F">
            <w:pPr>
              <w:jc w:val="center"/>
              <w:rPr>
                <w:sz w:val="20"/>
                <w:szCs w:val="20"/>
              </w:rPr>
            </w:pPr>
            <w:r w:rsidRPr="003B5B7D">
              <w:rPr>
                <w:sz w:val="20"/>
                <w:szCs w:val="20"/>
              </w:rPr>
              <w:t>108</w:t>
            </w:r>
          </w:p>
        </w:tc>
        <w:tc>
          <w:tcPr>
            <w:tcW w:w="574" w:type="dxa"/>
            <w:vMerge w:val="restart"/>
            <w:vAlign w:val="center"/>
          </w:tcPr>
          <w:p w14:paraId="5735BE8C" w14:textId="77777777" w:rsidR="0055335D" w:rsidRPr="00A44730" w:rsidRDefault="0055335D" w:rsidP="001A777F">
            <w:pPr>
              <w:jc w:val="center"/>
              <w:rPr>
                <w:sz w:val="20"/>
                <w:szCs w:val="20"/>
              </w:rPr>
            </w:pPr>
            <w:r w:rsidRPr="00A44730">
              <w:rPr>
                <w:sz w:val="20"/>
                <w:szCs w:val="20"/>
              </w:rPr>
              <w:t>3</w:t>
            </w:r>
          </w:p>
        </w:tc>
      </w:tr>
      <w:tr w:rsidR="0055335D" w:rsidRPr="00A44730" w14:paraId="6E6648E4" w14:textId="77777777" w:rsidTr="001A777F">
        <w:trPr>
          <w:trHeight w:val="507"/>
        </w:trPr>
        <w:tc>
          <w:tcPr>
            <w:tcW w:w="1135" w:type="dxa"/>
            <w:vMerge/>
            <w:tcBorders>
              <w:bottom w:val="single" w:sz="4" w:space="0" w:color="auto"/>
            </w:tcBorders>
            <w:vAlign w:val="center"/>
          </w:tcPr>
          <w:p w14:paraId="6708382D" w14:textId="77777777" w:rsidR="0055335D" w:rsidRPr="00A44730" w:rsidRDefault="0055335D" w:rsidP="001A777F">
            <w:pPr>
              <w:rPr>
                <w:sz w:val="20"/>
                <w:szCs w:val="20"/>
              </w:rPr>
            </w:pPr>
          </w:p>
        </w:tc>
        <w:tc>
          <w:tcPr>
            <w:tcW w:w="516" w:type="dxa"/>
            <w:tcBorders>
              <w:bottom w:val="single" w:sz="4" w:space="0" w:color="auto"/>
            </w:tcBorders>
            <w:shd w:val="clear" w:color="auto" w:fill="auto"/>
            <w:vAlign w:val="center"/>
          </w:tcPr>
          <w:p w14:paraId="4160089D"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1C3748F4"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0FF66AEC"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7B708EA3" w14:textId="77777777" w:rsidR="0055335D" w:rsidRPr="00A44730" w:rsidRDefault="0055335D" w:rsidP="001A777F">
            <w:pPr>
              <w:jc w:val="center"/>
              <w:rPr>
                <w:sz w:val="20"/>
                <w:szCs w:val="20"/>
              </w:rPr>
            </w:pPr>
            <w:r w:rsidRPr="00A44730">
              <w:rPr>
                <w:sz w:val="20"/>
                <w:szCs w:val="20"/>
              </w:rPr>
              <w:t>14-20</w:t>
            </w:r>
          </w:p>
        </w:tc>
        <w:tc>
          <w:tcPr>
            <w:tcW w:w="515" w:type="dxa"/>
            <w:tcBorders>
              <w:bottom w:val="single" w:sz="4" w:space="0" w:color="auto"/>
            </w:tcBorders>
            <w:shd w:val="clear" w:color="auto" w:fill="auto"/>
            <w:vAlign w:val="center"/>
          </w:tcPr>
          <w:p w14:paraId="281CF82E"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7A69C503"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46B80F28"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1E2A502B"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585244E8"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tcBorders>
              <w:bottom w:val="single" w:sz="4" w:space="0" w:color="auto"/>
            </w:tcBorders>
            <w:shd w:val="clear" w:color="auto" w:fill="auto"/>
            <w:vAlign w:val="center"/>
          </w:tcPr>
          <w:p w14:paraId="672A5677" w14:textId="77777777" w:rsidR="0055335D" w:rsidRPr="00A44730" w:rsidRDefault="0055335D" w:rsidP="001A777F">
            <w:pPr>
              <w:jc w:val="center"/>
              <w:rPr>
                <w:sz w:val="20"/>
                <w:szCs w:val="20"/>
              </w:rPr>
            </w:pPr>
            <w:r w:rsidRPr="00A44730">
              <w:rPr>
                <w:sz w:val="20"/>
                <w:szCs w:val="20"/>
              </w:rPr>
              <w:t>1-1</w:t>
            </w:r>
          </w:p>
        </w:tc>
        <w:tc>
          <w:tcPr>
            <w:tcW w:w="567" w:type="dxa"/>
            <w:tcBorders>
              <w:bottom w:val="single" w:sz="4" w:space="0" w:color="auto"/>
            </w:tcBorders>
            <w:shd w:val="clear" w:color="auto" w:fill="auto"/>
            <w:vAlign w:val="center"/>
          </w:tcPr>
          <w:p w14:paraId="5E43F96E" w14:textId="77777777" w:rsidR="0055335D" w:rsidRPr="00A44730" w:rsidRDefault="0055335D" w:rsidP="001A777F">
            <w:pPr>
              <w:jc w:val="center"/>
              <w:rPr>
                <w:sz w:val="20"/>
                <w:szCs w:val="20"/>
              </w:rPr>
            </w:pPr>
          </w:p>
        </w:tc>
        <w:tc>
          <w:tcPr>
            <w:tcW w:w="567" w:type="dxa"/>
            <w:tcBorders>
              <w:bottom w:val="single" w:sz="4" w:space="0" w:color="auto"/>
            </w:tcBorders>
            <w:shd w:val="clear" w:color="auto" w:fill="auto"/>
            <w:vAlign w:val="center"/>
          </w:tcPr>
          <w:p w14:paraId="70C4E7DF" w14:textId="77777777" w:rsidR="0055335D" w:rsidRPr="00A44730" w:rsidRDefault="0055335D" w:rsidP="001A777F">
            <w:pPr>
              <w:jc w:val="center"/>
              <w:rPr>
                <w:sz w:val="20"/>
                <w:szCs w:val="20"/>
              </w:rPr>
            </w:pPr>
          </w:p>
        </w:tc>
        <w:tc>
          <w:tcPr>
            <w:tcW w:w="321" w:type="dxa"/>
            <w:tcBorders>
              <w:bottom w:val="single" w:sz="4" w:space="0" w:color="auto"/>
            </w:tcBorders>
            <w:shd w:val="clear" w:color="auto" w:fill="auto"/>
            <w:vAlign w:val="center"/>
          </w:tcPr>
          <w:p w14:paraId="4D0039F7"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1CBC9E8F" w14:textId="77777777" w:rsidR="0055335D" w:rsidRPr="00A44730" w:rsidRDefault="0055335D" w:rsidP="001A777F">
            <w:pPr>
              <w:jc w:val="center"/>
              <w:rPr>
                <w:sz w:val="20"/>
                <w:szCs w:val="20"/>
              </w:rPr>
            </w:pPr>
          </w:p>
        </w:tc>
        <w:tc>
          <w:tcPr>
            <w:tcW w:w="570" w:type="dxa"/>
            <w:vMerge/>
            <w:tcBorders>
              <w:bottom w:val="single" w:sz="4" w:space="0" w:color="auto"/>
            </w:tcBorders>
            <w:shd w:val="clear" w:color="auto" w:fill="auto"/>
            <w:vAlign w:val="center"/>
          </w:tcPr>
          <w:p w14:paraId="0B1BA806" w14:textId="77777777" w:rsidR="0055335D" w:rsidRPr="003B5B7D" w:rsidRDefault="0055335D" w:rsidP="001A777F">
            <w:pPr>
              <w:jc w:val="center"/>
              <w:rPr>
                <w:sz w:val="20"/>
                <w:szCs w:val="20"/>
              </w:rPr>
            </w:pPr>
          </w:p>
        </w:tc>
        <w:tc>
          <w:tcPr>
            <w:tcW w:w="574" w:type="dxa"/>
            <w:vMerge/>
            <w:tcBorders>
              <w:bottom w:val="single" w:sz="4" w:space="0" w:color="auto"/>
            </w:tcBorders>
            <w:vAlign w:val="center"/>
          </w:tcPr>
          <w:p w14:paraId="3F099A03" w14:textId="77777777" w:rsidR="0055335D" w:rsidRPr="00A44730" w:rsidRDefault="0055335D" w:rsidP="001A777F">
            <w:pPr>
              <w:jc w:val="center"/>
              <w:rPr>
                <w:sz w:val="20"/>
                <w:szCs w:val="20"/>
              </w:rPr>
            </w:pPr>
          </w:p>
        </w:tc>
      </w:tr>
      <w:tr w:rsidR="0055335D" w:rsidRPr="00A44730" w14:paraId="71E759EE" w14:textId="77777777" w:rsidTr="001A777F">
        <w:trPr>
          <w:trHeight w:val="507"/>
        </w:trPr>
        <w:tc>
          <w:tcPr>
            <w:tcW w:w="1135" w:type="dxa"/>
            <w:vMerge w:val="restart"/>
            <w:vAlign w:val="center"/>
          </w:tcPr>
          <w:p w14:paraId="650750EE" w14:textId="77777777" w:rsidR="0055335D" w:rsidRPr="00A44730" w:rsidRDefault="0055335D" w:rsidP="001A777F">
            <w:pPr>
              <w:rPr>
                <w:sz w:val="20"/>
                <w:szCs w:val="20"/>
              </w:rPr>
            </w:pPr>
            <w:r w:rsidRPr="00A44730">
              <w:rPr>
                <w:sz w:val="20"/>
                <w:szCs w:val="20"/>
              </w:rPr>
              <w:t>Семестр 4</w:t>
            </w:r>
          </w:p>
        </w:tc>
        <w:tc>
          <w:tcPr>
            <w:tcW w:w="516" w:type="dxa"/>
            <w:tcBorders>
              <w:bottom w:val="single" w:sz="4" w:space="0" w:color="auto"/>
            </w:tcBorders>
            <w:shd w:val="clear" w:color="auto" w:fill="auto"/>
            <w:vAlign w:val="center"/>
          </w:tcPr>
          <w:p w14:paraId="64B8AF46"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1C28F117"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69B5BEF8"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7C6C1219" w14:textId="77777777" w:rsidR="0055335D" w:rsidRPr="00A44730" w:rsidRDefault="0055335D" w:rsidP="001A777F">
            <w:pPr>
              <w:jc w:val="center"/>
              <w:rPr>
                <w:sz w:val="20"/>
                <w:szCs w:val="20"/>
              </w:rPr>
            </w:pPr>
            <w:r>
              <w:rPr>
                <w:sz w:val="20"/>
                <w:szCs w:val="20"/>
              </w:rPr>
              <w:t>28</w:t>
            </w:r>
          </w:p>
        </w:tc>
        <w:tc>
          <w:tcPr>
            <w:tcW w:w="515" w:type="dxa"/>
            <w:tcBorders>
              <w:bottom w:val="single" w:sz="4" w:space="0" w:color="auto"/>
            </w:tcBorders>
            <w:shd w:val="clear" w:color="auto" w:fill="auto"/>
            <w:vAlign w:val="center"/>
          </w:tcPr>
          <w:p w14:paraId="58FF3966"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5249E2AF"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778A2B3D"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0AA9B0EF"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2AF57859" w14:textId="77777777" w:rsidR="0055335D" w:rsidRPr="00A44730" w:rsidRDefault="0055335D" w:rsidP="001A777F">
            <w:pPr>
              <w:jc w:val="center"/>
              <w:rPr>
                <w:sz w:val="20"/>
                <w:szCs w:val="20"/>
              </w:rPr>
            </w:pPr>
            <w:r>
              <w:rPr>
                <w:sz w:val="20"/>
                <w:szCs w:val="20"/>
              </w:rPr>
              <w:t>10</w:t>
            </w:r>
          </w:p>
        </w:tc>
        <w:tc>
          <w:tcPr>
            <w:tcW w:w="605" w:type="dxa"/>
            <w:tcBorders>
              <w:bottom w:val="single" w:sz="4" w:space="0" w:color="auto"/>
            </w:tcBorders>
            <w:shd w:val="clear" w:color="auto" w:fill="auto"/>
            <w:vAlign w:val="center"/>
          </w:tcPr>
          <w:p w14:paraId="2616B8AA" w14:textId="77777777" w:rsidR="0055335D" w:rsidRPr="00A44730" w:rsidRDefault="0055335D" w:rsidP="001A777F">
            <w:pPr>
              <w:jc w:val="center"/>
              <w:rPr>
                <w:sz w:val="20"/>
                <w:szCs w:val="20"/>
              </w:rPr>
            </w:pPr>
            <w:r>
              <w:rPr>
                <w:sz w:val="20"/>
                <w:szCs w:val="20"/>
              </w:rPr>
              <w:t>70</w:t>
            </w:r>
          </w:p>
        </w:tc>
        <w:tc>
          <w:tcPr>
            <w:tcW w:w="567" w:type="dxa"/>
            <w:tcBorders>
              <w:bottom w:val="single" w:sz="4" w:space="0" w:color="auto"/>
            </w:tcBorders>
            <w:shd w:val="clear" w:color="auto" w:fill="auto"/>
            <w:vAlign w:val="center"/>
          </w:tcPr>
          <w:p w14:paraId="50B70C6D" w14:textId="77777777" w:rsidR="0055335D" w:rsidRPr="00A44730" w:rsidRDefault="0055335D" w:rsidP="001A777F">
            <w:pPr>
              <w:jc w:val="center"/>
              <w:rPr>
                <w:sz w:val="20"/>
                <w:szCs w:val="20"/>
              </w:rPr>
            </w:pPr>
          </w:p>
        </w:tc>
        <w:tc>
          <w:tcPr>
            <w:tcW w:w="567" w:type="dxa"/>
            <w:tcBorders>
              <w:bottom w:val="single" w:sz="4" w:space="0" w:color="auto"/>
            </w:tcBorders>
            <w:shd w:val="clear" w:color="auto" w:fill="auto"/>
            <w:vAlign w:val="center"/>
          </w:tcPr>
          <w:p w14:paraId="1964940E" w14:textId="77777777" w:rsidR="0055335D" w:rsidRPr="00A44730" w:rsidRDefault="0055335D" w:rsidP="001A777F">
            <w:pPr>
              <w:jc w:val="center"/>
              <w:rPr>
                <w:sz w:val="20"/>
                <w:szCs w:val="20"/>
              </w:rPr>
            </w:pPr>
          </w:p>
        </w:tc>
        <w:tc>
          <w:tcPr>
            <w:tcW w:w="321" w:type="dxa"/>
            <w:tcBorders>
              <w:bottom w:val="single" w:sz="4" w:space="0" w:color="auto"/>
            </w:tcBorders>
            <w:shd w:val="clear" w:color="auto" w:fill="auto"/>
            <w:vAlign w:val="center"/>
          </w:tcPr>
          <w:p w14:paraId="4290AA7D"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42E9493D" w14:textId="77777777" w:rsidR="0055335D" w:rsidRPr="00A44730" w:rsidRDefault="0055335D" w:rsidP="001A777F">
            <w:pPr>
              <w:jc w:val="center"/>
              <w:rPr>
                <w:sz w:val="20"/>
                <w:szCs w:val="20"/>
              </w:rPr>
            </w:pPr>
          </w:p>
        </w:tc>
        <w:tc>
          <w:tcPr>
            <w:tcW w:w="570" w:type="dxa"/>
            <w:vMerge w:val="restart"/>
            <w:shd w:val="clear" w:color="auto" w:fill="auto"/>
            <w:vAlign w:val="center"/>
          </w:tcPr>
          <w:p w14:paraId="0AAB7C1C" w14:textId="77777777" w:rsidR="0055335D" w:rsidRPr="003B5B7D" w:rsidRDefault="0055335D" w:rsidP="001A777F">
            <w:pPr>
              <w:jc w:val="center"/>
              <w:rPr>
                <w:sz w:val="20"/>
                <w:szCs w:val="20"/>
              </w:rPr>
            </w:pPr>
            <w:r w:rsidRPr="003B5B7D">
              <w:rPr>
                <w:sz w:val="20"/>
                <w:szCs w:val="20"/>
              </w:rPr>
              <w:t>108</w:t>
            </w:r>
          </w:p>
        </w:tc>
        <w:tc>
          <w:tcPr>
            <w:tcW w:w="574" w:type="dxa"/>
            <w:vMerge w:val="restart"/>
            <w:vAlign w:val="center"/>
          </w:tcPr>
          <w:p w14:paraId="6FC4F491" w14:textId="77777777" w:rsidR="0055335D" w:rsidRPr="00A44730" w:rsidRDefault="0055335D" w:rsidP="001A777F">
            <w:pPr>
              <w:jc w:val="center"/>
              <w:rPr>
                <w:sz w:val="20"/>
                <w:szCs w:val="20"/>
              </w:rPr>
            </w:pPr>
            <w:r w:rsidRPr="00A44730">
              <w:rPr>
                <w:sz w:val="20"/>
                <w:szCs w:val="20"/>
              </w:rPr>
              <w:t>3</w:t>
            </w:r>
          </w:p>
        </w:tc>
      </w:tr>
      <w:tr w:rsidR="0055335D" w:rsidRPr="00A44730" w14:paraId="3BBDD52B" w14:textId="77777777" w:rsidTr="001A777F">
        <w:trPr>
          <w:trHeight w:val="507"/>
        </w:trPr>
        <w:tc>
          <w:tcPr>
            <w:tcW w:w="1135" w:type="dxa"/>
            <w:vMerge/>
            <w:tcBorders>
              <w:bottom w:val="single" w:sz="4" w:space="0" w:color="auto"/>
            </w:tcBorders>
            <w:vAlign w:val="center"/>
          </w:tcPr>
          <w:p w14:paraId="5371F805" w14:textId="77777777" w:rsidR="0055335D" w:rsidRPr="00A44730" w:rsidRDefault="0055335D" w:rsidP="001A777F">
            <w:pPr>
              <w:rPr>
                <w:sz w:val="20"/>
                <w:szCs w:val="20"/>
              </w:rPr>
            </w:pPr>
          </w:p>
        </w:tc>
        <w:tc>
          <w:tcPr>
            <w:tcW w:w="516" w:type="dxa"/>
            <w:tcBorders>
              <w:bottom w:val="single" w:sz="4" w:space="0" w:color="auto"/>
            </w:tcBorders>
            <w:shd w:val="clear" w:color="auto" w:fill="auto"/>
            <w:vAlign w:val="center"/>
          </w:tcPr>
          <w:p w14:paraId="5644BBB2"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25E17A60"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56207F21"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37B9EF0E" w14:textId="77777777" w:rsidR="0055335D" w:rsidRPr="00A44730" w:rsidRDefault="0055335D" w:rsidP="001A777F">
            <w:pPr>
              <w:jc w:val="center"/>
              <w:rPr>
                <w:sz w:val="20"/>
                <w:szCs w:val="20"/>
              </w:rPr>
            </w:pPr>
            <w:r w:rsidRPr="00A44730">
              <w:rPr>
                <w:sz w:val="20"/>
                <w:szCs w:val="20"/>
              </w:rPr>
              <w:t>14-20</w:t>
            </w:r>
          </w:p>
        </w:tc>
        <w:tc>
          <w:tcPr>
            <w:tcW w:w="515" w:type="dxa"/>
            <w:tcBorders>
              <w:bottom w:val="single" w:sz="4" w:space="0" w:color="auto"/>
            </w:tcBorders>
            <w:shd w:val="clear" w:color="auto" w:fill="auto"/>
            <w:vAlign w:val="center"/>
          </w:tcPr>
          <w:p w14:paraId="7314AC4C"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7B22D2FF"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0205765A"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269A1BF6"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012F67DE"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tcBorders>
              <w:bottom w:val="single" w:sz="4" w:space="0" w:color="auto"/>
            </w:tcBorders>
            <w:shd w:val="clear" w:color="auto" w:fill="auto"/>
            <w:vAlign w:val="center"/>
          </w:tcPr>
          <w:p w14:paraId="12B05C4F" w14:textId="77777777" w:rsidR="0055335D" w:rsidRPr="00A44730" w:rsidRDefault="0055335D" w:rsidP="001A777F">
            <w:pPr>
              <w:jc w:val="center"/>
              <w:rPr>
                <w:sz w:val="20"/>
                <w:szCs w:val="20"/>
              </w:rPr>
            </w:pPr>
            <w:r w:rsidRPr="00A44730">
              <w:rPr>
                <w:sz w:val="20"/>
                <w:szCs w:val="20"/>
              </w:rPr>
              <w:t>1-1</w:t>
            </w:r>
          </w:p>
        </w:tc>
        <w:tc>
          <w:tcPr>
            <w:tcW w:w="567" w:type="dxa"/>
            <w:tcBorders>
              <w:bottom w:val="single" w:sz="4" w:space="0" w:color="auto"/>
            </w:tcBorders>
            <w:shd w:val="clear" w:color="auto" w:fill="auto"/>
            <w:vAlign w:val="center"/>
          </w:tcPr>
          <w:p w14:paraId="12D20012" w14:textId="77777777" w:rsidR="0055335D" w:rsidRPr="00A44730" w:rsidRDefault="0055335D" w:rsidP="001A777F">
            <w:pPr>
              <w:jc w:val="center"/>
              <w:rPr>
                <w:sz w:val="20"/>
                <w:szCs w:val="20"/>
              </w:rPr>
            </w:pPr>
          </w:p>
        </w:tc>
        <w:tc>
          <w:tcPr>
            <w:tcW w:w="567" w:type="dxa"/>
            <w:tcBorders>
              <w:bottom w:val="single" w:sz="4" w:space="0" w:color="auto"/>
            </w:tcBorders>
            <w:shd w:val="clear" w:color="auto" w:fill="auto"/>
            <w:vAlign w:val="center"/>
          </w:tcPr>
          <w:p w14:paraId="1D596874" w14:textId="77777777" w:rsidR="0055335D" w:rsidRPr="00A44730" w:rsidRDefault="0055335D" w:rsidP="001A777F">
            <w:pPr>
              <w:jc w:val="center"/>
              <w:rPr>
                <w:sz w:val="20"/>
                <w:szCs w:val="20"/>
              </w:rPr>
            </w:pPr>
          </w:p>
        </w:tc>
        <w:tc>
          <w:tcPr>
            <w:tcW w:w="321" w:type="dxa"/>
            <w:tcBorders>
              <w:bottom w:val="single" w:sz="4" w:space="0" w:color="auto"/>
            </w:tcBorders>
            <w:shd w:val="clear" w:color="auto" w:fill="auto"/>
            <w:vAlign w:val="center"/>
          </w:tcPr>
          <w:p w14:paraId="0A08E4ED"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12430B77" w14:textId="77777777" w:rsidR="0055335D" w:rsidRPr="00A44730" w:rsidRDefault="0055335D" w:rsidP="001A777F">
            <w:pPr>
              <w:jc w:val="center"/>
              <w:rPr>
                <w:sz w:val="20"/>
                <w:szCs w:val="20"/>
              </w:rPr>
            </w:pPr>
          </w:p>
        </w:tc>
        <w:tc>
          <w:tcPr>
            <w:tcW w:w="570" w:type="dxa"/>
            <w:vMerge/>
            <w:tcBorders>
              <w:bottom w:val="single" w:sz="4" w:space="0" w:color="auto"/>
            </w:tcBorders>
            <w:shd w:val="clear" w:color="auto" w:fill="auto"/>
            <w:vAlign w:val="center"/>
          </w:tcPr>
          <w:p w14:paraId="311B8845" w14:textId="77777777" w:rsidR="0055335D" w:rsidRPr="003B5B7D" w:rsidRDefault="0055335D" w:rsidP="001A777F">
            <w:pPr>
              <w:jc w:val="center"/>
              <w:rPr>
                <w:sz w:val="20"/>
                <w:szCs w:val="20"/>
              </w:rPr>
            </w:pPr>
          </w:p>
        </w:tc>
        <w:tc>
          <w:tcPr>
            <w:tcW w:w="574" w:type="dxa"/>
            <w:vMerge/>
            <w:tcBorders>
              <w:bottom w:val="single" w:sz="4" w:space="0" w:color="auto"/>
            </w:tcBorders>
            <w:vAlign w:val="center"/>
          </w:tcPr>
          <w:p w14:paraId="08478B76" w14:textId="77777777" w:rsidR="0055335D" w:rsidRPr="00A44730" w:rsidRDefault="0055335D" w:rsidP="001A777F">
            <w:pPr>
              <w:jc w:val="center"/>
              <w:rPr>
                <w:sz w:val="20"/>
                <w:szCs w:val="20"/>
              </w:rPr>
            </w:pPr>
          </w:p>
        </w:tc>
      </w:tr>
      <w:tr w:rsidR="0055335D" w:rsidRPr="00A44730" w14:paraId="0C8E0ADE" w14:textId="77777777" w:rsidTr="001A777F">
        <w:trPr>
          <w:trHeight w:val="507"/>
        </w:trPr>
        <w:tc>
          <w:tcPr>
            <w:tcW w:w="1135" w:type="dxa"/>
            <w:tcBorders>
              <w:bottom w:val="single" w:sz="4" w:space="0" w:color="auto"/>
            </w:tcBorders>
            <w:vAlign w:val="center"/>
          </w:tcPr>
          <w:p w14:paraId="7CA7A3A7" w14:textId="77777777" w:rsidR="0055335D" w:rsidRPr="00A44730" w:rsidRDefault="0055335D" w:rsidP="001A777F">
            <w:pPr>
              <w:rPr>
                <w:b/>
                <w:sz w:val="20"/>
                <w:szCs w:val="20"/>
              </w:rPr>
            </w:pPr>
            <w:r w:rsidRPr="00A44730">
              <w:rPr>
                <w:b/>
                <w:sz w:val="20"/>
                <w:szCs w:val="20"/>
              </w:rPr>
              <w:t>ИТОГО</w:t>
            </w:r>
          </w:p>
        </w:tc>
        <w:tc>
          <w:tcPr>
            <w:tcW w:w="516" w:type="dxa"/>
            <w:tcBorders>
              <w:bottom w:val="single" w:sz="4" w:space="0" w:color="auto"/>
            </w:tcBorders>
            <w:shd w:val="clear" w:color="auto" w:fill="auto"/>
            <w:vAlign w:val="center"/>
          </w:tcPr>
          <w:p w14:paraId="463E3BB3" w14:textId="77777777" w:rsidR="0055335D" w:rsidRPr="00A44730" w:rsidRDefault="0055335D" w:rsidP="001A777F">
            <w:pPr>
              <w:jc w:val="center"/>
              <w:rPr>
                <w:b/>
                <w:sz w:val="20"/>
                <w:szCs w:val="20"/>
              </w:rPr>
            </w:pPr>
          </w:p>
        </w:tc>
        <w:tc>
          <w:tcPr>
            <w:tcW w:w="516" w:type="dxa"/>
            <w:tcBorders>
              <w:bottom w:val="single" w:sz="4" w:space="0" w:color="auto"/>
            </w:tcBorders>
            <w:shd w:val="clear" w:color="auto" w:fill="auto"/>
            <w:vAlign w:val="center"/>
          </w:tcPr>
          <w:p w14:paraId="5C850995" w14:textId="77777777" w:rsidR="0055335D" w:rsidRPr="00A44730" w:rsidRDefault="0055335D" w:rsidP="001A777F">
            <w:pPr>
              <w:jc w:val="center"/>
              <w:rPr>
                <w:b/>
                <w:sz w:val="20"/>
                <w:szCs w:val="20"/>
              </w:rPr>
            </w:pPr>
          </w:p>
        </w:tc>
        <w:tc>
          <w:tcPr>
            <w:tcW w:w="516" w:type="dxa"/>
            <w:tcBorders>
              <w:bottom w:val="single" w:sz="4" w:space="0" w:color="auto"/>
            </w:tcBorders>
            <w:shd w:val="clear" w:color="auto" w:fill="auto"/>
            <w:vAlign w:val="center"/>
          </w:tcPr>
          <w:p w14:paraId="76CD84DF" w14:textId="77777777" w:rsidR="0055335D" w:rsidRPr="00A44730" w:rsidRDefault="0055335D" w:rsidP="001A777F">
            <w:pPr>
              <w:jc w:val="center"/>
              <w:rPr>
                <w:b/>
                <w:sz w:val="20"/>
                <w:szCs w:val="20"/>
              </w:rPr>
            </w:pPr>
          </w:p>
        </w:tc>
        <w:tc>
          <w:tcPr>
            <w:tcW w:w="516" w:type="dxa"/>
            <w:tcBorders>
              <w:bottom w:val="single" w:sz="4" w:space="0" w:color="auto"/>
            </w:tcBorders>
            <w:shd w:val="clear" w:color="auto" w:fill="auto"/>
            <w:vAlign w:val="center"/>
          </w:tcPr>
          <w:p w14:paraId="456F66DB" w14:textId="77777777" w:rsidR="0055335D" w:rsidRPr="00A44730" w:rsidRDefault="0055335D" w:rsidP="001A777F">
            <w:pPr>
              <w:jc w:val="center"/>
              <w:rPr>
                <w:b/>
                <w:sz w:val="20"/>
                <w:szCs w:val="20"/>
                <w:lang w:val="en-US"/>
              </w:rPr>
            </w:pPr>
            <w:r>
              <w:rPr>
                <w:b/>
                <w:sz w:val="20"/>
                <w:szCs w:val="20"/>
                <w:lang w:val="en-US"/>
              </w:rPr>
              <w:t>118</w:t>
            </w:r>
          </w:p>
        </w:tc>
        <w:tc>
          <w:tcPr>
            <w:tcW w:w="515" w:type="dxa"/>
            <w:tcBorders>
              <w:bottom w:val="single" w:sz="4" w:space="0" w:color="auto"/>
            </w:tcBorders>
            <w:shd w:val="clear" w:color="auto" w:fill="auto"/>
            <w:vAlign w:val="center"/>
          </w:tcPr>
          <w:p w14:paraId="5DC9C589"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20ABFAC7"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00C06E40"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71524B70"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7D24FEBF" w14:textId="77777777" w:rsidR="0055335D" w:rsidRPr="00A44730" w:rsidRDefault="0055335D" w:rsidP="001A777F">
            <w:pPr>
              <w:jc w:val="center"/>
              <w:rPr>
                <w:b/>
                <w:sz w:val="20"/>
                <w:szCs w:val="20"/>
              </w:rPr>
            </w:pPr>
            <w:r>
              <w:rPr>
                <w:b/>
                <w:sz w:val="20"/>
                <w:szCs w:val="20"/>
              </w:rPr>
              <w:t>16</w:t>
            </w:r>
          </w:p>
        </w:tc>
        <w:tc>
          <w:tcPr>
            <w:tcW w:w="605" w:type="dxa"/>
            <w:tcBorders>
              <w:bottom w:val="single" w:sz="4" w:space="0" w:color="auto"/>
            </w:tcBorders>
            <w:shd w:val="clear" w:color="auto" w:fill="auto"/>
            <w:vAlign w:val="center"/>
          </w:tcPr>
          <w:p w14:paraId="0F4DE2E5" w14:textId="77777777" w:rsidR="0055335D" w:rsidRPr="00A44730" w:rsidRDefault="0055335D" w:rsidP="001A777F">
            <w:pPr>
              <w:jc w:val="center"/>
              <w:rPr>
                <w:b/>
                <w:sz w:val="20"/>
                <w:szCs w:val="20"/>
              </w:rPr>
            </w:pPr>
            <w:r>
              <w:rPr>
                <w:b/>
                <w:sz w:val="20"/>
                <w:szCs w:val="20"/>
              </w:rPr>
              <w:t>298</w:t>
            </w:r>
          </w:p>
        </w:tc>
        <w:tc>
          <w:tcPr>
            <w:tcW w:w="567" w:type="dxa"/>
            <w:tcBorders>
              <w:bottom w:val="single" w:sz="4" w:space="0" w:color="auto"/>
            </w:tcBorders>
            <w:shd w:val="clear" w:color="auto" w:fill="auto"/>
            <w:vAlign w:val="center"/>
          </w:tcPr>
          <w:p w14:paraId="3A062842" w14:textId="77777777" w:rsidR="0055335D" w:rsidRPr="00A44730" w:rsidRDefault="0055335D" w:rsidP="001A777F">
            <w:pPr>
              <w:jc w:val="center"/>
              <w:rPr>
                <w:b/>
                <w:sz w:val="20"/>
                <w:szCs w:val="20"/>
              </w:rPr>
            </w:pPr>
          </w:p>
        </w:tc>
        <w:tc>
          <w:tcPr>
            <w:tcW w:w="567" w:type="dxa"/>
            <w:tcBorders>
              <w:bottom w:val="single" w:sz="4" w:space="0" w:color="auto"/>
            </w:tcBorders>
            <w:shd w:val="clear" w:color="auto" w:fill="auto"/>
            <w:vAlign w:val="center"/>
          </w:tcPr>
          <w:p w14:paraId="1943473E" w14:textId="77777777" w:rsidR="0055335D" w:rsidRPr="00A44730" w:rsidRDefault="0055335D" w:rsidP="001A777F">
            <w:pPr>
              <w:jc w:val="center"/>
              <w:rPr>
                <w:b/>
                <w:sz w:val="20"/>
                <w:szCs w:val="20"/>
              </w:rPr>
            </w:pPr>
          </w:p>
        </w:tc>
        <w:tc>
          <w:tcPr>
            <w:tcW w:w="321" w:type="dxa"/>
            <w:tcBorders>
              <w:bottom w:val="single" w:sz="4" w:space="0" w:color="auto"/>
            </w:tcBorders>
            <w:shd w:val="clear" w:color="auto" w:fill="auto"/>
            <w:vAlign w:val="center"/>
          </w:tcPr>
          <w:p w14:paraId="4510D224"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315A86E5" w14:textId="77777777" w:rsidR="0055335D" w:rsidRPr="00A44730" w:rsidRDefault="0055335D" w:rsidP="001A777F">
            <w:pPr>
              <w:jc w:val="center"/>
              <w:rPr>
                <w:b/>
                <w:sz w:val="20"/>
                <w:szCs w:val="20"/>
              </w:rPr>
            </w:pPr>
          </w:p>
        </w:tc>
        <w:tc>
          <w:tcPr>
            <w:tcW w:w="570" w:type="dxa"/>
            <w:tcBorders>
              <w:bottom w:val="single" w:sz="4" w:space="0" w:color="auto"/>
            </w:tcBorders>
            <w:shd w:val="clear" w:color="auto" w:fill="auto"/>
            <w:vAlign w:val="center"/>
          </w:tcPr>
          <w:p w14:paraId="78F5D488" w14:textId="77777777" w:rsidR="0055335D" w:rsidRPr="003B5B7D" w:rsidRDefault="0055335D" w:rsidP="001A777F">
            <w:pPr>
              <w:jc w:val="center"/>
              <w:rPr>
                <w:b/>
                <w:sz w:val="20"/>
                <w:szCs w:val="20"/>
                <w:lang w:val="en-US"/>
              </w:rPr>
            </w:pPr>
            <w:r w:rsidRPr="003B5B7D">
              <w:rPr>
                <w:b/>
                <w:sz w:val="20"/>
                <w:szCs w:val="20"/>
              </w:rPr>
              <w:t>432</w:t>
            </w:r>
          </w:p>
        </w:tc>
        <w:tc>
          <w:tcPr>
            <w:tcW w:w="574" w:type="dxa"/>
            <w:tcBorders>
              <w:bottom w:val="single" w:sz="4" w:space="0" w:color="auto"/>
            </w:tcBorders>
            <w:vAlign w:val="center"/>
          </w:tcPr>
          <w:p w14:paraId="09E76157" w14:textId="77777777" w:rsidR="0055335D" w:rsidRPr="00A44730" w:rsidRDefault="0055335D" w:rsidP="001A777F">
            <w:pPr>
              <w:jc w:val="center"/>
              <w:rPr>
                <w:b/>
                <w:sz w:val="20"/>
                <w:szCs w:val="20"/>
              </w:rPr>
            </w:pPr>
            <w:r w:rsidRPr="00A44730">
              <w:rPr>
                <w:b/>
                <w:sz w:val="20"/>
                <w:szCs w:val="20"/>
              </w:rPr>
              <w:t>12</w:t>
            </w:r>
          </w:p>
        </w:tc>
      </w:tr>
      <w:tr w:rsidR="0055335D" w:rsidRPr="00A44730" w14:paraId="7F370FDE" w14:textId="77777777" w:rsidTr="001A777F">
        <w:trPr>
          <w:trHeight w:val="245"/>
        </w:trPr>
        <w:tc>
          <w:tcPr>
            <w:tcW w:w="9493" w:type="dxa"/>
            <w:gridSpan w:val="17"/>
            <w:shd w:val="clear" w:color="auto" w:fill="auto"/>
            <w:vAlign w:val="center"/>
          </w:tcPr>
          <w:p w14:paraId="4043AC55" w14:textId="77777777" w:rsidR="0055335D" w:rsidRPr="00A44730" w:rsidRDefault="0055335D" w:rsidP="001A777F">
            <w:pPr>
              <w:jc w:val="center"/>
              <w:rPr>
                <w:b/>
                <w:sz w:val="20"/>
                <w:szCs w:val="20"/>
              </w:rPr>
            </w:pPr>
            <w:r w:rsidRPr="00A44730">
              <w:rPr>
                <w:b/>
                <w:sz w:val="20"/>
                <w:szCs w:val="20"/>
              </w:rPr>
              <w:t>ТРАЕКТОРИЯ 3 (</w:t>
            </w:r>
            <w:r w:rsidRPr="00A44730">
              <w:rPr>
                <w:b/>
                <w:sz w:val="20"/>
                <w:szCs w:val="20"/>
                <w:lang w:val="en-US"/>
              </w:rPr>
              <w:t>B</w:t>
            </w:r>
            <w:r w:rsidRPr="00D00FF7">
              <w:rPr>
                <w:b/>
                <w:sz w:val="20"/>
                <w:szCs w:val="20"/>
              </w:rPr>
              <w:t>1</w:t>
            </w:r>
            <w:r w:rsidRPr="00A44730">
              <w:rPr>
                <w:b/>
                <w:sz w:val="20"/>
                <w:szCs w:val="20"/>
              </w:rPr>
              <w:t>-В2) Интенсив</w:t>
            </w:r>
            <w:r>
              <w:rPr>
                <w:b/>
                <w:sz w:val="20"/>
                <w:szCs w:val="20"/>
              </w:rPr>
              <w:t>ный курс</w:t>
            </w:r>
          </w:p>
        </w:tc>
      </w:tr>
      <w:tr w:rsidR="0055335D" w:rsidRPr="00A44730" w14:paraId="6AE11555" w14:textId="77777777" w:rsidTr="001A777F">
        <w:trPr>
          <w:trHeight w:val="507"/>
        </w:trPr>
        <w:tc>
          <w:tcPr>
            <w:tcW w:w="1135" w:type="dxa"/>
            <w:vMerge w:val="restart"/>
            <w:vAlign w:val="center"/>
          </w:tcPr>
          <w:p w14:paraId="7E68B36D" w14:textId="77777777" w:rsidR="0055335D" w:rsidRPr="00A44730" w:rsidRDefault="0055335D" w:rsidP="001A777F">
            <w:pPr>
              <w:rPr>
                <w:sz w:val="20"/>
                <w:szCs w:val="20"/>
              </w:rPr>
            </w:pPr>
            <w:r w:rsidRPr="00A44730">
              <w:rPr>
                <w:sz w:val="20"/>
                <w:szCs w:val="20"/>
              </w:rPr>
              <w:t>Семестр 1</w:t>
            </w:r>
          </w:p>
        </w:tc>
        <w:tc>
          <w:tcPr>
            <w:tcW w:w="516" w:type="dxa"/>
            <w:shd w:val="clear" w:color="auto" w:fill="auto"/>
            <w:vAlign w:val="center"/>
          </w:tcPr>
          <w:p w14:paraId="11B85F80" w14:textId="77777777" w:rsidR="0055335D" w:rsidRPr="00A44730" w:rsidRDefault="0055335D" w:rsidP="001A777F">
            <w:pPr>
              <w:jc w:val="center"/>
              <w:rPr>
                <w:sz w:val="20"/>
                <w:szCs w:val="20"/>
              </w:rPr>
            </w:pPr>
          </w:p>
        </w:tc>
        <w:tc>
          <w:tcPr>
            <w:tcW w:w="516" w:type="dxa"/>
            <w:shd w:val="clear" w:color="auto" w:fill="auto"/>
            <w:vAlign w:val="center"/>
          </w:tcPr>
          <w:p w14:paraId="69347190" w14:textId="77777777" w:rsidR="0055335D" w:rsidRPr="00A44730" w:rsidRDefault="0055335D" w:rsidP="001A777F">
            <w:pPr>
              <w:jc w:val="center"/>
              <w:rPr>
                <w:sz w:val="20"/>
                <w:szCs w:val="20"/>
              </w:rPr>
            </w:pPr>
          </w:p>
        </w:tc>
        <w:tc>
          <w:tcPr>
            <w:tcW w:w="516" w:type="dxa"/>
            <w:shd w:val="clear" w:color="auto" w:fill="auto"/>
            <w:vAlign w:val="center"/>
          </w:tcPr>
          <w:p w14:paraId="1BF586C5" w14:textId="77777777" w:rsidR="0055335D" w:rsidRPr="00A44730" w:rsidRDefault="0055335D" w:rsidP="001A777F">
            <w:pPr>
              <w:jc w:val="center"/>
              <w:rPr>
                <w:sz w:val="20"/>
                <w:szCs w:val="20"/>
              </w:rPr>
            </w:pPr>
          </w:p>
        </w:tc>
        <w:tc>
          <w:tcPr>
            <w:tcW w:w="516" w:type="dxa"/>
            <w:shd w:val="clear" w:color="auto" w:fill="auto"/>
            <w:vAlign w:val="center"/>
          </w:tcPr>
          <w:p w14:paraId="353FE4CC" w14:textId="77777777" w:rsidR="0055335D" w:rsidRPr="00A44730" w:rsidRDefault="0055335D" w:rsidP="001A777F">
            <w:pPr>
              <w:jc w:val="center"/>
              <w:rPr>
                <w:sz w:val="20"/>
                <w:szCs w:val="20"/>
                <w:lang w:val="en-US"/>
              </w:rPr>
            </w:pPr>
            <w:r>
              <w:rPr>
                <w:sz w:val="20"/>
                <w:szCs w:val="20"/>
                <w:lang w:val="en-US"/>
              </w:rPr>
              <w:t>88</w:t>
            </w:r>
          </w:p>
        </w:tc>
        <w:tc>
          <w:tcPr>
            <w:tcW w:w="515" w:type="dxa"/>
            <w:shd w:val="clear" w:color="auto" w:fill="auto"/>
            <w:vAlign w:val="center"/>
          </w:tcPr>
          <w:p w14:paraId="6F39268C" w14:textId="77777777" w:rsidR="0055335D" w:rsidRPr="00A44730" w:rsidRDefault="0055335D" w:rsidP="001A777F">
            <w:pPr>
              <w:jc w:val="center"/>
              <w:rPr>
                <w:sz w:val="20"/>
                <w:szCs w:val="20"/>
              </w:rPr>
            </w:pPr>
          </w:p>
        </w:tc>
        <w:tc>
          <w:tcPr>
            <w:tcW w:w="515" w:type="dxa"/>
            <w:shd w:val="clear" w:color="auto" w:fill="auto"/>
            <w:vAlign w:val="center"/>
          </w:tcPr>
          <w:p w14:paraId="7E88AACA" w14:textId="77777777" w:rsidR="0055335D" w:rsidRPr="00A44730" w:rsidRDefault="0055335D" w:rsidP="001A777F">
            <w:pPr>
              <w:jc w:val="center"/>
              <w:rPr>
                <w:sz w:val="20"/>
                <w:szCs w:val="20"/>
              </w:rPr>
            </w:pPr>
          </w:p>
        </w:tc>
        <w:tc>
          <w:tcPr>
            <w:tcW w:w="515" w:type="dxa"/>
            <w:shd w:val="clear" w:color="auto" w:fill="auto"/>
            <w:vAlign w:val="center"/>
          </w:tcPr>
          <w:p w14:paraId="5C0CF0CE" w14:textId="77777777" w:rsidR="0055335D" w:rsidRPr="00A44730" w:rsidRDefault="0055335D" w:rsidP="001A777F">
            <w:pPr>
              <w:jc w:val="center"/>
              <w:rPr>
                <w:sz w:val="20"/>
                <w:szCs w:val="20"/>
              </w:rPr>
            </w:pPr>
          </w:p>
        </w:tc>
        <w:tc>
          <w:tcPr>
            <w:tcW w:w="515" w:type="dxa"/>
            <w:shd w:val="clear" w:color="auto" w:fill="auto"/>
            <w:vAlign w:val="center"/>
          </w:tcPr>
          <w:p w14:paraId="777EFE8D" w14:textId="77777777" w:rsidR="0055335D" w:rsidRPr="00A44730" w:rsidRDefault="0055335D" w:rsidP="001A777F">
            <w:pPr>
              <w:jc w:val="center"/>
              <w:rPr>
                <w:sz w:val="20"/>
                <w:szCs w:val="20"/>
              </w:rPr>
            </w:pPr>
          </w:p>
        </w:tc>
        <w:tc>
          <w:tcPr>
            <w:tcW w:w="515" w:type="dxa"/>
            <w:shd w:val="clear" w:color="auto" w:fill="auto"/>
            <w:vAlign w:val="center"/>
          </w:tcPr>
          <w:p w14:paraId="5DF860C1" w14:textId="77777777" w:rsidR="0055335D" w:rsidRPr="00A44730" w:rsidRDefault="0055335D" w:rsidP="001A777F">
            <w:pPr>
              <w:jc w:val="center"/>
              <w:rPr>
                <w:sz w:val="20"/>
                <w:szCs w:val="20"/>
              </w:rPr>
            </w:pPr>
            <w:r w:rsidRPr="00A44730">
              <w:rPr>
                <w:sz w:val="20"/>
                <w:szCs w:val="20"/>
              </w:rPr>
              <w:t>2</w:t>
            </w:r>
          </w:p>
        </w:tc>
        <w:tc>
          <w:tcPr>
            <w:tcW w:w="605" w:type="dxa"/>
            <w:shd w:val="clear" w:color="auto" w:fill="auto"/>
            <w:vAlign w:val="center"/>
          </w:tcPr>
          <w:p w14:paraId="1CA4BDEF" w14:textId="77777777" w:rsidR="0055335D" w:rsidRPr="00A44730" w:rsidRDefault="0055335D" w:rsidP="001A777F">
            <w:pPr>
              <w:jc w:val="center"/>
              <w:rPr>
                <w:sz w:val="20"/>
                <w:szCs w:val="20"/>
              </w:rPr>
            </w:pPr>
            <w:r>
              <w:rPr>
                <w:sz w:val="20"/>
                <w:szCs w:val="20"/>
              </w:rPr>
              <w:t>18</w:t>
            </w:r>
          </w:p>
        </w:tc>
        <w:tc>
          <w:tcPr>
            <w:tcW w:w="567" w:type="dxa"/>
            <w:shd w:val="clear" w:color="auto" w:fill="auto"/>
            <w:vAlign w:val="center"/>
          </w:tcPr>
          <w:p w14:paraId="771729ED" w14:textId="77777777" w:rsidR="0055335D" w:rsidRPr="00A44730" w:rsidRDefault="0055335D" w:rsidP="001A777F">
            <w:pPr>
              <w:jc w:val="center"/>
              <w:rPr>
                <w:sz w:val="20"/>
                <w:szCs w:val="20"/>
              </w:rPr>
            </w:pPr>
          </w:p>
        </w:tc>
        <w:tc>
          <w:tcPr>
            <w:tcW w:w="567" w:type="dxa"/>
            <w:shd w:val="clear" w:color="auto" w:fill="auto"/>
            <w:vAlign w:val="center"/>
          </w:tcPr>
          <w:p w14:paraId="4EB05A77" w14:textId="77777777" w:rsidR="0055335D" w:rsidRPr="00A44730" w:rsidRDefault="0055335D" w:rsidP="001A777F">
            <w:pPr>
              <w:jc w:val="center"/>
              <w:rPr>
                <w:sz w:val="20"/>
                <w:szCs w:val="20"/>
              </w:rPr>
            </w:pPr>
          </w:p>
        </w:tc>
        <w:tc>
          <w:tcPr>
            <w:tcW w:w="321" w:type="dxa"/>
            <w:shd w:val="clear" w:color="auto" w:fill="auto"/>
            <w:vAlign w:val="center"/>
          </w:tcPr>
          <w:p w14:paraId="5E8B5A53" w14:textId="77777777" w:rsidR="0055335D" w:rsidRPr="00A44730" w:rsidRDefault="0055335D" w:rsidP="001A777F">
            <w:pPr>
              <w:jc w:val="center"/>
              <w:rPr>
                <w:sz w:val="20"/>
                <w:szCs w:val="20"/>
              </w:rPr>
            </w:pPr>
          </w:p>
        </w:tc>
        <w:tc>
          <w:tcPr>
            <w:tcW w:w="515" w:type="dxa"/>
            <w:shd w:val="clear" w:color="auto" w:fill="auto"/>
            <w:vAlign w:val="center"/>
          </w:tcPr>
          <w:p w14:paraId="23150CDA" w14:textId="77777777" w:rsidR="0055335D" w:rsidRPr="00A44730" w:rsidRDefault="0055335D" w:rsidP="001A777F">
            <w:pPr>
              <w:jc w:val="center"/>
              <w:rPr>
                <w:sz w:val="20"/>
                <w:szCs w:val="20"/>
              </w:rPr>
            </w:pPr>
          </w:p>
        </w:tc>
        <w:tc>
          <w:tcPr>
            <w:tcW w:w="570" w:type="dxa"/>
            <w:vMerge w:val="restart"/>
            <w:vAlign w:val="center"/>
          </w:tcPr>
          <w:p w14:paraId="799AD3D8" w14:textId="77777777" w:rsidR="0055335D" w:rsidRPr="00A44730" w:rsidRDefault="0055335D" w:rsidP="001A777F">
            <w:pPr>
              <w:jc w:val="center"/>
              <w:rPr>
                <w:sz w:val="20"/>
                <w:szCs w:val="20"/>
                <w:lang w:val="en-US"/>
              </w:rPr>
            </w:pPr>
            <w:r>
              <w:rPr>
                <w:sz w:val="20"/>
                <w:szCs w:val="20"/>
                <w:lang w:val="en-US"/>
              </w:rPr>
              <w:t>108</w:t>
            </w:r>
          </w:p>
        </w:tc>
        <w:tc>
          <w:tcPr>
            <w:tcW w:w="574" w:type="dxa"/>
            <w:vMerge w:val="restart"/>
            <w:vAlign w:val="center"/>
          </w:tcPr>
          <w:p w14:paraId="43BDFEB4" w14:textId="77777777" w:rsidR="0055335D" w:rsidRPr="00A44730" w:rsidRDefault="0055335D" w:rsidP="001A777F">
            <w:pPr>
              <w:jc w:val="center"/>
              <w:rPr>
                <w:sz w:val="20"/>
                <w:szCs w:val="20"/>
              </w:rPr>
            </w:pPr>
            <w:r w:rsidRPr="00A44730">
              <w:rPr>
                <w:sz w:val="20"/>
                <w:szCs w:val="20"/>
              </w:rPr>
              <w:t>3</w:t>
            </w:r>
          </w:p>
        </w:tc>
      </w:tr>
      <w:tr w:rsidR="0055335D" w:rsidRPr="00A44730" w14:paraId="408F91C1" w14:textId="77777777" w:rsidTr="001A777F">
        <w:trPr>
          <w:trHeight w:val="507"/>
        </w:trPr>
        <w:tc>
          <w:tcPr>
            <w:tcW w:w="1135" w:type="dxa"/>
            <w:vMerge/>
            <w:vAlign w:val="center"/>
          </w:tcPr>
          <w:p w14:paraId="57FC44D4" w14:textId="77777777" w:rsidR="0055335D" w:rsidRPr="00A44730" w:rsidRDefault="0055335D" w:rsidP="001A777F">
            <w:pPr>
              <w:rPr>
                <w:sz w:val="20"/>
                <w:szCs w:val="20"/>
              </w:rPr>
            </w:pPr>
          </w:p>
        </w:tc>
        <w:tc>
          <w:tcPr>
            <w:tcW w:w="516" w:type="dxa"/>
            <w:shd w:val="clear" w:color="auto" w:fill="auto"/>
            <w:vAlign w:val="center"/>
          </w:tcPr>
          <w:p w14:paraId="03E9690A" w14:textId="77777777" w:rsidR="0055335D" w:rsidRPr="00A44730" w:rsidRDefault="0055335D" w:rsidP="001A777F">
            <w:pPr>
              <w:jc w:val="center"/>
              <w:rPr>
                <w:sz w:val="20"/>
                <w:szCs w:val="20"/>
              </w:rPr>
            </w:pPr>
          </w:p>
        </w:tc>
        <w:tc>
          <w:tcPr>
            <w:tcW w:w="516" w:type="dxa"/>
            <w:shd w:val="clear" w:color="auto" w:fill="auto"/>
            <w:vAlign w:val="center"/>
          </w:tcPr>
          <w:p w14:paraId="2C6F46F4" w14:textId="77777777" w:rsidR="0055335D" w:rsidRPr="00A44730" w:rsidRDefault="0055335D" w:rsidP="001A777F">
            <w:pPr>
              <w:jc w:val="center"/>
              <w:rPr>
                <w:sz w:val="20"/>
                <w:szCs w:val="20"/>
              </w:rPr>
            </w:pPr>
          </w:p>
        </w:tc>
        <w:tc>
          <w:tcPr>
            <w:tcW w:w="516" w:type="dxa"/>
            <w:shd w:val="clear" w:color="auto" w:fill="auto"/>
            <w:vAlign w:val="center"/>
          </w:tcPr>
          <w:p w14:paraId="4401B976" w14:textId="77777777" w:rsidR="0055335D" w:rsidRPr="00A44730" w:rsidRDefault="0055335D" w:rsidP="001A777F">
            <w:pPr>
              <w:jc w:val="center"/>
              <w:rPr>
                <w:sz w:val="20"/>
                <w:szCs w:val="20"/>
              </w:rPr>
            </w:pPr>
          </w:p>
        </w:tc>
        <w:tc>
          <w:tcPr>
            <w:tcW w:w="516" w:type="dxa"/>
            <w:shd w:val="clear" w:color="auto" w:fill="auto"/>
            <w:vAlign w:val="center"/>
          </w:tcPr>
          <w:p w14:paraId="1134ADE6" w14:textId="77777777" w:rsidR="0055335D" w:rsidRPr="00A44730" w:rsidRDefault="0055335D" w:rsidP="001A777F">
            <w:pPr>
              <w:jc w:val="center"/>
              <w:rPr>
                <w:sz w:val="20"/>
                <w:szCs w:val="20"/>
              </w:rPr>
            </w:pPr>
            <w:r w:rsidRPr="00A44730">
              <w:rPr>
                <w:sz w:val="20"/>
                <w:szCs w:val="20"/>
              </w:rPr>
              <w:t>14-20</w:t>
            </w:r>
          </w:p>
        </w:tc>
        <w:tc>
          <w:tcPr>
            <w:tcW w:w="515" w:type="dxa"/>
            <w:shd w:val="clear" w:color="auto" w:fill="auto"/>
            <w:vAlign w:val="center"/>
          </w:tcPr>
          <w:p w14:paraId="2D0015B7" w14:textId="77777777" w:rsidR="0055335D" w:rsidRPr="00A44730" w:rsidRDefault="0055335D" w:rsidP="001A777F">
            <w:pPr>
              <w:jc w:val="center"/>
              <w:rPr>
                <w:sz w:val="20"/>
                <w:szCs w:val="20"/>
              </w:rPr>
            </w:pPr>
          </w:p>
        </w:tc>
        <w:tc>
          <w:tcPr>
            <w:tcW w:w="515" w:type="dxa"/>
            <w:shd w:val="clear" w:color="auto" w:fill="auto"/>
            <w:vAlign w:val="center"/>
          </w:tcPr>
          <w:p w14:paraId="774DDA0E" w14:textId="77777777" w:rsidR="0055335D" w:rsidRPr="00A44730" w:rsidRDefault="0055335D" w:rsidP="001A777F">
            <w:pPr>
              <w:jc w:val="center"/>
              <w:rPr>
                <w:sz w:val="20"/>
                <w:szCs w:val="20"/>
              </w:rPr>
            </w:pPr>
          </w:p>
        </w:tc>
        <w:tc>
          <w:tcPr>
            <w:tcW w:w="515" w:type="dxa"/>
            <w:shd w:val="clear" w:color="auto" w:fill="auto"/>
            <w:vAlign w:val="center"/>
          </w:tcPr>
          <w:p w14:paraId="00B33D5B" w14:textId="77777777" w:rsidR="0055335D" w:rsidRPr="00A44730" w:rsidRDefault="0055335D" w:rsidP="001A777F">
            <w:pPr>
              <w:jc w:val="center"/>
              <w:rPr>
                <w:sz w:val="20"/>
                <w:szCs w:val="20"/>
              </w:rPr>
            </w:pPr>
          </w:p>
        </w:tc>
        <w:tc>
          <w:tcPr>
            <w:tcW w:w="515" w:type="dxa"/>
            <w:shd w:val="clear" w:color="auto" w:fill="auto"/>
            <w:vAlign w:val="center"/>
          </w:tcPr>
          <w:p w14:paraId="77457FAE" w14:textId="77777777" w:rsidR="0055335D" w:rsidRPr="00A44730" w:rsidRDefault="0055335D" w:rsidP="001A777F">
            <w:pPr>
              <w:jc w:val="center"/>
              <w:rPr>
                <w:sz w:val="20"/>
                <w:szCs w:val="20"/>
              </w:rPr>
            </w:pPr>
          </w:p>
        </w:tc>
        <w:tc>
          <w:tcPr>
            <w:tcW w:w="515" w:type="dxa"/>
            <w:shd w:val="clear" w:color="auto" w:fill="auto"/>
            <w:vAlign w:val="center"/>
          </w:tcPr>
          <w:p w14:paraId="40403C2F"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shd w:val="clear" w:color="auto" w:fill="auto"/>
            <w:vAlign w:val="center"/>
          </w:tcPr>
          <w:p w14:paraId="7B51B3C2"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086A0DC5" w14:textId="77777777" w:rsidR="0055335D" w:rsidRPr="00A44730" w:rsidRDefault="0055335D" w:rsidP="001A777F">
            <w:pPr>
              <w:jc w:val="center"/>
              <w:rPr>
                <w:sz w:val="20"/>
                <w:szCs w:val="20"/>
              </w:rPr>
            </w:pPr>
          </w:p>
        </w:tc>
        <w:tc>
          <w:tcPr>
            <w:tcW w:w="567" w:type="dxa"/>
            <w:shd w:val="clear" w:color="auto" w:fill="auto"/>
            <w:vAlign w:val="center"/>
          </w:tcPr>
          <w:p w14:paraId="679EEE72" w14:textId="77777777" w:rsidR="0055335D" w:rsidRPr="00A44730" w:rsidRDefault="0055335D" w:rsidP="001A777F">
            <w:pPr>
              <w:jc w:val="center"/>
              <w:rPr>
                <w:sz w:val="20"/>
                <w:szCs w:val="20"/>
              </w:rPr>
            </w:pPr>
          </w:p>
        </w:tc>
        <w:tc>
          <w:tcPr>
            <w:tcW w:w="321" w:type="dxa"/>
            <w:shd w:val="clear" w:color="auto" w:fill="auto"/>
            <w:vAlign w:val="center"/>
          </w:tcPr>
          <w:p w14:paraId="572E67E0" w14:textId="77777777" w:rsidR="0055335D" w:rsidRPr="00A44730" w:rsidRDefault="0055335D" w:rsidP="001A777F">
            <w:pPr>
              <w:jc w:val="center"/>
              <w:rPr>
                <w:sz w:val="20"/>
                <w:szCs w:val="20"/>
              </w:rPr>
            </w:pPr>
          </w:p>
        </w:tc>
        <w:tc>
          <w:tcPr>
            <w:tcW w:w="515" w:type="dxa"/>
            <w:shd w:val="clear" w:color="auto" w:fill="auto"/>
            <w:vAlign w:val="center"/>
          </w:tcPr>
          <w:p w14:paraId="2A53DBC3" w14:textId="77777777" w:rsidR="0055335D" w:rsidRPr="00A44730" w:rsidRDefault="0055335D" w:rsidP="001A777F">
            <w:pPr>
              <w:jc w:val="center"/>
              <w:rPr>
                <w:sz w:val="20"/>
                <w:szCs w:val="20"/>
              </w:rPr>
            </w:pPr>
          </w:p>
        </w:tc>
        <w:tc>
          <w:tcPr>
            <w:tcW w:w="570" w:type="dxa"/>
            <w:vMerge/>
            <w:vAlign w:val="center"/>
          </w:tcPr>
          <w:p w14:paraId="6E228414" w14:textId="77777777" w:rsidR="0055335D" w:rsidRPr="00A44730" w:rsidRDefault="0055335D" w:rsidP="001A777F">
            <w:pPr>
              <w:jc w:val="center"/>
              <w:rPr>
                <w:sz w:val="20"/>
                <w:szCs w:val="20"/>
              </w:rPr>
            </w:pPr>
          </w:p>
        </w:tc>
        <w:tc>
          <w:tcPr>
            <w:tcW w:w="574" w:type="dxa"/>
            <w:vMerge/>
            <w:vAlign w:val="center"/>
          </w:tcPr>
          <w:p w14:paraId="3D31F4F8" w14:textId="77777777" w:rsidR="0055335D" w:rsidRPr="00A44730" w:rsidRDefault="0055335D" w:rsidP="001A777F">
            <w:pPr>
              <w:jc w:val="center"/>
              <w:rPr>
                <w:sz w:val="20"/>
                <w:szCs w:val="20"/>
              </w:rPr>
            </w:pPr>
          </w:p>
        </w:tc>
      </w:tr>
      <w:tr w:rsidR="0055335D" w:rsidRPr="00A44730" w14:paraId="0130F388" w14:textId="77777777" w:rsidTr="001A777F">
        <w:trPr>
          <w:trHeight w:val="507"/>
        </w:trPr>
        <w:tc>
          <w:tcPr>
            <w:tcW w:w="1135" w:type="dxa"/>
            <w:vMerge w:val="restart"/>
            <w:vAlign w:val="center"/>
          </w:tcPr>
          <w:p w14:paraId="5ED773C6" w14:textId="77777777" w:rsidR="0055335D" w:rsidRPr="00A44730" w:rsidRDefault="0055335D" w:rsidP="001A777F">
            <w:pPr>
              <w:rPr>
                <w:sz w:val="20"/>
                <w:szCs w:val="20"/>
              </w:rPr>
            </w:pPr>
            <w:r w:rsidRPr="00A44730">
              <w:rPr>
                <w:sz w:val="20"/>
                <w:szCs w:val="20"/>
              </w:rPr>
              <w:t>Семестр 2</w:t>
            </w:r>
          </w:p>
        </w:tc>
        <w:tc>
          <w:tcPr>
            <w:tcW w:w="516" w:type="dxa"/>
            <w:shd w:val="clear" w:color="auto" w:fill="auto"/>
            <w:vAlign w:val="center"/>
          </w:tcPr>
          <w:p w14:paraId="0A816AE5" w14:textId="77777777" w:rsidR="0055335D" w:rsidRPr="00A44730" w:rsidRDefault="0055335D" w:rsidP="001A777F">
            <w:pPr>
              <w:jc w:val="center"/>
              <w:rPr>
                <w:sz w:val="20"/>
                <w:szCs w:val="20"/>
              </w:rPr>
            </w:pPr>
          </w:p>
        </w:tc>
        <w:tc>
          <w:tcPr>
            <w:tcW w:w="516" w:type="dxa"/>
            <w:shd w:val="clear" w:color="auto" w:fill="auto"/>
            <w:vAlign w:val="center"/>
          </w:tcPr>
          <w:p w14:paraId="21EE7F40" w14:textId="77777777" w:rsidR="0055335D" w:rsidRPr="00A44730" w:rsidRDefault="0055335D" w:rsidP="001A777F">
            <w:pPr>
              <w:jc w:val="center"/>
              <w:rPr>
                <w:sz w:val="20"/>
                <w:szCs w:val="20"/>
              </w:rPr>
            </w:pPr>
          </w:p>
        </w:tc>
        <w:tc>
          <w:tcPr>
            <w:tcW w:w="516" w:type="dxa"/>
            <w:shd w:val="clear" w:color="auto" w:fill="auto"/>
            <w:vAlign w:val="center"/>
          </w:tcPr>
          <w:p w14:paraId="55948C98" w14:textId="77777777" w:rsidR="0055335D" w:rsidRPr="00A44730" w:rsidRDefault="0055335D" w:rsidP="001A777F">
            <w:pPr>
              <w:jc w:val="center"/>
              <w:rPr>
                <w:sz w:val="20"/>
                <w:szCs w:val="20"/>
              </w:rPr>
            </w:pPr>
          </w:p>
        </w:tc>
        <w:tc>
          <w:tcPr>
            <w:tcW w:w="516" w:type="dxa"/>
            <w:shd w:val="clear" w:color="auto" w:fill="auto"/>
            <w:vAlign w:val="center"/>
          </w:tcPr>
          <w:p w14:paraId="3EE294F6" w14:textId="77777777" w:rsidR="0055335D" w:rsidRPr="00A44730" w:rsidRDefault="0055335D" w:rsidP="001A777F">
            <w:pPr>
              <w:jc w:val="center"/>
              <w:rPr>
                <w:sz w:val="20"/>
                <w:szCs w:val="20"/>
                <w:lang w:val="en-US"/>
              </w:rPr>
            </w:pPr>
            <w:r>
              <w:rPr>
                <w:sz w:val="20"/>
                <w:szCs w:val="20"/>
                <w:lang w:val="en-US"/>
              </w:rPr>
              <w:t>82</w:t>
            </w:r>
          </w:p>
        </w:tc>
        <w:tc>
          <w:tcPr>
            <w:tcW w:w="515" w:type="dxa"/>
            <w:shd w:val="clear" w:color="auto" w:fill="auto"/>
            <w:vAlign w:val="center"/>
          </w:tcPr>
          <w:p w14:paraId="157970DE" w14:textId="77777777" w:rsidR="0055335D" w:rsidRPr="00A44730" w:rsidRDefault="0055335D" w:rsidP="001A777F">
            <w:pPr>
              <w:jc w:val="center"/>
              <w:rPr>
                <w:sz w:val="20"/>
                <w:szCs w:val="20"/>
              </w:rPr>
            </w:pPr>
          </w:p>
        </w:tc>
        <w:tc>
          <w:tcPr>
            <w:tcW w:w="515" w:type="dxa"/>
            <w:shd w:val="clear" w:color="auto" w:fill="auto"/>
            <w:vAlign w:val="center"/>
          </w:tcPr>
          <w:p w14:paraId="6EEBC3C5" w14:textId="77777777" w:rsidR="0055335D" w:rsidRPr="00A44730" w:rsidRDefault="0055335D" w:rsidP="001A777F">
            <w:pPr>
              <w:jc w:val="center"/>
              <w:rPr>
                <w:sz w:val="20"/>
                <w:szCs w:val="20"/>
              </w:rPr>
            </w:pPr>
          </w:p>
        </w:tc>
        <w:tc>
          <w:tcPr>
            <w:tcW w:w="515" w:type="dxa"/>
            <w:shd w:val="clear" w:color="auto" w:fill="auto"/>
            <w:vAlign w:val="center"/>
          </w:tcPr>
          <w:p w14:paraId="65C25593" w14:textId="77777777" w:rsidR="0055335D" w:rsidRPr="00A44730" w:rsidRDefault="0055335D" w:rsidP="001A777F">
            <w:pPr>
              <w:jc w:val="center"/>
              <w:rPr>
                <w:sz w:val="20"/>
                <w:szCs w:val="20"/>
              </w:rPr>
            </w:pPr>
          </w:p>
        </w:tc>
        <w:tc>
          <w:tcPr>
            <w:tcW w:w="515" w:type="dxa"/>
            <w:shd w:val="clear" w:color="auto" w:fill="auto"/>
            <w:vAlign w:val="center"/>
          </w:tcPr>
          <w:p w14:paraId="6B59CFBA" w14:textId="77777777" w:rsidR="0055335D" w:rsidRPr="00A44730" w:rsidRDefault="0055335D" w:rsidP="001A777F">
            <w:pPr>
              <w:jc w:val="center"/>
              <w:rPr>
                <w:sz w:val="20"/>
                <w:szCs w:val="20"/>
              </w:rPr>
            </w:pPr>
          </w:p>
        </w:tc>
        <w:tc>
          <w:tcPr>
            <w:tcW w:w="515" w:type="dxa"/>
            <w:shd w:val="clear" w:color="auto" w:fill="auto"/>
            <w:vAlign w:val="center"/>
          </w:tcPr>
          <w:p w14:paraId="6F82FEEA" w14:textId="77777777" w:rsidR="0055335D" w:rsidRPr="00A44730" w:rsidRDefault="0055335D" w:rsidP="001A777F">
            <w:pPr>
              <w:jc w:val="center"/>
              <w:rPr>
                <w:sz w:val="20"/>
                <w:szCs w:val="20"/>
              </w:rPr>
            </w:pPr>
            <w:r>
              <w:rPr>
                <w:sz w:val="20"/>
                <w:szCs w:val="20"/>
              </w:rPr>
              <w:t>8</w:t>
            </w:r>
          </w:p>
        </w:tc>
        <w:tc>
          <w:tcPr>
            <w:tcW w:w="605" w:type="dxa"/>
            <w:shd w:val="clear" w:color="auto" w:fill="auto"/>
            <w:vAlign w:val="center"/>
          </w:tcPr>
          <w:p w14:paraId="0F7A4A07" w14:textId="77777777" w:rsidR="0055335D" w:rsidRPr="00A44730" w:rsidRDefault="0055335D" w:rsidP="001A777F">
            <w:pPr>
              <w:jc w:val="center"/>
              <w:rPr>
                <w:sz w:val="20"/>
                <w:szCs w:val="20"/>
              </w:rPr>
            </w:pPr>
            <w:r>
              <w:rPr>
                <w:sz w:val="20"/>
                <w:szCs w:val="20"/>
              </w:rPr>
              <w:t>18</w:t>
            </w:r>
          </w:p>
        </w:tc>
        <w:tc>
          <w:tcPr>
            <w:tcW w:w="567" w:type="dxa"/>
            <w:shd w:val="clear" w:color="auto" w:fill="auto"/>
            <w:vAlign w:val="center"/>
          </w:tcPr>
          <w:p w14:paraId="61769B20" w14:textId="77777777" w:rsidR="0055335D" w:rsidRPr="00A44730" w:rsidRDefault="0055335D" w:rsidP="001A777F">
            <w:pPr>
              <w:jc w:val="center"/>
              <w:rPr>
                <w:sz w:val="20"/>
                <w:szCs w:val="20"/>
              </w:rPr>
            </w:pPr>
          </w:p>
        </w:tc>
        <w:tc>
          <w:tcPr>
            <w:tcW w:w="567" w:type="dxa"/>
            <w:shd w:val="clear" w:color="auto" w:fill="auto"/>
            <w:vAlign w:val="center"/>
          </w:tcPr>
          <w:p w14:paraId="1E29F763" w14:textId="77777777" w:rsidR="0055335D" w:rsidRPr="00A44730" w:rsidRDefault="0055335D" w:rsidP="001A777F">
            <w:pPr>
              <w:jc w:val="center"/>
              <w:rPr>
                <w:sz w:val="20"/>
                <w:szCs w:val="20"/>
              </w:rPr>
            </w:pPr>
          </w:p>
        </w:tc>
        <w:tc>
          <w:tcPr>
            <w:tcW w:w="321" w:type="dxa"/>
            <w:shd w:val="clear" w:color="auto" w:fill="auto"/>
            <w:vAlign w:val="center"/>
          </w:tcPr>
          <w:p w14:paraId="4B0465DC" w14:textId="77777777" w:rsidR="0055335D" w:rsidRPr="00A44730" w:rsidRDefault="0055335D" w:rsidP="001A777F">
            <w:pPr>
              <w:jc w:val="center"/>
              <w:rPr>
                <w:sz w:val="20"/>
                <w:szCs w:val="20"/>
              </w:rPr>
            </w:pPr>
          </w:p>
        </w:tc>
        <w:tc>
          <w:tcPr>
            <w:tcW w:w="515" w:type="dxa"/>
            <w:shd w:val="clear" w:color="auto" w:fill="auto"/>
            <w:vAlign w:val="center"/>
          </w:tcPr>
          <w:p w14:paraId="02C47B0C" w14:textId="77777777" w:rsidR="0055335D" w:rsidRPr="00A44730" w:rsidRDefault="0055335D" w:rsidP="001A777F">
            <w:pPr>
              <w:jc w:val="center"/>
              <w:rPr>
                <w:sz w:val="20"/>
                <w:szCs w:val="20"/>
              </w:rPr>
            </w:pPr>
          </w:p>
        </w:tc>
        <w:tc>
          <w:tcPr>
            <w:tcW w:w="570" w:type="dxa"/>
            <w:vMerge w:val="restart"/>
            <w:vAlign w:val="center"/>
          </w:tcPr>
          <w:p w14:paraId="46B131D5" w14:textId="77777777" w:rsidR="0055335D" w:rsidRPr="00A44730" w:rsidRDefault="0055335D" w:rsidP="001A777F">
            <w:pPr>
              <w:jc w:val="center"/>
              <w:rPr>
                <w:sz w:val="20"/>
                <w:szCs w:val="20"/>
                <w:lang w:val="en-US"/>
              </w:rPr>
            </w:pPr>
            <w:r>
              <w:rPr>
                <w:sz w:val="20"/>
                <w:szCs w:val="20"/>
                <w:lang w:val="en-US"/>
              </w:rPr>
              <w:t>108</w:t>
            </w:r>
          </w:p>
        </w:tc>
        <w:tc>
          <w:tcPr>
            <w:tcW w:w="574" w:type="dxa"/>
            <w:vMerge w:val="restart"/>
            <w:vAlign w:val="center"/>
          </w:tcPr>
          <w:p w14:paraId="16D1943F" w14:textId="77777777" w:rsidR="0055335D" w:rsidRPr="00A44730" w:rsidRDefault="0055335D" w:rsidP="001A777F">
            <w:pPr>
              <w:jc w:val="center"/>
              <w:rPr>
                <w:sz w:val="20"/>
                <w:szCs w:val="20"/>
              </w:rPr>
            </w:pPr>
            <w:r w:rsidRPr="00A44730">
              <w:rPr>
                <w:sz w:val="20"/>
                <w:szCs w:val="20"/>
              </w:rPr>
              <w:t>3</w:t>
            </w:r>
          </w:p>
        </w:tc>
      </w:tr>
      <w:tr w:rsidR="0055335D" w:rsidRPr="00A44730" w14:paraId="28D77CE1" w14:textId="77777777" w:rsidTr="001A777F">
        <w:trPr>
          <w:trHeight w:val="507"/>
        </w:trPr>
        <w:tc>
          <w:tcPr>
            <w:tcW w:w="1135" w:type="dxa"/>
            <w:vMerge/>
            <w:tcBorders>
              <w:bottom w:val="single" w:sz="4" w:space="0" w:color="auto"/>
            </w:tcBorders>
            <w:vAlign w:val="center"/>
          </w:tcPr>
          <w:p w14:paraId="4DFB5630" w14:textId="77777777" w:rsidR="0055335D" w:rsidRPr="00A44730" w:rsidRDefault="0055335D" w:rsidP="001A777F">
            <w:pPr>
              <w:rPr>
                <w:sz w:val="20"/>
                <w:szCs w:val="20"/>
              </w:rPr>
            </w:pPr>
          </w:p>
        </w:tc>
        <w:tc>
          <w:tcPr>
            <w:tcW w:w="516" w:type="dxa"/>
            <w:tcBorders>
              <w:bottom w:val="single" w:sz="4" w:space="0" w:color="auto"/>
            </w:tcBorders>
            <w:shd w:val="clear" w:color="auto" w:fill="auto"/>
            <w:vAlign w:val="center"/>
          </w:tcPr>
          <w:p w14:paraId="3E26489B"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5DBC2717"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163493D2"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7A17996E" w14:textId="77777777" w:rsidR="0055335D" w:rsidRPr="00A44730" w:rsidRDefault="0055335D" w:rsidP="001A777F">
            <w:pPr>
              <w:jc w:val="center"/>
              <w:rPr>
                <w:sz w:val="20"/>
                <w:szCs w:val="20"/>
              </w:rPr>
            </w:pPr>
            <w:r w:rsidRPr="00A44730">
              <w:rPr>
                <w:sz w:val="20"/>
                <w:szCs w:val="20"/>
              </w:rPr>
              <w:t>14-20</w:t>
            </w:r>
          </w:p>
        </w:tc>
        <w:tc>
          <w:tcPr>
            <w:tcW w:w="515" w:type="dxa"/>
            <w:tcBorders>
              <w:bottom w:val="single" w:sz="4" w:space="0" w:color="auto"/>
            </w:tcBorders>
            <w:shd w:val="clear" w:color="auto" w:fill="auto"/>
            <w:vAlign w:val="center"/>
          </w:tcPr>
          <w:p w14:paraId="76660F5D"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44684D1C"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7062FB6B"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20542651"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574EC160" w14:textId="77777777" w:rsidR="0055335D" w:rsidRPr="00A44730" w:rsidRDefault="0055335D" w:rsidP="001A777F">
            <w:pPr>
              <w:rPr>
                <w:sz w:val="20"/>
                <w:szCs w:val="20"/>
              </w:rPr>
            </w:pPr>
            <w:r w:rsidRPr="00A44730">
              <w:rPr>
                <w:sz w:val="20"/>
                <w:szCs w:val="20"/>
              </w:rPr>
              <w:t>14-</w:t>
            </w:r>
            <w:r w:rsidRPr="00A44730">
              <w:rPr>
                <w:sz w:val="20"/>
                <w:szCs w:val="20"/>
                <w:lang w:val="en-US"/>
              </w:rPr>
              <w:t>20</w:t>
            </w:r>
          </w:p>
        </w:tc>
        <w:tc>
          <w:tcPr>
            <w:tcW w:w="605" w:type="dxa"/>
            <w:tcBorders>
              <w:bottom w:val="single" w:sz="4" w:space="0" w:color="auto"/>
            </w:tcBorders>
            <w:shd w:val="clear" w:color="auto" w:fill="auto"/>
            <w:vAlign w:val="center"/>
          </w:tcPr>
          <w:p w14:paraId="035D5273" w14:textId="77777777" w:rsidR="0055335D" w:rsidRPr="00A44730" w:rsidRDefault="0055335D" w:rsidP="001A777F">
            <w:pPr>
              <w:jc w:val="center"/>
              <w:rPr>
                <w:sz w:val="20"/>
                <w:szCs w:val="20"/>
              </w:rPr>
            </w:pPr>
            <w:r w:rsidRPr="00A44730">
              <w:rPr>
                <w:sz w:val="20"/>
                <w:szCs w:val="20"/>
              </w:rPr>
              <w:t>1-1</w:t>
            </w:r>
          </w:p>
        </w:tc>
        <w:tc>
          <w:tcPr>
            <w:tcW w:w="567" w:type="dxa"/>
            <w:tcBorders>
              <w:bottom w:val="single" w:sz="4" w:space="0" w:color="auto"/>
            </w:tcBorders>
            <w:shd w:val="clear" w:color="auto" w:fill="auto"/>
            <w:vAlign w:val="center"/>
          </w:tcPr>
          <w:p w14:paraId="2E30BFB3" w14:textId="77777777" w:rsidR="0055335D" w:rsidRPr="00A44730" w:rsidRDefault="0055335D" w:rsidP="001A777F">
            <w:pPr>
              <w:jc w:val="center"/>
              <w:rPr>
                <w:sz w:val="20"/>
                <w:szCs w:val="20"/>
              </w:rPr>
            </w:pPr>
          </w:p>
        </w:tc>
        <w:tc>
          <w:tcPr>
            <w:tcW w:w="567" w:type="dxa"/>
            <w:tcBorders>
              <w:bottom w:val="single" w:sz="4" w:space="0" w:color="auto"/>
            </w:tcBorders>
            <w:shd w:val="clear" w:color="auto" w:fill="auto"/>
            <w:vAlign w:val="center"/>
          </w:tcPr>
          <w:p w14:paraId="1F36F92A" w14:textId="77777777" w:rsidR="0055335D" w:rsidRPr="00A44730" w:rsidRDefault="0055335D" w:rsidP="001A777F">
            <w:pPr>
              <w:jc w:val="center"/>
              <w:rPr>
                <w:sz w:val="20"/>
                <w:szCs w:val="20"/>
              </w:rPr>
            </w:pPr>
          </w:p>
        </w:tc>
        <w:tc>
          <w:tcPr>
            <w:tcW w:w="321" w:type="dxa"/>
            <w:tcBorders>
              <w:bottom w:val="single" w:sz="4" w:space="0" w:color="auto"/>
            </w:tcBorders>
            <w:shd w:val="clear" w:color="auto" w:fill="auto"/>
            <w:vAlign w:val="center"/>
          </w:tcPr>
          <w:p w14:paraId="1B019082"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2611934F" w14:textId="77777777" w:rsidR="0055335D" w:rsidRPr="00A44730" w:rsidRDefault="0055335D" w:rsidP="001A777F">
            <w:pPr>
              <w:jc w:val="center"/>
              <w:rPr>
                <w:sz w:val="20"/>
                <w:szCs w:val="20"/>
              </w:rPr>
            </w:pPr>
          </w:p>
        </w:tc>
        <w:tc>
          <w:tcPr>
            <w:tcW w:w="570" w:type="dxa"/>
            <w:vMerge/>
            <w:tcBorders>
              <w:bottom w:val="single" w:sz="4" w:space="0" w:color="auto"/>
            </w:tcBorders>
            <w:vAlign w:val="center"/>
          </w:tcPr>
          <w:p w14:paraId="0B4D0D80" w14:textId="77777777" w:rsidR="0055335D" w:rsidRPr="00A44730" w:rsidRDefault="0055335D" w:rsidP="001A777F">
            <w:pPr>
              <w:jc w:val="center"/>
              <w:rPr>
                <w:sz w:val="20"/>
                <w:szCs w:val="20"/>
              </w:rPr>
            </w:pPr>
          </w:p>
        </w:tc>
        <w:tc>
          <w:tcPr>
            <w:tcW w:w="574" w:type="dxa"/>
            <w:vMerge/>
            <w:tcBorders>
              <w:bottom w:val="single" w:sz="4" w:space="0" w:color="auto"/>
            </w:tcBorders>
            <w:vAlign w:val="center"/>
          </w:tcPr>
          <w:p w14:paraId="260BAC23" w14:textId="77777777" w:rsidR="0055335D" w:rsidRPr="00A44730" w:rsidRDefault="0055335D" w:rsidP="001A777F">
            <w:pPr>
              <w:jc w:val="center"/>
              <w:rPr>
                <w:sz w:val="20"/>
                <w:szCs w:val="20"/>
              </w:rPr>
            </w:pPr>
          </w:p>
        </w:tc>
      </w:tr>
      <w:tr w:rsidR="0055335D" w:rsidRPr="00A44730" w14:paraId="4446A626" w14:textId="77777777" w:rsidTr="001A777F">
        <w:trPr>
          <w:trHeight w:val="507"/>
        </w:trPr>
        <w:tc>
          <w:tcPr>
            <w:tcW w:w="1135" w:type="dxa"/>
            <w:tcBorders>
              <w:bottom w:val="single" w:sz="4" w:space="0" w:color="auto"/>
            </w:tcBorders>
            <w:vAlign w:val="center"/>
          </w:tcPr>
          <w:p w14:paraId="6DDE861F" w14:textId="77777777" w:rsidR="0055335D" w:rsidRPr="00A44730" w:rsidRDefault="0055335D" w:rsidP="001A777F">
            <w:pPr>
              <w:rPr>
                <w:b/>
                <w:sz w:val="20"/>
                <w:szCs w:val="20"/>
              </w:rPr>
            </w:pPr>
            <w:r w:rsidRPr="00A44730">
              <w:rPr>
                <w:b/>
                <w:sz w:val="20"/>
                <w:szCs w:val="20"/>
              </w:rPr>
              <w:t>ИТОГО</w:t>
            </w:r>
          </w:p>
        </w:tc>
        <w:tc>
          <w:tcPr>
            <w:tcW w:w="516" w:type="dxa"/>
            <w:tcBorders>
              <w:bottom w:val="single" w:sz="4" w:space="0" w:color="auto"/>
            </w:tcBorders>
            <w:shd w:val="clear" w:color="auto" w:fill="auto"/>
            <w:vAlign w:val="center"/>
          </w:tcPr>
          <w:p w14:paraId="0CCC50EB" w14:textId="77777777" w:rsidR="0055335D" w:rsidRPr="00A44730" w:rsidRDefault="0055335D" w:rsidP="001A777F">
            <w:pPr>
              <w:jc w:val="center"/>
              <w:rPr>
                <w:b/>
                <w:sz w:val="20"/>
                <w:szCs w:val="20"/>
              </w:rPr>
            </w:pPr>
          </w:p>
        </w:tc>
        <w:tc>
          <w:tcPr>
            <w:tcW w:w="516" w:type="dxa"/>
            <w:tcBorders>
              <w:bottom w:val="single" w:sz="4" w:space="0" w:color="auto"/>
            </w:tcBorders>
            <w:shd w:val="clear" w:color="auto" w:fill="auto"/>
            <w:vAlign w:val="center"/>
          </w:tcPr>
          <w:p w14:paraId="15491261" w14:textId="77777777" w:rsidR="0055335D" w:rsidRPr="00A44730" w:rsidRDefault="0055335D" w:rsidP="001A777F">
            <w:pPr>
              <w:jc w:val="center"/>
              <w:rPr>
                <w:b/>
                <w:sz w:val="20"/>
                <w:szCs w:val="20"/>
              </w:rPr>
            </w:pPr>
          </w:p>
        </w:tc>
        <w:tc>
          <w:tcPr>
            <w:tcW w:w="516" w:type="dxa"/>
            <w:tcBorders>
              <w:bottom w:val="single" w:sz="4" w:space="0" w:color="auto"/>
            </w:tcBorders>
            <w:shd w:val="clear" w:color="auto" w:fill="auto"/>
            <w:vAlign w:val="center"/>
          </w:tcPr>
          <w:p w14:paraId="2F52BFE6" w14:textId="77777777" w:rsidR="0055335D" w:rsidRPr="00A44730" w:rsidRDefault="0055335D" w:rsidP="001A777F">
            <w:pPr>
              <w:jc w:val="center"/>
              <w:rPr>
                <w:b/>
                <w:sz w:val="20"/>
                <w:szCs w:val="20"/>
              </w:rPr>
            </w:pPr>
          </w:p>
        </w:tc>
        <w:tc>
          <w:tcPr>
            <w:tcW w:w="516" w:type="dxa"/>
            <w:tcBorders>
              <w:bottom w:val="single" w:sz="4" w:space="0" w:color="auto"/>
            </w:tcBorders>
            <w:shd w:val="clear" w:color="auto" w:fill="auto"/>
            <w:vAlign w:val="center"/>
          </w:tcPr>
          <w:p w14:paraId="149897ED" w14:textId="77777777" w:rsidR="0055335D" w:rsidRPr="00A44730" w:rsidRDefault="0055335D" w:rsidP="001A777F">
            <w:pPr>
              <w:jc w:val="center"/>
              <w:rPr>
                <w:b/>
                <w:sz w:val="20"/>
                <w:szCs w:val="20"/>
                <w:lang w:val="en-US"/>
              </w:rPr>
            </w:pPr>
            <w:r w:rsidRPr="00A44730">
              <w:rPr>
                <w:b/>
                <w:sz w:val="20"/>
                <w:szCs w:val="20"/>
                <w:lang w:val="en-US"/>
              </w:rPr>
              <w:t>1</w:t>
            </w:r>
            <w:r>
              <w:rPr>
                <w:b/>
                <w:sz w:val="20"/>
                <w:szCs w:val="20"/>
                <w:lang w:val="en-US"/>
              </w:rPr>
              <w:t>70</w:t>
            </w:r>
          </w:p>
        </w:tc>
        <w:tc>
          <w:tcPr>
            <w:tcW w:w="515" w:type="dxa"/>
            <w:tcBorders>
              <w:bottom w:val="single" w:sz="4" w:space="0" w:color="auto"/>
            </w:tcBorders>
            <w:shd w:val="clear" w:color="auto" w:fill="auto"/>
            <w:vAlign w:val="center"/>
          </w:tcPr>
          <w:p w14:paraId="3D090982"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1EBE92BA"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100F9C86"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41F487F0"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5D0FD20F" w14:textId="77777777" w:rsidR="0055335D" w:rsidRPr="00A44730" w:rsidRDefault="0055335D" w:rsidP="001A777F">
            <w:pPr>
              <w:jc w:val="center"/>
              <w:rPr>
                <w:b/>
                <w:sz w:val="20"/>
                <w:szCs w:val="20"/>
                <w:lang w:val="en-US"/>
              </w:rPr>
            </w:pPr>
            <w:r>
              <w:rPr>
                <w:b/>
                <w:sz w:val="20"/>
                <w:szCs w:val="20"/>
                <w:lang w:val="en-US"/>
              </w:rPr>
              <w:t>10</w:t>
            </w:r>
          </w:p>
        </w:tc>
        <w:tc>
          <w:tcPr>
            <w:tcW w:w="605" w:type="dxa"/>
            <w:tcBorders>
              <w:bottom w:val="single" w:sz="4" w:space="0" w:color="auto"/>
            </w:tcBorders>
            <w:shd w:val="clear" w:color="auto" w:fill="auto"/>
            <w:vAlign w:val="center"/>
          </w:tcPr>
          <w:p w14:paraId="42FA7B6A" w14:textId="77777777" w:rsidR="0055335D" w:rsidRPr="00A44730" w:rsidRDefault="0055335D" w:rsidP="001A777F">
            <w:pPr>
              <w:jc w:val="center"/>
              <w:rPr>
                <w:b/>
                <w:sz w:val="20"/>
                <w:szCs w:val="20"/>
              </w:rPr>
            </w:pPr>
            <w:r>
              <w:rPr>
                <w:b/>
                <w:sz w:val="20"/>
                <w:szCs w:val="20"/>
              </w:rPr>
              <w:t>36</w:t>
            </w:r>
          </w:p>
        </w:tc>
        <w:tc>
          <w:tcPr>
            <w:tcW w:w="567" w:type="dxa"/>
            <w:tcBorders>
              <w:bottom w:val="single" w:sz="4" w:space="0" w:color="auto"/>
            </w:tcBorders>
            <w:shd w:val="clear" w:color="auto" w:fill="auto"/>
            <w:vAlign w:val="center"/>
          </w:tcPr>
          <w:p w14:paraId="1E5D75EA" w14:textId="77777777" w:rsidR="0055335D" w:rsidRPr="00A44730" w:rsidRDefault="0055335D" w:rsidP="001A777F">
            <w:pPr>
              <w:jc w:val="center"/>
              <w:rPr>
                <w:b/>
                <w:sz w:val="20"/>
                <w:szCs w:val="20"/>
              </w:rPr>
            </w:pPr>
          </w:p>
        </w:tc>
        <w:tc>
          <w:tcPr>
            <w:tcW w:w="567" w:type="dxa"/>
            <w:tcBorders>
              <w:bottom w:val="single" w:sz="4" w:space="0" w:color="auto"/>
            </w:tcBorders>
            <w:shd w:val="clear" w:color="auto" w:fill="auto"/>
            <w:vAlign w:val="center"/>
          </w:tcPr>
          <w:p w14:paraId="028154C6" w14:textId="77777777" w:rsidR="0055335D" w:rsidRPr="00A44730" w:rsidRDefault="0055335D" w:rsidP="001A777F">
            <w:pPr>
              <w:jc w:val="center"/>
              <w:rPr>
                <w:b/>
                <w:sz w:val="20"/>
                <w:szCs w:val="20"/>
              </w:rPr>
            </w:pPr>
          </w:p>
        </w:tc>
        <w:tc>
          <w:tcPr>
            <w:tcW w:w="321" w:type="dxa"/>
            <w:tcBorders>
              <w:bottom w:val="single" w:sz="4" w:space="0" w:color="auto"/>
            </w:tcBorders>
            <w:shd w:val="clear" w:color="auto" w:fill="auto"/>
            <w:vAlign w:val="center"/>
          </w:tcPr>
          <w:p w14:paraId="369DDD56" w14:textId="77777777" w:rsidR="0055335D" w:rsidRPr="00A44730" w:rsidRDefault="0055335D" w:rsidP="001A777F">
            <w:pPr>
              <w:jc w:val="center"/>
              <w:rPr>
                <w:b/>
                <w:sz w:val="20"/>
                <w:szCs w:val="20"/>
              </w:rPr>
            </w:pPr>
          </w:p>
        </w:tc>
        <w:tc>
          <w:tcPr>
            <w:tcW w:w="515" w:type="dxa"/>
            <w:tcBorders>
              <w:bottom w:val="single" w:sz="4" w:space="0" w:color="auto"/>
            </w:tcBorders>
            <w:shd w:val="clear" w:color="auto" w:fill="auto"/>
            <w:vAlign w:val="center"/>
          </w:tcPr>
          <w:p w14:paraId="614108EE" w14:textId="77777777" w:rsidR="0055335D" w:rsidRPr="00A44730" w:rsidRDefault="0055335D" w:rsidP="001A777F">
            <w:pPr>
              <w:jc w:val="center"/>
              <w:rPr>
                <w:b/>
                <w:sz w:val="20"/>
                <w:szCs w:val="20"/>
              </w:rPr>
            </w:pPr>
          </w:p>
        </w:tc>
        <w:tc>
          <w:tcPr>
            <w:tcW w:w="570" w:type="dxa"/>
            <w:tcBorders>
              <w:bottom w:val="single" w:sz="4" w:space="0" w:color="auto"/>
            </w:tcBorders>
            <w:vAlign w:val="center"/>
          </w:tcPr>
          <w:p w14:paraId="17007764" w14:textId="77777777" w:rsidR="0055335D" w:rsidRPr="00A44730" w:rsidRDefault="0055335D" w:rsidP="001A777F">
            <w:pPr>
              <w:jc w:val="center"/>
              <w:rPr>
                <w:b/>
                <w:sz w:val="20"/>
                <w:szCs w:val="20"/>
                <w:lang w:val="en-US"/>
              </w:rPr>
            </w:pPr>
            <w:r>
              <w:rPr>
                <w:b/>
                <w:sz w:val="20"/>
                <w:szCs w:val="20"/>
                <w:lang w:val="en-US"/>
              </w:rPr>
              <w:t>216</w:t>
            </w:r>
          </w:p>
        </w:tc>
        <w:tc>
          <w:tcPr>
            <w:tcW w:w="574" w:type="dxa"/>
            <w:tcBorders>
              <w:bottom w:val="single" w:sz="4" w:space="0" w:color="auto"/>
            </w:tcBorders>
            <w:vAlign w:val="center"/>
          </w:tcPr>
          <w:p w14:paraId="07F10482" w14:textId="77777777" w:rsidR="0055335D" w:rsidRPr="00A44730" w:rsidRDefault="0055335D" w:rsidP="001A777F">
            <w:pPr>
              <w:jc w:val="center"/>
              <w:rPr>
                <w:b/>
                <w:sz w:val="20"/>
                <w:szCs w:val="20"/>
              </w:rPr>
            </w:pPr>
            <w:r w:rsidRPr="00A44730">
              <w:rPr>
                <w:b/>
                <w:sz w:val="20"/>
                <w:szCs w:val="20"/>
              </w:rPr>
              <w:t>6</w:t>
            </w:r>
          </w:p>
        </w:tc>
      </w:tr>
      <w:tr w:rsidR="0055335D" w:rsidRPr="00A44730" w14:paraId="505C372C" w14:textId="77777777" w:rsidTr="001A777F">
        <w:trPr>
          <w:trHeight w:val="245"/>
        </w:trPr>
        <w:tc>
          <w:tcPr>
            <w:tcW w:w="9493" w:type="dxa"/>
            <w:gridSpan w:val="17"/>
            <w:shd w:val="clear" w:color="auto" w:fill="auto"/>
            <w:vAlign w:val="center"/>
          </w:tcPr>
          <w:p w14:paraId="6560DF1D" w14:textId="77777777" w:rsidR="0055335D" w:rsidRPr="00A44730" w:rsidRDefault="0055335D" w:rsidP="001A777F">
            <w:pPr>
              <w:jc w:val="center"/>
              <w:rPr>
                <w:b/>
                <w:sz w:val="20"/>
                <w:szCs w:val="20"/>
              </w:rPr>
            </w:pPr>
            <w:r w:rsidRPr="00A44730">
              <w:rPr>
                <w:b/>
                <w:sz w:val="20"/>
                <w:szCs w:val="20"/>
              </w:rPr>
              <w:t>ТРАЕКТОРИЯ 4 (В2-В2+) Интенсив</w:t>
            </w:r>
            <w:r>
              <w:rPr>
                <w:b/>
                <w:sz w:val="20"/>
                <w:szCs w:val="20"/>
              </w:rPr>
              <w:t>ный курс</w:t>
            </w:r>
          </w:p>
        </w:tc>
      </w:tr>
      <w:tr w:rsidR="0055335D" w:rsidRPr="00A44730" w14:paraId="21AF0C7C" w14:textId="77777777" w:rsidTr="001A777F">
        <w:trPr>
          <w:trHeight w:val="507"/>
        </w:trPr>
        <w:tc>
          <w:tcPr>
            <w:tcW w:w="1135" w:type="dxa"/>
            <w:vMerge w:val="restart"/>
            <w:vAlign w:val="center"/>
          </w:tcPr>
          <w:p w14:paraId="7CBD7271" w14:textId="77777777" w:rsidR="0055335D" w:rsidRPr="00A44730" w:rsidRDefault="0055335D" w:rsidP="001A777F">
            <w:pPr>
              <w:rPr>
                <w:sz w:val="20"/>
                <w:szCs w:val="20"/>
              </w:rPr>
            </w:pPr>
            <w:r w:rsidRPr="00A44730">
              <w:rPr>
                <w:sz w:val="20"/>
                <w:szCs w:val="20"/>
              </w:rPr>
              <w:t>Семестр 1</w:t>
            </w:r>
          </w:p>
        </w:tc>
        <w:tc>
          <w:tcPr>
            <w:tcW w:w="516" w:type="dxa"/>
            <w:shd w:val="clear" w:color="auto" w:fill="auto"/>
            <w:vAlign w:val="center"/>
          </w:tcPr>
          <w:p w14:paraId="0ADC42A1" w14:textId="77777777" w:rsidR="0055335D" w:rsidRPr="00A44730" w:rsidRDefault="0055335D" w:rsidP="001A777F">
            <w:pPr>
              <w:jc w:val="center"/>
              <w:rPr>
                <w:sz w:val="20"/>
                <w:szCs w:val="20"/>
              </w:rPr>
            </w:pPr>
          </w:p>
        </w:tc>
        <w:tc>
          <w:tcPr>
            <w:tcW w:w="516" w:type="dxa"/>
            <w:shd w:val="clear" w:color="auto" w:fill="auto"/>
            <w:vAlign w:val="center"/>
          </w:tcPr>
          <w:p w14:paraId="3EF4CB6B" w14:textId="77777777" w:rsidR="0055335D" w:rsidRPr="00A44730" w:rsidRDefault="0055335D" w:rsidP="001A777F">
            <w:pPr>
              <w:jc w:val="center"/>
              <w:rPr>
                <w:sz w:val="20"/>
                <w:szCs w:val="20"/>
              </w:rPr>
            </w:pPr>
          </w:p>
        </w:tc>
        <w:tc>
          <w:tcPr>
            <w:tcW w:w="516" w:type="dxa"/>
            <w:shd w:val="clear" w:color="auto" w:fill="auto"/>
            <w:vAlign w:val="center"/>
          </w:tcPr>
          <w:p w14:paraId="502C92CC" w14:textId="77777777" w:rsidR="0055335D" w:rsidRPr="00A44730" w:rsidRDefault="0055335D" w:rsidP="001A777F">
            <w:pPr>
              <w:jc w:val="center"/>
              <w:rPr>
                <w:sz w:val="20"/>
                <w:szCs w:val="20"/>
              </w:rPr>
            </w:pPr>
          </w:p>
        </w:tc>
        <w:tc>
          <w:tcPr>
            <w:tcW w:w="516" w:type="dxa"/>
            <w:shd w:val="clear" w:color="auto" w:fill="auto"/>
            <w:vAlign w:val="center"/>
          </w:tcPr>
          <w:p w14:paraId="59088E86" w14:textId="77777777" w:rsidR="0055335D" w:rsidRPr="00A44730" w:rsidRDefault="0055335D" w:rsidP="001A777F">
            <w:pPr>
              <w:jc w:val="center"/>
              <w:rPr>
                <w:sz w:val="20"/>
                <w:szCs w:val="20"/>
                <w:lang w:val="en-US"/>
              </w:rPr>
            </w:pPr>
            <w:r>
              <w:rPr>
                <w:sz w:val="20"/>
                <w:szCs w:val="20"/>
                <w:lang w:val="en-US"/>
              </w:rPr>
              <w:t>5</w:t>
            </w:r>
            <w:r w:rsidRPr="00A44730">
              <w:rPr>
                <w:sz w:val="20"/>
                <w:szCs w:val="20"/>
                <w:lang w:val="en-US"/>
              </w:rPr>
              <w:t>8</w:t>
            </w:r>
          </w:p>
        </w:tc>
        <w:tc>
          <w:tcPr>
            <w:tcW w:w="515" w:type="dxa"/>
            <w:shd w:val="clear" w:color="auto" w:fill="auto"/>
            <w:vAlign w:val="center"/>
          </w:tcPr>
          <w:p w14:paraId="38509288" w14:textId="77777777" w:rsidR="0055335D" w:rsidRPr="00A44730" w:rsidRDefault="0055335D" w:rsidP="001A777F">
            <w:pPr>
              <w:jc w:val="center"/>
              <w:rPr>
                <w:sz w:val="20"/>
                <w:szCs w:val="20"/>
              </w:rPr>
            </w:pPr>
          </w:p>
        </w:tc>
        <w:tc>
          <w:tcPr>
            <w:tcW w:w="515" w:type="dxa"/>
            <w:shd w:val="clear" w:color="auto" w:fill="auto"/>
            <w:vAlign w:val="center"/>
          </w:tcPr>
          <w:p w14:paraId="06123BCF" w14:textId="77777777" w:rsidR="0055335D" w:rsidRPr="00A44730" w:rsidRDefault="0055335D" w:rsidP="001A777F">
            <w:pPr>
              <w:jc w:val="center"/>
              <w:rPr>
                <w:sz w:val="20"/>
                <w:szCs w:val="20"/>
              </w:rPr>
            </w:pPr>
          </w:p>
        </w:tc>
        <w:tc>
          <w:tcPr>
            <w:tcW w:w="515" w:type="dxa"/>
            <w:shd w:val="clear" w:color="auto" w:fill="auto"/>
            <w:vAlign w:val="center"/>
          </w:tcPr>
          <w:p w14:paraId="048D23DC" w14:textId="77777777" w:rsidR="0055335D" w:rsidRPr="00A44730" w:rsidRDefault="0055335D" w:rsidP="001A777F">
            <w:pPr>
              <w:jc w:val="center"/>
              <w:rPr>
                <w:sz w:val="20"/>
                <w:szCs w:val="20"/>
              </w:rPr>
            </w:pPr>
          </w:p>
        </w:tc>
        <w:tc>
          <w:tcPr>
            <w:tcW w:w="515" w:type="dxa"/>
            <w:shd w:val="clear" w:color="auto" w:fill="auto"/>
            <w:vAlign w:val="center"/>
          </w:tcPr>
          <w:p w14:paraId="35A5501E" w14:textId="77777777" w:rsidR="0055335D" w:rsidRPr="00A44730" w:rsidRDefault="0055335D" w:rsidP="001A777F">
            <w:pPr>
              <w:jc w:val="center"/>
              <w:rPr>
                <w:sz w:val="20"/>
                <w:szCs w:val="20"/>
              </w:rPr>
            </w:pPr>
          </w:p>
        </w:tc>
        <w:tc>
          <w:tcPr>
            <w:tcW w:w="515" w:type="dxa"/>
            <w:shd w:val="clear" w:color="auto" w:fill="auto"/>
            <w:vAlign w:val="center"/>
          </w:tcPr>
          <w:p w14:paraId="21FF5449" w14:textId="77777777" w:rsidR="0055335D" w:rsidRPr="00A44730" w:rsidRDefault="0055335D" w:rsidP="001A777F">
            <w:pPr>
              <w:jc w:val="center"/>
              <w:rPr>
                <w:sz w:val="20"/>
                <w:szCs w:val="20"/>
              </w:rPr>
            </w:pPr>
            <w:r w:rsidRPr="00A44730">
              <w:rPr>
                <w:sz w:val="20"/>
                <w:szCs w:val="20"/>
              </w:rPr>
              <w:t>2</w:t>
            </w:r>
          </w:p>
        </w:tc>
        <w:tc>
          <w:tcPr>
            <w:tcW w:w="605" w:type="dxa"/>
            <w:shd w:val="clear" w:color="auto" w:fill="auto"/>
            <w:vAlign w:val="center"/>
          </w:tcPr>
          <w:p w14:paraId="5B512FA3" w14:textId="77777777" w:rsidR="0055335D" w:rsidRPr="00A44730" w:rsidRDefault="0055335D" w:rsidP="001A777F">
            <w:pPr>
              <w:jc w:val="center"/>
              <w:rPr>
                <w:sz w:val="20"/>
                <w:szCs w:val="20"/>
                <w:lang w:val="en-US"/>
              </w:rPr>
            </w:pPr>
            <w:r>
              <w:rPr>
                <w:sz w:val="20"/>
                <w:szCs w:val="20"/>
              </w:rPr>
              <w:t>48</w:t>
            </w:r>
          </w:p>
        </w:tc>
        <w:tc>
          <w:tcPr>
            <w:tcW w:w="567" w:type="dxa"/>
            <w:shd w:val="clear" w:color="auto" w:fill="auto"/>
            <w:vAlign w:val="center"/>
          </w:tcPr>
          <w:p w14:paraId="549D661E" w14:textId="77777777" w:rsidR="0055335D" w:rsidRPr="00A44730" w:rsidRDefault="0055335D" w:rsidP="001A777F">
            <w:pPr>
              <w:jc w:val="center"/>
              <w:rPr>
                <w:sz w:val="20"/>
                <w:szCs w:val="20"/>
              </w:rPr>
            </w:pPr>
          </w:p>
        </w:tc>
        <w:tc>
          <w:tcPr>
            <w:tcW w:w="567" w:type="dxa"/>
            <w:shd w:val="clear" w:color="auto" w:fill="auto"/>
            <w:vAlign w:val="center"/>
          </w:tcPr>
          <w:p w14:paraId="356367F0" w14:textId="77777777" w:rsidR="0055335D" w:rsidRPr="00A44730" w:rsidRDefault="0055335D" w:rsidP="001A777F">
            <w:pPr>
              <w:rPr>
                <w:sz w:val="20"/>
                <w:szCs w:val="20"/>
              </w:rPr>
            </w:pPr>
          </w:p>
        </w:tc>
        <w:tc>
          <w:tcPr>
            <w:tcW w:w="321" w:type="dxa"/>
            <w:shd w:val="clear" w:color="auto" w:fill="auto"/>
            <w:vAlign w:val="center"/>
          </w:tcPr>
          <w:p w14:paraId="41973043" w14:textId="77777777" w:rsidR="0055335D" w:rsidRPr="00A44730" w:rsidRDefault="0055335D" w:rsidP="001A777F">
            <w:pPr>
              <w:jc w:val="center"/>
              <w:rPr>
                <w:sz w:val="20"/>
                <w:szCs w:val="20"/>
              </w:rPr>
            </w:pPr>
          </w:p>
        </w:tc>
        <w:tc>
          <w:tcPr>
            <w:tcW w:w="515" w:type="dxa"/>
            <w:shd w:val="clear" w:color="auto" w:fill="auto"/>
            <w:vAlign w:val="center"/>
          </w:tcPr>
          <w:p w14:paraId="60235E84" w14:textId="77777777" w:rsidR="0055335D" w:rsidRPr="00A44730" w:rsidRDefault="0055335D" w:rsidP="001A777F">
            <w:pPr>
              <w:jc w:val="center"/>
              <w:rPr>
                <w:sz w:val="20"/>
                <w:szCs w:val="20"/>
              </w:rPr>
            </w:pPr>
          </w:p>
        </w:tc>
        <w:tc>
          <w:tcPr>
            <w:tcW w:w="570" w:type="dxa"/>
            <w:vMerge w:val="restart"/>
            <w:vAlign w:val="center"/>
          </w:tcPr>
          <w:p w14:paraId="47EDE889" w14:textId="77777777" w:rsidR="0055335D" w:rsidRPr="00A44730" w:rsidRDefault="0055335D" w:rsidP="001A777F">
            <w:pPr>
              <w:jc w:val="center"/>
              <w:rPr>
                <w:sz w:val="20"/>
                <w:szCs w:val="20"/>
                <w:lang w:val="en-US"/>
              </w:rPr>
            </w:pPr>
            <w:r>
              <w:rPr>
                <w:sz w:val="20"/>
                <w:szCs w:val="20"/>
                <w:lang w:val="en-US"/>
              </w:rPr>
              <w:t>108</w:t>
            </w:r>
          </w:p>
        </w:tc>
        <w:tc>
          <w:tcPr>
            <w:tcW w:w="574" w:type="dxa"/>
            <w:vMerge w:val="restart"/>
            <w:vAlign w:val="center"/>
          </w:tcPr>
          <w:p w14:paraId="0CFEAFE8" w14:textId="77777777" w:rsidR="0055335D" w:rsidRPr="00A44730" w:rsidRDefault="0055335D" w:rsidP="001A777F">
            <w:pPr>
              <w:jc w:val="center"/>
              <w:rPr>
                <w:sz w:val="20"/>
                <w:szCs w:val="20"/>
              </w:rPr>
            </w:pPr>
            <w:r w:rsidRPr="00A44730">
              <w:rPr>
                <w:sz w:val="20"/>
                <w:szCs w:val="20"/>
              </w:rPr>
              <w:t>3</w:t>
            </w:r>
          </w:p>
        </w:tc>
      </w:tr>
      <w:tr w:rsidR="0055335D" w:rsidRPr="00A44730" w14:paraId="79A4FC51" w14:textId="77777777" w:rsidTr="001A777F">
        <w:trPr>
          <w:trHeight w:val="507"/>
        </w:trPr>
        <w:tc>
          <w:tcPr>
            <w:tcW w:w="1135" w:type="dxa"/>
            <w:vMerge/>
            <w:vAlign w:val="center"/>
          </w:tcPr>
          <w:p w14:paraId="537EA32C" w14:textId="77777777" w:rsidR="0055335D" w:rsidRPr="00A44730" w:rsidRDefault="0055335D" w:rsidP="001A777F">
            <w:pPr>
              <w:rPr>
                <w:sz w:val="20"/>
                <w:szCs w:val="20"/>
              </w:rPr>
            </w:pPr>
          </w:p>
        </w:tc>
        <w:tc>
          <w:tcPr>
            <w:tcW w:w="516" w:type="dxa"/>
            <w:shd w:val="clear" w:color="auto" w:fill="auto"/>
            <w:vAlign w:val="center"/>
          </w:tcPr>
          <w:p w14:paraId="3C46BCAE" w14:textId="77777777" w:rsidR="0055335D" w:rsidRPr="00A44730" w:rsidRDefault="0055335D" w:rsidP="001A777F">
            <w:pPr>
              <w:jc w:val="center"/>
              <w:rPr>
                <w:sz w:val="20"/>
                <w:szCs w:val="20"/>
              </w:rPr>
            </w:pPr>
          </w:p>
        </w:tc>
        <w:tc>
          <w:tcPr>
            <w:tcW w:w="516" w:type="dxa"/>
            <w:shd w:val="clear" w:color="auto" w:fill="auto"/>
            <w:vAlign w:val="center"/>
          </w:tcPr>
          <w:p w14:paraId="00C1360F" w14:textId="77777777" w:rsidR="0055335D" w:rsidRPr="00A44730" w:rsidRDefault="0055335D" w:rsidP="001A777F">
            <w:pPr>
              <w:jc w:val="center"/>
              <w:rPr>
                <w:sz w:val="20"/>
                <w:szCs w:val="20"/>
              </w:rPr>
            </w:pPr>
          </w:p>
        </w:tc>
        <w:tc>
          <w:tcPr>
            <w:tcW w:w="516" w:type="dxa"/>
            <w:shd w:val="clear" w:color="auto" w:fill="auto"/>
            <w:vAlign w:val="center"/>
          </w:tcPr>
          <w:p w14:paraId="0F437E92" w14:textId="77777777" w:rsidR="0055335D" w:rsidRPr="00A44730" w:rsidRDefault="0055335D" w:rsidP="001A777F">
            <w:pPr>
              <w:jc w:val="center"/>
              <w:rPr>
                <w:sz w:val="20"/>
                <w:szCs w:val="20"/>
              </w:rPr>
            </w:pPr>
          </w:p>
        </w:tc>
        <w:tc>
          <w:tcPr>
            <w:tcW w:w="516" w:type="dxa"/>
            <w:shd w:val="clear" w:color="auto" w:fill="auto"/>
            <w:vAlign w:val="center"/>
          </w:tcPr>
          <w:p w14:paraId="2B5B6575" w14:textId="77777777" w:rsidR="0055335D" w:rsidRPr="00A44730" w:rsidRDefault="0055335D" w:rsidP="001A777F">
            <w:pPr>
              <w:jc w:val="center"/>
              <w:rPr>
                <w:sz w:val="20"/>
                <w:szCs w:val="20"/>
              </w:rPr>
            </w:pPr>
            <w:r w:rsidRPr="00A44730">
              <w:rPr>
                <w:sz w:val="20"/>
                <w:szCs w:val="20"/>
              </w:rPr>
              <w:t>14-20</w:t>
            </w:r>
          </w:p>
        </w:tc>
        <w:tc>
          <w:tcPr>
            <w:tcW w:w="515" w:type="dxa"/>
            <w:shd w:val="clear" w:color="auto" w:fill="auto"/>
            <w:vAlign w:val="center"/>
          </w:tcPr>
          <w:p w14:paraId="6C50043E" w14:textId="77777777" w:rsidR="0055335D" w:rsidRPr="00A44730" w:rsidRDefault="0055335D" w:rsidP="001A777F">
            <w:pPr>
              <w:jc w:val="center"/>
              <w:rPr>
                <w:sz w:val="20"/>
                <w:szCs w:val="20"/>
              </w:rPr>
            </w:pPr>
          </w:p>
        </w:tc>
        <w:tc>
          <w:tcPr>
            <w:tcW w:w="515" w:type="dxa"/>
            <w:shd w:val="clear" w:color="auto" w:fill="auto"/>
            <w:vAlign w:val="center"/>
          </w:tcPr>
          <w:p w14:paraId="54BFB2B3" w14:textId="77777777" w:rsidR="0055335D" w:rsidRPr="00A44730" w:rsidRDefault="0055335D" w:rsidP="001A777F">
            <w:pPr>
              <w:jc w:val="center"/>
              <w:rPr>
                <w:sz w:val="20"/>
                <w:szCs w:val="20"/>
              </w:rPr>
            </w:pPr>
          </w:p>
        </w:tc>
        <w:tc>
          <w:tcPr>
            <w:tcW w:w="515" w:type="dxa"/>
            <w:shd w:val="clear" w:color="auto" w:fill="auto"/>
            <w:vAlign w:val="center"/>
          </w:tcPr>
          <w:p w14:paraId="59375C1C" w14:textId="77777777" w:rsidR="0055335D" w:rsidRPr="00A44730" w:rsidRDefault="0055335D" w:rsidP="001A777F">
            <w:pPr>
              <w:jc w:val="center"/>
              <w:rPr>
                <w:sz w:val="20"/>
                <w:szCs w:val="20"/>
              </w:rPr>
            </w:pPr>
          </w:p>
        </w:tc>
        <w:tc>
          <w:tcPr>
            <w:tcW w:w="515" w:type="dxa"/>
            <w:shd w:val="clear" w:color="auto" w:fill="auto"/>
            <w:vAlign w:val="center"/>
          </w:tcPr>
          <w:p w14:paraId="3BD58B45" w14:textId="77777777" w:rsidR="0055335D" w:rsidRPr="00A44730" w:rsidRDefault="0055335D" w:rsidP="001A777F">
            <w:pPr>
              <w:jc w:val="center"/>
              <w:rPr>
                <w:sz w:val="20"/>
                <w:szCs w:val="20"/>
              </w:rPr>
            </w:pPr>
          </w:p>
        </w:tc>
        <w:tc>
          <w:tcPr>
            <w:tcW w:w="515" w:type="dxa"/>
            <w:shd w:val="clear" w:color="auto" w:fill="auto"/>
            <w:vAlign w:val="center"/>
          </w:tcPr>
          <w:p w14:paraId="0A4C9B87" w14:textId="77777777" w:rsidR="0055335D" w:rsidRPr="00A44730" w:rsidRDefault="0055335D" w:rsidP="001A777F">
            <w:pPr>
              <w:jc w:val="center"/>
              <w:rPr>
                <w:sz w:val="20"/>
                <w:szCs w:val="20"/>
              </w:rPr>
            </w:pPr>
            <w:r w:rsidRPr="00A44730">
              <w:rPr>
                <w:sz w:val="20"/>
                <w:szCs w:val="20"/>
              </w:rPr>
              <w:t>14-</w:t>
            </w:r>
            <w:r w:rsidRPr="00A44730">
              <w:rPr>
                <w:sz w:val="20"/>
                <w:szCs w:val="20"/>
                <w:lang w:val="en-US"/>
              </w:rPr>
              <w:t>20</w:t>
            </w:r>
          </w:p>
        </w:tc>
        <w:tc>
          <w:tcPr>
            <w:tcW w:w="605" w:type="dxa"/>
            <w:shd w:val="clear" w:color="auto" w:fill="auto"/>
            <w:vAlign w:val="center"/>
          </w:tcPr>
          <w:p w14:paraId="37F74C21" w14:textId="77777777" w:rsidR="0055335D" w:rsidRPr="00A44730" w:rsidRDefault="0055335D" w:rsidP="001A777F">
            <w:pPr>
              <w:jc w:val="center"/>
              <w:rPr>
                <w:sz w:val="20"/>
                <w:szCs w:val="20"/>
              </w:rPr>
            </w:pPr>
            <w:r w:rsidRPr="00A44730">
              <w:rPr>
                <w:sz w:val="20"/>
                <w:szCs w:val="20"/>
              </w:rPr>
              <w:t>1-1</w:t>
            </w:r>
          </w:p>
        </w:tc>
        <w:tc>
          <w:tcPr>
            <w:tcW w:w="567" w:type="dxa"/>
            <w:shd w:val="clear" w:color="auto" w:fill="auto"/>
            <w:vAlign w:val="center"/>
          </w:tcPr>
          <w:p w14:paraId="25306FC6" w14:textId="77777777" w:rsidR="0055335D" w:rsidRPr="00A44730" w:rsidRDefault="0055335D" w:rsidP="001A777F">
            <w:pPr>
              <w:jc w:val="center"/>
              <w:rPr>
                <w:sz w:val="20"/>
                <w:szCs w:val="20"/>
              </w:rPr>
            </w:pPr>
          </w:p>
        </w:tc>
        <w:tc>
          <w:tcPr>
            <w:tcW w:w="567" w:type="dxa"/>
            <w:shd w:val="clear" w:color="auto" w:fill="auto"/>
            <w:vAlign w:val="center"/>
          </w:tcPr>
          <w:p w14:paraId="4E3CB3FA" w14:textId="77777777" w:rsidR="0055335D" w:rsidRPr="00A44730" w:rsidRDefault="0055335D" w:rsidP="001A777F">
            <w:pPr>
              <w:jc w:val="center"/>
              <w:rPr>
                <w:sz w:val="20"/>
                <w:szCs w:val="20"/>
              </w:rPr>
            </w:pPr>
          </w:p>
        </w:tc>
        <w:tc>
          <w:tcPr>
            <w:tcW w:w="321" w:type="dxa"/>
            <w:shd w:val="clear" w:color="auto" w:fill="auto"/>
            <w:vAlign w:val="center"/>
          </w:tcPr>
          <w:p w14:paraId="09D16EBE" w14:textId="77777777" w:rsidR="0055335D" w:rsidRPr="00A44730" w:rsidRDefault="0055335D" w:rsidP="001A777F">
            <w:pPr>
              <w:jc w:val="center"/>
              <w:rPr>
                <w:sz w:val="20"/>
                <w:szCs w:val="20"/>
              </w:rPr>
            </w:pPr>
          </w:p>
        </w:tc>
        <w:tc>
          <w:tcPr>
            <w:tcW w:w="515" w:type="dxa"/>
            <w:shd w:val="clear" w:color="auto" w:fill="auto"/>
            <w:vAlign w:val="center"/>
          </w:tcPr>
          <w:p w14:paraId="4292183C" w14:textId="77777777" w:rsidR="0055335D" w:rsidRPr="00A44730" w:rsidRDefault="0055335D" w:rsidP="001A777F">
            <w:pPr>
              <w:jc w:val="center"/>
              <w:rPr>
                <w:sz w:val="20"/>
                <w:szCs w:val="20"/>
              </w:rPr>
            </w:pPr>
          </w:p>
        </w:tc>
        <w:tc>
          <w:tcPr>
            <w:tcW w:w="570" w:type="dxa"/>
            <w:vMerge/>
            <w:vAlign w:val="center"/>
          </w:tcPr>
          <w:p w14:paraId="79B88BE3" w14:textId="77777777" w:rsidR="0055335D" w:rsidRPr="00A44730" w:rsidRDefault="0055335D" w:rsidP="001A777F">
            <w:pPr>
              <w:jc w:val="center"/>
              <w:rPr>
                <w:sz w:val="20"/>
                <w:szCs w:val="20"/>
              </w:rPr>
            </w:pPr>
          </w:p>
        </w:tc>
        <w:tc>
          <w:tcPr>
            <w:tcW w:w="574" w:type="dxa"/>
            <w:vMerge/>
            <w:vAlign w:val="center"/>
          </w:tcPr>
          <w:p w14:paraId="37DB785B" w14:textId="77777777" w:rsidR="0055335D" w:rsidRPr="00A44730" w:rsidRDefault="0055335D" w:rsidP="001A777F">
            <w:pPr>
              <w:jc w:val="center"/>
              <w:rPr>
                <w:sz w:val="20"/>
                <w:szCs w:val="20"/>
              </w:rPr>
            </w:pPr>
          </w:p>
        </w:tc>
      </w:tr>
      <w:tr w:rsidR="0055335D" w:rsidRPr="00A44730" w14:paraId="3FB398C2" w14:textId="77777777" w:rsidTr="001A777F">
        <w:trPr>
          <w:trHeight w:val="507"/>
        </w:trPr>
        <w:tc>
          <w:tcPr>
            <w:tcW w:w="1135" w:type="dxa"/>
            <w:vMerge w:val="restart"/>
            <w:vAlign w:val="center"/>
          </w:tcPr>
          <w:p w14:paraId="4970B7A5" w14:textId="77777777" w:rsidR="0055335D" w:rsidRPr="00A44730" w:rsidRDefault="0055335D" w:rsidP="001A777F">
            <w:pPr>
              <w:rPr>
                <w:sz w:val="20"/>
                <w:szCs w:val="20"/>
              </w:rPr>
            </w:pPr>
            <w:r w:rsidRPr="00A44730">
              <w:rPr>
                <w:sz w:val="20"/>
                <w:szCs w:val="20"/>
              </w:rPr>
              <w:t>Семестр 2</w:t>
            </w:r>
          </w:p>
        </w:tc>
        <w:tc>
          <w:tcPr>
            <w:tcW w:w="516" w:type="dxa"/>
            <w:shd w:val="clear" w:color="auto" w:fill="auto"/>
            <w:vAlign w:val="center"/>
          </w:tcPr>
          <w:p w14:paraId="0442177A" w14:textId="77777777" w:rsidR="0055335D" w:rsidRPr="00A44730" w:rsidRDefault="0055335D" w:rsidP="001A777F">
            <w:pPr>
              <w:jc w:val="center"/>
              <w:rPr>
                <w:sz w:val="20"/>
                <w:szCs w:val="20"/>
              </w:rPr>
            </w:pPr>
          </w:p>
        </w:tc>
        <w:tc>
          <w:tcPr>
            <w:tcW w:w="516" w:type="dxa"/>
            <w:shd w:val="clear" w:color="auto" w:fill="auto"/>
            <w:vAlign w:val="center"/>
          </w:tcPr>
          <w:p w14:paraId="768B5153" w14:textId="77777777" w:rsidR="0055335D" w:rsidRPr="00A44730" w:rsidRDefault="0055335D" w:rsidP="001A777F">
            <w:pPr>
              <w:jc w:val="center"/>
              <w:rPr>
                <w:sz w:val="20"/>
                <w:szCs w:val="20"/>
              </w:rPr>
            </w:pPr>
          </w:p>
        </w:tc>
        <w:tc>
          <w:tcPr>
            <w:tcW w:w="516" w:type="dxa"/>
            <w:shd w:val="clear" w:color="auto" w:fill="auto"/>
            <w:vAlign w:val="center"/>
          </w:tcPr>
          <w:p w14:paraId="59BBCB39" w14:textId="77777777" w:rsidR="0055335D" w:rsidRPr="00A44730" w:rsidRDefault="0055335D" w:rsidP="001A777F">
            <w:pPr>
              <w:jc w:val="center"/>
              <w:rPr>
                <w:sz w:val="20"/>
                <w:szCs w:val="20"/>
              </w:rPr>
            </w:pPr>
          </w:p>
        </w:tc>
        <w:tc>
          <w:tcPr>
            <w:tcW w:w="516" w:type="dxa"/>
            <w:shd w:val="clear" w:color="auto" w:fill="auto"/>
            <w:vAlign w:val="center"/>
          </w:tcPr>
          <w:p w14:paraId="14701D1B" w14:textId="77777777" w:rsidR="0055335D" w:rsidRPr="00A44730" w:rsidRDefault="0055335D" w:rsidP="001A777F">
            <w:pPr>
              <w:jc w:val="center"/>
              <w:rPr>
                <w:sz w:val="20"/>
                <w:szCs w:val="20"/>
                <w:lang w:val="en-US"/>
              </w:rPr>
            </w:pPr>
            <w:r>
              <w:rPr>
                <w:sz w:val="20"/>
                <w:szCs w:val="20"/>
                <w:lang w:val="en-US"/>
              </w:rPr>
              <w:t>52</w:t>
            </w:r>
          </w:p>
        </w:tc>
        <w:tc>
          <w:tcPr>
            <w:tcW w:w="515" w:type="dxa"/>
            <w:shd w:val="clear" w:color="auto" w:fill="auto"/>
            <w:vAlign w:val="center"/>
          </w:tcPr>
          <w:p w14:paraId="2C194EA8" w14:textId="77777777" w:rsidR="0055335D" w:rsidRPr="00A44730" w:rsidRDefault="0055335D" w:rsidP="001A777F">
            <w:pPr>
              <w:jc w:val="center"/>
              <w:rPr>
                <w:sz w:val="20"/>
                <w:szCs w:val="20"/>
              </w:rPr>
            </w:pPr>
          </w:p>
        </w:tc>
        <w:tc>
          <w:tcPr>
            <w:tcW w:w="515" w:type="dxa"/>
            <w:shd w:val="clear" w:color="auto" w:fill="auto"/>
            <w:vAlign w:val="center"/>
          </w:tcPr>
          <w:p w14:paraId="61EB3F32" w14:textId="77777777" w:rsidR="0055335D" w:rsidRPr="00A44730" w:rsidRDefault="0055335D" w:rsidP="001A777F">
            <w:pPr>
              <w:jc w:val="center"/>
              <w:rPr>
                <w:sz w:val="20"/>
                <w:szCs w:val="20"/>
              </w:rPr>
            </w:pPr>
          </w:p>
        </w:tc>
        <w:tc>
          <w:tcPr>
            <w:tcW w:w="515" w:type="dxa"/>
            <w:shd w:val="clear" w:color="auto" w:fill="auto"/>
            <w:vAlign w:val="center"/>
          </w:tcPr>
          <w:p w14:paraId="18E45BE6" w14:textId="77777777" w:rsidR="0055335D" w:rsidRPr="00A44730" w:rsidRDefault="0055335D" w:rsidP="001A777F">
            <w:pPr>
              <w:jc w:val="center"/>
              <w:rPr>
                <w:sz w:val="20"/>
                <w:szCs w:val="20"/>
              </w:rPr>
            </w:pPr>
          </w:p>
        </w:tc>
        <w:tc>
          <w:tcPr>
            <w:tcW w:w="515" w:type="dxa"/>
            <w:shd w:val="clear" w:color="auto" w:fill="auto"/>
            <w:vAlign w:val="center"/>
          </w:tcPr>
          <w:p w14:paraId="0BA64E44" w14:textId="77777777" w:rsidR="0055335D" w:rsidRPr="00A44730" w:rsidRDefault="0055335D" w:rsidP="001A777F">
            <w:pPr>
              <w:jc w:val="center"/>
              <w:rPr>
                <w:sz w:val="20"/>
                <w:szCs w:val="20"/>
              </w:rPr>
            </w:pPr>
          </w:p>
        </w:tc>
        <w:tc>
          <w:tcPr>
            <w:tcW w:w="515" w:type="dxa"/>
            <w:shd w:val="clear" w:color="auto" w:fill="auto"/>
            <w:vAlign w:val="center"/>
          </w:tcPr>
          <w:p w14:paraId="061533AA" w14:textId="77777777" w:rsidR="0055335D" w:rsidRPr="00A44730" w:rsidRDefault="0055335D" w:rsidP="001A777F">
            <w:pPr>
              <w:jc w:val="center"/>
              <w:rPr>
                <w:sz w:val="20"/>
                <w:szCs w:val="20"/>
                <w:lang w:val="en-US"/>
              </w:rPr>
            </w:pPr>
            <w:r>
              <w:rPr>
                <w:sz w:val="20"/>
                <w:szCs w:val="20"/>
                <w:lang w:val="en-US"/>
              </w:rPr>
              <w:t>8</w:t>
            </w:r>
          </w:p>
        </w:tc>
        <w:tc>
          <w:tcPr>
            <w:tcW w:w="605" w:type="dxa"/>
            <w:shd w:val="clear" w:color="auto" w:fill="auto"/>
            <w:vAlign w:val="center"/>
          </w:tcPr>
          <w:p w14:paraId="766BB3A2" w14:textId="77777777" w:rsidR="0055335D" w:rsidRPr="00A44730" w:rsidRDefault="0055335D" w:rsidP="001A777F">
            <w:pPr>
              <w:jc w:val="center"/>
              <w:rPr>
                <w:sz w:val="20"/>
                <w:szCs w:val="20"/>
                <w:lang w:val="en-US"/>
              </w:rPr>
            </w:pPr>
            <w:r>
              <w:rPr>
                <w:sz w:val="20"/>
                <w:szCs w:val="20"/>
              </w:rPr>
              <w:t>48</w:t>
            </w:r>
          </w:p>
        </w:tc>
        <w:tc>
          <w:tcPr>
            <w:tcW w:w="567" w:type="dxa"/>
            <w:shd w:val="clear" w:color="auto" w:fill="auto"/>
            <w:vAlign w:val="center"/>
          </w:tcPr>
          <w:p w14:paraId="1CD73481" w14:textId="77777777" w:rsidR="0055335D" w:rsidRPr="00A44730" w:rsidRDefault="0055335D" w:rsidP="001A777F">
            <w:pPr>
              <w:jc w:val="center"/>
              <w:rPr>
                <w:sz w:val="20"/>
                <w:szCs w:val="20"/>
              </w:rPr>
            </w:pPr>
          </w:p>
        </w:tc>
        <w:tc>
          <w:tcPr>
            <w:tcW w:w="567" w:type="dxa"/>
            <w:shd w:val="clear" w:color="auto" w:fill="auto"/>
            <w:vAlign w:val="center"/>
          </w:tcPr>
          <w:p w14:paraId="07060D03" w14:textId="77777777" w:rsidR="0055335D" w:rsidRPr="00A44730" w:rsidRDefault="0055335D" w:rsidP="001A777F">
            <w:pPr>
              <w:jc w:val="center"/>
              <w:rPr>
                <w:sz w:val="20"/>
                <w:szCs w:val="20"/>
              </w:rPr>
            </w:pPr>
          </w:p>
        </w:tc>
        <w:tc>
          <w:tcPr>
            <w:tcW w:w="321" w:type="dxa"/>
            <w:shd w:val="clear" w:color="auto" w:fill="auto"/>
            <w:vAlign w:val="center"/>
          </w:tcPr>
          <w:p w14:paraId="0E2DDEE5" w14:textId="77777777" w:rsidR="0055335D" w:rsidRPr="00A44730" w:rsidRDefault="0055335D" w:rsidP="001A777F">
            <w:pPr>
              <w:jc w:val="center"/>
              <w:rPr>
                <w:sz w:val="20"/>
                <w:szCs w:val="20"/>
              </w:rPr>
            </w:pPr>
          </w:p>
        </w:tc>
        <w:tc>
          <w:tcPr>
            <w:tcW w:w="515" w:type="dxa"/>
            <w:shd w:val="clear" w:color="auto" w:fill="auto"/>
            <w:vAlign w:val="center"/>
          </w:tcPr>
          <w:p w14:paraId="10CCB084" w14:textId="77777777" w:rsidR="0055335D" w:rsidRPr="00A44730" w:rsidRDefault="0055335D" w:rsidP="001A777F">
            <w:pPr>
              <w:jc w:val="center"/>
              <w:rPr>
                <w:sz w:val="20"/>
                <w:szCs w:val="20"/>
              </w:rPr>
            </w:pPr>
          </w:p>
        </w:tc>
        <w:tc>
          <w:tcPr>
            <w:tcW w:w="570" w:type="dxa"/>
            <w:vMerge w:val="restart"/>
            <w:vAlign w:val="center"/>
          </w:tcPr>
          <w:p w14:paraId="179C69B5" w14:textId="77777777" w:rsidR="0055335D" w:rsidRPr="00A44730" w:rsidRDefault="0055335D" w:rsidP="001A777F">
            <w:pPr>
              <w:jc w:val="center"/>
              <w:rPr>
                <w:sz w:val="20"/>
                <w:szCs w:val="20"/>
                <w:lang w:val="en-US"/>
              </w:rPr>
            </w:pPr>
            <w:r>
              <w:rPr>
                <w:sz w:val="20"/>
                <w:szCs w:val="20"/>
                <w:lang w:val="en-US"/>
              </w:rPr>
              <w:t>108</w:t>
            </w:r>
          </w:p>
        </w:tc>
        <w:tc>
          <w:tcPr>
            <w:tcW w:w="574" w:type="dxa"/>
            <w:vMerge w:val="restart"/>
            <w:vAlign w:val="center"/>
          </w:tcPr>
          <w:p w14:paraId="66900F9B" w14:textId="77777777" w:rsidR="0055335D" w:rsidRPr="00A44730" w:rsidRDefault="0055335D" w:rsidP="001A777F">
            <w:pPr>
              <w:jc w:val="center"/>
              <w:rPr>
                <w:sz w:val="20"/>
                <w:szCs w:val="20"/>
              </w:rPr>
            </w:pPr>
            <w:r w:rsidRPr="00A44730">
              <w:rPr>
                <w:sz w:val="20"/>
                <w:szCs w:val="20"/>
              </w:rPr>
              <w:t>3</w:t>
            </w:r>
          </w:p>
        </w:tc>
      </w:tr>
      <w:tr w:rsidR="0055335D" w:rsidRPr="00A44730" w14:paraId="2783CF81" w14:textId="77777777" w:rsidTr="001A777F">
        <w:trPr>
          <w:trHeight w:val="507"/>
        </w:trPr>
        <w:tc>
          <w:tcPr>
            <w:tcW w:w="1135" w:type="dxa"/>
            <w:vMerge/>
            <w:tcBorders>
              <w:bottom w:val="single" w:sz="4" w:space="0" w:color="auto"/>
            </w:tcBorders>
            <w:vAlign w:val="center"/>
          </w:tcPr>
          <w:p w14:paraId="67F81015" w14:textId="77777777" w:rsidR="0055335D" w:rsidRPr="00A44730" w:rsidRDefault="0055335D" w:rsidP="001A777F">
            <w:pPr>
              <w:rPr>
                <w:sz w:val="20"/>
                <w:szCs w:val="20"/>
              </w:rPr>
            </w:pPr>
          </w:p>
        </w:tc>
        <w:tc>
          <w:tcPr>
            <w:tcW w:w="516" w:type="dxa"/>
            <w:tcBorders>
              <w:bottom w:val="single" w:sz="4" w:space="0" w:color="auto"/>
            </w:tcBorders>
            <w:shd w:val="clear" w:color="auto" w:fill="auto"/>
            <w:vAlign w:val="center"/>
          </w:tcPr>
          <w:p w14:paraId="328DEC04"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09A42EFF"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7AABA26F" w14:textId="77777777" w:rsidR="0055335D" w:rsidRPr="00A44730" w:rsidRDefault="0055335D" w:rsidP="001A777F">
            <w:pPr>
              <w:jc w:val="center"/>
              <w:rPr>
                <w:sz w:val="20"/>
                <w:szCs w:val="20"/>
              </w:rPr>
            </w:pPr>
          </w:p>
        </w:tc>
        <w:tc>
          <w:tcPr>
            <w:tcW w:w="516" w:type="dxa"/>
            <w:tcBorders>
              <w:bottom w:val="single" w:sz="4" w:space="0" w:color="auto"/>
            </w:tcBorders>
            <w:shd w:val="clear" w:color="auto" w:fill="auto"/>
            <w:vAlign w:val="center"/>
          </w:tcPr>
          <w:p w14:paraId="25836633" w14:textId="77777777" w:rsidR="0055335D" w:rsidRPr="00A44730" w:rsidRDefault="0055335D" w:rsidP="001A777F">
            <w:pPr>
              <w:jc w:val="center"/>
              <w:rPr>
                <w:sz w:val="20"/>
                <w:szCs w:val="20"/>
              </w:rPr>
            </w:pPr>
            <w:r w:rsidRPr="00A44730">
              <w:rPr>
                <w:sz w:val="20"/>
                <w:szCs w:val="20"/>
              </w:rPr>
              <w:t>14-20</w:t>
            </w:r>
          </w:p>
        </w:tc>
        <w:tc>
          <w:tcPr>
            <w:tcW w:w="515" w:type="dxa"/>
            <w:tcBorders>
              <w:bottom w:val="single" w:sz="4" w:space="0" w:color="auto"/>
            </w:tcBorders>
            <w:shd w:val="clear" w:color="auto" w:fill="auto"/>
            <w:vAlign w:val="center"/>
          </w:tcPr>
          <w:p w14:paraId="3CF47F54"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0AC59A54"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59BE2FB4"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7038E627"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51E2573C" w14:textId="77777777" w:rsidR="0055335D" w:rsidRPr="00A44730" w:rsidRDefault="0055335D" w:rsidP="001A777F">
            <w:pPr>
              <w:rPr>
                <w:sz w:val="20"/>
                <w:szCs w:val="20"/>
              </w:rPr>
            </w:pPr>
            <w:r w:rsidRPr="00A44730">
              <w:rPr>
                <w:sz w:val="20"/>
                <w:szCs w:val="20"/>
              </w:rPr>
              <w:t>14-</w:t>
            </w:r>
            <w:r w:rsidRPr="00A44730">
              <w:rPr>
                <w:sz w:val="20"/>
                <w:szCs w:val="20"/>
                <w:lang w:val="en-US"/>
              </w:rPr>
              <w:t>20</w:t>
            </w:r>
          </w:p>
        </w:tc>
        <w:tc>
          <w:tcPr>
            <w:tcW w:w="605" w:type="dxa"/>
            <w:tcBorders>
              <w:bottom w:val="single" w:sz="4" w:space="0" w:color="auto"/>
            </w:tcBorders>
            <w:shd w:val="clear" w:color="auto" w:fill="auto"/>
            <w:vAlign w:val="center"/>
          </w:tcPr>
          <w:p w14:paraId="73397661" w14:textId="77777777" w:rsidR="0055335D" w:rsidRPr="00A44730" w:rsidRDefault="0055335D" w:rsidP="001A777F">
            <w:pPr>
              <w:jc w:val="center"/>
              <w:rPr>
                <w:sz w:val="20"/>
                <w:szCs w:val="20"/>
              </w:rPr>
            </w:pPr>
            <w:r w:rsidRPr="00A44730">
              <w:rPr>
                <w:sz w:val="20"/>
                <w:szCs w:val="20"/>
              </w:rPr>
              <w:t>1-1</w:t>
            </w:r>
          </w:p>
        </w:tc>
        <w:tc>
          <w:tcPr>
            <w:tcW w:w="567" w:type="dxa"/>
            <w:tcBorders>
              <w:bottom w:val="single" w:sz="4" w:space="0" w:color="auto"/>
            </w:tcBorders>
            <w:shd w:val="clear" w:color="auto" w:fill="auto"/>
            <w:vAlign w:val="center"/>
          </w:tcPr>
          <w:p w14:paraId="7E7F626B" w14:textId="77777777" w:rsidR="0055335D" w:rsidRPr="00A44730" w:rsidRDefault="0055335D" w:rsidP="001A777F">
            <w:pPr>
              <w:jc w:val="center"/>
              <w:rPr>
                <w:sz w:val="20"/>
                <w:szCs w:val="20"/>
              </w:rPr>
            </w:pPr>
          </w:p>
        </w:tc>
        <w:tc>
          <w:tcPr>
            <w:tcW w:w="567" w:type="dxa"/>
            <w:tcBorders>
              <w:bottom w:val="single" w:sz="4" w:space="0" w:color="auto"/>
            </w:tcBorders>
            <w:shd w:val="clear" w:color="auto" w:fill="auto"/>
            <w:vAlign w:val="center"/>
          </w:tcPr>
          <w:p w14:paraId="77EF9462" w14:textId="77777777" w:rsidR="0055335D" w:rsidRPr="00A44730" w:rsidRDefault="0055335D" w:rsidP="001A777F">
            <w:pPr>
              <w:jc w:val="center"/>
              <w:rPr>
                <w:sz w:val="20"/>
                <w:szCs w:val="20"/>
              </w:rPr>
            </w:pPr>
          </w:p>
        </w:tc>
        <w:tc>
          <w:tcPr>
            <w:tcW w:w="321" w:type="dxa"/>
            <w:tcBorders>
              <w:bottom w:val="single" w:sz="4" w:space="0" w:color="auto"/>
            </w:tcBorders>
            <w:shd w:val="clear" w:color="auto" w:fill="auto"/>
            <w:vAlign w:val="center"/>
          </w:tcPr>
          <w:p w14:paraId="3D1C7AFF" w14:textId="77777777" w:rsidR="0055335D" w:rsidRPr="00A44730" w:rsidRDefault="0055335D" w:rsidP="001A777F">
            <w:pPr>
              <w:jc w:val="center"/>
              <w:rPr>
                <w:sz w:val="20"/>
                <w:szCs w:val="20"/>
              </w:rPr>
            </w:pPr>
          </w:p>
        </w:tc>
        <w:tc>
          <w:tcPr>
            <w:tcW w:w="515" w:type="dxa"/>
            <w:tcBorders>
              <w:bottom w:val="single" w:sz="4" w:space="0" w:color="auto"/>
            </w:tcBorders>
            <w:shd w:val="clear" w:color="auto" w:fill="auto"/>
            <w:vAlign w:val="center"/>
          </w:tcPr>
          <w:p w14:paraId="08A76B2C" w14:textId="77777777" w:rsidR="0055335D" w:rsidRPr="00A44730" w:rsidRDefault="0055335D" w:rsidP="001A777F">
            <w:pPr>
              <w:jc w:val="center"/>
              <w:rPr>
                <w:sz w:val="20"/>
                <w:szCs w:val="20"/>
              </w:rPr>
            </w:pPr>
          </w:p>
        </w:tc>
        <w:tc>
          <w:tcPr>
            <w:tcW w:w="570" w:type="dxa"/>
            <w:vMerge/>
            <w:tcBorders>
              <w:bottom w:val="single" w:sz="4" w:space="0" w:color="auto"/>
            </w:tcBorders>
            <w:vAlign w:val="center"/>
          </w:tcPr>
          <w:p w14:paraId="19C724FE" w14:textId="77777777" w:rsidR="0055335D" w:rsidRPr="00A44730" w:rsidRDefault="0055335D" w:rsidP="001A777F">
            <w:pPr>
              <w:jc w:val="center"/>
              <w:rPr>
                <w:sz w:val="20"/>
                <w:szCs w:val="20"/>
              </w:rPr>
            </w:pPr>
          </w:p>
        </w:tc>
        <w:tc>
          <w:tcPr>
            <w:tcW w:w="574" w:type="dxa"/>
            <w:vMerge/>
            <w:tcBorders>
              <w:bottom w:val="single" w:sz="4" w:space="0" w:color="auto"/>
            </w:tcBorders>
            <w:vAlign w:val="center"/>
          </w:tcPr>
          <w:p w14:paraId="07E2EBFC" w14:textId="77777777" w:rsidR="0055335D" w:rsidRPr="00A44730" w:rsidRDefault="0055335D" w:rsidP="001A777F">
            <w:pPr>
              <w:jc w:val="center"/>
              <w:rPr>
                <w:sz w:val="20"/>
                <w:szCs w:val="20"/>
              </w:rPr>
            </w:pPr>
          </w:p>
        </w:tc>
      </w:tr>
      <w:tr w:rsidR="0055335D" w:rsidRPr="00A44730" w14:paraId="4BC4FF14" w14:textId="77777777" w:rsidTr="001A777F">
        <w:trPr>
          <w:trHeight w:val="507"/>
        </w:trPr>
        <w:tc>
          <w:tcPr>
            <w:tcW w:w="1135" w:type="dxa"/>
            <w:vAlign w:val="center"/>
          </w:tcPr>
          <w:p w14:paraId="06BC611B" w14:textId="77777777" w:rsidR="0055335D" w:rsidRPr="00A44730" w:rsidRDefault="0055335D" w:rsidP="001A777F">
            <w:pPr>
              <w:rPr>
                <w:b/>
                <w:sz w:val="20"/>
                <w:szCs w:val="20"/>
              </w:rPr>
            </w:pPr>
            <w:r w:rsidRPr="00A44730">
              <w:rPr>
                <w:b/>
                <w:sz w:val="20"/>
                <w:szCs w:val="20"/>
              </w:rPr>
              <w:t>ИТОГО</w:t>
            </w:r>
          </w:p>
        </w:tc>
        <w:tc>
          <w:tcPr>
            <w:tcW w:w="516" w:type="dxa"/>
            <w:shd w:val="clear" w:color="auto" w:fill="auto"/>
            <w:vAlign w:val="center"/>
          </w:tcPr>
          <w:p w14:paraId="03E6091A" w14:textId="77777777" w:rsidR="0055335D" w:rsidRPr="00A44730" w:rsidRDefault="0055335D" w:rsidP="001A777F">
            <w:pPr>
              <w:jc w:val="center"/>
              <w:rPr>
                <w:b/>
                <w:sz w:val="20"/>
                <w:szCs w:val="20"/>
              </w:rPr>
            </w:pPr>
          </w:p>
        </w:tc>
        <w:tc>
          <w:tcPr>
            <w:tcW w:w="516" w:type="dxa"/>
            <w:shd w:val="clear" w:color="auto" w:fill="auto"/>
            <w:vAlign w:val="center"/>
          </w:tcPr>
          <w:p w14:paraId="2AF7D814" w14:textId="77777777" w:rsidR="0055335D" w:rsidRPr="00A44730" w:rsidRDefault="0055335D" w:rsidP="001A777F">
            <w:pPr>
              <w:jc w:val="center"/>
              <w:rPr>
                <w:b/>
                <w:sz w:val="20"/>
                <w:szCs w:val="20"/>
              </w:rPr>
            </w:pPr>
          </w:p>
        </w:tc>
        <w:tc>
          <w:tcPr>
            <w:tcW w:w="516" w:type="dxa"/>
            <w:shd w:val="clear" w:color="auto" w:fill="auto"/>
            <w:vAlign w:val="center"/>
          </w:tcPr>
          <w:p w14:paraId="0129427F" w14:textId="77777777" w:rsidR="0055335D" w:rsidRPr="00A44730" w:rsidRDefault="0055335D" w:rsidP="001A777F">
            <w:pPr>
              <w:jc w:val="center"/>
              <w:rPr>
                <w:b/>
                <w:sz w:val="20"/>
                <w:szCs w:val="20"/>
              </w:rPr>
            </w:pPr>
          </w:p>
        </w:tc>
        <w:tc>
          <w:tcPr>
            <w:tcW w:w="516" w:type="dxa"/>
            <w:shd w:val="clear" w:color="auto" w:fill="auto"/>
            <w:vAlign w:val="center"/>
          </w:tcPr>
          <w:p w14:paraId="26E8C3B3" w14:textId="77777777" w:rsidR="0055335D" w:rsidRPr="00A44730" w:rsidRDefault="0055335D" w:rsidP="001A777F">
            <w:pPr>
              <w:jc w:val="center"/>
              <w:rPr>
                <w:b/>
                <w:sz w:val="20"/>
                <w:szCs w:val="20"/>
                <w:lang w:val="en-US"/>
              </w:rPr>
            </w:pPr>
            <w:r>
              <w:rPr>
                <w:b/>
                <w:sz w:val="20"/>
                <w:szCs w:val="20"/>
                <w:lang w:val="en-US"/>
              </w:rPr>
              <w:t>110</w:t>
            </w:r>
          </w:p>
        </w:tc>
        <w:tc>
          <w:tcPr>
            <w:tcW w:w="515" w:type="dxa"/>
            <w:shd w:val="clear" w:color="auto" w:fill="auto"/>
            <w:vAlign w:val="center"/>
          </w:tcPr>
          <w:p w14:paraId="4AA88165" w14:textId="77777777" w:rsidR="0055335D" w:rsidRPr="00A44730" w:rsidRDefault="0055335D" w:rsidP="001A777F">
            <w:pPr>
              <w:jc w:val="center"/>
              <w:rPr>
                <w:b/>
                <w:sz w:val="20"/>
                <w:szCs w:val="20"/>
              </w:rPr>
            </w:pPr>
          </w:p>
        </w:tc>
        <w:tc>
          <w:tcPr>
            <w:tcW w:w="515" w:type="dxa"/>
            <w:shd w:val="clear" w:color="auto" w:fill="auto"/>
            <w:vAlign w:val="center"/>
          </w:tcPr>
          <w:p w14:paraId="3D78DD17" w14:textId="77777777" w:rsidR="0055335D" w:rsidRPr="00A44730" w:rsidRDefault="0055335D" w:rsidP="001A777F">
            <w:pPr>
              <w:jc w:val="center"/>
              <w:rPr>
                <w:b/>
                <w:sz w:val="20"/>
                <w:szCs w:val="20"/>
              </w:rPr>
            </w:pPr>
          </w:p>
        </w:tc>
        <w:tc>
          <w:tcPr>
            <w:tcW w:w="515" w:type="dxa"/>
            <w:shd w:val="clear" w:color="auto" w:fill="auto"/>
            <w:vAlign w:val="center"/>
          </w:tcPr>
          <w:p w14:paraId="60C691F9" w14:textId="77777777" w:rsidR="0055335D" w:rsidRPr="00A44730" w:rsidRDefault="0055335D" w:rsidP="001A777F">
            <w:pPr>
              <w:jc w:val="center"/>
              <w:rPr>
                <w:b/>
                <w:sz w:val="20"/>
                <w:szCs w:val="20"/>
              </w:rPr>
            </w:pPr>
          </w:p>
        </w:tc>
        <w:tc>
          <w:tcPr>
            <w:tcW w:w="515" w:type="dxa"/>
            <w:shd w:val="clear" w:color="auto" w:fill="auto"/>
            <w:vAlign w:val="center"/>
          </w:tcPr>
          <w:p w14:paraId="3CDAD666" w14:textId="77777777" w:rsidR="0055335D" w:rsidRPr="00A44730" w:rsidRDefault="0055335D" w:rsidP="001A777F">
            <w:pPr>
              <w:jc w:val="center"/>
              <w:rPr>
                <w:b/>
                <w:sz w:val="20"/>
                <w:szCs w:val="20"/>
              </w:rPr>
            </w:pPr>
          </w:p>
        </w:tc>
        <w:tc>
          <w:tcPr>
            <w:tcW w:w="515" w:type="dxa"/>
            <w:shd w:val="clear" w:color="auto" w:fill="auto"/>
            <w:vAlign w:val="center"/>
          </w:tcPr>
          <w:p w14:paraId="325FD1D6" w14:textId="77777777" w:rsidR="0055335D" w:rsidRPr="00A44730" w:rsidRDefault="0055335D" w:rsidP="001A777F">
            <w:pPr>
              <w:jc w:val="center"/>
              <w:rPr>
                <w:b/>
                <w:sz w:val="20"/>
                <w:szCs w:val="20"/>
                <w:lang w:val="en-US"/>
              </w:rPr>
            </w:pPr>
            <w:r>
              <w:rPr>
                <w:b/>
                <w:sz w:val="20"/>
                <w:szCs w:val="20"/>
                <w:lang w:val="en-US"/>
              </w:rPr>
              <w:t>10</w:t>
            </w:r>
          </w:p>
        </w:tc>
        <w:tc>
          <w:tcPr>
            <w:tcW w:w="605" w:type="dxa"/>
            <w:shd w:val="clear" w:color="auto" w:fill="auto"/>
            <w:vAlign w:val="center"/>
          </w:tcPr>
          <w:p w14:paraId="2101BCDC" w14:textId="77777777" w:rsidR="0055335D" w:rsidRPr="00A44730" w:rsidRDefault="0055335D" w:rsidP="001A777F">
            <w:pPr>
              <w:jc w:val="center"/>
              <w:rPr>
                <w:b/>
                <w:sz w:val="20"/>
                <w:szCs w:val="20"/>
              </w:rPr>
            </w:pPr>
            <w:r>
              <w:rPr>
                <w:b/>
                <w:sz w:val="20"/>
                <w:szCs w:val="20"/>
              </w:rPr>
              <w:t>96</w:t>
            </w:r>
          </w:p>
        </w:tc>
        <w:tc>
          <w:tcPr>
            <w:tcW w:w="567" w:type="dxa"/>
            <w:shd w:val="clear" w:color="auto" w:fill="auto"/>
            <w:vAlign w:val="center"/>
          </w:tcPr>
          <w:p w14:paraId="5AB70DA6" w14:textId="77777777" w:rsidR="0055335D" w:rsidRPr="00A44730" w:rsidRDefault="0055335D" w:rsidP="001A777F">
            <w:pPr>
              <w:jc w:val="center"/>
              <w:rPr>
                <w:b/>
                <w:sz w:val="20"/>
                <w:szCs w:val="20"/>
              </w:rPr>
            </w:pPr>
          </w:p>
        </w:tc>
        <w:tc>
          <w:tcPr>
            <w:tcW w:w="567" w:type="dxa"/>
            <w:shd w:val="clear" w:color="auto" w:fill="auto"/>
            <w:vAlign w:val="center"/>
          </w:tcPr>
          <w:p w14:paraId="3B938F51" w14:textId="77777777" w:rsidR="0055335D" w:rsidRPr="00A44730" w:rsidRDefault="0055335D" w:rsidP="001A777F">
            <w:pPr>
              <w:jc w:val="center"/>
              <w:rPr>
                <w:b/>
                <w:sz w:val="20"/>
                <w:szCs w:val="20"/>
              </w:rPr>
            </w:pPr>
          </w:p>
        </w:tc>
        <w:tc>
          <w:tcPr>
            <w:tcW w:w="321" w:type="dxa"/>
            <w:shd w:val="clear" w:color="auto" w:fill="auto"/>
            <w:vAlign w:val="center"/>
          </w:tcPr>
          <w:p w14:paraId="26EDF37D" w14:textId="77777777" w:rsidR="0055335D" w:rsidRPr="00A44730" w:rsidRDefault="0055335D" w:rsidP="001A777F">
            <w:pPr>
              <w:jc w:val="center"/>
              <w:rPr>
                <w:b/>
                <w:sz w:val="20"/>
                <w:szCs w:val="20"/>
              </w:rPr>
            </w:pPr>
          </w:p>
        </w:tc>
        <w:tc>
          <w:tcPr>
            <w:tcW w:w="515" w:type="dxa"/>
            <w:shd w:val="clear" w:color="auto" w:fill="auto"/>
            <w:vAlign w:val="center"/>
          </w:tcPr>
          <w:p w14:paraId="11A2CCD1" w14:textId="77777777" w:rsidR="0055335D" w:rsidRPr="00A44730" w:rsidRDefault="0055335D" w:rsidP="001A777F">
            <w:pPr>
              <w:jc w:val="center"/>
              <w:rPr>
                <w:b/>
                <w:sz w:val="20"/>
                <w:szCs w:val="20"/>
              </w:rPr>
            </w:pPr>
          </w:p>
        </w:tc>
        <w:tc>
          <w:tcPr>
            <w:tcW w:w="570" w:type="dxa"/>
            <w:vAlign w:val="center"/>
          </w:tcPr>
          <w:p w14:paraId="2D982F90" w14:textId="77777777" w:rsidR="0055335D" w:rsidRPr="00A44730" w:rsidRDefault="0055335D" w:rsidP="001A777F">
            <w:pPr>
              <w:jc w:val="center"/>
              <w:rPr>
                <w:b/>
                <w:sz w:val="20"/>
                <w:szCs w:val="20"/>
                <w:lang w:val="en-US"/>
              </w:rPr>
            </w:pPr>
            <w:r>
              <w:rPr>
                <w:b/>
                <w:sz w:val="20"/>
                <w:szCs w:val="20"/>
                <w:lang w:val="en-US"/>
              </w:rPr>
              <w:t>216</w:t>
            </w:r>
          </w:p>
        </w:tc>
        <w:tc>
          <w:tcPr>
            <w:tcW w:w="574" w:type="dxa"/>
            <w:vAlign w:val="center"/>
          </w:tcPr>
          <w:p w14:paraId="426585A6" w14:textId="77777777" w:rsidR="0055335D" w:rsidRPr="00A44730" w:rsidRDefault="0055335D" w:rsidP="001A777F">
            <w:pPr>
              <w:jc w:val="center"/>
              <w:rPr>
                <w:b/>
                <w:sz w:val="20"/>
                <w:szCs w:val="20"/>
              </w:rPr>
            </w:pPr>
            <w:r w:rsidRPr="00A44730">
              <w:rPr>
                <w:b/>
                <w:sz w:val="20"/>
                <w:szCs w:val="20"/>
              </w:rPr>
              <w:t>6</w:t>
            </w:r>
          </w:p>
        </w:tc>
      </w:tr>
      <w:tr w:rsidR="000263D5" w:rsidRPr="000263D5" w14:paraId="7C170586" w14:textId="77777777" w:rsidTr="001A777F">
        <w:trPr>
          <w:trHeight w:val="162"/>
        </w:trPr>
        <w:tc>
          <w:tcPr>
            <w:tcW w:w="9493" w:type="dxa"/>
            <w:gridSpan w:val="17"/>
            <w:vAlign w:val="center"/>
          </w:tcPr>
          <w:p w14:paraId="5F7A90EF" w14:textId="77777777" w:rsidR="0055335D" w:rsidRPr="000263D5" w:rsidRDefault="0055335D" w:rsidP="001A777F">
            <w:pPr>
              <w:jc w:val="center"/>
              <w:rPr>
                <w:b/>
                <w:sz w:val="20"/>
                <w:szCs w:val="20"/>
              </w:rPr>
            </w:pPr>
            <w:r w:rsidRPr="000263D5">
              <w:rPr>
                <w:b/>
                <w:sz w:val="20"/>
                <w:szCs w:val="20"/>
              </w:rPr>
              <w:t>ТРАЕКТОРИЯ 1 (0 – В2) Общий курс с третьего семестра</w:t>
            </w:r>
          </w:p>
        </w:tc>
      </w:tr>
      <w:tr w:rsidR="000263D5" w:rsidRPr="000263D5" w14:paraId="7DFA2614" w14:textId="77777777" w:rsidTr="001A777F">
        <w:trPr>
          <w:trHeight w:val="507"/>
        </w:trPr>
        <w:tc>
          <w:tcPr>
            <w:tcW w:w="1135" w:type="dxa"/>
            <w:vMerge w:val="restart"/>
            <w:vAlign w:val="center"/>
          </w:tcPr>
          <w:p w14:paraId="1A3BEAAE" w14:textId="77777777" w:rsidR="0055335D" w:rsidRPr="000263D5" w:rsidRDefault="0055335D" w:rsidP="001A777F">
            <w:pPr>
              <w:rPr>
                <w:sz w:val="20"/>
                <w:szCs w:val="20"/>
              </w:rPr>
            </w:pPr>
            <w:r w:rsidRPr="000263D5">
              <w:rPr>
                <w:sz w:val="20"/>
                <w:szCs w:val="20"/>
              </w:rPr>
              <w:t>Семестр 3</w:t>
            </w:r>
          </w:p>
        </w:tc>
        <w:tc>
          <w:tcPr>
            <w:tcW w:w="516" w:type="dxa"/>
            <w:shd w:val="clear" w:color="auto" w:fill="auto"/>
            <w:vAlign w:val="center"/>
          </w:tcPr>
          <w:p w14:paraId="07A6D893" w14:textId="77777777" w:rsidR="0055335D" w:rsidRPr="000263D5" w:rsidRDefault="0055335D" w:rsidP="001A777F">
            <w:pPr>
              <w:jc w:val="center"/>
              <w:rPr>
                <w:sz w:val="20"/>
                <w:szCs w:val="20"/>
              </w:rPr>
            </w:pPr>
          </w:p>
        </w:tc>
        <w:tc>
          <w:tcPr>
            <w:tcW w:w="516" w:type="dxa"/>
            <w:shd w:val="clear" w:color="auto" w:fill="auto"/>
            <w:vAlign w:val="center"/>
          </w:tcPr>
          <w:p w14:paraId="26CF3E32" w14:textId="77777777" w:rsidR="0055335D" w:rsidRPr="000263D5" w:rsidRDefault="0055335D" w:rsidP="001A777F">
            <w:pPr>
              <w:jc w:val="center"/>
              <w:rPr>
                <w:sz w:val="20"/>
                <w:szCs w:val="20"/>
              </w:rPr>
            </w:pPr>
          </w:p>
        </w:tc>
        <w:tc>
          <w:tcPr>
            <w:tcW w:w="516" w:type="dxa"/>
            <w:shd w:val="clear" w:color="auto" w:fill="auto"/>
            <w:vAlign w:val="center"/>
          </w:tcPr>
          <w:p w14:paraId="7791BFE1" w14:textId="77777777" w:rsidR="0055335D" w:rsidRPr="000263D5" w:rsidRDefault="0055335D" w:rsidP="001A777F">
            <w:pPr>
              <w:jc w:val="center"/>
              <w:rPr>
                <w:sz w:val="20"/>
                <w:szCs w:val="20"/>
              </w:rPr>
            </w:pPr>
          </w:p>
        </w:tc>
        <w:tc>
          <w:tcPr>
            <w:tcW w:w="516" w:type="dxa"/>
            <w:shd w:val="clear" w:color="auto" w:fill="auto"/>
            <w:vAlign w:val="center"/>
          </w:tcPr>
          <w:p w14:paraId="2D7B1207" w14:textId="77777777" w:rsidR="0055335D" w:rsidRPr="000263D5" w:rsidRDefault="0055335D" w:rsidP="001A777F">
            <w:pPr>
              <w:jc w:val="center"/>
              <w:rPr>
                <w:sz w:val="20"/>
                <w:szCs w:val="20"/>
                <w:lang w:val="en-US"/>
              </w:rPr>
            </w:pPr>
            <w:r w:rsidRPr="000263D5">
              <w:rPr>
                <w:sz w:val="20"/>
                <w:szCs w:val="20"/>
              </w:rPr>
              <w:t>58</w:t>
            </w:r>
          </w:p>
        </w:tc>
        <w:tc>
          <w:tcPr>
            <w:tcW w:w="515" w:type="dxa"/>
            <w:shd w:val="clear" w:color="auto" w:fill="auto"/>
            <w:vAlign w:val="center"/>
          </w:tcPr>
          <w:p w14:paraId="656F509C" w14:textId="77777777" w:rsidR="0055335D" w:rsidRPr="000263D5" w:rsidRDefault="0055335D" w:rsidP="001A777F">
            <w:pPr>
              <w:jc w:val="center"/>
              <w:rPr>
                <w:sz w:val="20"/>
                <w:szCs w:val="20"/>
              </w:rPr>
            </w:pPr>
          </w:p>
        </w:tc>
        <w:tc>
          <w:tcPr>
            <w:tcW w:w="515" w:type="dxa"/>
            <w:shd w:val="clear" w:color="auto" w:fill="auto"/>
            <w:vAlign w:val="center"/>
          </w:tcPr>
          <w:p w14:paraId="7A74681B" w14:textId="77777777" w:rsidR="0055335D" w:rsidRPr="000263D5" w:rsidRDefault="0055335D" w:rsidP="001A777F">
            <w:pPr>
              <w:jc w:val="center"/>
              <w:rPr>
                <w:sz w:val="20"/>
                <w:szCs w:val="20"/>
              </w:rPr>
            </w:pPr>
          </w:p>
        </w:tc>
        <w:tc>
          <w:tcPr>
            <w:tcW w:w="515" w:type="dxa"/>
            <w:shd w:val="clear" w:color="auto" w:fill="auto"/>
            <w:vAlign w:val="center"/>
          </w:tcPr>
          <w:p w14:paraId="5ECAC22D" w14:textId="77777777" w:rsidR="0055335D" w:rsidRPr="000263D5" w:rsidRDefault="0055335D" w:rsidP="001A777F">
            <w:pPr>
              <w:jc w:val="center"/>
              <w:rPr>
                <w:sz w:val="20"/>
                <w:szCs w:val="20"/>
              </w:rPr>
            </w:pPr>
          </w:p>
        </w:tc>
        <w:tc>
          <w:tcPr>
            <w:tcW w:w="515" w:type="dxa"/>
            <w:shd w:val="clear" w:color="auto" w:fill="auto"/>
            <w:vAlign w:val="center"/>
          </w:tcPr>
          <w:p w14:paraId="2388279E" w14:textId="77777777" w:rsidR="0055335D" w:rsidRPr="000263D5" w:rsidRDefault="0055335D" w:rsidP="001A777F">
            <w:pPr>
              <w:jc w:val="center"/>
              <w:rPr>
                <w:sz w:val="20"/>
                <w:szCs w:val="20"/>
              </w:rPr>
            </w:pPr>
          </w:p>
        </w:tc>
        <w:tc>
          <w:tcPr>
            <w:tcW w:w="515" w:type="dxa"/>
            <w:shd w:val="clear" w:color="auto" w:fill="auto"/>
            <w:vAlign w:val="center"/>
          </w:tcPr>
          <w:p w14:paraId="3964A81F" w14:textId="77777777" w:rsidR="0055335D" w:rsidRPr="000263D5" w:rsidRDefault="0055335D" w:rsidP="001A777F">
            <w:pPr>
              <w:jc w:val="center"/>
              <w:rPr>
                <w:sz w:val="20"/>
                <w:szCs w:val="20"/>
              </w:rPr>
            </w:pPr>
            <w:r w:rsidRPr="000263D5">
              <w:rPr>
                <w:sz w:val="20"/>
                <w:szCs w:val="20"/>
              </w:rPr>
              <w:t>2</w:t>
            </w:r>
          </w:p>
        </w:tc>
        <w:tc>
          <w:tcPr>
            <w:tcW w:w="605" w:type="dxa"/>
            <w:shd w:val="clear" w:color="auto" w:fill="auto"/>
            <w:vAlign w:val="center"/>
          </w:tcPr>
          <w:p w14:paraId="6592914A" w14:textId="77777777" w:rsidR="0055335D" w:rsidRPr="000263D5" w:rsidRDefault="0055335D" w:rsidP="001A777F">
            <w:pPr>
              <w:jc w:val="center"/>
              <w:rPr>
                <w:sz w:val="20"/>
                <w:szCs w:val="20"/>
                <w:lang w:val="en-US"/>
              </w:rPr>
            </w:pPr>
            <w:r w:rsidRPr="000263D5">
              <w:rPr>
                <w:sz w:val="20"/>
                <w:szCs w:val="20"/>
                <w:lang w:val="en-US"/>
              </w:rPr>
              <w:t>18</w:t>
            </w:r>
          </w:p>
        </w:tc>
        <w:tc>
          <w:tcPr>
            <w:tcW w:w="567" w:type="dxa"/>
            <w:shd w:val="clear" w:color="auto" w:fill="auto"/>
            <w:vAlign w:val="center"/>
          </w:tcPr>
          <w:p w14:paraId="42DCB087" w14:textId="77777777" w:rsidR="0055335D" w:rsidRPr="000263D5" w:rsidRDefault="0055335D" w:rsidP="001A777F">
            <w:pPr>
              <w:jc w:val="center"/>
              <w:rPr>
                <w:sz w:val="20"/>
                <w:szCs w:val="20"/>
              </w:rPr>
            </w:pPr>
            <w:r w:rsidRPr="000263D5">
              <w:rPr>
                <w:sz w:val="20"/>
                <w:szCs w:val="20"/>
              </w:rPr>
              <w:t>30</w:t>
            </w:r>
          </w:p>
        </w:tc>
        <w:tc>
          <w:tcPr>
            <w:tcW w:w="567" w:type="dxa"/>
            <w:shd w:val="clear" w:color="auto" w:fill="auto"/>
            <w:vAlign w:val="center"/>
          </w:tcPr>
          <w:p w14:paraId="276D136B" w14:textId="77777777" w:rsidR="0055335D" w:rsidRPr="000263D5" w:rsidRDefault="0055335D" w:rsidP="001A777F">
            <w:pPr>
              <w:jc w:val="center"/>
              <w:rPr>
                <w:sz w:val="20"/>
                <w:szCs w:val="20"/>
              </w:rPr>
            </w:pPr>
          </w:p>
        </w:tc>
        <w:tc>
          <w:tcPr>
            <w:tcW w:w="321" w:type="dxa"/>
            <w:shd w:val="clear" w:color="auto" w:fill="auto"/>
            <w:vAlign w:val="center"/>
          </w:tcPr>
          <w:p w14:paraId="1E8ECAB0" w14:textId="77777777" w:rsidR="0055335D" w:rsidRPr="000263D5" w:rsidRDefault="0055335D" w:rsidP="001A777F">
            <w:pPr>
              <w:jc w:val="center"/>
              <w:rPr>
                <w:sz w:val="20"/>
                <w:szCs w:val="20"/>
              </w:rPr>
            </w:pPr>
          </w:p>
        </w:tc>
        <w:tc>
          <w:tcPr>
            <w:tcW w:w="515" w:type="dxa"/>
            <w:shd w:val="clear" w:color="auto" w:fill="auto"/>
            <w:vAlign w:val="center"/>
          </w:tcPr>
          <w:p w14:paraId="67027B1B" w14:textId="77777777" w:rsidR="0055335D" w:rsidRPr="000263D5" w:rsidRDefault="0055335D" w:rsidP="001A777F">
            <w:pPr>
              <w:jc w:val="center"/>
              <w:rPr>
                <w:sz w:val="20"/>
                <w:szCs w:val="20"/>
              </w:rPr>
            </w:pPr>
          </w:p>
        </w:tc>
        <w:tc>
          <w:tcPr>
            <w:tcW w:w="570" w:type="dxa"/>
            <w:vMerge w:val="restart"/>
            <w:vAlign w:val="center"/>
          </w:tcPr>
          <w:p w14:paraId="6539AB59" w14:textId="77777777" w:rsidR="0055335D" w:rsidRPr="000263D5" w:rsidRDefault="0055335D" w:rsidP="001A777F">
            <w:pPr>
              <w:jc w:val="center"/>
              <w:rPr>
                <w:sz w:val="20"/>
                <w:szCs w:val="20"/>
              </w:rPr>
            </w:pPr>
            <w:r w:rsidRPr="000263D5">
              <w:rPr>
                <w:sz w:val="20"/>
                <w:szCs w:val="20"/>
              </w:rPr>
              <w:t>108</w:t>
            </w:r>
          </w:p>
        </w:tc>
        <w:tc>
          <w:tcPr>
            <w:tcW w:w="574" w:type="dxa"/>
            <w:vMerge w:val="restart"/>
            <w:vAlign w:val="center"/>
          </w:tcPr>
          <w:p w14:paraId="706F6ECA" w14:textId="77777777" w:rsidR="0055335D" w:rsidRPr="000263D5" w:rsidRDefault="0055335D" w:rsidP="001A777F">
            <w:pPr>
              <w:jc w:val="center"/>
              <w:rPr>
                <w:sz w:val="20"/>
                <w:szCs w:val="20"/>
              </w:rPr>
            </w:pPr>
            <w:r w:rsidRPr="000263D5">
              <w:rPr>
                <w:sz w:val="20"/>
                <w:szCs w:val="20"/>
              </w:rPr>
              <w:t>3</w:t>
            </w:r>
          </w:p>
        </w:tc>
      </w:tr>
      <w:tr w:rsidR="000263D5" w:rsidRPr="000263D5" w14:paraId="233D7164" w14:textId="77777777" w:rsidTr="001A777F">
        <w:trPr>
          <w:trHeight w:val="507"/>
        </w:trPr>
        <w:tc>
          <w:tcPr>
            <w:tcW w:w="1135" w:type="dxa"/>
            <w:vMerge/>
            <w:vAlign w:val="center"/>
          </w:tcPr>
          <w:p w14:paraId="0093C049" w14:textId="77777777" w:rsidR="0055335D" w:rsidRPr="000263D5" w:rsidRDefault="0055335D" w:rsidP="001A777F">
            <w:pPr>
              <w:rPr>
                <w:sz w:val="20"/>
                <w:szCs w:val="20"/>
              </w:rPr>
            </w:pPr>
          </w:p>
        </w:tc>
        <w:tc>
          <w:tcPr>
            <w:tcW w:w="516" w:type="dxa"/>
            <w:shd w:val="clear" w:color="auto" w:fill="auto"/>
            <w:vAlign w:val="center"/>
          </w:tcPr>
          <w:p w14:paraId="3F445D1A" w14:textId="77777777" w:rsidR="0055335D" w:rsidRPr="000263D5" w:rsidRDefault="0055335D" w:rsidP="001A777F">
            <w:pPr>
              <w:jc w:val="center"/>
              <w:rPr>
                <w:sz w:val="20"/>
                <w:szCs w:val="20"/>
              </w:rPr>
            </w:pPr>
          </w:p>
        </w:tc>
        <w:tc>
          <w:tcPr>
            <w:tcW w:w="516" w:type="dxa"/>
            <w:shd w:val="clear" w:color="auto" w:fill="auto"/>
            <w:vAlign w:val="center"/>
          </w:tcPr>
          <w:p w14:paraId="3CB48B35" w14:textId="77777777" w:rsidR="0055335D" w:rsidRPr="000263D5" w:rsidRDefault="0055335D" w:rsidP="001A777F">
            <w:pPr>
              <w:jc w:val="center"/>
              <w:rPr>
                <w:sz w:val="20"/>
                <w:szCs w:val="20"/>
              </w:rPr>
            </w:pPr>
          </w:p>
        </w:tc>
        <w:tc>
          <w:tcPr>
            <w:tcW w:w="516" w:type="dxa"/>
            <w:shd w:val="clear" w:color="auto" w:fill="auto"/>
            <w:vAlign w:val="center"/>
          </w:tcPr>
          <w:p w14:paraId="754D509C" w14:textId="77777777" w:rsidR="0055335D" w:rsidRPr="000263D5" w:rsidRDefault="0055335D" w:rsidP="001A777F">
            <w:pPr>
              <w:jc w:val="center"/>
              <w:rPr>
                <w:sz w:val="20"/>
                <w:szCs w:val="20"/>
              </w:rPr>
            </w:pPr>
          </w:p>
        </w:tc>
        <w:tc>
          <w:tcPr>
            <w:tcW w:w="516" w:type="dxa"/>
            <w:shd w:val="clear" w:color="auto" w:fill="auto"/>
            <w:vAlign w:val="center"/>
          </w:tcPr>
          <w:p w14:paraId="321A6124" w14:textId="77777777" w:rsidR="0055335D" w:rsidRPr="000263D5" w:rsidRDefault="0055335D" w:rsidP="001A777F">
            <w:pPr>
              <w:jc w:val="center"/>
              <w:rPr>
                <w:sz w:val="20"/>
                <w:szCs w:val="20"/>
                <w:lang w:val="en-US"/>
              </w:rPr>
            </w:pPr>
            <w:r w:rsidRPr="000263D5">
              <w:rPr>
                <w:sz w:val="20"/>
                <w:szCs w:val="20"/>
              </w:rPr>
              <w:t>14-</w:t>
            </w:r>
            <w:r w:rsidRPr="000263D5">
              <w:rPr>
                <w:sz w:val="20"/>
                <w:szCs w:val="20"/>
                <w:lang w:val="en-US"/>
              </w:rPr>
              <w:t>20</w:t>
            </w:r>
          </w:p>
        </w:tc>
        <w:tc>
          <w:tcPr>
            <w:tcW w:w="515" w:type="dxa"/>
            <w:shd w:val="clear" w:color="auto" w:fill="auto"/>
            <w:vAlign w:val="center"/>
          </w:tcPr>
          <w:p w14:paraId="390D6E48" w14:textId="77777777" w:rsidR="0055335D" w:rsidRPr="000263D5" w:rsidRDefault="0055335D" w:rsidP="001A777F">
            <w:pPr>
              <w:jc w:val="center"/>
              <w:rPr>
                <w:sz w:val="20"/>
                <w:szCs w:val="20"/>
              </w:rPr>
            </w:pPr>
          </w:p>
        </w:tc>
        <w:tc>
          <w:tcPr>
            <w:tcW w:w="515" w:type="dxa"/>
            <w:shd w:val="clear" w:color="auto" w:fill="auto"/>
            <w:vAlign w:val="center"/>
          </w:tcPr>
          <w:p w14:paraId="534C8F94" w14:textId="77777777" w:rsidR="0055335D" w:rsidRPr="000263D5" w:rsidRDefault="0055335D" w:rsidP="001A777F">
            <w:pPr>
              <w:jc w:val="center"/>
              <w:rPr>
                <w:sz w:val="20"/>
                <w:szCs w:val="20"/>
              </w:rPr>
            </w:pPr>
          </w:p>
        </w:tc>
        <w:tc>
          <w:tcPr>
            <w:tcW w:w="515" w:type="dxa"/>
            <w:shd w:val="clear" w:color="auto" w:fill="auto"/>
            <w:vAlign w:val="center"/>
          </w:tcPr>
          <w:p w14:paraId="3B2D0F49" w14:textId="77777777" w:rsidR="0055335D" w:rsidRPr="000263D5" w:rsidRDefault="0055335D" w:rsidP="001A777F">
            <w:pPr>
              <w:jc w:val="center"/>
              <w:rPr>
                <w:sz w:val="20"/>
                <w:szCs w:val="20"/>
              </w:rPr>
            </w:pPr>
          </w:p>
        </w:tc>
        <w:tc>
          <w:tcPr>
            <w:tcW w:w="515" w:type="dxa"/>
            <w:shd w:val="clear" w:color="auto" w:fill="auto"/>
            <w:vAlign w:val="center"/>
          </w:tcPr>
          <w:p w14:paraId="4AB03A49" w14:textId="77777777" w:rsidR="0055335D" w:rsidRPr="000263D5" w:rsidRDefault="0055335D" w:rsidP="001A777F">
            <w:pPr>
              <w:jc w:val="center"/>
              <w:rPr>
                <w:sz w:val="20"/>
                <w:szCs w:val="20"/>
              </w:rPr>
            </w:pPr>
          </w:p>
        </w:tc>
        <w:tc>
          <w:tcPr>
            <w:tcW w:w="515" w:type="dxa"/>
            <w:shd w:val="clear" w:color="auto" w:fill="auto"/>
            <w:vAlign w:val="center"/>
          </w:tcPr>
          <w:p w14:paraId="65B8E965"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shd w:val="clear" w:color="auto" w:fill="auto"/>
            <w:vAlign w:val="center"/>
          </w:tcPr>
          <w:p w14:paraId="01DEB098"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57297615"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6CA3ECAE" w14:textId="77777777" w:rsidR="0055335D" w:rsidRPr="000263D5" w:rsidRDefault="0055335D" w:rsidP="001A777F">
            <w:pPr>
              <w:jc w:val="center"/>
              <w:rPr>
                <w:sz w:val="20"/>
                <w:szCs w:val="20"/>
              </w:rPr>
            </w:pPr>
          </w:p>
        </w:tc>
        <w:tc>
          <w:tcPr>
            <w:tcW w:w="321" w:type="dxa"/>
            <w:shd w:val="clear" w:color="auto" w:fill="auto"/>
            <w:vAlign w:val="center"/>
          </w:tcPr>
          <w:p w14:paraId="67BBB303" w14:textId="77777777" w:rsidR="0055335D" w:rsidRPr="000263D5" w:rsidRDefault="0055335D" w:rsidP="001A777F">
            <w:pPr>
              <w:jc w:val="center"/>
              <w:rPr>
                <w:sz w:val="20"/>
                <w:szCs w:val="20"/>
              </w:rPr>
            </w:pPr>
          </w:p>
        </w:tc>
        <w:tc>
          <w:tcPr>
            <w:tcW w:w="515" w:type="dxa"/>
            <w:shd w:val="clear" w:color="auto" w:fill="auto"/>
            <w:vAlign w:val="center"/>
          </w:tcPr>
          <w:p w14:paraId="26CF7832" w14:textId="77777777" w:rsidR="0055335D" w:rsidRPr="000263D5" w:rsidRDefault="0055335D" w:rsidP="001A777F">
            <w:pPr>
              <w:jc w:val="center"/>
              <w:rPr>
                <w:sz w:val="20"/>
                <w:szCs w:val="20"/>
              </w:rPr>
            </w:pPr>
          </w:p>
        </w:tc>
        <w:tc>
          <w:tcPr>
            <w:tcW w:w="570" w:type="dxa"/>
            <w:vMerge/>
            <w:vAlign w:val="center"/>
          </w:tcPr>
          <w:p w14:paraId="0042E48B" w14:textId="77777777" w:rsidR="0055335D" w:rsidRPr="000263D5" w:rsidRDefault="0055335D" w:rsidP="001A777F">
            <w:pPr>
              <w:jc w:val="center"/>
              <w:rPr>
                <w:sz w:val="20"/>
                <w:szCs w:val="20"/>
              </w:rPr>
            </w:pPr>
          </w:p>
        </w:tc>
        <w:tc>
          <w:tcPr>
            <w:tcW w:w="574" w:type="dxa"/>
            <w:vMerge/>
            <w:vAlign w:val="center"/>
          </w:tcPr>
          <w:p w14:paraId="21465BD3" w14:textId="77777777" w:rsidR="0055335D" w:rsidRPr="000263D5" w:rsidRDefault="0055335D" w:rsidP="001A777F">
            <w:pPr>
              <w:jc w:val="center"/>
              <w:rPr>
                <w:sz w:val="20"/>
                <w:szCs w:val="20"/>
              </w:rPr>
            </w:pPr>
          </w:p>
        </w:tc>
      </w:tr>
      <w:tr w:rsidR="000263D5" w:rsidRPr="000263D5" w14:paraId="34A59418" w14:textId="77777777" w:rsidTr="001A777F">
        <w:trPr>
          <w:trHeight w:val="507"/>
        </w:trPr>
        <w:tc>
          <w:tcPr>
            <w:tcW w:w="1135" w:type="dxa"/>
            <w:vMerge w:val="restart"/>
            <w:vAlign w:val="center"/>
          </w:tcPr>
          <w:p w14:paraId="0733D2FD" w14:textId="77777777" w:rsidR="0055335D" w:rsidRPr="000263D5" w:rsidRDefault="0055335D" w:rsidP="001A777F">
            <w:pPr>
              <w:rPr>
                <w:sz w:val="20"/>
                <w:szCs w:val="20"/>
              </w:rPr>
            </w:pPr>
            <w:r w:rsidRPr="000263D5">
              <w:rPr>
                <w:sz w:val="20"/>
                <w:szCs w:val="20"/>
              </w:rPr>
              <w:t>Семестр 4</w:t>
            </w:r>
          </w:p>
        </w:tc>
        <w:tc>
          <w:tcPr>
            <w:tcW w:w="516" w:type="dxa"/>
            <w:shd w:val="clear" w:color="auto" w:fill="auto"/>
            <w:vAlign w:val="center"/>
          </w:tcPr>
          <w:p w14:paraId="6A31D63A" w14:textId="77777777" w:rsidR="0055335D" w:rsidRPr="000263D5" w:rsidRDefault="0055335D" w:rsidP="001A777F">
            <w:pPr>
              <w:jc w:val="center"/>
              <w:rPr>
                <w:sz w:val="20"/>
                <w:szCs w:val="20"/>
              </w:rPr>
            </w:pPr>
          </w:p>
        </w:tc>
        <w:tc>
          <w:tcPr>
            <w:tcW w:w="516" w:type="dxa"/>
            <w:shd w:val="clear" w:color="auto" w:fill="auto"/>
            <w:vAlign w:val="center"/>
          </w:tcPr>
          <w:p w14:paraId="14F45041" w14:textId="77777777" w:rsidR="0055335D" w:rsidRPr="000263D5" w:rsidRDefault="0055335D" w:rsidP="001A777F">
            <w:pPr>
              <w:jc w:val="center"/>
              <w:rPr>
                <w:sz w:val="20"/>
                <w:szCs w:val="20"/>
              </w:rPr>
            </w:pPr>
          </w:p>
        </w:tc>
        <w:tc>
          <w:tcPr>
            <w:tcW w:w="516" w:type="dxa"/>
            <w:shd w:val="clear" w:color="auto" w:fill="auto"/>
            <w:vAlign w:val="center"/>
          </w:tcPr>
          <w:p w14:paraId="7BB797A4" w14:textId="77777777" w:rsidR="0055335D" w:rsidRPr="000263D5" w:rsidRDefault="0055335D" w:rsidP="001A777F">
            <w:pPr>
              <w:jc w:val="center"/>
              <w:rPr>
                <w:sz w:val="20"/>
                <w:szCs w:val="20"/>
              </w:rPr>
            </w:pPr>
          </w:p>
        </w:tc>
        <w:tc>
          <w:tcPr>
            <w:tcW w:w="516" w:type="dxa"/>
            <w:shd w:val="clear" w:color="auto" w:fill="auto"/>
            <w:vAlign w:val="center"/>
          </w:tcPr>
          <w:p w14:paraId="4D415A1A" w14:textId="77777777" w:rsidR="0055335D" w:rsidRPr="000263D5" w:rsidRDefault="0055335D" w:rsidP="001A777F">
            <w:pPr>
              <w:jc w:val="center"/>
              <w:rPr>
                <w:sz w:val="20"/>
                <w:szCs w:val="20"/>
              </w:rPr>
            </w:pPr>
            <w:r w:rsidRPr="000263D5">
              <w:rPr>
                <w:sz w:val="20"/>
                <w:szCs w:val="20"/>
              </w:rPr>
              <w:t>58</w:t>
            </w:r>
          </w:p>
        </w:tc>
        <w:tc>
          <w:tcPr>
            <w:tcW w:w="515" w:type="dxa"/>
            <w:shd w:val="clear" w:color="auto" w:fill="auto"/>
            <w:vAlign w:val="center"/>
          </w:tcPr>
          <w:p w14:paraId="5F2A6418" w14:textId="77777777" w:rsidR="0055335D" w:rsidRPr="000263D5" w:rsidRDefault="0055335D" w:rsidP="001A777F">
            <w:pPr>
              <w:jc w:val="center"/>
              <w:rPr>
                <w:sz w:val="20"/>
                <w:szCs w:val="20"/>
              </w:rPr>
            </w:pPr>
          </w:p>
        </w:tc>
        <w:tc>
          <w:tcPr>
            <w:tcW w:w="515" w:type="dxa"/>
            <w:shd w:val="clear" w:color="auto" w:fill="auto"/>
            <w:vAlign w:val="center"/>
          </w:tcPr>
          <w:p w14:paraId="784EE5F3" w14:textId="77777777" w:rsidR="0055335D" w:rsidRPr="000263D5" w:rsidRDefault="0055335D" w:rsidP="001A777F">
            <w:pPr>
              <w:jc w:val="center"/>
              <w:rPr>
                <w:sz w:val="20"/>
                <w:szCs w:val="20"/>
              </w:rPr>
            </w:pPr>
          </w:p>
        </w:tc>
        <w:tc>
          <w:tcPr>
            <w:tcW w:w="515" w:type="dxa"/>
            <w:shd w:val="clear" w:color="auto" w:fill="auto"/>
            <w:vAlign w:val="center"/>
          </w:tcPr>
          <w:p w14:paraId="05D89770" w14:textId="77777777" w:rsidR="0055335D" w:rsidRPr="000263D5" w:rsidRDefault="0055335D" w:rsidP="001A777F">
            <w:pPr>
              <w:jc w:val="center"/>
              <w:rPr>
                <w:sz w:val="20"/>
                <w:szCs w:val="20"/>
              </w:rPr>
            </w:pPr>
          </w:p>
        </w:tc>
        <w:tc>
          <w:tcPr>
            <w:tcW w:w="515" w:type="dxa"/>
            <w:shd w:val="clear" w:color="auto" w:fill="auto"/>
            <w:vAlign w:val="center"/>
          </w:tcPr>
          <w:p w14:paraId="6136566A" w14:textId="77777777" w:rsidR="0055335D" w:rsidRPr="000263D5" w:rsidRDefault="0055335D" w:rsidP="001A777F">
            <w:pPr>
              <w:jc w:val="center"/>
              <w:rPr>
                <w:sz w:val="20"/>
                <w:szCs w:val="20"/>
              </w:rPr>
            </w:pPr>
          </w:p>
        </w:tc>
        <w:tc>
          <w:tcPr>
            <w:tcW w:w="515" w:type="dxa"/>
            <w:shd w:val="clear" w:color="auto" w:fill="auto"/>
            <w:vAlign w:val="center"/>
          </w:tcPr>
          <w:p w14:paraId="7C9DF938" w14:textId="77777777" w:rsidR="0055335D" w:rsidRPr="000263D5" w:rsidRDefault="0055335D" w:rsidP="001A777F">
            <w:pPr>
              <w:jc w:val="center"/>
              <w:rPr>
                <w:sz w:val="20"/>
                <w:szCs w:val="20"/>
              </w:rPr>
            </w:pPr>
            <w:r w:rsidRPr="000263D5">
              <w:rPr>
                <w:sz w:val="20"/>
                <w:szCs w:val="20"/>
              </w:rPr>
              <w:t>2</w:t>
            </w:r>
          </w:p>
        </w:tc>
        <w:tc>
          <w:tcPr>
            <w:tcW w:w="605" w:type="dxa"/>
            <w:shd w:val="clear" w:color="auto" w:fill="auto"/>
            <w:vAlign w:val="center"/>
          </w:tcPr>
          <w:p w14:paraId="536EDBF1" w14:textId="77777777" w:rsidR="0055335D" w:rsidRPr="000263D5" w:rsidRDefault="0055335D" w:rsidP="001A777F">
            <w:pPr>
              <w:jc w:val="center"/>
              <w:rPr>
                <w:sz w:val="20"/>
                <w:szCs w:val="20"/>
                <w:lang w:val="en-US"/>
              </w:rPr>
            </w:pPr>
            <w:r w:rsidRPr="000263D5">
              <w:rPr>
                <w:sz w:val="20"/>
                <w:szCs w:val="20"/>
                <w:lang w:val="en-US"/>
              </w:rPr>
              <w:t>18</w:t>
            </w:r>
          </w:p>
        </w:tc>
        <w:tc>
          <w:tcPr>
            <w:tcW w:w="567" w:type="dxa"/>
            <w:shd w:val="clear" w:color="auto" w:fill="auto"/>
            <w:vAlign w:val="center"/>
          </w:tcPr>
          <w:p w14:paraId="5EF89D77" w14:textId="77777777" w:rsidR="0055335D" w:rsidRPr="000263D5" w:rsidRDefault="0055335D" w:rsidP="001A777F">
            <w:pPr>
              <w:jc w:val="center"/>
              <w:rPr>
                <w:sz w:val="20"/>
                <w:szCs w:val="20"/>
              </w:rPr>
            </w:pPr>
            <w:r w:rsidRPr="000263D5">
              <w:rPr>
                <w:sz w:val="20"/>
                <w:szCs w:val="20"/>
              </w:rPr>
              <w:t>30</w:t>
            </w:r>
          </w:p>
        </w:tc>
        <w:tc>
          <w:tcPr>
            <w:tcW w:w="567" w:type="dxa"/>
            <w:shd w:val="clear" w:color="auto" w:fill="auto"/>
            <w:vAlign w:val="center"/>
          </w:tcPr>
          <w:p w14:paraId="02BDD42C" w14:textId="77777777" w:rsidR="0055335D" w:rsidRPr="000263D5" w:rsidRDefault="0055335D" w:rsidP="001A777F">
            <w:pPr>
              <w:jc w:val="center"/>
              <w:rPr>
                <w:sz w:val="20"/>
                <w:szCs w:val="20"/>
              </w:rPr>
            </w:pPr>
          </w:p>
        </w:tc>
        <w:tc>
          <w:tcPr>
            <w:tcW w:w="321" w:type="dxa"/>
            <w:shd w:val="clear" w:color="auto" w:fill="auto"/>
            <w:vAlign w:val="center"/>
          </w:tcPr>
          <w:p w14:paraId="47814BB7" w14:textId="77777777" w:rsidR="0055335D" w:rsidRPr="000263D5" w:rsidRDefault="0055335D" w:rsidP="001A777F">
            <w:pPr>
              <w:jc w:val="center"/>
              <w:rPr>
                <w:sz w:val="20"/>
                <w:szCs w:val="20"/>
              </w:rPr>
            </w:pPr>
          </w:p>
        </w:tc>
        <w:tc>
          <w:tcPr>
            <w:tcW w:w="515" w:type="dxa"/>
            <w:shd w:val="clear" w:color="auto" w:fill="auto"/>
            <w:vAlign w:val="center"/>
          </w:tcPr>
          <w:p w14:paraId="46427A02" w14:textId="77777777" w:rsidR="0055335D" w:rsidRPr="000263D5" w:rsidRDefault="0055335D" w:rsidP="001A777F">
            <w:pPr>
              <w:jc w:val="center"/>
              <w:rPr>
                <w:sz w:val="20"/>
                <w:szCs w:val="20"/>
              </w:rPr>
            </w:pPr>
          </w:p>
        </w:tc>
        <w:tc>
          <w:tcPr>
            <w:tcW w:w="570" w:type="dxa"/>
            <w:vMerge w:val="restart"/>
            <w:vAlign w:val="center"/>
          </w:tcPr>
          <w:p w14:paraId="7F4F76FD" w14:textId="77777777" w:rsidR="0055335D" w:rsidRPr="000263D5" w:rsidRDefault="0055335D" w:rsidP="001A777F">
            <w:pPr>
              <w:jc w:val="center"/>
              <w:rPr>
                <w:sz w:val="20"/>
                <w:szCs w:val="20"/>
              </w:rPr>
            </w:pPr>
            <w:r w:rsidRPr="000263D5">
              <w:rPr>
                <w:sz w:val="20"/>
                <w:szCs w:val="20"/>
              </w:rPr>
              <w:t>108</w:t>
            </w:r>
          </w:p>
        </w:tc>
        <w:tc>
          <w:tcPr>
            <w:tcW w:w="574" w:type="dxa"/>
            <w:vMerge w:val="restart"/>
            <w:vAlign w:val="center"/>
          </w:tcPr>
          <w:p w14:paraId="2694C711" w14:textId="77777777" w:rsidR="0055335D" w:rsidRPr="000263D5" w:rsidRDefault="0055335D" w:rsidP="001A777F">
            <w:pPr>
              <w:jc w:val="center"/>
              <w:rPr>
                <w:sz w:val="20"/>
                <w:szCs w:val="20"/>
              </w:rPr>
            </w:pPr>
            <w:r w:rsidRPr="000263D5">
              <w:rPr>
                <w:sz w:val="20"/>
                <w:szCs w:val="20"/>
              </w:rPr>
              <w:t>3</w:t>
            </w:r>
          </w:p>
        </w:tc>
      </w:tr>
      <w:tr w:rsidR="000263D5" w:rsidRPr="000263D5" w14:paraId="5A37005F" w14:textId="77777777" w:rsidTr="001A777F">
        <w:trPr>
          <w:trHeight w:val="507"/>
        </w:trPr>
        <w:tc>
          <w:tcPr>
            <w:tcW w:w="1135" w:type="dxa"/>
            <w:vMerge/>
            <w:vAlign w:val="center"/>
          </w:tcPr>
          <w:p w14:paraId="4F2F2A0B" w14:textId="77777777" w:rsidR="0055335D" w:rsidRPr="000263D5" w:rsidRDefault="0055335D" w:rsidP="001A777F">
            <w:pPr>
              <w:rPr>
                <w:sz w:val="20"/>
                <w:szCs w:val="20"/>
              </w:rPr>
            </w:pPr>
          </w:p>
        </w:tc>
        <w:tc>
          <w:tcPr>
            <w:tcW w:w="516" w:type="dxa"/>
            <w:shd w:val="clear" w:color="auto" w:fill="auto"/>
            <w:vAlign w:val="center"/>
          </w:tcPr>
          <w:p w14:paraId="5F6CD338" w14:textId="77777777" w:rsidR="0055335D" w:rsidRPr="000263D5" w:rsidRDefault="0055335D" w:rsidP="001A777F">
            <w:pPr>
              <w:jc w:val="center"/>
              <w:rPr>
                <w:sz w:val="20"/>
                <w:szCs w:val="20"/>
              </w:rPr>
            </w:pPr>
          </w:p>
        </w:tc>
        <w:tc>
          <w:tcPr>
            <w:tcW w:w="516" w:type="dxa"/>
            <w:shd w:val="clear" w:color="auto" w:fill="auto"/>
            <w:vAlign w:val="center"/>
          </w:tcPr>
          <w:p w14:paraId="6CEFE268" w14:textId="77777777" w:rsidR="0055335D" w:rsidRPr="000263D5" w:rsidRDefault="0055335D" w:rsidP="001A777F">
            <w:pPr>
              <w:jc w:val="center"/>
              <w:rPr>
                <w:sz w:val="20"/>
                <w:szCs w:val="20"/>
              </w:rPr>
            </w:pPr>
          </w:p>
        </w:tc>
        <w:tc>
          <w:tcPr>
            <w:tcW w:w="516" w:type="dxa"/>
            <w:shd w:val="clear" w:color="auto" w:fill="auto"/>
            <w:vAlign w:val="center"/>
          </w:tcPr>
          <w:p w14:paraId="49CDB288" w14:textId="77777777" w:rsidR="0055335D" w:rsidRPr="000263D5" w:rsidRDefault="0055335D" w:rsidP="001A777F">
            <w:pPr>
              <w:jc w:val="center"/>
              <w:rPr>
                <w:sz w:val="20"/>
                <w:szCs w:val="20"/>
              </w:rPr>
            </w:pPr>
          </w:p>
        </w:tc>
        <w:tc>
          <w:tcPr>
            <w:tcW w:w="516" w:type="dxa"/>
            <w:shd w:val="clear" w:color="auto" w:fill="auto"/>
            <w:vAlign w:val="center"/>
          </w:tcPr>
          <w:p w14:paraId="7346E3E5"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515" w:type="dxa"/>
            <w:shd w:val="clear" w:color="auto" w:fill="auto"/>
            <w:vAlign w:val="center"/>
          </w:tcPr>
          <w:p w14:paraId="01A1B5E4" w14:textId="77777777" w:rsidR="0055335D" w:rsidRPr="000263D5" w:rsidRDefault="0055335D" w:rsidP="001A777F">
            <w:pPr>
              <w:jc w:val="center"/>
              <w:rPr>
                <w:sz w:val="20"/>
                <w:szCs w:val="20"/>
              </w:rPr>
            </w:pPr>
          </w:p>
        </w:tc>
        <w:tc>
          <w:tcPr>
            <w:tcW w:w="515" w:type="dxa"/>
            <w:shd w:val="clear" w:color="auto" w:fill="auto"/>
            <w:vAlign w:val="center"/>
          </w:tcPr>
          <w:p w14:paraId="33CB9C4F" w14:textId="77777777" w:rsidR="0055335D" w:rsidRPr="000263D5" w:rsidRDefault="0055335D" w:rsidP="001A777F">
            <w:pPr>
              <w:jc w:val="center"/>
              <w:rPr>
                <w:sz w:val="20"/>
                <w:szCs w:val="20"/>
              </w:rPr>
            </w:pPr>
          </w:p>
        </w:tc>
        <w:tc>
          <w:tcPr>
            <w:tcW w:w="515" w:type="dxa"/>
            <w:shd w:val="clear" w:color="auto" w:fill="auto"/>
            <w:vAlign w:val="center"/>
          </w:tcPr>
          <w:p w14:paraId="25384A2F" w14:textId="77777777" w:rsidR="0055335D" w:rsidRPr="000263D5" w:rsidRDefault="0055335D" w:rsidP="001A777F">
            <w:pPr>
              <w:jc w:val="center"/>
              <w:rPr>
                <w:sz w:val="20"/>
                <w:szCs w:val="20"/>
              </w:rPr>
            </w:pPr>
          </w:p>
        </w:tc>
        <w:tc>
          <w:tcPr>
            <w:tcW w:w="515" w:type="dxa"/>
            <w:shd w:val="clear" w:color="auto" w:fill="auto"/>
            <w:vAlign w:val="center"/>
          </w:tcPr>
          <w:p w14:paraId="7B82B6FD" w14:textId="77777777" w:rsidR="0055335D" w:rsidRPr="000263D5" w:rsidRDefault="0055335D" w:rsidP="001A777F">
            <w:pPr>
              <w:jc w:val="center"/>
              <w:rPr>
                <w:sz w:val="20"/>
                <w:szCs w:val="20"/>
              </w:rPr>
            </w:pPr>
          </w:p>
        </w:tc>
        <w:tc>
          <w:tcPr>
            <w:tcW w:w="515" w:type="dxa"/>
            <w:shd w:val="clear" w:color="auto" w:fill="auto"/>
            <w:vAlign w:val="center"/>
          </w:tcPr>
          <w:p w14:paraId="60B2FC29"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shd w:val="clear" w:color="auto" w:fill="auto"/>
            <w:vAlign w:val="center"/>
          </w:tcPr>
          <w:p w14:paraId="4D8096DF"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5928CB04"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0D0148C6" w14:textId="77777777" w:rsidR="0055335D" w:rsidRPr="000263D5" w:rsidRDefault="0055335D" w:rsidP="001A777F">
            <w:pPr>
              <w:jc w:val="center"/>
              <w:rPr>
                <w:sz w:val="20"/>
                <w:szCs w:val="20"/>
              </w:rPr>
            </w:pPr>
          </w:p>
        </w:tc>
        <w:tc>
          <w:tcPr>
            <w:tcW w:w="321" w:type="dxa"/>
            <w:shd w:val="clear" w:color="auto" w:fill="auto"/>
            <w:vAlign w:val="center"/>
          </w:tcPr>
          <w:p w14:paraId="05519220" w14:textId="77777777" w:rsidR="0055335D" w:rsidRPr="000263D5" w:rsidRDefault="0055335D" w:rsidP="001A777F">
            <w:pPr>
              <w:jc w:val="center"/>
              <w:rPr>
                <w:sz w:val="20"/>
                <w:szCs w:val="20"/>
              </w:rPr>
            </w:pPr>
          </w:p>
        </w:tc>
        <w:tc>
          <w:tcPr>
            <w:tcW w:w="515" w:type="dxa"/>
            <w:shd w:val="clear" w:color="auto" w:fill="auto"/>
            <w:vAlign w:val="center"/>
          </w:tcPr>
          <w:p w14:paraId="255F7FF6" w14:textId="77777777" w:rsidR="0055335D" w:rsidRPr="000263D5" w:rsidRDefault="0055335D" w:rsidP="001A777F">
            <w:pPr>
              <w:jc w:val="center"/>
              <w:rPr>
                <w:sz w:val="20"/>
                <w:szCs w:val="20"/>
              </w:rPr>
            </w:pPr>
          </w:p>
        </w:tc>
        <w:tc>
          <w:tcPr>
            <w:tcW w:w="570" w:type="dxa"/>
            <w:vMerge/>
            <w:vAlign w:val="center"/>
          </w:tcPr>
          <w:p w14:paraId="5BBCCBE5" w14:textId="77777777" w:rsidR="0055335D" w:rsidRPr="000263D5" w:rsidRDefault="0055335D" w:rsidP="001A777F">
            <w:pPr>
              <w:jc w:val="center"/>
              <w:rPr>
                <w:sz w:val="20"/>
                <w:szCs w:val="20"/>
              </w:rPr>
            </w:pPr>
          </w:p>
        </w:tc>
        <w:tc>
          <w:tcPr>
            <w:tcW w:w="574" w:type="dxa"/>
            <w:vMerge/>
            <w:vAlign w:val="center"/>
          </w:tcPr>
          <w:p w14:paraId="74E6EDA0" w14:textId="77777777" w:rsidR="0055335D" w:rsidRPr="000263D5" w:rsidRDefault="0055335D" w:rsidP="001A777F">
            <w:pPr>
              <w:jc w:val="center"/>
              <w:rPr>
                <w:sz w:val="20"/>
                <w:szCs w:val="20"/>
              </w:rPr>
            </w:pPr>
          </w:p>
        </w:tc>
      </w:tr>
      <w:tr w:rsidR="000263D5" w:rsidRPr="000263D5" w14:paraId="68BAA87E" w14:textId="77777777" w:rsidTr="001A777F">
        <w:trPr>
          <w:trHeight w:val="507"/>
        </w:trPr>
        <w:tc>
          <w:tcPr>
            <w:tcW w:w="1135" w:type="dxa"/>
            <w:vMerge w:val="restart"/>
            <w:vAlign w:val="center"/>
          </w:tcPr>
          <w:p w14:paraId="0B16100F" w14:textId="77777777" w:rsidR="0055335D" w:rsidRPr="000263D5" w:rsidRDefault="0055335D" w:rsidP="001A777F">
            <w:pPr>
              <w:rPr>
                <w:sz w:val="20"/>
                <w:szCs w:val="20"/>
              </w:rPr>
            </w:pPr>
            <w:r w:rsidRPr="000263D5">
              <w:rPr>
                <w:sz w:val="20"/>
                <w:szCs w:val="20"/>
              </w:rPr>
              <w:t>Семестр 5</w:t>
            </w:r>
          </w:p>
        </w:tc>
        <w:tc>
          <w:tcPr>
            <w:tcW w:w="516" w:type="dxa"/>
            <w:shd w:val="clear" w:color="auto" w:fill="auto"/>
            <w:vAlign w:val="center"/>
          </w:tcPr>
          <w:p w14:paraId="6872D73A" w14:textId="77777777" w:rsidR="0055335D" w:rsidRPr="000263D5" w:rsidRDefault="0055335D" w:rsidP="001A777F">
            <w:pPr>
              <w:jc w:val="center"/>
              <w:rPr>
                <w:sz w:val="20"/>
                <w:szCs w:val="20"/>
              </w:rPr>
            </w:pPr>
          </w:p>
        </w:tc>
        <w:tc>
          <w:tcPr>
            <w:tcW w:w="516" w:type="dxa"/>
            <w:shd w:val="clear" w:color="auto" w:fill="auto"/>
            <w:vAlign w:val="center"/>
          </w:tcPr>
          <w:p w14:paraId="18B7CCBA" w14:textId="77777777" w:rsidR="0055335D" w:rsidRPr="000263D5" w:rsidRDefault="0055335D" w:rsidP="001A777F">
            <w:pPr>
              <w:jc w:val="center"/>
              <w:rPr>
                <w:sz w:val="20"/>
                <w:szCs w:val="20"/>
              </w:rPr>
            </w:pPr>
          </w:p>
        </w:tc>
        <w:tc>
          <w:tcPr>
            <w:tcW w:w="516" w:type="dxa"/>
            <w:shd w:val="clear" w:color="auto" w:fill="auto"/>
            <w:vAlign w:val="center"/>
          </w:tcPr>
          <w:p w14:paraId="5E35AA53" w14:textId="77777777" w:rsidR="0055335D" w:rsidRPr="000263D5" w:rsidRDefault="0055335D" w:rsidP="001A777F">
            <w:pPr>
              <w:jc w:val="center"/>
              <w:rPr>
                <w:sz w:val="20"/>
                <w:szCs w:val="20"/>
              </w:rPr>
            </w:pPr>
          </w:p>
        </w:tc>
        <w:tc>
          <w:tcPr>
            <w:tcW w:w="516" w:type="dxa"/>
            <w:shd w:val="clear" w:color="auto" w:fill="auto"/>
            <w:vAlign w:val="center"/>
          </w:tcPr>
          <w:p w14:paraId="4BD4192E" w14:textId="77777777" w:rsidR="0055335D" w:rsidRPr="000263D5" w:rsidRDefault="0055335D" w:rsidP="001A777F">
            <w:pPr>
              <w:jc w:val="center"/>
              <w:rPr>
                <w:sz w:val="20"/>
                <w:szCs w:val="20"/>
              </w:rPr>
            </w:pPr>
            <w:r w:rsidRPr="000263D5">
              <w:rPr>
                <w:sz w:val="20"/>
                <w:szCs w:val="20"/>
              </w:rPr>
              <w:t>58</w:t>
            </w:r>
          </w:p>
        </w:tc>
        <w:tc>
          <w:tcPr>
            <w:tcW w:w="515" w:type="dxa"/>
            <w:shd w:val="clear" w:color="auto" w:fill="auto"/>
            <w:vAlign w:val="center"/>
          </w:tcPr>
          <w:p w14:paraId="22D6CA30" w14:textId="77777777" w:rsidR="0055335D" w:rsidRPr="000263D5" w:rsidRDefault="0055335D" w:rsidP="001A777F">
            <w:pPr>
              <w:jc w:val="center"/>
              <w:rPr>
                <w:sz w:val="20"/>
                <w:szCs w:val="20"/>
              </w:rPr>
            </w:pPr>
          </w:p>
        </w:tc>
        <w:tc>
          <w:tcPr>
            <w:tcW w:w="515" w:type="dxa"/>
            <w:shd w:val="clear" w:color="auto" w:fill="auto"/>
            <w:vAlign w:val="center"/>
          </w:tcPr>
          <w:p w14:paraId="25174A10" w14:textId="77777777" w:rsidR="0055335D" w:rsidRPr="000263D5" w:rsidRDefault="0055335D" w:rsidP="001A777F">
            <w:pPr>
              <w:jc w:val="center"/>
              <w:rPr>
                <w:sz w:val="20"/>
                <w:szCs w:val="20"/>
              </w:rPr>
            </w:pPr>
          </w:p>
        </w:tc>
        <w:tc>
          <w:tcPr>
            <w:tcW w:w="515" w:type="dxa"/>
            <w:shd w:val="clear" w:color="auto" w:fill="auto"/>
            <w:vAlign w:val="center"/>
          </w:tcPr>
          <w:p w14:paraId="09810B40" w14:textId="77777777" w:rsidR="0055335D" w:rsidRPr="000263D5" w:rsidRDefault="0055335D" w:rsidP="001A777F">
            <w:pPr>
              <w:jc w:val="center"/>
              <w:rPr>
                <w:sz w:val="20"/>
                <w:szCs w:val="20"/>
              </w:rPr>
            </w:pPr>
          </w:p>
        </w:tc>
        <w:tc>
          <w:tcPr>
            <w:tcW w:w="515" w:type="dxa"/>
            <w:shd w:val="clear" w:color="auto" w:fill="auto"/>
            <w:vAlign w:val="center"/>
          </w:tcPr>
          <w:p w14:paraId="36995C02" w14:textId="77777777" w:rsidR="0055335D" w:rsidRPr="000263D5" w:rsidRDefault="0055335D" w:rsidP="001A777F">
            <w:pPr>
              <w:jc w:val="center"/>
              <w:rPr>
                <w:sz w:val="20"/>
                <w:szCs w:val="20"/>
              </w:rPr>
            </w:pPr>
          </w:p>
        </w:tc>
        <w:tc>
          <w:tcPr>
            <w:tcW w:w="515" w:type="dxa"/>
            <w:shd w:val="clear" w:color="auto" w:fill="auto"/>
            <w:vAlign w:val="center"/>
          </w:tcPr>
          <w:p w14:paraId="346B96B0" w14:textId="77777777" w:rsidR="0055335D" w:rsidRPr="000263D5" w:rsidRDefault="0055335D" w:rsidP="001A777F">
            <w:pPr>
              <w:jc w:val="center"/>
              <w:rPr>
                <w:sz w:val="20"/>
                <w:szCs w:val="20"/>
              </w:rPr>
            </w:pPr>
            <w:r w:rsidRPr="000263D5">
              <w:rPr>
                <w:sz w:val="20"/>
                <w:szCs w:val="20"/>
              </w:rPr>
              <w:t>2</w:t>
            </w:r>
          </w:p>
        </w:tc>
        <w:tc>
          <w:tcPr>
            <w:tcW w:w="605" w:type="dxa"/>
            <w:shd w:val="clear" w:color="auto" w:fill="auto"/>
            <w:vAlign w:val="center"/>
          </w:tcPr>
          <w:p w14:paraId="1E80AF3D" w14:textId="77777777" w:rsidR="0055335D" w:rsidRPr="000263D5" w:rsidRDefault="0055335D" w:rsidP="001A777F">
            <w:pPr>
              <w:jc w:val="center"/>
              <w:rPr>
                <w:sz w:val="20"/>
                <w:szCs w:val="20"/>
                <w:lang w:val="en-US"/>
              </w:rPr>
            </w:pPr>
            <w:r w:rsidRPr="000263D5">
              <w:rPr>
                <w:sz w:val="20"/>
                <w:szCs w:val="20"/>
                <w:lang w:val="en-US"/>
              </w:rPr>
              <w:t>18</w:t>
            </w:r>
          </w:p>
        </w:tc>
        <w:tc>
          <w:tcPr>
            <w:tcW w:w="567" w:type="dxa"/>
            <w:shd w:val="clear" w:color="auto" w:fill="auto"/>
            <w:vAlign w:val="center"/>
          </w:tcPr>
          <w:p w14:paraId="49CF6DB5" w14:textId="77777777" w:rsidR="0055335D" w:rsidRPr="000263D5" w:rsidRDefault="0055335D" w:rsidP="001A777F">
            <w:pPr>
              <w:jc w:val="center"/>
              <w:rPr>
                <w:sz w:val="20"/>
                <w:szCs w:val="20"/>
              </w:rPr>
            </w:pPr>
            <w:r w:rsidRPr="000263D5">
              <w:rPr>
                <w:sz w:val="20"/>
                <w:szCs w:val="20"/>
              </w:rPr>
              <w:t>30</w:t>
            </w:r>
          </w:p>
        </w:tc>
        <w:tc>
          <w:tcPr>
            <w:tcW w:w="567" w:type="dxa"/>
            <w:shd w:val="clear" w:color="auto" w:fill="auto"/>
            <w:vAlign w:val="center"/>
          </w:tcPr>
          <w:p w14:paraId="35B09B96" w14:textId="77777777" w:rsidR="0055335D" w:rsidRPr="000263D5" w:rsidRDefault="0055335D" w:rsidP="001A777F">
            <w:pPr>
              <w:jc w:val="center"/>
              <w:rPr>
                <w:sz w:val="20"/>
                <w:szCs w:val="20"/>
              </w:rPr>
            </w:pPr>
          </w:p>
        </w:tc>
        <w:tc>
          <w:tcPr>
            <w:tcW w:w="321" w:type="dxa"/>
            <w:shd w:val="clear" w:color="auto" w:fill="auto"/>
            <w:vAlign w:val="center"/>
          </w:tcPr>
          <w:p w14:paraId="534D935F" w14:textId="77777777" w:rsidR="0055335D" w:rsidRPr="000263D5" w:rsidRDefault="0055335D" w:rsidP="001A777F">
            <w:pPr>
              <w:jc w:val="center"/>
              <w:rPr>
                <w:sz w:val="20"/>
                <w:szCs w:val="20"/>
              </w:rPr>
            </w:pPr>
          </w:p>
        </w:tc>
        <w:tc>
          <w:tcPr>
            <w:tcW w:w="515" w:type="dxa"/>
            <w:shd w:val="clear" w:color="auto" w:fill="auto"/>
            <w:vAlign w:val="center"/>
          </w:tcPr>
          <w:p w14:paraId="621B8118" w14:textId="77777777" w:rsidR="0055335D" w:rsidRPr="000263D5" w:rsidRDefault="0055335D" w:rsidP="001A777F">
            <w:pPr>
              <w:jc w:val="center"/>
              <w:rPr>
                <w:sz w:val="20"/>
                <w:szCs w:val="20"/>
              </w:rPr>
            </w:pPr>
          </w:p>
        </w:tc>
        <w:tc>
          <w:tcPr>
            <w:tcW w:w="570" w:type="dxa"/>
            <w:vMerge w:val="restart"/>
            <w:vAlign w:val="center"/>
          </w:tcPr>
          <w:p w14:paraId="543470E6" w14:textId="77777777" w:rsidR="0055335D" w:rsidRPr="000263D5" w:rsidRDefault="0055335D" w:rsidP="001A777F">
            <w:pPr>
              <w:jc w:val="center"/>
              <w:rPr>
                <w:sz w:val="20"/>
                <w:szCs w:val="20"/>
              </w:rPr>
            </w:pPr>
            <w:r w:rsidRPr="000263D5">
              <w:rPr>
                <w:sz w:val="20"/>
                <w:szCs w:val="20"/>
              </w:rPr>
              <w:t>108</w:t>
            </w:r>
          </w:p>
        </w:tc>
        <w:tc>
          <w:tcPr>
            <w:tcW w:w="574" w:type="dxa"/>
            <w:vMerge w:val="restart"/>
            <w:vAlign w:val="center"/>
          </w:tcPr>
          <w:p w14:paraId="7ADC1911" w14:textId="77777777" w:rsidR="0055335D" w:rsidRPr="000263D5" w:rsidRDefault="0055335D" w:rsidP="001A777F">
            <w:pPr>
              <w:jc w:val="center"/>
              <w:rPr>
                <w:sz w:val="20"/>
                <w:szCs w:val="20"/>
              </w:rPr>
            </w:pPr>
            <w:r w:rsidRPr="000263D5">
              <w:rPr>
                <w:sz w:val="20"/>
                <w:szCs w:val="20"/>
              </w:rPr>
              <w:t>3</w:t>
            </w:r>
          </w:p>
        </w:tc>
      </w:tr>
      <w:tr w:rsidR="000263D5" w:rsidRPr="000263D5" w14:paraId="71EA2541" w14:textId="77777777" w:rsidTr="001A777F">
        <w:trPr>
          <w:trHeight w:val="507"/>
        </w:trPr>
        <w:tc>
          <w:tcPr>
            <w:tcW w:w="1135" w:type="dxa"/>
            <w:vMerge/>
            <w:vAlign w:val="center"/>
          </w:tcPr>
          <w:p w14:paraId="5BDEEBC6" w14:textId="77777777" w:rsidR="0055335D" w:rsidRPr="000263D5" w:rsidRDefault="0055335D" w:rsidP="001A777F">
            <w:pPr>
              <w:rPr>
                <w:sz w:val="20"/>
                <w:szCs w:val="20"/>
              </w:rPr>
            </w:pPr>
          </w:p>
        </w:tc>
        <w:tc>
          <w:tcPr>
            <w:tcW w:w="516" w:type="dxa"/>
            <w:shd w:val="clear" w:color="auto" w:fill="auto"/>
            <w:vAlign w:val="center"/>
          </w:tcPr>
          <w:p w14:paraId="1207EA64" w14:textId="77777777" w:rsidR="0055335D" w:rsidRPr="000263D5" w:rsidRDefault="0055335D" w:rsidP="001A777F">
            <w:pPr>
              <w:jc w:val="center"/>
              <w:rPr>
                <w:sz w:val="20"/>
                <w:szCs w:val="20"/>
              </w:rPr>
            </w:pPr>
          </w:p>
        </w:tc>
        <w:tc>
          <w:tcPr>
            <w:tcW w:w="516" w:type="dxa"/>
            <w:shd w:val="clear" w:color="auto" w:fill="auto"/>
            <w:vAlign w:val="center"/>
          </w:tcPr>
          <w:p w14:paraId="54B7C18A" w14:textId="77777777" w:rsidR="0055335D" w:rsidRPr="000263D5" w:rsidRDefault="0055335D" w:rsidP="001A777F">
            <w:pPr>
              <w:jc w:val="center"/>
              <w:rPr>
                <w:sz w:val="20"/>
                <w:szCs w:val="20"/>
              </w:rPr>
            </w:pPr>
          </w:p>
        </w:tc>
        <w:tc>
          <w:tcPr>
            <w:tcW w:w="516" w:type="dxa"/>
            <w:shd w:val="clear" w:color="auto" w:fill="auto"/>
            <w:vAlign w:val="center"/>
          </w:tcPr>
          <w:p w14:paraId="2888A25A" w14:textId="77777777" w:rsidR="0055335D" w:rsidRPr="000263D5" w:rsidRDefault="0055335D" w:rsidP="001A777F">
            <w:pPr>
              <w:jc w:val="center"/>
              <w:rPr>
                <w:sz w:val="20"/>
                <w:szCs w:val="20"/>
              </w:rPr>
            </w:pPr>
          </w:p>
        </w:tc>
        <w:tc>
          <w:tcPr>
            <w:tcW w:w="516" w:type="dxa"/>
            <w:shd w:val="clear" w:color="auto" w:fill="auto"/>
            <w:vAlign w:val="center"/>
          </w:tcPr>
          <w:p w14:paraId="1CC91AA8"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515" w:type="dxa"/>
            <w:shd w:val="clear" w:color="auto" w:fill="auto"/>
            <w:vAlign w:val="center"/>
          </w:tcPr>
          <w:p w14:paraId="6A106F34" w14:textId="77777777" w:rsidR="0055335D" w:rsidRPr="000263D5" w:rsidRDefault="0055335D" w:rsidP="001A777F">
            <w:pPr>
              <w:jc w:val="center"/>
              <w:rPr>
                <w:sz w:val="20"/>
                <w:szCs w:val="20"/>
              </w:rPr>
            </w:pPr>
          </w:p>
        </w:tc>
        <w:tc>
          <w:tcPr>
            <w:tcW w:w="515" w:type="dxa"/>
            <w:shd w:val="clear" w:color="auto" w:fill="auto"/>
            <w:vAlign w:val="center"/>
          </w:tcPr>
          <w:p w14:paraId="1387055F" w14:textId="77777777" w:rsidR="0055335D" w:rsidRPr="000263D5" w:rsidRDefault="0055335D" w:rsidP="001A777F">
            <w:pPr>
              <w:jc w:val="center"/>
              <w:rPr>
                <w:sz w:val="20"/>
                <w:szCs w:val="20"/>
              </w:rPr>
            </w:pPr>
          </w:p>
        </w:tc>
        <w:tc>
          <w:tcPr>
            <w:tcW w:w="515" w:type="dxa"/>
            <w:shd w:val="clear" w:color="auto" w:fill="auto"/>
            <w:vAlign w:val="center"/>
          </w:tcPr>
          <w:p w14:paraId="3DE5BB12" w14:textId="77777777" w:rsidR="0055335D" w:rsidRPr="000263D5" w:rsidRDefault="0055335D" w:rsidP="001A777F">
            <w:pPr>
              <w:jc w:val="center"/>
              <w:rPr>
                <w:sz w:val="20"/>
                <w:szCs w:val="20"/>
              </w:rPr>
            </w:pPr>
          </w:p>
        </w:tc>
        <w:tc>
          <w:tcPr>
            <w:tcW w:w="515" w:type="dxa"/>
            <w:shd w:val="clear" w:color="auto" w:fill="auto"/>
            <w:vAlign w:val="center"/>
          </w:tcPr>
          <w:p w14:paraId="314665CD" w14:textId="77777777" w:rsidR="0055335D" w:rsidRPr="000263D5" w:rsidRDefault="0055335D" w:rsidP="001A777F">
            <w:pPr>
              <w:jc w:val="center"/>
              <w:rPr>
                <w:sz w:val="20"/>
                <w:szCs w:val="20"/>
              </w:rPr>
            </w:pPr>
          </w:p>
        </w:tc>
        <w:tc>
          <w:tcPr>
            <w:tcW w:w="515" w:type="dxa"/>
            <w:shd w:val="clear" w:color="auto" w:fill="auto"/>
            <w:vAlign w:val="center"/>
          </w:tcPr>
          <w:p w14:paraId="74BC2F27"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shd w:val="clear" w:color="auto" w:fill="auto"/>
            <w:vAlign w:val="center"/>
          </w:tcPr>
          <w:p w14:paraId="7269E885"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640A322C"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7633A590" w14:textId="77777777" w:rsidR="0055335D" w:rsidRPr="000263D5" w:rsidRDefault="0055335D" w:rsidP="001A777F">
            <w:pPr>
              <w:jc w:val="center"/>
              <w:rPr>
                <w:sz w:val="20"/>
                <w:szCs w:val="20"/>
              </w:rPr>
            </w:pPr>
          </w:p>
        </w:tc>
        <w:tc>
          <w:tcPr>
            <w:tcW w:w="321" w:type="dxa"/>
            <w:shd w:val="clear" w:color="auto" w:fill="auto"/>
            <w:vAlign w:val="center"/>
          </w:tcPr>
          <w:p w14:paraId="36636E83" w14:textId="77777777" w:rsidR="0055335D" w:rsidRPr="000263D5" w:rsidRDefault="0055335D" w:rsidP="001A777F">
            <w:pPr>
              <w:jc w:val="center"/>
              <w:rPr>
                <w:sz w:val="20"/>
                <w:szCs w:val="20"/>
              </w:rPr>
            </w:pPr>
          </w:p>
        </w:tc>
        <w:tc>
          <w:tcPr>
            <w:tcW w:w="515" w:type="dxa"/>
            <w:shd w:val="clear" w:color="auto" w:fill="auto"/>
            <w:vAlign w:val="center"/>
          </w:tcPr>
          <w:p w14:paraId="1F937255" w14:textId="77777777" w:rsidR="0055335D" w:rsidRPr="000263D5" w:rsidRDefault="0055335D" w:rsidP="001A777F">
            <w:pPr>
              <w:jc w:val="center"/>
              <w:rPr>
                <w:sz w:val="20"/>
                <w:szCs w:val="20"/>
              </w:rPr>
            </w:pPr>
          </w:p>
        </w:tc>
        <w:tc>
          <w:tcPr>
            <w:tcW w:w="570" w:type="dxa"/>
            <w:vMerge/>
            <w:vAlign w:val="center"/>
          </w:tcPr>
          <w:p w14:paraId="7695D914" w14:textId="77777777" w:rsidR="0055335D" w:rsidRPr="000263D5" w:rsidRDefault="0055335D" w:rsidP="001A777F">
            <w:pPr>
              <w:jc w:val="center"/>
              <w:rPr>
                <w:sz w:val="20"/>
                <w:szCs w:val="20"/>
              </w:rPr>
            </w:pPr>
          </w:p>
        </w:tc>
        <w:tc>
          <w:tcPr>
            <w:tcW w:w="574" w:type="dxa"/>
            <w:vMerge/>
            <w:vAlign w:val="center"/>
          </w:tcPr>
          <w:p w14:paraId="6DB5C8ED" w14:textId="77777777" w:rsidR="0055335D" w:rsidRPr="000263D5" w:rsidRDefault="0055335D" w:rsidP="001A777F">
            <w:pPr>
              <w:jc w:val="center"/>
              <w:rPr>
                <w:sz w:val="20"/>
                <w:szCs w:val="20"/>
              </w:rPr>
            </w:pPr>
          </w:p>
        </w:tc>
      </w:tr>
      <w:tr w:rsidR="000263D5" w:rsidRPr="000263D5" w14:paraId="2815AFBB" w14:textId="77777777" w:rsidTr="001A777F">
        <w:trPr>
          <w:trHeight w:val="507"/>
        </w:trPr>
        <w:tc>
          <w:tcPr>
            <w:tcW w:w="1135" w:type="dxa"/>
            <w:vMerge w:val="restart"/>
            <w:vAlign w:val="center"/>
          </w:tcPr>
          <w:p w14:paraId="3EA423E0" w14:textId="77777777" w:rsidR="0055335D" w:rsidRPr="000263D5" w:rsidRDefault="0055335D" w:rsidP="001A777F">
            <w:pPr>
              <w:rPr>
                <w:sz w:val="20"/>
                <w:szCs w:val="20"/>
              </w:rPr>
            </w:pPr>
            <w:r w:rsidRPr="000263D5">
              <w:rPr>
                <w:sz w:val="20"/>
                <w:szCs w:val="20"/>
              </w:rPr>
              <w:t>Семестр 6</w:t>
            </w:r>
          </w:p>
        </w:tc>
        <w:tc>
          <w:tcPr>
            <w:tcW w:w="516" w:type="dxa"/>
            <w:shd w:val="clear" w:color="auto" w:fill="auto"/>
            <w:vAlign w:val="center"/>
          </w:tcPr>
          <w:p w14:paraId="3A012C8E" w14:textId="77777777" w:rsidR="0055335D" w:rsidRPr="000263D5" w:rsidRDefault="0055335D" w:rsidP="001A777F">
            <w:pPr>
              <w:jc w:val="center"/>
              <w:rPr>
                <w:sz w:val="20"/>
                <w:szCs w:val="20"/>
              </w:rPr>
            </w:pPr>
          </w:p>
        </w:tc>
        <w:tc>
          <w:tcPr>
            <w:tcW w:w="516" w:type="dxa"/>
            <w:shd w:val="clear" w:color="auto" w:fill="auto"/>
            <w:vAlign w:val="center"/>
          </w:tcPr>
          <w:p w14:paraId="5A1717CE" w14:textId="77777777" w:rsidR="0055335D" w:rsidRPr="000263D5" w:rsidRDefault="0055335D" w:rsidP="001A777F">
            <w:pPr>
              <w:jc w:val="center"/>
              <w:rPr>
                <w:sz w:val="20"/>
                <w:szCs w:val="20"/>
              </w:rPr>
            </w:pPr>
          </w:p>
        </w:tc>
        <w:tc>
          <w:tcPr>
            <w:tcW w:w="516" w:type="dxa"/>
            <w:shd w:val="clear" w:color="auto" w:fill="auto"/>
            <w:vAlign w:val="center"/>
          </w:tcPr>
          <w:p w14:paraId="42F919F8" w14:textId="77777777" w:rsidR="0055335D" w:rsidRPr="000263D5" w:rsidRDefault="0055335D" w:rsidP="001A777F">
            <w:pPr>
              <w:jc w:val="center"/>
              <w:rPr>
                <w:sz w:val="20"/>
                <w:szCs w:val="20"/>
              </w:rPr>
            </w:pPr>
          </w:p>
        </w:tc>
        <w:tc>
          <w:tcPr>
            <w:tcW w:w="516" w:type="dxa"/>
            <w:shd w:val="clear" w:color="auto" w:fill="auto"/>
            <w:vAlign w:val="center"/>
          </w:tcPr>
          <w:p w14:paraId="69661AA7" w14:textId="77777777" w:rsidR="0055335D" w:rsidRPr="000263D5" w:rsidRDefault="0055335D" w:rsidP="001A777F">
            <w:pPr>
              <w:jc w:val="center"/>
              <w:rPr>
                <w:sz w:val="20"/>
                <w:szCs w:val="20"/>
              </w:rPr>
            </w:pPr>
            <w:r w:rsidRPr="000263D5">
              <w:rPr>
                <w:sz w:val="20"/>
                <w:szCs w:val="20"/>
              </w:rPr>
              <w:t>58</w:t>
            </w:r>
          </w:p>
        </w:tc>
        <w:tc>
          <w:tcPr>
            <w:tcW w:w="515" w:type="dxa"/>
            <w:shd w:val="clear" w:color="auto" w:fill="auto"/>
            <w:vAlign w:val="center"/>
          </w:tcPr>
          <w:p w14:paraId="0D197786" w14:textId="77777777" w:rsidR="0055335D" w:rsidRPr="000263D5" w:rsidRDefault="0055335D" w:rsidP="001A777F">
            <w:pPr>
              <w:jc w:val="center"/>
              <w:rPr>
                <w:sz w:val="20"/>
                <w:szCs w:val="20"/>
              </w:rPr>
            </w:pPr>
          </w:p>
        </w:tc>
        <w:tc>
          <w:tcPr>
            <w:tcW w:w="515" w:type="dxa"/>
            <w:shd w:val="clear" w:color="auto" w:fill="auto"/>
            <w:vAlign w:val="center"/>
          </w:tcPr>
          <w:p w14:paraId="250B1703" w14:textId="77777777" w:rsidR="0055335D" w:rsidRPr="000263D5" w:rsidRDefault="0055335D" w:rsidP="001A777F">
            <w:pPr>
              <w:jc w:val="center"/>
              <w:rPr>
                <w:sz w:val="20"/>
                <w:szCs w:val="20"/>
              </w:rPr>
            </w:pPr>
          </w:p>
        </w:tc>
        <w:tc>
          <w:tcPr>
            <w:tcW w:w="515" w:type="dxa"/>
            <w:shd w:val="clear" w:color="auto" w:fill="auto"/>
            <w:vAlign w:val="center"/>
          </w:tcPr>
          <w:p w14:paraId="357EA4EF" w14:textId="77777777" w:rsidR="0055335D" w:rsidRPr="000263D5" w:rsidRDefault="0055335D" w:rsidP="001A777F">
            <w:pPr>
              <w:jc w:val="center"/>
              <w:rPr>
                <w:sz w:val="20"/>
                <w:szCs w:val="20"/>
              </w:rPr>
            </w:pPr>
          </w:p>
        </w:tc>
        <w:tc>
          <w:tcPr>
            <w:tcW w:w="515" w:type="dxa"/>
            <w:shd w:val="clear" w:color="auto" w:fill="auto"/>
            <w:vAlign w:val="center"/>
          </w:tcPr>
          <w:p w14:paraId="568A2C4E" w14:textId="77777777" w:rsidR="0055335D" w:rsidRPr="000263D5" w:rsidRDefault="0055335D" w:rsidP="001A777F">
            <w:pPr>
              <w:jc w:val="center"/>
              <w:rPr>
                <w:sz w:val="20"/>
                <w:szCs w:val="20"/>
              </w:rPr>
            </w:pPr>
          </w:p>
        </w:tc>
        <w:tc>
          <w:tcPr>
            <w:tcW w:w="515" w:type="dxa"/>
            <w:shd w:val="clear" w:color="auto" w:fill="auto"/>
            <w:vAlign w:val="center"/>
          </w:tcPr>
          <w:p w14:paraId="0DD2911E" w14:textId="77777777" w:rsidR="0055335D" w:rsidRPr="000263D5" w:rsidRDefault="0055335D" w:rsidP="001A777F">
            <w:pPr>
              <w:jc w:val="center"/>
              <w:rPr>
                <w:sz w:val="20"/>
                <w:szCs w:val="20"/>
                <w:lang w:val="en-US"/>
              </w:rPr>
            </w:pPr>
            <w:r w:rsidRPr="000263D5">
              <w:rPr>
                <w:sz w:val="20"/>
                <w:szCs w:val="20"/>
                <w:lang w:val="en-US"/>
              </w:rPr>
              <w:t>10</w:t>
            </w:r>
          </w:p>
        </w:tc>
        <w:tc>
          <w:tcPr>
            <w:tcW w:w="605" w:type="dxa"/>
            <w:shd w:val="clear" w:color="auto" w:fill="auto"/>
            <w:vAlign w:val="center"/>
          </w:tcPr>
          <w:p w14:paraId="6215EB23" w14:textId="77777777" w:rsidR="0055335D" w:rsidRPr="000263D5" w:rsidRDefault="0055335D" w:rsidP="001A777F">
            <w:pPr>
              <w:jc w:val="center"/>
              <w:rPr>
                <w:sz w:val="20"/>
                <w:szCs w:val="20"/>
                <w:lang w:val="en-US"/>
              </w:rPr>
            </w:pPr>
            <w:r w:rsidRPr="000263D5">
              <w:rPr>
                <w:sz w:val="20"/>
                <w:szCs w:val="20"/>
                <w:lang w:val="en-US"/>
              </w:rPr>
              <w:t>10</w:t>
            </w:r>
          </w:p>
        </w:tc>
        <w:tc>
          <w:tcPr>
            <w:tcW w:w="567" w:type="dxa"/>
            <w:shd w:val="clear" w:color="auto" w:fill="auto"/>
            <w:vAlign w:val="center"/>
          </w:tcPr>
          <w:p w14:paraId="7DEA833D" w14:textId="77777777" w:rsidR="0055335D" w:rsidRPr="000263D5" w:rsidRDefault="0055335D" w:rsidP="001A777F">
            <w:pPr>
              <w:jc w:val="center"/>
              <w:rPr>
                <w:sz w:val="20"/>
                <w:szCs w:val="20"/>
              </w:rPr>
            </w:pPr>
            <w:r w:rsidRPr="000263D5">
              <w:rPr>
                <w:sz w:val="20"/>
                <w:szCs w:val="20"/>
              </w:rPr>
              <w:t>30</w:t>
            </w:r>
          </w:p>
        </w:tc>
        <w:tc>
          <w:tcPr>
            <w:tcW w:w="567" w:type="dxa"/>
            <w:shd w:val="clear" w:color="auto" w:fill="auto"/>
            <w:vAlign w:val="center"/>
          </w:tcPr>
          <w:p w14:paraId="28B9C016" w14:textId="77777777" w:rsidR="0055335D" w:rsidRPr="000263D5" w:rsidRDefault="0055335D" w:rsidP="001A777F">
            <w:pPr>
              <w:jc w:val="center"/>
              <w:rPr>
                <w:sz w:val="20"/>
                <w:szCs w:val="20"/>
              </w:rPr>
            </w:pPr>
          </w:p>
        </w:tc>
        <w:tc>
          <w:tcPr>
            <w:tcW w:w="321" w:type="dxa"/>
            <w:shd w:val="clear" w:color="auto" w:fill="auto"/>
            <w:vAlign w:val="center"/>
          </w:tcPr>
          <w:p w14:paraId="790AC875" w14:textId="77777777" w:rsidR="0055335D" w:rsidRPr="000263D5" w:rsidRDefault="0055335D" w:rsidP="001A777F">
            <w:pPr>
              <w:jc w:val="center"/>
              <w:rPr>
                <w:sz w:val="20"/>
                <w:szCs w:val="20"/>
              </w:rPr>
            </w:pPr>
          </w:p>
        </w:tc>
        <w:tc>
          <w:tcPr>
            <w:tcW w:w="515" w:type="dxa"/>
            <w:shd w:val="clear" w:color="auto" w:fill="auto"/>
            <w:vAlign w:val="center"/>
          </w:tcPr>
          <w:p w14:paraId="2DB920BF" w14:textId="77777777" w:rsidR="0055335D" w:rsidRPr="000263D5" w:rsidRDefault="0055335D" w:rsidP="001A777F">
            <w:pPr>
              <w:jc w:val="center"/>
              <w:rPr>
                <w:sz w:val="20"/>
                <w:szCs w:val="20"/>
              </w:rPr>
            </w:pPr>
          </w:p>
        </w:tc>
        <w:tc>
          <w:tcPr>
            <w:tcW w:w="570" w:type="dxa"/>
            <w:vMerge w:val="restart"/>
            <w:vAlign w:val="center"/>
          </w:tcPr>
          <w:p w14:paraId="322A1D20" w14:textId="77777777" w:rsidR="0055335D" w:rsidRPr="000263D5" w:rsidRDefault="0055335D" w:rsidP="001A777F">
            <w:pPr>
              <w:jc w:val="center"/>
              <w:rPr>
                <w:sz w:val="20"/>
                <w:szCs w:val="20"/>
              </w:rPr>
            </w:pPr>
            <w:r w:rsidRPr="000263D5">
              <w:rPr>
                <w:sz w:val="20"/>
                <w:szCs w:val="20"/>
              </w:rPr>
              <w:t>108</w:t>
            </w:r>
          </w:p>
        </w:tc>
        <w:tc>
          <w:tcPr>
            <w:tcW w:w="574" w:type="dxa"/>
            <w:vMerge w:val="restart"/>
            <w:vAlign w:val="center"/>
          </w:tcPr>
          <w:p w14:paraId="14AC1105" w14:textId="77777777" w:rsidR="0055335D" w:rsidRPr="000263D5" w:rsidRDefault="0055335D" w:rsidP="001A777F">
            <w:pPr>
              <w:jc w:val="center"/>
              <w:rPr>
                <w:sz w:val="20"/>
                <w:szCs w:val="20"/>
              </w:rPr>
            </w:pPr>
            <w:r w:rsidRPr="000263D5">
              <w:rPr>
                <w:sz w:val="20"/>
                <w:szCs w:val="20"/>
              </w:rPr>
              <w:t>3</w:t>
            </w:r>
          </w:p>
        </w:tc>
      </w:tr>
      <w:tr w:rsidR="000263D5" w:rsidRPr="000263D5" w14:paraId="7D2006C5" w14:textId="77777777" w:rsidTr="001A777F">
        <w:trPr>
          <w:trHeight w:val="507"/>
        </w:trPr>
        <w:tc>
          <w:tcPr>
            <w:tcW w:w="1135" w:type="dxa"/>
            <w:vMerge/>
            <w:tcBorders>
              <w:bottom w:val="single" w:sz="4" w:space="0" w:color="auto"/>
            </w:tcBorders>
            <w:vAlign w:val="center"/>
          </w:tcPr>
          <w:p w14:paraId="63035446" w14:textId="77777777" w:rsidR="0055335D" w:rsidRPr="000263D5" w:rsidRDefault="0055335D" w:rsidP="001A777F">
            <w:pPr>
              <w:rPr>
                <w:sz w:val="20"/>
                <w:szCs w:val="20"/>
              </w:rPr>
            </w:pPr>
          </w:p>
        </w:tc>
        <w:tc>
          <w:tcPr>
            <w:tcW w:w="516" w:type="dxa"/>
            <w:tcBorders>
              <w:bottom w:val="single" w:sz="4" w:space="0" w:color="auto"/>
            </w:tcBorders>
            <w:shd w:val="clear" w:color="auto" w:fill="auto"/>
            <w:vAlign w:val="center"/>
          </w:tcPr>
          <w:p w14:paraId="11C4FC3E"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4D0D7ED6"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19C7A6F2"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1B5C452B"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515" w:type="dxa"/>
            <w:tcBorders>
              <w:bottom w:val="single" w:sz="4" w:space="0" w:color="auto"/>
            </w:tcBorders>
            <w:shd w:val="clear" w:color="auto" w:fill="auto"/>
            <w:vAlign w:val="center"/>
          </w:tcPr>
          <w:p w14:paraId="3DD63F63"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5F4A9EB7"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4CB7C5F2"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4131AB3B"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2982D9DD"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tcBorders>
              <w:bottom w:val="single" w:sz="4" w:space="0" w:color="auto"/>
            </w:tcBorders>
            <w:shd w:val="clear" w:color="auto" w:fill="auto"/>
            <w:vAlign w:val="center"/>
          </w:tcPr>
          <w:p w14:paraId="1BECCE8D" w14:textId="77777777" w:rsidR="0055335D" w:rsidRPr="000263D5" w:rsidRDefault="0055335D" w:rsidP="001A777F">
            <w:pPr>
              <w:jc w:val="center"/>
              <w:rPr>
                <w:sz w:val="20"/>
                <w:szCs w:val="20"/>
              </w:rPr>
            </w:pPr>
            <w:r w:rsidRPr="000263D5">
              <w:rPr>
                <w:sz w:val="20"/>
                <w:szCs w:val="20"/>
              </w:rPr>
              <w:t>1-1</w:t>
            </w:r>
          </w:p>
        </w:tc>
        <w:tc>
          <w:tcPr>
            <w:tcW w:w="567" w:type="dxa"/>
            <w:tcBorders>
              <w:bottom w:val="single" w:sz="4" w:space="0" w:color="auto"/>
            </w:tcBorders>
            <w:shd w:val="clear" w:color="auto" w:fill="auto"/>
            <w:vAlign w:val="center"/>
          </w:tcPr>
          <w:p w14:paraId="66BCB3D6" w14:textId="77777777" w:rsidR="0055335D" w:rsidRPr="000263D5" w:rsidRDefault="0055335D" w:rsidP="001A777F">
            <w:pPr>
              <w:jc w:val="center"/>
              <w:rPr>
                <w:sz w:val="20"/>
                <w:szCs w:val="20"/>
              </w:rPr>
            </w:pPr>
            <w:r w:rsidRPr="000263D5">
              <w:rPr>
                <w:sz w:val="20"/>
                <w:szCs w:val="20"/>
              </w:rPr>
              <w:t>1-1</w:t>
            </w:r>
          </w:p>
        </w:tc>
        <w:tc>
          <w:tcPr>
            <w:tcW w:w="567" w:type="dxa"/>
            <w:tcBorders>
              <w:bottom w:val="single" w:sz="4" w:space="0" w:color="auto"/>
            </w:tcBorders>
            <w:shd w:val="clear" w:color="auto" w:fill="auto"/>
            <w:vAlign w:val="center"/>
          </w:tcPr>
          <w:p w14:paraId="704C16EB" w14:textId="77777777" w:rsidR="0055335D" w:rsidRPr="000263D5" w:rsidRDefault="0055335D" w:rsidP="001A777F">
            <w:pPr>
              <w:jc w:val="center"/>
              <w:rPr>
                <w:sz w:val="20"/>
                <w:szCs w:val="20"/>
              </w:rPr>
            </w:pPr>
          </w:p>
        </w:tc>
        <w:tc>
          <w:tcPr>
            <w:tcW w:w="321" w:type="dxa"/>
            <w:tcBorders>
              <w:bottom w:val="single" w:sz="4" w:space="0" w:color="auto"/>
            </w:tcBorders>
            <w:shd w:val="clear" w:color="auto" w:fill="auto"/>
            <w:vAlign w:val="center"/>
          </w:tcPr>
          <w:p w14:paraId="32183114"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651FA1E8" w14:textId="77777777" w:rsidR="0055335D" w:rsidRPr="000263D5" w:rsidRDefault="0055335D" w:rsidP="001A777F">
            <w:pPr>
              <w:jc w:val="center"/>
              <w:rPr>
                <w:sz w:val="20"/>
                <w:szCs w:val="20"/>
              </w:rPr>
            </w:pPr>
          </w:p>
        </w:tc>
        <w:tc>
          <w:tcPr>
            <w:tcW w:w="570" w:type="dxa"/>
            <w:vMerge/>
            <w:tcBorders>
              <w:bottom w:val="single" w:sz="4" w:space="0" w:color="auto"/>
            </w:tcBorders>
            <w:vAlign w:val="center"/>
          </w:tcPr>
          <w:p w14:paraId="099332BA" w14:textId="77777777" w:rsidR="0055335D" w:rsidRPr="000263D5" w:rsidRDefault="0055335D" w:rsidP="001A777F">
            <w:pPr>
              <w:jc w:val="center"/>
              <w:rPr>
                <w:sz w:val="20"/>
                <w:szCs w:val="20"/>
              </w:rPr>
            </w:pPr>
          </w:p>
        </w:tc>
        <w:tc>
          <w:tcPr>
            <w:tcW w:w="574" w:type="dxa"/>
            <w:vMerge/>
            <w:tcBorders>
              <w:bottom w:val="single" w:sz="4" w:space="0" w:color="auto"/>
            </w:tcBorders>
            <w:vAlign w:val="center"/>
          </w:tcPr>
          <w:p w14:paraId="6F0DBD32" w14:textId="77777777" w:rsidR="0055335D" w:rsidRPr="000263D5" w:rsidRDefault="0055335D" w:rsidP="001A777F">
            <w:pPr>
              <w:jc w:val="center"/>
              <w:rPr>
                <w:sz w:val="20"/>
                <w:szCs w:val="20"/>
              </w:rPr>
            </w:pPr>
          </w:p>
        </w:tc>
      </w:tr>
      <w:tr w:rsidR="000263D5" w:rsidRPr="000263D5" w14:paraId="6CD74210" w14:textId="77777777" w:rsidTr="001A777F">
        <w:trPr>
          <w:trHeight w:val="507"/>
        </w:trPr>
        <w:tc>
          <w:tcPr>
            <w:tcW w:w="1135" w:type="dxa"/>
            <w:tcBorders>
              <w:bottom w:val="single" w:sz="4" w:space="0" w:color="auto"/>
            </w:tcBorders>
            <w:vAlign w:val="center"/>
          </w:tcPr>
          <w:p w14:paraId="50B0AB14" w14:textId="77777777" w:rsidR="0055335D" w:rsidRPr="000263D5" w:rsidRDefault="0055335D" w:rsidP="001A777F">
            <w:pPr>
              <w:rPr>
                <w:b/>
                <w:sz w:val="20"/>
                <w:szCs w:val="20"/>
              </w:rPr>
            </w:pPr>
            <w:r w:rsidRPr="000263D5">
              <w:rPr>
                <w:b/>
                <w:sz w:val="20"/>
                <w:szCs w:val="20"/>
              </w:rPr>
              <w:t>ИТОГО</w:t>
            </w:r>
          </w:p>
        </w:tc>
        <w:tc>
          <w:tcPr>
            <w:tcW w:w="516" w:type="dxa"/>
            <w:tcBorders>
              <w:bottom w:val="single" w:sz="4" w:space="0" w:color="auto"/>
            </w:tcBorders>
            <w:shd w:val="clear" w:color="auto" w:fill="auto"/>
            <w:vAlign w:val="center"/>
          </w:tcPr>
          <w:p w14:paraId="249FED51"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2660081B"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4D23B8D1"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6E760EED" w14:textId="77777777" w:rsidR="0055335D" w:rsidRPr="000263D5" w:rsidRDefault="0055335D" w:rsidP="001A777F">
            <w:pPr>
              <w:jc w:val="center"/>
              <w:rPr>
                <w:b/>
                <w:sz w:val="20"/>
                <w:szCs w:val="20"/>
              </w:rPr>
            </w:pPr>
            <w:r w:rsidRPr="000263D5">
              <w:rPr>
                <w:b/>
                <w:sz w:val="20"/>
                <w:szCs w:val="20"/>
              </w:rPr>
              <w:t>232</w:t>
            </w:r>
          </w:p>
        </w:tc>
        <w:tc>
          <w:tcPr>
            <w:tcW w:w="515" w:type="dxa"/>
            <w:tcBorders>
              <w:bottom w:val="single" w:sz="4" w:space="0" w:color="auto"/>
            </w:tcBorders>
            <w:shd w:val="clear" w:color="auto" w:fill="auto"/>
            <w:vAlign w:val="center"/>
          </w:tcPr>
          <w:p w14:paraId="4227949B"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037CD78D"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6765FC82"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4E950195"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456AA2B8" w14:textId="77777777" w:rsidR="0055335D" w:rsidRPr="000263D5" w:rsidRDefault="0055335D" w:rsidP="001A777F">
            <w:pPr>
              <w:jc w:val="center"/>
              <w:rPr>
                <w:b/>
                <w:sz w:val="20"/>
                <w:szCs w:val="20"/>
              </w:rPr>
            </w:pPr>
            <w:r w:rsidRPr="000263D5">
              <w:rPr>
                <w:b/>
                <w:sz w:val="20"/>
                <w:szCs w:val="20"/>
              </w:rPr>
              <w:t>16</w:t>
            </w:r>
          </w:p>
        </w:tc>
        <w:tc>
          <w:tcPr>
            <w:tcW w:w="605" w:type="dxa"/>
            <w:tcBorders>
              <w:bottom w:val="single" w:sz="4" w:space="0" w:color="auto"/>
            </w:tcBorders>
            <w:shd w:val="clear" w:color="auto" w:fill="auto"/>
            <w:vAlign w:val="center"/>
          </w:tcPr>
          <w:p w14:paraId="26F154C5" w14:textId="77777777" w:rsidR="0055335D" w:rsidRPr="000263D5" w:rsidRDefault="0055335D" w:rsidP="001A777F">
            <w:pPr>
              <w:jc w:val="center"/>
              <w:rPr>
                <w:b/>
                <w:sz w:val="20"/>
                <w:szCs w:val="20"/>
              </w:rPr>
            </w:pPr>
            <w:r w:rsidRPr="000263D5">
              <w:rPr>
                <w:b/>
                <w:sz w:val="20"/>
                <w:szCs w:val="20"/>
              </w:rPr>
              <w:t>64</w:t>
            </w:r>
          </w:p>
        </w:tc>
        <w:tc>
          <w:tcPr>
            <w:tcW w:w="567" w:type="dxa"/>
            <w:tcBorders>
              <w:bottom w:val="single" w:sz="4" w:space="0" w:color="auto"/>
            </w:tcBorders>
            <w:shd w:val="clear" w:color="auto" w:fill="auto"/>
            <w:vAlign w:val="center"/>
          </w:tcPr>
          <w:p w14:paraId="134DE0F0" w14:textId="77777777" w:rsidR="0055335D" w:rsidRPr="000263D5" w:rsidRDefault="0055335D" w:rsidP="001A777F">
            <w:pPr>
              <w:jc w:val="center"/>
              <w:rPr>
                <w:b/>
                <w:sz w:val="18"/>
                <w:szCs w:val="18"/>
              </w:rPr>
            </w:pPr>
            <w:r w:rsidRPr="000263D5">
              <w:rPr>
                <w:b/>
                <w:sz w:val="18"/>
                <w:szCs w:val="18"/>
              </w:rPr>
              <w:t>120</w:t>
            </w:r>
          </w:p>
        </w:tc>
        <w:tc>
          <w:tcPr>
            <w:tcW w:w="567" w:type="dxa"/>
            <w:tcBorders>
              <w:bottom w:val="single" w:sz="4" w:space="0" w:color="auto"/>
            </w:tcBorders>
            <w:shd w:val="clear" w:color="auto" w:fill="auto"/>
            <w:vAlign w:val="center"/>
          </w:tcPr>
          <w:p w14:paraId="2DBB02B9" w14:textId="77777777" w:rsidR="0055335D" w:rsidRPr="000263D5" w:rsidRDefault="0055335D" w:rsidP="001A777F">
            <w:pPr>
              <w:jc w:val="center"/>
              <w:rPr>
                <w:b/>
                <w:sz w:val="20"/>
                <w:szCs w:val="20"/>
              </w:rPr>
            </w:pPr>
          </w:p>
        </w:tc>
        <w:tc>
          <w:tcPr>
            <w:tcW w:w="321" w:type="dxa"/>
            <w:tcBorders>
              <w:bottom w:val="single" w:sz="4" w:space="0" w:color="auto"/>
            </w:tcBorders>
            <w:shd w:val="clear" w:color="auto" w:fill="auto"/>
            <w:vAlign w:val="center"/>
          </w:tcPr>
          <w:p w14:paraId="7A643B23"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723D95F0" w14:textId="77777777" w:rsidR="0055335D" w:rsidRPr="000263D5" w:rsidRDefault="0055335D" w:rsidP="001A777F">
            <w:pPr>
              <w:jc w:val="center"/>
              <w:rPr>
                <w:b/>
                <w:sz w:val="20"/>
                <w:szCs w:val="20"/>
              </w:rPr>
            </w:pPr>
          </w:p>
        </w:tc>
        <w:tc>
          <w:tcPr>
            <w:tcW w:w="570" w:type="dxa"/>
            <w:tcBorders>
              <w:bottom w:val="single" w:sz="4" w:space="0" w:color="auto"/>
            </w:tcBorders>
            <w:vAlign w:val="center"/>
          </w:tcPr>
          <w:p w14:paraId="3FAE0B81" w14:textId="77777777" w:rsidR="0055335D" w:rsidRPr="000263D5" w:rsidRDefault="0055335D" w:rsidP="001A777F">
            <w:pPr>
              <w:jc w:val="center"/>
              <w:rPr>
                <w:b/>
                <w:sz w:val="20"/>
                <w:szCs w:val="20"/>
              </w:rPr>
            </w:pPr>
            <w:r w:rsidRPr="000263D5">
              <w:rPr>
                <w:b/>
                <w:sz w:val="20"/>
                <w:szCs w:val="20"/>
              </w:rPr>
              <w:t>432</w:t>
            </w:r>
          </w:p>
        </w:tc>
        <w:tc>
          <w:tcPr>
            <w:tcW w:w="574" w:type="dxa"/>
            <w:tcBorders>
              <w:bottom w:val="single" w:sz="4" w:space="0" w:color="auto"/>
            </w:tcBorders>
            <w:vAlign w:val="center"/>
          </w:tcPr>
          <w:p w14:paraId="12FC1C52" w14:textId="77777777" w:rsidR="0055335D" w:rsidRPr="000263D5" w:rsidRDefault="0055335D" w:rsidP="001A777F">
            <w:pPr>
              <w:jc w:val="center"/>
              <w:rPr>
                <w:b/>
                <w:sz w:val="20"/>
                <w:szCs w:val="20"/>
              </w:rPr>
            </w:pPr>
            <w:r w:rsidRPr="000263D5">
              <w:rPr>
                <w:b/>
                <w:sz w:val="20"/>
                <w:szCs w:val="20"/>
              </w:rPr>
              <w:t>12</w:t>
            </w:r>
          </w:p>
        </w:tc>
      </w:tr>
      <w:tr w:rsidR="000263D5" w:rsidRPr="000263D5" w14:paraId="57021126" w14:textId="77777777" w:rsidTr="001A777F">
        <w:trPr>
          <w:trHeight w:val="162"/>
        </w:trPr>
        <w:tc>
          <w:tcPr>
            <w:tcW w:w="9493" w:type="dxa"/>
            <w:gridSpan w:val="17"/>
            <w:vAlign w:val="center"/>
          </w:tcPr>
          <w:p w14:paraId="190E5C92" w14:textId="77777777" w:rsidR="0055335D" w:rsidRPr="000263D5" w:rsidRDefault="0055335D" w:rsidP="001A777F">
            <w:pPr>
              <w:jc w:val="center"/>
              <w:rPr>
                <w:b/>
                <w:sz w:val="20"/>
                <w:szCs w:val="20"/>
              </w:rPr>
            </w:pPr>
          </w:p>
        </w:tc>
      </w:tr>
      <w:tr w:rsidR="000263D5" w:rsidRPr="000263D5" w14:paraId="38543C3E" w14:textId="77777777" w:rsidTr="001A777F">
        <w:trPr>
          <w:trHeight w:val="162"/>
        </w:trPr>
        <w:tc>
          <w:tcPr>
            <w:tcW w:w="9493" w:type="dxa"/>
            <w:gridSpan w:val="17"/>
            <w:vAlign w:val="center"/>
          </w:tcPr>
          <w:p w14:paraId="0558BCEB" w14:textId="77777777" w:rsidR="0055335D" w:rsidRPr="000263D5" w:rsidRDefault="0055335D" w:rsidP="001A777F">
            <w:pPr>
              <w:jc w:val="center"/>
              <w:rPr>
                <w:b/>
                <w:sz w:val="20"/>
                <w:szCs w:val="20"/>
              </w:rPr>
            </w:pPr>
            <w:r w:rsidRPr="000263D5">
              <w:rPr>
                <w:b/>
                <w:sz w:val="20"/>
                <w:szCs w:val="20"/>
              </w:rPr>
              <w:t>ТРАЕКТОРИЯ 2 (А2 – В2) Общий курс с третьего семестра</w:t>
            </w:r>
          </w:p>
        </w:tc>
      </w:tr>
      <w:tr w:rsidR="000263D5" w:rsidRPr="000263D5" w14:paraId="777D081E" w14:textId="77777777" w:rsidTr="001A777F">
        <w:trPr>
          <w:trHeight w:val="507"/>
        </w:trPr>
        <w:tc>
          <w:tcPr>
            <w:tcW w:w="1135" w:type="dxa"/>
            <w:vMerge w:val="restart"/>
            <w:vAlign w:val="center"/>
          </w:tcPr>
          <w:p w14:paraId="1297EB32" w14:textId="77777777" w:rsidR="0055335D" w:rsidRPr="000263D5" w:rsidRDefault="0055335D" w:rsidP="001A777F">
            <w:pPr>
              <w:rPr>
                <w:sz w:val="20"/>
                <w:szCs w:val="20"/>
              </w:rPr>
            </w:pPr>
            <w:r w:rsidRPr="000263D5">
              <w:rPr>
                <w:sz w:val="20"/>
                <w:szCs w:val="20"/>
              </w:rPr>
              <w:t>Семестр 3</w:t>
            </w:r>
          </w:p>
        </w:tc>
        <w:tc>
          <w:tcPr>
            <w:tcW w:w="516" w:type="dxa"/>
            <w:shd w:val="clear" w:color="auto" w:fill="auto"/>
            <w:vAlign w:val="center"/>
          </w:tcPr>
          <w:p w14:paraId="69269A61" w14:textId="77777777" w:rsidR="0055335D" w:rsidRPr="000263D5" w:rsidRDefault="0055335D" w:rsidP="001A777F">
            <w:pPr>
              <w:jc w:val="center"/>
              <w:rPr>
                <w:sz w:val="20"/>
                <w:szCs w:val="20"/>
              </w:rPr>
            </w:pPr>
          </w:p>
        </w:tc>
        <w:tc>
          <w:tcPr>
            <w:tcW w:w="516" w:type="dxa"/>
            <w:shd w:val="clear" w:color="auto" w:fill="auto"/>
            <w:vAlign w:val="center"/>
          </w:tcPr>
          <w:p w14:paraId="08FD6471" w14:textId="77777777" w:rsidR="0055335D" w:rsidRPr="000263D5" w:rsidRDefault="0055335D" w:rsidP="001A777F">
            <w:pPr>
              <w:jc w:val="center"/>
              <w:rPr>
                <w:sz w:val="20"/>
                <w:szCs w:val="20"/>
              </w:rPr>
            </w:pPr>
          </w:p>
        </w:tc>
        <w:tc>
          <w:tcPr>
            <w:tcW w:w="516" w:type="dxa"/>
            <w:shd w:val="clear" w:color="auto" w:fill="auto"/>
            <w:vAlign w:val="center"/>
          </w:tcPr>
          <w:p w14:paraId="7C02F76C" w14:textId="77777777" w:rsidR="0055335D" w:rsidRPr="000263D5" w:rsidRDefault="0055335D" w:rsidP="001A777F">
            <w:pPr>
              <w:jc w:val="center"/>
              <w:rPr>
                <w:sz w:val="20"/>
                <w:szCs w:val="20"/>
              </w:rPr>
            </w:pPr>
          </w:p>
        </w:tc>
        <w:tc>
          <w:tcPr>
            <w:tcW w:w="516" w:type="dxa"/>
            <w:shd w:val="clear" w:color="auto" w:fill="auto"/>
            <w:vAlign w:val="center"/>
          </w:tcPr>
          <w:p w14:paraId="18DAE92A" w14:textId="77777777" w:rsidR="0055335D" w:rsidRPr="000263D5" w:rsidRDefault="0055335D" w:rsidP="001A777F">
            <w:pPr>
              <w:jc w:val="center"/>
              <w:rPr>
                <w:sz w:val="20"/>
                <w:szCs w:val="20"/>
              </w:rPr>
            </w:pPr>
            <w:r w:rsidRPr="000263D5">
              <w:rPr>
                <w:sz w:val="20"/>
                <w:szCs w:val="20"/>
              </w:rPr>
              <w:t>58</w:t>
            </w:r>
          </w:p>
        </w:tc>
        <w:tc>
          <w:tcPr>
            <w:tcW w:w="515" w:type="dxa"/>
            <w:shd w:val="clear" w:color="auto" w:fill="auto"/>
            <w:vAlign w:val="center"/>
          </w:tcPr>
          <w:p w14:paraId="212FBEB6" w14:textId="77777777" w:rsidR="0055335D" w:rsidRPr="000263D5" w:rsidRDefault="0055335D" w:rsidP="001A777F">
            <w:pPr>
              <w:jc w:val="center"/>
              <w:rPr>
                <w:sz w:val="20"/>
                <w:szCs w:val="20"/>
              </w:rPr>
            </w:pPr>
          </w:p>
        </w:tc>
        <w:tc>
          <w:tcPr>
            <w:tcW w:w="515" w:type="dxa"/>
            <w:shd w:val="clear" w:color="auto" w:fill="auto"/>
            <w:vAlign w:val="center"/>
          </w:tcPr>
          <w:p w14:paraId="3FB40669" w14:textId="77777777" w:rsidR="0055335D" w:rsidRPr="000263D5" w:rsidRDefault="0055335D" w:rsidP="001A777F">
            <w:pPr>
              <w:jc w:val="center"/>
              <w:rPr>
                <w:sz w:val="20"/>
                <w:szCs w:val="20"/>
              </w:rPr>
            </w:pPr>
          </w:p>
        </w:tc>
        <w:tc>
          <w:tcPr>
            <w:tcW w:w="515" w:type="dxa"/>
            <w:shd w:val="clear" w:color="auto" w:fill="auto"/>
            <w:vAlign w:val="center"/>
          </w:tcPr>
          <w:p w14:paraId="7866D01E" w14:textId="77777777" w:rsidR="0055335D" w:rsidRPr="000263D5" w:rsidRDefault="0055335D" w:rsidP="001A777F">
            <w:pPr>
              <w:jc w:val="center"/>
              <w:rPr>
                <w:sz w:val="20"/>
                <w:szCs w:val="20"/>
              </w:rPr>
            </w:pPr>
          </w:p>
        </w:tc>
        <w:tc>
          <w:tcPr>
            <w:tcW w:w="515" w:type="dxa"/>
            <w:shd w:val="clear" w:color="auto" w:fill="auto"/>
            <w:vAlign w:val="center"/>
          </w:tcPr>
          <w:p w14:paraId="1B4B1745" w14:textId="77777777" w:rsidR="0055335D" w:rsidRPr="000263D5" w:rsidRDefault="0055335D" w:rsidP="001A777F">
            <w:pPr>
              <w:jc w:val="center"/>
              <w:rPr>
                <w:sz w:val="20"/>
                <w:szCs w:val="20"/>
              </w:rPr>
            </w:pPr>
          </w:p>
        </w:tc>
        <w:tc>
          <w:tcPr>
            <w:tcW w:w="515" w:type="dxa"/>
            <w:shd w:val="clear" w:color="auto" w:fill="auto"/>
            <w:vAlign w:val="center"/>
          </w:tcPr>
          <w:p w14:paraId="2AC87C06" w14:textId="77777777" w:rsidR="0055335D" w:rsidRPr="000263D5" w:rsidRDefault="0055335D" w:rsidP="001A777F">
            <w:pPr>
              <w:jc w:val="center"/>
              <w:rPr>
                <w:sz w:val="20"/>
                <w:szCs w:val="20"/>
              </w:rPr>
            </w:pPr>
            <w:r w:rsidRPr="000263D5">
              <w:rPr>
                <w:sz w:val="20"/>
                <w:szCs w:val="20"/>
              </w:rPr>
              <w:t>2</w:t>
            </w:r>
          </w:p>
        </w:tc>
        <w:tc>
          <w:tcPr>
            <w:tcW w:w="605" w:type="dxa"/>
            <w:shd w:val="clear" w:color="auto" w:fill="auto"/>
            <w:vAlign w:val="center"/>
          </w:tcPr>
          <w:p w14:paraId="684AB05E" w14:textId="77777777" w:rsidR="0055335D" w:rsidRPr="000263D5" w:rsidRDefault="0055335D" w:rsidP="001A777F">
            <w:pPr>
              <w:jc w:val="center"/>
              <w:rPr>
                <w:sz w:val="20"/>
                <w:szCs w:val="20"/>
              </w:rPr>
            </w:pPr>
            <w:r w:rsidRPr="000263D5">
              <w:rPr>
                <w:sz w:val="20"/>
                <w:szCs w:val="20"/>
              </w:rPr>
              <w:t>48</w:t>
            </w:r>
          </w:p>
        </w:tc>
        <w:tc>
          <w:tcPr>
            <w:tcW w:w="567" w:type="dxa"/>
            <w:shd w:val="clear" w:color="auto" w:fill="auto"/>
            <w:vAlign w:val="center"/>
          </w:tcPr>
          <w:p w14:paraId="145CFD36" w14:textId="77777777" w:rsidR="0055335D" w:rsidRPr="000263D5" w:rsidRDefault="0055335D" w:rsidP="001A777F">
            <w:pPr>
              <w:jc w:val="center"/>
              <w:rPr>
                <w:sz w:val="20"/>
                <w:szCs w:val="20"/>
              </w:rPr>
            </w:pPr>
          </w:p>
        </w:tc>
        <w:tc>
          <w:tcPr>
            <w:tcW w:w="567" w:type="dxa"/>
            <w:shd w:val="clear" w:color="auto" w:fill="auto"/>
            <w:vAlign w:val="center"/>
          </w:tcPr>
          <w:p w14:paraId="4E6ACC25" w14:textId="77777777" w:rsidR="0055335D" w:rsidRPr="000263D5" w:rsidRDefault="0055335D" w:rsidP="001A777F">
            <w:pPr>
              <w:jc w:val="center"/>
              <w:rPr>
                <w:sz w:val="20"/>
                <w:szCs w:val="20"/>
              </w:rPr>
            </w:pPr>
          </w:p>
        </w:tc>
        <w:tc>
          <w:tcPr>
            <w:tcW w:w="321" w:type="dxa"/>
            <w:shd w:val="clear" w:color="auto" w:fill="auto"/>
            <w:vAlign w:val="center"/>
          </w:tcPr>
          <w:p w14:paraId="722684E0" w14:textId="77777777" w:rsidR="0055335D" w:rsidRPr="000263D5" w:rsidRDefault="0055335D" w:rsidP="001A777F">
            <w:pPr>
              <w:jc w:val="center"/>
              <w:rPr>
                <w:sz w:val="20"/>
                <w:szCs w:val="20"/>
              </w:rPr>
            </w:pPr>
          </w:p>
        </w:tc>
        <w:tc>
          <w:tcPr>
            <w:tcW w:w="515" w:type="dxa"/>
            <w:shd w:val="clear" w:color="auto" w:fill="auto"/>
            <w:vAlign w:val="center"/>
          </w:tcPr>
          <w:p w14:paraId="4AC4729F" w14:textId="77777777" w:rsidR="0055335D" w:rsidRPr="000263D5" w:rsidRDefault="0055335D" w:rsidP="001A777F">
            <w:pPr>
              <w:jc w:val="center"/>
              <w:rPr>
                <w:sz w:val="20"/>
                <w:szCs w:val="20"/>
              </w:rPr>
            </w:pPr>
          </w:p>
        </w:tc>
        <w:tc>
          <w:tcPr>
            <w:tcW w:w="570" w:type="dxa"/>
            <w:vMerge w:val="restart"/>
            <w:vAlign w:val="center"/>
          </w:tcPr>
          <w:p w14:paraId="6D6E114E" w14:textId="77777777" w:rsidR="0055335D" w:rsidRPr="000263D5" w:rsidRDefault="0055335D" w:rsidP="001A777F">
            <w:pPr>
              <w:jc w:val="center"/>
              <w:rPr>
                <w:sz w:val="20"/>
                <w:szCs w:val="20"/>
              </w:rPr>
            </w:pPr>
            <w:r w:rsidRPr="000263D5">
              <w:rPr>
                <w:sz w:val="20"/>
                <w:szCs w:val="20"/>
              </w:rPr>
              <w:t>108</w:t>
            </w:r>
          </w:p>
        </w:tc>
        <w:tc>
          <w:tcPr>
            <w:tcW w:w="574" w:type="dxa"/>
            <w:vMerge w:val="restart"/>
            <w:vAlign w:val="center"/>
          </w:tcPr>
          <w:p w14:paraId="329ACB7B" w14:textId="77777777" w:rsidR="0055335D" w:rsidRPr="000263D5" w:rsidRDefault="0055335D" w:rsidP="001A777F">
            <w:pPr>
              <w:jc w:val="center"/>
              <w:rPr>
                <w:sz w:val="20"/>
                <w:szCs w:val="20"/>
              </w:rPr>
            </w:pPr>
            <w:r w:rsidRPr="000263D5">
              <w:rPr>
                <w:sz w:val="20"/>
                <w:szCs w:val="20"/>
              </w:rPr>
              <w:t>3</w:t>
            </w:r>
          </w:p>
        </w:tc>
      </w:tr>
      <w:tr w:rsidR="000263D5" w:rsidRPr="000263D5" w14:paraId="37C643F8" w14:textId="77777777" w:rsidTr="001A777F">
        <w:trPr>
          <w:trHeight w:val="507"/>
        </w:trPr>
        <w:tc>
          <w:tcPr>
            <w:tcW w:w="1135" w:type="dxa"/>
            <w:vMerge/>
            <w:vAlign w:val="center"/>
          </w:tcPr>
          <w:p w14:paraId="12AD7052" w14:textId="77777777" w:rsidR="0055335D" w:rsidRPr="000263D5" w:rsidRDefault="0055335D" w:rsidP="001A777F">
            <w:pPr>
              <w:rPr>
                <w:sz w:val="20"/>
                <w:szCs w:val="20"/>
              </w:rPr>
            </w:pPr>
          </w:p>
        </w:tc>
        <w:tc>
          <w:tcPr>
            <w:tcW w:w="516" w:type="dxa"/>
            <w:shd w:val="clear" w:color="auto" w:fill="auto"/>
            <w:vAlign w:val="center"/>
          </w:tcPr>
          <w:p w14:paraId="22BAB25D" w14:textId="77777777" w:rsidR="0055335D" w:rsidRPr="000263D5" w:rsidRDefault="0055335D" w:rsidP="001A777F">
            <w:pPr>
              <w:jc w:val="center"/>
              <w:rPr>
                <w:sz w:val="20"/>
                <w:szCs w:val="20"/>
              </w:rPr>
            </w:pPr>
          </w:p>
        </w:tc>
        <w:tc>
          <w:tcPr>
            <w:tcW w:w="516" w:type="dxa"/>
            <w:shd w:val="clear" w:color="auto" w:fill="auto"/>
            <w:vAlign w:val="center"/>
          </w:tcPr>
          <w:p w14:paraId="6F595294" w14:textId="77777777" w:rsidR="0055335D" w:rsidRPr="000263D5" w:rsidRDefault="0055335D" w:rsidP="001A777F">
            <w:pPr>
              <w:jc w:val="center"/>
              <w:rPr>
                <w:sz w:val="20"/>
                <w:szCs w:val="20"/>
              </w:rPr>
            </w:pPr>
          </w:p>
        </w:tc>
        <w:tc>
          <w:tcPr>
            <w:tcW w:w="516" w:type="dxa"/>
            <w:shd w:val="clear" w:color="auto" w:fill="auto"/>
            <w:vAlign w:val="center"/>
          </w:tcPr>
          <w:p w14:paraId="50C1EBD4" w14:textId="77777777" w:rsidR="0055335D" w:rsidRPr="000263D5" w:rsidRDefault="0055335D" w:rsidP="001A777F">
            <w:pPr>
              <w:jc w:val="center"/>
              <w:rPr>
                <w:sz w:val="20"/>
                <w:szCs w:val="20"/>
              </w:rPr>
            </w:pPr>
          </w:p>
        </w:tc>
        <w:tc>
          <w:tcPr>
            <w:tcW w:w="516" w:type="dxa"/>
            <w:shd w:val="clear" w:color="auto" w:fill="auto"/>
            <w:vAlign w:val="center"/>
          </w:tcPr>
          <w:p w14:paraId="3A810BCB" w14:textId="77777777" w:rsidR="0055335D" w:rsidRPr="000263D5" w:rsidRDefault="0055335D" w:rsidP="001A777F">
            <w:pPr>
              <w:jc w:val="center"/>
              <w:rPr>
                <w:sz w:val="20"/>
                <w:szCs w:val="20"/>
              </w:rPr>
            </w:pPr>
            <w:r w:rsidRPr="000263D5">
              <w:rPr>
                <w:sz w:val="20"/>
                <w:szCs w:val="20"/>
              </w:rPr>
              <w:t>14-20</w:t>
            </w:r>
          </w:p>
        </w:tc>
        <w:tc>
          <w:tcPr>
            <w:tcW w:w="515" w:type="dxa"/>
            <w:shd w:val="clear" w:color="auto" w:fill="auto"/>
            <w:vAlign w:val="center"/>
          </w:tcPr>
          <w:p w14:paraId="03AE342E" w14:textId="77777777" w:rsidR="0055335D" w:rsidRPr="000263D5" w:rsidRDefault="0055335D" w:rsidP="001A777F">
            <w:pPr>
              <w:jc w:val="center"/>
              <w:rPr>
                <w:sz w:val="20"/>
                <w:szCs w:val="20"/>
              </w:rPr>
            </w:pPr>
          </w:p>
        </w:tc>
        <w:tc>
          <w:tcPr>
            <w:tcW w:w="515" w:type="dxa"/>
            <w:shd w:val="clear" w:color="auto" w:fill="auto"/>
            <w:vAlign w:val="center"/>
          </w:tcPr>
          <w:p w14:paraId="4D147C7C" w14:textId="77777777" w:rsidR="0055335D" w:rsidRPr="000263D5" w:rsidRDefault="0055335D" w:rsidP="001A777F">
            <w:pPr>
              <w:jc w:val="center"/>
              <w:rPr>
                <w:sz w:val="20"/>
                <w:szCs w:val="20"/>
              </w:rPr>
            </w:pPr>
          </w:p>
        </w:tc>
        <w:tc>
          <w:tcPr>
            <w:tcW w:w="515" w:type="dxa"/>
            <w:shd w:val="clear" w:color="auto" w:fill="auto"/>
            <w:vAlign w:val="center"/>
          </w:tcPr>
          <w:p w14:paraId="25F88E98" w14:textId="77777777" w:rsidR="0055335D" w:rsidRPr="000263D5" w:rsidRDefault="0055335D" w:rsidP="001A777F">
            <w:pPr>
              <w:jc w:val="center"/>
              <w:rPr>
                <w:sz w:val="20"/>
                <w:szCs w:val="20"/>
              </w:rPr>
            </w:pPr>
          </w:p>
        </w:tc>
        <w:tc>
          <w:tcPr>
            <w:tcW w:w="515" w:type="dxa"/>
            <w:shd w:val="clear" w:color="auto" w:fill="auto"/>
            <w:vAlign w:val="center"/>
          </w:tcPr>
          <w:p w14:paraId="4B832620" w14:textId="77777777" w:rsidR="0055335D" w:rsidRPr="000263D5" w:rsidRDefault="0055335D" w:rsidP="001A777F">
            <w:pPr>
              <w:jc w:val="center"/>
              <w:rPr>
                <w:sz w:val="20"/>
                <w:szCs w:val="20"/>
              </w:rPr>
            </w:pPr>
          </w:p>
        </w:tc>
        <w:tc>
          <w:tcPr>
            <w:tcW w:w="515" w:type="dxa"/>
            <w:shd w:val="clear" w:color="auto" w:fill="auto"/>
            <w:vAlign w:val="center"/>
          </w:tcPr>
          <w:p w14:paraId="015A695A"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shd w:val="clear" w:color="auto" w:fill="auto"/>
            <w:vAlign w:val="center"/>
          </w:tcPr>
          <w:p w14:paraId="04885F5E"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7EBF3911" w14:textId="77777777" w:rsidR="0055335D" w:rsidRPr="000263D5" w:rsidRDefault="0055335D" w:rsidP="001A777F">
            <w:pPr>
              <w:jc w:val="center"/>
              <w:rPr>
                <w:sz w:val="20"/>
                <w:szCs w:val="20"/>
              </w:rPr>
            </w:pPr>
          </w:p>
        </w:tc>
        <w:tc>
          <w:tcPr>
            <w:tcW w:w="567" w:type="dxa"/>
            <w:shd w:val="clear" w:color="auto" w:fill="auto"/>
            <w:vAlign w:val="center"/>
          </w:tcPr>
          <w:p w14:paraId="08FD350D" w14:textId="77777777" w:rsidR="0055335D" w:rsidRPr="000263D5" w:rsidRDefault="0055335D" w:rsidP="001A777F">
            <w:pPr>
              <w:jc w:val="center"/>
              <w:rPr>
                <w:sz w:val="20"/>
                <w:szCs w:val="20"/>
              </w:rPr>
            </w:pPr>
          </w:p>
        </w:tc>
        <w:tc>
          <w:tcPr>
            <w:tcW w:w="321" w:type="dxa"/>
            <w:shd w:val="clear" w:color="auto" w:fill="auto"/>
            <w:vAlign w:val="center"/>
          </w:tcPr>
          <w:p w14:paraId="74E8EF4A" w14:textId="77777777" w:rsidR="0055335D" w:rsidRPr="000263D5" w:rsidRDefault="0055335D" w:rsidP="001A777F">
            <w:pPr>
              <w:jc w:val="center"/>
              <w:rPr>
                <w:sz w:val="20"/>
                <w:szCs w:val="20"/>
              </w:rPr>
            </w:pPr>
          </w:p>
        </w:tc>
        <w:tc>
          <w:tcPr>
            <w:tcW w:w="515" w:type="dxa"/>
            <w:shd w:val="clear" w:color="auto" w:fill="auto"/>
            <w:vAlign w:val="center"/>
          </w:tcPr>
          <w:p w14:paraId="2730D33C" w14:textId="77777777" w:rsidR="0055335D" w:rsidRPr="000263D5" w:rsidRDefault="0055335D" w:rsidP="001A777F">
            <w:pPr>
              <w:jc w:val="center"/>
              <w:rPr>
                <w:sz w:val="20"/>
                <w:szCs w:val="20"/>
              </w:rPr>
            </w:pPr>
          </w:p>
        </w:tc>
        <w:tc>
          <w:tcPr>
            <w:tcW w:w="570" w:type="dxa"/>
            <w:vMerge/>
            <w:vAlign w:val="center"/>
          </w:tcPr>
          <w:p w14:paraId="17246743" w14:textId="77777777" w:rsidR="0055335D" w:rsidRPr="000263D5" w:rsidRDefault="0055335D" w:rsidP="001A777F">
            <w:pPr>
              <w:jc w:val="center"/>
              <w:rPr>
                <w:sz w:val="20"/>
                <w:szCs w:val="20"/>
              </w:rPr>
            </w:pPr>
          </w:p>
        </w:tc>
        <w:tc>
          <w:tcPr>
            <w:tcW w:w="574" w:type="dxa"/>
            <w:vMerge/>
            <w:vAlign w:val="center"/>
          </w:tcPr>
          <w:p w14:paraId="6A9A2D3C" w14:textId="77777777" w:rsidR="0055335D" w:rsidRPr="000263D5" w:rsidRDefault="0055335D" w:rsidP="001A777F">
            <w:pPr>
              <w:jc w:val="center"/>
              <w:rPr>
                <w:sz w:val="20"/>
                <w:szCs w:val="20"/>
              </w:rPr>
            </w:pPr>
          </w:p>
        </w:tc>
      </w:tr>
      <w:tr w:rsidR="000263D5" w:rsidRPr="000263D5" w14:paraId="3B48EDE2" w14:textId="77777777" w:rsidTr="001A777F">
        <w:trPr>
          <w:trHeight w:val="507"/>
        </w:trPr>
        <w:tc>
          <w:tcPr>
            <w:tcW w:w="1135" w:type="dxa"/>
            <w:vMerge w:val="restart"/>
            <w:vAlign w:val="center"/>
          </w:tcPr>
          <w:p w14:paraId="4C2A4D85" w14:textId="77777777" w:rsidR="0055335D" w:rsidRPr="000263D5" w:rsidRDefault="0055335D" w:rsidP="001A777F">
            <w:pPr>
              <w:rPr>
                <w:sz w:val="20"/>
                <w:szCs w:val="20"/>
              </w:rPr>
            </w:pPr>
            <w:r w:rsidRPr="000263D5">
              <w:rPr>
                <w:sz w:val="20"/>
                <w:szCs w:val="20"/>
              </w:rPr>
              <w:t>Семестр 4</w:t>
            </w:r>
          </w:p>
        </w:tc>
        <w:tc>
          <w:tcPr>
            <w:tcW w:w="516" w:type="dxa"/>
            <w:shd w:val="clear" w:color="auto" w:fill="auto"/>
            <w:vAlign w:val="center"/>
          </w:tcPr>
          <w:p w14:paraId="0DECCBA6" w14:textId="77777777" w:rsidR="0055335D" w:rsidRPr="000263D5" w:rsidRDefault="0055335D" w:rsidP="001A777F">
            <w:pPr>
              <w:jc w:val="center"/>
              <w:rPr>
                <w:sz w:val="20"/>
                <w:szCs w:val="20"/>
              </w:rPr>
            </w:pPr>
          </w:p>
        </w:tc>
        <w:tc>
          <w:tcPr>
            <w:tcW w:w="516" w:type="dxa"/>
            <w:shd w:val="clear" w:color="auto" w:fill="auto"/>
            <w:vAlign w:val="center"/>
          </w:tcPr>
          <w:p w14:paraId="504D5B19" w14:textId="77777777" w:rsidR="0055335D" w:rsidRPr="000263D5" w:rsidRDefault="0055335D" w:rsidP="001A777F">
            <w:pPr>
              <w:jc w:val="center"/>
              <w:rPr>
                <w:sz w:val="20"/>
                <w:szCs w:val="20"/>
              </w:rPr>
            </w:pPr>
          </w:p>
        </w:tc>
        <w:tc>
          <w:tcPr>
            <w:tcW w:w="516" w:type="dxa"/>
            <w:shd w:val="clear" w:color="auto" w:fill="auto"/>
            <w:vAlign w:val="center"/>
          </w:tcPr>
          <w:p w14:paraId="42ACA5F9" w14:textId="77777777" w:rsidR="0055335D" w:rsidRPr="000263D5" w:rsidRDefault="0055335D" w:rsidP="001A777F">
            <w:pPr>
              <w:jc w:val="center"/>
              <w:rPr>
                <w:sz w:val="20"/>
                <w:szCs w:val="20"/>
              </w:rPr>
            </w:pPr>
          </w:p>
        </w:tc>
        <w:tc>
          <w:tcPr>
            <w:tcW w:w="516" w:type="dxa"/>
            <w:shd w:val="clear" w:color="auto" w:fill="auto"/>
            <w:vAlign w:val="center"/>
          </w:tcPr>
          <w:p w14:paraId="74681DC4" w14:textId="77777777" w:rsidR="0055335D" w:rsidRPr="000263D5" w:rsidRDefault="0055335D" w:rsidP="001A777F">
            <w:pPr>
              <w:jc w:val="center"/>
              <w:rPr>
                <w:sz w:val="20"/>
                <w:szCs w:val="20"/>
              </w:rPr>
            </w:pPr>
            <w:r w:rsidRPr="000263D5">
              <w:rPr>
                <w:sz w:val="20"/>
                <w:szCs w:val="20"/>
              </w:rPr>
              <w:t>58</w:t>
            </w:r>
          </w:p>
        </w:tc>
        <w:tc>
          <w:tcPr>
            <w:tcW w:w="515" w:type="dxa"/>
            <w:shd w:val="clear" w:color="auto" w:fill="auto"/>
            <w:vAlign w:val="center"/>
          </w:tcPr>
          <w:p w14:paraId="594AE003" w14:textId="77777777" w:rsidR="0055335D" w:rsidRPr="000263D5" w:rsidRDefault="0055335D" w:rsidP="001A777F">
            <w:pPr>
              <w:jc w:val="center"/>
              <w:rPr>
                <w:sz w:val="20"/>
                <w:szCs w:val="20"/>
              </w:rPr>
            </w:pPr>
          </w:p>
        </w:tc>
        <w:tc>
          <w:tcPr>
            <w:tcW w:w="515" w:type="dxa"/>
            <w:shd w:val="clear" w:color="auto" w:fill="auto"/>
            <w:vAlign w:val="center"/>
          </w:tcPr>
          <w:p w14:paraId="2880BE04" w14:textId="77777777" w:rsidR="0055335D" w:rsidRPr="000263D5" w:rsidRDefault="0055335D" w:rsidP="001A777F">
            <w:pPr>
              <w:jc w:val="center"/>
              <w:rPr>
                <w:sz w:val="20"/>
                <w:szCs w:val="20"/>
              </w:rPr>
            </w:pPr>
          </w:p>
        </w:tc>
        <w:tc>
          <w:tcPr>
            <w:tcW w:w="515" w:type="dxa"/>
            <w:shd w:val="clear" w:color="auto" w:fill="auto"/>
            <w:vAlign w:val="center"/>
          </w:tcPr>
          <w:p w14:paraId="6E065AA5" w14:textId="77777777" w:rsidR="0055335D" w:rsidRPr="000263D5" w:rsidRDefault="0055335D" w:rsidP="001A777F">
            <w:pPr>
              <w:jc w:val="center"/>
              <w:rPr>
                <w:sz w:val="20"/>
                <w:szCs w:val="20"/>
              </w:rPr>
            </w:pPr>
          </w:p>
        </w:tc>
        <w:tc>
          <w:tcPr>
            <w:tcW w:w="515" w:type="dxa"/>
            <w:shd w:val="clear" w:color="auto" w:fill="auto"/>
            <w:vAlign w:val="center"/>
          </w:tcPr>
          <w:p w14:paraId="04D058D1" w14:textId="77777777" w:rsidR="0055335D" w:rsidRPr="000263D5" w:rsidRDefault="0055335D" w:rsidP="001A777F">
            <w:pPr>
              <w:jc w:val="center"/>
              <w:rPr>
                <w:sz w:val="20"/>
                <w:szCs w:val="20"/>
              </w:rPr>
            </w:pPr>
          </w:p>
        </w:tc>
        <w:tc>
          <w:tcPr>
            <w:tcW w:w="515" w:type="dxa"/>
            <w:shd w:val="clear" w:color="auto" w:fill="auto"/>
            <w:vAlign w:val="center"/>
          </w:tcPr>
          <w:p w14:paraId="47EBFA8E" w14:textId="77777777" w:rsidR="0055335D" w:rsidRPr="000263D5" w:rsidRDefault="0055335D" w:rsidP="001A777F">
            <w:pPr>
              <w:jc w:val="center"/>
              <w:rPr>
                <w:sz w:val="20"/>
                <w:szCs w:val="20"/>
              </w:rPr>
            </w:pPr>
            <w:r w:rsidRPr="000263D5">
              <w:rPr>
                <w:sz w:val="20"/>
                <w:szCs w:val="20"/>
              </w:rPr>
              <w:t>2</w:t>
            </w:r>
          </w:p>
        </w:tc>
        <w:tc>
          <w:tcPr>
            <w:tcW w:w="605" w:type="dxa"/>
            <w:shd w:val="clear" w:color="auto" w:fill="auto"/>
            <w:vAlign w:val="center"/>
          </w:tcPr>
          <w:p w14:paraId="42F7EF01" w14:textId="77777777" w:rsidR="0055335D" w:rsidRPr="000263D5" w:rsidRDefault="0055335D" w:rsidP="001A777F">
            <w:pPr>
              <w:jc w:val="center"/>
              <w:rPr>
                <w:sz w:val="20"/>
                <w:szCs w:val="20"/>
              </w:rPr>
            </w:pPr>
            <w:r w:rsidRPr="000263D5">
              <w:rPr>
                <w:sz w:val="20"/>
                <w:szCs w:val="20"/>
                <w:lang w:val="en-US"/>
              </w:rPr>
              <w:t>48</w:t>
            </w:r>
          </w:p>
        </w:tc>
        <w:tc>
          <w:tcPr>
            <w:tcW w:w="567" w:type="dxa"/>
            <w:shd w:val="clear" w:color="auto" w:fill="auto"/>
            <w:vAlign w:val="center"/>
          </w:tcPr>
          <w:p w14:paraId="3C98D5E6" w14:textId="77777777" w:rsidR="0055335D" w:rsidRPr="000263D5" w:rsidRDefault="0055335D" w:rsidP="001A777F">
            <w:pPr>
              <w:jc w:val="center"/>
              <w:rPr>
                <w:sz w:val="20"/>
                <w:szCs w:val="20"/>
              </w:rPr>
            </w:pPr>
          </w:p>
        </w:tc>
        <w:tc>
          <w:tcPr>
            <w:tcW w:w="567" w:type="dxa"/>
            <w:shd w:val="clear" w:color="auto" w:fill="auto"/>
            <w:vAlign w:val="center"/>
          </w:tcPr>
          <w:p w14:paraId="4E52BEE8" w14:textId="77777777" w:rsidR="0055335D" w:rsidRPr="000263D5" w:rsidRDefault="0055335D" w:rsidP="001A777F">
            <w:pPr>
              <w:jc w:val="center"/>
              <w:rPr>
                <w:sz w:val="20"/>
                <w:szCs w:val="20"/>
              </w:rPr>
            </w:pPr>
          </w:p>
        </w:tc>
        <w:tc>
          <w:tcPr>
            <w:tcW w:w="321" w:type="dxa"/>
            <w:shd w:val="clear" w:color="auto" w:fill="auto"/>
            <w:vAlign w:val="center"/>
          </w:tcPr>
          <w:p w14:paraId="5772A8C4" w14:textId="77777777" w:rsidR="0055335D" w:rsidRPr="000263D5" w:rsidRDefault="0055335D" w:rsidP="001A777F">
            <w:pPr>
              <w:jc w:val="center"/>
              <w:rPr>
                <w:sz w:val="20"/>
                <w:szCs w:val="20"/>
              </w:rPr>
            </w:pPr>
          </w:p>
        </w:tc>
        <w:tc>
          <w:tcPr>
            <w:tcW w:w="515" w:type="dxa"/>
            <w:shd w:val="clear" w:color="auto" w:fill="auto"/>
            <w:vAlign w:val="center"/>
          </w:tcPr>
          <w:p w14:paraId="64C142EA" w14:textId="77777777" w:rsidR="0055335D" w:rsidRPr="000263D5" w:rsidRDefault="0055335D" w:rsidP="001A777F">
            <w:pPr>
              <w:jc w:val="center"/>
              <w:rPr>
                <w:sz w:val="20"/>
                <w:szCs w:val="20"/>
              </w:rPr>
            </w:pPr>
          </w:p>
        </w:tc>
        <w:tc>
          <w:tcPr>
            <w:tcW w:w="570" w:type="dxa"/>
            <w:vMerge w:val="restart"/>
            <w:vAlign w:val="center"/>
          </w:tcPr>
          <w:p w14:paraId="6530F16F" w14:textId="77777777" w:rsidR="0055335D" w:rsidRPr="000263D5" w:rsidRDefault="0055335D" w:rsidP="001A777F">
            <w:pPr>
              <w:jc w:val="center"/>
              <w:rPr>
                <w:sz w:val="20"/>
                <w:szCs w:val="20"/>
              </w:rPr>
            </w:pPr>
            <w:r w:rsidRPr="000263D5">
              <w:rPr>
                <w:sz w:val="20"/>
                <w:szCs w:val="20"/>
              </w:rPr>
              <w:t>108</w:t>
            </w:r>
          </w:p>
        </w:tc>
        <w:tc>
          <w:tcPr>
            <w:tcW w:w="574" w:type="dxa"/>
            <w:vMerge w:val="restart"/>
            <w:vAlign w:val="center"/>
          </w:tcPr>
          <w:p w14:paraId="21AB14C8" w14:textId="77777777" w:rsidR="0055335D" w:rsidRPr="000263D5" w:rsidRDefault="0055335D" w:rsidP="001A777F">
            <w:pPr>
              <w:jc w:val="center"/>
              <w:rPr>
                <w:sz w:val="20"/>
                <w:szCs w:val="20"/>
              </w:rPr>
            </w:pPr>
            <w:r w:rsidRPr="000263D5">
              <w:rPr>
                <w:sz w:val="20"/>
                <w:szCs w:val="20"/>
              </w:rPr>
              <w:t>3</w:t>
            </w:r>
          </w:p>
        </w:tc>
      </w:tr>
      <w:tr w:rsidR="000263D5" w:rsidRPr="000263D5" w14:paraId="332CF326" w14:textId="77777777" w:rsidTr="001A777F">
        <w:trPr>
          <w:trHeight w:val="507"/>
        </w:trPr>
        <w:tc>
          <w:tcPr>
            <w:tcW w:w="1135" w:type="dxa"/>
            <w:vMerge/>
            <w:vAlign w:val="center"/>
          </w:tcPr>
          <w:p w14:paraId="77DADDE6" w14:textId="77777777" w:rsidR="0055335D" w:rsidRPr="000263D5" w:rsidRDefault="0055335D" w:rsidP="001A777F">
            <w:pPr>
              <w:rPr>
                <w:sz w:val="20"/>
                <w:szCs w:val="20"/>
              </w:rPr>
            </w:pPr>
          </w:p>
        </w:tc>
        <w:tc>
          <w:tcPr>
            <w:tcW w:w="516" w:type="dxa"/>
            <w:shd w:val="clear" w:color="auto" w:fill="auto"/>
            <w:vAlign w:val="center"/>
          </w:tcPr>
          <w:p w14:paraId="227FC8DA" w14:textId="77777777" w:rsidR="0055335D" w:rsidRPr="000263D5" w:rsidRDefault="0055335D" w:rsidP="001A777F">
            <w:pPr>
              <w:jc w:val="center"/>
              <w:rPr>
                <w:sz w:val="20"/>
                <w:szCs w:val="20"/>
              </w:rPr>
            </w:pPr>
          </w:p>
        </w:tc>
        <w:tc>
          <w:tcPr>
            <w:tcW w:w="516" w:type="dxa"/>
            <w:shd w:val="clear" w:color="auto" w:fill="auto"/>
            <w:vAlign w:val="center"/>
          </w:tcPr>
          <w:p w14:paraId="1B491642" w14:textId="77777777" w:rsidR="0055335D" w:rsidRPr="000263D5" w:rsidRDefault="0055335D" w:rsidP="001A777F">
            <w:pPr>
              <w:jc w:val="center"/>
              <w:rPr>
                <w:sz w:val="20"/>
                <w:szCs w:val="20"/>
              </w:rPr>
            </w:pPr>
          </w:p>
        </w:tc>
        <w:tc>
          <w:tcPr>
            <w:tcW w:w="516" w:type="dxa"/>
            <w:shd w:val="clear" w:color="auto" w:fill="auto"/>
            <w:vAlign w:val="center"/>
          </w:tcPr>
          <w:p w14:paraId="5DE7AB41" w14:textId="77777777" w:rsidR="0055335D" w:rsidRPr="000263D5" w:rsidRDefault="0055335D" w:rsidP="001A777F">
            <w:pPr>
              <w:jc w:val="center"/>
              <w:rPr>
                <w:sz w:val="20"/>
                <w:szCs w:val="20"/>
              </w:rPr>
            </w:pPr>
          </w:p>
        </w:tc>
        <w:tc>
          <w:tcPr>
            <w:tcW w:w="516" w:type="dxa"/>
            <w:shd w:val="clear" w:color="auto" w:fill="auto"/>
            <w:vAlign w:val="center"/>
          </w:tcPr>
          <w:p w14:paraId="1BA1CF2E" w14:textId="77777777" w:rsidR="0055335D" w:rsidRPr="000263D5" w:rsidRDefault="0055335D" w:rsidP="001A777F">
            <w:pPr>
              <w:jc w:val="center"/>
              <w:rPr>
                <w:sz w:val="20"/>
                <w:szCs w:val="20"/>
              </w:rPr>
            </w:pPr>
            <w:r w:rsidRPr="000263D5">
              <w:rPr>
                <w:sz w:val="20"/>
                <w:szCs w:val="20"/>
              </w:rPr>
              <w:t>14-20</w:t>
            </w:r>
          </w:p>
        </w:tc>
        <w:tc>
          <w:tcPr>
            <w:tcW w:w="515" w:type="dxa"/>
            <w:shd w:val="clear" w:color="auto" w:fill="auto"/>
            <w:vAlign w:val="center"/>
          </w:tcPr>
          <w:p w14:paraId="2995E723" w14:textId="77777777" w:rsidR="0055335D" w:rsidRPr="000263D5" w:rsidRDefault="0055335D" w:rsidP="001A777F">
            <w:pPr>
              <w:jc w:val="center"/>
              <w:rPr>
                <w:sz w:val="20"/>
                <w:szCs w:val="20"/>
              </w:rPr>
            </w:pPr>
          </w:p>
        </w:tc>
        <w:tc>
          <w:tcPr>
            <w:tcW w:w="515" w:type="dxa"/>
            <w:shd w:val="clear" w:color="auto" w:fill="auto"/>
            <w:vAlign w:val="center"/>
          </w:tcPr>
          <w:p w14:paraId="76D0F1DE" w14:textId="77777777" w:rsidR="0055335D" w:rsidRPr="000263D5" w:rsidRDefault="0055335D" w:rsidP="001A777F">
            <w:pPr>
              <w:jc w:val="center"/>
              <w:rPr>
                <w:sz w:val="20"/>
                <w:szCs w:val="20"/>
              </w:rPr>
            </w:pPr>
          </w:p>
        </w:tc>
        <w:tc>
          <w:tcPr>
            <w:tcW w:w="515" w:type="dxa"/>
            <w:shd w:val="clear" w:color="auto" w:fill="auto"/>
            <w:vAlign w:val="center"/>
          </w:tcPr>
          <w:p w14:paraId="48DBCEC7" w14:textId="77777777" w:rsidR="0055335D" w:rsidRPr="000263D5" w:rsidRDefault="0055335D" w:rsidP="001A777F">
            <w:pPr>
              <w:jc w:val="center"/>
              <w:rPr>
                <w:sz w:val="20"/>
                <w:szCs w:val="20"/>
              </w:rPr>
            </w:pPr>
          </w:p>
        </w:tc>
        <w:tc>
          <w:tcPr>
            <w:tcW w:w="515" w:type="dxa"/>
            <w:shd w:val="clear" w:color="auto" w:fill="auto"/>
            <w:vAlign w:val="center"/>
          </w:tcPr>
          <w:p w14:paraId="33988F52" w14:textId="77777777" w:rsidR="0055335D" w:rsidRPr="000263D5" w:rsidRDefault="0055335D" w:rsidP="001A777F">
            <w:pPr>
              <w:jc w:val="center"/>
              <w:rPr>
                <w:sz w:val="20"/>
                <w:szCs w:val="20"/>
              </w:rPr>
            </w:pPr>
          </w:p>
        </w:tc>
        <w:tc>
          <w:tcPr>
            <w:tcW w:w="515" w:type="dxa"/>
            <w:shd w:val="clear" w:color="auto" w:fill="auto"/>
            <w:vAlign w:val="center"/>
          </w:tcPr>
          <w:p w14:paraId="7EBF0D42"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shd w:val="clear" w:color="auto" w:fill="auto"/>
            <w:vAlign w:val="center"/>
          </w:tcPr>
          <w:p w14:paraId="026CA054"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1C4F7A07" w14:textId="77777777" w:rsidR="0055335D" w:rsidRPr="000263D5" w:rsidRDefault="0055335D" w:rsidP="001A777F">
            <w:pPr>
              <w:jc w:val="center"/>
              <w:rPr>
                <w:sz w:val="20"/>
                <w:szCs w:val="20"/>
              </w:rPr>
            </w:pPr>
          </w:p>
        </w:tc>
        <w:tc>
          <w:tcPr>
            <w:tcW w:w="567" w:type="dxa"/>
            <w:shd w:val="clear" w:color="auto" w:fill="auto"/>
            <w:vAlign w:val="center"/>
          </w:tcPr>
          <w:p w14:paraId="30092B46" w14:textId="77777777" w:rsidR="0055335D" w:rsidRPr="000263D5" w:rsidRDefault="0055335D" w:rsidP="001A777F">
            <w:pPr>
              <w:jc w:val="center"/>
              <w:rPr>
                <w:sz w:val="20"/>
                <w:szCs w:val="20"/>
              </w:rPr>
            </w:pPr>
          </w:p>
        </w:tc>
        <w:tc>
          <w:tcPr>
            <w:tcW w:w="321" w:type="dxa"/>
            <w:shd w:val="clear" w:color="auto" w:fill="auto"/>
            <w:vAlign w:val="center"/>
          </w:tcPr>
          <w:p w14:paraId="6ACDE6E8" w14:textId="77777777" w:rsidR="0055335D" w:rsidRPr="000263D5" w:rsidRDefault="0055335D" w:rsidP="001A777F">
            <w:pPr>
              <w:jc w:val="center"/>
              <w:rPr>
                <w:sz w:val="20"/>
                <w:szCs w:val="20"/>
              </w:rPr>
            </w:pPr>
          </w:p>
        </w:tc>
        <w:tc>
          <w:tcPr>
            <w:tcW w:w="515" w:type="dxa"/>
            <w:shd w:val="clear" w:color="auto" w:fill="auto"/>
            <w:vAlign w:val="center"/>
          </w:tcPr>
          <w:p w14:paraId="7820413F" w14:textId="77777777" w:rsidR="0055335D" w:rsidRPr="000263D5" w:rsidRDefault="0055335D" w:rsidP="001A777F">
            <w:pPr>
              <w:jc w:val="center"/>
              <w:rPr>
                <w:sz w:val="20"/>
                <w:szCs w:val="20"/>
              </w:rPr>
            </w:pPr>
          </w:p>
        </w:tc>
        <w:tc>
          <w:tcPr>
            <w:tcW w:w="570" w:type="dxa"/>
            <w:vMerge/>
            <w:vAlign w:val="center"/>
          </w:tcPr>
          <w:p w14:paraId="08740E8B" w14:textId="77777777" w:rsidR="0055335D" w:rsidRPr="000263D5" w:rsidRDefault="0055335D" w:rsidP="001A777F">
            <w:pPr>
              <w:jc w:val="center"/>
              <w:rPr>
                <w:sz w:val="20"/>
                <w:szCs w:val="20"/>
              </w:rPr>
            </w:pPr>
          </w:p>
        </w:tc>
        <w:tc>
          <w:tcPr>
            <w:tcW w:w="574" w:type="dxa"/>
            <w:vMerge/>
            <w:vAlign w:val="center"/>
          </w:tcPr>
          <w:p w14:paraId="675E9953" w14:textId="77777777" w:rsidR="0055335D" w:rsidRPr="000263D5" w:rsidRDefault="0055335D" w:rsidP="001A777F">
            <w:pPr>
              <w:jc w:val="center"/>
              <w:rPr>
                <w:sz w:val="20"/>
                <w:szCs w:val="20"/>
              </w:rPr>
            </w:pPr>
          </w:p>
        </w:tc>
      </w:tr>
      <w:tr w:rsidR="000263D5" w:rsidRPr="000263D5" w14:paraId="1AFEE34A" w14:textId="77777777" w:rsidTr="001A777F">
        <w:trPr>
          <w:trHeight w:val="507"/>
        </w:trPr>
        <w:tc>
          <w:tcPr>
            <w:tcW w:w="1135" w:type="dxa"/>
            <w:vMerge w:val="restart"/>
            <w:vAlign w:val="center"/>
          </w:tcPr>
          <w:p w14:paraId="5E78C528" w14:textId="77777777" w:rsidR="0055335D" w:rsidRPr="000263D5" w:rsidRDefault="0055335D" w:rsidP="001A777F">
            <w:pPr>
              <w:rPr>
                <w:sz w:val="20"/>
                <w:szCs w:val="20"/>
              </w:rPr>
            </w:pPr>
            <w:r w:rsidRPr="000263D5">
              <w:rPr>
                <w:sz w:val="20"/>
                <w:szCs w:val="20"/>
              </w:rPr>
              <w:t>Семестр 5</w:t>
            </w:r>
          </w:p>
        </w:tc>
        <w:tc>
          <w:tcPr>
            <w:tcW w:w="516" w:type="dxa"/>
            <w:shd w:val="clear" w:color="auto" w:fill="auto"/>
            <w:vAlign w:val="center"/>
          </w:tcPr>
          <w:p w14:paraId="5A306CE4" w14:textId="77777777" w:rsidR="0055335D" w:rsidRPr="000263D5" w:rsidRDefault="0055335D" w:rsidP="001A777F">
            <w:pPr>
              <w:jc w:val="center"/>
              <w:rPr>
                <w:sz w:val="20"/>
                <w:szCs w:val="20"/>
              </w:rPr>
            </w:pPr>
          </w:p>
        </w:tc>
        <w:tc>
          <w:tcPr>
            <w:tcW w:w="516" w:type="dxa"/>
            <w:shd w:val="clear" w:color="auto" w:fill="auto"/>
            <w:vAlign w:val="center"/>
          </w:tcPr>
          <w:p w14:paraId="0ECE4D1C" w14:textId="77777777" w:rsidR="0055335D" w:rsidRPr="000263D5" w:rsidRDefault="0055335D" w:rsidP="001A777F">
            <w:pPr>
              <w:jc w:val="center"/>
              <w:rPr>
                <w:sz w:val="20"/>
                <w:szCs w:val="20"/>
              </w:rPr>
            </w:pPr>
          </w:p>
        </w:tc>
        <w:tc>
          <w:tcPr>
            <w:tcW w:w="516" w:type="dxa"/>
            <w:shd w:val="clear" w:color="auto" w:fill="auto"/>
            <w:vAlign w:val="center"/>
          </w:tcPr>
          <w:p w14:paraId="1B70DC54" w14:textId="77777777" w:rsidR="0055335D" w:rsidRPr="000263D5" w:rsidRDefault="0055335D" w:rsidP="001A777F">
            <w:pPr>
              <w:jc w:val="center"/>
              <w:rPr>
                <w:sz w:val="20"/>
                <w:szCs w:val="20"/>
              </w:rPr>
            </w:pPr>
          </w:p>
        </w:tc>
        <w:tc>
          <w:tcPr>
            <w:tcW w:w="516" w:type="dxa"/>
            <w:shd w:val="clear" w:color="auto" w:fill="auto"/>
            <w:vAlign w:val="center"/>
          </w:tcPr>
          <w:p w14:paraId="53C13BFC" w14:textId="77777777" w:rsidR="0055335D" w:rsidRPr="000263D5" w:rsidRDefault="0055335D" w:rsidP="001A777F">
            <w:pPr>
              <w:jc w:val="center"/>
              <w:rPr>
                <w:sz w:val="20"/>
                <w:szCs w:val="20"/>
              </w:rPr>
            </w:pPr>
            <w:r w:rsidRPr="000263D5">
              <w:rPr>
                <w:sz w:val="20"/>
                <w:szCs w:val="20"/>
              </w:rPr>
              <w:t>58</w:t>
            </w:r>
          </w:p>
        </w:tc>
        <w:tc>
          <w:tcPr>
            <w:tcW w:w="515" w:type="dxa"/>
            <w:shd w:val="clear" w:color="auto" w:fill="auto"/>
            <w:vAlign w:val="center"/>
          </w:tcPr>
          <w:p w14:paraId="3727189A" w14:textId="77777777" w:rsidR="0055335D" w:rsidRPr="000263D5" w:rsidRDefault="0055335D" w:rsidP="001A777F">
            <w:pPr>
              <w:jc w:val="center"/>
              <w:rPr>
                <w:sz w:val="20"/>
                <w:szCs w:val="20"/>
              </w:rPr>
            </w:pPr>
          </w:p>
        </w:tc>
        <w:tc>
          <w:tcPr>
            <w:tcW w:w="515" w:type="dxa"/>
            <w:shd w:val="clear" w:color="auto" w:fill="auto"/>
            <w:vAlign w:val="center"/>
          </w:tcPr>
          <w:p w14:paraId="71E78E8E" w14:textId="77777777" w:rsidR="0055335D" w:rsidRPr="000263D5" w:rsidRDefault="0055335D" w:rsidP="001A777F">
            <w:pPr>
              <w:jc w:val="center"/>
              <w:rPr>
                <w:sz w:val="20"/>
                <w:szCs w:val="20"/>
              </w:rPr>
            </w:pPr>
          </w:p>
        </w:tc>
        <w:tc>
          <w:tcPr>
            <w:tcW w:w="515" w:type="dxa"/>
            <w:shd w:val="clear" w:color="auto" w:fill="auto"/>
            <w:vAlign w:val="center"/>
          </w:tcPr>
          <w:p w14:paraId="5B54C9C8" w14:textId="77777777" w:rsidR="0055335D" w:rsidRPr="000263D5" w:rsidRDefault="0055335D" w:rsidP="001A777F">
            <w:pPr>
              <w:jc w:val="center"/>
              <w:rPr>
                <w:sz w:val="20"/>
                <w:szCs w:val="20"/>
              </w:rPr>
            </w:pPr>
          </w:p>
        </w:tc>
        <w:tc>
          <w:tcPr>
            <w:tcW w:w="515" w:type="dxa"/>
            <w:shd w:val="clear" w:color="auto" w:fill="auto"/>
            <w:vAlign w:val="center"/>
          </w:tcPr>
          <w:p w14:paraId="5ECDE295" w14:textId="77777777" w:rsidR="0055335D" w:rsidRPr="000263D5" w:rsidRDefault="0055335D" w:rsidP="001A777F">
            <w:pPr>
              <w:jc w:val="center"/>
              <w:rPr>
                <w:sz w:val="20"/>
                <w:szCs w:val="20"/>
              </w:rPr>
            </w:pPr>
          </w:p>
        </w:tc>
        <w:tc>
          <w:tcPr>
            <w:tcW w:w="515" w:type="dxa"/>
            <w:shd w:val="clear" w:color="auto" w:fill="auto"/>
            <w:vAlign w:val="center"/>
          </w:tcPr>
          <w:p w14:paraId="1B7A61AC" w14:textId="77777777" w:rsidR="0055335D" w:rsidRPr="000263D5" w:rsidRDefault="0055335D" w:rsidP="001A777F">
            <w:pPr>
              <w:jc w:val="center"/>
              <w:rPr>
                <w:sz w:val="20"/>
                <w:szCs w:val="20"/>
              </w:rPr>
            </w:pPr>
            <w:r w:rsidRPr="000263D5">
              <w:rPr>
                <w:sz w:val="20"/>
                <w:szCs w:val="20"/>
              </w:rPr>
              <w:t>2</w:t>
            </w:r>
          </w:p>
        </w:tc>
        <w:tc>
          <w:tcPr>
            <w:tcW w:w="605" w:type="dxa"/>
            <w:shd w:val="clear" w:color="auto" w:fill="auto"/>
            <w:vAlign w:val="center"/>
          </w:tcPr>
          <w:p w14:paraId="4101BA68" w14:textId="77777777" w:rsidR="0055335D" w:rsidRPr="000263D5" w:rsidRDefault="0055335D" w:rsidP="001A777F">
            <w:pPr>
              <w:jc w:val="center"/>
              <w:rPr>
                <w:sz w:val="20"/>
                <w:szCs w:val="20"/>
              </w:rPr>
            </w:pPr>
            <w:r w:rsidRPr="000263D5">
              <w:rPr>
                <w:sz w:val="20"/>
                <w:szCs w:val="20"/>
              </w:rPr>
              <w:t>48</w:t>
            </w:r>
          </w:p>
        </w:tc>
        <w:tc>
          <w:tcPr>
            <w:tcW w:w="567" w:type="dxa"/>
            <w:shd w:val="clear" w:color="auto" w:fill="auto"/>
            <w:vAlign w:val="center"/>
          </w:tcPr>
          <w:p w14:paraId="7A590716" w14:textId="77777777" w:rsidR="0055335D" w:rsidRPr="000263D5" w:rsidRDefault="0055335D" w:rsidP="001A777F">
            <w:pPr>
              <w:jc w:val="center"/>
              <w:rPr>
                <w:sz w:val="20"/>
                <w:szCs w:val="20"/>
              </w:rPr>
            </w:pPr>
          </w:p>
        </w:tc>
        <w:tc>
          <w:tcPr>
            <w:tcW w:w="567" w:type="dxa"/>
            <w:shd w:val="clear" w:color="auto" w:fill="auto"/>
            <w:vAlign w:val="center"/>
          </w:tcPr>
          <w:p w14:paraId="4471D8FE" w14:textId="77777777" w:rsidR="0055335D" w:rsidRPr="000263D5" w:rsidRDefault="0055335D" w:rsidP="001A777F">
            <w:pPr>
              <w:jc w:val="center"/>
              <w:rPr>
                <w:sz w:val="20"/>
                <w:szCs w:val="20"/>
              </w:rPr>
            </w:pPr>
          </w:p>
        </w:tc>
        <w:tc>
          <w:tcPr>
            <w:tcW w:w="321" w:type="dxa"/>
            <w:shd w:val="clear" w:color="auto" w:fill="auto"/>
            <w:vAlign w:val="center"/>
          </w:tcPr>
          <w:p w14:paraId="5E9E67CE" w14:textId="77777777" w:rsidR="0055335D" w:rsidRPr="000263D5" w:rsidRDefault="0055335D" w:rsidP="001A777F">
            <w:pPr>
              <w:jc w:val="center"/>
              <w:rPr>
                <w:sz w:val="20"/>
                <w:szCs w:val="20"/>
              </w:rPr>
            </w:pPr>
          </w:p>
        </w:tc>
        <w:tc>
          <w:tcPr>
            <w:tcW w:w="515" w:type="dxa"/>
            <w:shd w:val="clear" w:color="auto" w:fill="auto"/>
            <w:vAlign w:val="center"/>
          </w:tcPr>
          <w:p w14:paraId="7E013A60" w14:textId="77777777" w:rsidR="0055335D" w:rsidRPr="000263D5" w:rsidRDefault="0055335D" w:rsidP="001A777F">
            <w:pPr>
              <w:jc w:val="center"/>
              <w:rPr>
                <w:sz w:val="20"/>
                <w:szCs w:val="20"/>
              </w:rPr>
            </w:pPr>
          </w:p>
        </w:tc>
        <w:tc>
          <w:tcPr>
            <w:tcW w:w="570" w:type="dxa"/>
            <w:vMerge w:val="restart"/>
            <w:vAlign w:val="center"/>
          </w:tcPr>
          <w:p w14:paraId="10296E56" w14:textId="77777777" w:rsidR="0055335D" w:rsidRPr="000263D5" w:rsidRDefault="0055335D" w:rsidP="001A777F">
            <w:pPr>
              <w:jc w:val="center"/>
              <w:rPr>
                <w:sz w:val="20"/>
                <w:szCs w:val="20"/>
              </w:rPr>
            </w:pPr>
            <w:r w:rsidRPr="000263D5">
              <w:rPr>
                <w:sz w:val="20"/>
                <w:szCs w:val="20"/>
              </w:rPr>
              <w:t>108</w:t>
            </w:r>
          </w:p>
        </w:tc>
        <w:tc>
          <w:tcPr>
            <w:tcW w:w="574" w:type="dxa"/>
            <w:vMerge w:val="restart"/>
            <w:vAlign w:val="center"/>
          </w:tcPr>
          <w:p w14:paraId="207A9DA7" w14:textId="77777777" w:rsidR="0055335D" w:rsidRPr="000263D5" w:rsidRDefault="0055335D" w:rsidP="001A777F">
            <w:pPr>
              <w:jc w:val="center"/>
              <w:rPr>
                <w:sz w:val="20"/>
                <w:szCs w:val="20"/>
              </w:rPr>
            </w:pPr>
            <w:r w:rsidRPr="000263D5">
              <w:rPr>
                <w:sz w:val="20"/>
                <w:szCs w:val="20"/>
              </w:rPr>
              <w:t>3</w:t>
            </w:r>
          </w:p>
        </w:tc>
      </w:tr>
      <w:tr w:rsidR="000263D5" w:rsidRPr="000263D5" w14:paraId="17EE18FB" w14:textId="77777777" w:rsidTr="001A777F">
        <w:trPr>
          <w:trHeight w:val="507"/>
        </w:trPr>
        <w:tc>
          <w:tcPr>
            <w:tcW w:w="1135" w:type="dxa"/>
            <w:vMerge/>
            <w:vAlign w:val="center"/>
          </w:tcPr>
          <w:p w14:paraId="3F625CA2" w14:textId="77777777" w:rsidR="0055335D" w:rsidRPr="000263D5" w:rsidRDefault="0055335D" w:rsidP="001A777F">
            <w:pPr>
              <w:rPr>
                <w:sz w:val="20"/>
                <w:szCs w:val="20"/>
              </w:rPr>
            </w:pPr>
          </w:p>
        </w:tc>
        <w:tc>
          <w:tcPr>
            <w:tcW w:w="516" w:type="dxa"/>
            <w:shd w:val="clear" w:color="auto" w:fill="auto"/>
            <w:vAlign w:val="center"/>
          </w:tcPr>
          <w:p w14:paraId="3B888905" w14:textId="77777777" w:rsidR="0055335D" w:rsidRPr="000263D5" w:rsidRDefault="0055335D" w:rsidP="001A777F">
            <w:pPr>
              <w:jc w:val="center"/>
              <w:rPr>
                <w:sz w:val="20"/>
                <w:szCs w:val="20"/>
              </w:rPr>
            </w:pPr>
          </w:p>
        </w:tc>
        <w:tc>
          <w:tcPr>
            <w:tcW w:w="516" w:type="dxa"/>
            <w:shd w:val="clear" w:color="auto" w:fill="auto"/>
            <w:vAlign w:val="center"/>
          </w:tcPr>
          <w:p w14:paraId="7FFD5A4E" w14:textId="77777777" w:rsidR="0055335D" w:rsidRPr="000263D5" w:rsidRDefault="0055335D" w:rsidP="001A777F">
            <w:pPr>
              <w:jc w:val="center"/>
              <w:rPr>
                <w:sz w:val="20"/>
                <w:szCs w:val="20"/>
              </w:rPr>
            </w:pPr>
          </w:p>
        </w:tc>
        <w:tc>
          <w:tcPr>
            <w:tcW w:w="516" w:type="dxa"/>
            <w:shd w:val="clear" w:color="auto" w:fill="auto"/>
            <w:vAlign w:val="center"/>
          </w:tcPr>
          <w:p w14:paraId="357E6C34" w14:textId="77777777" w:rsidR="0055335D" w:rsidRPr="000263D5" w:rsidRDefault="0055335D" w:rsidP="001A777F">
            <w:pPr>
              <w:jc w:val="center"/>
              <w:rPr>
                <w:sz w:val="20"/>
                <w:szCs w:val="20"/>
              </w:rPr>
            </w:pPr>
          </w:p>
        </w:tc>
        <w:tc>
          <w:tcPr>
            <w:tcW w:w="516" w:type="dxa"/>
            <w:shd w:val="clear" w:color="auto" w:fill="auto"/>
            <w:vAlign w:val="center"/>
          </w:tcPr>
          <w:p w14:paraId="4E09E91F" w14:textId="77777777" w:rsidR="0055335D" w:rsidRPr="000263D5" w:rsidRDefault="0055335D" w:rsidP="001A777F">
            <w:pPr>
              <w:jc w:val="center"/>
              <w:rPr>
                <w:sz w:val="20"/>
                <w:szCs w:val="20"/>
              </w:rPr>
            </w:pPr>
            <w:r w:rsidRPr="000263D5">
              <w:rPr>
                <w:sz w:val="20"/>
                <w:szCs w:val="20"/>
              </w:rPr>
              <w:t>14-20</w:t>
            </w:r>
          </w:p>
        </w:tc>
        <w:tc>
          <w:tcPr>
            <w:tcW w:w="515" w:type="dxa"/>
            <w:shd w:val="clear" w:color="auto" w:fill="auto"/>
            <w:vAlign w:val="center"/>
          </w:tcPr>
          <w:p w14:paraId="6D41291E" w14:textId="77777777" w:rsidR="0055335D" w:rsidRPr="000263D5" w:rsidRDefault="0055335D" w:rsidP="001A777F">
            <w:pPr>
              <w:jc w:val="center"/>
              <w:rPr>
                <w:sz w:val="20"/>
                <w:szCs w:val="20"/>
              </w:rPr>
            </w:pPr>
          </w:p>
        </w:tc>
        <w:tc>
          <w:tcPr>
            <w:tcW w:w="515" w:type="dxa"/>
            <w:shd w:val="clear" w:color="auto" w:fill="auto"/>
            <w:vAlign w:val="center"/>
          </w:tcPr>
          <w:p w14:paraId="77D36273" w14:textId="77777777" w:rsidR="0055335D" w:rsidRPr="000263D5" w:rsidRDefault="0055335D" w:rsidP="001A777F">
            <w:pPr>
              <w:jc w:val="center"/>
              <w:rPr>
                <w:sz w:val="20"/>
                <w:szCs w:val="20"/>
              </w:rPr>
            </w:pPr>
          </w:p>
        </w:tc>
        <w:tc>
          <w:tcPr>
            <w:tcW w:w="515" w:type="dxa"/>
            <w:shd w:val="clear" w:color="auto" w:fill="auto"/>
            <w:vAlign w:val="center"/>
          </w:tcPr>
          <w:p w14:paraId="0374CE0B" w14:textId="77777777" w:rsidR="0055335D" w:rsidRPr="000263D5" w:rsidRDefault="0055335D" w:rsidP="001A777F">
            <w:pPr>
              <w:jc w:val="center"/>
              <w:rPr>
                <w:sz w:val="20"/>
                <w:szCs w:val="20"/>
              </w:rPr>
            </w:pPr>
          </w:p>
        </w:tc>
        <w:tc>
          <w:tcPr>
            <w:tcW w:w="515" w:type="dxa"/>
            <w:shd w:val="clear" w:color="auto" w:fill="auto"/>
            <w:vAlign w:val="center"/>
          </w:tcPr>
          <w:p w14:paraId="33111DA4" w14:textId="77777777" w:rsidR="0055335D" w:rsidRPr="000263D5" w:rsidRDefault="0055335D" w:rsidP="001A777F">
            <w:pPr>
              <w:jc w:val="center"/>
              <w:rPr>
                <w:sz w:val="20"/>
                <w:szCs w:val="20"/>
              </w:rPr>
            </w:pPr>
          </w:p>
        </w:tc>
        <w:tc>
          <w:tcPr>
            <w:tcW w:w="515" w:type="dxa"/>
            <w:shd w:val="clear" w:color="auto" w:fill="auto"/>
            <w:vAlign w:val="center"/>
          </w:tcPr>
          <w:p w14:paraId="32AAE569"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shd w:val="clear" w:color="auto" w:fill="auto"/>
            <w:vAlign w:val="center"/>
          </w:tcPr>
          <w:p w14:paraId="612FB5E6"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7E6220B4" w14:textId="77777777" w:rsidR="0055335D" w:rsidRPr="000263D5" w:rsidRDefault="0055335D" w:rsidP="001A777F">
            <w:pPr>
              <w:jc w:val="center"/>
              <w:rPr>
                <w:sz w:val="20"/>
                <w:szCs w:val="20"/>
              </w:rPr>
            </w:pPr>
          </w:p>
        </w:tc>
        <w:tc>
          <w:tcPr>
            <w:tcW w:w="567" w:type="dxa"/>
            <w:shd w:val="clear" w:color="auto" w:fill="auto"/>
            <w:vAlign w:val="center"/>
          </w:tcPr>
          <w:p w14:paraId="158D85AA" w14:textId="77777777" w:rsidR="0055335D" w:rsidRPr="000263D5" w:rsidRDefault="0055335D" w:rsidP="001A777F">
            <w:pPr>
              <w:jc w:val="center"/>
              <w:rPr>
                <w:sz w:val="20"/>
                <w:szCs w:val="20"/>
              </w:rPr>
            </w:pPr>
          </w:p>
        </w:tc>
        <w:tc>
          <w:tcPr>
            <w:tcW w:w="321" w:type="dxa"/>
            <w:shd w:val="clear" w:color="auto" w:fill="auto"/>
            <w:vAlign w:val="center"/>
          </w:tcPr>
          <w:p w14:paraId="714D905D" w14:textId="77777777" w:rsidR="0055335D" w:rsidRPr="000263D5" w:rsidRDefault="0055335D" w:rsidP="001A777F">
            <w:pPr>
              <w:jc w:val="center"/>
              <w:rPr>
                <w:sz w:val="20"/>
                <w:szCs w:val="20"/>
              </w:rPr>
            </w:pPr>
          </w:p>
        </w:tc>
        <w:tc>
          <w:tcPr>
            <w:tcW w:w="515" w:type="dxa"/>
            <w:shd w:val="clear" w:color="auto" w:fill="auto"/>
            <w:vAlign w:val="center"/>
          </w:tcPr>
          <w:p w14:paraId="47A8362C" w14:textId="77777777" w:rsidR="0055335D" w:rsidRPr="000263D5" w:rsidRDefault="0055335D" w:rsidP="001A777F">
            <w:pPr>
              <w:jc w:val="center"/>
              <w:rPr>
                <w:sz w:val="20"/>
                <w:szCs w:val="20"/>
              </w:rPr>
            </w:pPr>
          </w:p>
        </w:tc>
        <w:tc>
          <w:tcPr>
            <w:tcW w:w="570" w:type="dxa"/>
            <w:vMerge/>
            <w:vAlign w:val="center"/>
          </w:tcPr>
          <w:p w14:paraId="1B330F87" w14:textId="77777777" w:rsidR="0055335D" w:rsidRPr="000263D5" w:rsidRDefault="0055335D" w:rsidP="001A777F">
            <w:pPr>
              <w:jc w:val="center"/>
              <w:rPr>
                <w:sz w:val="20"/>
                <w:szCs w:val="20"/>
              </w:rPr>
            </w:pPr>
          </w:p>
        </w:tc>
        <w:tc>
          <w:tcPr>
            <w:tcW w:w="574" w:type="dxa"/>
            <w:vMerge/>
            <w:vAlign w:val="center"/>
          </w:tcPr>
          <w:p w14:paraId="10E763D8" w14:textId="77777777" w:rsidR="0055335D" w:rsidRPr="000263D5" w:rsidRDefault="0055335D" w:rsidP="001A777F">
            <w:pPr>
              <w:jc w:val="center"/>
              <w:rPr>
                <w:sz w:val="20"/>
                <w:szCs w:val="20"/>
              </w:rPr>
            </w:pPr>
          </w:p>
        </w:tc>
      </w:tr>
      <w:tr w:rsidR="000263D5" w:rsidRPr="000263D5" w14:paraId="4EB9D8D4" w14:textId="77777777" w:rsidTr="001A777F">
        <w:trPr>
          <w:trHeight w:val="507"/>
        </w:trPr>
        <w:tc>
          <w:tcPr>
            <w:tcW w:w="1135" w:type="dxa"/>
            <w:vMerge w:val="restart"/>
            <w:vAlign w:val="center"/>
          </w:tcPr>
          <w:p w14:paraId="244121EA" w14:textId="77777777" w:rsidR="0055335D" w:rsidRPr="000263D5" w:rsidRDefault="0055335D" w:rsidP="001A777F">
            <w:pPr>
              <w:rPr>
                <w:sz w:val="20"/>
                <w:szCs w:val="20"/>
              </w:rPr>
            </w:pPr>
            <w:r w:rsidRPr="000263D5">
              <w:rPr>
                <w:sz w:val="20"/>
                <w:szCs w:val="20"/>
              </w:rPr>
              <w:t>Семестр 6</w:t>
            </w:r>
          </w:p>
        </w:tc>
        <w:tc>
          <w:tcPr>
            <w:tcW w:w="516" w:type="dxa"/>
            <w:shd w:val="clear" w:color="auto" w:fill="auto"/>
            <w:vAlign w:val="center"/>
          </w:tcPr>
          <w:p w14:paraId="71BEC17B" w14:textId="77777777" w:rsidR="0055335D" w:rsidRPr="000263D5" w:rsidRDefault="0055335D" w:rsidP="001A777F">
            <w:pPr>
              <w:jc w:val="center"/>
              <w:rPr>
                <w:sz w:val="20"/>
                <w:szCs w:val="20"/>
              </w:rPr>
            </w:pPr>
          </w:p>
        </w:tc>
        <w:tc>
          <w:tcPr>
            <w:tcW w:w="516" w:type="dxa"/>
            <w:shd w:val="clear" w:color="auto" w:fill="auto"/>
            <w:vAlign w:val="center"/>
          </w:tcPr>
          <w:p w14:paraId="3E1183B8" w14:textId="77777777" w:rsidR="0055335D" w:rsidRPr="000263D5" w:rsidRDefault="0055335D" w:rsidP="001A777F">
            <w:pPr>
              <w:jc w:val="center"/>
              <w:rPr>
                <w:sz w:val="20"/>
                <w:szCs w:val="20"/>
              </w:rPr>
            </w:pPr>
          </w:p>
        </w:tc>
        <w:tc>
          <w:tcPr>
            <w:tcW w:w="516" w:type="dxa"/>
            <w:shd w:val="clear" w:color="auto" w:fill="auto"/>
            <w:vAlign w:val="center"/>
          </w:tcPr>
          <w:p w14:paraId="40F70362" w14:textId="77777777" w:rsidR="0055335D" w:rsidRPr="000263D5" w:rsidRDefault="0055335D" w:rsidP="001A777F">
            <w:pPr>
              <w:jc w:val="center"/>
              <w:rPr>
                <w:sz w:val="20"/>
                <w:szCs w:val="20"/>
              </w:rPr>
            </w:pPr>
          </w:p>
        </w:tc>
        <w:tc>
          <w:tcPr>
            <w:tcW w:w="516" w:type="dxa"/>
            <w:shd w:val="clear" w:color="auto" w:fill="auto"/>
            <w:vAlign w:val="center"/>
          </w:tcPr>
          <w:p w14:paraId="5F49A2C3" w14:textId="77777777" w:rsidR="0055335D" w:rsidRPr="000263D5" w:rsidRDefault="0055335D" w:rsidP="001A777F">
            <w:pPr>
              <w:jc w:val="center"/>
              <w:rPr>
                <w:sz w:val="20"/>
                <w:szCs w:val="20"/>
              </w:rPr>
            </w:pPr>
            <w:r w:rsidRPr="000263D5">
              <w:rPr>
                <w:sz w:val="20"/>
                <w:szCs w:val="20"/>
              </w:rPr>
              <w:t>50</w:t>
            </w:r>
          </w:p>
        </w:tc>
        <w:tc>
          <w:tcPr>
            <w:tcW w:w="515" w:type="dxa"/>
            <w:shd w:val="clear" w:color="auto" w:fill="auto"/>
            <w:vAlign w:val="center"/>
          </w:tcPr>
          <w:p w14:paraId="26F5FCB7" w14:textId="77777777" w:rsidR="0055335D" w:rsidRPr="000263D5" w:rsidRDefault="0055335D" w:rsidP="001A777F">
            <w:pPr>
              <w:jc w:val="center"/>
              <w:rPr>
                <w:sz w:val="20"/>
                <w:szCs w:val="20"/>
              </w:rPr>
            </w:pPr>
          </w:p>
        </w:tc>
        <w:tc>
          <w:tcPr>
            <w:tcW w:w="515" w:type="dxa"/>
            <w:shd w:val="clear" w:color="auto" w:fill="auto"/>
            <w:vAlign w:val="center"/>
          </w:tcPr>
          <w:p w14:paraId="45ECC535" w14:textId="77777777" w:rsidR="0055335D" w:rsidRPr="000263D5" w:rsidRDefault="0055335D" w:rsidP="001A777F">
            <w:pPr>
              <w:jc w:val="center"/>
              <w:rPr>
                <w:sz w:val="20"/>
                <w:szCs w:val="20"/>
              </w:rPr>
            </w:pPr>
          </w:p>
        </w:tc>
        <w:tc>
          <w:tcPr>
            <w:tcW w:w="515" w:type="dxa"/>
            <w:shd w:val="clear" w:color="auto" w:fill="auto"/>
            <w:vAlign w:val="center"/>
          </w:tcPr>
          <w:p w14:paraId="27565C18" w14:textId="77777777" w:rsidR="0055335D" w:rsidRPr="000263D5" w:rsidRDefault="0055335D" w:rsidP="001A777F">
            <w:pPr>
              <w:jc w:val="center"/>
              <w:rPr>
                <w:sz w:val="20"/>
                <w:szCs w:val="20"/>
              </w:rPr>
            </w:pPr>
          </w:p>
        </w:tc>
        <w:tc>
          <w:tcPr>
            <w:tcW w:w="515" w:type="dxa"/>
            <w:shd w:val="clear" w:color="auto" w:fill="auto"/>
            <w:vAlign w:val="center"/>
          </w:tcPr>
          <w:p w14:paraId="3717D664" w14:textId="77777777" w:rsidR="0055335D" w:rsidRPr="000263D5" w:rsidRDefault="0055335D" w:rsidP="001A777F">
            <w:pPr>
              <w:jc w:val="center"/>
              <w:rPr>
                <w:sz w:val="20"/>
                <w:szCs w:val="20"/>
              </w:rPr>
            </w:pPr>
          </w:p>
        </w:tc>
        <w:tc>
          <w:tcPr>
            <w:tcW w:w="515" w:type="dxa"/>
            <w:shd w:val="clear" w:color="auto" w:fill="auto"/>
            <w:vAlign w:val="center"/>
          </w:tcPr>
          <w:p w14:paraId="288893B8" w14:textId="77777777" w:rsidR="0055335D" w:rsidRPr="000263D5" w:rsidRDefault="0055335D" w:rsidP="001A777F">
            <w:pPr>
              <w:jc w:val="center"/>
              <w:rPr>
                <w:sz w:val="20"/>
                <w:szCs w:val="20"/>
                <w:lang w:val="en-US"/>
              </w:rPr>
            </w:pPr>
            <w:r w:rsidRPr="000263D5">
              <w:rPr>
                <w:sz w:val="20"/>
                <w:szCs w:val="20"/>
                <w:lang w:val="en-US"/>
              </w:rPr>
              <w:t>10</w:t>
            </w:r>
          </w:p>
        </w:tc>
        <w:tc>
          <w:tcPr>
            <w:tcW w:w="605" w:type="dxa"/>
            <w:shd w:val="clear" w:color="auto" w:fill="auto"/>
            <w:vAlign w:val="center"/>
          </w:tcPr>
          <w:p w14:paraId="1A97C812" w14:textId="77777777" w:rsidR="0055335D" w:rsidRPr="000263D5" w:rsidRDefault="0055335D" w:rsidP="001A777F">
            <w:pPr>
              <w:jc w:val="center"/>
              <w:rPr>
                <w:sz w:val="20"/>
                <w:szCs w:val="20"/>
              </w:rPr>
            </w:pPr>
            <w:r w:rsidRPr="000263D5">
              <w:rPr>
                <w:sz w:val="20"/>
                <w:szCs w:val="20"/>
              </w:rPr>
              <w:t>48</w:t>
            </w:r>
          </w:p>
        </w:tc>
        <w:tc>
          <w:tcPr>
            <w:tcW w:w="567" w:type="dxa"/>
            <w:shd w:val="clear" w:color="auto" w:fill="auto"/>
            <w:vAlign w:val="center"/>
          </w:tcPr>
          <w:p w14:paraId="4BE3264B" w14:textId="77777777" w:rsidR="0055335D" w:rsidRPr="000263D5" w:rsidRDefault="0055335D" w:rsidP="001A777F">
            <w:pPr>
              <w:jc w:val="center"/>
              <w:rPr>
                <w:sz w:val="20"/>
                <w:szCs w:val="20"/>
              </w:rPr>
            </w:pPr>
          </w:p>
        </w:tc>
        <w:tc>
          <w:tcPr>
            <w:tcW w:w="567" w:type="dxa"/>
            <w:shd w:val="clear" w:color="auto" w:fill="auto"/>
            <w:vAlign w:val="center"/>
          </w:tcPr>
          <w:p w14:paraId="6440D739" w14:textId="77777777" w:rsidR="0055335D" w:rsidRPr="000263D5" w:rsidRDefault="0055335D" w:rsidP="001A777F">
            <w:pPr>
              <w:jc w:val="center"/>
              <w:rPr>
                <w:sz w:val="20"/>
                <w:szCs w:val="20"/>
              </w:rPr>
            </w:pPr>
          </w:p>
        </w:tc>
        <w:tc>
          <w:tcPr>
            <w:tcW w:w="321" w:type="dxa"/>
            <w:shd w:val="clear" w:color="auto" w:fill="auto"/>
            <w:vAlign w:val="center"/>
          </w:tcPr>
          <w:p w14:paraId="268D8697" w14:textId="77777777" w:rsidR="0055335D" w:rsidRPr="000263D5" w:rsidRDefault="0055335D" w:rsidP="001A777F">
            <w:pPr>
              <w:jc w:val="center"/>
              <w:rPr>
                <w:sz w:val="20"/>
                <w:szCs w:val="20"/>
              </w:rPr>
            </w:pPr>
          </w:p>
        </w:tc>
        <w:tc>
          <w:tcPr>
            <w:tcW w:w="515" w:type="dxa"/>
            <w:shd w:val="clear" w:color="auto" w:fill="auto"/>
            <w:vAlign w:val="center"/>
          </w:tcPr>
          <w:p w14:paraId="1E712361" w14:textId="77777777" w:rsidR="0055335D" w:rsidRPr="000263D5" w:rsidRDefault="0055335D" w:rsidP="001A777F">
            <w:pPr>
              <w:jc w:val="center"/>
              <w:rPr>
                <w:sz w:val="20"/>
                <w:szCs w:val="20"/>
              </w:rPr>
            </w:pPr>
          </w:p>
        </w:tc>
        <w:tc>
          <w:tcPr>
            <w:tcW w:w="570" w:type="dxa"/>
            <w:vMerge w:val="restart"/>
            <w:vAlign w:val="center"/>
          </w:tcPr>
          <w:p w14:paraId="7566EF84" w14:textId="77777777" w:rsidR="0055335D" w:rsidRPr="000263D5" w:rsidRDefault="0055335D" w:rsidP="001A777F">
            <w:pPr>
              <w:jc w:val="center"/>
              <w:rPr>
                <w:sz w:val="20"/>
                <w:szCs w:val="20"/>
              </w:rPr>
            </w:pPr>
            <w:r w:rsidRPr="000263D5">
              <w:rPr>
                <w:sz w:val="20"/>
                <w:szCs w:val="20"/>
              </w:rPr>
              <w:t>108</w:t>
            </w:r>
          </w:p>
        </w:tc>
        <w:tc>
          <w:tcPr>
            <w:tcW w:w="574" w:type="dxa"/>
            <w:vMerge w:val="restart"/>
            <w:vAlign w:val="center"/>
          </w:tcPr>
          <w:p w14:paraId="08FF8C66" w14:textId="77777777" w:rsidR="0055335D" w:rsidRPr="000263D5" w:rsidRDefault="0055335D" w:rsidP="001A777F">
            <w:pPr>
              <w:jc w:val="center"/>
              <w:rPr>
                <w:sz w:val="20"/>
                <w:szCs w:val="20"/>
              </w:rPr>
            </w:pPr>
            <w:r w:rsidRPr="000263D5">
              <w:rPr>
                <w:sz w:val="20"/>
                <w:szCs w:val="20"/>
              </w:rPr>
              <w:t>3</w:t>
            </w:r>
          </w:p>
        </w:tc>
      </w:tr>
      <w:tr w:rsidR="000263D5" w:rsidRPr="000263D5" w14:paraId="2BC234DE" w14:textId="77777777" w:rsidTr="001A777F">
        <w:trPr>
          <w:trHeight w:val="471"/>
        </w:trPr>
        <w:tc>
          <w:tcPr>
            <w:tcW w:w="1135" w:type="dxa"/>
            <w:vMerge/>
            <w:tcBorders>
              <w:bottom w:val="single" w:sz="4" w:space="0" w:color="auto"/>
            </w:tcBorders>
            <w:vAlign w:val="center"/>
          </w:tcPr>
          <w:p w14:paraId="4AC02A8F" w14:textId="77777777" w:rsidR="0055335D" w:rsidRPr="000263D5" w:rsidRDefault="0055335D" w:rsidP="001A777F">
            <w:pPr>
              <w:rPr>
                <w:sz w:val="20"/>
                <w:szCs w:val="20"/>
              </w:rPr>
            </w:pPr>
          </w:p>
        </w:tc>
        <w:tc>
          <w:tcPr>
            <w:tcW w:w="516" w:type="dxa"/>
            <w:tcBorders>
              <w:bottom w:val="single" w:sz="4" w:space="0" w:color="auto"/>
            </w:tcBorders>
            <w:shd w:val="clear" w:color="auto" w:fill="auto"/>
            <w:vAlign w:val="center"/>
          </w:tcPr>
          <w:p w14:paraId="492D9F38"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7641F711"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5BB02B34"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1076569D" w14:textId="77777777" w:rsidR="0055335D" w:rsidRPr="000263D5" w:rsidRDefault="0055335D" w:rsidP="001A777F">
            <w:pPr>
              <w:jc w:val="center"/>
              <w:rPr>
                <w:sz w:val="20"/>
                <w:szCs w:val="20"/>
              </w:rPr>
            </w:pPr>
            <w:r w:rsidRPr="000263D5">
              <w:rPr>
                <w:sz w:val="20"/>
                <w:szCs w:val="20"/>
              </w:rPr>
              <w:t>14-20</w:t>
            </w:r>
          </w:p>
        </w:tc>
        <w:tc>
          <w:tcPr>
            <w:tcW w:w="515" w:type="dxa"/>
            <w:tcBorders>
              <w:bottom w:val="single" w:sz="4" w:space="0" w:color="auto"/>
            </w:tcBorders>
            <w:shd w:val="clear" w:color="auto" w:fill="auto"/>
            <w:vAlign w:val="center"/>
          </w:tcPr>
          <w:p w14:paraId="26E58E04"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4F860625"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63A69959"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0955D85B"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3D59D98D"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tcBorders>
              <w:bottom w:val="single" w:sz="4" w:space="0" w:color="auto"/>
            </w:tcBorders>
            <w:shd w:val="clear" w:color="auto" w:fill="auto"/>
            <w:vAlign w:val="center"/>
          </w:tcPr>
          <w:p w14:paraId="3AFBBC6E" w14:textId="77777777" w:rsidR="0055335D" w:rsidRPr="000263D5" w:rsidRDefault="0055335D" w:rsidP="001A777F">
            <w:pPr>
              <w:jc w:val="center"/>
              <w:rPr>
                <w:sz w:val="20"/>
                <w:szCs w:val="20"/>
              </w:rPr>
            </w:pPr>
            <w:r w:rsidRPr="000263D5">
              <w:rPr>
                <w:sz w:val="20"/>
                <w:szCs w:val="20"/>
              </w:rPr>
              <w:t>1-1</w:t>
            </w:r>
          </w:p>
        </w:tc>
        <w:tc>
          <w:tcPr>
            <w:tcW w:w="567" w:type="dxa"/>
            <w:tcBorders>
              <w:bottom w:val="single" w:sz="4" w:space="0" w:color="auto"/>
            </w:tcBorders>
            <w:shd w:val="clear" w:color="auto" w:fill="auto"/>
            <w:vAlign w:val="center"/>
          </w:tcPr>
          <w:p w14:paraId="6678A95E" w14:textId="77777777" w:rsidR="0055335D" w:rsidRPr="000263D5" w:rsidRDefault="0055335D" w:rsidP="001A777F">
            <w:pPr>
              <w:jc w:val="center"/>
              <w:rPr>
                <w:sz w:val="20"/>
                <w:szCs w:val="20"/>
              </w:rPr>
            </w:pPr>
          </w:p>
        </w:tc>
        <w:tc>
          <w:tcPr>
            <w:tcW w:w="567" w:type="dxa"/>
            <w:tcBorders>
              <w:bottom w:val="single" w:sz="4" w:space="0" w:color="auto"/>
            </w:tcBorders>
            <w:shd w:val="clear" w:color="auto" w:fill="auto"/>
            <w:vAlign w:val="center"/>
          </w:tcPr>
          <w:p w14:paraId="3E065A15" w14:textId="77777777" w:rsidR="0055335D" w:rsidRPr="000263D5" w:rsidRDefault="0055335D" w:rsidP="001A777F">
            <w:pPr>
              <w:jc w:val="center"/>
              <w:rPr>
                <w:sz w:val="20"/>
                <w:szCs w:val="20"/>
              </w:rPr>
            </w:pPr>
          </w:p>
        </w:tc>
        <w:tc>
          <w:tcPr>
            <w:tcW w:w="321" w:type="dxa"/>
            <w:tcBorders>
              <w:bottom w:val="single" w:sz="4" w:space="0" w:color="auto"/>
            </w:tcBorders>
            <w:shd w:val="clear" w:color="auto" w:fill="auto"/>
            <w:vAlign w:val="center"/>
          </w:tcPr>
          <w:p w14:paraId="14BAB6CA"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5A033115" w14:textId="77777777" w:rsidR="0055335D" w:rsidRPr="000263D5" w:rsidRDefault="0055335D" w:rsidP="001A777F">
            <w:pPr>
              <w:jc w:val="center"/>
              <w:rPr>
                <w:sz w:val="20"/>
                <w:szCs w:val="20"/>
              </w:rPr>
            </w:pPr>
          </w:p>
        </w:tc>
        <w:tc>
          <w:tcPr>
            <w:tcW w:w="570" w:type="dxa"/>
            <w:vMerge/>
            <w:tcBorders>
              <w:bottom w:val="single" w:sz="4" w:space="0" w:color="auto"/>
            </w:tcBorders>
            <w:vAlign w:val="center"/>
          </w:tcPr>
          <w:p w14:paraId="477EDA54" w14:textId="77777777" w:rsidR="0055335D" w:rsidRPr="000263D5" w:rsidRDefault="0055335D" w:rsidP="001A777F">
            <w:pPr>
              <w:jc w:val="center"/>
              <w:rPr>
                <w:sz w:val="20"/>
                <w:szCs w:val="20"/>
              </w:rPr>
            </w:pPr>
          </w:p>
        </w:tc>
        <w:tc>
          <w:tcPr>
            <w:tcW w:w="574" w:type="dxa"/>
            <w:vMerge/>
            <w:tcBorders>
              <w:bottom w:val="single" w:sz="4" w:space="0" w:color="auto"/>
            </w:tcBorders>
            <w:vAlign w:val="center"/>
          </w:tcPr>
          <w:p w14:paraId="688AB157" w14:textId="77777777" w:rsidR="0055335D" w:rsidRPr="000263D5" w:rsidRDefault="0055335D" w:rsidP="001A777F">
            <w:pPr>
              <w:jc w:val="center"/>
              <w:rPr>
                <w:sz w:val="20"/>
                <w:szCs w:val="20"/>
              </w:rPr>
            </w:pPr>
          </w:p>
        </w:tc>
      </w:tr>
      <w:tr w:rsidR="000263D5" w:rsidRPr="000263D5" w14:paraId="2996D794" w14:textId="77777777" w:rsidTr="001A777F">
        <w:trPr>
          <w:trHeight w:val="507"/>
        </w:trPr>
        <w:tc>
          <w:tcPr>
            <w:tcW w:w="1135" w:type="dxa"/>
            <w:tcBorders>
              <w:bottom w:val="single" w:sz="4" w:space="0" w:color="auto"/>
            </w:tcBorders>
            <w:vAlign w:val="center"/>
          </w:tcPr>
          <w:p w14:paraId="5472EF74" w14:textId="77777777" w:rsidR="0055335D" w:rsidRPr="000263D5" w:rsidRDefault="0055335D" w:rsidP="001A777F">
            <w:pPr>
              <w:rPr>
                <w:b/>
                <w:sz w:val="20"/>
                <w:szCs w:val="20"/>
              </w:rPr>
            </w:pPr>
            <w:r w:rsidRPr="000263D5">
              <w:rPr>
                <w:b/>
                <w:sz w:val="20"/>
                <w:szCs w:val="20"/>
              </w:rPr>
              <w:t>ИТОГО</w:t>
            </w:r>
          </w:p>
        </w:tc>
        <w:tc>
          <w:tcPr>
            <w:tcW w:w="516" w:type="dxa"/>
            <w:tcBorders>
              <w:bottom w:val="single" w:sz="4" w:space="0" w:color="auto"/>
            </w:tcBorders>
            <w:shd w:val="clear" w:color="auto" w:fill="auto"/>
            <w:vAlign w:val="center"/>
          </w:tcPr>
          <w:p w14:paraId="585927EE"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6F5DB9CA"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79AD5C89"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0AC3F22D" w14:textId="77777777" w:rsidR="0055335D" w:rsidRPr="000263D5" w:rsidRDefault="0055335D" w:rsidP="001A777F">
            <w:pPr>
              <w:jc w:val="center"/>
              <w:rPr>
                <w:b/>
                <w:sz w:val="20"/>
                <w:szCs w:val="20"/>
              </w:rPr>
            </w:pPr>
            <w:r w:rsidRPr="000263D5">
              <w:rPr>
                <w:b/>
                <w:sz w:val="20"/>
                <w:szCs w:val="20"/>
              </w:rPr>
              <w:t>224</w:t>
            </w:r>
          </w:p>
        </w:tc>
        <w:tc>
          <w:tcPr>
            <w:tcW w:w="515" w:type="dxa"/>
            <w:tcBorders>
              <w:bottom w:val="single" w:sz="4" w:space="0" w:color="auto"/>
            </w:tcBorders>
            <w:shd w:val="clear" w:color="auto" w:fill="auto"/>
            <w:vAlign w:val="center"/>
          </w:tcPr>
          <w:p w14:paraId="1A2E6C4F"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01FDE2E0"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03F56C7E"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794FCB54"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05385723" w14:textId="77777777" w:rsidR="0055335D" w:rsidRPr="000263D5" w:rsidRDefault="0055335D" w:rsidP="001A777F">
            <w:pPr>
              <w:jc w:val="center"/>
              <w:rPr>
                <w:b/>
                <w:sz w:val="20"/>
                <w:szCs w:val="20"/>
              </w:rPr>
            </w:pPr>
            <w:r w:rsidRPr="000263D5">
              <w:rPr>
                <w:b/>
                <w:sz w:val="20"/>
                <w:szCs w:val="20"/>
              </w:rPr>
              <w:t>16</w:t>
            </w:r>
          </w:p>
        </w:tc>
        <w:tc>
          <w:tcPr>
            <w:tcW w:w="605" w:type="dxa"/>
            <w:tcBorders>
              <w:bottom w:val="single" w:sz="4" w:space="0" w:color="auto"/>
            </w:tcBorders>
            <w:shd w:val="clear" w:color="auto" w:fill="auto"/>
            <w:vAlign w:val="center"/>
          </w:tcPr>
          <w:p w14:paraId="5D738732" w14:textId="77777777" w:rsidR="0055335D" w:rsidRPr="000263D5" w:rsidRDefault="0055335D" w:rsidP="001A777F">
            <w:pPr>
              <w:jc w:val="center"/>
              <w:rPr>
                <w:b/>
                <w:sz w:val="20"/>
                <w:szCs w:val="20"/>
              </w:rPr>
            </w:pPr>
            <w:r w:rsidRPr="000263D5">
              <w:rPr>
                <w:b/>
                <w:sz w:val="20"/>
                <w:szCs w:val="20"/>
                <w:lang w:val="en-US"/>
              </w:rPr>
              <w:t>192</w:t>
            </w:r>
          </w:p>
        </w:tc>
        <w:tc>
          <w:tcPr>
            <w:tcW w:w="567" w:type="dxa"/>
            <w:tcBorders>
              <w:bottom w:val="single" w:sz="4" w:space="0" w:color="auto"/>
            </w:tcBorders>
            <w:shd w:val="clear" w:color="auto" w:fill="auto"/>
            <w:vAlign w:val="center"/>
          </w:tcPr>
          <w:p w14:paraId="34166CD2" w14:textId="77777777" w:rsidR="0055335D" w:rsidRPr="000263D5" w:rsidRDefault="0055335D" w:rsidP="001A777F">
            <w:pPr>
              <w:jc w:val="center"/>
              <w:rPr>
                <w:b/>
                <w:sz w:val="18"/>
                <w:szCs w:val="18"/>
              </w:rPr>
            </w:pPr>
          </w:p>
        </w:tc>
        <w:tc>
          <w:tcPr>
            <w:tcW w:w="567" w:type="dxa"/>
            <w:tcBorders>
              <w:bottom w:val="single" w:sz="4" w:space="0" w:color="auto"/>
            </w:tcBorders>
            <w:shd w:val="clear" w:color="auto" w:fill="auto"/>
            <w:vAlign w:val="center"/>
          </w:tcPr>
          <w:p w14:paraId="5B597E18" w14:textId="77777777" w:rsidR="0055335D" w:rsidRPr="000263D5" w:rsidRDefault="0055335D" w:rsidP="001A777F">
            <w:pPr>
              <w:jc w:val="center"/>
              <w:rPr>
                <w:b/>
                <w:sz w:val="20"/>
                <w:szCs w:val="20"/>
              </w:rPr>
            </w:pPr>
          </w:p>
        </w:tc>
        <w:tc>
          <w:tcPr>
            <w:tcW w:w="321" w:type="dxa"/>
            <w:tcBorders>
              <w:bottom w:val="single" w:sz="4" w:space="0" w:color="auto"/>
            </w:tcBorders>
            <w:shd w:val="clear" w:color="auto" w:fill="auto"/>
            <w:vAlign w:val="center"/>
          </w:tcPr>
          <w:p w14:paraId="13473557"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2DD5FD2F" w14:textId="77777777" w:rsidR="0055335D" w:rsidRPr="000263D5" w:rsidRDefault="0055335D" w:rsidP="001A777F">
            <w:pPr>
              <w:jc w:val="center"/>
              <w:rPr>
                <w:b/>
                <w:sz w:val="20"/>
                <w:szCs w:val="20"/>
              </w:rPr>
            </w:pPr>
          </w:p>
        </w:tc>
        <w:tc>
          <w:tcPr>
            <w:tcW w:w="570" w:type="dxa"/>
            <w:tcBorders>
              <w:bottom w:val="single" w:sz="4" w:space="0" w:color="auto"/>
            </w:tcBorders>
            <w:vAlign w:val="center"/>
          </w:tcPr>
          <w:p w14:paraId="055EBEDB" w14:textId="77777777" w:rsidR="0055335D" w:rsidRPr="000263D5" w:rsidRDefault="0055335D" w:rsidP="001A777F">
            <w:pPr>
              <w:jc w:val="center"/>
              <w:rPr>
                <w:b/>
                <w:sz w:val="20"/>
                <w:szCs w:val="20"/>
              </w:rPr>
            </w:pPr>
            <w:r w:rsidRPr="000263D5">
              <w:rPr>
                <w:b/>
                <w:sz w:val="20"/>
                <w:szCs w:val="20"/>
              </w:rPr>
              <w:t>432</w:t>
            </w:r>
          </w:p>
        </w:tc>
        <w:tc>
          <w:tcPr>
            <w:tcW w:w="574" w:type="dxa"/>
            <w:tcBorders>
              <w:bottom w:val="single" w:sz="4" w:space="0" w:color="auto"/>
            </w:tcBorders>
            <w:vAlign w:val="center"/>
          </w:tcPr>
          <w:p w14:paraId="1ECC95AD" w14:textId="77777777" w:rsidR="0055335D" w:rsidRPr="000263D5" w:rsidRDefault="0055335D" w:rsidP="001A777F">
            <w:pPr>
              <w:jc w:val="center"/>
              <w:rPr>
                <w:b/>
                <w:sz w:val="20"/>
                <w:szCs w:val="20"/>
              </w:rPr>
            </w:pPr>
            <w:r w:rsidRPr="000263D5">
              <w:rPr>
                <w:b/>
                <w:sz w:val="20"/>
                <w:szCs w:val="20"/>
              </w:rPr>
              <w:t>12</w:t>
            </w:r>
          </w:p>
        </w:tc>
      </w:tr>
    </w:tbl>
    <w:p w14:paraId="1AD9186B" w14:textId="77777777" w:rsidR="0055335D" w:rsidRPr="000263D5" w:rsidRDefault="0055335D" w:rsidP="0055335D">
      <w:pPr>
        <w:rPr>
          <w:b/>
          <w:sz w:val="20"/>
          <w:szCs w:val="20"/>
        </w:rPr>
      </w:pPr>
    </w:p>
    <w:tbl>
      <w:tblPr>
        <w:tblW w:w="9493" w:type="dxa"/>
        <w:tblInd w:w="-34"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516"/>
        <w:gridCol w:w="516"/>
        <w:gridCol w:w="516"/>
        <w:gridCol w:w="516"/>
        <w:gridCol w:w="515"/>
        <w:gridCol w:w="515"/>
        <w:gridCol w:w="515"/>
        <w:gridCol w:w="515"/>
        <w:gridCol w:w="515"/>
        <w:gridCol w:w="605"/>
        <w:gridCol w:w="567"/>
        <w:gridCol w:w="567"/>
        <w:gridCol w:w="321"/>
        <w:gridCol w:w="515"/>
        <w:gridCol w:w="570"/>
        <w:gridCol w:w="574"/>
      </w:tblGrid>
      <w:tr w:rsidR="000263D5" w:rsidRPr="000263D5" w14:paraId="7C19E671" w14:textId="77777777" w:rsidTr="001A777F">
        <w:trPr>
          <w:trHeight w:val="70"/>
        </w:trPr>
        <w:tc>
          <w:tcPr>
            <w:tcW w:w="9493" w:type="dxa"/>
            <w:gridSpan w:val="17"/>
            <w:vAlign w:val="center"/>
          </w:tcPr>
          <w:p w14:paraId="158A7792" w14:textId="77777777" w:rsidR="0055335D" w:rsidRPr="000263D5" w:rsidRDefault="0055335D" w:rsidP="001A777F">
            <w:pPr>
              <w:jc w:val="center"/>
              <w:rPr>
                <w:b/>
                <w:sz w:val="20"/>
                <w:szCs w:val="20"/>
              </w:rPr>
            </w:pPr>
            <w:r w:rsidRPr="000263D5">
              <w:rPr>
                <w:b/>
                <w:sz w:val="20"/>
                <w:szCs w:val="20"/>
              </w:rPr>
              <w:t>ТРАЕКТОРИЯ 3 (В1 – В2) Общий курс с третьего семестра</w:t>
            </w:r>
          </w:p>
        </w:tc>
      </w:tr>
      <w:tr w:rsidR="000263D5" w:rsidRPr="000263D5" w14:paraId="6320B7B3" w14:textId="77777777" w:rsidTr="001A777F">
        <w:trPr>
          <w:trHeight w:val="507"/>
        </w:trPr>
        <w:tc>
          <w:tcPr>
            <w:tcW w:w="1135" w:type="dxa"/>
            <w:vMerge w:val="restart"/>
            <w:vAlign w:val="center"/>
          </w:tcPr>
          <w:p w14:paraId="08AA650E" w14:textId="77777777" w:rsidR="0055335D" w:rsidRPr="000263D5" w:rsidRDefault="0055335D" w:rsidP="001A777F">
            <w:pPr>
              <w:rPr>
                <w:sz w:val="20"/>
                <w:szCs w:val="20"/>
              </w:rPr>
            </w:pPr>
            <w:r w:rsidRPr="000263D5">
              <w:rPr>
                <w:sz w:val="20"/>
                <w:szCs w:val="20"/>
              </w:rPr>
              <w:t>Семестр 3</w:t>
            </w:r>
          </w:p>
        </w:tc>
        <w:tc>
          <w:tcPr>
            <w:tcW w:w="516" w:type="dxa"/>
            <w:shd w:val="clear" w:color="auto" w:fill="auto"/>
            <w:vAlign w:val="center"/>
          </w:tcPr>
          <w:p w14:paraId="0BF38210" w14:textId="77777777" w:rsidR="0055335D" w:rsidRPr="000263D5" w:rsidRDefault="0055335D" w:rsidP="001A777F">
            <w:pPr>
              <w:jc w:val="center"/>
              <w:rPr>
                <w:sz w:val="20"/>
                <w:szCs w:val="20"/>
              </w:rPr>
            </w:pPr>
          </w:p>
        </w:tc>
        <w:tc>
          <w:tcPr>
            <w:tcW w:w="516" w:type="dxa"/>
            <w:shd w:val="clear" w:color="auto" w:fill="auto"/>
            <w:vAlign w:val="center"/>
          </w:tcPr>
          <w:p w14:paraId="17D1473A" w14:textId="77777777" w:rsidR="0055335D" w:rsidRPr="000263D5" w:rsidRDefault="0055335D" w:rsidP="001A777F">
            <w:pPr>
              <w:jc w:val="center"/>
              <w:rPr>
                <w:sz w:val="20"/>
                <w:szCs w:val="20"/>
              </w:rPr>
            </w:pPr>
          </w:p>
        </w:tc>
        <w:tc>
          <w:tcPr>
            <w:tcW w:w="516" w:type="dxa"/>
            <w:shd w:val="clear" w:color="auto" w:fill="auto"/>
            <w:vAlign w:val="center"/>
          </w:tcPr>
          <w:p w14:paraId="52A64460" w14:textId="77777777" w:rsidR="0055335D" w:rsidRPr="000263D5" w:rsidRDefault="0055335D" w:rsidP="001A777F">
            <w:pPr>
              <w:jc w:val="center"/>
              <w:rPr>
                <w:sz w:val="20"/>
                <w:szCs w:val="20"/>
              </w:rPr>
            </w:pPr>
          </w:p>
        </w:tc>
        <w:tc>
          <w:tcPr>
            <w:tcW w:w="516" w:type="dxa"/>
            <w:shd w:val="clear" w:color="auto" w:fill="auto"/>
            <w:vAlign w:val="center"/>
          </w:tcPr>
          <w:p w14:paraId="4F99FB94" w14:textId="77777777" w:rsidR="0055335D" w:rsidRPr="000263D5" w:rsidRDefault="0055335D" w:rsidP="001A777F">
            <w:pPr>
              <w:jc w:val="center"/>
              <w:rPr>
                <w:sz w:val="20"/>
                <w:szCs w:val="20"/>
              </w:rPr>
            </w:pPr>
            <w:r w:rsidRPr="000263D5">
              <w:rPr>
                <w:sz w:val="20"/>
                <w:szCs w:val="20"/>
              </w:rPr>
              <w:t>58</w:t>
            </w:r>
          </w:p>
        </w:tc>
        <w:tc>
          <w:tcPr>
            <w:tcW w:w="515" w:type="dxa"/>
            <w:shd w:val="clear" w:color="auto" w:fill="auto"/>
            <w:vAlign w:val="center"/>
          </w:tcPr>
          <w:p w14:paraId="61553B66" w14:textId="77777777" w:rsidR="0055335D" w:rsidRPr="000263D5" w:rsidRDefault="0055335D" w:rsidP="001A777F">
            <w:pPr>
              <w:jc w:val="center"/>
              <w:rPr>
                <w:sz w:val="20"/>
                <w:szCs w:val="20"/>
              </w:rPr>
            </w:pPr>
          </w:p>
        </w:tc>
        <w:tc>
          <w:tcPr>
            <w:tcW w:w="515" w:type="dxa"/>
            <w:shd w:val="clear" w:color="auto" w:fill="auto"/>
            <w:vAlign w:val="center"/>
          </w:tcPr>
          <w:p w14:paraId="1DD4A1B5" w14:textId="77777777" w:rsidR="0055335D" w:rsidRPr="000263D5" w:rsidRDefault="0055335D" w:rsidP="001A777F">
            <w:pPr>
              <w:jc w:val="center"/>
              <w:rPr>
                <w:sz w:val="20"/>
                <w:szCs w:val="20"/>
              </w:rPr>
            </w:pPr>
          </w:p>
        </w:tc>
        <w:tc>
          <w:tcPr>
            <w:tcW w:w="515" w:type="dxa"/>
            <w:shd w:val="clear" w:color="auto" w:fill="auto"/>
            <w:vAlign w:val="center"/>
          </w:tcPr>
          <w:p w14:paraId="014C5494" w14:textId="77777777" w:rsidR="0055335D" w:rsidRPr="000263D5" w:rsidRDefault="0055335D" w:rsidP="001A777F">
            <w:pPr>
              <w:jc w:val="center"/>
              <w:rPr>
                <w:sz w:val="20"/>
                <w:szCs w:val="20"/>
              </w:rPr>
            </w:pPr>
          </w:p>
        </w:tc>
        <w:tc>
          <w:tcPr>
            <w:tcW w:w="515" w:type="dxa"/>
            <w:shd w:val="clear" w:color="auto" w:fill="auto"/>
            <w:vAlign w:val="center"/>
          </w:tcPr>
          <w:p w14:paraId="6855719A" w14:textId="77777777" w:rsidR="0055335D" w:rsidRPr="000263D5" w:rsidRDefault="0055335D" w:rsidP="001A777F">
            <w:pPr>
              <w:jc w:val="center"/>
              <w:rPr>
                <w:sz w:val="20"/>
                <w:szCs w:val="20"/>
              </w:rPr>
            </w:pPr>
          </w:p>
        </w:tc>
        <w:tc>
          <w:tcPr>
            <w:tcW w:w="515" w:type="dxa"/>
            <w:shd w:val="clear" w:color="auto" w:fill="auto"/>
            <w:vAlign w:val="center"/>
          </w:tcPr>
          <w:p w14:paraId="30F417DC" w14:textId="77777777" w:rsidR="0055335D" w:rsidRPr="000263D5" w:rsidRDefault="0055335D" w:rsidP="001A777F">
            <w:pPr>
              <w:jc w:val="center"/>
              <w:rPr>
                <w:sz w:val="20"/>
                <w:szCs w:val="20"/>
              </w:rPr>
            </w:pPr>
            <w:r w:rsidRPr="000263D5">
              <w:rPr>
                <w:sz w:val="20"/>
                <w:szCs w:val="20"/>
              </w:rPr>
              <w:t>2</w:t>
            </w:r>
          </w:p>
        </w:tc>
        <w:tc>
          <w:tcPr>
            <w:tcW w:w="605" w:type="dxa"/>
            <w:shd w:val="clear" w:color="auto" w:fill="auto"/>
            <w:vAlign w:val="center"/>
          </w:tcPr>
          <w:p w14:paraId="1F441BFB" w14:textId="77777777" w:rsidR="0055335D" w:rsidRPr="000263D5" w:rsidRDefault="0055335D" w:rsidP="001A777F">
            <w:pPr>
              <w:jc w:val="center"/>
              <w:rPr>
                <w:sz w:val="20"/>
                <w:szCs w:val="20"/>
                <w:lang w:val="en-US"/>
              </w:rPr>
            </w:pPr>
            <w:r w:rsidRPr="000263D5">
              <w:rPr>
                <w:sz w:val="20"/>
                <w:szCs w:val="20"/>
              </w:rPr>
              <w:t>48</w:t>
            </w:r>
          </w:p>
        </w:tc>
        <w:tc>
          <w:tcPr>
            <w:tcW w:w="567" w:type="dxa"/>
            <w:shd w:val="clear" w:color="auto" w:fill="auto"/>
            <w:vAlign w:val="center"/>
          </w:tcPr>
          <w:p w14:paraId="12F2237C" w14:textId="77777777" w:rsidR="0055335D" w:rsidRPr="000263D5" w:rsidRDefault="0055335D" w:rsidP="001A777F">
            <w:pPr>
              <w:jc w:val="center"/>
              <w:rPr>
                <w:sz w:val="20"/>
                <w:szCs w:val="20"/>
              </w:rPr>
            </w:pPr>
          </w:p>
        </w:tc>
        <w:tc>
          <w:tcPr>
            <w:tcW w:w="567" w:type="dxa"/>
            <w:shd w:val="clear" w:color="auto" w:fill="auto"/>
            <w:vAlign w:val="center"/>
          </w:tcPr>
          <w:p w14:paraId="6E480178" w14:textId="77777777" w:rsidR="0055335D" w:rsidRPr="000263D5" w:rsidRDefault="0055335D" w:rsidP="001A777F">
            <w:pPr>
              <w:jc w:val="center"/>
              <w:rPr>
                <w:sz w:val="20"/>
                <w:szCs w:val="20"/>
                <w:lang w:val="en-US"/>
              </w:rPr>
            </w:pPr>
          </w:p>
        </w:tc>
        <w:tc>
          <w:tcPr>
            <w:tcW w:w="321" w:type="dxa"/>
            <w:shd w:val="clear" w:color="auto" w:fill="auto"/>
            <w:vAlign w:val="center"/>
          </w:tcPr>
          <w:p w14:paraId="5B6D45FD" w14:textId="77777777" w:rsidR="0055335D" w:rsidRPr="000263D5" w:rsidRDefault="0055335D" w:rsidP="001A777F">
            <w:pPr>
              <w:jc w:val="center"/>
              <w:rPr>
                <w:sz w:val="20"/>
                <w:szCs w:val="20"/>
              </w:rPr>
            </w:pPr>
          </w:p>
        </w:tc>
        <w:tc>
          <w:tcPr>
            <w:tcW w:w="515" w:type="dxa"/>
            <w:shd w:val="clear" w:color="auto" w:fill="auto"/>
            <w:vAlign w:val="center"/>
          </w:tcPr>
          <w:p w14:paraId="0A22DC3F" w14:textId="77777777" w:rsidR="0055335D" w:rsidRPr="000263D5" w:rsidRDefault="0055335D" w:rsidP="001A777F">
            <w:pPr>
              <w:jc w:val="center"/>
              <w:rPr>
                <w:sz w:val="20"/>
                <w:szCs w:val="20"/>
              </w:rPr>
            </w:pPr>
          </w:p>
        </w:tc>
        <w:tc>
          <w:tcPr>
            <w:tcW w:w="570" w:type="dxa"/>
            <w:vMerge w:val="restart"/>
            <w:vAlign w:val="center"/>
          </w:tcPr>
          <w:p w14:paraId="76680E7C" w14:textId="77777777" w:rsidR="0055335D" w:rsidRPr="000263D5" w:rsidRDefault="0055335D" w:rsidP="001A777F">
            <w:pPr>
              <w:jc w:val="center"/>
              <w:rPr>
                <w:sz w:val="20"/>
                <w:szCs w:val="20"/>
              </w:rPr>
            </w:pPr>
            <w:r w:rsidRPr="000263D5">
              <w:rPr>
                <w:sz w:val="20"/>
                <w:szCs w:val="20"/>
              </w:rPr>
              <w:t>108</w:t>
            </w:r>
          </w:p>
        </w:tc>
        <w:tc>
          <w:tcPr>
            <w:tcW w:w="574" w:type="dxa"/>
            <w:vMerge w:val="restart"/>
            <w:vAlign w:val="center"/>
          </w:tcPr>
          <w:p w14:paraId="1100B4B1" w14:textId="77777777" w:rsidR="0055335D" w:rsidRPr="000263D5" w:rsidRDefault="0055335D" w:rsidP="001A777F">
            <w:pPr>
              <w:jc w:val="center"/>
              <w:rPr>
                <w:sz w:val="20"/>
                <w:szCs w:val="20"/>
              </w:rPr>
            </w:pPr>
            <w:r w:rsidRPr="000263D5">
              <w:rPr>
                <w:sz w:val="20"/>
                <w:szCs w:val="20"/>
              </w:rPr>
              <w:t>3</w:t>
            </w:r>
          </w:p>
        </w:tc>
      </w:tr>
      <w:tr w:rsidR="000263D5" w:rsidRPr="000263D5" w14:paraId="03DB6A7B" w14:textId="77777777" w:rsidTr="001A777F">
        <w:trPr>
          <w:trHeight w:val="507"/>
        </w:trPr>
        <w:tc>
          <w:tcPr>
            <w:tcW w:w="1135" w:type="dxa"/>
            <w:vMerge/>
            <w:tcBorders>
              <w:bottom w:val="single" w:sz="4" w:space="0" w:color="auto"/>
            </w:tcBorders>
            <w:vAlign w:val="center"/>
          </w:tcPr>
          <w:p w14:paraId="79344037" w14:textId="77777777" w:rsidR="0055335D" w:rsidRPr="000263D5" w:rsidRDefault="0055335D" w:rsidP="001A777F">
            <w:pPr>
              <w:rPr>
                <w:sz w:val="20"/>
                <w:szCs w:val="20"/>
              </w:rPr>
            </w:pPr>
          </w:p>
        </w:tc>
        <w:tc>
          <w:tcPr>
            <w:tcW w:w="516" w:type="dxa"/>
            <w:tcBorders>
              <w:bottom w:val="single" w:sz="4" w:space="0" w:color="auto"/>
            </w:tcBorders>
            <w:shd w:val="clear" w:color="auto" w:fill="auto"/>
            <w:vAlign w:val="center"/>
          </w:tcPr>
          <w:p w14:paraId="6490774A"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153D2EB9"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673624B4"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232B01C2" w14:textId="77777777" w:rsidR="0055335D" w:rsidRPr="000263D5" w:rsidRDefault="0055335D" w:rsidP="001A777F">
            <w:pPr>
              <w:jc w:val="center"/>
              <w:rPr>
                <w:sz w:val="20"/>
                <w:szCs w:val="20"/>
              </w:rPr>
            </w:pPr>
            <w:r w:rsidRPr="000263D5">
              <w:rPr>
                <w:sz w:val="20"/>
                <w:szCs w:val="20"/>
              </w:rPr>
              <w:t>14-20</w:t>
            </w:r>
          </w:p>
        </w:tc>
        <w:tc>
          <w:tcPr>
            <w:tcW w:w="515" w:type="dxa"/>
            <w:tcBorders>
              <w:bottom w:val="single" w:sz="4" w:space="0" w:color="auto"/>
            </w:tcBorders>
            <w:shd w:val="clear" w:color="auto" w:fill="auto"/>
            <w:vAlign w:val="center"/>
          </w:tcPr>
          <w:p w14:paraId="43EF2653"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489E167E"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73D1BF87"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50ADA37D"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3065DF95"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tcBorders>
              <w:bottom w:val="single" w:sz="4" w:space="0" w:color="auto"/>
            </w:tcBorders>
            <w:shd w:val="clear" w:color="auto" w:fill="auto"/>
            <w:vAlign w:val="center"/>
          </w:tcPr>
          <w:p w14:paraId="4F3F238E" w14:textId="77777777" w:rsidR="0055335D" w:rsidRPr="000263D5" w:rsidRDefault="0055335D" w:rsidP="001A777F">
            <w:pPr>
              <w:jc w:val="center"/>
              <w:rPr>
                <w:sz w:val="20"/>
                <w:szCs w:val="20"/>
              </w:rPr>
            </w:pPr>
            <w:r w:rsidRPr="000263D5">
              <w:rPr>
                <w:sz w:val="20"/>
                <w:szCs w:val="20"/>
              </w:rPr>
              <w:t>1-1</w:t>
            </w:r>
          </w:p>
        </w:tc>
        <w:tc>
          <w:tcPr>
            <w:tcW w:w="567" w:type="dxa"/>
            <w:tcBorders>
              <w:bottom w:val="single" w:sz="4" w:space="0" w:color="auto"/>
            </w:tcBorders>
            <w:shd w:val="clear" w:color="auto" w:fill="auto"/>
            <w:vAlign w:val="center"/>
          </w:tcPr>
          <w:p w14:paraId="4443E2EA" w14:textId="77777777" w:rsidR="0055335D" w:rsidRPr="000263D5" w:rsidRDefault="0055335D" w:rsidP="001A777F">
            <w:pPr>
              <w:jc w:val="center"/>
              <w:rPr>
                <w:sz w:val="20"/>
                <w:szCs w:val="20"/>
              </w:rPr>
            </w:pPr>
          </w:p>
        </w:tc>
        <w:tc>
          <w:tcPr>
            <w:tcW w:w="567" w:type="dxa"/>
            <w:tcBorders>
              <w:bottom w:val="single" w:sz="4" w:space="0" w:color="auto"/>
            </w:tcBorders>
            <w:shd w:val="clear" w:color="auto" w:fill="auto"/>
            <w:vAlign w:val="center"/>
          </w:tcPr>
          <w:p w14:paraId="7B650D29" w14:textId="77777777" w:rsidR="0055335D" w:rsidRPr="000263D5" w:rsidRDefault="0055335D" w:rsidP="001A777F">
            <w:pPr>
              <w:jc w:val="center"/>
              <w:rPr>
                <w:sz w:val="20"/>
                <w:szCs w:val="20"/>
              </w:rPr>
            </w:pPr>
          </w:p>
        </w:tc>
        <w:tc>
          <w:tcPr>
            <w:tcW w:w="321" w:type="dxa"/>
            <w:tcBorders>
              <w:bottom w:val="single" w:sz="4" w:space="0" w:color="auto"/>
            </w:tcBorders>
            <w:shd w:val="clear" w:color="auto" w:fill="auto"/>
            <w:vAlign w:val="center"/>
          </w:tcPr>
          <w:p w14:paraId="6EB6DC25"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78287A30" w14:textId="77777777" w:rsidR="0055335D" w:rsidRPr="000263D5" w:rsidRDefault="0055335D" w:rsidP="001A777F">
            <w:pPr>
              <w:jc w:val="center"/>
              <w:rPr>
                <w:sz w:val="20"/>
                <w:szCs w:val="20"/>
              </w:rPr>
            </w:pPr>
          </w:p>
        </w:tc>
        <w:tc>
          <w:tcPr>
            <w:tcW w:w="570" w:type="dxa"/>
            <w:vMerge/>
            <w:tcBorders>
              <w:bottom w:val="single" w:sz="4" w:space="0" w:color="auto"/>
            </w:tcBorders>
            <w:vAlign w:val="center"/>
          </w:tcPr>
          <w:p w14:paraId="43E4824B" w14:textId="77777777" w:rsidR="0055335D" w:rsidRPr="000263D5" w:rsidRDefault="0055335D" w:rsidP="001A777F">
            <w:pPr>
              <w:jc w:val="center"/>
              <w:rPr>
                <w:sz w:val="20"/>
                <w:szCs w:val="20"/>
              </w:rPr>
            </w:pPr>
          </w:p>
        </w:tc>
        <w:tc>
          <w:tcPr>
            <w:tcW w:w="574" w:type="dxa"/>
            <w:vMerge/>
            <w:tcBorders>
              <w:bottom w:val="single" w:sz="4" w:space="0" w:color="auto"/>
            </w:tcBorders>
            <w:vAlign w:val="center"/>
          </w:tcPr>
          <w:p w14:paraId="30673EA7" w14:textId="77777777" w:rsidR="0055335D" w:rsidRPr="000263D5" w:rsidRDefault="0055335D" w:rsidP="001A777F">
            <w:pPr>
              <w:jc w:val="center"/>
              <w:rPr>
                <w:sz w:val="20"/>
                <w:szCs w:val="20"/>
              </w:rPr>
            </w:pPr>
          </w:p>
        </w:tc>
      </w:tr>
      <w:tr w:rsidR="000263D5" w:rsidRPr="000263D5" w14:paraId="6247EE8B" w14:textId="77777777" w:rsidTr="001A777F">
        <w:trPr>
          <w:trHeight w:val="507"/>
        </w:trPr>
        <w:tc>
          <w:tcPr>
            <w:tcW w:w="1135" w:type="dxa"/>
            <w:vMerge w:val="restart"/>
            <w:tcBorders>
              <w:bottom w:val="single" w:sz="4" w:space="0" w:color="auto"/>
            </w:tcBorders>
            <w:vAlign w:val="center"/>
          </w:tcPr>
          <w:p w14:paraId="1390B40C" w14:textId="77777777" w:rsidR="0055335D" w:rsidRPr="000263D5" w:rsidRDefault="0055335D" w:rsidP="001A777F">
            <w:pPr>
              <w:rPr>
                <w:sz w:val="20"/>
                <w:szCs w:val="20"/>
              </w:rPr>
            </w:pPr>
            <w:r w:rsidRPr="000263D5">
              <w:rPr>
                <w:sz w:val="20"/>
                <w:szCs w:val="20"/>
              </w:rPr>
              <w:t>Семестр 4</w:t>
            </w:r>
          </w:p>
        </w:tc>
        <w:tc>
          <w:tcPr>
            <w:tcW w:w="516" w:type="dxa"/>
            <w:tcBorders>
              <w:bottom w:val="single" w:sz="4" w:space="0" w:color="auto"/>
            </w:tcBorders>
            <w:shd w:val="clear" w:color="auto" w:fill="auto"/>
            <w:vAlign w:val="center"/>
          </w:tcPr>
          <w:p w14:paraId="3157EF27"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157E66E4"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2D3DE364"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3A492D66" w14:textId="77777777" w:rsidR="0055335D" w:rsidRPr="000263D5" w:rsidRDefault="0055335D" w:rsidP="001A777F">
            <w:pPr>
              <w:jc w:val="center"/>
              <w:rPr>
                <w:sz w:val="20"/>
                <w:szCs w:val="20"/>
              </w:rPr>
            </w:pPr>
            <w:r w:rsidRPr="000263D5">
              <w:rPr>
                <w:sz w:val="20"/>
                <w:szCs w:val="20"/>
              </w:rPr>
              <w:t>58</w:t>
            </w:r>
          </w:p>
        </w:tc>
        <w:tc>
          <w:tcPr>
            <w:tcW w:w="515" w:type="dxa"/>
            <w:tcBorders>
              <w:bottom w:val="single" w:sz="4" w:space="0" w:color="auto"/>
            </w:tcBorders>
            <w:shd w:val="clear" w:color="auto" w:fill="auto"/>
            <w:vAlign w:val="center"/>
          </w:tcPr>
          <w:p w14:paraId="245F7321"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7CD080FE"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65F17F77"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7CB3E759"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1CBF297C" w14:textId="77777777" w:rsidR="0055335D" w:rsidRPr="000263D5" w:rsidRDefault="0055335D" w:rsidP="001A777F">
            <w:pPr>
              <w:jc w:val="center"/>
              <w:rPr>
                <w:sz w:val="20"/>
                <w:szCs w:val="20"/>
              </w:rPr>
            </w:pPr>
            <w:r w:rsidRPr="000263D5">
              <w:rPr>
                <w:sz w:val="20"/>
                <w:szCs w:val="20"/>
              </w:rPr>
              <w:t>2</w:t>
            </w:r>
          </w:p>
        </w:tc>
        <w:tc>
          <w:tcPr>
            <w:tcW w:w="605" w:type="dxa"/>
            <w:tcBorders>
              <w:bottom w:val="single" w:sz="4" w:space="0" w:color="auto"/>
            </w:tcBorders>
            <w:shd w:val="clear" w:color="auto" w:fill="auto"/>
            <w:vAlign w:val="center"/>
          </w:tcPr>
          <w:p w14:paraId="6CA7401A" w14:textId="77777777" w:rsidR="0055335D" w:rsidRPr="000263D5" w:rsidRDefault="0055335D" w:rsidP="001A777F">
            <w:pPr>
              <w:jc w:val="center"/>
              <w:rPr>
                <w:sz w:val="20"/>
                <w:szCs w:val="20"/>
              </w:rPr>
            </w:pPr>
            <w:r w:rsidRPr="000263D5">
              <w:rPr>
                <w:sz w:val="20"/>
                <w:szCs w:val="20"/>
              </w:rPr>
              <w:t>48</w:t>
            </w:r>
          </w:p>
        </w:tc>
        <w:tc>
          <w:tcPr>
            <w:tcW w:w="567" w:type="dxa"/>
            <w:tcBorders>
              <w:bottom w:val="single" w:sz="4" w:space="0" w:color="auto"/>
            </w:tcBorders>
            <w:shd w:val="clear" w:color="auto" w:fill="auto"/>
            <w:vAlign w:val="center"/>
          </w:tcPr>
          <w:p w14:paraId="67531F47" w14:textId="77777777" w:rsidR="0055335D" w:rsidRPr="000263D5" w:rsidRDefault="0055335D" w:rsidP="001A777F">
            <w:pPr>
              <w:jc w:val="center"/>
              <w:rPr>
                <w:sz w:val="20"/>
                <w:szCs w:val="20"/>
              </w:rPr>
            </w:pPr>
          </w:p>
        </w:tc>
        <w:tc>
          <w:tcPr>
            <w:tcW w:w="567" w:type="dxa"/>
            <w:tcBorders>
              <w:bottom w:val="single" w:sz="4" w:space="0" w:color="auto"/>
            </w:tcBorders>
            <w:shd w:val="clear" w:color="auto" w:fill="auto"/>
            <w:vAlign w:val="center"/>
          </w:tcPr>
          <w:p w14:paraId="7AE3CE1E" w14:textId="77777777" w:rsidR="0055335D" w:rsidRPr="000263D5" w:rsidRDefault="0055335D" w:rsidP="001A777F">
            <w:pPr>
              <w:jc w:val="center"/>
              <w:rPr>
                <w:sz w:val="20"/>
                <w:szCs w:val="20"/>
                <w:lang w:val="en-US"/>
              </w:rPr>
            </w:pPr>
          </w:p>
        </w:tc>
        <w:tc>
          <w:tcPr>
            <w:tcW w:w="321" w:type="dxa"/>
            <w:tcBorders>
              <w:bottom w:val="single" w:sz="4" w:space="0" w:color="auto"/>
            </w:tcBorders>
            <w:shd w:val="clear" w:color="auto" w:fill="auto"/>
            <w:vAlign w:val="center"/>
          </w:tcPr>
          <w:p w14:paraId="1067413F"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643EDA89" w14:textId="77777777" w:rsidR="0055335D" w:rsidRPr="000263D5" w:rsidRDefault="0055335D" w:rsidP="001A777F">
            <w:pPr>
              <w:jc w:val="center"/>
              <w:rPr>
                <w:sz w:val="20"/>
                <w:szCs w:val="20"/>
              </w:rPr>
            </w:pPr>
          </w:p>
        </w:tc>
        <w:tc>
          <w:tcPr>
            <w:tcW w:w="570" w:type="dxa"/>
            <w:vMerge w:val="restart"/>
            <w:tcBorders>
              <w:bottom w:val="single" w:sz="4" w:space="0" w:color="auto"/>
            </w:tcBorders>
            <w:vAlign w:val="center"/>
          </w:tcPr>
          <w:p w14:paraId="5A52B301" w14:textId="77777777" w:rsidR="0055335D" w:rsidRPr="000263D5" w:rsidRDefault="0055335D" w:rsidP="001A777F">
            <w:pPr>
              <w:jc w:val="center"/>
              <w:rPr>
                <w:sz w:val="20"/>
                <w:szCs w:val="20"/>
              </w:rPr>
            </w:pPr>
            <w:r w:rsidRPr="000263D5">
              <w:rPr>
                <w:sz w:val="20"/>
                <w:szCs w:val="20"/>
              </w:rPr>
              <w:t>108</w:t>
            </w:r>
          </w:p>
        </w:tc>
        <w:tc>
          <w:tcPr>
            <w:tcW w:w="574" w:type="dxa"/>
            <w:vMerge w:val="restart"/>
            <w:tcBorders>
              <w:bottom w:val="single" w:sz="4" w:space="0" w:color="auto"/>
            </w:tcBorders>
            <w:vAlign w:val="center"/>
          </w:tcPr>
          <w:p w14:paraId="31AA0328" w14:textId="77777777" w:rsidR="0055335D" w:rsidRPr="000263D5" w:rsidRDefault="0055335D" w:rsidP="001A777F">
            <w:pPr>
              <w:jc w:val="center"/>
              <w:rPr>
                <w:sz w:val="20"/>
                <w:szCs w:val="20"/>
              </w:rPr>
            </w:pPr>
            <w:r w:rsidRPr="000263D5">
              <w:rPr>
                <w:sz w:val="20"/>
                <w:szCs w:val="20"/>
              </w:rPr>
              <w:t>3</w:t>
            </w:r>
          </w:p>
        </w:tc>
      </w:tr>
      <w:tr w:rsidR="000263D5" w:rsidRPr="000263D5" w14:paraId="4D81D30D" w14:textId="77777777" w:rsidTr="001A777F">
        <w:trPr>
          <w:trHeight w:val="507"/>
        </w:trPr>
        <w:tc>
          <w:tcPr>
            <w:tcW w:w="1135" w:type="dxa"/>
            <w:vMerge/>
            <w:tcBorders>
              <w:bottom w:val="single" w:sz="4" w:space="0" w:color="auto"/>
            </w:tcBorders>
            <w:vAlign w:val="center"/>
          </w:tcPr>
          <w:p w14:paraId="7C97429A" w14:textId="77777777" w:rsidR="0055335D" w:rsidRPr="000263D5" w:rsidRDefault="0055335D" w:rsidP="001A777F">
            <w:pPr>
              <w:rPr>
                <w:sz w:val="20"/>
                <w:szCs w:val="20"/>
              </w:rPr>
            </w:pPr>
          </w:p>
        </w:tc>
        <w:tc>
          <w:tcPr>
            <w:tcW w:w="516" w:type="dxa"/>
            <w:tcBorders>
              <w:bottom w:val="single" w:sz="4" w:space="0" w:color="auto"/>
            </w:tcBorders>
            <w:shd w:val="clear" w:color="auto" w:fill="auto"/>
            <w:vAlign w:val="center"/>
          </w:tcPr>
          <w:p w14:paraId="51E314AA"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0F9CAE61"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08DA72F1"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3F7847C4" w14:textId="77777777" w:rsidR="0055335D" w:rsidRPr="000263D5" w:rsidRDefault="0055335D" w:rsidP="001A777F">
            <w:pPr>
              <w:jc w:val="center"/>
              <w:rPr>
                <w:sz w:val="20"/>
                <w:szCs w:val="20"/>
              </w:rPr>
            </w:pPr>
            <w:r w:rsidRPr="000263D5">
              <w:rPr>
                <w:sz w:val="20"/>
                <w:szCs w:val="20"/>
              </w:rPr>
              <w:t>14-20</w:t>
            </w:r>
          </w:p>
        </w:tc>
        <w:tc>
          <w:tcPr>
            <w:tcW w:w="515" w:type="dxa"/>
            <w:tcBorders>
              <w:bottom w:val="single" w:sz="4" w:space="0" w:color="auto"/>
            </w:tcBorders>
            <w:shd w:val="clear" w:color="auto" w:fill="auto"/>
            <w:vAlign w:val="center"/>
          </w:tcPr>
          <w:p w14:paraId="0465F73C"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56CA61C8"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2D161D35"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446B5524"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64AE2C94"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tcBorders>
              <w:bottom w:val="single" w:sz="4" w:space="0" w:color="auto"/>
            </w:tcBorders>
            <w:shd w:val="clear" w:color="auto" w:fill="auto"/>
            <w:vAlign w:val="center"/>
          </w:tcPr>
          <w:p w14:paraId="08F11631" w14:textId="77777777" w:rsidR="0055335D" w:rsidRPr="000263D5" w:rsidRDefault="0055335D" w:rsidP="001A777F">
            <w:pPr>
              <w:jc w:val="center"/>
              <w:rPr>
                <w:sz w:val="20"/>
                <w:szCs w:val="20"/>
              </w:rPr>
            </w:pPr>
            <w:r w:rsidRPr="000263D5">
              <w:rPr>
                <w:sz w:val="20"/>
                <w:szCs w:val="20"/>
              </w:rPr>
              <w:t>1-1</w:t>
            </w:r>
          </w:p>
        </w:tc>
        <w:tc>
          <w:tcPr>
            <w:tcW w:w="567" w:type="dxa"/>
            <w:tcBorders>
              <w:bottom w:val="single" w:sz="4" w:space="0" w:color="auto"/>
            </w:tcBorders>
            <w:shd w:val="clear" w:color="auto" w:fill="auto"/>
            <w:vAlign w:val="center"/>
          </w:tcPr>
          <w:p w14:paraId="23ED02E9" w14:textId="77777777" w:rsidR="0055335D" w:rsidRPr="000263D5" w:rsidRDefault="0055335D" w:rsidP="001A777F">
            <w:pPr>
              <w:jc w:val="center"/>
              <w:rPr>
                <w:sz w:val="20"/>
                <w:szCs w:val="20"/>
              </w:rPr>
            </w:pPr>
          </w:p>
        </w:tc>
        <w:tc>
          <w:tcPr>
            <w:tcW w:w="567" w:type="dxa"/>
            <w:tcBorders>
              <w:bottom w:val="single" w:sz="4" w:space="0" w:color="auto"/>
            </w:tcBorders>
            <w:shd w:val="clear" w:color="auto" w:fill="auto"/>
            <w:vAlign w:val="center"/>
          </w:tcPr>
          <w:p w14:paraId="56956575" w14:textId="77777777" w:rsidR="0055335D" w:rsidRPr="000263D5" w:rsidRDefault="0055335D" w:rsidP="001A777F">
            <w:pPr>
              <w:jc w:val="center"/>
              <w:rPr>
                <w:sz w:val="20"/>
                <w:szCs w:val="20"/>
              </w:rPr>
            </w:pPr>
          </w:p>
        </w:tc>
        <w:tc>
          <w:tcPr>
            <w:tcW w:w="321" w:type="dxa"/>
            <w:tcBorders>
              <w:bottom w:val="single" w:sz="4" w:space="0" w:color="auto"/>
            </w:tcBorders>
            <w:shd w:val="clear" w:color="auto" w:fill="auto"/>
            <w:vAlign w:val="center"/>
          </w:tcPr>
          <w:p w14:paraId="3C6217EA"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1A3C40C1" w14:textId="77777777" w:rsidR="0055335D" w:rsidRPr="000263D5" w:rsidRDefault="0055335D" w:rsidP="001A777F">
            <w:pPr>
              <w:jc w:val="center"/>
              <w:rPr>
                <w:sz w:val="20"/>
                <w:szCs w:val="20"/>
              </w:rPr>
            </w:pPr>
          </w:p>
        </w:tc>
        <w:tc>
          <w:tcPr>
            <w:tcW w:w="570" w:type="dxa"/>
            <w:vMerge/>
            <w:tcBorders>
              <w:bottom w:val="single" w:sz="4" w:space="0" w:color="auto"/>
            </w:tcBorders>
            <w:vAlign w:val="center"/>
          </w:tcPr>
          <w:p w14:paraId="148CF04D" w14:textId="77777777" w:rsidR="0055335D" w:rsidRPr="000263D5" w:rsidRDefault="0055335D" w:rsidP="001A777F">
            <w:pPr>
              <w:jc w:val="center"/>
              <w:rPr>
                <w:sz w:val="20"/>
                <w:szCs w:val="20"/>
              </w:rPr>
            </w:pPr>
          </w:p>
        </w:tc>
        <w:tc>
          <w:tcPr>
            <w:tcW w:w="574" w:type="dxa"/>
            <w:vMerge/>
            <w:tcBorders>
              <w:bottom w:val="single" w:sz="4" w:space="0" w:color="auto"/>
            </w:tcBorders>
            <w:vAlign w:val="center"/>
          </w:tcPr>
          <w:p w14:paraId="7DEB78AF" w14:textId="77777777" w:rsidR="0055335D" w:rsidRPr="000263D5" w:rsidRDefault="0055335D" w:rsidP="001A777F">
            <w:pPr>
              <w:jc w:val="center"/>
              <w:rPr>
                <w:sz w:val="20"/>
                <w:szCs w:val="20"/>
              </w:rPr>
            </w:pPr>
          </w:p>
        </w:tc>
      </w:tr>
      <w:tr w:rsidR="000263D5" w:rsidRPr="000263D5" w14:paraId="36B9BA61" w14:textId="77777777" w:rsidTr="001A777F">
        <w:trPr>
          <w:trHeight w:val="507"/>
        </w:trPr>
        <w:tc>
          <w:tcPr>
            <w:tcW w:w="1135" w:type="dxa"/>
            <w:vMerge w:val="restart"/>
            <w:tcBorders>
              <w:top w:val="single" w:sz="4" w:space="0" w:color="auto"/>
              <w:bottom w:val="single" w:sz="4" w:space="0" w:color="auto"/>
            </w:tcBorders>
            <w:vAlign w:val="center"/>
          </w:tcPr>
          <w:p w14:paraId="088A6EC5" w14:textId="77777777" w:rsidR="0055335D" w:rsidRPr="000263D5" w:rsidRDefault="0055335D" w:rsidP="001A777F">
            <w:pPr>
              <w:rPr>
                <w:sz w:val="20"/>
                <w:szCs w:val="20"/>
              </w:rPr>
            </w:pPr>
            <w:r w:rsidRPr="000263D5">
              <w:rPr>
                <w:sz w:val="20"/>
                <w:szCs w:val="20"/>
              </w:rPr>
              <w:t>Семестр 5</w:t>
            </w:r>
          </w:p>
        </w:tc>
        <w:tc>
          <w:tcPr>
            <w:tcW w:w="516" w:type="dxa"/>
            <w:tcBorders>
              <w:top w:val="single" w:sz="4" w:space="0" w:color="auto"/>
              <w:bottom w:val="single" w:sz="4" w:space="0" w:color="auto"/>
            </w:tcBorders>
            <w:shd w:val="clear" w:color="auto" w:fill="auto"/>
            <w:vAlign w:val="center"/>
          </w:tcPr>
          <w:p w14:paraId="41C83543" w14:textId="77777777" w:rsidR="0055335D" w:rsidRPr="000263D5" w:rsidRDefault="0055335D" w:rsidP="001A777F">
            <w:pPr>
              <w:jc w:val="center"/>
              <w:rPr>
                <w:sz w:val="20"/>
                <w:szCs w:val="20"/>
              </w:rPr>
            </w:pPr>
          </w:p>
        </w:tc>
        <w:tc>
          <w:tcPr>
            <w:tcW w:w="516" w:type="dxa"/>
            <w:tcBorders>
              <w:top w:val="single" w:sz="4" w:space="0" w:color="auto"/>
              <w:bottom w:val="single" w:sz="4" w:space="0" w:color="auto"/>
            </w:tcBorders>
            <w:shd w:val="clear" w:color="auto" w:fill="auto"/>
            <w:vAlign w:val="center"/>
          </w:tcPr>
          <w:p w14:paraId="38B01FEF" w14:textId="77777777" w:rsidR="0055335D" w:rsidRPr="000263D5" w:rsidRDefault="0055335D" w:rsidP="001A777F">
            <w:pPr>
              <w:jc w:val="center"/>
              <w:rPr>
                <w:sz w:val="20"/>
                <w:szCs w:val="20"/>
              </w:rPr>
            </w:pPr>
          </w:p>
        </w:tc>
        <w:tc>
          <w:tcPr>
            <w:tcW w:w="516" w:type="dxa"/>
            <w:tcBorders>
              <w:top w:val="single" w:sz="4" w:space="0" w:color="auto"/>
              <w:bottom w:val="single" w:sz="4" w:space="0" w:color="auto"/>
            </w:tcBorders>
            <w:shd w:val="clear" w:color="auto" w:fill="auto"/>
            <w:vAlign w:val="center"/>
          </w:tcPr>
          <w:p w14:paraId="57C5F06F" w14:textId="77777777" w:rsidR="0055335D" w:rsidRPr="000263D5" w:rsidRDefault="0055335D" w:rsidP="001A777F">
            <w:pPr>
              <w:jc w:val="center"/>
              <w:rPr>
                <w:sz w:val="20"/>
                <w:szCs w:val="20"/>
              </w:rPr>
            </w:pPr>
          </w:p>
        </w:tc>
        <w:tc>
          <w:tcPr>
            <w:tcW w:w="516" w:type="dxa"/>
            <w:tcBorders>
              <w:top w:val="single" w:sz="4" w:space="0" w:color="auto"/>
              <w:bottom w:val="single" w:sz="4" w:space="0" w:color="auto"/>
            </w:tcBorders>
            <w:shd w:val="clear" w:color="auto" w:fill="auto"/>
            <w:vAlign w:val="center"/>
          </w:tcPr>
          <w:p w14:paraId="5FA5BFA5" w14:textId="77777777" w:rsidR="0055335D" w:rsidRPr="000263D5" w:rsidRDefault="0055335D" w:rsidP="001A777F">
            <w:pPr>
              <w:jc w:val="center"/>
              <w:rPr>
                <w:sz w:val="20"/>
                <w:szCs w:val="20"/>
              </w:rPr>
            </w:pPr>
            <w:r w:rsidRPr="000263D5">
              <w:rPr>
                <w:sz w:val="20"/>
                <w:szCs w:val="20"/>
              </w:rPr>
              <w:t>58</w:t>
            </w:r>
          </w:p>
        </w:tc>
        <w:tc>
          <w:tcPr>
            <w:tcW w:w="515" w:type="dxa"/>
            <w:tcBorders>
              <w:top w:val="single" w:sz="4" w:space="0" w:color="auto"/>
              <w:bottom w:val="single" w:sz="4" w:space="0" w:color="auto"/>
            </w:tcBorders>
            <w:shd w:val="clear" w:color="auto" w:fill="auto"/>
            <w:vAlign w:val="center"/>
          </w:tcPr>
          <w:p w14:paraId="74B5F74D" w14:textId="77777777" w:rsidR="0055335D" w:rsidRPr="000263D5" w:rsidRDefault="0055335D" w:rsidP="001A777F">
            <w:pPr>
              <w:jc w:val="center"/>
              <w:rPr>
                <w:sz w:val="20"/>
                <w:szCs w:val="20"/>
              </w:rPr>
            </w:pPr>
          </w:p>
        </w:tc>
        <w:tc>
          <w:tcPr>
            <w:tcW w:w="515" w:type="dxa"/>
            <w:tcBorders>
              <w:top w:val="single" w:sz="4" w:space="0" w:color="auto"/>
              <w:bottom w:val="single" w:sz="4" w:space="0" w:color="auto"/>
            </w:tcBorders>
            <w:shd w:val="clear" w:color="auto" w:fill="auto"/>
            <w:vAlign w:val="center"/>
          </w:tcPr>
          <w:p w14:paraId="03DD476D" w14:textId="77777777" w:rsidR="0055335D" w:rsidRPr="000263D5" w:rsidRDefault="0055335D" w:rsidP="001A777F">
            <w:pPr>
              <w:jc w:val="center"/>
              <w:rPr>
                <w:sz w:val="20"/>
                <w:szCs w:val="20"/>
              </w:rPr>
            </w:pPr>
          </w:p>
        </w:tc>
        <w:tc>
          <w:tcPr>
            <w:tcW w:w="515" w:type="dxa"/>
            <w:tcBorders>
              <w:top w:val="single" w:sz="4" w:space="0" w:color="auto"/>
              <w:bottom w:val="single" w:sz="4" w:space="0" w:color="auto"/>
            </w:tcBorders>
            <w:shd w:val="clear" w:color="auto" w:fill="auto"/>
            <w:vAlign w:val="center"/>
          </w:tcPr>
          <w:p w14:paraId="5B09DD37" w14:textId="77777777" w:rsidR="0055335D" w:rsidRPr="000263D5" w:rsidRDefault="0055335D" w:rsidP="001A777F">
            <w:pPr>
              <w:jc w:val="center"/>
              <w:rPr>
                <w:sz w:val="20"/>
                <w:szCs w:val="20"/>
              </w:rPr>
            </w:pPr>
          </w:p>
        </w:tc>
        <w:tc>
          <w:tcPr>
            <w:tcW w:w="515" w:type="dxa"/>
            <w:tcBorders>
              <w:top w:val="single" w:sz="4" w:space="0" w:color="auto"/>
              <w:bottom w:val="single" w:sz="4" w:space="0" w:color="auto"/>
            </w:tcBorders>
            <w:shd w:val="clear" w:color="auto" w:fill="auto"/>
            <w:vAlign w:val="center"/>
          </w:tcPr>
          <w:p w14:paraId="24785ECC" w14:textId="77777777" w:rsidR="0055335D" w:rsidRPr="000263D5" w:rsidRDefault="0055335D" w:rsidP="001A777F">
            <w:pPr>
              <w:jc w:val="center"/>
              <w:rPr>
                <w:sz w:val="20"/>
                <w:szCs w:val="20"/>
              </w:rPr>
            </w:pPr>
          </w:p>
        </w:tc>
        <w:tc>
          <w:tcPr>
            <w:tcW w:w="515" w:type="dxa"/>
            <w:tcBorders>
              <w:top w:val="single" w:sz="4" w:space="0" w:color="auto"/>
              <w:bottom w:val="single" w:sz="4" w:space="0" w:color="auto"/>
            </w:tcBorders>
            <w:shd w:val="clear" w:color="auto" w:fill="auto"/>
            <w:vAlign w:val="center"/>
          </w:tcPr>
          <w:p w14:paraId="38D98D74" w14:textId="77777777" w:rsidR="0055335D" w:rsidRPr="000263D5" w:rsidRDefault="0055335D" w:rsidP="001A777F">
            <w:pPr>
              <w:jc w:val="center"/>
              <w:rPr>
                <w:sz w:val="20"/>
                <w:szCs w:val="20"/>
              </w:rPr>
            </w:pPr>
            <w:r w:rsidRPr="000263D5">
              <w:rPr>
                <w:sz w:val="20"/>
                <w:szCs w:val="20"/>
              </w:rPr>
              <w:t>2</w:t>
            </w:r>
          </w:p>
        </w:tc>
        <w:tc>
          <w:tcPr>
            <w:tcW w:w="605" w:type="dxa"/>
            <w:tcBorders>
              <w:top w:val="single" w:sz="4" w:space="0" w:color="auto"/>
              <w:bottom w:val="single" w:sz="4" w:space="0" w:color="auto"/>
            </w:tcBorders>
            <w:shd w:val="clear" w:color="auto" w:fill="auto"/>
            <w:vAlign w:val="center"/>
          </w:tcPr>
          <w:p w14:paraId="0D1470B6" w14:textId="77777777" w:rsidR="0055335D" w:rsidRPr="000263D5" w:rsidRDefault="0055335D" w:rsidP="001A777F">
            <w:pPr>
              <w:jc w:val="center"/>
              <w:rPr>
                <w:sz w:val="20"/>
                <w:szCs w:val="20"/>
              </w:rPr>
            </w:pPr>
            <w:r w:rsidRPr="000263D5">
              <w:rPr>
                <w:sz w:val="20"/>
                <w:szCs w:val="20"/>
              </w:rPr>
              <w:t>48</w:t>
            </w:r>
          </w:p>
        </w:tc>
        <w:tc>
          <w:tcPr>
            <w:tcW w:w="567" w:type="dxa"/>
            <w:tcBorders>
              <w:top w:val="single" w:sz="4" w:space="0" w:color="auto"/>
              <w:bottom w:val="single" w:sz="4" w:space="0" w:color="auto"/>
            </w:tcBorders>
            <w:shd w:val="clear" w:color="auto" w:fill="auto"/>
            <w:vAlign w:val="center"/>
          </w:tcPr>
          <w:p w14:paraId="6434BA3A" w14:textId="77777777" w:rsidR="0055335D" w:rsidRPr="000263D5" w:rsidRDefault="0055335D" w:rsidP="001A777F">
            <w:pPr>
              <w:jc w:val="center"/>
              <w:rPr>
                <w:sz w:val="20"/>
                <w:szCs w:val="20"/>
              </w:rPr>
            </w:pPr>
          </w:p>
        </w:tc>
        <w:tc>
          <w:tcPr>
            <w:tcW w:w="567" w:type="dxa"/>
            <w:tcBorders>
              <w:top w:val="single" w:sz="4" w:space="0" w:color="auto"/>
              <w:bottom w:val="single" w:sz="4" w:space="0" w:color="auto"/>
            </w:tcBorders>
            <w:shd w:val="clear" w:color="auto" w:fill="auto"/>
            <w:vAlign w:val="center"/>
          </w:tcPr>
          <w:p w14:paraId="55D9212E" w14:textId="77777777" w:rsidR="0055335D" w:rsidRPr="000263D5" w:rsidRDefault="0055335D" w:rsidP="001A777F">
            <w:pPr>
              <w:jc w:val="center"/>
              <w:rPr>
                <w:sz w:val="20"/>
                <w:szCs w:val="20"/>
                <w:lang w:val="en-US"/>
              </w:rPr>
            </w:pPr>
          </w:p>
        </w:tc>
        <w:tc>
          <w:tcPr>
            <w:tcW w:w="321" w:type="dxa"/>
            <w:tcBorders>
              <w:top w:val="single" w:sz="4" w:space="0" w:color="auto"/>
              <w:bottom w:val="single" w:sz="4" w:space="0" w:color="auto"/>
            </w:tcBorders>
            <w:shd w:val="clear" w:color="auto" w:fill="auto"/>
            <w:vAlign w:val="center"/>
          </w:tcPr>
          <w:p w14:paraId="05DAC0F3" w14:textId="77777777" w:rsidR="0055335D" w:rsidRPr="000263D5" w:rsidRDefault="0055335D" w:rsidP="001A777F">
            <w:pPr>
              <w:jc w:val="center"/>
              <w:rPr>
                <w:sz w:val="20"/>
                <w:szCs w:val="20"/>
              </w:rPr>
            </w:pPr>
          </w:p>
        </w:tc>
        <w:tc>
          <w:tcPr>
            <w:tcW w:w="515" w:type="dxa"/>
            <w:tcBorders>
              <w:top w:val="single" w:sz="4" w:space="0" w:color="auto"/>
              <w:bottom w:val="single" w:sz="4" w:space="0" w:color="auto"/>
            </w:tcBorders>
            <w:shd w:val="clear" w:color="auto" w:fill="auto"/>
            <w:vAlign w:val="center"/>
          </w:tcPr>
          <w:p w14:paraId="3428D896" w14:textId="77777777" w:rsidR="0055335D" w:rsidRPr="000263D5" w:rsidRDefault="0055335D" w:rsidP="001A777F">
            <w:pPr>
              <w:jc w:val="center"/>
              <w:rPr>
                <w:sz w:val="20"/>
                <w:szCs w:val="20"/>
              </w:rPr>
            </w:pPr>
          </w:p>
        </w:tc>
        <w:tc>
          <w:tcPr>
            <w:tcW w:w="570" w:type="dxa"/>
            <w:vMerge w:val="restart"/>
            <w:tcBorders>
              <w:top w:val="single" w:sz="4" w:space="0" w:color="auto"/>
              <w:bottom w:val="single" w:sz="4" w:space="0" w:color="auto"/>
            </w:tcBorders>
            <w:vAlign w:val="center"/>
          </w:tcPr>
          <w:p w14:paraId="1E09AFB6" w14:textId="77777777" w:rsidR="0055335D" w:rsidRPr="000263D5" w:rsidRDefault="0055335D" w:rsidP="001A777F">
            <w:pPr>
              <w:jc w:val="center"/>
              <w:rPr>
                <w:sz w:val="20"/>
                <w:szCs w:val="20"/>
              </w:rPr>
            </w:pPr>
            <w:r w:rsidRPr="000263D5">
              <w:rPr>
                <w:sz w:val="20"/>
                <w:szCs w:val="20"/>
              </w:rPr>
              <w:t>108</w:t>
            </w:r>
          </w:p>
        </w:tc>
        <w:tc>
          <w:tcPr>
            <w:tcW w:w="574" w:type="dxa"/>
            <w:vMerge w:val="restart"/>
            <w:tcBorders>
              <w:top w:val="single" w:sz="4" w:space="0" w:color="auto"/>
              <w:bottom w:val="single" w:sz="4" w:space="0" w:color="auto"/>
            </w:tcBorders>
            <w:vAlign w:val="center"/>
          </w:tcPr>
          <w:p w14:paraId="74A69BF3" w14:textId="77777777" w:rsidR="0055335D" w:rsidRPr="000263D5" w:rsidRDefault="0055335D" w:rsidP="001A777F">
            <w:pPr>
              <w:jc w:val="center"/>
              <w:rPr>
                <w:sz w:val="20"/>
                <w:szCs w:val="20"/>
              </w:rPr>
            </w:pPr>
            <w:r w:rsidRPr="000263D5">
              <w:rPr>
                <w:sz w:val="20"/>
                <w:szCs w:val="20"/>
              </w:rPr>
              <w:t>3</w:t>
            </w:r>
          </w:p>
        </w:tc>
      </w:tr>
      <w:tr w:rsidR="000263D5" w:rsidRPr="000263D5" w14:paraId="3C626178" w14:textId="77777777" w:rsidTr="001A777F">
        <w:trPr>
          <w:trHeight w:val="507"/>
        </w:trPr>
        <w:tc>
          <w:tcPr>
            <w:tcW w:w="1135" w:type="dxa"/>
            <w:vMerge/>
            <w:tcBorders>
              <w:top w:val="single" w:sz="4" w:space="0" w:color="auto"/>
            </w:tcBorders>
            <w:vAlign w:val="center"/>
          </w:tcPr>
          <w:p w14:paraId="0E2FF3E2" w14:textId="77777777" w:rsidR="0055335D" w:rsidRPr="000263D5" w:rsidRDefault="0055335D" w:rsidP="001A777F">
            <w:pPr>
              <w:rPr>
                <w:sz w:val="20"/>
                <w:szCs w:val="20"/>
              </w:rPr>
            </w:pPr>
          </w:p>
        </w:tc>
        <w:tc>
          <w:tcPr>
            <w:tcW w:w="516" w:type="dxa"/>
            <w:tcBorders>
              <w:top w:val="single" w:sz="4" w:space="0" w:color="auto"/>
            </w:tcBorders>
            <w:shd w:val="clear" w:color="auto" w:fill="auto"/>
            <w:vAlign w:val="center"/>
          </w:tcPr>
          <w:p w14:paraId="60ABD401" w14:textId="77777777" w:rsidR="0055335D" w:rsidRPr="000263D5" w:rsidRDefault="0055335D" w:rsidP="001A777F">
            <w:pPr>
              <w:jc w:val="center"/>
              <w:rPr>
                <w:sz w:val="20"/>
                <w:szCs w:val="20"/>
              </w:rPr>
            </w:pPr>
          </w:p>
        </w:tc>
        <w:tc>
          <w:tcPr>
            <w:tcW w:w="516" w:type="dxa"/>
            <w:tcBorders>
              <w:top w:val="single" w:sz="4" w:space="0" w:color="auto"/>
            </w:tcBorders>
            <w:shd w:val="clear" w:color="auto" w:fill="auto"/>
            <w:vAlign w:val="center"/>
          </w:tcPr>
          <w:p w14:paraId="3AF11F54" w14:textId="77777777" w:rsidR="0055335D" w:rsidRPr="000263D5" w:rsidRDefault="0055335D" w:rsidP="001A777F">
            <w:pPr>
              <w:jc w:val="center"/>
              <w:rPr>
                <w:sz w:val="20"/>
                <w:szCs w:val="20"/>
              </w:rPr>
            </w:pPr>
          </w:p>
        </w:tc>
        <w:tc>
          <w:tcPr>
            <w:tcW w:w="516" w:type="dxa"/>
            <w:tcBorders>
              <w:top w:val="single" w:sz="4" w:space="0" w:color="auto"/>
            </w:tcBorders>
            <w:shd w:val="clear" w:color="auto" w:fill="auto"/>
            <w:vAlign w:val="center"/>
          </w:tcPr>
          <w:p w14:paraId="4F4BA1BF" w14:textId="77777777" w:rsidR="0055335D" w:rsidRPr="000263D5" w:rsidRDefault="0055335D" w:rsidP="001A777F">
            <w:pPr>
              <w:jc w:val="center"/>
              <w:rPr>
                <w:sz w:val="20"/>
                <w:szCs w:val="20"/>
              </w:rPr>
            </w:pPr>
          </w:p>
        </w:tc>
        <w:tc>
          <w:tcPr>
            <w:tcW w:w="516" w:type="dxa"/>
            <w:tcBorders>
              <w:top w:val="single" w:sz="4" w:space="0" w:color="auto"/>
            </w:tcBorders>
            <w:shd w:val="clear" w:color="auto" w:fill="auto"/>
            <w:vAlign w:val="center"/>
          </w:tcPr>
          <w:p w14:paraId="2388FA20" w14:textId="77777777" w:rsidR="0055335D" w:rsidRPr="000263D5" w:rsidRDefault="0055335D" w:rsidP="001A777F">
            <w:pPr>
              <w:jc w:val="center"/>
              <w:rPr>
                <w:sz w:val="20"/>
                <w:szCs w:val="20"/>
              </w:rPr>
            </w:pPr>
            <w:r w:rsidRPr="000263D5">
              <w:rPr>
                <w:sz w:val="20"/>
                <w:szCs w:val="20"/>
              </w:rPr>
              <w:t>14-20</w:t>
            </w:r>
          </w:p>
        </w:tc>
        <w:tc>
          <w:tcPr>
            <w:tcW w:w="515" w:type="dxa"/>
            <w:tcBorders>
              <w:top w:val="single" w:sz="4" w:space="0" w:color="auto"/>
            </w:tcBorders>
            <w:shd w:val="clear" w:color="auto" w:fill="auto"/>
            <w:vAlign w:val="center"/>
          </w:tcPr>
          <w:p w14:paraId="58F05A04" w14:textId="77777777" w:rsidR="0055335D" w:rsidRPr="000263D5" w:rsidRDefault="0055335D" w:rsidP="001A777F">
            <w:pPr>
              <w:jc w:val="center"/>
              <w:rPr>
                <w:sz w:val="20"/>
                <w:szCs w:val="20"/>
              </w:rPr>
            </w:pPr>
          </w:p>
        </w:tc>
        <w:tc>
          <w:tcPr>
            <w:tcW w:w="515" w:type="dxa"/>
            <w:tcBorders>
              <w:top w:val="single" w:sz="4" w:space="0" w:color="auto"/>
            </w:tcBorders>
            <w:shd w:val="clear" w:color="auto" w:fill="auto"/>
            <w:vAlign w:val="center"/>
          </w:tcPr>
          <w:p w14:paraId="17BA34BB" w14:textId="77777777" w:rsidR="0055335D" w:rsidRPr="000263D5" w:rsidRDefault="0055335D" w:rsidP="001A777F">
            <w:pPr>
              <w:jc w:val="center"/>
              <w:rPr>
                <w:sz w:val="20"/>
                <w:szCs w:val="20"/>
              </w:rPr>
            </w:pPr>
          </w:p>
        </w:tc>
        <w:tc>
          <w:tcPr>
            <w:tcW w:w="515" w:type="dxa"/>
            <w:tcBorders>
              <w:top w:val="single" w:sz="4" w:space="0" w:color="auto"/>
            </w:tcBorders>
            <w:shd w:val="clear" w:color="auto" w:fill="auto"/>
            <w:vAlign w:val="center"/>
          </w:tcPr>
          <w:p w14:paraId="5D85A546" w14:textId="77777777" w:rsidR="0055335D" w:rsidRPr="000263D5" w:rsidRDefault="0055335D" w:rsidP="001A777F">
            <w:pPr>
              <w:jc w:val="center"/>
              <w:rPr>
                <w:sz w:val="20"/>
                <w:szCs w:val="20"/>
              </w:rPr>
            </w:pPr>
          </w:p>
        </w:tc>
        <w:tc>
          <w:tcPr>
            <w:tcW w:w="515" w:type="dxa"/>
            <w:tcBorders>
              <w:top w:val="single" w:sz="4" w:space="0" w:color="auto"/>
            </w:tcBorders>
            <w:shd w:val="clear" w:color="auto" w:fill="auto"/>
            <w:vAlign w:val="center"/>
          </w:tcPr>
          <w:p w14:paraId="6B22693C" w14:textId="77777777" w:rsidR="0055335D" w:rsidRPr="000263D5" w:rsidRDefault="0055335D" w:rsidP="001A777F">
            <w:pPr>
              <w:jc w:val="center"/>
              <w:rPr>
                <w:sz w:val="20"/>
                <w:szCs w:val="20"/>
              </w:rPr>
            </w:pPr>
          </w:p>
        </w:tc>
        <w:tc>
          <w:tcPr>
            <w:tcW w:w="515" w:type="dxa"/>
            <w:tcBorders>
              <w:top w:val="single" w:sz="4" w:space="0" w:color="auto"/>
            </w:tcBorders>
            <w:shd w:val="clear" w:color="auto" w:fill="auto"/>
            <w:vAlign w:val="center"/>
          </w:tcPr>
          <w:p w14:paraId="222C17D6"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tcBorders>
              <w:top w:val="single" w:sz="4" w:space="0" w:color="auto"/>
            </w:tcBorders>
            <w:shd w:val="clear" w:color="auto" w:fill="auto"/>
            <w:vAlign w:val="center"/>
          </w:tcPr>
          <w:p w14:paraId="109B3C18" w14:textId="77777777" w:rsidR="0055335D" w:rsidRPr="000263D5" w:rsidRDefault="0055335D" w:rsidP="001A777F">
            <w:pPr>
              <w:jc w:val="center"/>
              <w:rPr>
                <w:sz w:val="20"/>
                <w:szCs w:val="20"/>
              </w:rPr>
            </w:pPr>
            <w:r w:rsidRPr="000263D5">
              <w:rPr>
                <w:sz w:val="20"/>
                <w:szCs w:val="20"/>
              </w:rPr>
              <w:t>1-1</w:t>
            </w:r>
          </w:p>
        </w:tc>
        <w:tc>
          <w:tcPr>
            <w:tcW w:w="567" w:type="dxa"/>
            <w:tcBorders>
              <w:top w:val="single" w:sz="4" w:space="0" w:color="auto"/>
            </w:tcBorders>
            <w:shd w:val="clear" w:color="auto" w:fill="auto"/>
            <w:vAlign w:val="center"/>
          </w:tcPr>
          <w:p w14:paraId="2E5D25E8" w14:textId="77777777" w:rsidR="0055335D" w:rsidRPr="000263D5" w:rsidRDefault="0055335D" w:rsidP="001A777F">
            <w:pPr>
              <w:jc w:val="center"/>
              <w:rPr>
                <w:sz w:val="20"/>
                <w:szCs w:val="20"/>
              </w:rPr>
            </w:pPr>
          </w:p>
        </w:tc>
        <w:tc>
          <w:tcPr>
            <w:tcW w:w="567" w:type="dxa"/>
            <w:tcBorders>
              <w:top w:val="single" w:sz="4" w:space="0" w:color="auto"/>
            </w:tcBorders>
            <w:shd w:val="clear" w:color="auto" w:fill="auto"/>
            <w:vAlign w:val="center"/>
          </w:tcPr>
          <w:p w14:paraId="4684102B" w14:textId="77777777" w:rsidR="0055335D" w:rsidRPr="000263D5" w:rsidRDefault="0055335D" w:rsidP="001A777F">
            <w:pPr>
              <w:jc w:val="center"/>
              <w:rPr>
                <w:sz w:val="20"/>
                <w:szCs w:val="20"/>
              </w:rPr>
            </w:pPr>
          </w:p>
        </w:tc>
        <w:tc>
          <w:tcPr>
            <w:tcW w:w="321" w:type="dxa"/>
            <w:tcBorders>
              <w:top w:val="single" w:sz="4" w:space="0" w:color="auto"/>
            </w:tcBorders>
            <w:shd w:val="clear" w:color="auto" w:fill="auto"/>
            <w:vAlign w:val="center"/>
          </w:tcPr>
          <w:p w14:paraId="536D281F" w14:textId="77777777" w:rsidR="0055335D" w:rsidRPr="000263D5" w:rsidRDefault="0055335D" w:rsidP="001A777F">
            <w:pPr>
              <w:jc w:val="center"/>
              <w:rPr>
                <w:sz w:val="20"/>
                <w:szCs w:val="20"/>
              </w:rPr>
            </w:pPr>
          </w:p>
        </w:tc>
        <w:tc>
          <w:tcPr>
            <w:tcW w:w="515" w:type="dxa"/>
            <w:tcBorders>
              <w:top w:val="single" w:sz="4" w:space="0" w:color="auto"/>
            </w:tcBorders>
            <w:shd w:val="clear" w:color="auto" w:fill="auto"/>
            <w:vAlign w:val="center"/>
          </w:tcPr>
          <w:p w14:paraId="1DA919AF" w14:textId="77777777" w:rsidR="0055335D" w:rsidRPr="000263D5" w:rsidRDefault="0055335D" w:rsidP="001A777F">
            <w:pPr>
              <w:jc w:val="center"/>
              <w:rPr>
                <w:sz w:val="20"/>
                <w:szCs w:val="20"/>
              </w:rPr>
            </w:pPr>
          </w:p>
        </w:tc>
        <w:tc>
          <w:tcPr>
            <w:tcW w:w="570" w:type="dxa"/>
            <w:vMerge/>
            <w:tcBorders>
              <w:top w:val="single" w:sz="4" w:space="0" w:color="auto"/>
            </w:tcBorders>
            <w:vAlign w:val="center"/>
          </w:tcPr>
          <w:p w14:paraId="7B4B220B" w14:textId="77777777" w:rsidR="0055335D" w:rsidRPr="000263D5" w:rsidRDefault="0055335D" w:rsidP="001A777F">
            <w:pPr>
              <w:jc w:val="center"/>
              <w:rPr>
                <w:sz w:val="20"/>
                <w:szCs w:val="20"/>
              </w:rPr>
            </w:pPr>
          </w:p>
        </w:tc>
        <w:tc>
          <w:tcPr>
            <w:tcW w:w="574" w:type="dxa"/>
            <w:vMerge/>
            <w:tcBorders>
              <w:top w:val="single" w:sz="4" w:space="0" w:color="auto"/>
            </w:tcBorders>
            <w:vAlign w:val="center"/>
          </w:tcPr>
          <w:p w14:paraId="0C65E72D" w14:textId="77777777" w:rsidR="0055335D" w:rsidRPr="000263D5" w:rsidRDefault="0055335D" w:rsidP="001A777F">
            <w:pPr>
              <w:jc w:val="center"/>
              <w:rPr>
                <w:sz w:val="20"/>
                <w:szCs w:val="20"/>
              </w:rPr>
            </w:pPr>
          </w:p>
        </w:tc>
      </w:tr>
      <w:tr w:rsidR="000263D5" w:rsidRPr="000263D5" w14:paraId="726BD867" w14:textId="77777777" w:rsidTr="001A777F">
        <w:trPr>
          <w:trHeight w:val="507"/>
        </w:trPr>
        <w:tc>
          <w:tcPr>
            <w:tcW w:w="1135" w:type="dxa"/>
            <w:vMerge w:val="restart"/>
            <w:vAlign w:val="center"/>
          </w:tcPr>
          <w:p w14:paraId="2542144F" w14:textId="77777777" w:rsidR="0055335D" w:rsidRPr="000263D5" w:rsidRDefault="0055335D" w:rsidP="001A777F">
            <w:pPr>
              <w:rPr>
                <w:sz w:val="20"/>
                <w:szCs w:val="20"/>
              </w:rPr>
            </w:pPr>
            <w:r w:rsidRPr="000263D5">
              <w:rPr>
                <w:sz w:val="20"/>
                <w:szCs w:val="20"/>
              </w:rPr>
              <w:t>Семестр 6</w:t>
            </w:r>
          </w:p>
        </w:tc>
        <w:tc>
          <w:tcPr>
            <w:tcW w:w="516" w:type="dxa"/>
            <w:shd w:val="clear" w:color="auto" w:fill="auto"/>
            <w:vAlign w:val="center"/>
          </w:tcPr>
          <w:p w14:paraId="7311DAC3" w14:textId="77777777" w:rsidR="0055335D" w:rsidRPr="000263D5" w:rsidRDefault="0055335D" w:rsidP="001A777F">
            <w:pPr>
              <w:jc w:val="center"/>
              <w:rPr>
                <w:sz w:val="20"/>
                <w:szCs w:val="20"/>
              </w:rPr>
            </w:pPr>
          </w:p>
        </w:tc>
        <w:tc>
          <w:tcPr>
            <w:tcW w:w="516" w:type="dxa"/>
            <w:shd w:val="clear" w:color="auto" w:fill="auto"/>
            <w:vAlign w:val="center"/>
          </w:tcPr>
          <w:p w14:paraId="0F02504C" w14:textId="77777777" w:rsidR="0055335D" w:rsidRPr="000263D5" w:rsidRDefault="0055335D" w:rsidP="001A777F">
            <w:pPr>
              <w:jc w:val="center"/>
              <w:rPr>
                <w:sz w:val="20"/>
                <w:szCs w:val="20"/>
              </w:rPr>
            </w:pPr>
          </w:p>
        </w:tc>
        <w:tc>
          <w:tcPr>
            <w:tcW w:w="516" w:type="dxa"/>
            <w:shd w:val="clear" w:color="auto" w:fill="auto"/>
            <w:vAlign w:val="center"/>
          </w:tcPr>
          <w:p w14:paraId="66CF24FC" w14:textId="77777777" w:rsidR="0055335D" w:rsidRPr="000263D5" w:rsidRDefault="0055335D" w:rsidP="001A777F">
            <w:pPr>
              <w:jc w:val="center"/>
              <w:rPr>
                <w:sz w:val="20"/>
                <w:szCs w:val="20"/>
              </w:rPr>
            </w:pPr>
          </w:p>
        </w:tc>
        <w:tc>
          <w:tcPr>
            <w:tcW w:w="516" w:type="dxa"/>
            <w:shd w:val="clear" w:color="auto" w:fill="auto"/>
            <w:vAlign w:val="center"/>
          </w:tcPr>
          <w:p w14:paraId="33CACC49" w14:textId="77777777" w:rsidR="0055335D" w:rsidRPr="000263D5" w:rsidRDefault="0055335D" w:rsidP="001A777F">
            <w:pPr>
              <w:jc w:val="center"/>
              <w:rPr>
                <w:sz w:val="20"/>
                <w:szCs w:val="20"/>
              </w:rPr>
            </w:pPr>
            <w:r w:rsidRPr="000263D5">
              <w:rPr>
                <w:sz w:val="20"/>
                <w:szCs w:val="20"/>
              </w:rPr>
              <w:t>50</w:t>
            </w:r>
          </w:p>
        </w:tc>
        <w:tc>
          <w:tcPr>
            <w:tcW w:w="515" w:type="dxa"/>
            <w:shd w:val="clear" w:color="auto" w:fill="auto"/>
            <w:vAlign w:val="center"/>
          </w:tcPr>
          <w:p w14:paraId="060BE636" w14:textId="77777777" w:rsidR="0055335D" w:rsidRPr="000263D5" w:rsidRDefault="0055335D" w:rsidP="001A777F">
            <w:pPr>
              <w:jc w:val="center"/>
              <w:rPr>
                <w:sz w:val="20"/>
                <w:szCs w:val="20"/>
              </w:rPr>
            </w:pPr>
          </w:p>
        </w:tc>
        <w:tc>
          <w:tcPr>
            <w:tcW w:w="515" w:type="dxa"/>
            <w:shd w:val="clear" w:color="auto" w:fill="auto"/>
            <w:vAlign w:val="center"/>
          </w:tcPr>
          <w:p w14:paraId="118B695B" w14:textId="77777777" w:rsidR="0055335D" w:rsidRPr="000263D5" w:rsidRDefault="0055335D" w:rsidP="001A777F">
            <w:pPr>
              <w:jc w:val="center"/>
              <w:rPr>
                <w:sz w:val="20"/>
                <w:szCs w:val="20"/>
              </w:rPr>
            </w:pPr>
          </w:p>
        </w:tc>
        <w:tc>
          <w:tcPr>
            <w:tcW w:w="515" w:type="dxa"/>
            <w:shd w:val="clear" w:color="auto" w:fill="auto"/>
            <w:vAlign w:val="center"/>
          </w:tcPr>
          <w:p w14:paraId="2C558354" w14:textId="77777777" w:rsidR="0055335D" w:rsidRPr="000263D5" w:rsidRDefault="0055335D" w:rsidP="001A777F">
            <w:pPr>
              <w:jc w:val="center"/>
              <w:rPr>
                <w:sz w:val="20"/>
                <w:szCs w:val="20"/>
              </w:rPr>
            </w:pPr>
          </w:p>
        </w:tc>
        <w:tc>
          <w:tcPr>
            <w:tcW w:w="515" w:type="dxa"/>
            <w:shd w:val="clear" w:color="auto" w:fill="auto"/>
            <w:vAlign w:val="center"/>
          </w:tcPr>
          <w:p w14:paraId="679BFAFD" w14:textId="77777777" w:rsidR="0055335D" w:rsidRPr="000263D5" w:rsidRDefault="0055335D" w:rsidP="001A777F">
            <w:pPr>
              <w:jc w:val="center"/>
              <w:rPr>
                <w:sz w:val="20"/>
                <w:szCs w:val="20"/>
              </w:rPr>
            </w:pPr>
          </w:p>
        </w:tc>
        <w:tc>
          <w:tcPr>
            <w:tcW w:w="515" w:type="dxa"/>
            <w:shd w:val="clear" w:color="auto" w:fill="auto"/>
            <w:vAlign w:val="center"/>
          </w:tcPr>
          <w:p w14:paraId="65F8B511" w14:textId="77777777" w:rsidR="0055335D" w:rsidRPr="000263D5" w:rsidRDefault="0055335D" w:rsidP="001A777F">
            <w:pPr>
              <w:jc w:val="center"/>
              <w:rPr>
                <w:sz w:val="20"/>
                <w:szCs w:val="20"/>
                <w:lang w:val="en-US"/>
              </w:rPr>
            </w:pPr>
            <w:r w:rsidRPr="000263D5">
              <w:rPr>
                <w:sz w:val="20"/>
                <w:szCs w:val="20"/>
                <w:lang w:val="en-US"/>
              </w:rPr>
              <w:t>10</w:t>
            </w:r>
          </w:p>
        </w:tc>
        <w:tc>
          <w:tcPr>
            <w:tcW w:w="605" w:type="dxa"/>
            <w:shd w:val="clear" w:color="auto" w:fill="auto"/>
            <w:vAlign w:val="center"/>
          </w:tcPr>
          <w:p w14:paraId="1147425E" w14:textId="77777777" w:rsidR="0055335D" w:rsidRPr="000263D5" w:rsidRDefault="0055335D" w:rsidP="001A777F">
            <w:pPr>
              <w:jc w:val="center"/>
              <w:rPr>
                <w:sz w:val="20"/>
                <w:szCs w:val="20"/>
              </w:rPr>
            </w:pPr>
            <w:r w:rsidRPr="000263D5">
              <w:rPr>
                <w:sz w:val="20"/>
                <w:szCs w:val="20"/>
              </w:rPr>
              <w:t>48</w:t>
            </w:r>
          </w:p>
        </w:tc>
        <w:tc>
          <w:tcPr>
            <w:tcW w:w="567" w:type="dxa"/>
            <w:shd w:val="clear" w:color="auto" w:fill="auto"/>
            <w:vAlign w:val="center"/>
          </w:tcPr>
          <w:p w14:paraId="75C9C6EB" w14:textId="77777777" w:rsidR="0055335D" w:rsidRPr="000263D5" w:rsidRDefault="0055335D" w:rsidP="001A777F">
            <w:pPr>
              <w:jc w:val="center"/>
              <w:rPr>
                <w:sz w:val="20"/>
                <w:szCs w:val="20"/>
              </w:rPr>
            </w:pPr>
          </w:p>
        </w:tc>
        <w:tc>
          <w:tcPr>
            <w:tcW w:w="567" w:type="dxa"/>
            <w:shd w:val="clear" w:color="auto" w:fill="auto"/>
            <w:vAlign w:val="center"/>
          </w:tcPr>
          <w:p w14:paraId="58E11D1B" w14:textId="77777777" w:rsidR="0055335D" w:rsidRPr="000263D5" w:rsidRDefault="0055335D" w:rsidP="001A777F">
            <w:pPr>
              <w:jc w:val="center"/>
              <w:rPr>
                <w:sz w:val="20"/>
                <w:szCs w:val="20"/>
                <w:lang w:val="en-US"/>
              </w:rPr>
            </w:pPr>
          </w:p>
        </w:tc>
        <w:tc>
          <w:tcPr>
            <w:tcW w:w="321" w:type="dxa"/>
            <w:shd w:val="clear" w:color="auto" w:fill="auto"/>
            <w:vAlign w:val="center"/>
          </w:tcPr>
          <w:p w14:paraId="4F2678D6" w14:textId="77777777" w:rsidR="0055335D" w:rsidRPr="000263D5" w:rsidRDefault="0055335D" w:rsidP="001A777F">
            <w:pPr>
              <w:jc w:val="center"/>
              <w:rPr>
                <w:sz w:val="20"/>
                <w:szCs w:val="20"/>
              </w:rPr>
            </w:pPr>
          </w:p>
        </w:tc>
        <w:tc>
          <w:tcPr>
            <w:tcW w:w="515" w:type="dxa"/>
            <w:shd w:val="clear" w:color="auto" w:fill="auto"/>
            <w:vAlign w:val="center"/>
          </w:tcPr>
          <w:p w14:paraId="11F69664" w14:textId="77777777" w:rsidR="0055335D" w:rsidRPr="000263D5" w:rsidRDefault="0055335D" w:rsidP="001A777F">
            <w:pPr>
              <w:jc w:val="center"/>
              <w:rPr>
                <w:sz w:val="20"/>
                <w:szCs w:val="20"/>
              </w:rPr>
            </w:pPr>
          </w:p>
        </w:tc>
        <w:tc>
          <w:tcPr>
            <w:tcW w:w="570" w:type="dxa"/>
            <w:vMerge w:val="restart"/>
            <w:vAlign w:val="center"/>
          </w:tcPr>
          <w:p w14:paraId="3BF43C57" w14:textId="77777777" w:rsidR="0055335D" w:rsidRPr="000263D5" w:rsidRDefault="0055335D" w:rsidP="001A777F">
            <w:pPr>
              <w:jc w:val="center"/>
              <w:rPr>
                <w:sz w:val="20"/>
                <w:szCs w:val="20"/>
              </w:rPr>
            </w:pPr>
            <w:r w:rsidRPr="000263D5">
              <w:rPr>
                <w:sz w:val="20"/>
                <w:szCs w:val="20"/>
              </w:rPr>
              <w:t>108</w:t>
            </w:r>
          </w:p>
        </w:tc>
        <w:tc>
          <w:tcPr>
            <w:tcW w:w="574" w:type="dxa"/>
            <w:vMerge w:val="restart"/>
            <w:vAlign w:val="center"/>
          </w:tcPr>
          <w:p w14:paraId="23BBB06C" w14:textId="77777777" w:rsidR="0055335D" w:rsidRPr="000263D5" w:rsidRDefault="0055335D" w:rsidP="001A777F">
            <w:pPr>
              <w:jc w:val="center"/>
              <w:rPr>
                <w:sz w:val="20"/>
                <w:szCs w:val="20"/>
              </w:rPr>
            </w:pPr>
            <w:r w:rsidRPr="000263D5">
              <w:rPr>
                <w:sz w:val="20"/>
                <w:szCs w:val="20"/>
              </w:rPr>
              <w:t>3</w:t>
            </w:r>
          </w:p>
        </w:tc>
      </w:tr>
      <w:tr w:rsidR="000263D5" w:rsidRPr="000263D5" w14:paraId="489DBCCB" w14:textId="77777777" w:rsidTr="001A777F">
        <w:trPr>
          <w:trHeight w:val="507"/>
        </w:trPr>
        <w:tc>
          <w:tcPr>
            <w:tcW w:w="1135" w:type="dxa"/>
            <w:vMerge/>
            <w:vAlign w:val="center"/>
          </w:tcPr>
          <w:p w14:paraId="2E59D7F6" w14:textId="77777777" w:rsidR="0055335D" w:rsidRPr="000263D5" w:rsidRDefault="0055335D" w:rsidP="001A777F">
            <w:pPr>
              <w:rPr>
                <w:sz w:val="20"/>
                <w:szCs w:val="20"/>
              </w:rPr>
            </w:pPr>
          </w:p>
        </w:tc>
        <w:tc>
          <w:tcPr>
            <w:tcW w:w="516" w:type="dxa"/>
            <w:shd w:val="clear" w:color="auto" w:fill="auto"/>
            <w:vAlign w:val="center"/>
          </w:tcPr>
          <w:p w14:paraId="47BECB9D" w14:textId="77777777" w:rsidR="0055335D" w:rsidRPr="000263D5" w:rsidRDefault="0055335D" w:rsidP="001A777F">
            <w:pPr>
              <w:jc w:val="center"/>
              <w:rPr>
                <w:sz w:val="20"/>
                <w:szCs w:val="20"/>
              </w:rPr>
            </w:pPr>
          </w:p>
        </w:tc>
        <w:tc>
          <w:tcPr>
            <w:tcW w:w="516" w:type="dxa"/>
            <w:shd w:val="clear" w:color="auto" w:fill="auto"/>
            <w:vAlign w:val="center"/>
          </w:tcPr>
          <w:p w14:paraId="7D96184E" w14:textId="77777777" w:rsidR="0055335D" w:rsidRPr="000263D5" w:rsidRDefault="0055335D" w:rsidP="001A777F">
            <w:pPr>
              <w:jc w:val="center"/>
              <w:rPr>
                <w:sz w:val="20"/>
                <w:szCs w:val="20"/>
              </w:rPr>
            </w:pPr>
          </w:p>
        </w:tc>
        <w:tc>
          <w:tcPr>
            <w:tcW w:w="516" w:type="dxa"/>
            <w:shd w:val="clear" w:color="auto" w:fill="auto"/>
            <w:vAlign w:val="center"/>
          </w:tcPr>
          <w:p w14:paraId="022F531D" w14:textId="77777777" w:rsidR="0055335D" w:rsidRPr="000263D5" w:rsidRDefault="0055335D" w:rsidP="001A777F">
            <w:pPr>
              <w:jc w:val="center"/>
              <w:rPr>
                <w:sz w:val="20"/>
                <w:szCs w:val="20"/>
              </w:rPr>
            </w:pPr>
          </w:p>
        </w:tc>
        <w:tc>
          <w:tcPr>
            <w:tcW w:w="516" w:type="dxa"/>
            <w:shd w:val="clear" w:color="auto" w:fill="auto"/>
            <w:vAlign w:val="center"/>
          </w:tcPr>
          <w:p w14:paraId="6C942CDD" w14:textId="77777777" w:rsidR="0055335D" w:rsidRPr="000263D5" w:rsidRDefault="0055335D" w:rsidP="001A777F">
            <w:pPr>
              <w:jc w:val="center"/>
              <w:rPr>
                <w:sz w:val="20"/>
                <w:szCs w:val="20"/>
              </w:rPr>
            </w:pPr>
            <w:r w:rsidRPr="000263D5">
              <w:rPr>
                <w:sz w:val="20"/>
                <w:szCs w:val="20"/>
              </w:rPr>
              <w:t>14-20</w:t>
            </w:r>
          </w:p>
        </w:tc>
        <w:tc>
          <w:tcPr>
            <w:tcW w:w="515" w:type="dxa"/>
            <w:shd w:val="clear" w:color="auto" w:fill="auto"/>
            <w:vAlign w:val="center"/>
          </w:tcPr>
          <w:p w14:paraId="0B8A165F" w14:textId="77777777" w:rsidR="0055335D" w:rsidRPr="000263D5" w:rsidRDefault="0055335D" w:rsidP="001A777F">
            <w:pPr>
              <w:jc w:val="center"/>
              <w:rPr>
                <w:sz w:val="20"/>
                <w:szCs w:val="20"/>
              </w:rPr>
            </w:pPr>
          </w:p>
        </w:tc>
        <w:tc>
          <w:tcPr>
            <w:tcW w:w="515" w:type="dxa"/>
            <w:shd w:val="clear" w:color="auto" w:fill="auto"/>
            <w:vAlign w:val="center"/>
          </w:tcPr>
          <w:p w14:paraId="4B88FD46" w14:textId="77777777" w:rsidR="0055335D" w:rsidRPr="000263D5" w:rsidRDefault="0055335D" w:rsidP="001A777F">
            <w:pPr>
              <w:jc w:val="center"/>
              <w:rPr>
                <w:sz w:val="20"/>
                <w:szCs w:val="20"/>
              </w:rPr>
            </w:pPr>
          </w:p>
        </w:tc>
        <w:tc>
          <w:tcPr>
            <w:tcW w:w="515" w:type="dxa"/>
            <w:shd w:val="clear" w:color="auto" w:fill="auto"/>
            <w:vAlign w:val="center"/>
          </w:tcPr>
          <w:p w14:paraId="61693A33" w14:textId="77777777" w:rsidR="0055335D" w:rsidRPr="000263D5" w:rsidRDefault="0055335D" w:rsidP="001A777F">
            <w:pPr>
              <w:jc w:val="center"/>
              <w:rPr>
                <w:sz w:val="20"/>
                <w:szCs w:val="20"/>
              </w:rPr>
            </w:pPr>
          </w:p>
        </w:tc>
        <w:tc>
          <w:tcPr>
            <w:tcW w:w="515" w:type="dxa"/>
            <w:shd w:val="clear" w:color="auto" w:fill="auto"/>
            <w:vAlign w:val="center"/>
          </w:tcPr>
          <w:p w14:paraId="1CEA9337" w14:textId="77777777" w:rsidR="0055335D" w:rsidRPr="000263D5" w:rsidRDefault="0055335D" w:rsidP="001A777F">
            <w:pPr>
              <w:jc w:val="center"/>
              <w:rPr>
                <w:sz w:val="20"/>
                <w:szCs w:val="20"/>
              </w:rPr>
            </w:pPr>
          </w:p>
        </w:tc>
        <w:tc>
          <w:tcPr>
            <w:tcW w:w="515" w:type="dxa"/>
            <w:shd w:val="clear" w:color="auto" w:fill="auto"/>
            <w:vAlign w:val="center"/>
          </w:tcPr>
          <w:p w14:paraId="6E1E72E7"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shd w:val="clear" w:color="auto" w:fill="auto"/>
            <w:vAlign w:val="center"/>
          </w:tcPr>
          <w:p w14:paraId="212B0487"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0A596538" w14:textId="77777777" w:rsidR="0055335D" w:rsidRPr="000263D5" w:rsidRDefault="0055335D" w:rsidP="001A777F">
            <w:pPr>
              <w:jc w:val="center"/>
              <w:rPr>
                <w:sz w:val="20"/>
                <w:szCs w:val="20"/>
              </w:rPr>
            </w:pPr>
          </w:p>
        </w:tc>
        <w:tc>
          <w:tcPr>
            <w:tcW w:w="567" w:type="dxa"/>
            <w:shd w:val="clear" w:color="auto" w:fill="auto"/>
            <w:vAlign w:val="center"/>
          </w:tcPr>
          <w:p w14:paraId="228CD556" w14:textId="77777777" w:rsidR="0055335D" w:rsidRPr="000263D5" w:rsidRDefault="0055335D" w:rsidP="001A777F">
            <w:pPr>
              <w:jc w:val="center"/>
              <w:rPr>
                <w:sz w:val="20"/>
                <w:szCs w:val="20"/>
              </w:rPr>
            </w:pPr>
          </w:p>
        </w:tc>
        <w:tc>
          <w:tcPr>
            <w:tcW w:w="321" w:type="dxa"/>
            <w:shd w:val="clear" w:color="auto" w:fill="auto"/>
            <w:vAlign w:val="center"/>
          </w:tcPr>
          <w:p w14:paraId="0FE0FC5E" w14:textId="77777777" w:rsidR="0055335D" w:rsidRPr="000263D5" w:rsidRDefault="0055335D" w:rsidP="001A777F">
            <w:pPr>
              <w:jc w:val="center"/>
              <w:rPr>
                <w:sz w:val="20"/>
                <w:szCs w:val="20"/>
              </w:rPr>
            </w:pPr>
          </w:p>
        </w:tc>
        <w:tc>
          <w:tcPr>
            <w:tcW w:w="515" w:type="dxa"/>
            <w:shd w:val="clear" w:color="auto" w:fill="auto"/>
            <w:vAlign w:val="center"/>
          </w:tcPr>
          <w:p w14:paraId="453E577F" w14:textId="77777777" w:rsidR="0055335D" w:rsidRPr="000263D5" w:rsidRDefault="0055335D" w:rsidP="001A777F">
            <w:pPr>
              <w:jc w:val="center"/>
              <w:rPr>
                <w:sz w:val="20"/>
                <w:szCs w:val="20"/>
              </w:rPr>
            </w:pPr>
          </w:p>
        </w:tc>
        <w:tc>
          <w:tcPr>
            <w:tcW w:w="570" w:type="dxa"/>
            <w:vMerge/>
            <w:vAlign w:val="center"/>
          </w:tcPr>
          <w:p w14:paraId="03AF8991" w14:textId="77777777" w:rsidR="0055335D" w:rsidRPr="000263D5" w:rsidRDefault="0055335D" w:rsidP="001A777F">
            <w:pPr>
              <w:jc w:val="center"/>
              <w:rPr>
                <w:sz w:val="20"/>
                <w:szCs w:val="20"/>
              </w:rPr>
            </w:pPr>
          </w:p>
        </w:tc>
        <w:tc>
          <w:tcPr>
            <w:tcW w:w="574" w:type="dxa"/>
            <w:vMerge/>
            <w:vAlign w:val="center"/>
          </w:tcPr>
          <w:p w14:paraId="003D3EC5" w14:textId="77777777" w:rsidR="0055335D" w:rsidRPr="000263D5" w:rsidRDefault="0055335D" w:rsidP="001A777F">
            <w:pPr>
              <w:jc w:val="center"/>
              <w:rPr>
                <w:sz w:val="20"/>
                <w:szCs w:val="20"/>
              </w:rPr>
            </w:pPr>
          </w:p>
        </w:tc>
      </w:tr>
      <w:tr w:rsidR="000263D5" w:rsidRPr="000263D5" w14:paraId="5A3159CA" w14:textId="77777777" w:rsidTr="001A777F">
        <w:trPr>
          <w:trHeight w:val="533"/>
        </w:trPr>
        <w:tc>
          <w:tcPr>
            <w:tcW w:w="1135" w:type="dxa"/>
            <w:vAlign w:val="center"/>
          </w:tcPr>
          <w:p w14:paraId="66609E8C" w14:textId="77777777" w:rsidR="0055335D" w:rsidRPr="000263D5" w:rsidRDefault="0055335D" w:rsidP="001A777F">
            <w:pPr>
              <w:rPr>
                <w:b/>
                <w:sz w:val="20"/>
                <w:szCs w:val="20"/>
              </w:rPr>
            </w:pPr>
            <w:r w:rsidRPr="000263D5">
              <w:rPr>
                <w:b/>
                <w:sz w:val="20"/>
                <w:szCs w:val="20"/>
              </w:rPr>
              <w:t>ИТОГО</w:t>
            </w:r>
          </w:p>
        </w:tc>
        <w:tc>
          <w:tcPr>
            <w:tcW w:w="516" w:type="dxa"/>
            <w:shd w:val="clear" w:color="auto" w:fill="auto"/>
            <w:vAlign w:val="center"/>
          </w:tcPr>
          <w:p w14:paraId="23AF512E" w14:textId="77777777" w:rsidR="0055335D" w:rsidRPr="000263D5" w:rsidRDefault="0055335D" w:rsidP="001A777F">
            <w:pPr>
              <w:jc w:val="center"/>
              <w:rPr>
                <w:b/>
                <w:sz w:val="20"/>
                <w:szCs w:val="20"/>
              </w:rPr>
            </w:pPr>
          </w:p>
        </w:tc>
        <w:tc>
          <w:tcPr>
            <w:tcW w:w="516" w:type="dxa"/>
            <w:shd w:val="clear" w:color="auto" w:fill="auto"/>
            <w:vAlign w:val="center"/>
          </w:tcPr>
          <w:p w14:paraId="17CA0FE7" w14:textId="77777777" w:rsidR="0055335D" w:rsidRPr="000263D5" w:rsidRDefault="0055335D" w:rsidP="001A777F">
            <w:pPr>
              <w:jc w:val="center"/>
              <w:rPr>
                <w:b/>
                <w:sz w:val="20"/>
                <w:szCs w:val="20"/>
              </w:rPr>
            </w:pPr>
          </w:p>
        </w:tc>
        <w:tc>
          <w:tcPr>
            <w:tcW w:w="516" w:type="dxa"/>
            <w:shd w:val="clear" w:color="auto" w:fill="auto"/>
            <w:vAlign w:val="center"/>
          </w:tcPr>
          <w:p w14:paraId="3DD0E19E" w14:textId="77777777" w:rsidR="0055335D" w:rsidRPr="000263D5" w:rsidRDefault="0055335D" w:rsidP="001A777F">
            <w:pPr>
              <w:jc w:val="center"/>
              <w:rPr>
                <w:b/>
                <w:sz w:val="20"/>
                <w:szCs w:val="20"/>
              </w:rPr>
            </w:pPr>
          </w:p>
        </w:tc>
        <w:tc>
          <w:tcPr>
            <w:tcW w:w="516" w:type="dxa"/>
            <w:shd w:val="clear" w:color="auto" w:fill="auto"/>
            <w:vAlign w:val="center"/>
          </w:tcPr>
          <w:p w14:paraId="116C35EE" w14:textId="77777777" w:rsidR="0055335D" w:rsidRPr="000263D5" w:rsidRDefault="0055335D" w:rsidP="001A777F">
            <w:pPr>
              <w:jc w:val="center"/>
              <w:rPr>
                <w:b/>
                <w:sz w:val="20"/>
                <w:szCs w:val="20"/>
                <w:lang w:val="en-US"/>
              </w:rPr>
            </w:pPr>
            <w:r w:rsidRPr="000263D5">
              <w:rPr>
                <w:b/>
                <w:sz w:val="20"/>
                <w:szCs w:val="20"/>
              </w:rPr>
              <w:t>224</w:t>
            </w:r>
          </w:p>
        </w:tc>
        <w:tc>
          <w:tcPr>
            <w:tcW w:w="515" w:type="dxa"/>
            <w:shd w:val="clear" w:color="auto" w:fill="auto"/>
            <w:vAlign w:val="center"/>
          </w:tcPr>
          <w:p w14:paraId="7F5DA288" w14:textId="77777777" w:rsidR="0055335D" w:rsidRPr="000263D5" w:rsidRDefault="0055335D" w:rsidP="001A777F">
            <w:pPr>
              <w:jc w:val="center"/>
              <w:rPr>
                <w:b/>
                <w:sz w:val="20"/>
                <w:szCs w:val="20"/>
              </w:rPr>
            </w:pPr>
          </w:p>
        </w:tc>
        <w:tc>
          <w:tcPr>
            <w:tcW w:w="515" w:type="dxa"/>
            <w:shd w:val="clear" w:color="auto" w:fill="auto"/>
            <w:vAlign w:val="center"/>
          </w:tcPr>
          <w:p w14:paraId="463128A7" w14:textId="77777777" w:rsidR="0055335D" w:rsidRPr="000263D5" w:rsidRDefault="0055335D" w:rsidP="001A777F">
            <w:pPr>
              <w:jc w:val="center"/>
              <w:rPr>
                <w:b/>
                <w:sz w:val="20"/>
                <w:szCs w:val="20"/>
              </w:rPr>
            </w:pPr>
          </w:p>
        </w:tc>
        <w:tc>
          <w:tcPr>
            <w:tcW w:w="515" w:type="dxa"/>
            <w:shd w:val="clear" w:color="auto" w:fill="auto"/>
            <w:vAlign w:val="center"/>
          </w:tcPr>
          <w:p w14:paraId="66F16236" w14:textId="77777777" w:rsidR="0055335D" w:rsidRPr="000263D5" w:rsidRDefault="0055335D" w:rsidP="001A777F">
            <w:pPr>
              <w:jc w:val="center"/>
              <w:rPr>
                <w:b/>
                <w:sz w:val="20"/>
                <w:szCs w:val="20"/>
              </w:rPr>
            </w:pPr>
          </w:p>
        </w:tc>
        <w:tc>
          <w:tcPr>
            <w:tcW w:w="515" w:type="dxa"/>
            <w:shd w:val="clear" w:color="auto" w:fill="auto"/>
            <w:vAlign w:val="center"/>
          </w:tcPr>
          <w:p w14:paraId="55519FC3" w14:textId="77777777" w:rsidR="0055335D" w:rsidRPr="000263D5" w:rsidRDefault="0055335D" w:rsidP="001A777F">
            <w:pPr>
              <w:jc w:val="center"/>
              <w:rPr>
                <w:b/>
                <w:sz w:val="20"/>
                <w:szCs w:val="20"/>
              </w:rPr>
            </w:pPr>
          </w:p>
        </w:tc>
        <w:tc>
          <w:tcPr>
            <w:tcW w:w="515" w:type="dxa"/>
            <w:shd w:val="clear" w:color="auto" w:fill="auto"/>
            <w:vAlign w:val="center"/>
          </w:tcPr>
          <w:p w14:paraId="376AD621" w14:textId="77777777" w:rsidR="0055335D" w:rsidRPr="000263D5" w:rsidRDefault="0055335D" w:rsidP="001A777F">
            <w:pPr>
              <w:jc w:val="center"/>
              <w:rPr>
                <w:b/>
                <w:sz w:val="20"/>
                <w:szCs w:val="20"/>
              </w:rPr>
            </w:pPr>
            <w:r w:rsidRPr="000263D5">
              <w:rPr>
                <w:b/>
                <w:sz w:val="20"/>
                <w:szCs w:val="20"/>
              </w:rPr>
              <w:t>16</w:t>
            </w:r>
          </w:p>
        </w:tc>
        <w:tc>
          <w:tcPr>
            <w:tcW w:w="605" w:type="dxa"/>
            <w:shd w:val="clear" w:color="auto" w:fill="auto"/>
            <w:vAlign w:val="center"/>
          </w:tcPr>
          <w:p w14:paraId="18A5851C" w14:textId="77777777" w:rsidR="0055335D" w:rsidRPr="000263D5" w:rsidRDefault="0055335D" w:rsidP="001A777F">
            <w:pPr>
              <w:jc w:val="center"/>
              <w:rPr>
                <w:b/>
                <w:sz w:val="20"/>
                <w:szCs w:val="20"/>
              </w:rPr>
            </w:pPr>
            <w:r w:rsidRPr="000263D5">
              <w:rPr>
                <w:b/>
                <w:sz w:val="20"/>
                <w:szCs w:val="20"/>
              </w:rPr>
              <w:t>192</w:t>
            </w:r>
          </w:p>
        </w:tc>
        <w:tc>
          <w:tcPr>
            <w:tcW w:w="567" w:type="dxa"/>
            <w:shd w:val="clear" w:color="auto" w:fill="auto"/>
            <w:vAlign w:val="center"/>
          </w:tcPr>
          <w:p w14:paraId="20F043D6" w14:textId="77777777" w:rsidR="0055335D" w:rsidRPr="000263D5" w:rsidRDefault="0055335D" w:rsidP="001A777F">
            <w:pPr>
              <w:jc w:val="center"/>
              <w:rPr>
                <w:b/>
                <w:sz w:val="20"/>
                <w:szCs w:val="20"/>
              </w:rPr>
            </w:pPr>
          </w:p>
        </w:tc>
        <w:tc>
          <w:tcPr>
            <w:tcW w:w="567" w:type="dxa"/>
            <w:shd w:val="clear" w:color="auto" w:fill="auto"/>
            <w:vAlign w:val="center"/>
          </w:tcPr>
          <w:p w14:paraId="3C673937" w14:textId="77777777" w:rsidR="0055335D" w:rsidRPr="000263D5" w:rsidRDefault="0055335D" w:rsidP="001A777F">
            <w:pPr>
              <w:jc w:val="center"/>
              <w:rPr>
                <w:b/>
                <w:sz w:val="18"/>
                <w:szCs w:val="18"/>
              </w:rPr>
            </w:pPr>
          </w:p>
        </w:tc>
        <w:tc>
          <w:tcPr>
            <w:tcW w:w="321" w:type="dxa"/>
            <w:shd w:val="clear" w:color="auto" w:fill="auto"/>
            <w:vAlign w:val="center"/>
          </w:tcPr>
          <w:p w14:paraId="5F0ACFF7" w14:textId="77777777" w:rsidR="0055335D" w:rsidRPr="000263D5" w:rsidRDefault="0055335D" w:rsidP="001A777F">
            <w:pPr>
              <w:jc w:val="center"/>
              <w:rPr>
                <w:b/>
                <w:sz w:val="20"/>
                <w:szCs w:val="20"/>
              </w:rPr>
            </w:pPr>
          </w:p>
        </w:tc>
        <w:tc>
          <w:tcPr>
            <w:tcW w:w="515" w:type="dxa"/>
            <w:shd w:val="clear" w:color="auto" w:fill="auto"/>
            <w:vAlign w:val="center"/>
          </w:tcPr>
          <w:p w14:paraId="3CD92088" w14:textId="77777777" w:rsidR="0055335D" w:rsidRPr="000263D5" w:rsidRDefault="0055335D" w:rsidP="001A777F">
            <w:pPr>
              <w:jc w:val="center"/>
              <w:rPr>
                <w:b/>
                <w:sz w:val="20"/>
                <w:szCs w:val="20"/>
              </w:rPr>
            </w:pPr>
          </w:p>
        </w:tc>
        <w:tc>
          <w:tcPr>
            <w:tcW w:w="570" w:type="dxa"/>
            <w:vAlign w:val="center"/>
          </w:tcPr>
          <w:p w14:paraId="70C1C729" w14:textId="77777777" w:rsidR="0055335D" w:rsidRPr="000263D5" w:rsidRDefault="0055335D" w:rsidP="001A777F">
            <w:pPr>
              <w:jc w:val="center"/>
              <w:rPr>
                <w:b/>
                <w:sz w:val="20"/>
                <w:szCs w:val="20"/>
              </w:rPr>
            </w:pPr>
            <w:r w:rsidRPr="000263D5">
              <w:rPr>
                <w:b/>
                <w:sz w:val="20"/>
                <w:szCs w:val="20"/>
              </w:rPr>
              <w:t>432</w:t>
            </w:r>
          </w:p>
        </w:tc>
        <w:tc>
          <w:tcPr>
            <w:tcW w:w="574" w:type="dxa"/>
            <w:vAlign w:val="center"/>
          </w:tcPr>
          <w:p w14:paraId="55027438" w14:textId="77777777" w:rsidR="0055335D" w:rsidRPr="000263D5" w:rsidRDefault="0055335D" w:rsidP="001A777F">
            <w:pPr>
              <w:jc w:val="center"/>
              <w:rPr>
                <w:b/>
                <w:sz w:val="20"/>
                <w:szCs w:val="20"/>
              </w:rPr>
            </w:pPr>
            <w:r w:rsidRPr="000263D5">
              <w:rPr>
                <w:b/>
                <w:sz w:val="20"/>
                <w:szCs w:val="20"/>
              </w:rPr>
              <w:t>12</w:t>
            </w:r>
          </w:p>
        </w:tc>
      </w:tr>
      <w:tr w:rsidR="000263D5" w:rsidRPr="000263D5" w14:paraId="095A0307" w14:textId="77777777" w:rsidTr="001A777F">
        <w:trPr>
          <w:trHeight w:val="245"/>
        </w:trPr>
        <w:tc>
          <w:tcPr>
            <w:tcW w:w="9493" w:type="dxa"/>
            <w:gridSpan w:val="17"/>
            <w:shd w:val="clear" w:color="auto" w:fill="auto"/>
            <w:vAlign w:val="center"/>
          </w:tcPr>
          <w:p w14:paraId="324E853B" w14:textId="77777777" w:rsidR="0055335D" w:rsidRPr="000263D5" w:rsidRDefault="0055335D" w:rsidP="001A777F">
            <w:pPr>
              <w:jc w:val="center"/>
              <w:rPr>
                <w:b/>
                <w:sz w:val="20"/>
                <w:szCs w:val="20"/>
              </w:rPr>
            </w:pPr>
            <w:r w:rsidRPr="000263D5">
              <w:rPr>
                <w:b/>
                <w:sz w:val="20"/>
                <w:szCs w:val="20"/>
              </w:rPr>
              <w:t>ТРАЕКТОРИЯ 4 (В2-В2+) Общий курс с третьего семестра</w:t>
            </w:r>
          </w:p>
        </w:tc>
      </w:tr>
      <w:tr w:rsidR="000263D5" w:rsidRPr="000263D5" w14:paraId="56567556" w14:textId="77777777" w:rsidTr="001A777F">
        <w:trPr>
          <w:trHeight w:val="507"/>
        </w:trPr>
        <w:tc>
          <w:tcPr>
            <w:tcW w:w="1135" w:type="dxa"/>
            <w:vMerge w:val="restart"/>
            <w:vAlign w:val="center"/>
          </w:tcPr>
          <w:p w14:paraId="5D32C7CF" w14:textId="77777777" w:rsidR="0055335D" w:rsidRPr="000263D5" w:rsidRDefault="0055335D" w:rsidP="001A777F">
            <w:pPr>
              <w:rPr>
                <w:sz w:val="20"/>
                <w:szCs w:val="20"/>
              </w:rPr>
            </w:pPr>
            <w:r w:rsidRPr="000263D5">
              <w:rPr>
                <w:sz w:val="20"/>
                <w:szCs w:val="20"/>
              </w:rPr>
              <w:t>Семестр 3</w:t>
            </w:r>
          </w:p>
        </w:tc>
        <w:tc>
          <w:tcPr>
            <w:tcW w:w="516" w:type="dxa"/>
            <w:shd w:val="clear" w:color="auto" w:fill="auto"/>
            <w:vAlign w:val="center"/>
          </w:tcPr>
          <w:p w14:paraId="002826BF" w14:textId="77777777" w:rsidR="0055335D" w:rsidRPr="000263D5" w:rsidRDefault="0055335D" w:rsidP="001A777F">
            <w:pPr>
              <w:jc w:val="center"/>
              <w:rPr>
                <w:sz w:val="20"/>
                <w:szCs w:val="20"/>
              </w:rPr>
            </w:pPr>
          </w:p>
        </w:tc>
        <w:tc>
          <w:tcPr>
            <w:tcW w:w="516" w:type="dxa"/>
            <w:shd w:val="clear" w:color="auto" w:fill="auto"/>
            <w:vAlign w:val="center"/>
          </w:tcPr>
          <w:p w14:paraId="1F6318FF" w14:textId="77777777" w:rsidR="0055335D" w:rsidRPr="000263D5" w:rsidRDefault="0055335D" w:rsidP="001A777F">
            <w:pPr>
              <w:jc w:val="center"/>
              <w:rPr>
                <w:sz w:val="20"/>
                <w:szCs w:val="20"/>
              </w:rPr>
            </w:pPr>
          </w:p>
        </w:tc>
        <w:tc>
          <w:tcPr>
            <w:tcW w:w="516" w:type="dxa"/>
            <w:shd w:val="clear" w:color="auto" w:fill="auto"/>
            <w:vAlign w:val="center"/>
          </w:tcPr>
          <w:p w14:paraId="37C2BD8A" w14:textId="77777777" w:rsidR="0055335D" w:rsidRPr="000263D5" w:rsidRDefault="0055335D" w:rsidP="001A777F">
            <w:pPr>
              <w:jc w:val="center"/>
              <w:rPr>
                <w:sz w:val="20"/>
                <w:szCs w:val="20"/>
              </w:rPr>
            </w:pPr>
          </w:p>
        </w:tc>
        <w:tc>
          <w:tcPr>
            <w:tcW w:w="516" w:type="dxa"/>
            <w:shd w:val="clear" w:color="auto" w:fill="auto"/>
            <w:vAlign w:val="center"/>
          </w:tcPr>
          <w:p w14:paraId="44EE2343" w14:textId="77777777" w:rsidR="0055335D" w:rsidRPr="000263D5" w:rsidRDefault="0055335D" w:rsidP="001A777F">
            <w:pPr>
              <w:jc w:val="center"/>
              <w:rPr>
                <w:sz w:val="20"/>
                <w:szCs w:val="20"/>
              </w:rPr>
            </w:pPr>
            <w:r w:rsidRPr="000263D5">
              <w:rPr>
                <w:sz w:val="20"/>
                <w:szCs w:val="20"/>
              </w:rPr>
              <w:t>30</w:t>
            </w:r>
          </w:p>
        </w:tc>
        <w:tc>
          <w:tcPr>
            <w:tcW w:w="515" w:type="dxa"/>
            <w:shd w:val="clear" w:color="auto" w:fill="auto"/>
            <w:vAlign w:val="center"/>
          </w:tcPr>
          <w:p w14:paraId="7ECB89CB" w14:textId="77777777" w:rsidR="0055335D" w:rsidRPr="000263D5" w:rsidRDefault="0055335D" w:rsidP="001A777F">
            <w:pPr>
              <w:jc w:val="center"/>
              <w:rPr>
                <w:sz w:val="20"/>
                <w:szCs w:val="20"/>
              </w:rPr>
            </w:pPr>
          </w:p>
        </w:tc>
        <w:tc>
          <w:tcPr>
            <w:tcW w:w="515" w:type="dxa"/>
            <w:shd w:val="clear" w:color="auto" w:fill="auto"/>
            <w:vAlign w:val="center"/>
          </w:tcPr>
          <w:p w14:paraId="61722362" w14:textId="77777777" w:rsidR="0055335D" w:rsidRPr="000263D5" w:rsidRDefault="0055335D" w:rsidP="001A777F">
            <w:pPr>
              <w:jc w:val="center"/>
              <w:rPr>
                <w:sz w:val="20"/>
                <w:szCs w:val="20"/>
              </w:rPr>
            </w:pPr>
          </w:p>
        </w:tc>
        <w:tc>
          <w:tcPr>
            <w:tcW w:w="515" w:type="dxa"/>
            <w:shd w:val="clear" w:color="auto" w:fill="auto"/>
            <w:vAlign w:val="center"/>
          </w:tcPr>
          <w:p w14:paraId="72C46381" w14:textId="77777777" w:rsidR="0055335D" w:rsidRPr="000263D5" w:rsidRDefault="0055335D" w:rsidP="001A777F">
            <w:pPr>
              <w:jc w:val="center"/>
              <w:rPr>
                <w:sz w:val="20"/>
                <w:szCs w:val="20"/>
              </w:rPr>
            </w:pPr>
          </w:p>
        </w:tc>
        <w:tc>
          <w:tcPr>
            <w:tcW w:w="515" w:type="dxa"/>
            <w:shd w:val="clear" w:color="auto" w:fill="auto"/>
            <w:vAlign w:val="center"/>
          </w:tcPr>
          <w:p w14:paraId="732A4432" w14:textId="77777777" w:rsidR="0055335D" w:rsidRPr="000263D5" w:rsidRDefault="0055335D" w:rsidP="001A777F">
            <w:pPr>
              <w:jc w:val="center"/>
              <w:rPr>
                <w:sz w:val="20"/>
                <w:szCs w:val="20"/>
              </w:rPr>
            </w:pPr>
          </w:p>
        </w:tc>
        <w:tc>
          <w:tcPr>
            <w:tcW w:w="515" w:type="dxa"/>
            <w:shd w:val="clear" w:color="auto" w:fill="auto"/>
            <w:vAlign w:val="center"/>
          </w:tcPr>
          <w:p w14:paraId="37872794" w14:textId="77777777" w:rsidR="0055335D" w:rsidRPr="000263D5" w:rsidRDefault="0055335D" w:rsidP="001A777F">
            <w:pPr>
              <w:jc w:val="center"/>
              <w:rPr>
                <w:sz w:val="20"/>
                <w:szCs w:val="20"/>
              </w:rPr>
            </w:pPr>
            <w:r w:rsidRPr="000263D5">
              <w:rPr>
                <w:sz w:val="20"/>
                <w:szCs w:val="20"/>
              </w:rPr>
              <w:t>2</w:t>
            </w:r>
          </w:p>
        </w:tc>
        <w:tc>
          <w:tcPr>
            <w:tcW w:w="605" w:type="dxa"/>
            <w:shd w:val="clear" w:color="auto" w:fill="auto"/>
            <w:vAlign w:val="center"/>
          </w:tcPr>
          <w:p w14:paraId="57062484" w14:textId="77777777" w:rsidR="0055335D" w:rsidRPr="000263D5" w:rsidRDefault="0055335D" w:rsidP="001A777F">
            <w:pPr>
              <w:jc w:val="center"/>
              <w:rPr>
                <w:sz w:val="20"/>
                <w:szCs w:val="20"/>
              </w:rPr>
            </w:pPr>
            <w:r w:rsidRPr="000263D5">
              <w:rPr>
                <w:sz w:val="20"/>
                <w:szCs w:val="20"/>
              </w:rPr>
              <w:t>76</w:t>
            </w:r>
          </w:p>
        </w:tc>
        <w:tc>
          <w:tcPr>
            <w:tcW w:w="567" w:type="dxa"/>
            <w:shd w:val="clear" w:color="auto" w:fill="auto"/>
            <w:vAlign w:val="center"/>
          </w:tcPr>
          <w:p w14:paraId="21B3CE4C" w14:textId="77777777" w:rsidR="0055335D" w:rsidRPr="000263D5" w:rsidRDefault="0055335D" w:rsidP="001A777F">
            <w:pPr>
              <w:jc w:val="center"/>
              <w:rPr>
                <w:sz w:val="20"/>
                <w:szCs w:val="20"/>
              </w:rPr>
            </w:pPr>
          </w:p>
        </w:tc>
        <w:tc>
          <w:tcPr>
            <w:tcW w:w="567" w:type="dxa"/>
            <w:shd w:val="clear" w:color="auto" w:fill="auto"/>
            <w:vAlign w:val="center"/>
          </w:tcPr>
          <w:p w14:paraId="09FDF422" w14:textId="77777777" w:rsidR="0055335D" w:rsidRPr="000263D5" w:rsidRDefault="0055335D" w:rsidP="001A777F">
            <w:pPr>
              <w:jc w:val="center"/>
              <w:rPr>
                <w:sz w:val="20"/>
                <w:szCs w:val="20"/>
              </w:rPr>
            </w:pPr>
          </w:p>
        </w:tc>
        <w:tc>
          <w:tcPr>
            <w:tcW w:w="321" w:type="dxa"/>
            <w:shd w:val="clear" w:color="auto" w:fill="auto"/>
            <w:vAlign w:val="center"/>
          </w:tcPr>
          <w:p w14:paraId="6E8B6A81" w14:textId="77777777" w:rsidR="0055335D" w:rsidRPr="000263D5" w:rsidRDefault="0055335D" w:rsidP="001A777F">
            <w:pPr>
              <w:jc w:val="center"/>
              <w:rPr>
                <w:sz w:val="20"/>
                <w:szCs w:val="20"/>
              </w:rPr>
            </w:pPr>
          </w:p>
        </w:tc>
        <w:tc>
          <w:tcPr>
            <w:tcW w:w="515" w:type="dxa"/>
            <w:shd w:val="clear" w:color="auto" w:fill="auto"/>
            <w:vAlign w:val="center"/>
          </w:tcPr>
          <w:p w14:paraId="7581D2DE" w14:textId="77777777" w:rsidR="0055335D" w:rsidRPr="000263D5" w:rsidRDefault="0055335D" w:rsidP="001A777F">
            <w:pPr>
              <w:jc w:val="center"/>
              <w:rPr>
                <w:sz w:val="20"/>
                <w:szCs w:val="20"/>
              </w:rPr>
            </w:pPr>
          </w:p>
        </w:tc>
        <w:tc>
          <w:tcPr>
            <w:tcW w:w="570" w:type="dxa"/>
            <w:vMerge w:val="restart"/>
            <w:shd w:val="clear" w:color="auto" w:fill="auto"/>
            <w:vAlign w:val="center"/>
          </w:tcPr>
          <w:p w14:paraId="1083802B" w14:textId="77777777" w:rsidR="0055335D" w:rsidRPr="000263D5" w:rsidRDefault="0055335D" w:rsidP="001A777F">
            <w:pPr>
              <w:jc w:val="center"/>
              <w:rPr>
                <w:sz w:val="20"/>
                <w:szCs w:val="20"/>
                <w:lang w:val="en-US"/>
              </w:rPr>
            </w:pPr>
            <w:r w:rsidRPr="000263D5">
              <w:rPr>
                <w:sz w:val="20"/>
                <w:szCs w:val="20"/>
              </w:rPr>
              <w:t>108</w:t>
            </w:r>
          </w:p>
        </w:tc>
        <w:tc>
          <w:tcPr>
            <w:tcW w:w="574" w:type="dxa"/>
            <w:vMerge w:val="restart"/>
            <w:vAlign w:val="center"/>
          </w:tcPr>
          <w:p w14:paraId="1FD8AC4B" w14:textId="77777777" w:rsidR="0055335D" w:rsidRPr="000263D5" w:rsidRDefault="0055335D" w:rsidP="001A777F">
            <w:pPr>
              <w:jc w:val="center"/>
              <w:rPr>
                <w:sz w:val="20"/>
                <w:szCs w:val="20"/>
              </w:rPr>
            </w:pPr>
            <w:r w:rsidRPr="000263D5">
              <w:rPr>
                <w:sz w:val="20"/>
                <w:szCs w:val="20"/>
              </w:rPr>
              <w:t>3</w:t>
            </w:r>
          </w:p>
        </w:tc>
      </w:tr>
      <w:tr w:rsidR="000263D5" w:rsidRPr="000263D5" w14:paraId="45DC36DF" w14:textId="77777777" w:rsidTr="001A777F">
        <w:trPr>
          <w:trHeight w:val="507"/>
        </w:trPr>
        <w:tc>
          <w:tcPr>
            <w:tcW w:w="1135" w:type="dxa"/>
            <w:vMerge/>
            <w:vAlign w:val="center"/>
          </w:tcPr>
          <w:p w14:paraId="4DE05802" w14:textId="77777777" w:rsidR="0055335D" w:rsidRPr="000263D5" w:rsidRDefault="0055335D" w:rsidP="001A777F">
            <w:pPr>
              <w:rPr>
                <w:sz w:val="20"/>
                <w:szCs w:val="20"/>
              </w:rPr>
            </w:pPr>
          </w:p>
        </w:tc>
        <w:tc>
          <w:tcPr>
            <w:tcW w:w="516" w:type="dxa"/>
            <w:shd w:val="clear" w:color="auto" w:fill="auto"/>
            <w:vAlign w:val="center"/>
          </w:tcPr>
          <w:p w14:paraId="329D108E" w14:textId="77777777" w:rsidR="0055335D" w:rsidRPr="000263D5" w:rsidRDefault="0055335D" w:rsidP="001A777F">
            <w:pPr>
              <w:jc w:val="center"/>
              <w:rPr>
                <w:sz w:val="20"/>
                <w:szCs w:val="20"/>
              </w:rPr>
            </w:pPr>
          </w:p>
        </w:tc>
        <w:tc>
          <w:tcPr>
            <w:tcW w:w="516" w:type="dxa"/>
            <w:shd w:val="clear" w:color="auto" w:fill="auto"/>
            <w:vAlign w:val="center"/>
          </w:tcPr>
          <w:p w14:paraId="4E90EA88" w14:textId="77777777" w:rsidR="0055335D" w:rsidRPr="000263D5" w:rsidRDefault="0055335D" w:rsidP="001A777F">
            <w:pPr>
              <w:jc w:val="center"/>
              <w:rPr>
                <w:sz w:val="20"/>
                <w:szCs w:val="20"/>
              </w:rPr>
            </w:pPr>
          </w:p>
        </w:tc>
        <w:tc>
          <w:tcPr>
            <w:tcW w:w="516" w:type="dxa"/>
            <w:shd w:val="clear" w:color="auto" w:fill="auto"/>
            <w:vAlign w:val="center"/>
          </w:tcPr>
          <w:p w14:paraId="2882402B" w14:textId="77777777" w:rsidR="0055335D" w:rsidRPr="000263D5" w:rsidRDefault="0055335D" w:rsidP="001A777F">
            <w:pPr>
              <w:jc w:val="center"/>
              <w:rPr>
                <w:sz w:val="20"/>
                <w:szCs w:val="20"/>
              </w:rPr>
            </w:pPr>
          </w:p>
        </w:tc>
        <w:tc>
          <w:tcPr>
            <w:tcW w:w="516" w:type="dxa"/>
            <w:shd w:val="clear" w:color="auto" w:fill="auto"/>
            <w:vAlign w:val="center"/>
          </w:tcPr>
          <w:p w14:paraId="27E48684" w14:textId="77777777" w:rsidR="0055335D" w:rsidRPr="000263D5" w:rsidRDefault="0055335D" w:rsidP="001A777F">
            <w:pPr>
              <w:jc w:val="center"/>
              <w:rPr>
                <w:sz w:val="20"/>
                <w:szCs w:val="20"/>
              </w:rPr>
            </w:pPr>
            <w:r w:rsidRPr="000263D5">
              <w:rPr>
                <w:sz w:val="20"/>
                <w:szCs w:val="20"/>
              </w:rPr>
              <w:t>14-20</w:t>
            </w:r>
          </w:p>
        </w:tc>
        <w:tc>
          <w:tcPr>
            <w:tcW w:w="515" w:type="dxa"/>
            <w:shd w:val="clear" w:color="auto" w:fill="auto"/>
            <w:vAlign w:val="center"/>
          </w:tcPr>
          <w:p w14:paraId="05094814" w14:textId="77777777" w:rsidR="0055335D" w:rsidRPr="000263D5" w:rsidRDefault="0055335D" w:rsidP="001A777F">
            <w:pPr>
              <w:jc w:val="center"/>
              <w:rPr>
                <w:sz w:val="20"/>
                <w:szCs w:val="20"/>
              </w:rPr>
            </w:pPr>
          </w:p>
        </w:tc>
        <w:tc>
          <w:tcPr>
            <w:tcW w:w="515" w:type="dxa"/>
            <w:shd w:val="clear" w:color="auto" w:fill="auto"/>
            <w:vAlign w:val="center"/>
          </w:tcPr>
          <w:p w14:paraId="501EDDBD" w14:textId="77777777" w:rsidR="0055335D" w:rsidRPr="000263D5" w:rsidRDefault="0055335D" w:rsidP="001A777F">
            <w:pPr>
              <w:jc w:val="center"/>
              <w:rPr>
                <w:sz w:val="20"/>
                <w:szCs w:val="20"/>
              </w:rPr>
            </w:pPr>
          </w:p>
        </w:tc>
        <w:tc>
          <w:tcPr>
            <w:tcW w:w="515" w:type="dxa"/>
            <w:shd w:val="clear" w:color="auto" w:fill="auto"/>
            <w:vAlign w:val="center"/>
          </w:tcPr>
          <w:p w14:paraId="4B2D7786" w14:textId="77777777" w:rsidR="0055335D" w:rsidRPr="000263D5" w:rsidRDefault="0055335D" w:rsidP="001A777F">
            <w:pPr>
              <w:jc w:val="center"/>
              <w:rPr>
                <w:sz w:val="20"/>
                <w:szCs w:val="20"/>
              </w:rPr>
            </w:pPr>
          </w:p>
        </w:tc>
        <w:tc>
          <w:tcPr>
            <w:tcW w:w="515" w:type="dxa"/>
            <w:shd w:val="clear" w:color="auto" w:fill="auto"/>
            <w:vAlign w:val="center"/>
          </w:tcPr>
          <w:p w14:paraId="2A4F1DAF" w14:textId="77777777" w:rsidR="0055335D" w:rsidRPr="000263D5" w:rsidRDefault="0055335D" w:rsidP="001A777F">
            <w:pPr>
              <w:jc w:val="center"/>
              <w:rPr>
                <w:sz w:val="20"/>
                <w:szCs w:val="20"/>
              </w:rPr>
            </w:pPr>
          </w:p>
        </w:tc>
        <w:tc>
          <w:tcPr>
            <w:tcW w:w="515" w:type="dxa"/>
            <w:shd w:val="clear" w:color="auto" w:fill="auto"/>
            <w:vAlign w:val="center"/>
          </w:tcPr>
          <w:p w14:paraId="3832796C"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shd w:val="clear" w:color="auto" w:fill="auto"/>
            <w:vAlign w:val="center"/>
          </w:tcPr>
          <w:p w14:paraId="0368FC94"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6DAE7329" w14:textId="77777777" w:rsidR="0055335D" w:rsidRPr="000263D5" w:rsidRDefault="0055335D" w:rsidP="001A777F">
            <w:pPr>
              <w:jc w:val="center"/>
              <w:rPr>
                <w:sz w:val="20"/>
                <w:szCs w:val="20"/>
              </w:rPr>
            </w:pPr>
          </w:p>
        </w:tc>
        <w:tc>
          <w:tcPr>
            <w:tcW w:w="567" w:type="dxa"/>
            <w:shd w:val="clear" w:color="auto" w:fill="auto"/>
            <w:vAlign w:val="center"/>
          </w:tcPr>
          <w:p w14:paraId="5884CAFA" w14:textId="77777777" w:rsidR="0055335D" w:rsidRPr="000263D5" w:rsidRDefault="0055335D" w:rsidP="001A777F">
            <w:pPr>
              <w:jc w:val="center"/>
              <w:rPr>
                <w:sz w:val="20"/>
                <w:szCs w:val="20"/>
              </w:rPr>
            </w:pPr>
          </w:p>
        </w:tc>
        <w:tc>
          <w:tcPr>
            <w:tcW w:w="321" w:type="dxa"/>
            <w:shd w:val="clear" w:color="auto" w:fill="auto"/>
            <w:vAlign w:val="center"/>
          </w:tcPr>
          <w:p w14:paraId="796BC5FD" w14:textId="77777777" w:rsidR="0055335D" w:rsidRPr="000263D5" w:rsidRDefault="0055335D" w:rsidP="001A777F">
            <w:pPr>
              <w:jc w:val="center"/>
              <w:rPr>
                <w:sz w:val="20"/>
                <w:szCs w:val="20"/>
              </w:rPr>
            </w:pPr>
          </w:p>
        </w:tc>
        <w:tc>
          <w:tcPr>
            <w:tcW w:w="515" w:type="dxa"/>
            <w:shd w:val="clear" w:color="auto" w:fill="auto"/>
            <w:vAlign w:val="center"/>
          </w:tcPr>
          <w:p w14:paraId="36976DB4" w14:textId="77777777" w:rsidR="0055335D" w:rsidRPr="000263D5" w:rsidRDefault="0055335D" w:rsidP="001A777F">
            <w:pPr>
              <w:jc w:val="center"/>
              <w:rPr>
                <w:sz w:val="20"/>
                <w:szCs w:val="20"/>
              </w:rPr>
            </w:pPr>
          </w:p>
        </w:tc>
        <w:tc>
          <w:tcPr>
            <w:tcW w:w="570" w:type="dxa"/>
            <w:vMerge/>
            <w:shd w:val="clear" w:color="auto" w:fill="auto"/>
            <w:vAlign w:val="center"/>
          </w:tcPr>
          <w:p w14:paraId="6A58505B" w14:textId="77777777" w:rsidR="0055335D" w:rsidRPr="000263D5" w:rsidRDefault="0055335D" w:rsidP="001A777F">
            <w:pPr>
              <w:jc w:val="center"/>
              <w:rPr>
                <w:sz w:val="20"/>
                <w:szCs w:val="20"/>
              </w:rPr>
            </w:pPr>
          </w:p>
        </w:tc>
        <w:tc>
          <w:tcPr>
            <w:tcW w:w="574" w:type="dxa"/>
            <w:vMerge/>
            <w:vAlign w:val="center"/>
          </w:tcPr>
          <w:p w14:paraId="590F9537" w14:textId="77777777" w:rsidR="0055335D" w:rsidRPr="000263D5" w:rsidRDefault="0055335D" w:rsidP="001A777F">
            <w:pPr>
              <w:jc w:val="center"/>
              <w:rPr>
                <w:sz w:val="20"/>
                <w:szCs w:val="20"/>
              </w:rPr>
            </w:pPr>
          </w:p>
        </w:tc>
      </w:tr>
      <w:tr w:rsidR="000263D5" w:rsidRPr="000263D5" w14:paraId="3ADE642B" w14:textId="77777777" w:rsidTr="001A777F">
        <w:trPr>
          <w:trHeight w:val="507"/>
        </w:trPr>
        <w:tc>
          <w:tcPr>
            <w:tcW w:w="1135" w:type="dxa"/>
            <w:vMerge w:val="restart"/>
            <w:vAlign w:val="center"/>
          </w:tcPr>
          <w:p w14:paraId="2C31E553" w14:textId="77777777" w:rsidR="0055335D" w:rsidRPr="000263D5" w:rsidRDefault="0055335D" w:rsidP="001A777F">
            <w:pPr>
              <w:rPr>
                <w:sz w:val="20"/>
                <w:szCs w:val="20"/>
              </w:rPr>
            </w:pPr>
            <w:r w:rsidRPr="000263D5">
              <w:rPr>
                <w:sz w:val="20"/>
                <w:szCs w:val="20"/>
              </w:rPr>
              <w:t>Семестр 4</w:t>
            </w:r>
          </w:p>
        </w:tc>
        <w:tc>
          <w:tcPr>
            <w:tcW w:w="516" w:type="dxa"/>
            <w:shd w:val="clear" w:color="auto" w:fill="auto"/>
            <w:vAlign w:val="center"/>
          </w:tcPr>
          <w:p w14:paraId="1137729A" w14:textId="77777777" w:rsidR="0055335D" w:rsidRPr="000263D5" w:rsidRDefault="0055335D" w:rsidP="001A777F">
            <w:pPr>
              <w:jc w:val="center"/>
              <w:rPr>
                <w:sz w:val="20"/>
                <w:szCs w:val="20"/>
              </w:rPr>
            </w:pPr>
          </w:p>
        </w:tc>
        <w:tc>
          <w:tcPr>
            <w:tcW w:w="516" w:type="dxa"/>
            <w:shd w:val="clear" w:color="auto" w:fill="auto"/>
            <w:vAlign w:val="center"/>
          </w:tcPr>
          <w:p w14:paraId="1734426F" w14:textId="77777777" w:rsidR="0055335D" w:rsidRPr="000263D5" w:rsidRDefault="0055335D" w:rsidP="001A777F">
            <w:pPr>
              <w:jc w:val="center"/>
              <w:rPr>
                <w:sz w:val="20"/>
                <w:szCs w:val="20"/>
              </w:rPr>
            </w:pPr>
          </w:p>
        </w:tc>
        <w:tc>
          <w:tcPr>
            <w:tcW w:w="516" w:type="dxa"/>
            <w:shd w:val="clear" w:color="auto" w:fill="auto"/>
            <w:vAlign w:val="center"/>
          </w:tcPr>
          <w:p w14:paraId="4AE5508D" w14:textId="77777777" w:rsidR="0055335D" w:rsidRPr="000263D5" w:rsidRDefault="0055335D" w:rsidP="001A777F">
            <w:pPr>
              <w:jc w:val="center"/>
              <w:rPr>
                <w:sz w:val="20"/>
                <w:szCs w:val="20"/>
              </w:rPr>
            </w:pPr>
          </w:p>
        </w:tc>
        <w:tc>
          <w:tcPr>
            <w:tcW w:w="516" w:type="dxa"/>
            <w:shd w:val="clear" w:color="auto" w:fill="auto"/>
            <w:vAlign w:val="center"/>
          </w:tcPr>
          <w:p w14:paraId="5A4FFBDA" w14:textId="77777777" w:rsidR="0055335D" w:rsidRPr="000263D5" w:rsidRDefault="0055335D" w:rsidP="001A777F">
            <w:pPr>
              <w:jc w:val="center"/>
              <w:rPr>
                <w:sz w:val="20"/>
                <w:szCs w:val="20"/>
              </w:rPr>
            </w:pPr>
            <w:r w:rsidRPr="000263D5">
              <w:rPr>
                <w:sz w:val="20"/>
                <w:szCs w:val="20"/>
              </w:rPr>
              <w:t>30</w:t>
            </w:r>
          </w:p>
        </w:tc>
        <w:tc>
          <w:tcPr>
            <w:tcW w:w="515" w:type="dxa"/>
            <w:shd w:val="clear" w:color="auto" w:fill="auto"/>
            <w:vAlign w:val="center"/>
          </w:tcPr>
          <w:p w14:paraId="497DB0BD" w14:textId="77777777" w:rsidR="0055335D" w:rsidRPr="000263D5" w:rsidRDefault="0055335D" w:rsidP="001A777F">
            <w:pPr>
              <w:jc w:val="center"/>
              <w:rPr>
                <w:sz w:val="20"/>
                <w:szCs w:val="20"/>
              </w:rPr>
            </w:pPr>
          </w:p>
        </w:tc>
        <w:tc>
          <w:tcPr>
            <w:tcW w:w="515" w:type="dxa"/>
            <w:shd w:val="clear" w:color="auto" w:fill="auto"/>
            <w:vAlign w:val="center"/>
          </w:tcPr>
          <w:p w14:paraId="75F214A1" w14:textId="77777777" w:rsidR="0055335D" w:rsidRPr="000263D5" w:rsidRDefault="0055335D" w:rsidP="001A777F">
            <w:pPr>
              <w:jc w:val="center"/>
              <w:rPr>
                <w:sz w:val="20"/>
                <w:szCs w:val="20"/>
              </w:rPr>
            </w:pPr>
          </w:p>
        </w:tc>
        <w:tc>
          <w:tcPr>
            <w:tcW w:w="515" w:type="dxa"/>
            <w:shd w:val="clear" w:color="auto" w:fill="auto"/>
            <w:vAlign w:val="center"/>
          </w:tcPr>
          <w:p w14:paraId="630E59C0" w14:textId="77777777" w:rsidR="0055335D" w:rsidRPr="000263D5" w:rsidRDefault="0055335D" w:rsidP="001A777F">
            <w:pPr>
              <w:jc w:val="center"/>
              <w:rPr>
                <w:sz w:val="20"/>
                <w:szCs w:val="20"/>
              </w:rPr>
            </w:pPr>
          </w:p>
        </w:tc>
        <w:tc>
          <w:tcPr>
            <w:tcW w:w="515" w:type="dxa"/>
            <w:shd w:val="clear" w:color="auto" w:fill="auto"/>
            <w:vAlign w:val="center"/>
          </w:tcPr>
          <w:p w14:paraId="3895FEEE" w14:textId="77777777" w:rsidR="0055335D" w:rsidRPr="000263D5" w:rsidRDefault="0055335D" w:rsidP="001A777F">
            <w:pPr>
              <w:jc w:val="center"/>
              <w:rPr>
                <w:sz w:val="20"/>
                <w:szCs w:val="20"/>
              </w:rPr>
            </w:pPr>
          </w:p>
        </w:tc>
        <w:tc>
          <w:tcPr>
            <w:tcW w:w="515" w:type="dxa"/>
            <w:shd w:val="clear" w:color="auto" w:fill="auto"/>
            <w:vAlign w:val="center"/>
          </w:tcPr>
          <w:p w14:paraId="6D61C4AE" w14:textId="77777777" w:rsidR="0055335D" w:rsidRPr="000263D5" w:rsidRDefault="0055335D" w:rsidP="001A777F">
            <w:pPr>
              <w:jc w:val="center"/>
              <w:rPr>
                <w:sz w:val="20"/>
                <w:szCs w:val="20"/>
                <w:lang w:val="en-US"/>
              </w:rPr>
            </w:pPr>
            <w:r w:rsidRPr="000263D5">
              <w:rPr>
                <w:sz w:val="20"/>
                <w:szCs w:val="20"/>
                <w:lang w:val="en-US"/>
              </w:rPr>
              <w:t>2</w:t>
            </w:r>
          </w:p>
        </w:tc>
        <w:tc>
          <w:tcPr>
            <w:tcW w:w="605" w:type="dxa"/>
            <w:shd w:val="clear" w:color="auto" w:fill="auto"/>
            <w:vAlign w:val="center"/>
          </w:tcPr>
          <w:p w14:paraId="5AC32758" w14:textId="77777777" w:rsidR="0055335D" w:rsidRPr="000263D5" w:rsidRDefault="0055335D" w:rsidP="001A777F">
            <w:pPr>
              <w:jc w:val="center"/>
              <w:rPr>
                <w:sz w:val="20"/>
                <w:szCs w:val="20"/>
              </w:rPr>
            </w:pPr>
            <w:r w:rsidRPr="000263D5">
              <w:rPr>
                <w:sz w:val="20"/>
                <w:szCs w:val="20"/>
              </w:rPr>
              <w:t>76</w:t>
            </w:r>
          </w:p>
        </w:tc>
        <w:tc>
          <w:tcPr>
            <w:tcW w:w="567" w:type="dxa"/>
            <w:shd w:val="clear" w:color="auto" w:fill="auto"/>
            <w:vAlign w:val="center"/>
          </w:tcPr>
          <w:p w14:paraId="0BC9369C" w14:textId="77777777" w:rsidR="0055335D" w:rsidRPr="000263D5" w:rsidRDefault="0055335D" w:rsidP="001A777F">
            <w:pPr>
              <w:jc w:val="center"/>
              <w:rPr>
                <w:sz w:val="20"/>
                <w:szCs w:val="20"/>
              </w:rPr>
            </w:pPr>
          </w:p>
        </w:tc>
        <w:tc>
          <w:tcPr>
            <w:tcW w:w="567" w:type="dxa"/>
            <w:shd w:val="clear" w:color="auto" w:fill="auto"/>
            <w:vAlign w:val="center"/>
          </w:tcPr>
          <w:p w14:paraId="4140B7C4" w14:textId="77777777" w:rsidR="0055335D" w:rsidRPr="000263D5" w:rsidRDefault="0055335D" w:rsidP="001A777F">
            <w:pPr>
              <w:jc w:val="center"/>
              <w:rPr>
                <w:sz w:val="20"/>
                <w:szCs w:val="20"/>
              </w:rPr>
            </w:pPr>
          </w:p>
        </w:tc>
        <w:tc>
          <w:tcPr>
            <w:tcW w:w="321" w:type="dxa"/>
            <w:shd w:val="clear" w:color="auto" w:fill="auto"/>
            <w:vAlign w:val="center"/>
          </w:tcPr>
          <w:p w14:paraId="6AD6C3C6" w14:textId="77777777" w:rsidR="0055335D" w:rsidRPr="000263D5" w:rsidRDefault="0055335D" w:rsidP="001A777F">
            <w:pPr>
              <w:jc w:val="center"/>
              <w:rPr>
                <w:sz w:val="20"/>
                <w:szCs w:val="20"/>
              </w:rPr>
            </w:pPr>
          </w:p>
        </w:tc>
        <w:tc>
          <w:tcPr>
            <w:tcW w:w="515" w:type="dxa"/>
            <w:shd w:val="clear" w:color="auto" w:fill="auto"/>
            <w:vAlign w:val="center"/>
          </w:tcPr>
          <w:p w14:paraId="4C218082" w14:textId="77777777" w:rsidR="0055335D" w:rsidRPr="000263D5" w:rsidRDefault="0055335D" w:rsidP="001A777F">
            <w:pPr>
              <w:jc w:val="center"/>
              <w:rPr>
                <w:sz w:val="20"/>
                <w:szCs w:val="20"/>
              </w:rPr>
            </w:pPr>
          </w:p>
        </w:tc>
        <w:tc>
          <w:tcPr>
            <w:tcW w:w="570" w:type="dxa"/>
            <w:vMerge w:val="restart"/>
            <w:shd w:val="clear" w:color="auto" w:fill="auto"/>
            <w:vAlign w:val="center"/>
          </w:tcPr>
          <w:p w14:paraId="3C4BE58D" w14:textId="77777777" w:rsidR="0055335D" w:rsidRPr="000263D5" w:rsidRDefault="0055335D" w:rsidP="001A777F">
            <w:pPr>
              <w:jc w:val="center"/>
              <w:rPr>
                <w:sz w:val="20"/>
                <w:szCs w:val="20"/>
                <w:lang w:val="en-US"/>
              </w:rPr>
            </w:pPr>
            <w:r w:rsidRPr="000263D5">
              <w:rPr>
                <w:sz w:val="20"/>
                <w:szCs w:val="20"/>
              </w:rPr>
              <w:t>108</w:t>
            </w:r>
          </w:p>
        </w:tc>
        <w:tc>
          <w:tcPr>
            <w:tcW w:w="574" w:type="dxa"/>
            <w:vMerge w:val="restart"/>
            <w:vAlign w:val="center"/>
          </w:tcPr>
          <w:p w14:paraId="46B22265" w14:textId="77777777" w:rsidR="0055335D" w:rsidRPr="000263D5" w:rsidRDefault="0055335D" w:rsidP="001A777F">
            <w:pPr>
              <w:jc w:val="center"/>
              <w:rPr>
                <w:sz w:val="20"/>
                <w:szCs w:val="20"/>
              </w:rPr>
            </w:pPr>
            <w:r w:rsidRPr="000263D5">
              <w:rPr>
                <w:sz w:val="20"/>
                <w:szCs w:val="20"/>
              </w:rPr>
              <w:t>3</w:t>
            </w:r>
          </w:p>
        </w:tc>
      </w:tr>
      <w:tr w:rsidR="000263D5" w:rsidRPr="000263D5" w14:paraId="3FEF5416" w14:textId="77777777" w:rsidTr="001A777F">
        <w:trPr>
          <w:trHeight w:val="507"/>
        </w:trPr>
        <w:tc>
          <w:tcPr>
            <w:tcW w:w="1135" w:type="dxa"/>
            <w:vMerge/>
            <w:tcBorders>
              <w:bottom w:val="single" w:sz="4" w:space="0" w:color="auto"/>
            </w:tcBorders>
            <w:vAlign w:val="center"/>
          </w:tcPr>
          <w:p w14:paraId="00B5998C" w14:textId="77777777" w:rsidR="0055335D" w:rsidRPr="000263D5" w:rsidRDefault="0055335D" w:rsidP="001A777F">
            <w:pPr>
              <w:rPr>
                <w:sz w:val="20"/>
                <w:szCs w:val="20"/>
              </w:rPr>
            </w:pPr>
          </w:p>
        </w:tc>
        <w:tc>
          <w:tcPr>
            <w:tcW w:w="516" w:type="dxa"/>
            <w:tcBorders>
              <w:bottom w:val="single" w:sz="4" w:space="0" w:color="auto"/>
            </w:tcBorders>
            <w:shd w:val="clear" w:color="auto" w:fill="auto"/>
            <w:vAlign w:val="center"/>
          </w:tcPr>
          <w:p w14:paraId="51D02DC1"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3A783129"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3002D45A"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77994E18" w14:textId="77777777" w:rsidR="0055335D" w:rsidRPr="000263D5" w:rsidRDefault="0055335D" w:rsidP="001A777F">
            <w:pPr>
              <w:jc w:val="center"/>
              <w:rPr>
                <w:sz w:val="20"/>
                <w:szCs w:val="20"/>
              </w:rPr>
            </w:pPr>
            <w:r w:rsidRPr="000263D5">
              <w:rPr>
                <w:sz w:val="20"/>
                <w:szCs w:val="20"/>
              </w:rPr>
              <w:t>14-20</w:t>
            </w:r>
          </w:p>
        </w:tc>
        <w:tc>
          <w:tcPr>
            <w:tcW w:w="515" w:type="dxa"/>
            <w:tcBorders>
              <w:bottom w:val="single" w:sz="4" w:space="0" w:color="auto"/>
            </w:tcBorders>
            <w:shd w:val="clear" w:color="auto" w:fill="auto"/>
            <w:vAlign w:val="center"/>
          </w:tcPr>
          <w:p w14:paraId="4F55E0E9"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2CA21D97"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6256069D"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1948B04B"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149FFF5F" w14:textId="77777777" w:rsidR="0055335D" w:rsidRPr="000263D5" w:rsidRDefault="0055335D" w:rsidP="001A777F">
            <w:pPr>
              <w:rPr>
                <w:sz w:val="20"/>
                <w:szCs w:val="20"/>
              </w:rPr>
            </w:pPr>
            <w:r w:rsidRPr="000263D5">
              <w:rPr>
                <w:sz w:val="20"/>
                <w:szCs w:val="20"/>
              </w:rPr>
              <w:t>14-</w:t>
            </w:r>
            <w:r w:rsidRPr="000263D5">
              <w:rPr>
                <w:sz w:val="20"/>
                <w:szCs w:val="20"/>
                <w:lang w:val="en-US"/>
              </w:rPr>
              <w:t>20</w:t>
            </w:r>
          </w:p>
        </w:tc>
        <w:tc>
          <w:tcPr>
            <w:tcW w:w="605" w:type="dxa"/>
            <w:tcBorders>
              <w:bottom w:val="single" w:sz="4" w:space="0" w:color="auto"/>
            </w:tcBorders>
            <w:shd w:val="clear" w:color="auto" w:fill="auto"/>
            <w:vAlign w:val="center"/>
          </w:tcPr>
          <w:p w14:paraId="591495FC" w14:textId="77777777" w:rsidR="0055335D" w:rsidRPr="000263D5" w:rsidRDefault="0055335D" w:rsidP="001A777F">
            <w:pPr>
              <w:jc w:val="center"/>
              <w:rPr>
                <w:sz w:val="20"/>
                <w:szCs w:val="20"/>
              </w:rPr>
            </w:pPr>
            <w:r w:rsidRPr="000263D5">
              <w:rPr>
                <w:sz w:val="20"/>
                <w:szCs w:val="20"/>
              </w:rPr>
              <w:t>1-1</w:t>
            </w:r>
          </w:p>
        </w:tc>
        <w:tc>
          <w:tcPr>
            <w:tcW w:w="567" w:type="dxa"/>
            <w:tcBorders>
              <w:bottom w:val="single" w:sz="4" w:space="0" w:color="auto"/>
            </w:tcBorders>
            <w:shd w:val="clear" w:color="auto" w:fill="auto"/>
            <w:vAlign w:val="center"/>
          </w:tcPr>
          <w:p w14:paraId="05CAC06A" w14:textId="77777777" w:rsidR="0055335D" w:rsidRPr="000263D5" w:rsidRDefault="0055335D" w:rsidP="001A777F">
            <w:pPr>
              <w:jc w:val="center"/>
              <w:rPr>
                <w:sz w:val="20"/>
                <w:szCs w:val="20"/>
              </w:rPr>
            </w:pPr>
          </w:p>
        </w:tc>
        <w:tc>
          <w:tcPr>
            <w:tcW w:w="567" w:type="dxa"/>
            <w:tcBorders>
              <w:bottom w:val="single" w:sz="4" w:space="0" w:color="auto"/>
            </w:tcBorders>
            <w:shd w:val="clear" w:color="auto" w:fill="auto"/>
            <w:vAlign w:val="center"/>
          </w:tcPr>
          <w:p w14:paraId="4E444A25" w14:textId="77777777" w:rsidR="0055335D" w:rsidRPr="000263D5" w:rsidRDefault="0055335D" w:rsidP="001A777F">
            <w:pPr>
              <w:jc w:val="center"/>
              <w:rPr>
                <w:sz w:val="20"/>
                <w:szCs w:val="20"/>
              </w:rPr>
            </w:pPr>
          </w:p>
        </w:tc>
        <w:tc>
          <w:tcPr>
            <w:tcW w:w="321" w:type="dxa"/>
            <w:tcBorders>
              <w:bottom w:val="single" w:sz="4" w:space="0" w:color="auto"/>
            </w:tcBorders>
            <w:shd w:val="clear" w:color="auto" w:fill="auto"/>
            <w:vAlign w:val="center"/>
          </w:tcPr>
          <w:p w14:paraId="2CDD4AA7"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4085C102" w14:textId="77777777" w:rsidR="0055335D" w:rsidRPr="000263D5" w:rsidRDefault="0055335D" w:rsidP="001A777F">
            <w:pPr>
              <w:jc w:val="center"/>
              <w:rPr>
                <w:sz w:val="20"/>
                <w:szCs w:val="20"/>
              </w:rPr>
            </w:pPr>
          </w:p>
        </w:tc>
        <w:tc>
          <w:tcPr>
            <w:tcW w:w="570" w:type="dxa"/>
            <w:vMerge/>
            <w:tcBorders>
              <w:bottom w:val="single" w:sz="4" w:space="0" w:color="auto"/>
            </w:tcBorders>
            <w:shd w:val="clear" w:color="auto" w:fill="auto"/>
            <w:vAlign w:val="center"/>
          </w:tcPr>
          <w:p w14:paraId="664A497C" w14:textId="77777777" w:rsidR="0055335D" w:rsidRPr="000263D5" w:rsidRDefault="0055335D" w:rsidP="001A777F">
            <w:pPr>
              <w:jc w:val="center"/>
              <w:rPr>
                <w:sz w:val="20"/>
                <w:szCs w:val="20"/>
              </w:rPr>
            </w:pPr>
          </w:p>
        </w:tc>
        <w:tc>
          <w:tcPr>
            <w:tcW w:w="574" w:type="dxa"/>
            <w:vMerge/>
            <w:tcBorders>
              <w:bottom w:val="single" w:sz="4" w:space="0" w:color="auto"/>
            </w:tcBorders>
            <w:vAlign w:val="center"/>
          </w:tcPr>
          <w:p w14:paraId="4AF1F921" w14:textId="77777777" w:rsidR="0055335D" w:rsidRPr="000263D5" w:rsidRDefault="0055335D" w:rsidP="001A777F">
            <w:pPr>
              <w:jc w:val="center"/>
              <w:rPr>
                <w:sz w:val="20"/>
                <w:szCs w:val="20"/>
              </w:rPr>
            </w:pPr>
          </w:p>
        </w:tc>
      </w:tr>
      <w:tr w:rsidR="000263D5" w:rsidRPr="000263D5" w14:paraId="473B89B3" w14:textId="77777777" w:rsidTr="001A777F">
        <w:trPr>
          <w:trHeight w:val="507"/>
        </w:trPr>
        <w:tc>
          <w:tcPr>
            <w:tcW w:w="1135" w:type="dxa"/>
            <w:vMerge w:val="restart"/>
            <w:vAlign w:val="center"/>
          </w:tcPr>
          <w:p w14:paraId="5B799573" w14:textId="77777777" w:rsidR="0055335D" w:rsidRPr="000263D5" w:rsidRDefault="0055335D" w:rsidP="001A777F">
            <w:pPr>
              <w:rPr>
                <w:sz w:val="20"/>
                <w:szCs w:val="20"/>
              </w:rPr>
            </w:pPr>
            <w:r w:rsidRPr="000263D5">
              <w:rPr>
                <w:sz w:val="20"/>
                <w:szCs w:val="20"/>
              </w:rPr>
              <w:t>Семестр 5</w:t>
            </w:r>
          </w:p>
        </w:tc>
        <w:tc>
          <w:tcPr>
            <w:tcW w:w="516" w:type="dxa"/>
            <w:tcBorders>
              <w:bottom w:val="single" w:sz="4" w:space="0" w:color="auto"/>
            </w:tcBorders>
            <w:shd w:val="clear" w:color="auto" w:fill="auto"/>
            <w:vAlign w:val="center"/>
          </w:tcPr>
          <w:p w14:paraId="6267453A"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2ED7A3DA"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21B5BD9C"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5437D43A" w14:textId="77777777" w:rsidR="0055335D" w:rsidRPr="000263D5" w:rsidRDefault="0055335D" w:rsidP="001A777F">
            <w:pPr>
              <w:jc w:val="center"/>
              <w:rPr>
                <w:sz w:val="20"/>
                <w:szCs w:val="20"/>
              </w:rPr>
            </w:pPr>
            <w:r w:rsidRPr="000263D5">
              <w:rPr>
                <w:sz w:val="20"/>
                <w:szCs w:val="20"/>
              </w:rPr>
              <w:t>30</w:t>
            </w:r>
          </w:p>
        </w:tc>
        <w:tc>
          <w:tcPr>
            <w:tcW w:w="515" w:type="dxa"/>
            <w:tcBorders>
              <w:bottom w:val="single" w:sz="4" w:space="0" w:color="auto"/>
            </w:tcBorders>
            <w:shd w:val="clear" w:color="auto" w:fill="auto"/>
            <w:vAlign w:val="center"/>
          </w:tcPr>
          <w:p w14:paraId="7CD584A4"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264E8409"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2D2C1BDF"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1036023F"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0300E243" w14:textId="77777777" w:rsidR="0055335D" w:rsidRPr="000263D5" w:rsidRDefault="0055335D" w:rsidP="001A777F">
            <w:pPr>
              <w:jc w:val="center"/>
              <w:rPr>
                <w:sz w:val="20"/>
                <w:szCs w:val="20"/>
              </w:rPr>
            </w:pPr>
            <w:r w:rsidRPr="000263D5">
              <w:rPr>
                <w:sz w:val="20"/>
                <w:szCs w:val="20"/>
              </w:rPr>
              <w:t>2</w:t>
            </w:r>
          </w:p>
        </w:tc>
        <w:tc>
          <w:tcPr>
            <w:tcW w:w="605" w:type="dxa"/>
            <w:tcBorders>
              <w:bottom w:val="single" w:sz="4" w:space="0" w:color="auto"/>
            </w:tcBorders>
            <w:shd w:val="clear" w:color="auto" w:fill="auto"/>
            <w:vAlign w:val="center"/>
          </w:tcPr>
          <w:p w14:paraId="53F4E0BB" w14:textId="77777777" w:rsidR="0055335D" w:rsidRPr="000263D5" w:rsidRDefault="0055335D" w:rsidP="001A777F">
            <w:pPr>
              <w:jc w:val="center"/>
              <w:rPr>
                <w:sz w:val="20"/>
                <w:szCs w:val="20"/>
              </w:rPr>
            </w:pPr>
            <w:r w:rsidRPr="000263D5">
              <w:rPr>
                <w:sz w:val="20"/>
                <w:szCs w:val="20"/>
              </w:rPr>
              <w:t>76</w:t>
            </w:r>
          </w:p>
        </w:tc>
        <w:tc>
          <w:tcPr>
            <w:tcW w:w="567" w:type="dxa"/>
            <w:tcBorders>
              <w:bottom w:val="single" w:sz="4" w:space="0" w:color="auto"/>
            </w:tcBorders>
            <w:shd w:val="clear" w:color="auto" w:fill="auto"/>
            <w:vAlign w:val="center"/>
          </w:tcPr>
          <w:p w14:paraId="745E4F35" w14:textId="77777777" w:rsidR="0055335D" w:rsidRPr="000263D5" w:rsidRDefault="0055335D" w:rsidP="001A777F">
            <w:pPr>
              <w:jc w:val="center"/>
              <w:rPr>
                <w:sz w:val="20"/>
                <w:szCs w:val="20"/>
              </w:rPr>
            </w:pPr>
          </w:p>
        </w:tc>
        <w:tc>
          <w:tcPr>
            <w:tcW w:w="567" w:type="dxa"/>
            <w:tcBorders>
              <w:bottom w:val="single" w:sz="4" w:space="0" w:color="auto"/>
            </w:tcBorders>
            <w:shd w:val="clear" w:color="auto" w:fill="auto"/>
            <w:vAlign w:val="center"/>
          </w:tcPr>
          <w:p w14:paraId="61119CF6" w14:textId="77777777" w:rsidR="0055335D" w:rsidRPr="000263D5" w:rsidRDefault="0055335D" w:rsidP="001A777F">
            <w:pPr>
              <w:jc w:val="center"/>
              <w:rPr>
                <w:sz w:val="20"/>
                <w:szCs w:val="20"/>
              </w:rPr>
            </w:pPr>
          </w:p>
        </w:tc>
        <w:tc>
          <w:tcPr>
            <w:tcW w:w="321" w:type="dxa"/>
            <w:tcBorders>
              <w:bottom w:val="single" w:sz="4" w:space="0" w:color="auto"/>
            </w:tcBorders>
            <w:shd w:val="clear" w:color="auto" w:fill="auto"/>
            <w:vAlign w:val="center"/>
          </w:tcPr>
          <w:p w14:paraId="7BBF7B2E"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7BE5908A" w14:textId="77777777" w:rsidR="0055335D" w:rsidRPr="000263D5" w:rsidRDefault="0055335D" w:rsidP="001A777F">
            <w:pPr>
              <w:jc w:val="center"/>
              <w:rPr>
                <w:sz w:val="20"/>
                <w:szCs w:val="20"/>
              </w:rPr>
            </w:pPr>
          </w:p>
        </w:tc>
        <w:tc>
          <w:tcPr>
            <w:tcW w:w="570" w:type="dxa"/>
            <w:vMerge w:val="restart"/>
            <w:shd w:val="clear" w:color="auto" w:fill="auto"/>
            <w:vAlign w:val="center"/>
          </w:tcPr>
          <w:p w14:paraId="30E6EFA7" w14:textId="77777777" w:rsidR="0055335D" w:rsidRPr="000263D5" w:rsidRDefault="0055335D" w:rsidP="001A777F">
            <w:pPr>
              <w:jc w:val="center"/>
              <w:rPr>
                <w:sz w:val="20"/>
                <w:szCs w:val="20"/>
              </w:rPr>
            </w:pPr>
            <w:r w:rsidRPr="000263D5">
              <w:rPr>
                <w:sz w:val="20"/>
                <w:szCs w:val="20"/>
              </w:rPr>
              <w:t>108</w:t>
            </w:r>
          </w:p>
        </w:tc>
        <w:tc>
          <w:tcPr>
            <w:tcW w:w="574" w:type="dxa"/>
            <w:vMerge w:val="restart"/>
            <w:vAlign w:val="center"/>
          </w:tcPr>
          <w:p w14:paraId="26849457" w14:textId="77777777" w:rsidR="0055335D" w:rsidRPr="000263D5" w:rsidRDefault="0055335D" w:rsidP="001A777F">
            <w:pPr>
              <w:jc w:val="center"/>
              <w:rPr>
                <w:sz w:val="20"/>
                <w:szCs w:val="20"/>
              </w:rPr>
            </w:pPr>
            <w:r w:rsidRPr="000263D5">
              <w:rPr>
                <w:sz w:val="20"/>
                <w:szCs w:val="20"/>
              </w:rPr>
              <w:t>3</w:t>
            </w:r>
          </w:p>
        </w:tc>
      </w:tr>
      <w:tr w:rsidR="000263D5" w:rsidRPr="000263D5" w14:paraId="51361EF7" w14:textId="77777777" w:rsidTr="001A777F">
        <w:trPr>
          <w:trHeight w:val="507"/>
        </w:trPr>
        <w:tc>
          <w:tcPr>
            <w:tcW w:w="1135" w:type="dxa"/>
            <w:vMerge/>
            <w:tcBorders>
              <w:bottom w:val="single" w:sz="4" w:space="0" w:color="auto"/>
            </w:tcBorders>
            <w:vAlign w:val="center"/>
          </w:tcPr>
          <w:p w14:paraId="521E656D" w14:textId="77777777" w:rsidR="0055335D" w:rsidRPr="000263D5" w:rsidRDefault="0055335D" w:rsidP="001A777F">
            <w:pPr>
              <w:rPr>
                <w:sz w:val="20"/>
                <w:szCs w:val="20"/>
              </w:rPr>
            </w:pPr>
          </w:p>
        </w:tc>
        <w:tc>
          <w:tcPr>
            <w:tcW w:w="516" w:type="dxa"/>
            <w:tcBorders>
              <w:bottom w:val="single" w:sz="4" w:space="0" w:color="auto"/>
            </w:tcBorders>
            <w:shd w:val="clear" w:color="auto" w:fill="auto"/>
            <w:vAlign w:val="center"/>
          </w:tcPr>
          <w:p w14:paraId="7325F8C9"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12C63055"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5838E35A"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1976CF8F" w14:textId="77777777" w:rsidR="0055335D" w:rsidRPr="000263D5" w:rsidRDefault="0055335D" w:rsidP="001A777F">
            <w:pPr>
              <w:jc w:val="center"/>
              <w:rPr>
                <w:sz w:val="20"/>
                <w:szCs w:val="20"/>
              </w:rPr>
            </w:pPr>
            <w:r w:rsidRPr="000263D5">
              <w:rPr>
                <w:sz w:val="20"/>
                <w:szCs w:val="20"/>
              </w:rPr>
              <w:t>14-20</w:t>
            </w:r>
          </w:p>
        </w:tc>
        <w:tc>
          <w:tcPr>
            <w:tcW w:w="515" w:type="dxa"/>
            <w:tcBorders>
              <w:bottom w:val="single" w:sz="4" w:space="0" w:color="auto"/>
            </w:tcBorders>
            <w:shd w:val="clear" w:color="auto" w:fill="auto"/>
            <w:vAlign w:val="center"/>
          </w:tcPr>
          <w:p w14:paraId="7E056EF2"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317E3D7D"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5309BCC0"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379AF182"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4E2FE74F"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tcBorders>
              <w:bottom w:val="single" w:sz="4" w:space="0" w:color="auto"/>
            </w:tcBorders>
            <w:shd w:val="clear" w:color="auto" w:fill="auto"/>
            <w:vAlign w:val="center"/>
          </w:tcPr>
          <w:p w14:paraId="1EC9AECC" w14:textId="77777777" w:rsidR="0055335D" w:rsidRPr="000263D5" w:rsidRDefault="0055335D" w:rsidP="001A777F">
            <w:pPr>
              <w:jc w:val="center"/>
              <w:rPr>
                <w:sz w:val="20"/>
                <w:szCs w:val="20"/>
              </w:rPr>
            </w:pPr>
            <w:r w:rsidRPr="000263D5">
              <w:rPr>
                <w:sz w:val="20"/>
                <w:szCs w:val="20"/>
              </w:rPr>
              <w:t>1-1</w:t>
            </w:r>
          </w:p>
        </w:tc>
        <w:tc>
          <w:tcPr>
            <w:tcW w:w="567" w:type="dxa"/>
            <w:tcBorders>
              <w:bottom w:val="single" w:sz="4" w:space="0" w:color="auto"/>
            </w:tcBorders>
            <w:shd w:val="clear" w:color="auto" w:fill="auto"/>
            <w:vAlign w:val="center"/>
          </w:tcPr>
          <w:p w14:paraId="3A438D92" w14:textId="77777777" w:rsidR="0055335D" w:rsidRPr="000263D5" w:rsidRDefault="0055335D" w:rsidP="001A777F">
            <w:pPr>
              <w:jc w:val="center"/>
              <w:rPr>
                <w:sz w:val="20"/>
                <w:szCs w:val="20"/>
              </w:rPr>
            </w:pPr>
          </w:p>
        </w:tc>
        <w:tc>
          <w:tcPr>
            <w:tcW w:w="567" w:type="dxa"/>
            <w:tcBorders>
              <w:bottom w:val="single" w:sz="4" w:space="0" w:color="auto"/>
            </w:tcBorders>
            <w:shd w:val="clear" w:color="auto" w:fill="auto"/>
            <w:vAlign w:val="center"/>
          </w:tcPr>
          <w:p w14:paraId="4C9ADC20" w14:textId="77777777" w:rsidR="0055335D" w:rsidRPr="000263D5" w:rsidRDefault="0055335D" w:rsidP="001A777F">
            <w:pPr>
              <w:jc w:val="center"/>
              <w:rPr>
                <w:sz w:val="20"/>
                <w:szCs w:val="20"/>
              </w:rPr>
            </w:pPr>
          </w:p>
        </w:tc>
        <w:tc>
          <w:tcPr>
            <w:tcW w:w="321" w:type="dxa"/>
            <w:tcBorders>
              <w:bottom w:val="single" w:sz="4" w:space="0" w:color="auto"/>
            </w:tcBorders>
            <w:shd w:val="clear" w:color="auto" w:fill="auto"/>
            <w:vAlign w:val="center"/>
          </w:tcPr>
          <w:p w14:paraId="6BFB9967"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2E390632" w14:textId="77777777" w:rsidR="0055335D" w:rsidRPr="000263D5" w:rsidRDefault="0055335D" w:rsidP="001A777F">
            <w:pPr>
              <w:jc w:val="center"/>
              <w:rPr>
                <w:sz w:val="20"/>
                <w:szCs w:val="20"/>
              </w:rPr>
            </w:pPr>
          </w:p>
        </w:tc>
        <w:tc>
          <w:tcPr>
            <w:tcW w:w="570" w:type="dxa"/>
            <w:vMerge/>
            <w:tcBorders>
              <w:bottom w:val="single" w:sz="4" w:space="0" w:color="auto"/>
            </w:tcBorders>
            <w:shd w:val="clear" w:color="auto" w:fill="auto"/>
            <w:vAlign w:val="center"/>
          </w:tcPr>
          <w:p w14:paraId="5CAF76B7" w14:textId="77777777" w:rsidR="0055335D" w:rsidRPr="000263D5" w:rsidRDefault="0055335D" w:rsidP="001A777F">
            <w:pPr>
              <w:jc w:val="center"/>
              <w:rPr>
                <w:sz w:val="20"/>
                <w:szCs w:val="20"/>
              </w:rPr>
            </w:pPr>
          </w:p>
        </w:tc>
        <w:tc>
          <w:tcPr>
            <w:tcW w:w="574" w:type="dxa"/>
            <w:vMerge/>
            <w:tcBorders>
              <w:bottom w:val="single" w:sz="4" w:space="0" w:color="auto"/>
            </w:tcBorders>
            <w:vAlign w:val="center"/>
          </w:tcPr>
          <w:p w14:paraId="526A406B" w14:textId="77777777" w:rsidR="0055335D" w:rsidRPr="000263D5" w:rsidRDefault="0055335D" w:rsidP="001A777F">
            <w:pPr>
              <w:jc w:val="center"/>
              <w:rPr>
                <w:sz w:val="20"/>
                <w:szCs w:val="20"/>
              </w:rPr>
            </w:pPr>
          </w:p>
        </w:tc>
      </w:tr>
      <w:tr w:rsidR="000263D5" w:rsidRPr="000263D5" w14:paraId="612CB242" w14:textId="77777777" w:rsidTr="001A777F">
        <w:trPr>
          <w:trHeight w:val="507"/>
        </w:trPr>
        <w:tc>
          <w:tcPr>
            <w:tcW w:w="1135" w:type="dxa"/>
            <w:vMerge w:val="restart"/>
            <w:vAlign w:val="center"/>
          </w:tcPr>
          <w:p w14:paraId="244EB842" w14:textId="77777777" w:rsidR="0055335D" w:rsidRPr="000263D5" w:rsidRDefault="0055335D" w:rsidP="001A777F">
            <w:pPr>
              <w:rPr>
                <w:sz w:val="20"/>
                <w:szCs w:val="20"/>
              </w:rPr>
            </w:pPr>
            <w:r w:rsidRPr="000263D5">
              <w:rPr>
                <w:sz w:val="20"/>
                <w:szCs w:val="20"/>
              </w:rPr>
              <w:t>Семестр 6</w:t>
            </w:r>
          </w:p>
        </w:tc>
        <w:tc>
          <w:tcPr>
            <w:tcW w:w="516" w:type="dxa"/>
            <w:tcBorders>
              <w:bottom w:val="single" w:sz="4" w:space="0" w:color="auto"/>
            </w:tcBorders>
            <w:shd w:val="clear" w:color="auto" w:fill="auto"/>
            <w:vAlign w:val="center"/>
          </w:tcPr>
          <w:p w14:paraId="7AFF7D3C"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36746F04"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2BD3CEFC"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77B86DEA" w14:textId="77777777" w:rsidR="0055335D" w:rsidRPr="000263D5" w:rsidRDefault="0055335D" w:rsidP="001A777F">
            <w:pPr>
              <w:jc w:val="center"/>
              <w:rPr>
                <w:sz w:val="20"/>
                <w:szCs w:val="20"/>
              </w:rPr>
            </w:pPr>
            <w:r w:rsidRPr="000263D5">
              <w:rPr>
                <w:sz w:val="20"/>
                <w:szCs w:val="20"/>
              </w:rPr>
              <w:t>28</w:t>
            </w:r>
          </w:p>
        </w:tc>
        <w:tc>
          <w:tcPr>
            <w:tcW w:w="515" w:type="dxa"/>
            <w:tcBorders>
              <w:bottom w:val="single" w:sz="4" w:space="0" w:color="auto"/>
            </w:tcBorders>
            <w:shd w:val="clear" w:color="auto" w:fill="auto"/>
            <w:vAlign w:val="center"/>
          </w:tcPr>
          <w:p w14:paraId="795D9813"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16A00AAA"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14C5D5AE"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04A3375A"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048F2196" w14:textId="77777777" w:rsidR="0055335D" w:rsidRPr="000263D5" w:rsidRDefault="0055335D" w:rsidP="001A777F">
            <w:pPr>
              <w:jc w:val="center"/>
              <w:rPr>
                <w:sz w:val="20"/>
                <w:szCs w:val="20"/>
              </w:rPr>
            </w:pPr>
            <w:r w:rsidRPr="000263D5">
              <w:rPr>
                <w:sz w:val="20"/>
                <w:szCs w:val="20"/>
              </w:rPr>
              <w:t>10</w:t>
            </w:r>
          </w:p>
        </w:tc>
        <w:tc>
          <w:tcPr>
            <w:tcW w:w="605" w:type="dxa"/>
            <w:tcBorders>
              <w:bottom w:val="single" w:sz="4" w:space="0" w:color="auto"/>
            </w:tcBorders>
            <w:shd w:val="clear" w:color="auto" w:fill="auto"/>
            <w:vAlign w:val="center"/>
          </w:tcPr>
          <w:p w14:paraId="02081937" w14:textId="77777777" w:rsidR="0055335D" w:rsidRPr="000263D5" w:rsidRDefault="0055335D" w:rsidP="001A777F">
            <w:pPr>
              <w:jc w:val="center"/>
              <w:rPr>
                <w:sz w:val="20"/>
                <w:szCs w:val="20"/>
              </w:rPr>
            </w:pPr>
            <w:r w:rsidRPr="000263D5">
              <w:rPr>
                <w:sz w:val="20"/>
                <w:szCs w:val="20"/>
              </w:rPr>
              <w:t>70</w:t>
            </w:r>
          </w:p>
        </w:tc>
        <w:tc>
          <w:tcPr>
            <w:tcW w:w="567" w:type="dxa"/>
            <w:tcBorders>
              <w:bottom w:val="single" w:sz="4" w:space="0" w:color="auto"/>
            </w:tcBorders>
            <w:shd w:val="clear" w:color="auto" w:fill="auto"/>
            <w:vAlign w:val="center"/>
          </w:tcPr>
          <w:p w14:paraId="0BBBFC6B" w14:textId="77777777" w:rsidR="0055335D" w:rsidRPr="000263D5" w:rsidRDefault="0055335D" w:rsidP="001A777F">
            <w:pPr>
              <w:jc w:val="center"/>
              <w:rPr>
                <w:sz w:val="20"/>
                <w:szCs w:val="20"/>
              </w:rPr>
            </w:pPr>
          </w:p>
        </w:tc>
        <w:tc>
          <w:tcPr>
            <w:tcW w:w="567" w:type="dxa"/>
            <w:tcBorders>
              <w:bottom w:val="single" w:sz="4" w:space="0" w:color="auto"/>
            </w:tcBorders>
            <w:shd w:val="clear" w:color="auto" w:fill="auto"/>
            <w:vAlign w:val="center"/>
          </w:tcPr>
          <w:p w14:paraId="45CF5982" w14:textId="77777777" w:rsidR="0055335D" w:rsidRPr="000263D5" w:rsidRDefault="0055335D" w:rsidP="001A777F">
            <w:pPr>
              <w:jc w:val="center"/>
              <w:rPr>
                <w:sz w:val="20"/>
                <w:szCs w:val="20"/>
              </w:rPr>
            </w:pPr>
          </w:p>
        </w:tc>
        <w:tc>
          <w:tcPr>
            <w:tcW w:w="321" w:type="dxa"/>
            <w:tcBorders>
              <w:bottom w:val="single" w:sz="4" w:space="0" w:color="auto"/>
            </w:tcBorders>
            <w:shd w:val="clear" w:color="auto" w:fill="auto"/>
            <w:vAlign w:val="center"/>
          </w:tcPr>
          <w:p w14:paraId="3EA9A962"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0DD3E501" w14:textId="77777777" w:rsidR="0055335D" w:rsidRPr="000263D5" w:rsidRDefault="0055335D" w:rsidP="001A777F">
            <w:pPr>
              <w:jc w:val="center"/>
              <w:rPr>
                <w:sz w:val="20"/>
                <w:szCs w:val="20"/>
              </w:rPr>
            </w:pPr>
          </w:p>
        </w:tc>
        <w:tc>
          <w:tcPr>
            <w:tcW w:w="570" w:type="dxa"/>
            <w:vMerge w:val="restart"/>
            <w:shd w:val="clear" w:color="auto" w:fill="auto"/>
            <w:vAlign w:val="center"/>
          </w:tcPr>
          <w:p w14:paraId="15050705" w14:textId="77777777" w:rsidR="0055335D" w:rsidRPr="000263D5" w:rsidRDefault="0055335D" w:rsidP="001A777F">
            <w:pPr>
              <w:jc w:val="center"/>
              <w:rPr>
                <w:sz w:val="20"/>
                <w:szCs w:val="20"/>
              </w:rPr>
            </w:pPr>
            <w:r w:rsidRPr="000263D5">
              <w:rPr>
                <w:sz w:val="20"/>
                <w:szCs w:val="20"/>
              </w:rPr>
              <w:t>108</w:t>
            </w:r>
          </w:p>
        </w:tc>
        <w:tc>
          <w:tcPr>
            <w:tcW w:w="574" w:type="dxa"/>
            <w:vMerge w:val="restart"/>
            <w:vAlign w:val="center"/>
          </w:tcPr>
          <w:p w14:paraId="7CEB125F" w14:textId="77777777" w:rsidR="0055335D" w:rsidRPr="000263D5" w:rsidRDefault="0055335D" w:rsidP="001A777F">
            <w:pPr>
              <w:jc w:val="center"/>
              <w:rPr>
                <w:sz w:val="20"/>
                <w:szCs w:val="20"/>
              </w:rPr>
            </w:pPr>
            <w:r w:rsidRPr="000263D5">
              <w:rPr>
                <w:sz w:val="20"/>
                <w:szCs w:val="20"/>
              </w:rPr>
              <w:t>3</w:t>
            </w:r>
          </w:p>
        </w:tc>
      </w:tr>
      <w:tr w:rsidR="000263D5" w:rsidRPr="000263D5" w14:paraId="1EA77EF8" w14:textId="77777777" w:rsidTr="001A777F">
        <w:trPr>
          <w:trHeight w:val="507"/>
        </w:trPr>
        <w:tc>
          <w:tcPr>
            <w:tcW w:w="1135" w:type="dxa"/>
            <w:vMerge/>
            <w:tcBorders>
              <w:bottom w:val="single" w:sz="4" w:space="0" w:color="auto"/>
            </w:tcBorders>
            <w:vAlign w:val="center"/>
          </w:tcPr>
          <w:p w14:paraId="0ABF6F9D" w14:textId="77777777" w:rsidR="0055335D" w:rsidRPr="000263D5" w:rsidRDefault="0055335D" w:rsidP="001A777F">
            <w:pPr>
              <w:rPr>
                <w:sz w:val="20"/>
                <w:szCs w:val="20"/>
              </w:rPr>
            </w:pPr>
          </w:p>
        </w:tc>
        <w:tc>
          <w:tcPr>
            <w:tcW w:w="516" w:type="dxa"/>
            <w:tcBorders>
              <w:bottom w:val="single" w:sz="4" w:space="0" w:color="auto"/>
            </w:tcBorders>
            <w:shd w:val="clear" w:color="auto" w:fill="auto"/>
            <w:vAlign w:val="center"/>
          </w:tcPr>
          <w:p w14:paraId="6D298125"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6C4C6199"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49491FD8"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155785A7" w14:textId="77777777" w:rsidR="0055335D" w:rsidRPr="000263D5" w:rsidRDefault="0055335D" w:rsidP="001A777F">
            <w:pPr>
              <w:jc w:val="center"/>
              <w:rPr>
                <w:sz w:val="20"/>
                <w:szCs w:val="20"/>
              </w:rPr>
            </w:pPr>
            <w:r w:rsidRPr="000263D5">
              <w:rPr>
                <w:sz w:val="20"/>
                <w:szCs w:val="20"/>
              </w:rPr>
              <w:t>14-20</w:t>
            </w:r>
          </w:p>
        </w:tc>
        <w:tc>
          <w:tcPr>
            <w:tcW w:w="515" w:type="dxa"/>
            <w:tcBorders>
              <w:bottom w:val="single" w:sz="4" w:space="0" w:color="auto"/>
            </w:tcBorders>
            <w:shd w:val="clear" w:color="auto" w:fill="auto"/>
            <w:vAlign w:val="center"/>
          </w:tcPr>
          <w:p w14:paraId="59AF0586"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2A73C5D0"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36789820"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4B70DC1D"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43B9323B"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tcBorders>
              <w:bottom w:val="single" w:sz="4" w:space="0" w:color="auto"/>
            </w:tcBorders>
            <w:shd w:val="clear" w:color="auto" w:fill="auto"/>
            <w:vAlign w:val="center"/>
          </w:tcPr>
          <w:p w14:paraId="32C8D847" w14:textId="77777777" w:rsidR="0055335D" w:rsidRPr="000263D5" w:rsidRDefault="0055335D" w:rsidP="001A777F">
            <w:pPr>
              <w:jc w:val="center"/>
              <w:rPr>
                <w:sz w:val="20"/>
                <w:szCs w:val="20"/>
              </w:rPr>
            </w:pPr>
            <w:r w:rsidRPr="000263D5">
              <w:rPr>
                <w:sz w:val="20"/>
                <w:szCs w:val="20"/>
              </w:rPr>
              <w:t>1-1</w:t>
            </w:r>
          </w:p>
        </w:tc>
        <w:tc>
          <w:tcPr>
            <w:tcW w:w="567" w:type="dxa"/>
            <w:tcBorders>
              <w:bottom w:val="single" w:sz="4" w:space="0" w:color="auto"/>
            </w:tcBorders>
            <w:shd w:val="clear" w:color="auto" w:fill="auto"/>
            <w:vAlign w:val="center"/>
          </w:tcPr>
          <w:p w14:paraId="5E1DE346" w14:textId="77777777" w:rsidR="0055335D" w:rsidRPr="000263D5" w:rsidRDefault="0055335D" w:rsidP="001A777F">
            <w:pPr>
              <w:jc w:val="center"/>
              <w:rPr>
                <w:sz w:val="20"/>
                <w:szCs w:val="20"/>
              </w:rPr>
            </w:pPr>
          </w:p>
        </w:tc>
        <w:tc>
          <w:tcPr>
            <w:tcW w:w="567" w:type="dxa"/>
            <w:tcBorders>
              <w:bottom w:val="single" w:sz="4" w:space="0" w:color="auto"/>
            </w:tcBorders>
            <w:shd w:val="clear" w:color="auto" w:fill="auto"/>
            <w:vAlign w:val="center"/>
          </w:tcPr>
          <w:p w14:paraId="3BA4D935" w14:textId="77777777" w:rsidR="0055335D" w:rsidRPr="000263D5" w:rsidRDefault="0055335D" w:rsidP="001A777F">
            <w:pPr>
              <w:jc w:val="center"/>
              <w:rPr>
                <w:sz w:val="20"/>
                <w:szCs w:val="20"/>
              </w:rPr>
            </w:pPr>
          </w:p>
        </w:tc>
        <w:tc>
          <w:tcPr>
            <w:tcW w:w="321" w:type="dxa"/>
            <w:tcBorders>
              <w:bottom w:val="single" w:sz="4" w:space="0" w:color="auto"/>
            </w:tcBorders>
            <w:shd w:val="clear" w:color="auto" w:fill="auto"/>
            <w:vAlign w:val="center"/>
          </w:tcPr>
          <w:p w14:paraId="3E2DABDB"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7926D615" w14:textId="77777777" w:rsidR="0055335D" w:rsidRPr="000263D5" w:rsidRDefault="0055335D" w:rsidP="001A777F">
            <w:pPr>
              <w:jc w:val="center"/>
              <w:rPr>
                <w:sz w:val="20"/>
                <w:szCs w:val="20"/>
              </w:rPr>
            </w:pPr>
          </w:p>
        </w:tc>
        <w:tc>
          <w:tcPr>
            <w:tcW w:w="570" w:type="dxa"/>
            <w:vMerge/>
            <w:tcBorders>
              <w:bottom w:val="single" w:sz="4" w:space="0" w:color="auto"/>
            </w:tcBorders>
            <w:shd w:val="clear" w:color="auto" w:fill="auto"/>
            <w:vAlign w:val="center"/>
          </w:tcPr>
          <w:p w14:paraId="61EFE88D" w14:textId="77777777" w:rsidR="0055335D" w:rsidRPr="000263D5" w:rsidRDefault="0055335D" w:rsidP="001A777F">
            <w:pPr>
              <w:jc w:val="center"/>
              <w:rPr>
                <w:sz w:val="20"/>
                <w:szCs w:val="20"/>
              </w:rPr>
            </w:pPr>
          </w:p>
        </w:tc>
        <w:tc>
          <w:tcPr>
            <w:tcW w:w="574" w:type="dxa"/>
            <w:vMerge/>
            <w:tcBorders>
              <w:bottom w:val="single" w:sz="4" w:space="0" w:color="auto"/>
            </w:tcBorders>
            <w:vAlign w:val="center"/>
          </w:tcPr>
          <w:p w14:paraId="4BB94C0D" w14:textId="77777777" w:rsidR="0055335D" w:rsidRPr="000263D5" w:rsidRDefault="0055335D" w:rsidP="001A777F">
            <w:pPr>
              <w:jc w:val="center"/>
              <w:rPr>
                <w:sz w:val="20"/>
                <w:szCs w:val="20"/>
              </w:rPr>
            </w:pPr>
          </w:p>
        </w:tc>
      </w:tr>
      <w:tr w:rsidR="000263D5" w:rsidRPr="000263D5" w14:paraId="0DE299BA" w14:textId="77777777" w:rsidTr="001A777F">
        <w:trPr>
          <w:trHeight w:val="507"/>
        </w:trPr>
        <w:tc>
          <w:tcPr>
            <w:tcW w:w="1135" w:type="dxa"/>
            <w:tcBorders>
              <w:bottom w:val="single" w:sz="4" w:space="0" w:color="auto"/>
            </w:tcBorders>
            <w:vAlign w:val="center"/>
          </w:tcPr>
          <w:p w14:paraId="1ABEA752" w14:textId="77777777" w:rsidR="0055335D" w:rsidRPr="000263D5" w:rsidRDefault="0055335D" w:rsidP="001A777F">
            <w:pPr>
              <w:rPr>
                <w:b/>
                <w:sz w:val="20"/>
                <w:szCs w:val="20"/>
              </w:rPr>
            </w:pPr>
            <w:r w:rsidRPr="000263D5">
              <w:rPr>
                <w:b/>
                <w:sz w:val="20"/>
                <w:szCs w:val="20"/>
              </w:rPr>
              <w:t>ИТОГО</w:t>
            </w:r>
          </w:p>
        </w:tc>
        <w:tc>
          <w:tcPr>
            <w:tcW w:w="516" w:type="dxa"/>
            <w:tcBorders>
              <w:bottom w:val="single" w:sz="4" w:space="0" w:color="auto"/>
            </w:tcBorders>
            <w:shd w:val="clear" w:color="auto" w:fill="auto"/>
            <w:vAlign w:val="center"/>
          </w:tcPr>
          <w:p w14:paraId="1F25A33F"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01F4730B"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19EE2798"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6071A758" w14:textId="77777777" w:rsidR="0055335D" w:rsidRPr="000263D5" w:rsidRDefault="0055335D" w:rsidP="001A777F">
            <w:pPr>
              <w:jc w:val="center"/>
              <w:rPr>
                <w:b/>
                <w:sz w:val="20"/>
                <w:szCs w:val="20"/>
                <w:lang w:val="en-US"/>
              </w:rPr>
            </w:pPr>
            <w:r w:rsidRPr="000263D5">
              <w:rPr>
                <w:b/>
                <w:sz w:val="20"/>
                <w:szCs w:val="20"/>
                <w:lang w:val="en-US"/>
              </w:rPr>
              <w:t>118</w:t>
            </w:r>
          </w:p>
        </w:tc>
        <w:tc>
          <w:tcPr>
            <w:tcW w:w="515" w:type="dxa"/>
            <w:tcBorders>
              <w:bottom w:val="single" w:sz="4" w:space="0" w:color="auto"/>
            </w:tcBorders>
            <w:shd w:val="clear" w:color="auto" w:fill="auto"/>
            <w:vAlign w:val="center"/>
          </w:tcPr>
          <w:p w14:paraId="032DC37F"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0DB1A187"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728E68F9"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5C5DFA63"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1C5B9164" w14:textId="77777777" w:rsidR="0055335D" w:rsidRPr="000263D5" w:rsidRDefault="0055335D" w:rsidP="001A777F">
            <w:pPr>
              <w:jc w:val="center"/>
              <w:rPr>
                <w:b/>
                <w:sz w:val="20"/>
                <w:szCs w:val="20"/>
              </w:rPr>
            </w:pPr>
            <w:r w:rsidRPr="000263D5">
              <w:rPr>
                <w:b/>
                <w:sz w:val="20"/>
                <w:szCs w:val="20"/>
              </w:rPr>
              <w:t>16</w:t>
            </w:r>
          </w:p>
        </w:tc>
        <w:tc>
          <w:tcPr>
            <w:tcW w:w="605" w:type="dxa"/>
            <w:tcBorders>
              <w:bottom w:val="single" w:sz="4" w:space="0" w:color="auto"/>
            </w:tcBorders>
            <w:shd w:val="clear" w:color="auto" w:fill="auto"/>
            <w:vAlign w:val="center"/>
          </w:tcPr>
          <w:p w14:paraId="7FE5729B" w14:textId="77777777" w:rsidR="0055335D" w:rsidRPr="000263D5" w:rsidRDefault="0055335D" w:rsidP="001A777F">
            <w:pPr>
              <w:jc w:val="center"/>
              <w:rPr>
                <w:b/>
                <w:sz w:val="20"/>
                <w:szCs w:val="20"/>
              </w:rPr>
            </w:pPr>
            <w:r w:rsidRPr="000263D5">
              <w:rPr>
                <w:b/>
                <w:sz w:val="20"/>
                <w:szCs w:val="20"/>
              </w:rPr>
              <w:t>298</w:t>
            </w:r>
          </w:p>
        </w:tc>
        <w:tc>
          <w:tcPr>
            <w:tcW w:w="567" w:type="dxa"/>
            <w:tcBorders>
              <w:bottom w:val="single" w:sz="4" w:space="0" w:color="auto"/>
            </w:tcBorders>
            <w:shd w:val="clear" w:color="auto" w:fill="auto"/>
            <w:vAlign w:val="center"/>
          </w:tcPr>
          <w:p w14:paraId="206A96E0" w14:textId="77777777" w:rsidR="0055335D" w:rsidRPr="000263D5" w:rsidRDefault="0055335D" w:rsidP="001A777F">
            <w:pPr>
              <w:jc w:val="center"/>
              <w:rPr>
                <w:b/>
                <w:sz w:val="20"/>
                <w:szCs w:val="20"/>
              </w:rPr>
            </w:pPr>
          </w:p>
        </w:tc>
        <w:tc>
          <w:tcPr>
            <w:tcW w:w="567" w:type="dxa"/>
            <w:tcBorders>
              <w:bottom w:val="single" w:sz="4" w:space="0" w:color="auto"/>
            </w:tcBorders>
            <w:shd w:val="clear" w:color="auto" w:fill="auto"/>
            <w:vAlign w:val="center"/>
          </w:tcPr>
          <w:p w14:paraId="342ADEE0" w14:textId="77777777" w:rsidR="0055335D" w:rsidRPr="000263D5" w:rsidRDefault="0055335D" w:rsidP="001A777F">
            <w:pPr>
              <w:jc w:val="center"/>
              <w:rPr>
                <w:b/>
                <w:sz w:val="20"/>
                <w:szCs w:val="20"/>
              </w:rPr>
            </w:pPr>
          </w:p>
        </w:tc>
        <w:tc>
          <w:tcPr>
            <w:tcW w:w="321" w:type="dxa"/>
            <w:tcBorders>
              <w:bottom w:val="single" w:sz="4" w:space="0" w:color="auto"/>
            </w:tcBorders>
            <w:shd w:val="clear" w:color="auto" w:fill="auto"/>
            <w:vAlign w:val="center"/>
          </w:tcPr>
          <w:p w14:paraId="6BB5067F"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1AC72F26" w14:textId="77777777" w:rsidR="0055335D" w:rsidRPr="000263D5" w:rsidRDefault="0055335D" w:rsidP="001A777F">
            <w:pPr>
              <w:jc w:val="center"/>
              <w:rPr>
                <w:b/>
                <w:sz w:val="20"/>
                <w:szCs w:val="20"/>
              </w:rPr>
            </w:pPr>
          </w:p>
        </w:tc>
        <w:tc>
          <w:tcPr>
            <w:tcW w:w="570" w:type="dxa"/>
            <w:tcBorders>
              <w:bottom w:val="single" w:sz="4" w:space="0" w:color="auto"/>
            </w:tcBorders>
            <w:shd w:val="clear" w:color="auto" w:fill="auto"/>
            <w:vAlign w:val="center"/>
          </w:tcPr>
          <w:p w14:paraId="666885C4" w14:textId="77777777" w:rsidR="0055335D" w:rsidRPr="000263D5" w:rsidRDefault="0055335D" w:rsidP="001A777F">
            <w:pPr>
              <w:jc w:val="center"/>
              <w:rPr>
                <w:b/>
                <w:sz w:val="20"/>
                <w:szCs w:val="20"/>
                <w:lang w:val="en-US"/>
              </w:rPr>
            </w:pPr>
            <w:r w:rsidRPr="000263D5">
              <w:rPr>
                <w:b/>
                <w:sz w:val="20"/>
                <w:szCs w:val="20"/>
              </w:rPr>
              <w:t>432</w:t>
            </w:r>
          </w:p>
        </w:tc>
        <w:tc>
          <w:tcPr>
            <w:tcW w:w="574" w:type="dxa"/>
            <w:tcBorders>
              <w:bottom w:val="single" w:sz="4" w:space="0" w:color="auto"/>
            </w:tcBorders>
            <w:vAlign w:val="center"/>
          </w:tcPr>
          <w:p w14:paraId="52E09C8C" w14:textId="77777777" w:rsidR="0055335D" w:rsidRPr="000263D5" w:rsidRDefault="0055335D" w:rsidP="001A777F">
            <w:pPr>
              <w:jc w:val="center"/>
              <w:rPr>
                <w:b/>
                <w:sz w:val="20"/>
                <w:szCs w:val="20"/>
              </w:rPr>
            </w:pPr>
            <w:r w:rsidRPr="000263D5">
              <w:rPr>
                <w:b/>
                <w:sz w:val="20"/>
                <w:szCs w:val="20"/>
              </w:rPr>
              <w:t>12</w:t>
            </w:r>
          </w:p>
        </w:tc>
      </w:tr>
      <w:tr w:rsidR="000263D5" w:rsidRPr="000263D5" w14:paraId="5A1AE7E6" w14:textId="77777777" w:rsidTr="001A777F">
        <w:trPr>
          <w:trHeight w:val="245"/>
        </w:trPr>
        <w:tc>
          <w:tcPr>
            <w:tcW w:w="9493" w:type="dxa"/>
            <w:gridSpan w:val="17"/>
            <w:shd w:val="clear" w:color="auto" w:fill="auto"/>
            <w:vAlign w:val="center"/>
          </w:tcPr>
          <w:p w14:paraId="49303981" w14:textId="77777777" w:rsidR="0055335D" w:rsidRPr="000263D5" w:rsidRDefault="0055335D" w:rsidP="001A777F">
            <w:pPr>
              <w:jc w:val="center"/>
              <w:rPr>
                <w:b/>
                <w:sz w:val="20"/>
                <w:szCs w:val="20"/>
              </w:rPr>
            </w:pPr>
            <w:r w:rsidRPr="000263D5">
              <w:rPr>
                <w:b/>
                <w:sz w:val="20"/>
                <w:szCs w:val="20"/>
              </w:rPr>
              <w:t>ТРАЕКТОРИЯ 3 (</w:t>
            </w:r>
            <w:r w:rsidRPr="000263D5">
              <w:rPr>
                <w:b/>
                <w:sz w:val="20"/>
                <w:szCs w:val="20"/>
                <w:lang w:val="en-US"/>
              </w:rPr>
              <w:t>B</w:t>
            </w:r>
            <w:r w:rsidRPr="000263D5">
              <w:rPr>
                <w:b/>
                <w:sz w:val="20"/>
                <w:szCs w:val="20"/>
              </w:rPr>
              <w:t>1-В2) Интенсивный курс с третьего семестра</w:t>
            </w:r>
          </w:p>
        </w:tc>
      </w:tr>
      <w:tr w:rsidR="000263D5" w:rsidRPr="000263D5" w14:paraId="26EF6D59" w14:textId="77777777" w:rsidTr="001A777F">
        <w:trPr>
          <w:trHeight w:val="507"/>
        </w:trPr>
        <w:tc>
          <w:tcPr>
            <w:tcW w:w="1135" w:type="dxa"/>
            <w:vMerge w:val="restart"/>
            <w:vAlign w:val="center"/>
          </w:tcPr>
          <w:p w14:paraId="553F3AD2" w14:textId="77777777" w:rsidR="0055335D" w:rsidRPr="000263D5" w:rsidRDefault="0055335D" w:rsidP="001A777F">
            <w:pPr>
              <w:rPr>
                <w:sz w:val="20"/>
                <w:szCs w:val="20"/>
              </w:rPr>
            </w:pPr>
            <w:r w:rsidRPr="000263D5">
              <w:rPr>
                <w:sz w:val="20"/>
                <w:szCs w:val="20"/>
              </w:rPr>
              <w:t>Семестр 3</w:t>
            </w:r>
          </w:p>
        </w:tc>
        <w:tc>
          <w:tcPr>
            <w:tcW w:w="516" w:type="dxa"/>
            <w:shd w:val="clear" w:color="auto" w:fill="auto"/>
            <w:vAlign w:val="center"/>
          </w:tcPr>
          <w:p w14:paraId="75C06313" w14:textId="77777777" w:rsidR="0055335D" w:rsidRPr="000263D5" w:rsidRDefault="0055335D" w:rsidP="001A777F">
            <w:pPr>
              <w:jc w:val="center"/>
              <w:rPr>
                <w:sz w:val="20"/>
                <w:szCs w:val="20"/>
              </w:rPr>
            </w:pPr>
          </w:p>
        </w:tc>
        <w:tc>
          <w:tcPr>
            <w:tcW w:w="516" w:type="dxa"/>
            <w:shd w:val="clear" w:color="auto" w:fill="auto"/>
            <w:vAlign w:val="center"/>
          </w:tcPr>
          <w:p w14:paraId="70A5D978" w14:textId="77777777" w:rsidR="0055335D" w:rsidRPr="000263D5" w:rsidRDefault="0055335D" w:rsidP="001A777F">
            <w:pPr>
              <w:jc w:val="center"/>
              <w:rPr>
                <w:sz w:val="20"/>
                <w:szCs w:val="20"/>
              </w:rPr>
            </w:pPr>
          </w:p>
        </w:tc>
        <w:tc>
          <w:tcPr>
            <w:tcW w:w="516" w:type="dxa"/>
            <w:shd w:val="clear" w:color="auto" w:fill="auto"/>
            <w:vAlign w:val="center"/>
          </w:tcPr>
          <w:p w14:paraId="2594BD51" w14:textId="77777777" w:rsidR="0055335D" w:rsidRPr="000263D5" w:rsidRDefault="0055335D" w:rsidP="001A777F">
            <w:pPr>
              <w:jc w:val="center"/>
              <w:rPr>
                <w:sz w:val="20"/>
                <w:szCs w:val="20"/>
              </w:rPr>
            </w:pPr>
          </w:p>
        </w:tc>
        <w:tc>
          <w:tcPr>
            <w:tcW w:w="516" w:type="dxa"/>
            <w:shd w:val="clear" w:color="auto" w:fill="auto"/>
            <w:vAlign w:val="center"/>
          </w:tcPr>
          <w:p w14:paraId="562F957B" w14:textId="77777777" w:rsidR="0055335D" w:rsidRPr="000263D5" w:rsidRDefault="0055335D" w:rsidP="001A777F">
            <w:pPr>
              <w:jc w:val="center"/>
              <w:rPr>
                <w:sz w:val="20"/>
                <w:szCs w:val="20"/>
                <w:lang w:val="en-US"/>
              </w:rPr>
            </w:pPr>
            <w:r w:rsidRPr="000263D5">
              <w:rPr>
                <w:sz w:val="20"/>
                <w:szCs w:val="20"/>
                <w:lang w:val="en-US"/>
              </w:rPr>
              <w:t>88</w:t>
            </w:r>
          </w:p>
        </w:tc>
        <w:tc>
          <w:tcPr>
            <w:tcW w:w="515" w:type="dxa"/>
            <w:shd w:val="clear" w:color="auto" w:fill="auto"/>
            <w:vAlign w:val="center"/>
          </w:tcPr>
          <w:p w14:paraId="7A866D57" w14:textId="77777777" w:rsidR="0055335D" w:rsidRPr="000263D5" w:rsidRDefault="0055335D" w:rsidP="001A777F">
            <w:pPr>
              <w:jc w:val="center"/>
              <w:rPr>
                <w:sz w:val="20"/>
                <w:szCs w:val="20"/>
              </w:rPr>
            </w:pPr>
          </w:p>
        </w:tc>
        <w:tc>
          <w:tcPr>
            <w:tcW w:w="515" w:type="dxa"/>
            <w:shd w:val="clear" w:color="auto" w:fill="auto"/>
            <w:vAlign w:val="center"/>
          </w:tcPr>
          <w:p w14:paraId="121DA4C2" w14:textId="77777777" w:rsidR="0055335D" w:rsidRPr="000263D5" w:rsidRDefault="0055335D" w:rsidP="001A777F">
            <w:pPr>
              <w:jc w:val="center"/>
              <w:rPr>
                <w:sz w:val="20"/>
                <w:szCs w:val="20"/>
              </w:rPr>
            </w:pPr>
          </w:p>
        </w:tc>
        <w:tc>
          <w:tcPr>
            <w:tcW w:w="515" w:type="dxa"/>
            <w:shd w:val="clear" w:color="auto" w:fill="auto"/>
            <w:vAlign w:val="center"/>
          </w:tcPr>
          <w:p w14:paraId="16466D96" w14:textId="77777777" w:rsidR="0055335D" w:rsidRPr="000263D5" w:rsidRDefault="0055335D" w:rsidP="001A777F">
            <w:pPr>
              <w:jc w:val="center"/>
              <w:rPr>
                <w:sz w:val="20"/>
                <w:szCs w:val="20"/>
              </w:rPr>
            </w:pPr>
          </w:p>
        </w:tc>
        <w:tc>
          <w:tcPr>
            <w:tcW w:w="515" w:type="dxa"/>
            <w:shd w:val="clear" w:color="auto" w:fill="auto"/>
            <w:vAlign w:val="center"/>
          </w:tcPr>
          <w:p w14:paraId="26E6D56E" w14:textId="77777777" w:rsidR="0055335D" w:rsidRPr="000263D5" w:rsidRDefault="0055335D" w:rsidP="001A777F">
            <w:pPr>
              <w:jc w:val="center"/>
              <w:rPr>
                <w:sz w:val="20"/>
                <w:szCs w:val="20"/>
              </w:rPr>
            </w:pPr>
          </w:p>
        </w:tc>
        <w:tc>
          <w:tcPr>
            <w:tcW w:w="515" w:type="dxa"/>
            <w:shd w:val="clear" w:color="auto" w:fill="auto"/>
            <w:vAlign w:val="center"/>
          </w:tcPr>
          <w:p w14:paraId="0096B0CF" w14:textId="77777777" w:rsidR="0055335D" w:rsidRPr="000263D5" w:rsidRDefault="0055335D" w:rsidP="001A777F">
            <w:pPr>
              <w:jc w:val="center"/>
              <w:rPr>
                <w:sz w:val="20"/>
                <w:szCs w:val="20"/>
              </w:rPr>
            </w:pPr>
            <w:r w:rsidRPr="000263D5">
              <w:rPr>
                <w:sz w:val="20"/>
                <w:szCs w:val="20"/>
              </w:rPr>
              <w:t>2</w:t>
            </w:r>
          </w:p>
        </w:tc>
        <w:tc>
          <w:tcPr>
            <w:tcW w:w="605" w:type="dxa"/>
            <w:shd w:val="clear" w:color="auto" w:fill="auto"/>
            <w:vAlign w:val="center"/>
          </w:tcPr>
          <w:p w14:paraId="3009B27E" w14:textId="77777777" w:rsidR="0055335D" w:rsidRPr="000263D5" w:rsidRDefault="0055335D" w:rsidP="001A777F">
            <w:pPr>
              <w:jc w:val="center"/>
              <w:rPr>
                <w:sz w:val="20"/>
                <w:szCs w:val="20"/>
              </w:rPr>
            </w:pPr>
            <w:r w:rsidRPr="000263D5">
              <w:rPr>
                <w:sz w:val="20"/>
                <w:szCs w:val="20"/>
              </w:rPr>
              <w:t>18</w:t>
            </w:r>
          </w:p>
        </w:tc>
        <w:tc>
          <w:tcPr>
            <w:tcW w:w="567" w:type="dxa"/>
            <w:shd w:val="clear" w:color="auto" w:fill="auto"/>
            <w:vAlign w:val="center"/>
          </w:tcPr>
          <w:p w14:paraId="7F115593" w14:textId="77777777" w:rsidR="0055335D" w:rsidRPr="000263D5" w:rsidRDefault="0055335D" w:rsidP="001A777F">
            <w:pPr>
              <w:jc w:val="center"/>
              <w:rPr>
                <w:sz w:val="20"/>
                <w:szCs w:val="20"/>
              </w:rPr>
            </w:pPr>
          </w:p>
        </w:tc>
        <w:tc>
          <w:tcPr>
            <w:tcW w:w="567" w:type="dxa"/>
            <w:shd w:val="clear" w:color="auto" w:fill="auto"/>
            <w:vAlign w:val="center"/>
          </w:tcPr>
          <w:p w14:paraId="570CF0E2" w14:textId="77777777" w:rsidR="0055335D" w:rsidRPr="000263D5" w:rsidRDefault="0055335D" w:rsidP="001A777F">
            <w:pPr>
              <w:jc w:val="center"/>
              <w:rPr>
                <w:sz w:val="20"/>
                <w:szCs w:val="20"/>
              </w:rPr>
            </w:pPr>
          </w:p>
        </w:tc>
        <w:tc>
          <w:tcPr>
            <w:tcW w:w="321" w:type="dxa"/>
            <w:shd w:val="clear" w:color="auto" w:fill="auto"/>
            <w:vAlign w:val="center"/>
          </w:tcPr>
          <w:p w14:paraId="2681F5BB" w14:textId="77777777" w:rsidR="0055335D" w:rsidRPr="000263D5" w:rsidRDefault="0055335D" w:rsidP="001A777F">
            <w:pPr>
              <w:jc w:val="center"/>
              <w:rPr>
                <w:sz w:val="20"/>
                <w:szCs w:val="20"/>
              </w:rPr>
            </w:pPr>
          </w:p>
        </w:tc>
        <w:tc>
          <w:tcPr>
            <w:tcW w:w="515" w:type="dxa"/>
            <w:shd w:val="clear" w:color="auto" w:fill="auto"/>
            <w:vAlign w:val="center"/>
          </w:tcPr>
          <w:p w14:paraId="62BCC26D" w14:textId="77777777" w:rsidR="0055335D" w:rsidRPr="000263D5" w:rsidRDefault="0055335D" w:rsidP="001A777F">
            <w:pPr>
              <w:jc w:val="center"/>
              <w:rPr>
                <w:sz w:val="20"/>
                <w:szCs w:val="20"/>
              </w:rPr>
            </w:pPr>
          </w:p>
        </w:tc>
        <w:tc>
          <w:tcPr>
            <w:tcW w:w="570" w:type="dxa"/>
            <w:vMerge w:val="restart"/>
            <w:vAlign w:val="center"/>
          </w:tcPr>
          <w:p w14:paraId="7E7BB1FA" w14:textId="77777777" w:rsidR="0055335D" w:rsidRPr="000263D5" w:rsidRDefault="0055335D" w:rsidP="001A777F">
            <w:pPr>
              <w:jc w:val="center"/>
              <w:rPr>
                <w:sz w:val="20"/>
                <w:szCs w:val="20"/>
                <w:lang w:val="en-US"/>
              </w:rPr>
            </w:pPr>
            <w:r w:rsidRPr="000263D5">
              <w:rPr>
                <w:sz w:val="20"/>
                <w:szCs w:val="20"/>
                <w:lang w:val="en-US"/>
              </w:rPr>
              <w:t>108</w:t>
            </w:r>
          </w:p>
        </w:tc>
        <w:tc>
          <w:tcPr>
            <w:tcW w:w="574" w:type="dxa"/>
            <w:vMerge w:val="restart"/>
            <w:vAlign w:val="center"/>
          </w:tcPr>
          <w:p w14:paraId="6A67B09D" w14:textId="77777777" w:rsidR="0055335D" w:rsidRPr="000263D5" w:rsidRDefault="0055335D" w:rsidP="001A777F">
            <w:pPr>
              <w:jc w:val="center"/>
              <w:rPr>
                <w:sz w:val="20"/>
                <w:szCs w:val="20"/>
              </w:rPr>
            </w:pPr>
            <w:r w:rsidRPr="000263D5">
              <w:rPr>
                <w:sz w:val="20"/>
                <w:szCs w:val="20"/>
              </w:rPr>
              <w:t>3</w:t>
            </w:r>
          </w:p>
        </w:tc>
      </w:tr>
      <w:tr w:rsidR="000263D5" w:rsidRPr="000263D5" w14:paraId="005C610F" w14:textId="77777777" w:rsidTr="001A777F">
        <w:trPr>
          <w:trHeight w:val="507"/>
        </w:trPr>
        <w:tc>
          <w:tcPr>
            <w:tcW w:w="1135" w:type="dxa"/>
            <w:vMerge/>
            <w:vAlign w:val="center"/>
          </w:tcPr>
          <w:p w14:paraId="4A42C1E7" w14:textId="77777777" w:rsidR="0055335D" w:rsidRPr="000263D5" w:rsidRDefault="0055335D" w:rsidP="001A777F">
            <w:pPr>
              <w:rPr>
                <w:sz w:val="20"/>
                <w:szCs w:val="20"/>
              </w:rPr>
            </w:pPr>
          </w:p>
        </w:tc>
        <w:tc>
          <w:tcPr>
            <w:tcW w:w="516" w:type="dxa"/>
            <w:shd w:val="clear" w:color="auto" w:fill="auto"/>
            <w:vAlign w:val="center"/>
          </w:tcPr>
          <w:p w14:paraId="7E159B33" w14:textId="77777777" w:rsidR="0055335D" w:rsidRPr="000263D5" w:rsidRDefault="0055335D" w:rsidP="001A777F">
            <w:pPr>
              <w:jc w:val="center"/>
              <w:rPr>
                <w:sz w:val="20"/>
                <w:szCs w:val="20"/>
              </w:rPr>
            </w:pPr>
          </w:p>
        </w:tc>
        <w:tc>
          <w:tcPr>
            <w:tcW w:w="516" w:type="dxa"/>
            <w:shd w:val="clear" w:color="auto" w:fill="auto"/>
            <w:vAlign w:val="center"/>
          </w:tcPr>
          <w:p w14:paraId="1DEFDD07" w14:textId="77777777" w:rsidR="0055335D" w:rsidRPr="000263D5" w:rsidRDefault="0055335D" w:rsidP="001A777F">
            <w:pPr>
              <w:jc w:val="center"/>
              <w:rPr>
                <w:sz w:val="20"/>
                <w:szCs w:val="20"/>
              </w:rPr>
            </w:pPr>
          </w:p>
        </w:tc>
        <w:tc>
          <w:tcPr>
            <w:tcW w:w="516" w:type="dxa"/>
            <w:shd w:val="clear" w:color="auto" w:fill="auto"/>
            <w:vAlign w:val="center"/>
          </w:tcPr>
          <w:p w14:paraId="15FF25CB" w14:textId="77777777" w:rsidR="0055335D" w:rsidRPr="000263D5" w:rsidRDefault="0055335D" w:rsidP="001A777F">
            <w:pPr>
              <w:jc w:val="center"/>
              <w:rPr>
                <w:sz w:val="20"/>
                <w:szCs w:val="20"/>
              </w:rPr>
            </w:pPr>
          </w:p>
        </w:tc>
        <w:tc>
          <w:tcPr>
            <w:tcW w:w="516" w:type="dxa"/>
            <w:shd w:val="clear" w:color="auto" w:fill="auto"/>
            <w:vAlign w:val="center"/>
          </w:tcPr>
          <w:p w14:paraId="7859A4D3" w14:textId="77777777" w:rsidR="0055335D" w:rsidRPr="000263D5" w:rsidRDefault="0055335D" w:rsidP="001A777F">
            <w:pPr>
              <w:jc w:val="center"/>
              <w:rPr>
                <w:sz w:val="20"/>
                <w:szCs w:val="20"/>
              </w:rPr>
            </w:pPr>
            <w:r w:rsidRPr="000263D5">
              <w:rPr>
                <w:sz w:val="20"/>
                <w:szCs w:val="20"/>
              </w:rPr>
              <w:t>14-20</w:t>
            </w:r>
          </w:p>
        </w:tc>
        <w:tc>
          <w:tcPr>
            <w:tcW w:w="515" w:type="dxa"/>
            <w:shd w:val="clear" w:color="auto" w:fill="auto"/>
            <w:vAlign w:val="center"/>
          </w:tcPr>
          <w:p w14:paraId="221528D1" w14:textId="77777777" w:rsidR="0055335D" w:rsidRPr="000263D5" w:rsidRDefault="0055335D" w:rsidP="001A777F">
            <w:pPr>
              <w:jc w:val="center"/>
              <w:rPr>
                <w:sz w:val="20"/>
                <w:szCs w:val="20"/>
              </w:rPr>
            </w:pPr>
          </w:p>
        </w:tc>
        <w:tc>
          <w:tcPr>
            <w:tcW w:w="515" w:type="dxa"/>
            <w:shd w:val="clear" w:color="auto" w:fill="auto"/>
            <w:vAlign w:val="center"/>
          </w:tcPr>
          <w:p w14:paraId="20CB9EA3" w14:textId="77777777" w:rsidR="0055335D" w:rsidRPr="000263D5" w:rsidRDefault="0055335D" w:rsidP="001A777F">
            <w:pPr>
              <w:jc w:val="center"/>
              <w:rPr>
                <w:sz w:val="20"/>
                <w:szCs w:val="20"/>
              </w:rPr>
            </w:pPr>
          </w:p>
        </w:tc>
        <w:tc>
          <w:tcPr>
            <w:tcW w:w="515" w:type="dxa"/>
            <w:shd w:val="clear" w:color="auto" w:fill="auto"/>
            <w:vAlign w:val="center"/>
          </w:tcPr>
          <w:p w14:paraId="3E919C58" w14:textId="77777777" w:rsidR="0055335D" w:rsidRPr="000263D5" w:rsidRDefault="0055335D" w:rsidP="001A777F">
            <w:pPr>
              <w:jc w:val="center"/>
              <w:rPr>
                <w:sz w:val="20"/>
                <w:szCs w:val="20"/>
              </w:rPr>
            </w:pPr>
          </w:p>
        </w:tc>
        <w:tc>
          <w:tcPr>
            <w:tcW w:w="515" w:type="dxa"/>
            <w:shd w:val="clear" w:color="auto" w:fill="auto"/>
            <w:vAlign w:val="center"/>
          </w:tcPr>
          <w:p w14:paraId="7327C098" w14:textId="77777777" w:rsidR="0055335D" w:rsidRPr="000263D5" w:rsidRDefault="0055335D" w:rsidP="001A777F">
            <w:pPr>
              <w:jc w:val="center"/>
              <w:rPr>
                <w:sz w:val="20"/>
                <w:szCs w:val="20"/>
              </w:rPr>
            </w:pPr>
          </w:p>
        </w:tc>
        <w:tc>
          <w:tcPr>
            <w:tcW w:w="515" w:type="dxa"/>
            <w:shd w:val="clear" w:color="auto" w:fill="auto"/>
            <w:vAlign w:val="center"/>
          </w:tcPr>
          <w:p w14:paraId="5714853F"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shd w:val="clear" w:color="auto" w:fill="auto"/>
            <w:vAlign w:val="center"/>
          </w:tcPr>
          <w:p w14:paraId="4948AFCE"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048D5D96" w14:textId="77777777" w:rsidR="0055335D" w:rsidRPr="000263D5" w:rsidRDefault="0055335D" w:rsidP="001A777F">
            <w:pPr>
              <w:jc w:val="center"/>
              <w:rPr>
                <w:sz w:val="20"/>
                <w:szCs w:val="20"/>
              </w:rPr>
            </w:pPr>
          </w:p>
        </w:tc>
        <w:tc>
          <w:tcPr>
            <w:tcW w:w="567" w:type="dxa"/>
            <w:shd w:val="clear" w:color="auto" w:fill="auto"/>
            <w:vAlign w:val="center"/>
          </w:tcPr>
          <w:p w14:paraId="3E4BFE9C" w14:textId="77777777" w:rsidR="0055335D" w:rsidRPr="000263D5" w:rsidRDefault="0055335D" w:rsidP="001A777F">
            <w:pPr>
              <w:jc w:val="center"/>
              <w:rPr>
                <w:sz w:val="20"/>
                <w:szCs w:val="20"/>
              </w:rPr>
            </w:pPr>
          </w:p>
        </w:tc>
        <w:tc>
          <w:tcPr>
            <w:tcW w:w="321" w:type="dxa"/>
            <w:shd w:val="clear" w:color="auto" w:fill="auto"/>
            <w:vAlign w:val="center"/>
          </w:tcPr>
          <w:p w14:paraId="04738C94" w14:textId="77777777" w:rsidR="0055335D" w:rsidRPr="000263D5" w:rsidRDefault="0055335D" w:rsidP="001A777F">
            <w:pPr>
              <w:jc w:val="center"/>
              <w:rPr>
                <w:sz w:val="20"/>
                <w:szCs w:val="20"/>
              </w:rPr>
            </w:pPr>
          </w:p>
        </w:tc>
        <w:tc>
          <w:tcPr>
            <w:tcW w:w="515" w:type="dxa"/>
            <w:shd w:val="clear" w:color="auto" w:fill="auto"/>
            <w:vAlign w:val="center"/>
          </w:tcPr>
          <w:p w14:paraId="5FE4BE70" w14:textId="77777777" w:rsidR="0055335D" w:rsidRPr="000263D5" w:rsidRDefault="0055335D" w:rsidP="001A777F">
            <w:pPr>
              <w:jc w:val="center"/>
              <w:rPr>
                <w:sz w:val="20"/>
                <w:szCs w:val="20"/>
              </w:rPr>
            </w:pPr>
          </w:p>
        </w:tc>
        <w:tc>
          <w:tcPr>
            <w:tcW w:w="570" w:type="dxa"/>
            <w:vMerge/>
            <w:vAlign w:val="center"/>
          </w:tcPr>
          <w:p w14:paraId="656AC320" w14:textId="77777777" w:rsidR="0055335D" w:rsidRPr="000263D5" w:rsidRDefault="0055335D" w:rsidP="001A777F">
            <w:pPr>
              <w:jc w:val="center"/>
              <w:rPr>
                <w:sz w:val="20"/>
                <w:szCs w:val="20"/>
              </w:rPr>
            </w:pPr>
          </w:p>
        </w:tc>
        <w:tc>
          <w:tcPr>
            <w:tcW w:w="574" w:type="dxa"/>
            <w:vMerge/>
            <w:vAlign w:val="center"/>
          </w:tcPr>
          <w:p w14:paraId="4BCC86CE" w14:textId="77777777" w:rsidR="0055335D" w:rsidRPr="000263D5" w:rsidRDefault="0055335D" w:rsidP="001A777F">
            <w:pPr>
              <w:jc w:val="center"/>
              <w:rPr>
                <w:sz w:val="20"/>
                <w:szCs w:val="20"/>
              </w:rPr>
            </w:pPr>
          </w:p>
        </w:tc>
      </w:tr>
      <w:tr w:rsidR="000263D5" w:rsidRPr="000263D5" w14:paraId="5AF6CD1E" w14:textId="77777777" w:rsidTr="001A777F">
        <w:trPr>
          <w:trHeight w:val="507"/>
        </w:trPr>
        <w:tc>
          <w:tcPr>
            <w:tcW w:w="1135" w:type="dxa"/>
            <w:vMerge w:val="restart"/>
            <w:vAlign w:val="center"/>
          </w:tcPr>
          <w:p w14:paraId="73043637" w14:textId="77777777" w:rsidR="0055335D" w:rsidRPr="000263D5" w:rsidRDefault="0055335D" w:rsidP="001A777F">
            <w:pPr>
              <w:rPr>
                <w:sz w:val="20"/>
                <w:szCs w:val="20"/>
              </w:rPr>
            </w:pPr>
            <w:r w:rsidRPr="000263D5">
              <w:rPr>
                <w:sz w:val="20"/>
                <w:szCs w:val="20"/>
              </w:rPr>
              <w:t>Семестр 4</w:t>
            </w:r>
          </w:p>
        </w:tc>
        <w:tc>
          <w:tcPr>
            <w:tcW w:w="516" w:type="dxa"/>
            <w:shd w:val="clear" w:color="auto" w:fill="auto"/>
            <w:vAlign w:val="center"/>
          </w:tcPr>
          <w:p w14:paraId="03A0DDE9" w14:textId="77777777" w:rsidR="0055335D" w:rsidRPr="000263D5" w:rsidRDefault="0055335D" w:rsidP="001A777F">
            <w:pPr>
              <w:jc w:val="center"/>
              <w:rPr>
                <w:sz w:val="20"/>
                <w:szCs w:val="20"/>
              </w:rPr>
            </w:pPr>
          </w:p>
        </w:tc>
        <w:tc>
          <w:tcPr>
            <w:tcW w:w="516" w:type="dxa"/>
            <w:shd w:val="clear" w:color="auto" w:fill="auto"/>
            <w:vAlign w:val="center"/>
          </w:tcPr>
          <w:p w14:paraId="4D6DF428" w14:textId="77777777" w:rsidR="0055335D" w:rsidRPr="000263D5" w:rsidRDefault="0055335D" w:rsidP="001A777F">
            <w:pPr>
              <w:jc w:val="center"/>
              <w:rPr>
                <w:sz w:val="20"/>
                <w:szCs w:val="20"/>
              </w:rPr>
            </w:pPr>
          </w:p>
        </w:tc>
        <w:tc>
          <w:tcPr>
            <w:tcW w:w="516" w:type="dxa"/>
            <w:shd w:val="clear" w:color="auto" w:fill="auto"/>
            <w:vAlign w:val="center"/>
          </w:tcPr>
          <w:p w14:paraId="0E3C8B6F" w14:textId="77777777" w:rsidR="0055335D" w:rsidRPr="000263D5" w:rsidRDefault="0055335D" w:rsidP="001A777F">
            <w:pPr>
              <w:jc w:val="center"/>
              <w:rPr>
                <w:sz w:val="20"/>
                <w:szCs w:val="20"/>
              </w:rPr>
            </w:pPr>
          </w:p>
        </w:tc>
        <w:tc>
          <w:tcPr>
            <w:tcW w:w="516" w:type="dxa"/>
            <w:shd w:val="clear" w:color="auto" w:fill="auto"/>
            <w:vAlign w:val="center"/>
          </w:tcPr>
          <w:p w14:paraId="43BDE030" w14:textId="77777777" w:rsidR="0055335D" w:rsidRPr="000263D5" w:rsidRDefault="0055335D" w:rsidP="001A777F">
            <w:pPr>
              <w:jc w:val="center"/>
              <w:rPr>
                <w:sz w:val="20"/>
                <w:szCs w:val="20"/>
                <w:lang w:val="en-US"/>
              </w:rPr>
            </w:pPr>
            <w:r w:rsidRPr="000263D5">
              <w:rPr>
                <w:sz w:val="20"/>
                <w:szCs w:val="20"/>
                <w:lang w:val="en-US"/>
              </w:rPr>
              <w:t>82</w:t>
            </w:r>
          </w:p>
        </w:tc>
        <w:tc>
          <w:tcPr>
            <w:tcW w:w="515" w:type="dxa"/>
            <w:shd w:val="clear" w:color="auto" w:fill="auto"/>
            <w:vAlign w:val="center"/>
          </w:tcPr>
          <w:p w14:paraId="664E7A7C" w14:textId="77777777" w:rsidR="0055335D" w:rsidRPr="000263D5" w:rsidRDefault="0055335D" w:rsidP="001A777F">
            <w:pPr>
              <w:jc w:val="center"/>
              <w:rPr>
                <w:sz w:val="20"/>
                <w:szCs w:val="20"/>
              </w:rPr>
            </w:pPr>
          </w:p>
        </w:tc>
        <w:tc>
          <w:tcPr>
            <w:tcW w:w="515" w:type="dxa"/>
            <w:shd w:val="clear" w:color="auto" w:fill="auto"/>
            <w:vAlign w:val="center"/>
          </w:tcPr>
          <w:p w14:paraId="6BBDDA36" w14:textId="77777777" w:rsidR="0055335D" w:rsidRPr="000263D5" w:rsidRDefault="0055335D" w:rsidP="001A777F">
            <w:pPr>
              <w:jc w:val="center"/>
              <w:rPr>
                <w:sz w:val="20"/>
                <w:szCs w:val="20"/>
              </w:rPr>
            </w:pPr>
          </w:p>
        </w:tc>
        <w:tc>
          <w:tcPr>
            <w:tcW w:w="515" w:type="dxa"/>
            <w:shd w:val="clear" w:color="auto" w:fill="auto"/>
            <w:vAlign w:val="center"/>
          </w:tcPr>
          <w:p w14:paraId="6D692A6C" w14:textId="77777777" w:rsidR="0055335D" w:rsidRPr="000263D5" w:rsidRDefault="0055335D" w:rsidP="001A777F">
            <w:pPr>
              <w:jc w:val="center"/>
              <w:rPr>
                <w:sz w:val="20"/>
                <w:szCs w:val="20"/>
              </w:rPr>
            </w:pPr>
          </w:p>
        </w:tc>
        <w:tc>
          <w:tcPr>
            <w:tcW w:w="515" w:type="dxa"/>
            <w:shd w:val="clear" w:color="auto" w:fill="auto"/>
            <w:vAlign w:val="center"/>
          </w:tcPr>
          <w:p w14:paraId="768D6525" w14:textId="77777777" w:rsidR="0055335D" w:rsidRPr="000263D5" w:rsidRDefault="0055335D" w:rsidP="001A777F">
            <w:pPr>
              <w:jc w:val="center"/>
              <w:rPr>
                <w:sz w:val="20"/>
                <w:szCs w:val="20"/>
              </w:rPr>
            </w:pPr>
          </w:p>
        </w:tc>
        <w:tc>
          <w:tcPr>
            <w:tcW w:w="515" w:type="dxa"/>
            <w:shd w:val="clear" w:color="auto" w:fill="auto"/>
            <w:vAlign w:val="center"/>
          </w:tcPr>
          <w:p w14:paraId="296E3CA5" w14:textId="77777777" w:rsidR="0055335D" w:rsidRPr="000263D5" w:rsidRDefault="0055335D" w:rsidP="001A777F">
            <w:pPr>
              <w:jc w:val="center"/>
              <w:rPr>
                <w:sz w:val="20"/>
                <w:szCs w:val="20"/>
              </w:rPr>
            </w:pPr>
            <w:r w:rsidRPr="000263D5">
              <w:rPr>
                <w:sz w:val="20"/>
                <w:szCs w:val="20"/>
              </w:rPr>
              <w:t>8</w:t>
            </w:r>
          </w:p>
        </w:tc>
        <w:tc>
          <w:tcPr>
            <w:tcW w:w="605" w:type="dxa"/>
            <w:shd w:val="clear" w:color="auto" w:fill="auto"/>
            <w:vAlign w:val="center"/>
          </w:tcPr>
          <w:p w14:paraId="051957B1" w14:textId="77777777" w:rsidR="0055335D" w:rsidRPr="000263D5" w:rsidRDefault="0055335D" w:rsidP="001A777F">
            <w:pPr>
              <w:jc w:val="center"/>
              <w:rPr>
                <w:sz w:val="20"/>
                <w:szCs w:val="20"/>
              </w:rPr>
            </w:pPr>
            <w:r w:rsidRPr="000263D5">
              <w:rPr>
                <w:sz w:val="20"/>
                <w:szCs w:val="20"/>
              </w:rPr>
              <w:t>18</w:t>
            </w:r>
          </w:p>
        </w:tc>
        <w:tc>
          <w:tcPr>
            <w:tcW w:w="567" w:type="dxa"/>
            <w:shd w:val="clear" w:color="auto" w:fill="auto"/>
            <w:vAlign w:val="center"/>
          </w:tcPr>
          <w:p w14:paraId="3845DB4C" w14:textId="77777777" w:rsidR="0055335D" w:rsidRPr="000263D5" w:rsidRDefault="0055335D" w:rsidP="001A777F">
            <w:pPr>
              <w:jc w:val="center"/>
              <w:rPr>
                <w:sz w:val="20"/>
                <w:szCs w:val="20"/>
              </w:rPr>
            </w:pPr>
          </w:p>
        </w:tc>
        <w:tc>
          <w:tcPr>
            <w:tcW w:w="567" w:type="dxa"/>
            <w:shd w:val="clear" w:color="auto" w:fill="auto"/>
            <w:vAlign w:val="center"/>
          </w:tcPr>
          <w:p w14:paraId="6AFABCB6" w14:textId="77777777" w:rsidR="0055335D" w:rsidRPr="000263D5" w:rsidRDefault="0055335D" w:rsidP="001A777F">
            <w:pPr>
              <w:jc w:val="center"/>
              <w:rPr>
                <w:sz w:val="20"/>
                <w:szCs w:val="20"/>
              </w:rPr>
            </w:pPr>
          </w:p>
        </w:tc>
        <w:tc>
          <w:tcPr>
            <w:tcW w:w="321" w:type="dxa"/>
            <w:shd w:val="clear" w:color="auto" w:fill="auto"/>
            <w:vAlign w:val="center"/>
          </w:tcPr>
          <w:p w14:paraId="3026849C" w14:textId="77777777" w:rsidR="0055335D" w:rsidRPr="000263D5" w:rsidRDefault="0055335D" w:rsidP="001A777F">
            <w:pPr>
              <w:jc w:val="center"/>
              <w:rPr>
                <w:sz w:val="20"/>
                <w:szCs w:val="20"/>
              </w:rPr>
            </w:pPr>
          </w:p>
        </w:tc>
        <w:tc>
          <w:tcPr>
            <w:tcW w:w="515" w:type="dxa"/>
            <w:shd w:val="clear" w:color="auto" w:fill="auto"/>
            <w:vAlign w:val="center"/>
          </w:tcPr>
          <w:p w14:paraId="50BA1D20" w14:textId="77777777" w:rsidR="0055335D" w:rsidRPr="000263D5" w:rsidRDefault="0055335D" w:rsidP="001A777F">
            <w:pPr>
              <w:jc w:val="center"/>
              <w:rPr>
                <w:sz w:val="20"/>
                <w:szCs w:val="20"/>
              </w:rPr>
            </w:pPr>
          </w:p>
        </w:tc>
        <w:tc>
          <w:tcPr>
            <w:tcW w:w="570" w:type="dxa"/>
            <w:vMerge w:val="restart"/>
            <w:vAlign w:val="center"/>
          </w:tcPr>
          <w:p w14:paraId="0EFC4745" w14:textId="77777777" w:rsidR="0055335D" w:rsidRPr="000263D5" w:rsidRDefault="0055335D" w:rsidP="001A777F">
            <w:pPr>
              <w:jc w:val="center"/>
              <w:rPr>
                <w:sz w:val="20"/>
                <w:szCs w:val="20"/>
                <w:lang w:val="en-US"/>
              </w:rPr>
            </w:pPr>
            <w:r w:rsidRPr="000263D5">
              <w:rPr>
                <w:sz w:val="20"/>
                <w:szCs w:val="20"/>
                <w:lang w:val="en-US"/>
              </w:rPr>
              <w:t>108</w:t>
            </w:r>
          </w:p>
        </w:tc>
        <w:tc>
          <w:tcPr>
            <w:tcW w:w="574" w:type="dxa"/>
            <w:vMerge w:val="restart"/>
            <w:vAlign w:val="center"/>
          </w:tcPr>
          <w:p w14:paraId="7F46D218" w14:textId="77777777" w:rsidR="0055335D" w:rsidRPr="000263D5" w:rsidRDefault="0055335D" w:rsidP="001A777F">
            <w:pPr>
              <w:jc w:val="center"/>
              <w:rPr>
                <w:sz w:val="20"/>
                <w:szCs w:val="20"/>
              </w:rPr>
            </w:pPr>
            <w:r w:rsidRPr="000263D5">
              <w:rPr>
                <w:sz w:val="20"/>
                <w:szCs w:val="20"/>
              </w:rPr>
              <w:t>3</w:t>
            </w:r>
          </w:p>
        </w:tc>
      </w:tr>
      <w:tr w:rsidR="000263D5" w:rsidRPr="000263D5" w14:paraId="42141853" w14:textId="77777777" w:rsidTr="001A777F">
        <w:trPr>
          <w:trHeight w:val="507"/>
        </w:trPr>
        <w:tc>
          <w:tcPr>
            <w:tcW w:w="1135" w:type="dxa"/>
            <w:vMerge/>
            <w:tcBorders>
              <w:bottom w:val="single" w:sz="4" w:space="0" w:color="auto"/>
            </w:tcBorders>
            <w:vAlign w:val="center"/>
          </w:tcPr>
          <w:p w14:paraId="4927CF0A" w14:textId="77777777" w:rsidR="0055335D" w:rsidRPr="000263D5" w:rsidRDefault="0055335D" w:rsidP="001A777F">
            <w:pPr>
              <w:rPr>
                <w:sz w:val="20"/>
                <w:szCs w:val="20"/>
              </w:rPr>
            </w:pPr>
          </w:p>
        </w:tc>
        <w:tc>
          <w:tcPr>
            <w:tcW w:w="516" w:type="dxa"/>
            <w:tcBorders>
              <w:bottom w:val="single" w:sz="4" w:space="0" w:color="auto"/>
            </w:tcBorders>
            <w:shd w:val="clear" w:color="auto" w:fill="auto"/>
            <w:vAlign w:val="center"/>
          </w:tcPr>
          <w:p w14:paraId="173E95FE"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570CDF34"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23DBB4FE"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3EBB4BB7" w14:textId="77777777" w:rsidR="0055335D" w:rsidRPr="000263D5" w:rsidRDefault="0055335D" w:rsidP="001A777F">
            <w:pPr>
              <w:jc w:val="center"/>
              <w:rPr>
                <w:sz w:val="20"/>
                <w:szCs w:val="20"/>
              </w:rPr>
            </w:pPr>
            <w:r w:rsidRPr="000263D5">
              <w:rPr>
                <w:sz w:val="20"/>
                <w:szCs w:val="20"/>
              </w:rPr>
              <w:t>14-20</w:t>
            </w:r>
          </w:p>
        </w:tc>
        <w:tc>
          <w:tcPr>
            <w:tcW w:w="515" w:type="dxa"/>
            <w:tcBorders>
              <w:bottom w:val="single" w:sz="4" w:space="0" w:color="auto"/>
            </w:tcBorders>
            <w:shd w:val="clear" w:color="auto" w:fill="auto"/>
            <w:vAlign w:val="center"/>
          </w:tcPr>
          <w:p w14:paraId="32548459"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6F660E24"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393963AE"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69B1D390"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660E34D8" w14:textId="77777777" w:rsidR="0055335D" w:rsidRPr="000263D5" w:rsidRDefault="0055335D" w:rsidP="001A777F">
            <w:pPr>
              <w:rPr>
                <w:sz w:val="20"/>
                <w:szCs w:val="20"/>
              </w:rPr>
            </w:pPr>
            <w:r w:rsidRPr="000263D5">
              <w:rPr>
                <w:sz w:val="20"/>
                <w:szCs w:val="20"/>
              </w:rPr>
              <w:t>14-</w:t>
            </w:r>
            <w:r w:rsidRPr="000263D5">
              <w:rPr>
                <w:sz w:val="20"/>
                <w:szCs w:val="20"/>
                <w:lang w:val="en-US"/>
              </w:rPr>
              <w:t>20</w:t>
            </w:r>
          </w:p>
        </w:tc>
        <w:tc>
          <w:tcPr>
            <w:tcW w:w="605" w:type="dxa"/>
            <w:tcBorders>
              <w:bottom w:val="single" w:sz="4" w:space="0" w:color="auto"/>
            </w:tcBorders>
            <w:shd w:val="clear" w:color="auto" w:fill="auto"/>
            <w:vAlign w:val="center"/>
          </w:tcPr>
          <w:p w14:paraId="4A0E3422" w14:textId="77777777" w:rsidR="0055335D" w:rsidRPr="000263D5" w:rsidRDefault="0055335D" w:rsidP="001A777F">
            <w:pPr>
              <w:jc w:val="center"/>
              <w:rPr>
                <w:sz w:val="20"/>
                <w:szCs w:val="20"/>
              </w:rPr>
            </w:pPr>
            <w:r w:rsidRPr="000263D5">
              <w:rPr>
                <w:sz w:val="20"/>
                <w:szCs w:val="20"/>
              </w:rPr>
              <w:t>1-1</w:t>
            </w:r>
          </w:p>
        </w:tc>
        <w:tc>
          <w:tcPr>
            <w:tcW w:w="567" w:type="dxa"/>
            <w:tcBorders>
              <w:bottom w:val="single" w:sz="4" w:space="0" w:color="auto"/>
            </w:tcBorders>
            <w:shd w:val="clear" w:color="auto" w:fill="auto"/>
            <w:vAlign w:val="center"/>
          </w:tcPr>
          <w:p w14:paraId="1DF2EB3F" w14:textId="77777777" w:rsidR="0055335D" w:rsidRPr="000263D5" w:rsidRDefault="0055335D" w:rsidP="001A777F">
            <w:pPr>
              <w:jc w:val="center"/>
              <w:rPr>
                <w:sz w:val="20"/>
                <w:szCs w:val="20"/>
              </w:rPr>
            </w:pPr>
          </w:p>
        </w:tc>
        <w:tc>
          <w:tcPr>
            <w:tcW w:w="567" w:type="dxa"/>
            <w:tcBorders>
              <w:bottom w:val="single" w:sz="4" w:space="0" w:color="auto"/>
            </w:tcBorders>
            <w:shd w:val="clear" w:color="auto" w:fill="auto"/>
            <w:vAlign w:val="center"/>
          </w:tcPr>
          <w:p w14:paraId="0B37A323" w14:textId="77777777" w:rsidR="0055335D" w:rsidRPr="000263D5" w:rsidRDefault="0055335D" w:rsidP="001A777F">
            <w:pPr>
              <w:jc w:val="center"/>
              <w:rPr>
                <w:sz w:val="20"/>
                <w:szCs w:val="20"/>
              </w:rPr>
            </w:pPr>
          </w:p>
        </w:tc>
        <w:tc>
          <w:tcPr>
            <w:tcW w:w="321" w:type="dxa"/>
            <w:tcBorders>
              <w:bottom w:val="single" w:sz="4" w:space="0" w:color="auto"/>
            </w:tcBorders>
            <w:shd w:val="clear" w:color="auto" w:fill="auto"/>
            <w:vAlign w:val="center"/>
          </w:tcPr>
          <w:p w14:paraId="707A219F"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1868BB8A" w14:textId="77777777" w:rsidR="0055335D" w:rsidRPr="000263D5" w:rsidRDefault="0055335D" w:rsidP="001A777F">
            <w:pPr>
              <w:jc w:val="center"/>
              <w:rPr>
                <w:sz w:val="20"/>
                <w:szCs w:val="20"/>
              </w:rPr>
            </w:pPr>
          </w:p>
        </w:tc>
        <w:tc>
          <w:tcPr>
            <w:tcW w:w="570" w:type="dxa"/>
            <w:vMerge/>
            <w:tcBorders>
              <w:bottom w:val="single" w:sz="4" w:space="0" w:color="auto"/>
            </w:tcBorders>
            <w:vAlign w:val="center"/>
          </w:tcPr>
          <w:p w14:paraId="04EF4A78" w14:textId="77777777" w:rsidR="0055335D" w:rsidRPr="000263D5" w:rsidRDefault="0055335D" w:rsidP="001A777F">
            <w:pPr>
              <w:jc w:val="center"/>
              <w:rPr>
                <w:sz w:val="20"/>
                <w:szCs w:val="20"/>
              </w:rPr>
            </w:pPr>
          </w:p>
        </w:tc>
        <w:tc>
          <w:tcPr>
            <w:tcW w:w="574" w:type="dxa"/>
            <w:vMerge/>
            <w:tcBorders>
              <w:bottom w:val="single" w:sz="4" w:space="0" w:color="auto"/>
            </w:tcBorders>
            <w:vAlign w:val="center"/>
          </w:tcPr>
          <w:p w14:paraId="6B088CF2" w14:textId="77777777" w:rsidR="0055335D" w:rsidRPr="000263D5" w:rsidRDefault="0055335D" w:rsidP="001A777F">
            <w:pPr>
              <w:jc w:val="center"/>
              <w:rPr>
                <w:sz w:val="20"/>
                <w:szCs w:val="20"/>
              </w:rPr>
            </w:pPr>
          </w:p>
        </w:tc>
      </w:tr>
      <w:tr w:rsidR="000263D5" w:rsidRPr="000263D5" w14:paraId="61898EE3" w14:textId="77777777" w:rsidTr="001A777F">
        <w:trPr>
          <w:trHeight w:val="507"/>
        </w:trPr>
        <w:tc>
          <w:tcPr>
            <w:tcW w:w="1135" w:type="dxa"/>
            <w:tcBorders>
              <w:bottom w:val="single" w:sz="4" w:space="0" w:color="auto"/>
            </w:tcBorders>
            <w:vAlign w:val="center"/>
          </w:tcPr>
          <w:p w14:paraId="17F5FE19" w14:textId="77777777" w:rsidR="0055335D" w:rsidRPr="000263D5" w:rsidRDefault="0055335D" w:rsidP="001A777F">
            <w:pPr>
              <w:rPr>
                <w:b/>
                <w:sz w:val="20"/>
                <w:szCs w:val="20"/>
              </w:rPr>
            </w:pPr>
            <w:r w:rsidRPr="000263D5">
              <w:rPr>
                <w:b/>
                <w:sz w:val="20"/>
                <w:szCs w:val="20"/>
              </w:rPr>
              <w:t>ИТОГО</w:t>
            </w:r>
          </w:p>
        </w:tc>
        <w:tc>
          <w:tcPr>
            <w:tcW w:w="516" w:type="dxa"/>
            <w:tcBorders>
              <w:bottom w:val="single" w:sz="4" w:space="0" w:color="auto"/>
            </w:tcBorders>
            <w:shd w:val="clear" w:color="auto" w:fill="auto"/>
            <w:vAlign w:val="center"/>
          </w:tcPr>
          <w:p w14:paraId="5321C5AB"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51A920FD"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60636B04"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610D61E0" w14:textId="77777777" w:rsidR="0055335D" w:rsidRPr="000263D5" w:rsidRDefault="0055335D" w:rsidP="001A777F">
            <w:pPr>
              <w:jc w:val="center"/>
              <w:rPr>
                <w:b/>
                <w:sz w:val="20"/>
                <w:szCs w:val="20"/>
                <w:lang w:val="en-US"/>
              </w:rPr>
            </w:pPr>
            <w:r w:rsidRPr="000263D5">
              <w:rPr>
                <w:b/>
                <w:sz w:val="20"/>
                <w:szCs w:val="20"/>
                <w:lang w:val="en-US"/>
              </w:rPr>
              <w:t>170</w:t>
            </w:r>
          </w:p>
        </w:tc>
        <w:tc>
          <w:tcPr>
            <w:tcW w:w="515" w:type="dxa"/>
            <w:tcBorders>
              <w:bottom w:val="single" w:sz="4" w:space="0" w:color="auto"/>
            </w:tcBorders>
            <w:shd w:val="clear" w:color="auto" w:fill="auto"/>
            <w:vAlign w:val="center"/>
          </w:tcPr>
          <w:p w14:paraId="5970BE04"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55369204"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298C993E"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11DFA7AF"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4C3094FA" w14:textId="77777777" w:rsidR="0055335D" w:rsidRPr="000263D5" w:rsidRDefault="0055335D" w:rsidP="001A777F">
            <w:pPr>
              <w:jc w:val="center"/>
              <w:rPr>
                <w:b/>
                <w:sz w:val="20"/>
                <w:szCs w:val="20"/>
                <w:lang w:val="en-US"/>
              </w:rPr>
            </w:pPr>
            <w:r w:rsidRPr="000263D5">
              <w:rPr>
                <w:b/>
                <w:sz w:val="20"/>
                <w:szCs w:val="20"/>
                <w:lang w:val="en-US"/>
              </w:rPr>
              <w:t>10</w:t>
            </w:r>
          </w:p>
        </w:tc>
        <w:tc>
          <w:tcPr>
            <w:tcW w:w="605" w:type="dxa"/>
            <w:tcBorders>
              <w:bottom w:val="single" w:sz="4" w:space="0" w:color="auto"/>
            </w:tcBorders>
            <w:shd w:val="clear" w:color="auto" w:fill="auto"/>
            <w:vAlign w:val="center"/>
          </w:tcPr>
          <w:p w14:paraId="7ED021B1" w14:textId="77777777" w:rsidR="0055335D" w:rsidRPr="000263D5" w:rsidRDefault="0055335D" w:rsidP="001A777F">
            <w:pPr>
              <w:jc w:val="center"/>
              <w:rPr>
                <w:b/>
                <w:sz w:val="20"/>
                <w:szCs w:val="20"/>
              </w:rPr>
            </w:pPr>
            <w:r w:rsidRPr="000263D5">
              <w:rPr>
                <w:b/>
                <w:sz w:val="20"/>
                <w:szCs w:val="20"/>
              </w:rPr>
              <w:t>36</w:t>
            </w:r>
          </w:p>
        </w:tc>
        <w:tc>
          <w:tcPr>
            <w:tcW w:w="567" w:type="dxa"/>
            <w:tcBorders>
              <w:bottom w:val="single" w:sz="4" w:space="0" w:color="auto"/>
            </w:tcBorders>
            <w:shd w:val="clear" w:color="auto" w:fill="auto"/>
            <w:vAlign w:val="center"/>
          </w:tcPr>
          <w:p w14:paraId="11A99291" w14:textId="77777777" w:rsidR="0055335D" w:rsidRPr="000263D5" w:rsidRDefault="0055335D" w:rsidP="001A777F">
            <w:pPr>
              <w:jc w:val="center"/>
              <w:rPr>
                <w:b/>
                <w:sz w:val="20"/>
                <w:szCs w:val="20"/>
              </w:rPr>
            </w:pPr>
          </w:p>
        </w:tc>
        <w:tc>
          <w:tcPr>
            <w:tcW w:w="567" w:type="dxa"/>
            <w:tcBorders>
              <w:bottom w:val="single" w:sz="4" w:space="0" w:color="auto"/>
            </w:tcBorders>
            <w:shd w:val="clear" w:color="auto" w:fill="auto"/>
            <w:vAlign w:val="center"/>
          </w:tcPr>
          <w:p w14:paraId="3168838B" w14:textId="77777777" w:rsidR="0055335D" w:rsidRPr="000263D5" w:rsidRDefault="0055335D" w:rsidP="001A777F">
            <w:pPr>
              <w:jc w:val="center"/>
              <w:rPr>
                <w:b/>
                <w:sz w:val="20"/>
                <w:szCs w:val="20"/>
              </w:rPr>
            </w:pPr>
          </w:p>
        </w:tc>
        <w:tc>
          <w:tcPr>
            <w:tcW w:w="321" w:type="dxa"/>
            <w:tcBorders>
              <w:bottom w:val="single" w:sz="4" w:space="0" w:color="auto"/>
            </w:tcBorders>
            <w:shd w:val="clear" w:color="auto" w:fill="auto"/>
            <w:vAlign w:val="center"/>
          </w:tcPr>
          <w:p w14:paraId="118B2E2F"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23778DE1" w14:textId="77777777" w:rsidR="0055335D" w:rsidRPr="000263D5" w:rsidRDefault="0055335D" w:rsidP="001A777F">
            <w:pPr>
              <w:jc w:val="center"/>
              <w:rPr>
                <w:b/>
                <w:sz w:val="20"/>
                <w:szCs w:val="20"/>
              </w:rPr>
            </w:pPr>
          </w:p>
        </w:tc>
        <w:tc>
          <w:tcPr>
            <w:tcW w:w="570" w:type="dxa"/>
            <w:tcBorders>
              <w:bottom w:val="single" w:sz="4" w:space="0" w:color="auto"/>
            </w:tcBorders>
            <w:vAlign w:val="center"/>
          </w:tcPr>
          <w:p w14:paraId="3C8AAB2F" w14:textId="77777777" w:rsidR="0055335D" w:rsidRPr="000263D5" w:rsidRDefault="0055335D" w:rsidP="001A777F">
            <w:pPr>
              <w:jc w:val="center"/>
              <w:rPr>
                <w:b/>
                <w:sz w:val="20"/>
                <w:szCs w:val="20"/>
                <w:lang w:val="en-US"/>
              </w:rPr>
            </w:pPr>
            <w:r w:rsidRPr="000263D5">
              <w:rPr>
                <w:b/>
                <w:sz w:val="20"/>
                <w:szCs w:val="20"/>
                <w:lang w:val="en-US"/>
              </w:rPr>
              <w:t>216</w:t>
            </w:r>
          </w:p>
        </w:tc>
        <w:tc>
          <w:tcPr>
            <w:tcW w:w="574" w:type="dxa"/>
            <w:tcBorders>
              <w:bottom w:val="single" w:sz="4" w:space="0" w:color="auto"/>
            </w:tcBorders>
            <w:vAlign w:val="center"/>
          </w:tcPr>
          <w:p w14:paraId="2ED5F7A0" w14:textId="77777777" w:rsidR="0055335D" w:rsidRPr="000263D5" w:rsidRDefault="0055335D" w:rsidP="001A777F">
            <w:pPr>
              <w:jc w:val="center"/>
              <w:rPr>
                <w:b/>
                <w:sz w:val="20"/>
                <w:szCs w:val="20"/>
              </w:rPr>
            </w:pPr>
            <w:r w:rsidRPr="000263D5">
              <w:rPr>
                <w:b/>
                <w:sz w:val="20"/>
                <w:szCs w:val="20"/>
              </w:rPr>
              <w:t>6</w:t>
            </w:r>
          </w:p>
        </w:tc>
      </w:tr>
      <w:tr w:rsidR="000263D5" w:rsidRPr="000263D5" w14:paraId="0864BDEC" w14:textId="77777777" w:rsidTr="001A777F">
        <w:trPr>
          <w:trHeight w:val="245"/>
        </w:trPr>
        <w:tc>
          <w:tcPr>
            <w:tcW w:w="9493" w:type="dxa"/>
            <w:gridSpan w:val="17"/>
            <w:shd w:val="clear" w:color="auto" w:fill="auto"/>
            <w:vAlign w:val="center"/>
          </w:tcPr>
          <w:p w14:paraId="753B8B87" w14:textId="77777777" w:rsidR="0055335D" w:rsidRPr="000263D5" w:rsidRDefault="0055335D" w:rsidP="001A777F">
            <w:pPr>
              <w:jc w:val="center"/>
              <w:rPr>
                <w:b/>
                <w:sz w:val="20"/>
                <w:szCs w:val="20"/>
              </w:rPr>
            </w:pPr>
            <w:r w:rsidRPr="000263D5">
              <w:rPr>
                <w:b/>
                <w:sz w:val="20"/>
                <w:szCs w:val="20"/>
              </w:rPr>
              <w:t>ТРАЕКТОРИЯ 4 (В2-В2+) Интенсивный курс с третьего семестра</w:t>
            </w:r>
          </w:p>
        </w:tc>
      </w:tr>
      <w:tr w:rsidR="000263D5" w:rsidRPr="000263D5" w14:paraId="78AE504D" w14:textId="77777777" w:rsidTr="001A777F">
        <w:trPr>
          <w:trHeight w:val="507"/>
        </w:trPr>
        <w:tc>
          <w:tcPr>
            <w:tcW w:w="1135" w:type="dxa"/>
            <w:vMerge w:val="restart"/>
            <w:vAlign w:val="center"/>
          </w:tcPr>
          <w:p w14:paraId="1BD6AE39" w14:textId="77777777" w:rsidR="0055335D" w:rsidRPr="000263D5" w:rsidRDefault="0055335D" w:rsidP="001A777F">
            <w:pPr>
              <w:rPr>
                <w:sz w:val="20"/>
                <w:szCs w:val="20"/>
              </w:rPr>
            </w:pPr>
            <w:r w:rsidRPr="000263D5">
              <w:rPr>
                <w:sz w:val="20"/>
                <w:szCs w:val="20"/>
              </w:rPr>
              <w:t>Семестр 3</w:t>
            </w:r>
          </w:p>
        </w:tc>
        <w:tc>
          <w:tcPr>
            <w:tcW w:w="516" w:type="dxa"/>
            <w:shd w:val="clear" w:color="auto" w:fill="auto"/>
            <w:vAlign w:val="center"/>
          </w:tcPr>
          <w:p w14:paraId="15E68FFC" w14:textId="77777777" w:rsidR="0055335D" w:rsidRPr="000263D5" w:rsidRDefault="0055335D" w:rsidP="001A777F">
            <w:pPr>
              <w:jc w:val="center"/>
              <w:rPr>
                <w:sz w:val="20"/>
                <w:szCs w:val="20"/>
              </w:rPr>
            </w:pPr>
          </w:p>
        </w:tc>
        <w:tc>
          <w:tcPr>
            <w:tcW w:w="516" w:type="dxa"/>
            <w:shd w:val="clear" w:color="auto" w:fill="auto"/>
            <w:vAlign w:val="center"/>
          </w:tcPr>
          <w:p w14:paraId="492E70C4" w14:textId="77777777" w:rsidR="0055335D" w:rsidRPr="000263D5" w:rsidRDefault="0055335D" w:rsidP="001A777F">
            <w:pPr>
              <w:jc w:val="center"/>
              <w:rPr>
                <w:sz w:val="20"/>
                <w:szCs w:val="20"/>
              </w:rPr>
            </w:pPr>
          </w:p>
        </w:tc>
        <w:tc>
          <w:tcPr>
            <w:tcW w:w="516" w:type="dxa"/>
            <w:shd w:val="clear" w:color="auto" w:fill="auto"/>
            <w:vAlign w:val="center"/>
          </w:tcPr>
          <w:p w14:paraId="15A8EE37" w14:textId="77777777" w:rsidR="0055335D" w:rsidRPr="000263D5" w:rsidRDefault="0055335D" w:rsidP="001A777F">
            <w:pPr>
              <w:jc w:val="center"/>
              <w:rPr>
                <w:sz w:val="20"/>
                <w:szCs w:val="20"/>
              </w:rPr>
            </w:pPr>
          </w:p>
        </w:tc>
        <w:tc>
          <w:tcPr>
            <w:tcW w:w="516" w:type="dxa"/>
            <w:shd w:val="clear" w:color="auto" w:fill="auto"/>
            <w:vAlign w:val="center"/>
          </w:tcPr>
          <w:p w14:paraId="0CC773BF" w14:textId="77777777" w:rsidR="0055335D" w:rsidRPr="000263D5" w:rsidRDefault="0055335D" w:rsidP="001A777F">
            <w:pPr>
              <w:jc w:val="center"/>
              <w:rPr>
                <w:sz w:val="20"/>
                <w:szCs w:val="20"/>
                <w:lang w:val="en-US"/>
              </w:rPr>
            </w:pPr>
            <w:r w:rsidRPr="000263D5">
              <w:rPr>
                <w:sz w:val="20"/>
                <w:szCs w:val="20"/>
                <w:lang w:val="en-US"/>
              </w:rPr>
              <w:t>58</w:t>
            </w:r>
          </w:p>
        </w:tc>
        <w:tc>
          <w:tcPr>
            <w:tcW w:w="515" w:type="dxa"/>
            <w:shd w:val="clear" w:color="auto" w:fill="auto"/>
            <w:vAlign w:val="center"/>
          </w:tcPr>
          <w:p w14:paraId="5AB02FF7" w14:textId="77777777" w:rsidR="0055335D" w:rsidRPr="000263D5" w:rsidRDefault="0055335D" w:rsidP="001A777F">
            <w:pPr>
              <w:jc w:val="center"/>
              <w:rPr>
                <w:sz w:val="20"/>
                <w:szCs w:val="20"/>
              </w:rPr>
            </w:pPr>
          </w:p>
        </w:tc>
        <w:tc>
          <w:tcPr>
            <w:tcW w:w="515" w:type="dxa"/>
            <w:shd w:val="clear" w:color="auto" w:fill="auto"/>
            <w:vAlign w:val="center"/>
          </w:tcPr>
          <w:p w14:paraId="342CFECF" w14:textId="77777777" w:rsidR="0055335D" w:rsidRPr="000263D5" w:rsidRDefault="0055335D" w:rsidP="001A777F">
            <w:pPr>
              <w:jc w:val="center"/>
              <w:rPr>
                <w:sz w:val="20"/>
                <w:szCs w:val="20"/>
              </w:rPr>
            </w:pPr>
          </w:p>
        </w:tc>
        <w:tc>
          <w:tcPr>
            <w:tcW w:w="515" w:type="dxa"/>
            <w:shd w:val="clear" w:color="auto" w:fill="auto"/>
            <w:vAlign w:val="center"/>
          </w:tcPr>
          <w:p w14:paraId="3D380A24" w14:textId="77777777" w:rsidR="0055335D" w:rsidRPr="000263D5" w:rsidRDefault="0055335D" w:rsidP="001A777F">
            <w:pPr>
              <w:jc w:val="center"/>
              <w:rPr>
                <w:sz w:val="20"/>
                <w:szCs w:val="20"/>
              </w:rPr>
            </w:pPr>
          </w:p>
        </w:tc>
        <w:tc>
          <w:tcPr>
            <w:tcW w:w="515" w:type="dxa"/>
            <w:shd w:val="clear" w:color="auto" w:fill="auto"/>
            <w:vAlign w:val="center"/>
          </w:tcPr>
          <w:p w14:paraId="29E9D0BC" w14:textId="77777777" w:rsidR="0055335D" w:rsidRPr="000263D5" w:rsidRDefault="0055335D" w:rsidP="001A777F">
            <w:pPr>
              <w:jc w:val="center"/>
              <w:rPr>
                <w:sz w:val="20"/>
                <w:szCs w:val="20"/>
              </w:rPr>
            </w:pPr>
          </w:p>
        </w:tc>
        <w:tc>
          <w:tcPr>
            <w:tcW w:w="515" w:type="dxa"/>
            <w:shd w:val="clear" w:color="auto" w:fill="auto"/>
            <w:vAlign w:val="center"/>
          </w:tcPr>
          <w:p w14:paraId="09F984FB" w14:textId="77777777" w:rsidR="0055335D" w:rsidRPr="000263D5" w:rsidRDefault="0055335D" w:rsidP="001A777F">
            <w:pPr>
              <w:jc w:val="center"/>
              <w:rPr>
                <w:sz w:val="20"/>
                <w:szCs w:val="20"/>
              </w:rPr>
            </w:pPr>
            <w:r w:rsidRPr="000263D5">
              <w:rPr>
                <w:sz w:val="20"/>
                <w:szCs w:val="20"/>
              </w:rPr>
              <w:t>2</w:t>
            </w:r>
          </w:p>
        </w:tc>
        <w:tc>
          <w:tcPr>
            <w:tcW w:w="605" w:type="dxa"/>
            <w:shd w:val="clear" w:color="auto" w:fill="auto"/>
            <w:vAlign w:val="center"/>
          </w:tcPr>
          <w:p w14:paraId="446F4C01" w14:textId="77777777" w:rsidR="0055335D" w:rsidRPr="000263D5" w:rsidRDefault="0055335D" w:rsidP="001A777F">
            <w:pPr>
              <w:jc w:val="center"/>
              <w:rPr>
                <w:sz w:val="20"/>
                <w:szCs w:val="20"/>
                <w:lang w:val="en-US"/>
              </w:rPr>
            </w:pPr>
            <w:r w:rsidRPr="000263D5">
              <w:rPr>
                <w:sz w:val="20"/>
                <w:szCs w:val="20"/>
              </w:rPr>
              <w:t>48</w:t>
            </w:r>
          </w:p>
        </w:tc>
        <w:tc>
          <w:tcPr>
            <w:tcW w:w="567" w:type="dxa"/>
            <w:shd w:val="clear" w:color="auto" w:fill="auto"/>
            <w:vAlign w:val="center"/>
          </w:tcPr>
          <w:p w14:paraId="7CC38C64" w14:textId="77777777" w:rsidR="0055335D" w:rsidRPr="000263D5" w:rsidRDefault="0055335D" w:rsidP="001A777F">
            <w:pPr>
              <w:jc w:val="center"/>
              <w:rPr>
                <w:sz w:val="20"/>
                <w:szCs w:val="20"/>
              </w:rPr>
            </w:pPr>
          </w:p>
        </w:tc>
        <w:tc>
          <w:tcPr>
            <w:tcW w:w="567" w:type="dxa"/>
            <w:shd w:val="clear" w:color="auto" w:fill="auto"/>
            <w:vAlign w:val="center"/>
          </w:tcPr>
          <w:p w14:paraId="74EDC3D9" w14:textId="77777777" w:rsidR="0055335D" w:rsidRPr="000263D5" w:rsidRDefault="0055335D" w:rsidP="001A777F">
            <w:pPr>
              <w:rPr>
                <w:sz w:val="20"/>
                <w:szCs w:val="20"/>
              </w:rPr>
            </w:pPr>
          </w:p>
        </w:tc>
        <w:tc>
          <w:tcPr>
            <w:tcW w:w="321" w:type="dxa"/>
            <w:shd w:val="clear" w:color="auto" w:fill="auto"/>
            <w:vAlign w:val="center"/>
          </w:tcPr>
          <w:p w14:paraId="607F4ED8" w14:textId="77777777" w:rsidR="0055335D" w:rsidRPr="000263D5" w:rsidRDefault="0055335D" w:rsidP="001A777F">
            <w:pPr>
              <w:jc w:val="center"/>
              <w:rPr>
                <w:sz w:val="20"/>
                <w:szCs w:val="20"/>
              </w:rPr>
            </w:pPr>
          </w:p>
        </w:tc>
        <w:tc>
          <w:tcPr>
            <w:tcW w:w="515" w:type="dxa"/>
            <w:shd w:val="clear" w:color="auto" w:fill="auto"/>
            <w:vAlign w:val="center"/>
          </w:tcPr>
          <w:p w14:paraId="0F00ADC8" w14:textId="77777777" w:rsidR="0055335D" w:rsidRPr="000263D5" w:rsidRDefault="0055335D" w:rsidP="001A777F">
            <w:pPr>
              <w:jc w:val="center"/>
              <w:rPr>
                <w:sz w:val="20"/>
                <w:szCs w:val="20"/>
              </w:rPr>
            </w:pPr>
          </w:p>
        </w:tc>
        <w:tc>
          <w:tcPr>
            <w:tcW w:w="570" w:type="dxa"/>
            <w:vMerge w:val="restart"/>
            <w:vAlign w:val="center"/>
          </w:tcPr>
          <w:p w14:paraId="2817880E" w14:textId="77777777" w:rsidR="0055335D" w:rsidRPr="000263D5" w:rsidRDefault="0055335D" w:rsidP="001A777F">
            <w:pPr>
              <w:jc w:val="center"/>
              <w:rPr>
                <w:sz w:val="20"/>
                <w:szCs w:val="20"/>
                <w:lang w:val="en-US"/>
              </w:rPr>
            </w:pPr>
            <w:r w:rsidRPr="000263D5">
              <w:rPr>
                <w:sz w:val="20"/>
                <w:szCs w:val="20"/>
                <w:lang w:val="en-US"/>
              </w:rPr>
              <w:t>108</w:t>
            </w:r>
          </w:p>
        </w:tc>
        <w:tc>
          <w:tcPr>
            <w:tcW w:w="574" w:type="dxa"/>
            <w:vMerge w:val="restart"/>
            <w:vAlign w:val="center"/>
          </w:tcPr>
          <w:p w14:paraId="29CB55FB" w14:textId="77777777" w:rsidR="0055335D" w:rsidRPr="000263D5" w:rsidRDefault="0055335D" w:rsidP="001A777F">
            <w:pPr>
              <w:jc w:val="center"/>
              <w:rPr>
                <w:sz w:val="20"/>
                <w:szCs w:val="20"/>
              </w:rPr>
            </w:pPr>
            <w:r w:rsidRPr="000263D5">
              <w:rPr>
                <w:sz w:val="20"/>
                <w:szCs w:val="20"/>
              </w:rPr>
              <w:t>3</w:t>
            </w:r>
          </w:p>
        </w:tc>
      </w:tr>
      <w:tr w:rsidR="000263D5" w:rsidRPr="000263D5" w14:paraId="39B1957E" w14:textId="77777777" w:rsidTr="001A777F">
        <w:trPr>
          <w:trHeight w:val="507"/>
        </w:trPr>
        <w:tc>
          <w:tcPr>
            <w:tcW w:w="1135" w:type="dxa"/>
            <w:vMerge/>
            <w:vAlign w:val="center"/>
          </w:tcPr>
          <w:p w14:paraId="524B9D2C" w14:textId="77777777" w:rsidR="0055335D" w:rsidRPr="000263D5" w:rsidRDefault="0055335D" w:rsidP="001A777F">
            <w:pPr>
              <w:rPr>
                <w:sz w:val="20"/>
                <w:szCs w:val="20"/>
              </w:rPr>
            </w:pPr>
          </w:p>
        </w:tc>
        <w:tc>
          <w:tcPr>
            <w:tcW w:w="516" w:type="dxa"/>
            <w:shd w:val="clear" w:color="auto" w:fill="auto"/>
            <w:vAlign w:val="center"/>
          </w:tcPr>
          <w:p w14:paraId="39D97CEC" w14:textId="77777777" w:rsidR="0055335D" w:rsidRPr="000263D5" w:rsidRDefault="0055335D" w:rsidP="001A777F">
            <w:pPr>
              <w:jc w:val="center"/>
              <w:rPr>
                <w:sz w:val="20"/>
                <w:szCs w:val="20"/>
              </w:rPr>
            </w:pPr>
          </w:p>
        </w:tc>
        <w:tc>
          <w:tcPr>
            <w:tcW w:w="516" w:type="dxa"/>
            <w:shd w:val="clear" w:color="auto" w:fill="auto"/>
            <w:vAlign w:val="center"/>
          </w:tcPr>
          <w:p w14:paraId="679A3EB3" w14:textId="77777777" w:rsidR="0055335D" w:rsidRPr="000263D5" w:rsidRDefault="0055335D" w:rsidP="001A777F">
            <w:pPr>
              <w:jc w:val="center"/>
              <w:rPr>
                <w:sz w:val="20"/>
                <w:szCs w:val="20"/>
              </w:rPr>
            </w:pPr>
          </w:p>
        </w:tc>
        <w:tc>
          <w:tcPr>
            <w:tcW w:w="516" w:type="dxa"/>
            <w:shd w:val="clear" w:color="auto" w:fill="auto"/>
            <w:vAlign w:val="center"/>
          </w:tcPr>
          <w:p w14:paraId="2364587C" w14:textId="77777777" w:rsidR="0055335D" w:rsidRPr="000263D5" w:rsidRDefault="0055335D" w:rsidP="001A777F">
            <w:pPr>
              <w:jc w:val="center"/>
              <w:rPr>
                <w:sz w:val="20"/>
                <w:szCs w:val="20"/>
              </w:rPr>
            </w:pPr>
          </w:p>
        </w:tc>
        <w:tc>
          <w:tcPr>
            <w:tcW w:w="516" w:type="dxa"/>
            <w:shd w:val="clear" w:color="auto" w:fill="auto"/>
            <w:vAlign w:val="center"/>
          </w:tcPr>
          <w:p w14:paraId="5BA33F66" w14:textId="77777777" w:rsidR="0055335D" w:rsidRPr="000263D5" w:rsidRDefault="0055335D" w:rsidP="001A777F">
            <w:pPr>
              <w:jc w:val="center"/>
              <w:rPr>
                <w:sz w:val="20"/>
                <w:szCs w:val="20"/>
              </w:rPr>
            </w:pPr>
            <w:r w:rsidRPr="000263D5">
              <w:rPr>
                <w:sz w:val="20"/>
                <w:szCs w:val="20"/>
              </w:rPr>
              <w:t>14-20</w:t>
            </w:r>
          </w:p>
        </w:tc>
        <w:tc>
          <w:tcPr>
            <w:tcW w:w="515" w:type="dxa"/>
            <w:shd w:val="clear" w:color="auto" w:fill="auto"/>
            <w:vAlign w:val="center"/>
          </w:tcPr>
          <w:p w14:paraId="20C4084B" w14:textId="77777777" w:rsidR="0055335D" w:rsidRPr="000263D5" w:rsidRDefault="0055335D" w:rsidP="001A777F">
            <w:pPr>
              <w:jc w:val="center"/>
              <w:rPr>
                <w:sz w:val="20"/>
                <w:szCs w:val="20"/>
              </w:rPr>
            </w:pPr>
          </w:p>
        </w:tc>
        <w:tc>
          <w:tcPr>
            <w:tcW w:w="515" w:type="dxa"/>
            <w:shd w:val="clear" w:color="auto" w:fill="auto"/>
            <w:vAlign w:val="center"/>
          </w:tcPr>
          <w:p w14:paraId="1B7EEFBA" w14:textId="77777777" w:rsidR="0055335D" w:rsidRPr="000263D5" w:rsidRDefault="0055335D" w:rsidP="001A777F">
            <w:pPr>
              <w:jc w:val="center"/>
              <w:rPr>
                <w:sz w:val="20"/>
                <w:szCs w:val="20"/>
              </w:rPr>
            </w:pPr>
          </w:p>
        </w:tc>
        <w:tc>
          <w:tcPr>
            <w:tcW w:w="515" w:type="dxa"/>
            <w:shd w:val="clear" w:color="auto" w:fill="auto"/>
            <w:vAlign w:val="center"/>
          </w:tcPr>
          <w:p w14:paraId="6FBF7B2C" w14:textId="77777777" w:rsidR="0055335D" w:rsidRPr="000263D5" w:rsidRDefault="0055335D" w:rsidP="001A777F">
            <w:pPr>
              <w:jc w:val="center"/>
              <w:rPr>
                <w:sz w:val="20"/>
                <w:szCs w:val="20"/>
              </w:rPr>
            </w:pPr>
          </w:p>
        </w:tc>
        <w:tc>
          <w:tcPr>
            <w:tcW w:w="515" w:type="dxa"/>
            <w:shd w:val="clear" w:color="auto" w:fill="auto"/>
            <w:vAlign w:val="center"/>
          </w:tcPr>
          <w:p w14:paraId="1FE54790" w14:textId="77777777" w:rsidR="0055335D" w:rsidRPr="000263D5" w:rsidRDefault="0055335D" w:rsidP="001A777F">
            <w:pPr>
              <w:jc w:val="center"/>
              <w:rPr>
                <w:sz w:val="20"/>
                <w:szCs w:val="20"/>
              </w:rPr>
            </w:pPr>
          </w:p>
        </w:tc>
        <w:tc>
          <w:tcPr>
            <w:tcW w:w="515" w:type="dxa"/>
            <w:shd w:val="clear" w:color="auto" w:fill="auto"/>
            <w:vAlign w:val="center"/>
          </w:tcPr>
          <w:p w14:paraId="39F72D77" w14:textId="77777777" w:rsidR="0055335D" w:rsidRPr="000263D5" w:rsidRDefault="0055335D" w:rsidP="001A777F">
            <w:pPr>
              <w:jc w:val="center"/>
              <w:rPr>
                <w:sz w:val="20"/>
                <w:szCs w:val="20"/>
              </w:rPr>
            </w:pPr>
            <w:r w:rsidRPr="000263D5">
              <w:rPr>
                <w:sz w:val="20"/>
                <w:szCs w:val="20"/>
              </w:rPr>
              <w:t>14-</w:t>
            </w:r>
            <w:r w:rsidRPr="000263D5">
              <w:rPr>
                <w:sz w:val="20"/>
                <w:szCs w:val="20"/>
                <w:lang w:val="en-US"/>
              </w:rPr>
              <w:t>20</w:t>
            </w:r>
          </w:p>
        </w:tc>
        <w:tc>
          <w:tcPr>
            <w:tcW w:w="605" w:type="dxa"/>
            <w:shd w:val="clear" w:color="auto" w:fill="auto"/>
            <w:vAlign w:val="center"/>
          </w:tcPr>
          <w:p w14:paraId="5A97F303" w14:textId="77777777" w:rsidR="0055335D" w:rsidRPr="000263D5" w:rsidRDefault="0055335D" w:rsidP="001A777F">
            <w:pPr>
              <w:jc w:val="center"/>
              <w:rPr>
                <w:sz w:val="20"/>
                <w:szCs w:val="20"/>
              </w:rPr>
            </w:pPr>
            <w:r w:rsidRPr="000263D5">
              <w:rPr>
                <w:sz w:val="20"/>
                <w:szCs w:val="20"/>
              </w:rPr>
              <w:t>1-1</w:t>
            </w:r>
          </w:p>
        </w:tc>
        <w:tc>
          <w:tcPr>
            <w:tcW w:w="567" w:type="dxa"/>
            <w:shd w:val="clear" w:color="auto" w:fill="auto"/>
            <w:vAlign w:val="center"/>
          </w:tcPr>
          <w:p w14:paraId="1252B08E" w14:textId="77777777" w:rsidR="0055335D" w:rsidRPr="000263D5" w:rsidRDefault="0055335D" w:rsidP="001A777F">
            <w:pPr>
              <w:jc w:val="center"/>
              <w:rPr>
                <w:sz w:val="20"/>
                <w:szCs w:val="20"/>
              </w:rPr>
            </w:pPr>
          </w:p>
        </w:tc>
        <w:tc>
          <w:tcPr>
            <w:tcW w:w="567" w:type="dxa"/>
            <w:shd w:val="clear" w:color="auto" w:fill="auto"/>
            <w:vAlign w:val="center"/>
          </w:tcPr>
          <w:p w14:paraId="094BF1BC" w14:textId="77777777" w:rsidR="0055335D" w:rsidRPr="000263D5" w:rsidRDefault="0055335D" w:rsidP="001A777F">
            <w:pPr>
              <w:jc w:val="center"/>
              <w:rPr>
                <w:sz w:val="20"/>
                <w:szCs w:val="20"/>
              </w:rPr>
            </w:pPr>
          </w:p>
        </w:tc>
        <w:tc>
          <w:tcPr>
            <w:tcW w:w="321" w:type="dxa"/>
            <w:shd w:val="clear" w:color="auto" w:fill="auto"/>
            <w:vAlign w:val="center"/>
          </w:tcPr>
          <w:p w14:paraId="41856AF9" w14:textId="77777777" w:rsidR="0055335D" w:rsidRPr="000263D5" w:rsidRDefault="0055335D" w:rsidP="001A777F">
            <w:pPr>
              <w:jc w:val="center"/>
              <w:rPr>
                <w:sz w:val="20"/>
                <w:szCs w:val="20"/>
              </w:rPr>
            </w:pPr>
          </w:p>
        </w:tc>
        <w:tc>
          <w:tcPr>
            <w:tcW w:w="515" w:type="dxa"/>
            <w:shd w:val="clear" w:color="auto" w:fill="auto"/>
            <w:vAlign w:val="center"/>
          </w:tcPr>
          <w:p w14:paraId="3665BCB5" w14:textId="77777777" w:rsidR="0055335D" w:rsidRPr="000263D5" w:rsidRDefault="0055335D" w:rsidP="001A777F">
            <w:pPr>
              <w:jc w:val="center"/>
              <w:rPr>
                <w:sz w:val="20"/>
                <w:szCs w:val="20"/>
              </w:rPr>
            </w:pPr>
          </w:p>
        </w:tc>
        <w:tc>
          <w:tcPr>
            <w:tcW w:w="570" w:type="dxa"/>
            <w:vMerge/>
            <w:vAlign w:val="center"/>
          </w:tcPr>
          <w:p w14:paraId="780534F5" w14:textId="77777777" w:rsidR="0055335D" w:rsidRPr="000263D5" w:rsidRDefault="0055335D" w:rsidP="001A777F">
            <w:pPr>
              <w:jc w:val="center"/>
              <w:rPr>
                <w:sz w:val="20"/>
                <w:szCs w:val="20"/>
              </w:rPr>
            </w:pPr>
          </w:p>
        </w:tc>
        <w:tc>
          <w:tcPr>
            <w:tcW w:w="574" w:type="dxa"/>
            <w:vMerge/>
            <w:vAlign w:val="center"/>
          </w:tcPr>
          <w:p w14:paraId="7ACD8699" w14:textId="77777777" w:rsidR="0055335D" w:rsidRPr="000263D5" w:rsidRDefault="0055335D" w:rsidP="001A777F">
            <w:pPr>
              <w:jc w:val="center"/>
              <w:rPr>
                <w:sz w:val="20"/>
                <w:szCs w:val="20"/>
              </w:rPr>
            </w:pPr>
          </w:p>
        </w:tc>
      </w:tr>
      <w:tr w:rsidR="000263D5" w:rsidRPr="000263D5" w14:paraId="4E3CA0F3" w14:textId="77777777" w:rsidTr="001A777F">
        <w:trPr>
          <w:trHeight w:val="507"/>
        </w:trPr>
        <w:tc>
          <w:tcPr>
            <w:tcW w:w="1135" w:type="dxa"/>
            <w:vMerge w:val="restart"/>
            <w:vAlign w:val="center"/>
          </w:tcPr>
          <w:p w14:paraId="6CC0CAA1" w14:textId="77777777" w:rsidR="0055335D" w:rsidRPr="000263D5" w:rsidRDefault="0055335D" w:rsidP="001A777F">
            <w:pPr>
              <w:rPr>
                <w:sz w:val="20"/>
                <w:szCs w:val="20"/>
              </w:rPr>
            </w:pPr>
            <w:r w:rsidRPr="000263D5">
              <w:rPr>
                <w:sz w:val="20"/>
                <w:szCs w:val="20"/>
              </w:rPr>
              <w:t>Семестр 4</w:t>
            </w:r>
          </w:p>
        </w:tc>
        <w:tc>
          <w:tcPr>
            <w:tcW w:w="516" w:type="dxa"/>
            <w:shd w:val="clear" w:color="auto" w:fill="auto"/>
            <w:vAlign w:val="center"/>
          </w:tcPr>
          <w:p w14:paraId="3B2A63BF" w14:textId="77777777" w:rsidR="0055335D" w:rsidRPr="000263D5" w:rsidRDefault="0055335D" w:rsidP="001A777F">
            <w:pPr>
              <w:jc w:val="center"/>
              <w:rPr>
                <w:sz w:val="20"/>
                <w:szCs w:val="20"/>
              </w:rPr>
            </w:pPr>
          </w:p>
        </w:tc>
        <w:tc>
          <w:tcPr>
            <w:tcW w:w="516" w:type="dxa"/>
            <w:shd w:val="clear" w:color="auto" w:fill="auto"/>
            <w:vAlign w:val="center"/>
          </w:tcPr>
          <w:p w14:paraId="64416788" w14:textId="77777777" w:rsidR="0055335D" w:rsidRPr="000263D5" w:rsidRDefault="0055335D" w:rsidP="001A777F">
            <w:pPr>
              <w:jc w:val="center"/>
              <w:rPr>
                <w:sz w:val="20"/>
                <w:szCs w:val="20"/>
              </w:rPr>
            </w:pPr>
          </w:p>
        </w:tc>
        <w:tc>
          <w:tcPr>
            <w:tcW w:w="516" w:type="dxa"/>
            <w:shd w:val="clear" w:color="auto" w:fill="auto"/>
            <w:vAlign w:val="center"/>
          </w:tcPr>
          <w:p w14:paraId="3C2DC1BF" w14:textId="77777777" w:rsidR="0055335D" w:rsidRPr="000263D5" w:rsidRDefault="0055335D" w:rsidP="001A777F">
            <w:pPr>
              <w:jc w:val="center"/>
              <w:rPr>
                <w:sz w:val="20"/>
                <w:szCs w:val="20"/>
              </w:rPr>
            </w:pPr>
          </w:p>
        </w:tc>
        <w:tc>
          <w:tcPr>
            <w:tcW w:w="516" w:type="dxa"/>
            <w:shd w:val="clear" w:color="auto" w:fill="auto"/>
            <w:vAlign w:val="center"/>
          </w:tcPr>
          <w:p w14:paraId="426E8119" w14:textId="77777777" w:rsidR="0055335D" w:rsidRPr="000263D5" w:rsidRDefault="0055335D" w:rsidP="001A777F">
            <w:pPr>
              <w:jc w:val="center"/>
              <w:rPr>
                <w:sz w:val="20"/>
                <w:szCs w:val="20"/>
                <w:lang w:val="en-US"/>
              </w:rPr>
            </w:pPr>
            <w:r w:rsidRPr="000263D5">
              <w:rPr>
                <w:sz w:val="20"/>
                <w:szCs w:val="20"/>
                <w:lang w:val="en-US"/>
              </w:rPr>
              <w:t>52</w:t>
            </w:r>
          </w:p>
        </w:tc>
        <w:tc>
          <w:tcPr>
            <w:tcW w:w="515" w:type="dxa"/>
            <w:shd w:val="clear" w:color="auto" w:fill="auto"/>
            <w:vAlign w:val="center"/>
          </w:tcPr>
          <w:p w14:paraId="245B6537" w14:textId="77777777" w:rsidR="0055335D" w:rsidRPr="000263D5" w:rsidRDefault="0055335D" w:rsidP="001A777F">
            <w:pPr>
              <w:jc w:val="center"/>
              <w:rPr>
                <w:sz w:val="20"/>
                <w:szCs w:val="20"/>
              </w:rPr>
            </w:pPr>
          </w:p>
        </w:tc>
        <w:tc>
          <w:tcPr>
            <w:tcW w:w="515" w:type="dxa"/>
            <w:shd w:val="clear" w:color="auto" w:fill="auto"/>
            <w:vAlign w:val="center"/>
          </w:tcPr>
          <w:p w14:paraId="6146AD3F" w14:textId="77777777" w:rsidR="0055335D" w:rsidRPr="000263D5" w:rsidRDefault="0055335D" w:rsidP="001A777F">
            <w:pPr>
              <w:jc w:val="center"/>
              <w:rPr>
                <w:sz w:val="20"/>
                <w:szCs w:val="20"/>
              </w:rPr>
            </w:pPr>
          </w:p>
        </w:tc>
        <w:tc>
          <w:tcPr>
            <w:tcW w:w="515" w:type="dxa"/>
            <w:shd w:val="clear" w:color="auto" w:fill="auto"/>
            <w:vAlign w:val="center"/>
          </w:tcPr>
          <w:p w14:paraId="6F71218D" w14:textId="77777777" w:rsidR="0055335D" w:rsidRPr="000263D5" w:rsidRDefault="0055335D" w:rsidP="001A777F">
            <w:pPr>
              <w:jc w:val="center"/>
              <w:rPr>
                <w:sz w:val="20"/>
                <w:szCs w:val="20"/>
              </w:rPr>
            </w:pPr>
          </w:p>
        </w:tc>
        <w:tc>
          <w:tcPr>
            <w:tcW w:w="515" w:type="dxa"/>
            <w:shd w:val="clear" w:color="auto" w:fill="auto"/>
            <w:vAlign w:val="center"/>
          </w:tcPr>
          <w:p w14:paraId="62210BFE" w14:textId="77777777" w:rsidR="0055335D" w:rsidRPr="000263D5" w:rsidRDefault="0055335D" w:rsidP="001A777F">
            <w:pPr>
              <w:jc w:val="center"/>
              <w:rPr>
                <w:sz w:val="20"/>
                <w:szCs w:val="20"/>
              </w:rPr>
            </w:pPr>
          </w:p>
        </w:tc>
        <w:tc>
          <w:tcPr>
            <w:tcW w:w="515" w:type="dxa"/>
            <w:shd w:val="clear" w:color="auto" w:fill="auto"/>
            <w:vAlign w:val="center"/>
          </w:tcPr>
          <w:p w14:paraId="28D5ED29" w14:textId="77777777" w:rsidR="0055335D" w:rsidRPr="000263D5" w:rsidRDefault="0055335D" w:rsidP="001A777F">
            <w:pPr>
              <w:jc w:val="center"/>
              <w:rPr>
                <w:sz w:val="20"/>
                <w:szCs w:val="20"/>
                <w:lang w:val="en-US"/>
              </w:rPr>
            </w:pPr>
            <w:r w:rsidRPr="000263D5">
              <w:rPr>
                <w:sz w:val="20"/>
                <w:szCs w:val="20"/>
                <w:lang w:val="en-US"/>
              </w:rPr>
              <w:t>8</w:t>
            </w:r>
          </w:p>
        </w:tc>
        <w:tc>
          <w:tcPr>
            <w:tcW w:w="605" w:type="dxa"/>
            <w:shd w:val="clear" w:color="auto" w:fill="auto"/>
            <w:vAlign w:val="center"/>
          </w:tcPr>
          <w:p w14:paraId="31F80839" w14:textId="77777777" w:rsidR="0055335D" w:rsidRPr="000263D5" w:rsidRDefault="0055335D" w:rsidP="001A777F">
            <w:pPr>
              <w:jc w:val="center"/>
              <w:rPr>
                <w:sz w:val="20"/>
                <w:szCs w:val="20"/>
                <w:lang w:val="en-US"/>
              </w:rPr>
            </w:pPr>
            <w:r w:rsidRPr="000263D5">
              <w:rPr>
                <w:sz w:val="20"/>
                <w:szCs w:val="20"/>
              </w:rPr>
              <w:t>48</w:t>
            </w:r>
          </w:p>
        </w:tc>
        <w:tc>
          <w:tcPr>
            <w:tcW w:w="567" w:type="dxa"/>
            <w:shd w:val="clear" w:color="auto" w:fill="auto"/>
            <w:vAlign w:val="center"/>
          </w:tcPr>
          <w:p w14:paraId="136053BE" w14:textId="77777777" w:rsidR="0055335D" w:rsidRPr="000263D5" w:rsidRDefault="0055335D" w:rsidP="001A777F">
            <w:pPr>
              <w:jc w:val="center"/>
              <w:rPr>
                <w:sz w:val="20"/>
                <w:szCs w:val="20"/>
              </w:rPr>
            </w:pPr>
          </w:p>
        </w:tc>
        <w:tc>
          <w:tcPr>
            <w:tcW w:w="567" w:type="dxa"/>
            <w:shd w:val="clear" w:color="auto" w:fill="auto"/>
            <w:vAlign w:val="center"/>
          </w:tcPr>
          <w:p w14:paraId="71795C1D" w14:textId="77777777" w:rsidR="0055335D" w:rsidRPr="000263D5" w:rsidRDefault="0055335D" w:rsidP="001A777F">
            <w:pPr>
              <w:jc w:val="center"/>
              <w:rPr>
                <w:sz w:val="20"/>
                <w:szCs w:val="20"/>
              </w:rPr>
            </w:pPr>
          </w:p>
        </w:tc>
        <w:tc>
          <w:tcPr>
            <w:tcW w:w="321" w:type="dxa"/>
            <w:shd w:val="clear" w:color="auto" w:fill="auto"/>
            <w:vAlign w:val="center"/>
          </w:tcPr>
          <w:p w14:paraId="57CFB84C" w14:textId="77777777" w:rsidR="0055335D" w:rsidRPr="000263D5" w:rsidRDefault="0055335D" w:rsidP="001A777F">
            <w:pPr>
              <w:jc w:val="center"/>
              <w:rPr>
                <w:sz w:val="20"/>
                <w:szCs w:val="20"/>
              </w:rPr>
            </w:pPr>
          </w:p>
        </w:tc>
        <w:tc>
          <w:tcPr>
            <w:tcW w:w="515" w:type="dxa"/>
            <w:shd w:val="clear" w:color="auto" w:fill="auto"/>
            <w:vAlign w:val="center"/>
          </w:tcPr>
          <w:p w14:paraId="56DE2DE0" w14:textId="77777777" w:rsidR="0055335D" w:rsidRPr="000263D5" w:rsidRDefault="0055335D" w:rsidP="001A777F">
            <w:pPr>
              <w:jc w:val="center"/>
              <w:rPr>
                <w:sz w:val="20"/>
                <w:szCs w:val="20"/>
              </w:rPr>
            </w:pPr>
          </w:p>
        </w:tc>
        <w:tc>
          <w:tcPr>
            <w:tcW w:w="570" w:type="dxa"/>
            <w:vMerge w:val="restart"/>
            <w:vAlign w:val="center"/>
          </w:tcPr>
          <w:p w14:paraId="2492C44A" w14:textId="77777777" w:rsidR="0055335D" w:rsidRPr="000263D5" w:rsidRDefault="0055335D" w:rsidP="001A777F">
            <w:pPr>
              <w:jc w:val="center"/>
              <w:rPr>
                <w:sz w:val="20"/>
                <w:szCs w:val="20"/>
                <w:lang w:val="en-US"/>
              </w:rPr>
            </w:pPr>
            <w:r w:rsidRPr="000263D5">
              <w:rPr>
                <w:sz w:val="20"/>
                <w:szCs w:val="20"/>
                <w:lang w:val="en-US"/>
              </w:rPr>
              <w:t>108</w:t>
            </w:r>
          </w:p>
        </w:tc>
        <w:tc>
          <w:tcPr>
            <w:tcW w:w="574" w:type="dxa"/>
            <w:vMerge w:val="restart"/>
            <w:vAlign w:val="center"/>
          </w:tcPr>
          <w:p w14:paraId="2D812386" w14:textId="77777777" w:rsidR="0055335D" w:rsidRPr="000263D5" w:rsidRDefault="0055335D" w:rsidP="001A777F">
            <w:pPr>
              <w:jc w:val="center"/>
              <w:rPr>
                <w:sz w:val="20"/>
                <w:szCs w:val="20"/>
              </w:rPr>
            </w:pPr>
            <w:r w:rsidRPr="000263D5">
              <w:rPr>
                <w:sz w:val="20"/>
                <w:szCs w:val="20"/>
              </w:rPr>
              <w:t>3</w:t>
            </w:r>
          </w:p>
        </w:tc>
      </w:tr>
      <w:tr w:rsidR="000263D5" w:rsidRPr="000263D5" w14:paraId="16686F36" w14:textId="77777777" w:rsidTr="000263D5">
        <w:trPr>
          <w:trHeight w:val="507"/>
        </w:trPr>
        <w:tc>
          <w:tcPr>
            <w:tcW w:w="1135" w:type="dxa"/>
            <w:vMerge/>
            <w:tcBorders>
              <w:bottom w:val="single" w:sz="4" w:space="0" w:color="auto"/>
            </w:tcBorders>
            <w:vAlign w:val="center"/>
          </w:tcPr>
          <w:p w14:paraId="06F758E2" w14:textId="77777777" w:rsidR="0055335D" w:rsidRPr="000263D5" w:rsidRDefault="0055335D" w:rsidP="001A777F">
            <w:pPr>
              <w:rPr>
                <w:sz w:val="20"/>
                <w:szCs w:val="20"/>
              </w:rPr>
            </w:pPr>
          </w:p>
        </w:tc>
        <w:tc>
          <w:tcPr>
            <w:tcW w:w="516" w:type="dxa"/>
            <w:tcBorders>
              <w:bottom w:val="single" w:sz="4" w:space="0" w:color="auto"/>
            </w:tcBorders>
            <w:shd w:val="clear" w:color="auto" w:fill="auto"/>
            <w:vAlign w:val="center"/>
          </w:tcPr>
          <w:p w14:paraId="5A1977F8"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1E1C42D5"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3D3CA1C6" w14:textId="77777777" w:rsidR="0055335D" w:rsidRPr="000263D5" w:rsidRDefault="0055335D" w:rsidP="001A777F">
            <w:pPr>
              <w:jc w:val="center"/>
              <w:rPr>
                <w:sz w:val="20"/>
                <w:szCs w:val="20"/>
              </w:rPr>
            </w:pPr>
          </w:p>
        </w:tc>
        <w:tc>
          <w:tcPr>
            <w:tcW w:w="516" w:type="dxa"/>
            <w:tcBorders>
              <w:bottom w:val="single" w:sz="4" w:space="0" w:color="auto"/>
            </w:tcBorders>
            <w:shd w:val="clear" w:color="auto" w:fill="auto"/>
            <w:vAlign w:val="center"/>
          </w:tcPr>
          <w:p w14:paraId="5A16EBD7" w14:textId="77777777" w:rsidR="0055335D" w:rsidRPr="000263D5" w:rsidRDefault="0055335D" w:rsidP="001A777F">
            <w:pPr>
              <w:jc w:val="center"/>
              <w:rPr>
                <w:sz w:val="20"/>
                <w:szCs w:val="20"/>
              </w:rPr>
            </w:pPr>
            <w:r w:rsidRPr="000263D5">
              <w:rPr>
                <w:sz w:val="20"/>
                <w:szCs w:val="20"/>
              </w:rPr>
              <w:t>14-20</w:t>
            </w:r>
          </w:p>
        </w:tc>
        <w:tc>
          <w:tcPr>
            <w:tcW w:w="515" w:type="dxa"/>
            <w:tcBorders>
              <w:bottom w:val="single" w:sz="4" w:space="0" w:color="auto"/>
            </w:tcBorders>
            <w:shd w:val="clear" w:color="auto" w:fill="auto"/>
            <w:vAlign w:val="center"/>
          </w:tcPr>
          <w:p w14:paraId="3C6278D0"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28C19802"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25F15367"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3619659E"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075C3804" w14:textId="77777777" w:rsidR="0055335D" w:rsidRPr="000263D5" w:rsidRDefault="0055335D" w:rsidP="001A777F">
            <w:pPr>
              <w:rPr>
                <w:sz w:val="20"/>
                <w:szCs w:val="20"/>
              </w:rPr>
            </w:pPr>
            <w:r w:rsidRPr="000263D5">
              <w:rPr>
                <w:sz w:val="20"/>
                <w:szCs w:val="20"/>
              </w:rPr>
              <w:t>14-</w:t>
            </w:r>
            <w:r w:rsidRPr="000263D5">
              <w:rPr>
                <w:sz w:val="20"/>
                <w:szCs w:val="20"/>
                <w:lang w:val="en-US"/>
              </w:rPr>
              <w:t>20</w:t>
            </w:r>
          </w:p>
        </w:tc>
        <w:tc>
          <w:tcPr>
            <w:tcW w:w="605" w:type="dxa"/>
            <w:tcBorders>
              <w:bottom w:val="single" w:sz="4" w:space="0" w:color="auto"/>
            </w:tcBorders>
            <w:shd w:val="clear" w:color="auto" w:fill="auto"/>
            <w:vAlign w:val="center"/>
          </w:tcPr>
          <w:p w14:paraId="77DDAE38" w14:textId="77777777" w:rsidR="0055335D" w:rsidRPr="000263D5" w:rsidRDefault="0055335D" w:rsidP="001A777F">
            <w:pPr>
              <w:jc w:val="center"/>
              <w:rPr>
                <w:sz w:val="20"/>
                <w:szCs w:val="20"/>
              </w:rPr>
            </w:pPr>
            <w:r w:rsidRPr="000263D5">
              <w:rPr>
                <w:sz w:val="20"/>
                <w:szCs w:val="20"/>
              </w:rPr>
              <w:t>1-1</w:t>
            </w:r>
          </w:p>
        </w:tc>
        <w:tc>
          <w:tcPr>
            <w:tcW w:w="567" w:type="dxa"/>
            <w:tcBorders>
              <w:bottom w:val="single" w:sz="4" w:space="0" w:color="auto"/>
            </w:tcBorders>
            <w:shd w:val="clear" w:color="auto" w:fill="auto"/>
            <w:vAlign w:val="center"/>
          </w:tcPr>
          <w:p w14:paraId="0E71801A" w14:textId="77777777" w:rsidR="0055335D" w:rsidRPr="000263D5" w:rsidRDefault="0055335D" w:rsidP="001A777F">
            <w:pPr>
              <w:jc w:val="center"/>
              <w:rPr>
                <w:sz w:val="20"/>
                <w:szCs w:val="20"/>
              </w:rPr>
            </w:pPr>
          </w:p>
        </w:tc>
        <w:tc>
          <w:tcPr>
            <w:tcW w:w="567" w:type="dxa"/>
            <w:tcBorders>
              <w:bottom w:val="single" w:sz="4" w:space="0" w:color="auto"/>
            </w:tcBorders>
            <w:shd w:val="clear" w:color="auto" w:fill="auto"/>
            <w:vAlign w:val="center"/>
          </w:tcPr>
          <w:p w14:paraId="334C0C56" w14:textId="77777777" w:rsidR="0055335D" w:rsidRPr="000263D5" w:rsidRDefault="0055335D" w:rsidP="001A777F">
            <w:pPr>
              <w:jc w:val="center"/>
              <w:rPr>
                <w:sz w:val="20"/>
                <w:szCs w:val="20"/>
              </w:rPr>
            </w:pPr>
          </w:p>
        </w:tc>
        <w:tc>
          <w:tcPr>
            <w:tcW w:w="321" w:type="dxa"/>
            <w:tcBorders>
              <w:bottom w:val="single" w:sz="4" w:space="0" w:color="auto"/>
            </w:tcBorders>
            <w:shd w:val="clear" w:color="auto" w:fill="auto"/>
            <w:vAlign w:val="center"/>
          </w:tcPr>
          <w:p w14:paraId="0781FD23" w14:textId="77777777" w:rsidR="0055335D" w:rsidRPr="000263D5" w:rsidRDefault="0055335D" w:rsidP="001A777F">
            <w:pPr>
              <w:jc w:val="center"/>
              <w:rPr>
                <w:sz w:val="20"/>
                <w:szCs w:val="20"/>
              </w:rPr>
            </w:pPr>
          </w:p>
        </w:tc>
        <w:tc>
          <w:tcPr>
            <w:tcW w:w="515" w:type="dxa"/>
            <w:tcBorders>
              <w:bottom w:val="single" w:sz="4" w:space="0" w:color="auto"/>
            </w:tcBorders>
            <w:shd w:val="clear" w:color="auto" w:fill="auto"/>
            <w:vAlign w:val="center"/>
          </w:tcPr>
          <w:p w14:paraId="20D8DC8B" w14:textId="77777777" w:rsidR="0055335D" w:rsidRPr="000263D5" w:rsidRDefault="0055335D" w:rsidP="001A777F">
            <w:pPr>
              <w:jc w:val="center"/>
              <w:rPr>
                <w:sz w:val="20"/>
                <w:szCs w:val="20"/>
              </w:rPr>
            </w:pPr>
          </w:p>
        </w:tc>
        <w:tc>
          <w:tcPr>
            <w:tcW w:w="570" w:type="dxa"/>
            <w:vMerge/>
            <w:tcBorders>
              <w:bottom w:val="single" w:sz="4" w:space="0" w:color="auto"/>
            </w:tcBorders>
            <w:vAlign w:val="center"/>
          </w:tcPr>
          <w:p w14:paraId="3A917625" w14:textId="77777777" w:rsidR="0055335D" w:rsidRPr="000263D5" w:rsidRDefault="0055335D" w:rsidP="001A777F">
            <w:pPr>
              <w:jc w:val="center"/>
              <w:rPr>
                <w:sz w:val="20"/>
                <w:szCs w:val="20"/>
              </w:rPr>
            </w:pPr>
          </w:p>
        </w:tc>
        <w:tc>
          <w:tcPr>
            <w:tcW w:w="574" w:type="dxa"/>
            <w:vMerge/>
            <w:tcBorders>
              <w:bottom w:val="single" w:sz="4" w:space="0" w:color="auto"/>
            </w:tcBorders>
            <w:vAlign w:val="center"/>
          </w:tcPr>
          <w:p w14:paraId="796E4560" w14:textId="77777777" w:rsidR="0055335D" w:rsidRPr="000263D5" w:rsidRDefault="0055335D" w:rsidP="001A777F">
            <w:pPr>
              <w:jc w:val="center"/>
              <w:rPr>
                <w:sz w:val="20"/>
                <w:szCs w:val="20"/>
              </w:rPr>
            </w:pPr>
          </w:p>
        </w:tc>
      </w:tr>
      <w:tr w:rsidR="000263D5" w:rsidRPr="000263D5" w14:paraId="30769A27" w14:textId="77777777" w:rsidTr="000263D5">
        <w:trPr>
          <w:trHeight w:val="507"/>
        </w:trPr>
        <w:tc>
          <w:tcPr>
            <w:tcW w:w="1135" w:type="dxa"/>
            <w:tcBorders>
              <w:bottom w:val="single" w:sz="4" w:space="0" w:color="auto"/>
            </w:tcBorders>
            <w:vAlign w:val="center"/>
          </w:tcPr>
          <w:p w14:paraId="3F7F1D7E" w14:textId="77777777" w:rsidR="0055335D" w:rsidRPr="000263D5" w:rsidRDefault="0055335D" w:rsidP="001A777F">
            <w:pPr>
              <w:rPr>
                <w:b/>
                <w:sz w:val="20"/>
                <w:szCs w:val="20"/>
              </w:rPr>
            </w:pPr>
            <w:r w:rsidRPr="000263D5">
              <w:rPr>
                <w:b/>
                <w:sz w:val="20"/>
                <w:szCs w:val="20"/>
              </w:rPr>
              <w:t>ИТОГО</w:t>
            </w:r>
          </w:p>
        </w:tc>
        <w:tc>
          <w:tcPr>
            <w:tcW w:w="516" w:type="dxa"/>
            <w:tcBorders>
              <w:bottom w:val="single" w:sz="4" w:space="0" w:color="auto"/>
            </w:tcBorders>
            <w:shd w:val="clear" w:color="auto" w:fill="auto"/>
            <w:vAlign w:val="center"/>
          </w:tcPr>
          <w:p w14:paraId="0A9B516E"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038F9699"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36911073" w14:textId="77777777" w:rsidR="0055335D" w:rsidRPr="000263D5" w:rsidRDefault="0055335D" w:rsidP="001A777F">
            <w:pPr>
              <w:jc w:val="center"/>
              <w:rPr>
                <w:b/>
                <w:sz w:val="20"/>
                <w:szCs w:val="20"/>
              </w:rPr>
            </w:pPr>
          </w:p>
        </w:tc>
        <w:tc>
          <w:tcPr>
            <w:tcW w:w="516" w:type="dxa"/>
            <w:tcBorders>
              <w:bottom w:val="single" w:sz="4" w:space="0" w:color="auto"/>
            </w:tcBorders>
            <w:shd w:val="clear" w:color="auto" w:fill="auto"/>
            <w:vAlign w:val="center"/>
          </w:tcPr>
          <w:p w14:paraId="7630CD56" w14:textId="77777777" w:rsidR="0055335D" w:rsidRPr="000263D5" w:rsidRDefault="0055335D" w:rsidP="001A777F">
            <w:pPr>
              <w:jc w:val="center"/>
              <w:rPr>
                <w:b/>
                <w:sz w:val="20"/>
                <w:szCs w:val="20"/>
                <w:lang w:val="en-US"/>
              </w:rPr>
            </w:pPr>
            <w:r w:rsidRPr="000263D5">
              <w:rPr>
                <w:b/>
                <w:sz w:val="20"/>
                <w:szCs w:val="20"/>
                <w:lang w:val="en-US"/>
              </w:rPr>
              <w:t>110</w:t>
            </w:r>
          </w:p>
        </w:tc>
        <w:tc>
          <w:tcPr>
            <w:tcW w:w="515" w:type="dxa"/>
            <w:tcBorders>
              <w:bottom w:val="single" w:sz="4" w:space="0" w:color="auto"/>
            </w:tcBorders>
            <w:shd w:val="clear" w:color="auto" w:fill="auto"/>
            <w:vAlign w:val="center"/>
          </w:tcPr>
          <w:p w14:paraId="494259F9"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11827782"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552F65BB"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165E96EB"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45D082FF" w14:textId="77777777" w:rsidR="0055335D" w:rsidRPr="000263D5" w:rsidRDefault="0055335D" w:rsidP="001A777F">
            <w:pPr>
              <w:jc w:val="center"/>
              <w:rPr>
                <w:b/>
                <w:sz w:val="20"/>
                <w:szCs w:val="20"/>
                <w:lang w:val="en-US"/>
              </w:rPr>
            </w:pPr>
            <w:r w:rsidRPr="000263D5">
              <w:rPr>
                <w:b/>
                <w:sz w:val="20"/>
                <w:szCs w:val="20"/>
                <w:lang w:val="en-US"/>
              </w:rPr>
              <w:t>10</w:t>
            </w:r>
          </w:p>
        </w:tc>
        <w:tc>
          <w:tcPr>
            <w:tcW w:w="605" w:type="dxa"/>
            <w:tcBorders>
              <w:bottom w:val="single" w:sz="4" w:space="0" w:color="auto"/>
            </w:tcBorders>
            <w:shd w:val="clear" w:color="auto" w:fill="auto"/>
            <w:vAlign w:val="center"/>
          </w:tcPr>
          <w:p w14:paraId="6B3E515E" w14:textId="77777777" w:rsidR="0055335D" w:rsidRPr="000263D5" w:rsidRDefault="0055335D" w:rsidP="001A777F">
            <w:pPr>
              <w:jc w:val="center"/>
              <w:rPr>
                <w:b/>
                <w:sz w:val="20"/>
                <w:szCs w:val="20"/>
              </w:rPr>
            </w:pPr>
            <w:r w:rsidRPr="000263D5">
              <w:rPr>
                <w:b/>
                <w:sz w:val="20"/>
                <w:szCs w:val="20"/>
              </w:rPr>
              <w:t>96</w:t>
            </w:r>
          </w:p>
        </w:tc>
        <w:tc>
          <w:tcPr>
            <w:tcW w:w="567" w:type="dxa"/>
            <w:tcBorders>
              <w:bottom w:val="single" w:sz="4" w:space="0" w:color="auto"/>
            </w:tcBorders>
            <w:shd w:val="clear" w:color="auto" w:fill="auto"/>
            <w:vAlign w:val="center"/>
          </w:tcPr>
          <w:p w14:paraId="50C47018" w14:textId="77777777" w:rsidR="0055335D" w:rsidRPr="000263D5" w:rsidRDefault="0055335D" w:rsidP="001A777F">
            <w:pPr>
              <w:jc w:val="center"/>
              <w:rPr>
                <w:b/>
                <w:sz w:val="20"/>
                <w:szCs w:val="20"/>
              </w:rPr>
            </w:pPr>
          </w:p>
        </w:tc>
        <w:tc>
          <w:tcPr>
            <w:tcW w:w="567" w:type="dxa"/>
            <w:tcBorders>
              <w:bottom w:val="single" w:sz="4" w:space="0" w:color="auto"/>
            </w:tcBorders>
            <w:shd w:val="clear" w:color="auto" w:fill="auto"/>
            <w:vAlign w:val="center"/>
          </w:tcPr>
          <w:p w14:paraId="1B0D26C2" w14:textId="77777777" w:rsidR="0055335D" w:rsidRPr="000263D5" w:rsidRDefault="0055335D" w:rsidP="001A777F">
            <w:pPr>
              <w:jc w:val="center"/>
              <w:rPr>
                <w:b/>
                <w:sz w:val="20"/>
                <w:szCs w:val="20"/>
              </w:rPr>
            </w:pPr>
          </w:p>
        </w:tc>
        <w:tc>
          <w:tcPr>
            <w:tcW w:w="321" w:type="dxa"/>
            <w:tcBorders>
              <w:bottom w:val="single" w:sz="4" w:space="0" w:color="auto"/>
            </w:tcBorders>
            <w:shd w:val="clear" w:color="auto" w:fill="auto"/>
            <w:vAlign w:val="center"/>
          </w:tcPr>
          <w:p w14:paraId="62949261" w14:textId="77777777" w:rsidR="0055335D" w:rsidRPr="000263D5" w:rsidRDefault="0055335D" w:rsidP="001A777F">
            <w:pPr>
              <w:jc w:val="center"/>
              <w:rPr>
                <w:b/>
                <w:sz w:val="20"/>
                <w:szCs w:val="20"/>
              </w:rPr>
            </w:pPr>
          </w:p>
        </w:tc>
        <w:tc>
          <w:tcPr>
            <w:tcW w:w="515" w:type="dxa"/>
            <w:tcBorders>
              <w:bottom w:val="single" w:sz="4" w:space="0" w:color="auto"/>
            </w:tcBorders>
            <w:shd w:val="clear" w:color="auto" w:fill="auto"/>
            <w:vAlign w:val="center"/>
          </w:tcPr>
          <w:p w14:paraId="78C06C06" w14:textId="77777777" w:rsidR="0055335D" w:rsidRPr="000263D5" w:rsidRDefault="0055335D" w:rsidP="001A777F">
            <w:pPr>
              <w:jc w:val="center"/>
              <w:rPr>
                <w:b/>
                <w:sz w:val="20"/>
                <w:szCs w:val="20"/>
              </w:rPr>
            </w:pPr>
          </w:p>
        </w:tc>
        <w:tc>
          <w:tcPr>
            <w:tcW w:w="570" w:type="dxa"/>
            <w:tcBorders>
              <w:bottom w:val="single" w:sz="4" w:space="0" w:color="auto"/>
            </w:tcBorders>
            <w:vAlign w:val="center"/>
          </w:tcPr>
          <w:p w14:paraId="08FD2BC0" w14:textId="77777777" w:rsidR="0055335D" w:rsidRPr="000263D5" w:rsidRDefault="0055335D" w:rsidP="001A777F">
            <w:pPr>
              <w:jc w:val="center"/>
              <w:rPr>
                <w:b/>
                <w:sz w:val="20"/>
                <w:szCs w:val="20"/>
                <w:lang w:val="en-US"/>
              </w:rPr>
            </w:pPr>
            <w:r w:rsidRPr="000263D5">
              <w:rPr>
                <w:b/>
                <w:sz w:val="20"/>
                <w:szCs w:val="20"/>
                <w:lang w:val="en-US"/>
              </w:rPr>
              <w:t>216</w:t>
            </w:r>
          </w:p>
        </w:tc>
        <w:tc>
          <w:tcPr>
            <w:tcW w:w="574" w:type="dxa"/>
            <w:tcBorders>
              <w:bottom w:val="single" w:sz="4" w:space="0" w:color="auto"/>
            </w:tcBorders>
            <w:vAlign w:val="center"/>
          </w:tcPr>
          <w:p w14:paraId="73842B1B" w14:textId="77777777" w:rsidR="0055335D" w:rsidRPr="000263D5" w:rsidRDefault="0055335D" w:rsidP="001A777F">
            <w:pPr>
              <w:jc w:val="center"/>
              <w:rPr>
                <w:b/>
                <w:sz w:val="20"/>
                <w:szCs w:val="20"/>
              </w:rPr>
            </w:pPr>
            <w:r w:rsidRPr="000263D5">
              <w:rPr>
                <w:b/>
                <w:sz w:val="20"/>
                <w:szCs w:val="20"/>
              </w:rPr>
              <w:t>6</w:t>
            </w:r>
          </w:p>
        </w:tc>
      </w:tr>
    </w:tbl>
    <w:p w14:paraId="5104A102" w14:textId="77777777" w:rsidR="0055335D" w:rsidRPr="00FB789E" w:rsidRDefault="0055335D" w:rsidP="0055335D">
      <w:pPr>
        <w:rPr>
          <w:b/>
          <w:color w:val="000000" w:themeColor="text1"/>
          <w:sz w:val="20"/>
          <w:szCs w:val="20"/>
        </w:rPr>
      </w:pPr>
    </w:p>
    <w:p w14:paraId="39A1B792" w14:textId="77777777" w:rsidR="0055335D" w:rsidRPr="00FB789E" w:rsidRDefault="0055335D" w:rsidP="0055335D">
      <w:pPr>
        <w:rPr>
          <w:b/>
          <w:color w:val="000000" w:themeColor="text1"/>
          <w:sz w:val="20"/>
          <w:szCs w:val="20"/>
        </w:rPr>
      </w:pPr>
    </w:p>
    <w:p w14:paraId="0C0C40D2" w14:textId="77777777" w:rsidR="0055335D" w:rsidRPr="00FB789E" w:rsidRDefault="0055335D" w:rsidP="0055335D">
      <w:pPr>
        <w:rPr>
          <w:b/>
          <w:color w:val="000000" w:themeColor="text1"/>
          <w:sz w:val="20"/>
          <w:szCs w:val="20"/>
        </w:rPr>
      </w:pPr>
    </w:p>
    <w:p w14:paraId="4D1F7787" w14:textId="77777777" w:rsidR="0055335D" w:rsidRPr="00FB789E" w:rsidRDefault="0055335D" w:rsidP="0055335D">
      <w:pPr>
        <w:rPr>
          <w:b/>
          <w:color w:val="000000" w:themeColor="text1"/>
          <w:sz w:val="20"/>
          <w:szCs w:val="20"/>
        </w:rPr>
      </w:pPr>
    </w:p>
    <w:p w14:paraId="4B395B92" w14:textId="77777777" w:rsidR="0055335D" w:rsidRPr="00FB789E" w:rsidRDefault="0055335D" w:rsidP="0055335D">
      <w:pPr>
        <w:rPr>
          <w:b/>
          <w:color w:val="000000" w:themeColor="text1"/>
          <w:sz w:val="20"/>
          <w:szCs w:val="20"/>
        </w:rPr>
      </w:pPr>
    </w:p>
    <w:tbl>
      <w:tblPr>
        <w:tblW w:w="9640" w:type="dxa"/>
        <w:tblInd w:w="-34" w:type="dxa"/>
        <w:tblLayout w:type="fixed"/>
        <w:tblLook w:val="04A0" w:firstRow="1" w:lastRow="0" w:firstColumn="1" w:lastColumn="0" w:noHBand="0" w:noVBand="1"/>
      </w:tblPr>
      <w:tblGrid>
        <w:gridCol w:w="1560"/>
        <w:gridCol w:w="2268"/>
        <w:gridCol w:w="28"/>
        <w:gridCol w:w="2098"/>
        <w:gridCol w:w="1843"/>
        <w:gridCol w:w="1843"/>
      </w:tblGrid>
      <w:tr w:rsidR="0055335D" w:rsidRPr="00A44730" w14:paraId="6C54A643" w14:textId="77777777" w:rsidTr="001A777F">
        <w:trPr>
          <w:trHeight w:val="50"/>
        </w:trPr>
        <w:tc>
          <w:tcPr>
            <w:tcW w:w="9640" w:type="dxa"/>
            <w:gridSpan w:val="6"/>
            <w:tcBorders>
              <w:top w:val="single" w:sz="4" w:space="0" w:color="auto"/>
              <w:left w:val="single" w:sz="4" w:space="0" w:color="auto"/>
              <w:bottom w:val="single" w:sz="4" w:space="0" w:color="000000"/>
              <w:right w:val="single" w:sz="4" w:space="0" w:color="000000"/>
            </w:tcBorders>
            <w:shd w:val="clear" w:color="auto" w:fill="auto"/>
            <w:vAlign w:val="bottom"/>
          </w:tcPr>
          <w:p w14:paraId="727ACE99" w14:textId="77777777" w:rsidR="0055335D" w:rsidRPr="00A44730" w:rsidRDefault="0055335D" w:rsidP="001A777F">
            <w:pPr>
              <w:jc w:val="center"/>
              <w:rPr>
                <w:sz w:val="20"/>
                <w:szCs w:val="20"/>
              </w:rPr>
            </w:pPr>
            <w:r w:rsidRPr="00A44730">
              <w:rPr>
                <w:bCs/>
                <w:sz w:val="20"/>
                <w:szCs w:val="20"/>
              </w:rPr>
              <w:t>Виды, формы и сроки текущего контроля успеваемости и промежуточной аттестации</w:t>
            </w:r>
          </w:p>
        </w:tc>
      </w:tr>
      <w:tr w:rsidR="0055335D" w:rsidRPr="00A44730" w14:paraId="1FF54782" w14:textId="77777777" w:rsidTr="001A777F">
        <w:trPr>
          <w:trHeight w:val="300"/>
        </w:trPr>
        <w:tc>
          <w:tcPr>
            <w:tcW w:w="1560" w:type="dxa"/>
            <w:vMerge w:val="restart"/>
            <w:tcBorders>
              <w:top w:val="single" w:sz="4" w:space="0" w:color="auto"/>
              <w:left w:val="single" w:sz="4" w:space="0" w:color="auto"/>
              <w:bottom w:val="single" w:sz="4" w:space="0" w:color="000000"/>
              <w:right w:val="single" w:sz="4" w:space="0" w:color="000000"/>
            </w:tcBorders>
            <w:shd w:val="clear" w:color="auto" w:fill="auto"/>
            <w:vAlign w:val="bottom"/>
          </w:tcPr>
          <w:p w14:paraId="067B3AB9" w14:textId="77777777" w:rsidR="0055335D" w:rsidRPr="00A44730" w:rsidRDefault="0055335D" w:rsidP="001A777F">
            <w:pPr>
              <w:jc w:val="center"/>
              <w:rPr>
                <w:sz w:val="20"/>
                <w:szCs w:val="20"/>
              </w:rPr>
            </w:pPr>
            <w:r w:rsidRPr="00A44730">
              <w:rPr>
                <w:sz w:val="20"/>
                <w:szCs w:val="20"/>
              </w:rPr>
              <w:t xml:space="preserve">Код модуля в составе дисциплины, практики и </w:t>
            </w:r>
            <w:proofErr w:type="gramStart"/>
            <w:r w:rsidRPr="00A44730">
              <w:rPr>
                <w:sz w:val="20"/>
                <w:szCs w:val="20"/>
              </w:rPr>
              <w:t>т.п.</w:t>
            </w:r>
            <w:proofErr w:type="gramEnd"/>
          </w:p>
        </w:tc>
        <w:tc>
          <w:tcPr>
            <w:tcW w:w="4394" w:type="dxa"/>
            <w:gridSpan w:val="3"/>
            <w:tcBorders>
              <w:top w:val="single" w:sz="4" w:space="0" w:color="auto"/>
              <w:left w:val="nil"/>
              <w:bottom w:val="single" w:sz="4" w:space="0" w:color="auto"/>
              <w:right w:val="single" w:sz="4" w:space="0" w:color="000000"/>
            </w:tcBorders>
            <w:shd w:val="clear" w:color="auto" w:fill="auto"/>
            <w:noWrap/>
          </w:tcPr>
          <w:p w14:paraId="408891B7" w14:textId="77777777" w:rsidR="0055335D" w:rsidRPr="00A44730" w:rsidRDefault="0055335D" w:rsidP="001A777F">
            <w:pPr>
              <w:jc w:val="center"/>
              <w:rPr>
                <w:sz w:val="20"/>
                <w:szCs w:val="20"/>
              </w:rPr>
            </w:pPr>
            <w:r w:rsidRPr="00A44730">
              <w:rPr>
                <w:sz w:val="20"/>
                <w:szCs w:val="20"/>
              </w:rPr>
              <w:t>Промежуточная аттестация</w:t>
            </w:r>
          </w:p>
        </w:tc>
        <w:tc>
          <w:tcPr>
            <w:tcW w:w="3686" w:type="dxa"/>
            <w:gridSpan w:val="2"/>
            <w:tcBorders>
              <w:top w:val="single" w:sz="4" w:space="0" w:color="auto"/>
              <w:left w:val="nil"/>
              <w:bottom w:val="single" w:sz="4" w:space="0" w:color="auto"/>
              <w:right w:val="single" w:sz="4" w:space="0" w:color="000000"/>
            </w:tcBorders>
            <w:shd w:val="clear" w:color="auto" w:fill="auto"/>
            <w:noWrap/>
          </w:tcPr>
          <w:p w14:paraId="524AF066" w14:textId="77777777" w:rsidR="0055335D" w:rsidRPr="00A44730" w:rsidRDefault="0055335D" w:rsidP="001A777F">
            <w:pPr>
              <w:jc w:val="center"/>
              <w:rPr>
                <w:sz w:val="20"/>
                <w:szCs w:val="20"/>
              </w:rPr>
            </w:pPr>
            <w:r w:rsidRPr="00A44730">
              <w:rPr>
                <w:sz w:val="20"/>
                <w:szCs w:val="20"/>
              </w:rPr>
              <w:t xml:space="preserve">Текущий контроль </w:t>
            </w:r>
          </w:p>
        </w:tc>
      </w:tr>
      <w:tr w:rsidR="0055335D" w:rsidRPr="00A44730" w14:paraId="16C91922" w14:textId="77777777" w:rsidTr="001A777F">
        <w:trPr>
          <w:trHeight w:val="300"/>
        </w:trPr>
        <w:tc>
          <w:tcPr>
            <w:tcW w:w="1560" w:type="dxa"/>
            <w:vMerge/>
            <w:tcBorders>
              <w:top w:val="single" w:sz="4" w:space="0" w:color="auto"/>
              <w:left w:val="single" w:sz="4" w:space="0" w:color="auto"/>
              <w:bottom w:val="single" w:sz="4" w:space="0" w:color="auto"/>
              <w:right w:val="single" w:sz="4" w:space="0" w:color="000000"/>
            </w:tcBorders>
            <w:vAlign w:val="center"/>
          </w:tcPr>
          <w:p w14:paraId="1FC50086" w14:textId="77777777" w:rsidR="0055335D" w:rsidRPr="00A44730" w:rsidRDefault="0055335D" w:rsidP="001A777F">
            <w:pPr>
              <w:rPr>
                <w:sz w:val="20"/>
                <w:szCs w:val="20"/>
              </w:rPr>
            </w:pPr>
          </w:p>
        </w:tc>
        <w:tc>
          <w:tcPr>
            <w:tcW w:w="2268" w:type="dxa"/>
            <w:tcBorders>
              <w:top w:val="single" w:sz="4" w:space="0" w:color="auto"/>
              <w:left w:val="nil"/>
              <w:bottom w:val="single" w:sz="4" w:space="0" w:color="auto"/>
              <w:right w:val="single" w:sz="4" w:space="0" w:color="000000"/>
            </w:tcBorders>
            <w:shd w:val="clear" w:color="auto" w:fill="auto"/>
            <w:noWrap/>
          </w:tcPr>
          <w:p w14:paraId="63B1D44B" w14:textId="77777777" w:rsidR="0055335D" w:rsidRPr="00A44730" w:rsidRDefault="0055335D" w:rsidP="001A777F">
            <w:pPr>
              <w:jc w:val="center"/>
              <w:rPr>
                <w:sz w:val="20"/>
                <w:szCs w:val="20"/>
              </w:rPr>
            </w:pPr>
            <w:r w:rsidRPr="00A44730">
              <w:rPr>
                <w:sz w:val="20"/>
                <w:szCs w:val="20"/>
              </w:rPr>
              <w:t>Виды</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382A2341" w14:textId="77777777" w:rsidR="0055335D" w:rsidRPr="00A44730" w:rsidRDefault="0055335D" w:rsidP="001A777F">
            <w:pPr>
              <w:jc w:val="center"/>
              <w:rPr>
                <w:sz w:val="20"/>
                <w:szCs w:val="20"/>
              </w:rPr>
            </w:pPr>
            <w:r w:rsidRPr="00A44730">
              <w:rPr>
                <w:sz w:val="20"/>
                <w:szCs w:val="20"/>
              </w:rPr>
              <w:t>Сроки</w:t>
            </w:r>
          </w:p>
        </w:tc>
        <w:tc>
          <w:tcPr>
            <w:tcW w:w="1843" w:type="dxa"/>
            <w:tcBorders>
              <w:top w:val="single" w:sz="4" w:space="0" w:color="auto"/>
              <w:left w:val="nil"/>
              <w:bottom w:val="single" w:sz="4" w:space="0" w:color="auto"/>
              <w:right w:val="single" w:sz="4" w:space="0" w:color="000000"/>
            </w:tcBorders>
            <w:shd w:val="clear" w:color="auto" w:fill="auto"/>
            <w:noWrap/>
          </w:tcPr>
          <w:p w14:paraId="43973E91" w14:textId="77777777" w:rsidR="0055335D" w:rsidRPr="00A44730" w:rsidRDefault="0055335D" w:rsidP="001A777F">
            <w:pPr>
              <w:jc w:val="center"/>
              <w:rPr>
                <w:sz w:val="20"/>
                <w:szCs w:val="20"/>
              </w:rPr>
            </w:pPr>
            <w:r w:rsidRPr="00A44730">
              <w:rPr>
                <w:sz w:val="20"/>
                <w:szCs w:val="20"/>
              </w:rPr>
              <w:t>Формы</w:t>
            </w:r>
          </w:p>
        </w:tc>
        <w:tc>
          <w:tcPr>
            <w:tcW w:w="1843" w:type="dxa"/>
            <w:tcBorders>
              <w:top w:val="single" w:sz="4" w:space="0" w:color="auto"/>
              <w:left w:val="nil"/>
              <w:bottom w:val="single" w:sz="4" w:space="0" w:color="auto"/>
              <w:right w:val="single" w:sz="4" w:space="0" w:color="000000"/>
            </w:tcBorders>
            <w:shd w:val="clear" w:color="auto" w:fill="auto"/>
            <w:noWrap/>
          </w:tcPr>
          <w:p w14:paraId="1C48253B" w14:textId="77777777" w:rsidR="0055335D" w:rsidRPr="00A44730" w:rsidRDefault="0055335D" w:rsidP="001A777F">
            <w:pPr>
              <w:jc w:val="center"/>
              <w:rPr>
                <w:sz w:val="20"/>
                <w:szCs w:val="20"/>
              </w:rPr>
            </w:pPr>
            <w:r w:rsidRPr="00A44730">
              <w:rPr>
                <w:sz w:val="20"/>
                <w:szCs w:val="20"/>
              </w:rPr>
              <w:t>Сроки</w:t>
            </w:r>
          </w:p>
        </w:tc>
      </w:tr>
      <w:tr w:rsidR="0055335D" w:rsidRPr="00A44730" w14:paraId="1AB9AD2D" w14:textId="77777777" w:rsidTr="001A777F">
        <w:trPr>
          <w:trHeight w:val="300"/>
        </w:trPr>
        <w:tc>
          <w:tcPr>
            <w:tcW w:w="9640" w:type="dxa"/>
            <w:gridSpan w:val="6"/>
            <w:tcBorders>
              <w:top w:val="single" w:sz="4" w:space="0" w:color="auto"/>
              <w:left w:val="single" w:sz="4" w:space="0" w:color="auto"/>
              <w:bottom w:val="single" w:sz="4" w:space="0" w:color="auto"/>
              <w:right w:val="single" w:sz="4" w:space="0" w:color="000000"/>
            </w:tcBorders>
            <w:vAlign w:val="center"/>
          </w:tcPr>
          <w:p w14:paraId="3BD5F8E1" w14:textId="77777777" w:rsidR="0055335D" w:rsidRPr="00A44730" w:rsidRDefault="0055335D" w:rsidP="001A777F">
            <w:pPr>
              <w:jc w:val="center"/>
              <w:rPr>
                <w:b/>
                <w:sz w:val="20"/>
                <w:szCs w:val="20"/>
              </w:rPr>
            </w:pPr>
            <w:r w:rsidRPr="00A44730">
              <w:rPr>
                <w:b/>
                <w:sz w:val="20"/>
                <w:szCs w:val="20"/>
              </w:rPr>
              <w:t>ТРАЕКТОРИЯ 1 (0 – В2) Общий курс</w:t>
            </w:r>
          </w:p>
        </w:tc>
      </w:tr>
      <w:tr w:rsidR="0055335D" w:rsidRPr="00A44730" w14:paraId="3F84DF1D"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60355E3A" w14:textId="77777777" w:rsidR="0055335D" w:rsidRPr="00A44730" w:rsidRDefault="0055335D" w:rsidP="001A777F">
            <w:pPr>
              <w:rPr>
                <w:b/>
                <w:sz w:val="20"/>
                <w:szCs w:val="20"/>
              </w:rPr>
            </w:pPr>
            <w:r w:rsidRPr="00A44730">
              <w:rPr>
                <w:sz w:val="20"/>
                <w:szCs w:val="20"/>
              </w:rPr>
              <w:t>Семестр 1</w:t>
            </w:r>
          </w:p>
        </w:tc>
        <w:tc>
          <w:tcPr>
            <w:tcW w:w="2268" w:type="dxa"/>
            <w:tcBorders>
              <w:top w:val="single" w:sz="4" w:space="0" w:color="auto"/>
              <w:left w:val="nil"/>
              <w:bottom w:val="single" w:sz="4" w:space="0" w:color="auto"/>
              <w:right w:val="single" w:sz="4" w:space="0" w:color="000000"/>
            </w:tcBorders>
            <w:shd w:val="clear" w:color="auto" w:fill="auto"/>
            <w:noWrap/>
          </w:tcPr>
          <w:p w14:paraId="7A6CD0D3" w14:textId="77777777" w:rsidR="0055335D" w:rsidRPr="00A44730" w:rsidRDefault="0055335D" w:rsidP="001A777F">
            <w:pPr>
              <w:jc w:val="center"/>
              <w:rPr>
                <w:sz w:val="20"/>
                <w:szCs w:val="20"/>
              </w:rPr>
            </w:pPr>
            <w:r w:rsidRPr="00A44730">
              <w:rPr>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3B943539" w14:textId="77777777" w:rsidR="0055335D" w:rsidRPr="00A44730" w:rsidRDefault="0055335D" w:rsidP="001A777F">
            <w:pPr>
              <w:jc w:val="center"/>
              <w:rPr>
                <w:sz w:val="20"/>
                <w:szCs w:val="20"/>
              </w:rPr>
            </w:pPr>
            <w:r w:rsidRPr="00A44730">
              <w:rPr>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3FCAAE3D" w14:textId="297641C9" w:rsidR="0055335D" w:rsidRPr="00A44730" w:rsidRDefault="0055335D" w:rsidP="001A777F">
            <w:pPr>
              <w:jc w:val="center"/>
              <w:rPr>
                <w:sz w:val="20"/>
                <w:szCs w:val="20"/>
              </w:rPr>
            </w:pPr>
            <w:r w:rsidRPr="00A44730">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5D8B2E87" w14:textId="77777777" w:rsidR="0055335D" w:rsidRPr="00A44730" w:rsidRDefault="0055335D" w:rsidP="001A777F">
            <w:pPr>
              <w:jc w:val="center"/>
              <w:rPr>
                <w:sz w:val="20"/>
                <w:szCs w:val="20"/>
              </w:rPr>
            </w:pPr>
            <w:r w:rsidRPr="00A44730">
              <w:rPr>
                <w:sz w:val="20"/>
                <w:szCs w:val="20"/>
              </w:rPr>
              <w:t>период промежуточной аттестации</w:t>
            </w:r>
          </w:p>
        </w:tc>
      </w:tr>
      <w:tr w:rsidR="0055335D" w:rsidRPr="00A44730" w14:paraId="13EF2206"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67702EDA" w14:textId="77777777" w:rsidR="0055335D" w:rsidRPr="00A44730" w:rsidRDefault="0055335D" w:rsidP="001A777F">
            <w:pPr>
              <w:rPr>
                <w:sz w:val="20"/>
                <w:szCs w:val="20"/>
              </w:rPr>
            </w:pPr>
            <w:r w:rsidRPr="00A44730">
              <w:rPr>
                <w:sz w:val="20"/>
                <w:szCs w:val="20"/>
              </w:rPr>
              <w:t>Семестр 2</w:t>
            </w:r>
          </w:p>
        </w:tc>
        <w:tc>
          <w:tcPr>
            <w:tcW w:w="2268" w:type="dxa"/>
            <w:tcBorders>
              <w:top w:val="single" w:sz="4" w:space="0" w:color="auto"/>
              <w:left w:val="nil"/>
              <w:bottom w:val="single" w:sz="4" w:space="0" w:color="auto"/>
              <w:right w:val="single" w:sz="4" w:space="0" w:color="000000"/>
            </w:tcBorders>
            <w:shd w:val="clear" w:color="auto" w:fill="auto"/>
            <w:noWrap/>
          </w:tcPr>
          <w:p w14:paraId="55C260CC" w14:textId="77777777" w:rsidR="0055335D" w:rsidRPr="00A44730" w:rsidRDefault="0055335D" w:rsidP="001A777F">
            <w:pPr>
              <w:jc w:val="center"/>
              <w:rPr>
                <w:sz w:val="20"/>
                <w:szCs w:val="20"/>
              </w:rPr>
            </w:pPr>
            <w:r w:rsidRPr="00A44730">
              <w:rPr>
                <w:sz w:val="20"/>
                <w:szCs w:val="20"/>
              </w:rPr>
              <w:t xml:space="preserve">зачёт </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1D0858C3" w14:textId="77777777" w:rsidR="0055335D" w:rsidRPr="00A44730" w:rsidRDefault="0055335D" w:rsidP="001A777F">
            <w:pPr>
              <w:jc w:val="center"/>
              <w:rPr>
                <w:sz w:val="20"/>
                <w:szCs w:val="20"/>
              </w:rPr>
            </w:pPr>
            <w:r w:rsidRPr="00A44730">
              <w:rPr>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644204D5" w14:textId="38C69569" w:rsidR="0055335D" w:rsidRPr="00A44730" w:rsidRDefault="0055335D" w:rsidP="001A777F">
            <w:pPr>
              <w:jc w:val="center"/>
              <w:rPr>
                <w:sz w:val="20"/>
                <w:szCs w:val="20"/>
              </w:rPr>
            </w:pPr>
            <w:r w:rsidRPr="00A44730">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53C050F8" w14:textId="77777777" w:rsidR="0055335D" w:rsidRPr="00A44730" w:rsidRDefault="0055335D" w:rsidP="001A777F">
            <w:pPr>
              <w:jc w:val="center"/>
              <w:rPr>
                <w:sz w:val="20"/>
                <w:szCs w:val="20"/>
              </w:rPr>
            </w:pPr>
            <w:r w:rsidRPr="00A44730">
              <w:rPr>
                <w:sz w:val="20"/>
                <w:szCs w:val="20"/>
              </w:rPr>
              <w:t>период промежуточной аттестации</w:t>
            </w:r>
          </w:p>
        </w:tc>
      </w:tr>
      <w:tr w:rsidR="0055335D" w:rsidRPr="00A44730" w14:paraId="10C647A0" w14:textId="77777777" w:rsidTr="000E4A22">
        <w:trPr>
          <w:trHeight w:val="811"/>
        </w:trPr>
        <w:tc>
          <w:tcPr>
            <w:tcW w:w="1560" w:type="dxa"/>
            <w:tcBorders>
              <w:top w:val="single" w:sz="4" w:space="0" w:color="auto"/>
              <w:left w:val="single" w:sz="4" w:space="0" w:color="auto"/>
              <w:bottom w:val="single" w:sz="4" w:space="0" w:color="auto"/>
              <w:right w:val="single" w:sz="4" w:space="0" w:color="000000"/>
            </w:tcBorders>
            <w:vAlign w:val="center"/>
          </w:tcPr>
          <w:p w14:paraId="57F8F12F" w14:textId="77777777" w:rsidR="0055335D" w:rsidRPr="00A44730" w:rsidRDefault="0055335D" w:rsidP="001A777F">
            <w:pPr>
              <w:rPr>
                <w:sz w:val="20"/>
                <w:szCs w:val="20"/>
              </w:rPr>
            </w:pPr>
            <w:r w:rsidRPr="00A44730">
              <w:rPr>
                <w:sz w:val="20"/>
                <w:szCs w:val="20"/>
              </w:rPr>
              <w:t>Семестр 3</w:t>
            </w:r>
          </w:p>
        </w:tc>
        <w:tc>
          <w:tcPr>
            <w:tcW w:w="2268" w:type="dxa"/>
            <w:tcBorders>
              <w:top w:val="single" w:sz="4" w:space="0" w:color="auto"/>
              <w:left w:val="nil"/>
              <w:bottom w:val="single" w:sz="4" w:space="0" w:color="auto"/>
              <w:right w:val="single" w:sz="4" w:space="0" w:color="000000"/>
            </w:tcBorders>
            <w:shd w:val="clear" w:color="auto" w:fill="auto"/>
            <w:noWrap/>
          </w:tcPr>
          <w:p w14:paraId="044969FA" w14:textId="77777777" w:rsidR="0055335D" w:rsidRPr="00A44730" w:rsidRDefault="0055335D" w:rsidP="001A777F">
            <w:pPr>
              <w:jc w:val="center"/>
              <w:rPr>
                <w:sz w:val="20"/>
                <w:szCs w:val="20"/>
              </w:rPr>
            </w:pPr>
            <w:r w:rsidRPr="00A44730">
              <w:rPr>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0F733D64" w14:textId="77777777" w:rsidR="0055335D" w:rsidRPr="00A44730" w:rsidRDefault="0055335D" w:rsidP="001A777F">
            <w:pPr>
              <w:jc w:val="center"/>
              <w:rPr>
                <w:sz w:val="20"/>
                <w:szCs w:val="20"/>
              </w:rPr>
            </w:pPr>
            <w:r w:rsidRPr="00A44730">
              <w:rPr>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5306E730" w14:textId="355EAB5F" w:rsidR="0055335D" w:rsidRPr="00A44730" w:rsidRDefault="0055335D" w:rsidP="001A777F">
            <w:pPr>
              <w:jc w:val="center"/>
              <w:rPr>
                <w:sz w:val="20"/>
                <w:szCs w:val="20"/>
              </w:rPr>
            </w:pPr>
            <w:r w:rsidRPr="00A44730">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4AE00FAD" w14:textId="77777777" w:rsidR="0055335D" w:rsidRPr="00A44730" w:rsidRDefault="0055335D" w:rsidP="001A777F">
            <w:pPr>
              <w:jc w:val="center"/>
              <w:rPr>
                <w:sz w:val="20"/>
                <w:szCs w:val="20"/>
              </w:rPr>
            </w:pPr>
            <w:r w:rsidRPr="00A44730">
              <w:rPr>
                <w:sz w:val="20"/>
                <w:szCs w:val="20"/>
              </w:rPr>
              <w:t>период промежуточной аттестации</w:t>
            </w:r>
          </w:p>
        </w:tc>
      </w:tr>
      <w:tr w:rsidR="0055335D" w:rsidRPr="00A44730" w14:paraId="601E1B17"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21B68E8F" w14:textId="77777777" w:rsidR="0055335D" w:rsidRPr="00A44730" w:rsidRDefault="0055335D" w:rsidP="001A777F">
            <w:pPr>
              <w:rPr>
                <w:sz w:val="20"/>
                <w:szCs w:val="20"/>
              </w:rPr>
            </w:pPr>
            <w:r w:rsidRPr="00A44730">
              <w:rPr>
                <w:sz w:val="20"/>
                <w:szCs w:val="20"/>
              </w:rPr>
              <w:t>Семестр 4</w:t>
            </w:r>
          </w:p>
        </w:tc>
        <w:tc>
          <w:tcPr>
            <w:tcW w:w="2268" w:type="dxa"/>
            <w:tcBorders>
              <w:top w:val="single" w:sz="4" w:space="0" w:color="auto"/>
              <w:left w:val="nil"/>
              <w:bottom w:val="single" w:sz="4" w:space="0" w:color="auto"/>
              <w:right w:val="single" w:sz="4" w:space="0" w:color="000000"/>
            </w:tcBorders>
            <w:shd w:val="clear" w:color="auto" w:fill="auto"/>
            <w:noWrap/>
          </w:tcPr>
          <w:p w14:paraId="7387B7B9" w14:textId="77777777" w:rsidR="0055335D" w:rsidRPr="00A44730" w:rsidRDefault="0055335D" w:rsidP="001A777F">
            <w:pPr>
              <w:jc w:val="center"/>
              <w:rPr>
                <w:sz w:val="20"/>
                <w:szCs w:val="20"/>
              </w:rPr>
            </w:pPr>
            <w:r w:rsidRPr="00A44730">
              <w:rPr>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38A021C1" w14:textId="77777777" w:rsidR="0055335D" w:rsidRPr="00A44730" w:rsidRDefault="0055335D" w:rsidP="001A777F">
            <w:pPr>
              <w:jc w:val="center"/>
              <w:rPr>
                <w:sz w:val="20"/>
                <w:szCs w:val="20"/>
              </w:rPr>
            </w:pPr>
            <w:r w:rsidRPr="00A44730">
              <w:rPr>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723BB22A" w14:textId="37166393" w:rsidR="0055335D" w:rsidRPr="00A44730" w:rsidRDefault="0055335D" w:rsidP="001A777F">
            <w:pPr>
              <w:jc w:val="center"/>
              <w:rPr>
                <w:sz w:val="20"/>
                <w:szCs w:val="20"/>
              </w:rPr>
            </w:pPr>
            <w:r w:rsidRPr="00A44730">
              <w:rPr>
                <w:sz w:val="20"/>
                <w:szCs w:val="20"/>
              </w:rPr>
              <w:t>портфолио</w:t>
            </w:r>
            <w:r w:rsidRPr="00A44730" w:rsidDel="00F62E87">
              <w:rPr>
                <w:sz w:val="20"/>
                <w:szCs w:val="20"/>
              </w:rPr>
              <w:t xml:space="preserve"> </w:t>
            </w:r>
            <w:r w:rsidRPr="00A44730">
              <w:rPr>
                <w:sz w:val="20"/>
                <w:szCs w:val="20"/>
              </w:rPr>
              <w:t>и аттестационное испытание уровня</w:t>
            </w:r>
            <w:r w:rsidR="00FB789E">
              <w:rPr>
                <w:sz w:val="20"/>
                <w:szCs w:val="20"/>
              </w:rPr>
              <w:t>, соотнесённого с</w:t>
            </w:r>
            <w:r w:rsidRPr="00A44730">
              <w:rPr>
                <w:sz w:val="20"/>
                <w:szCs w:val="20"/>
              </w:rPr>
              <w:t xml:space="preserve"> В2 </w:t>
            </w:r>
          </w:p>
        </w:tc>
        <w:tc>
          <w:tcPr>
            <w:tcW w:w="1843" w:type="dxa"/>
            <w:tcBorders>
              <w:top w:val="single" w:sz="4" w:space="0" w:color="auto"/>
              <w:left w:val="nil"/>
              <w:bottom w:val="single" w:sz="4" w:space="0" w:color="auto"/>
              <w:right w:val="single" w:sz="4" w:space="0" w:color="000000"/>
            </w:tcBorders>
            <w:shd w:val="clear" w:color="auto" w:fill="auto"/>
            <w:noWrap/>
          </w:tcPr>
          <w:p w14:paraId="772EF947" w14:textId="77777777" w:rsidR="0055335D" w:rsidRPr="00A44730" w:rsidRDefault="0055335D" w:rsidP="001A777F">
            <w:pPr>
              <w:jc w:val="center"/>
              <w:rPr>
                <w:sz w:val="20"/>
                <w:szCs w:val="20"/>
              </w:rPr>
            </w:pPr>
            <w:r w:rsidRPr="00A44730">
              <w:rPr>
                <w:sz w:val="20"/>
                <w:szCs w:val="20"/>
              </w:rPr>
              <w:t>период промежуточной аттестации</w:t>
            </w:r>
          </w:p>
        </w:tc>
      </w:tr>
      <w:tr w:rsidR="0055335D" w:rsidRPr="00A44730" w14:paraId="36E1E4E6" w14:textId="77777777" w:rsidTr="001A777F">
        <w:trPr>
          <w:trHeight w:val="300"/>
        </w:trPr>
        <w:tc>
          <w:tcPr>
            <w:tcW w:w="9640" w:type="dxa"/>
            <w:gridSpan w:val="6"/>
            <w:tcBorders>
              <w:top w:val="single" w:sz="4" w:space="0" w:color="auto"/>
              <w:left w:val="single" w:sz="4" w:space="0" w:color="auto"/>
              <w:bottom w:val="single" w:sz="4" w:space="0" w:color="auto"/>
              <w:right w:val="single" w:sz="4" w:space="0" w:color="000000"/>
            </w:tcBorders>
            <w:vAlign w:val="center"/>
          </w:tcPr>
          <w:p w14:paraId="7E023CC2" w14:textId="77777777" w:rsidR="0055335D" w:rsidRPr="00A44730" w:rsidRDefault="0055335D" w:rsidP="001A777F">
            <w:pPr>
              <w:jc w:val="center"/>
              <w:rPr>
                <w:b/>
                <w:sz w:val="20"/>
                <w:szCs w:val="20"/>
              </w:rPr>
            </w:pPr>
            <w:r w:rsidRPr="00A44730">
              <w:rPr>
                <w:b/>
                <w:sz w:val="20"/>
                <w:szCs w:val="20"/>
              </w:rPr>
              <w:t>ТРАЕКТОРИЯ 2 (А2-В2) Общий курс</w:t>
            </w:r>
          </w:p>
        </w:tc>
      </w:tr>
      <w:tr w:rsidR="000E4A22" w:rsidRPr="00A44730" w14:paraId="4C0543B5" w14:textId="77777777" w:rsidTr="003E4EBB">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1317204D" w14:textId="77777777" w:rsidR="000E4A22" w:rsidRPr="00A44730" w:rsidRDefault="000E4A22" w:rsidP="000E4A22">
            <w:pPr>
              <w:rPr>
                <w:b/>
                <w:sz w:val="20"/>
                <w:szCs w:val="20"/>
              </w:rPr>
            </w:pPr>
            <w:r w:rsidRPr="00A44730">
              <w:rPr>
                <w:sz w:val="20"/>
                <w:szCs w:val="20"/>
              </w:rPr>
              <w:t>Семестр 1</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793EEE27" w14:textId="77777777" w:rsidR="000E4A22" w:rsidRPr="00A44730" w:rsidRDefault="000E4A22" w:rsidP="000E4A22">
            <w:pPr>
              <w:jc w:val="center"/>
              <w:rPr>
                <w:b/>
                <w:sz w:val="20"/>
                <w:szCs w:val="20"/>
              </w:rPr>
            </w:pPr>
            <w:r w:rsidRPr="00A44730">
              <w:rPr>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7E43599B" w14:textId="77777777" w:rsidR="000E4A22" w:rsidRPr="00A44730" w:rsidRDefault="000E4A22" w:rsidP="000E4A22">
            <w:pPr>
              <w:jc w:val="center"/>
              <w:rPr>
                <w:b/>
                <w:sz w:val="20"/>
                <w:szCs w:val="20"/>
              </w:rPr>
            </w:pPr>
            <w:r w:rsidRPr="00A44730">
              <w:rPr>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tcPr>
          <w:p w14:paraId="78D190DB" w14:textId="50C47CB6" w:rsidR="000E4A22" w:rsidRPr="00A44730" w:rsidRDefault="000E4A22" w:rsidP="000E4A22">
            <w:pPr>
              <w:jc w:val="center"/>
              <w:rPr>
                <w:b/>
                <w:sz w:val="20"/>
                <w:szCs w:val="20"/>
              </w:rPr>
            </w:pPr>
            <w:r w:rsidRPr="00A44730">
              <w:rPr>
                <w:sz w:val="20"/>
                <w:szCs w:val="20"/>
              </w:rPr>
              <w:t>портфолио</w:t>
            </w:r>
          </w:p>
        </w:tc>
        <w:tc>
          <w:tcPr>
            <w:tcW w:w="1843" w:type="dxa"/>
            <w:tcBorders>
              <w:top w:val="single" w:sz="4" w:space="0" w:color="auto"/>
              <w:left w:val="single" w:sz="4" w:space="0" w:color="auto"/>
              <w:bottom w:val="single" w:sz="4" w:space="0" w:color="auto"/>
              <w:right w:val="single" w:sz="4" w:space="0" w:color="000000"/>
            </w:tcBorders>
            <w:vAlign w:val="center"/>
          </w:tcPr>
          <w:p w14:paraId="1AAF2403" w14:textId="77777777" w:rsidR="000E4A22" w:rsidRPr="00A44730" w:rsidRDefault="000E4A22" w:rsidP="000E4A22">
            <w:pPr>
              <w:jc w:val="center"/>
              <w:rPr>
                <w:b/>
                <w:sz w:val="20"/>
                <w:szCs w:val="20"/>
              </w:rPr>
            </w:pPr>
            <w:r w:rsidRPr="00A44730">
              <w:rPr>
                <w:sz w:val="20"/>
                <w:szCs w:val="20"/>
              </w:rPr>
              <w:t>период промежуточной аттестации</w:t>
            </w:r>
          </w:p>
        </w:tc>
      </w:tr>
      <w:tr w:rsidR="000E4A22" w:rsidRPr="00A44730" w14:paraId="4F7FD669" w14:textId="77777777" w:rsidTr="003E4EBB">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01034E93" w14:textId="77777777" w:rsidR="000E4A22" w:rsidRPr="00A44730" w:rsidRDefault="000E4A22" w:rsidP="000E4A22">
            <w:pPr>
              <w:rPr>
                <w:b/>
                <w:sz w:val="20"/>
                <w:szCs w:val="20"/>
              </w:rPr>
            </w:pPr>
            <w:r w:rsidRPr="00A44730">
              <w:rPr>
                <w:sz w:val="20"/>
                <w:szCs w:val="20"/>
              </w:rPr>
              <w:t>Семестр 2</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76EA0C61" w14:textId="77777777" w:rsidR="000E4A22" w:rsidRPr="00A44730" w:rsidRDefault="000E4A22" w:rsidP="000E4A22">
            <w:pPr>
              <w:jc w:val="center"/>
              <w:rPr>
                <w:b/>
                <w:sz w:val="20"/>
                <w:szCs w:val="20"/>
              </w:rPr>
            </w:pPr>
            <w:r w:rsidRPr="00A44730">
              <w:rPr>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0BE9E12D" w14:textId="77777777" w:rsidR="000E4A22" w:rsidRPr="00A44730" w:rsidRDefault="000E4A22" w:rsidP="000E4A22">
            <w:pPr>
              <w:jc w:val="center"/>
              <w:rPr>
                <w:b/>
                <w:sz w:val="20"/>
                <w:szCs w:val="20"/>
              </w:rPr>
            </w:pPr>
            <w:r w:rsidRPr="00A44730">
              <w:rPr>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tcPr>
          <w:p w14:paraId="267024A3" w14:textId="6E328504" w:rsidR="000E4A22" w:rsidRPr="00A44730" w:rsidRDefault="000E4A22" w:rsidP="000E4A22">
            <w:pPr>
              <w:jc w:val="center"/>
              <w:rPr>
                <w:b/>
                <w:sz w:val="20"/>
                <w:szCs w:val="20"/>
              </w:rPr>
            </w:pPr>
            <w:r w:rsidRPr="00A44730">
              <w:rPr>
                <w:sz w:val="20"/>
                <w:szCs w:val="20"/>
              </w:rPr>
              <w:t>портфолио</w:t>
            </w:r>
          </w:p>
        </w:tc>
        <w:tc>
          <w:tcPr>
            <w:tcW w:w="1843" w:type="dxa"/>
            <w:tcBorders>
              <w:top w:val="single" w:sz="4" w:space="0" w:color="auto"/>
              <w:left w:val="single" w:sz="4" w:space="0" w:color="auto"/>
              <w:bottom w:val="single" w:sz="4" w:space="0" w:color="auto"/>
              <w:right w:val="single" w:sz="4" w:space="0" w:color="000000"/>
            </w:tcBorders>
            <w:vAlign w:val="center"/>
          </w:tcPr>
          <w:p w14:paraId="373A37EA" w14:textId="77777777" w:rsidR="000E4A22" w:rsidRPr="00A44730" w:rsidRDefault="000E4A22" w:rsidP="000E4A22">
            <w:pPr>
              <w:jc w:val="center"/>
              <w:rPr>
                <w:b/>
                <w:sz w:val="20"/>
                <w:szCs w:val="20"/>
              </w:rPr>
            </w:pPr>
            <w:r w:rsidRPr="00A44730">
              <w:rPr>
                <w:sz w:val="20"/>
                <w:szCs w:val="20"/>
              </w:rPr>
              <w:t>период промежуточной аттестации</w:t>
            </w:r>
          </w:p>
        </w:tc>
      </w:tr>
      <w:tr w:rsidR="000E4A22" w:rsidRPr="00A44730" w14:paraId="28677AD3" w14:textId="77777777" w:rsidTr="003E4EBB">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76516224" w14:textId="77777777" w:rsidR="000E4A22" w:rsidRPr="00A44730" w:rsidRDefault="000E4A22" w:rsidP="000E4A22">
            <w:pPr>
              <w:rPr>
                <w:b/>
                <w:sz w:val="20"/>
                <w:szCs w:val="20"/>
              </w:rPr>
            </w:pPr>
            <w:r w:rsidRPr="00A44730">
              <w:rPr>
                <w:sz w:val="20"/>
                <w:szCs w:val="20"/>
              </w:rPr>
              <w:t>Семестр 3</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2B2F03C7" w14:textId="77777777" w:rsidR="000E4A22" w:rsidRPr="00A44730" w:rsidRDefault="000E4A22" w:rsidP="000E4A22">
            <w:pPr>
              <w:jc w:val="center"/>
              <w:rPr>
                <w:b/>
                <w:sz w:val="20"/>
                <w:szCs w:val="20"/>
              </w:rPr>
            </w:pPr>
            <w:r w:rsidRPr="00A44730">
              <w:rPr>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45B0B725" w14:textId="77777777" w:rsidR="000E4A22" w:rsidRPr="00A44730" w:rsidRDefault="000E4A22" w:rsidP="000E4A22">
            <w:pPr>
              <w:jc w:val="center"/>
              <w:rPr>
                <w:b/>
                <w:sz w:val="20"/>
                <w:szCs w:val="20"/>
              </w:rPr>
            </w:pPr>
            <w:r w:rsidRPr="00A44730">
              <w:rPr>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tcPr>
          <w:p w14:paraId="276ED5B8" w14:textId="7C0D75CC" w:rsidR="000E4A22" w:rsidRPr="00A44730" w:rsidRDefault="000E4A22" w:rsidP="000E4A22">
            <w:pPr>
              <w:jc w:val="center"/>
              <w:rPr>
                <w:b/>
                <w:sz w:val="20"/>
                <w:szCs w:val="20"/>
              </w:rPr>
            </w:pPr>
            <w:r w:rsidRPr="00A44730">
              <w:rPr>
                <w:sz w:val="20"/>
                <w:szCs w:val="20"/>
              </w:rPr>
              <w:t>портфолио</w:t>
            </w:r>
          </w:p>
        </w:tc>
        <w:tc>
          <w:tcPr>
            <w:tcW w:w="1843" w:type="dxa"/>
            <w:tcBorders>
              <w:top w:val="single" w:sz="4" w:space="0" w:color="auto"/>
              <w:left w:val="single" w:sz="4" w:space="0" w:color="auto"/>
              <w:bottom w:val="single" w:sz="4" w:space="0" w:color="auto"/>
              <w:right w:val="single" w:sz="4" w:space="0" w:color="000000"/>
            </w:tcBorders>
            <w:vAlign w:val="center"/>
          </w:tcPr>
          <w:p w14:paraId="6209AE10" w14:textId="77777777" w:rsidR="000E4A22" w:rsidRPr="00A44730" w:rsidRDefault="000E4A22" w:rsidP="000E4A22">
            <w:pPr>
              <w:jc w:val="center"/>
              <w:rPr>
                <w:b/>
                <w:sz w:val="20"/>
                <w:szCs w:val="20"/>
              </w:rPr>
            </w:pPr>
            <w:r w:rsidRPr="00A44730">
              <w:rPr>
                <w:sz w:val="20"/>
                <w:szCs w:val="20"/>
              </w:rPr>
              <w:t>период промежуточной аттестации</w:t>
            </w:r>
          </w:p>
        </w:tc>
      </w:tr>
      <w:tr w:rsidR="0055335D" w:rsidRPr="00A44730" w14:paraId="0DE00037"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24DFB06B" w14:textId="77777777" w:rsidR="0055335D" w:rsidRPr="00A44730" w:rsidRDefault="0055335D" w:rsidP="001A777F">
            <w:pPr>
              <w:rPr>
                <w:b/>
                <w:sz w:val="20"/>
                <w:szCs w:val="20"/>
              </w:rPr>
            </w:pPr>
            <w:r w:rsidRPr="00A44730">
              <w:rPr>
                <w:sz w:val="20"/>
                <w:szCs w:val="20"/>
              </w:rPr>
              <w:t>Семестр 4</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347FC274" w14:textId="77777777" w:rsidR="0055335D" w:rsidRPr="00A44730" w:rsidRDefault="0055335D" w:rsidP="001A777F">
            <w:pPr>
              <w:jc w:val="center"/>
              <w:rPr>
                <w:b/>
                <w:sz w:val="20"/>
                <w:szCs w:val="20"/>
              </w:rPr>
            </w:pPr>
            <w:r w:rsidRPr="00A44730">
              <w:rPr>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24539DDB" w14:textId="77777777" w:rsidR="0055335D" w:rsidRPr="00A44730" w:rsidRDefault="0055335D" w:rsidP="001A777F">
            <w:pPr>
              <w:jc w:val="center"/>
              <w:rPr>
                <w:b/>
                <w:sz w:val="20"/>
                <w:szCs w:val="20"/>
              </w:rPr>
            </w:pPr>
            <w:r w:rsidRPr="00A44730">
              <w:rPr>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vAlign w:val="center"/>
          </w:tcPr>
          <w:p w14:paraId="36DB9980" w14:textId="0202F871" w:rsidR="0055335D" w:rsidRPr="00A44730" w:rsidRDefault="000E4A22" w:rsidP="001A777F">
            <w:pPr>
              <w:jc w:val="center"/>
              <w:rPr>
                <w:b/>
                <w:sz w:val="20"/>
                <w:szCs w:val="20"/>
              </w:rPr>
            </w:pPr>
            <w:r w:rsidRPr="00A44730">
              <w:rPr>
                <w:sz w:val="20"/>
                <w:szCs w:val="20"/>
              </w:rPr>
              <w:t>портфолио</w:t>
            </w:r>
            <w:r w:rsidRPr="00A44730" w:rsidDel="00F62E87">
              <w:rPr>
                <w:sz w:val="20"/>
                <w:szCs w:val="20"/>
              </w:rPr>
              <w:t xml:space="preserve"> </w:t>
            </w:r>
            <w:r w:rsidRPr="00A44730">
              <w:rPr>
                <w:sz w:val="20"/>
                <w:szCs w:val="20"/>
              </w:rPr>
              <w:t>и аттестационное испытание уровня</w:t>
            </w:r>
            <w:r>
              <w:rPr>
                <w:sz w:val="20"/>
                <w:szCs w:val="20"/>
              </w:rPr>
              <w:t>, соотнесённого с</w:t>
            </w:r>
            <w:r w:rsidRPr="00A44730">
              <w:rPr>
                <w:sz w:val="20"/>
                <w:szCs w:val="20"/>
              </w:rPr>
              <w:t xml:space="preserve"> В2</w:t>
            </w:r>
          </w:p>
        </w:tc>
        <w:tc>
          <w:tcPr>
            <w:tcW w:w="1843" w:type="dxa"/>
            <w:tcBorders>
              <w:top w:val="single" w:sz="4" w:space="0" w:color="auto"/>
              <w:left w:val="single" w:sz="4" w:space="0" w:color="auto"/>
              <w:bottom w:val="single" w:sz="4" w:space="0" w:color="auto"/>
              <w:right w:val="single" w:sz="4" w:space="0" w:color="000000"/>
            </w:tcBorders>
            <w:vAlign w:val="center"/>
          </w:tcPr>
          <w:p w14:paraId="219C8D28" w14:textId="77777777" w:rsidR="0055335D" w:rsidRPr="00A44730" w:rsidRDefault="0055335D" w:rsidP="001A777F">
            <w:pPr>
              <w:jc w:val="center"/>
              <w:rPr>
                <w:b/>
                <w:sz w:val="20"/>
                <w:szCs w:val="20"/>
              </w:rPr>
            </w:pPr>
            <w:r w:rsidRPr="00A44730">
              <w:rPr>
                <w:sz w:val="20"/>
                <w:szCs w:val="20"/>
              </w:rPr>
              <w:t>период промежуточной аттестации</w:t>
            </w:r>
          </w:p>
        </w:tc>
      </w:tr>
      <w:tr w:rsidR="0055335D" w:rsidRPr="00A44730" w14:paraId="53799A80" w14:textId="77777777" w:rsidTr="001A777F">
        <w:trPr>
          <w:trHeight w:val="300"/>
        </w:trPr>
        <w:tc>
          <w:tcPr>
            <w:tcW w:w="9640" w:type="dxa"/>
            <w:gridSpan w:val="6"/>
            <w:tcBorders>
              <w:top w:val="single" w:sz="4" w:space="0" w:color="auto"/>
              <w:left w:val="single" w:sz="4" w:space="0" w:color="auto"/>
              <w:bottom w:val="single" w:sz="4" w:space="0" w:color="auto"/>
              <w:right w:val="single" w:sz="4" w:space="0" w:color="000000"/>
            </w:tcBorders>
            <w:vAlign w:val="center"/>
          </w:tcPr>
          <w:p w14:paraId="6574F8CC" w14:textId="77777777" w:rsidR="0055335D" w:rsidRPr="00A44730" w:rsidRDefault="0055335D" w:rsidP="001A777F">
            <w:pPr>
              <w:jc w:val="center"/>
              <w:rPr>
                <w:b/>
                <w:sz w:val="20"/>
                <w:szCs w:val="20"/>
              </w:rPr>
            </w:pPr>
            <w:r w:rsidRPr="00A44730">
              <w:rPr>
                <w:b/>
                <w:sz w:val="20"/>
                <w:szCs w:val="20"/>
              </w:rPr>
              <w:t xml:space="preserve">ТРАЕКТОРИЯ 3 </w:t>
            </w:r>
            <w:proofErr w:type="gramStart"/>
            <w:r w:rsidRPr="00A44730">
              <w:rPr>
                <w:b/>
                <w:sz w:val="20"/>
                <w:szCs w:val="20"/>
              </w:rPr>
              <w:t>( В</w:t>
            </w:r>
            <w:proofErr w:type="gramEnd"/>
            <w:r w:rsidRPr="00A44730">
              <w:rPr>
                <w:b/>
                <w:sz w:val="20"/>
                <w:szCs w:val="20"/>
              </w:rPr>
              <w:t>1-В2) Общий курс</w:t>
            </w:r>
          </w:p>
        </w:tc>
      </w:tr>
      <w:tr w:rsidR="000E4A22" w:rsidRPr="00A44730" w14:paraId="6B6D33A2" w14:textId="77777777" w:rsidTr="006578D2">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7B290C05" w14:textId="77777777" w:rsidR="000E4A22" w:rsidRPr="00A44730" w:rsidRDefault="000E4A22" w:rsidP="000E4A22">
            <w:pPr>
              <w:rPr>
                <w:b/>
                <w:sz w:val="20"/>
                <w:szCs w:val="20"/>
                <w:lang w:val="en-US"/>
              </w:rPr>
            </w:pPr>
            <w:r w:rsidRPr="00A44730">
              <w:rPr>
                <w:sz w:val="20"/>
                <w:szCs w:val="20"/>
              </w:rPr>
              <w:t>Семестр 1</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70BF0EC1" w14:textId="77777777" w:rsidR="000E4A22" w:rsidRPr="00A44730" w:rsidRDefault="000E4A22" w:rsidP="000E4A22">
            <w:pPr>
              <w:jc w:val="center"/>
              <w:rPr>
                <w:b/>
                <w:sz w:val="20"/>
                <w:szCs w:val="20"/>
              </w:rPr>
            </w:pPr>
            <w:r w:rsidRPr="00A44730">
              <w:rPr>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6CA5F487" w14:textId="77777777" w:rsidR="000E4A22" w:rsidRPr="00A44730" w:rsidRDefault="000E4A22" w:rsidP="000E4A22">
            <w:pPr>
              <w:jc w:val="center"/>
              <w:rPr>
                <w:b/>
                <w:sz w:val="20"/>
                <w:szCs w:val="20"/>
              </w:rPr>
            </w:pPr>
            <w:r w:rsidRPr="00A44730">
              <w:rPr>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tcPr>
          <w:p w14:paraId="35A2C6F8" w14:textId="6F7012DE" w:rsidR="000E4A22" w:rsidRPr="00A44730" w:rsidRDefault="000E4A22" w:rsidP="000E4A22">
            <w:pPr>
              <w:jc w:val="center"/>
              <w:rPr>
                <w:b/>
                <w:sz w:val="20"/>
                <w:szCs w:val="20"/>
              </w:rPr>
            </w:pPr>
            <w:r w:rsidRPr="00A44730">
              <w:rPr>
                <w:sz w:val="20"/>
                <w:szCs w:val="20"/>
              </w:rPr>
              <w:t>портфолио</w:t>
            </w:r>
          </w:p>
        </w:tc>
        <w:tc>
          <w:tcPr>
            <w:tcW w:w="1843" w:type="dxa"/>
            <w:tcBorders>
              <w:top w:val="single" w:sz="4" w:space="0" w:color="auto"/>
              <w:left w:val="single" w:sz="4" w:space="0" w:color="auto"/>
              <w:bottom w:val="single" w:sz="4" w:space="0" w:color="auto"/>
              <w:right w:val="single" w:sz="4" w:space="0" w:color="000000"/>
            </w:tcBorders>
            <w:vAlign w:val="center"/>
          </w:tcPr>
          <w:p w14:paraId="40B7EF89" w14:textId="77777777" w:rsidR="000E4A22" w:rsidRPr="00A44730" w:rsidRDefault="000E4A22" w:rsidP="000E4A22">
            <w:pPr>
              <w:jc w:val="center"/>
              <w:rPr>
                <w:b/>
                <w:sz w:val="20"/>
                <w:szCs w:val="20"/>
              </w:rPr>
            </w:pPr>
            <w:r w:rsidRPr="00A44730">
              <w:rPr>
                <w:sz w:val="20"/>
                <w:szCs w:val="20"/>
              </w:rPr>
              <w:t>период промежуточной аттестации</w:t>
            </w:r>
          </w:p>
        </w:tc>
      </w:tr>
      <w:tr w:rsidR="000E4A22" w:rsidRPr="00A44730" w14:paraId="5192CD0E" w14:textId="77777777" w:rsidTr="006578D2">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5762B806" w14:textId="77777777" w:rsidR="000E4A22" w:rsidRPr="00A44730" w:rsidRDefault="000E4A22" w:rsidP="000E4A22">
            <w:pPr>
              <w:rPr>
                <w:b/>
                <w:sz w:val="20"/>
                <w:szCs w:val="20"/>
              </w:rPr>
            </w:pPr>
            <w:r w:rsidRPr="00A44730">
              <w:rPr>
                <w:sz w:val="20"/>
                <w:szCs w:val="20"/>
              </w:rPr>
              <w:t>Семестр 2</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013AA6DC" w14:textId="77777777" w:rsidR="000E4A22" w:rsidRPr="00A44730" w:rsidRDefault="000E4A22" w:rsidP="000E4A22">
            <w:pPr>
              <w:jc w:val="center"/>
              <w:rPr>
                <w:b/>
                <w:sz w:val="20"/>
                <w:szCs w:val="20"/>
              </w:rPr>
            </w:pPr>
            <w:r w:rsidRPr="00A44730">
              <w:rPr>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421FEFE2" w14:textId="77777777" w:rsidR="000E4A22" w:rsidRPr="00A44730" w:rsidRDefault="000E4A22" w:rsidP="000E4A22">
            <w:pPr>
              <w:jc w:val="center"/>
              <w:rPr>
                <w:b/>
                <w:sz w:val="20"/>
                <w:szCs w:val="20"/>
              </w:rPr>
            </w:pPr>
            <w:r w:rsidRPr="00A44730">
              <w:rPr>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tcPr>
          <w:p w14:paraId="5E428027" w14:textId="008513BE" w:rsidR="000E4A22" w:rsidRPr="00A44730" w:rsidRDefault="000E4A22" w:rsidP="000E4A22">
            <w:pPr>
              <w:jc w:val="center"/>
              <w:rPr>
                <w:b/>
                <w:sz w:val="20"/>
                <w:szCs w:val="20"/>
              </w:rPr>
            </w:pPr>
            <w:r w:rsidRPr="00A44730">
              <w:rPr>
                <w:sz w:val="20"/>
                <w:szCs w:val="20"/>
              </w:rPr>
              <w:t>портфолио</w:t>
            </w:r>
          </w:p>
        </w:tc>
        <w:tc>
          <w:tcPr>
            <w:tcW w:w="1843" w:type="dxa"/>
            <w:tcBorders>
              <w:top w:val="single" w:sz="4" w:space="0" w:color="auto"/>
              <w:left w:val="single" w:sz="4" w:space="0" w:color="auto"/>
              <w:bottom w:val="single" w:sz="4" w:space="0" w:color="auto"/>
              <w:right w:val="single" w:sz="4" w:space="0" w:color="000000"/>
            </w:tcBorders>
            <w:vAlign w:val="center"/>
          </w:tcPr>
          <w:p w14:paraId="383B2F4F" w14:textId="77777777" w:rsidR="000E4A22" w:rsidRPr="00A44730" w:rsidRDefault="000E4A22" w:rsidP="000E4A22">
            <w:pPr>
              <w:jc w:val="center"/>
              <w:rPr>
                <w:b/>
                <w:sz w:val="20"/>
                <w:szCs w:val="20"/>
              </w:rPr>
            </w:pPr>
            <w:r w:rsidRPr="00A44730">
              <w:rPr>
                <w:sz w:val="20"/>
                <w:szCs w:val="20"/>
              </w:rPr>
              <w:t>период промежуточной аттестации</w:t>
            </w:r>
          </w:p>
        </w:tc>
      </w:tr>
      <w:tr w:rsidR="000E4A22" w:rsidRPr="00A44730" w14:paraId="00059458" w14:textId="77777777" w:rsidTr="006578D2">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07D16662" w14:textId="77777777" w:rsidR="000E4A22" w:rsidRPr="00A44730" w:rsidRDefault="000E4A22" w:rsidP="000E4A22">
            <w:pPr>
              <w:rPr>
                <w:b/>
                <w:sz w:val="20"/>
                <w:szCs w:val="20"/>
              </w:rPr>
            </w:pPr>
            <w:r w:rsidRPr="00A44730">
              <w:rPr>
                <w:sz w:val="20"/>
                <w:szCs w:val="20"/>
              </w:rPr>
              <w:t>Семестр 3</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07517E58" w14:textId="77777777" w:rsidR="000E4A22" w:rsidRPr="00A44730" w:rsidRDefault="000E4A22" w:rsidP="000E4A22">
            <w:pPr>
              <w:jc w:val="center"/>
              <w:rPr>
                <w:b/>
                <w:sz w:val="20"/>
                <w:szCs w:val="20"/>
              </w:rPr>
            </w:pPr>
            <w:r w:rsidRPr="00A44730">
              <w:rPr>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5C68A70C" w14:textId="77777777" w:rsidR="000E4A22" w:rsidRPr="00A44730" w:rsidRDefault="000E4A22" w:rsidP="000E4A22">
            <w:pPr>
              <w:jc w:val="center"/>
              <w:rPr>
                <w:b/>
                <w:sz w:val="20"/>
                <w:szCs w:val="20"/>
              </w:rPr>
            </w:pPr>
            <w:r w:rsidRPr="00A44730">
              <w:rPr>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tcPr>
          <w:p w14:paraId="35DD503A" w14:textId="676B2657" w:rsidR="000E4A22" w:rsidRPr="00A44730" w:rsidRDefault="000E4A22" w:rsidP="000E4A22">
            <w:pPr>
              <w:jc w:val="center"/>
              <w:rPr>
                <w:b/>
                <w:sz w:val="20"/>
                <w:szCs w:val="20"/>
              </w:rPr>
            </w:pPr>
            <w:r w:rsidRPr="00A44730">
              <w:rPr>
                <w:sz w:val="20"/>
                <w:szCs w:val="20"/>
              </w:rPr>
              <w:t>портфолио</w:t>
            </w:r>
          </w:p>
        </w:tc>
        <w:tc>
          <w:tcPr>
            <w:tcW w:w="1843" w:type="dxa"/>
            <w:tcBorders>
              <w:top w:val="single" w:sz="4" w:space="0" w:color="auto"/>
              <w:left w:val="single" w:sz="4" w:space="0" w:color="auto"/>
              <w:bottom w:val="single" w:sz="4" w:space="0" w:color="auto"/>
              <w:right w:val="single" w:sz="4" w:space="0" w:color="000000"/>
            </w:tcBorders>
            <w:vAlign w:val="center"/>
          </w:tcPr>
          <w:p w14:paraId="065B84E2" w14:textId="77777777" w:rsidR="000E4A22" w:rsidRPr="00A44730" w:rsidRDefault="000E4A22" w:rsidP="000E4A22">
            <w:pPr>
              <w:jc w:val="center"/>
              <w:rPr>
                <w:b/>
                <w:sz w:val="20"/>
                <w:szCs w:val="20"/>
              </w:rPr>
            </w:pPr>
            <w:r w:rsidRPr="00A44730">
              <w:rPr>
                <w:sz w:val="20"/>
                <w:szCs w:val="20"/>
              </w:rPr>
              <w:t>период промежуточной аттестации</w:t>
            </w:r>
          </w:p>
        </w:tc>
      </w:tr>
      <w:tr w:rsidR="0055335D" w:rsidRPr="00A44730" w14:paraId="1B3377D8"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711896F5" w14:textId="77777777" w:rsidR="0055335D" w:rsidRPr="00A44730" w:rsidRDefault="0055335D" w:rsidP="001A777F">
            <w:pPr>
              <w:rPr>
                <w:b/>
                <w:sz w:val="20"/>
                <w:szCs w:val="20"/>
              </w:rPr>
            </w:pPr>
            <w:r w:rsidRPr="00A44730">
              <w:rPr>
                <w:sz w:val="20"/>
                <w:szCs w:val="20"/>
              </w:rPr>
              <w:t>Семестр 4</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57642E8A" w14:textId="77777777" w:rsidR="0055335D" w:rsidRPr="00A44730" w:rsidRDefault="0055335D" w:rsidP="001A777F">
            <w:pPr>
              <w:jc w:val="center"/>
              <w:rPr>
                <w:b/>
                <w:sz w:val="20"/>
                <w:szCs w:val="20"/>
              </w:rPr>
            </w:pPr>
            <w:r w:rsidRPr="00A44730">
              <w:rPr>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395A3D60" w14:textId="77777777" w:rsidR="0055335D" w:rsidRPr="00A44730" w:rsidRDefault="0055335D" w:rsidP="001A777F">
            <w:pPr>
              <w:jc w:val="center"/>
              <w:rPr>
                <w:b/>
                <w:sz w:val="20"/>
                <w:szCs w:val="20"/>
              </w:rPr>
            </w:pPr>
            <w:r w:rsidRPr="00A44730">
              <w:rPr>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vAlign w:val="center"/>
          </w:tcPr>
          <w:p w14:paraId="55F14C2A" w14:textId="26697539" w:rsidR="0055335D" w:rsidRPr="00A44730" w:rsidRDefault="000E4A22" w:rsidP="001A777F">
            <w:pPr>
              <w:jc w:val="center"/>
              <w:rPr>
                <w:b/>
                <w:sz w:val="20"/>
                <w:szCs w:val="20"/>
              </w:rPr>
            </w:pPr>
            <w:r w:rsidRPr="00A44730">
              <w:rPr>
                <w:sz w:val="20"/>
                <w:szCs w:val="20"/>
              </w:rPr>
              <w:t>портфолио</w:t>
            </w:r>
            <w:r w:rsidRPr="00A44730" w:rsidDel="00F62E87">
              <w:rPr>
                <w:sz w:val="20"/>
                <w:szCs w:val="20"/>
              </w:rPr>
              <w:t xml:space="preserve"> </w:t>
            </w:r>
            <w:r w:rsidRPr="00A44730">
              <w:rPr>
                <w:sz w:val="20"/>
                <w:szCs w:val="20"/>
              </w:rPr>
              <w:t>и аттестационное испытание уровня</w:t>
            </w:r>
            <w:r>
              <w:rPr>
                <w:sz w:val="20"/>
                <w:szCs w:val="20"/>
              </w:rPr>
              <w:t>, соотнесённого с</w:t>
            </w:r>
            <w:r w:rsidRPr="00A44730">
              <w:rPr>
                <w:sz w:val="20"/>
                <w:szCs w:val="20"/>
              </w:rPr>
              <w:t xml:space="preserve"> В2</w:t>
            </w:r>
          </w:p>
        </w:tc>
        <w:tc>
          <w:tcPr>
            <w:tcW w:w="1843" w:type="dxa"/>
            <w:tcBorders>
              <w:top w:val="single" w:sz="4" w:space="0" w:color="auto"/>
              <w:left w:val="single" w:sz="4" w:space="0" w:color="auto"/>
              <w:bottom w:val="single" w:sz="4" w:space="0" w:color="auto"/>
              <w:right w:val="single" w:sz="4" w:space="0" w:color="000000"/>
            </w:tcBorders>
            <w:vAlign w:val="center"/>
          </w:tcPr>
          <w:p w14:paraId="2503BB41" w14:textId="77777777" w:rsidR="0055335D" w:rsidRPr="00A44730" w:rsidRDefault="0055335D" w:rsidP="001A777F">
            <w:pPr>
              <w:jc w:val="center"/>
              <w:rPr>
                <w:b/>
                <w:sz w:val="20"/>
                <w:szCs w:val="20"/>
              </w:rPr>
            </w:pPr>
            <w:r w:rsidRPr="00A44730">
              <w:rPr>
                <w:sz w:val="20"/>
                <w:szCs w:val="20"/>
              </w:rPr>
              <w:t>период промежуточной аттестации</w:t>
            </w:r>
          </w:p>
        </w:tc>
      </w:tr>
      <w:tr w:rsidR="0055335D" w:rsidRPr="00A44730" w14:paraId="50761946" w14:textId="77777777" w:rsidTr="001A777F">
        <w:trPr>
          <w:trHeight w:val="300"/>
        </w:trPr>
        <w:tc>
          <w:tcPr>
            <w:tcW w:w="9640" w:type="dxa"/>
            <w:gridSpan w:val="6"/>
            <w:tcBorders>
              <w:top w:val="single" w:sz="4" w:space="0" w:color="auto"/>
              <w:left w:val="single" w:sz="4" w:space="0" w:color="auto"/>
              <w:bottom w:val="single" w:sz="4" w:space="0" w:color="auto"/>
              <w:right w:val="single" w:sz="4" w:space="0" w:color="000000"/>
            </w:tcBorders>
            <w:vAlign w:val="center"/>
          </w:tcPr>
          <w:p w14:paraId="20895B09" w14:textId="77777777" w:rsidR="0055335D" w:rsidRPr="00A44730" w:rsidRDefault="0055335D" w:rsidP="001A777F">
            <w:pPr>
              <w:jc w:val="center"/>
              <w:rPr>
                <w:b/>
                <w:sz w:val="20"/>
                <w:szCs w:val="20"/>
              </w:rPr>
            </w:pPr>
            <w:r w:rsidRPr="00A44730">
              <w:rPr>
                <w:b/>
                <w:sz w:val="20"/>
                <w:szCs w:val="20"/>
              </w:rPr>
              <w:t>ТРАЕКТОРИЯ 4 (В2-В2+) Общий курс</w:t>
            </w:r>
          </w:p>
        </w:tc>
      </w:tr>
      <w:tr w:rsidR="000E4A22" w:rsidRPr="00A44730" w14:paraId="2CBB92B1"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5DB46453" w14:textId="77777777" w:rsidR="000E4A22" w:rsidRPr="00A44730" w:rsidRDefault="000E4A22" w:rsidP="000E4A22">
            <w:pPr>
              <w:rPr>
                <w:sz w:val="20"/>
                <w:szCs w:val="20"/>
              </w:rPr>
            </w:pPr>
            <w:r w:rsidRPr="00A44730">
              <w:rPr>
                <w:sz w:val="20"/>
                <w:szCs w:val="20"/>
              </w:rPr>
              <w:t>Семестр 1</w:t>
            </w:r>
          </w:p>
        </w:tc>
        <w:tc>
          <w:tcPr>
            <w:tcW w:w="2268" w:type="dxa"/>
            <w:tcBorders>
              <w:top w:val="single" w:sz="4" w:space="0" w:color="auto"/>
              <w:left w:val="nil"/>
              <w:bottom w:val="single" w:sz="4" w:space="0" w:color="auto"/>
              <w:right w:val="single" w:sz="4" w:space="0" w:color="000000"/>
            </w:tcBorders>
            <w:shd w:val="clear" w:color="auto" w:fill="auto"/>
            <w:noWrap/>
          </w:tcPr>
          <w:p w14:paraId="6C79B272" w14:textId="77777777" w:rsidR="000E4A22" w:rsidRPr="00A44730" w:rsidRDefault="000E4A22" w:rsidP="000E4A22">
            <w:pPr>
              <w:jc w:val="center"/>
              <w:rPr>
                <w:sz w:val="20"/>
                <w:szCs w:val="20"/>
              </w:rPr>
            </w:pPr>
            <w:r w:rsidRPr="00A44730">
              <w:rPr>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13BFA7A4" w14:textId="77777777" w:rsidR="000E4A22" w:rsidRPr="00A44730" w:rsidRDefault="000E4A22" w:rsidP="000E4A22">
            <w:pPr>
              <w:jc w:val="center"/>
              <w:rPr>
                <w:sz w:val="20"/>
                <w:szCs w:val="20"/>
              </w:rPr>
            </w:pPr>
            <w:r w:rsidRPr="00A44730">
              <w:rPr>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3A8F0B88" w14:textId="6A4A98C8" w:rsidR="000E4A22" w:rsidRPr="00A44730" w:rsidRDefault="000E4A22" w:rsidP="000E4A22">
            <w:pPr>
              <w:jc w:val="center"/>
              <w:rPr>
                <w:sz w:val="20"/>
                <w:szCs w:val="20"/>
              </w:rPr>
            </w:pPr>
            <w:r w:rsidRPr="00A44730">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1CBA28CA" w14:textId="77777777" w:rsidR="000E4A22" w:rsidRPr="00A44730" w:rsidRDefault="000E4A22" w:rsidP="000E4A22">
            <w:pPr>
              <w:jc w:val="center"/>
              <w:rPr>
                <w:sz w:val="20"/>
                <w:szCs w:val="20"/>
              </w:rPr>
            </w:pPr>
            <w:r w:rsidRPr="00A44730">
              <w:rPr>
                <w:sz w:val="20"/>
                <w:szCs w:val="20"/>
              </w:rPr>
              <w:t>период промежуточной аттестации</w:t>
            </w:r>
          </w:p>
        </w:tc>
      </w:tr>
      <w:tr w:rsidR="000E4A22" w:rsidRPr="00A44730" w14:paraId="126C027E"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32F76AD1" w14:textId="77777777" w:rsidR="000E4A22" w:rsidRPr="00A44730" w:rsidRDefault="000E4A22" w:rsidP="000E4A22">
            <w:pPr>
              <w:rPr>
                <w:sz w:val="20"/>
                <w:szCs w:val="20"/>
              </w:rPr>
            </w:pPr>
            <w:r w:rsidRPr="00A44730">
              <w:rPr>
                <w:sz w:val="20"/>
                <w:szCs w:val="20"/>
              </w:rPr>
              <w:t>Семестр 2</w:t>
            </w:r>
          </w:p>
        </w:tc>
        <w:tc>
          <w:tcPr>
            <w:tcW w:w="2268" w:type="dxa"/>
            <w:tcBorders>
              <w:top w:val="single" w:sz="4" w:space="0" w:color="auto"/>
              <w:left w:val="nil"/>
              <w:bottom w:val="single" w:sz="4" w:space="0" w:color="auto"/>
              <w:right w:val="single" w:sz="4" w:space="0" w:color="000000"/>
            </w:tcBorders>
            <w:shd w:val="clear" w:color="auto" w:fill="auto"/>
            <w:noWrap/>
          </w:tcPr>
          <w:p w14:paraId="58C99796" w14:textId="77777777" w:rsidR="000E4A22" w:rsidRPr="00A44730" w:rsidRDefault="000E4A22" w:rsidP="000E4A22">
            <w:pPr>
              <w:jc w:val="center"/>
              <w:rPr>
                <w:sz w:val="20"/>
                <w:szCs w:val="20"/>
              </w:rPr>
            </w:pPr>
            <w:r w:rsidRPr="00A44730">
              <w:rPr>
                <w:sz w:val="20"/>
                <w:szCs w:val="20"/>
              </w:rPr>
              <w:t>зачет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48C93028" w14:textId="77777777" w:rsidR="000E4A22" w:rsidRPr="00A44730" w:rsidRDefault="000E4A22" w:rsidP="000E4A22">
            <w:pPr>
              <w:jc w:val="center"/>
              <w:rPr>
                <w:sz w:val="20"/>
                <w:szCs w:val="20"/>
              </w:rPr>
            </w:pPr>
            <w:r w:rsidRPr="00A44730">
              <w:rPr>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69494020" w14:textId="45D40297" w:rsidR="000E4A22" w:rsidRPr="00A44730" w:rsidRDefault="000E4A22" w:rsidP="000E4A22">
            <w:pPr>
              <w:jc w:val="center"/>
              <w:rPr>
                <w:sz w:val="20"/>
                <w:szCs w:val="20"/>
              </w:rPr>
            </w:pPr>
            <w:r w:rsidRPr="00A44730">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3A2E0469" w14:textId="77777777" w:rsidR="000E4A22" w:rsidRPr="00A44730" w:rsidRDefault="000E4A22" w:rsidP="000E4A22">
            <w:pPr>
              <w:jc w:val="center"/>
              <w:rPr>
                <w:sz w:val="20"/>
                <w:szCs w:val="20"/>
              </w:rPr>
            </w:pPr>
            <w:r w:rsidRPr="00A44730">
              <w:rPr>
                <w:sz w:val="20"/>
                <w:szCs w:val="20"/>
              </w:rPr>
              <w:t>период промежуточной аттестации</w:t>
            </w:r>
          </w:p>
        </w:tc>
      </w:tr>
      <w:tr w:rsidR="000E4A22" w:rsidRPr="00A44730" w14:paraId="2C4DB269"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54A86726" w14:textId="77777777" w:rsidR="000E4A22" w:rsidRPr="00A44730" w:rsidRDefault="000E4A22" w:rsidP="000E4A22">
            <w:pPr>
              <w:rPr>
                <w:sz w:val="20"/>
                <w:szCs w:val="20"/>
              </w:rPr>
            </w:pPr>
            <w:r w:rsidRPr="00A44730">
              <w:rPr>
                <w:sz w:val="20"/>
                <w:szCs w:val="20"/>
              </w:rPr>
              <w:t>Семестр 3</w:t>
            </w:r>
          </w:p>
        </w:tc>
        <w:tc>
          <w:tcPr>
            <w:tcW w:w="2268" w:type="dxa"/>
            <w:tcBorders>
              <w:top w:val="single" w:sz="4" w:space="0" w:color="auto"/>
              <w:left w:val="nil"/>
              <w:bottom w:val="single" w:sz="4" w:space="0" w:color="auto"/>
              <w:right w:val="single" w:sz="4" w:space="0" w:color="000000"/>
            </w:tcBorders>
            <w:shd w:val="clear" w:color="auto" w:fill="auto"/>
            <w:noWrap/>
          </w:tcPr>
          <w:p w14:paraId="5B8A12AA" w14:textId="77777777" w:rsidR="000E4A22" w:rsidRPr="00A44730" w:rsidRDefault="000E4A22" w:rsidP="000E4A22">
            <w:pPr>
              <w:jc w:val="center"/>
              <w:rPr>
                <w:sz w:val="20"/>
                <w:szCs w:val="20"/>
              </w:rPr>
            </w:pPr>
            <w:r w:rsidRPr="00A44730">
              <w:rPr>
                <w:sz w:val="20"/>
                <w:szCs w:val="20"/>
              </w:rPr>
              <w:t>зачет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5AFAF93E" w14:textId="77777777" w:rsidR="000E4A22" w:rsidRPr="00A44730" w:rsidRDefault="000E4A22" w:rsidP="000E4A22">
            <w:pPr>
              <w:jc w:val="center"/>
              <w:rPr>
                <w:sz w:val="20"/>
                <w:szCs w:val="20"/>
              </w:rPr>
            </w:pPr>
            <w:r w:rsidRPr="00A44730">
              <w:rPr>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6938B888" w14:textId="1252BFA0" w:rsidR="000E4A22" w:rsidRPr="00A44730" w:rsidRDefault="000E4A22" w:rsidP="000E4A22">
            <w:pPr>
              <w:jc w:val="center"/>
              <w:rPr>
                <w:sz w:val="20"/>
                <w:szCs w:val="20"/>
              </w:rPr>
            </w:pPr>
            <w:r w:rsidRPr="00A44730">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400C20A8" w14:textId="77777777" w:rsidR="000E4A22" w:rsidRPr="00A44730" w:rsidRDefault="000E4A22" w:rsidP="000E4A22">
            <w:pPr>
              <w:jc w:val="center"/>
              <w:rPr>
                <w:sz w:val="20"/>
                <w:szCs w:val="20"/>
              </w:rPr>
            </w:pPr>
            <w:r w:rsidRPr="00A44730">
              <w:rPr>
                <w:sz w:val="20"/>
                <w:szCs w:val="20"/>
              </w:rPr>
              <w:t>период промежуточной аттестации</w:t>
            </w:r>
          </w:p>
        </w:tc>
      </w:tr>
      <w:tr w:rsidR="0055335D" w:rsidRPr="00A44730" w14:paraId="07541BD0"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3BC236C5" w14:textId="77777777" w:rsidR="0055335D" w:rsidRPr="00A44730" w:rsidRDefault="0055335D" w:rsidP="001A777F">
            <w:pPr>
              <w:rPr>
                <w:sz w:val="20"/>
                <w:szCs w:val="20"/>
              </w:rPr>
            </w:pPr>
            <w:r w:rsidRPr="00A44730">
              <w:rPr>
                <w:sz w:val="20"/>
                <w:szCs w:val="20"/>
              </w:rPr>
              <w:t>Семестр 4</w:t>
            </w:r>
          </w:p>
        </w:tc>
        <w:tc>
          <w:tcPr>
            <w:tcW w:w="2268" w:type="dxa"/>
            <w:tcBorders>
              <w:top w:val="single" w:sz="4" w:space="0" w:color="auto"/>
              <w:left w:val="nil"/>
              <w:bottom w:val="single" w:sz="4" w:space="0" w:color="auto"/>
              <w:right w:val="single" w:sz="4" w:space="0" w:color="000000"/>
            </w:tcBorders>
            <w:shd w:val="clear" w:color="auto" w:fill="auto"/>
            <w:noWrap/>
          </w:tcPr>
          <w:p w14:paraId="24BBE821" w14:textId="77777777" w:rsidR="0055335D" w:rsidRPr="0024688A" w:rsidRDefault="0055335D" w:rsidP="001A777F">
            <w:pPr>
              <w:jc w:val="center"/>
              <w:rPr>
                <w:sz w:val="20"/>
                <w:szCs w:val="20"/>
              </w:rPr>
            </w:pPr>
            <w:r w:rsidRPr="00A44730">
              <w:rPr>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57C4F52E" w14:textId="77777777" w:rsidR="0055335D" w:rsidRPr="00A44730" w:rsidRDefault="0055335D" w:rsidP="001A777F">
            <w:pPr>
              <w:jc w:val="center"/>
              <w:rPr>
                <w:sz w:val="20"/>
                <w:szCs w:val="20"/>
              </w:rPr>
            </w:pPr>
            <w:r w:rsidRPr="00A44730">
              <w:rPr>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39FED295" w14:textId="69C84D40" w:rsidR="0055335D" w:rsidRPr="00A44730" w:rsidRDefault="000E4A22" w:rsidP="001A777F">
            <w:pPr>
              <w:jc w:val="center"/>
              <w:rPr>
                <w:sz w:val="20"/>
                <w:szCs w:val="20"/>
              </w:rPr>
            </w:pPr>
            <w:r w:rsidRPr="00A44730">
              <w:rPr>
                <w:sz w:val="20"/>
                <w:szCs w:val="20"/>
              </w:rPr>
              <w:t>портфолио</w:t>
            </w:r>
            <w:r w:rsidRPr="00A44730" w:rsidDel="00F62E87">
              <w:rPr>
                <w:sz w:val="20"/>
                <w:szCs w:val="20"/>
              </w:rPr>
              <w:t xml:space="preserve"> </w:t>
            </w:r>
            <w:r w:rsidRPr="00A44730">
              <w:rPr>
                <w:sz w:val="20"/>
                <w:szCs w:val="20"/>
              </w:rPr>
              <w:t>и аттестационное испытание уровня</w:t>
            </w:r>
            <w:r>
              <w:rPr>
                <w:sz w:val="20"/>
                <w:szCs w:val="20"/>
              </w:rPr>
              <w:t>, соотнесённого с</w:t>
            </w:r>
            <w:r w:rsidRPr="00A44730">
              <w:rPr>
                <w:sz w:val="20"/>
                <w:szCs w:val="20"/>
              </w:rPr>
              <w:t xml:space="preserve"> В2</w:t>
            </w:r>
          </w:p>
        </w:tc>
        <w:tc>
          <w:tcPr>
            <w:tcW w:w="1843" w:type="dxa"/>
            <w:tcBorders>
              <w:top w:val="single" w:sz="4" w:space="0" w:color="auto"/>
              <w:left w:val="nil"/>
              <w:bottom w:val="single" w:sz="4" w:space="0" w:color="auto"/>
              <w:right w:val="single" w:sz="4" w:space="0" w:color="000000"/>
            </w:tcBorders>
            <w:shd w:val="clear" w:color="auto" w:fill="auto"/>
            <w:noWrap/>
          </w:tcPr>
          <w:p w14:paraId="7FE1750B" w14:textId="77777777" w:rsidR="0055335D" w:rsidRPr="00A44730" w:rsidRDefault="0055335D" w:rsidP="001A777F">
            <w:pPr>
              <w:jc w:val="center"/>
              <w:rPr>
                <w:sz w:val="20"/>
                <w:szCs w:val="20"/>
              </w:rPr>
            </w:pPr>
            <w:r w:rsidRPr="00A44730">
              <w:rPr>
                <w:sz w:val="20"/>
                <w:szCs w:val="20"/>
              </w:rPr>
              <w:t>период промежуточной аттестации</w:t>
            </w:r>
          </w:p>
        </w:tc>
      </w:tr>
      <w:tr w:rsidR="0055335D" w:rsidRPr="00A44730" w14:paraId="7C18FB67" w14:textId="77777777" w:rsidTr="001A777F">
        <w:trPr>
          <w:trHeight w:val="300"/>
        </w:trPr>
        <w:tc>
          <w:tcPr>
            <w:tcW w:w="9640" w:type="dxa"/>
            <w:gridSpan w:val="6"/>
            <w:tcBorders>
              <w:top w:val="single" w:sz="4" w:space="0" w:color="auto"/>
              <w:left w:val="single" w:sz="4" w:space="0" w:color="auto"/>
              <w:bottom w:val="single" w:sz="4" w:space="0" w:color="auto"/>
              <w:right w:val="single" w:sz="4" w:space="0" w:color="000000"/>
            </w:tcBorders>
            <w:vAlign w:val="center"/>
          </w:tcPr>
          <w:p w14:paraId="40BBB4EF" w14:textId="77777777" w:rsidR="0055335D" w:rsidRPr="00A44730" w:rsidRDefault="0055335D" w:rsidP="001A777F">
            <w:pPr>
              <w:jc w:val="center"/>
              <w:rPr>
                <w:sz w:val="20"/>
                <w:szCs w:val="20"/>
              </w:rPr>
            </w:pPr>
            <w:r w:rsidRPr="00A44730">
              <w:rPr>
                <w:b/>
                <w:sz w:val="20"/>
                <w:szCs w:val="20"/>
              </w:rPr>
              <w:t xml:space="preserve">ТРАЕКТОРИЯ 3 </w:t>
            </w:r>
            <w:proofErr w:type="gramStart"/>
            <w:r w:rsidRPr="00A44730">
              <w:rPr>
                <w:b/>
                <w:sz w:val="20"/>
                <w:szCs w:val="20"/>
              </w:rPr>
              <w:t>( В</w:t>
            </w:r>
            <w:proofErr w:type="gramEnd"/>
            <w:r w:rsidRPr="00A44730">
              <w:rPr>
                <w:b/>
                <w:sz w:val="20"/>
                <w:szCs w:val="20"/>
              </w:rPr>
              <w:t>1-В2) Интенсив</w:t>
            </w:r>
            <w:r>
              <w:rPr>
                <w:b/>
                <w:sz w:val="20"/>
                <w:szCs w:val="20"/>
              </w:rPr>
              <w:t>ный курс</w:t>
            </w:r>
          </w:p>
        </w:tc>
      </w:tr>
      <w:tr w:rsidR="0055335D" w:rsidRPr="00A44730" w14:paraId="334D8686"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6571A2AA" w14:textId="77777777" w:rsidR="0055335D" w:rsidRPr="00A44730" w:rsidRDefault="0055335D" w:rsidP="001A777F">
            <w:pPr>
              <w:rPr>
                <w:sz w:val="20"/>
                <w:szCs w:val="20"/>
              </w:rPr>
            </w:pPr>
            <w:r w:rsidRPr="00A44730">
              <w:rPr>
                <w:sz w:val="20"/>
                <w:szCs w:val="20"/>
              </w:rPr>
              <w:t>Семестр 1</w:t>
            </w:r>
          </w:p>
        </w:tc>
        <w:tc>
          <w:tcPr>
            <w:tcW w:w="2268" w:type="dxa"/>
            <w:tcBorders>
              <w:top w:val="single" w:sz="4" w:space="0" w:color="auto"/>
              <w:left w:val="nil"/>
              <w:bottom w:val="single" w:sz="4" w:space="0" w:color="auto"/>
              <w:right w:val="single" w:sz="4" w:space="0" w:color="000000"/>
            </w:tcBorders>
            <w:shd w:val="clear" w:color="auto" w:fill="auto"/>
            <w:noWrap/>
            <w:vAlign w:val="center"/>
          </w:tcPr>
          <w:p w14:paraId="537A4486" w14:textId="77777777" w:rsidR="0055335D" w:rsidRPr="00A44730" w:rsidRDefault="0055335D" w:rsidP="001A777F">
            <w:pPr>
              <w:jc w:val="center"/>
              <w:rPr>
                <w:sz w:val="20"/>
                <w:szCs w:val="20"/>
              </w:rPr>
            </w:pPr>
            <w:r w:rsidRPr="00A44730">
              <w:rPr>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vAlign w:val="center"/>
          </w:tcPr>
          <w:p w14:paraId="14A3B0AF" w14:textId="77777777" w:rsidR="0055335D" w:rsidRPr="00A44730" w:rsidRDefault="0055335D" w:rsidP="001A777F">
            <w:pPr>
              <w:jc w:val="center"/>
              <w:rPr>
                <w:sz w:val="20"/>
                <w:szCs w:val="20"/>
              </w:rPr>
            </w:pPr>
            <w:r w:rsidRPr="00A44730">
              <w:rPr>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vAlign w:val="center"/>
          </w:tcPr>
          <w:p w14:paraId="66BDE18B" w14:textId="1D2A8FAB" w:rsidR="0055335D" w:rsidRPr="00A44730" w:rsidRDefault="000E4A22" w:rsidP="001A777F">
            <w:pPr>
              <w:jc w:val="center"/>
              <w:rPr>
                <w:sz w:val="20"/>
                <w:szCs w:val="20"/>
              </w:rPr>
            </w:pPr>
            <w:r w:rsidRPr="00A44730">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vAlign w:val="center"/>
          </w:tcPr>
          <w:p w14:paraId="1D8285A3" w14:textId="77777777" w:rsidR="0055335D" w:rsidRPr="00A44730" w:rsidRDefault="0055335D" w:rsidP="001A777F">
            <w:pPr>
              <w:jc w:val="center"/>
              <w:rPr>
                <w:sz w:val="20"/>
                <w:szCs w:val="20"/>
              </w:rPr>
            </w:pPr>
            <w:r w:rsidRPr="00A44730">
              <w:rPr>
                <w:sz w:val="20"/>
                <w:szCs w:val="20"/>
              </w:rPr>
              <w:t>период промежуточной аттестации</w:t>
            </w:r>
          </w:p>
        </w:tc>
      </w:tr>
      <w:tr w:rsidR="0055335D" w:rsidRPr="00A44730" w14:paraId="60437D57"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402E8105" w14:textId="77777777" w:rsidR="0055335D" w:rsidRPr="00A44730" w:rsidRDefault="0055335D" w:rsidP="001A777F">
            <w:pPr>
              <w:rPr>
                <w:sz w:val="20"/>
                <w:szCs w:val="20"/>
              </w:rPr>
            </w:pPr>
            <w:r w:rsidRPr="00A44730">
              <w:rPr>
                <w:sz w:val="20"/>
                <w:szCs w:val="20"/>
              </w:rPr>
              <w:t>Семестр 2</w:t>
            </w:r>
          </w:p>
        </w:tc>
        <w:tc>
          <w:tcPr>
            <w:tcW w:w="2268" w:type="dxa"/>
            <w:tcBorders>
              <w:top w:val="single" w:sz="4" w:space="0" w:color="auto"/>
              <w:left w:val="nil"/>
              <w:bottom w:val="single" w:sz="4" w:space="0" w:color="auto"/>
              <w:right w:val="single" w:sz="4" w:space="0" w:color="000000"/>
            </w:tcBorders>
            <w:shd w:val="clear" w:color="auto" w:fill="auto"/>
            <w:noWrap/>
            <w:vAlign w:val="center"/>
          </w:tcPr>
          <w:p w14:paraId="53187B73" w14:textId="77777777" w:rsidR="0055335D" w:rsidRPr="0024688A" w:rsidRDefault="0055335D" w:rsidP="001A777F">
            <w:pPr>
              <w:jc w:val="center"/>
              <w:rPr>
                <w:sz w:val="20"/>
                <w:szCs w:val="20"/>
              </w:rPr>
            </w:pPr>
            <w:r w:rsidRPr="00A44730">
              <w:rPr>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vAlign w:val="center"/>
          </w:tcPr>
          <w:p w14:paraId="6D44D46C" w14:textId="77777777" w:rsidR="0055335D" w:rsidRPr="00A44730" w:rsidRDefault="0055335D" w:rsidP="001A777F">
            <w:pPr>
              <w:jc w:val="center"/>
              <w:rPr>
                <w:sz w:val="20"/>
                <w:szCs w:val="20"/>
              </w:rPr>
            </w:pPr>
            <w:r w:rsidRPr="00A44730">
              <w:rPr>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vAlign w:val="center"/>
          </w:tcPr>
          <w:p w14:paraId="049637C9" w14:textId="2CB57C84" w:rsidR="0055335D" w:rsidRPr="00A44730" w:rsidRDefault="000E4A22" w:rsidP="001A777F">
            <w:pPr>
              <w:jc w:val="center"/>
              <w:rPr>
                <w:sz w:val="20"/>
                <w:szCs w:val="20"/>
              </w:rPr>
            </w:pPr>
            <w:r w:rsidRPr="00A44730">
              <w:rPr>
                <w:sz w:val="20"/>
                <w:szCs w:val="20"/>
              </w:rPr>
              <w:t>портфолио</w:t>
            </w:r>
            <w:r w:rsidRPr="00A44730" w:rsidDel="00F62E87">
              <w:rPr>
                <w:sz w:val="20"/>
                <w:szCs w:val="20"/>
              </w:rPr>
              <w:t xml:space="preserve"> </w:t>
            </w:r>
            <w:r w:rsidRPr="00A44730">
              <w:rPr>
                <w:sz w:val="20"/>
                <w:szCs w:val="20"/>
              </w:rPr>
              <w:t>и аттестационное испытание уровня</w:t>
            </w:r>
            <w:r>
              <w:rPr>
                <w:sz w:val="20"/>
                <w:szCs w:val="20"/>
              </w:rPr>
              <w:t>, соотнесённого с</w:t>
            </w:r>
            <w:r w:rsidRPr="00A44730">
              <w:rPr>
                <w:sz w:val="20"/>
                <w:szCs w:val="20"/>
              </w:rPr>
              <w:t xml:space="preserve"> В2</w:t>
            </w:r>
          </w:p>
        </w:tc>
        <w:tc>
          <w:tcPr>
            <w:tcW w:w="1843" w:type="dxa"/>
            <w:tcBorders>
              <w:top w:val="single" w:sz="4" w:space="0" w:color="auto"/>
              <w:left w:val="nil"/>
              <w:bottom w:val="single" w:sz="4" w:space="0" w:color="auto"/>
              <w:right w:val="single" w:sz="4" w:space="0" w:color="000000"/>
            </w:tcBorders>
            <w:shd w:val="clear" w:color="auto" w:fill="auto"/>
            <w:noWrap/>
            <w:vAlign w:val="center"/>
          </w:tcPr>
          <w:p w14:paraId="11E6D9F0" w14:textId="77777777" w:rsidR="0055335D" w:rsidRPr="00A44730" w:rsidRDefault="0055335D" w:rsidP="001A777F">
            <w:pPr>
              <w:jc w:val="center"/>
              <w:rPr>
                <w:sz w:val="20"/>
                <w:szCs w:val="20"/>
              </w:rPr>
            </w:pPr>
            <w:r w:rsidRPr="00A44730">
              <w:rPr>
                <w:sz w:val="20"/>
                <w:szCs w:val="20"/>
              </w:rPr>
              <w:t>период промежуточной аттестации</w:t>
            </w:r>
          </w:p>
        </w:tc>
      </w:tr>
      <w:tr w:rsidR="0055335D" w:rsidRPr="00A44730" w14:paraId="776378BD" w14:textId="77777777" w:rsidTr="001A777F">
        <w:trPr>
          <w:trHeight w:val="300"/>
        </w:trPr>
        <w:tc>
          <w:tcPr>
            <w:tcW w:w="9640" w:type="dxa"/>
            <w:gridSpan w:val="6"/>
            <w:tcBorders>
              <w:top w:val="single" w:sz="4" w:space="0" w:color="auto"/>
              <w:left w:val="single" w:sz="4" w:space="0" w:color="auto"/>
              <w:bottom w:val="single" w:sz="4" w:space="0" w:color="auto"/>
              <w:right w:val="single" w:sz="4" w:space="0" w:color="000000"/>
            </w:tcBorders>
            <w:vAlign w:val="center"/>
          </w:tcPr>
          <w:p w14:paraId="182C5271" w14:textId="77777777" w:rsidR="0055335D" w:rsidRPr="00A44730" w:rsidRDefault="0055335D" w:rsidP="001A777F">
            <w:pPr>
              <w:jc w:val="center"/>
              <w:rPr>
                <w:sz w:val="20"/>
                <w:szCs w:val="20"/>
              </w:rPr>
            </w:pPr>
            <w:r w:rsidRPr="00A44730">
              <w:rPr>
                <w:b/>
                <w:sz w:val="20"/>
                <w:szCs w:val="20"/>
              </w:rPr>
              <w:t>ТРАЕКТОРИЯ 4 (В2-В2+) Интенсив</w:t>
            </w:r>
            <w:r>
              <w:rPr>
                <w:b/>
                <w:sz w:val="20"/>
                <w:szCs w:val="20"/>
              </w:rPr>
              <w:t>ный курс</w:t>
            </w:r>
          </w:p>
        </w:tc>
      </w:tr>
      <w:tr w:rsidR="0055335D" w:rsidRPr="00A44730" w14:paraId="77B081F9"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3E1BD3A3" w14:textId="77777777" w:rsidR="0055335D" w:rsidRPr="00A44730" w:rsidRDefault="0055335D" w:rsidP="001A777F">
            <w:pPr>
              <w:rPr>
                <w:sz w:val="20"/>
                <w:szCs w:val="20"/>
              </w:rPr>
            </w:pPr>
            <w:r w:rsidRPr="00A44730">
              <w:rPr>
                <w:sz w:val="20"/>
                <w:szCs w:val="20"/>
              </w:rPr>
              <w:t>Семестр 1</w:t>
            </w:r>
          </w:p>
        </w:tc>
        <w:tc>
          <w:tcPr>
            <w:tcW w:w="2268" w:type="dxa"/>
            <w:tcBorders>
              <w:top w:val="single" w:sz="4" w:space="0" w:color="auto"/>
              <w:left w:val="nil"/>
              <w:bottom w:val="single" w:sz="4" w:space="0" w:color="auto"/>
              <w:right w:val="single" w:sz="4" w:space="0" w:color="000000"/>
            </w:tcBorders>
            <w:shd w:val="clear" w:color="auto" w:fill="auto"/>
            <w:noWrap/>
          </w:tcPr>
          <w:p w14:paraId="4C92DA1F" w14:textId="77777777" w:rsidR="0055335D" w:rsidRPr="00A44730" w:rsidRDefault="0055335D" w:rsidP="001A777F">
            <w:pPr>
              <w:jc w:val="center"/>
              <w:rPr>
                <w:sz w:val="20"/>
                <w:szCs w:val="20"/>
              </w:rPr>
            </w:pPr>
            <w:r w:rsidRPr="00A44730">
              <w:rPr>
                <w:sz w:val="20"/>
                <w:szCs w:val="20"/>
              </w:rPr>
              <w:t>зачет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38C6C329" w14:textId="77777777" w:rsidR="0055335D" w:rsidRPr="00A44730" w:rsidRDefault="0055335D" w:rsidP="001A777F">
            <w:pPr>
              <w:jc w:val="center"/>
              <w:rPr>
                <w:sz w:val="20"/>
                <w:szCs w:val="20"/>
              </w:rPr>
            </w:pPr>
            <w:r w:rsidRPr="00A44730">
              <w:rPr>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3C39C4F3" w14:textId="7F4A4DC9" w:rsidR="0055335D" w:rsidRPr="00A44730" w:rsidRDefault="000E4A22" w:rsidP="001A777F">
            <w:pPr>
              <w:jc w:val="center"/>
              <w:rPr>
                <w:sz w:val="20"/>
                <w:szCs w:val="20"/>
              </w:rPr>
            </w:pPr>
            <w:r w:rsidRPr="00A44730">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0F457BF1" w14:textId="77777777" w:rsidR="0055335D" w:rsidRPr="00A44730" w:rsidRDefault="0055335D" w:rsidP="001A777F">
            <w:pPr>
              <w:jc w:val="center"/>
              <w:rPr>
                <w:sz w:val="20"/>
                <w:szCs w:val="20"/>
              </w:rPr>
            </w:pPr>
            <w:r w:rsidRPr="00A44730">
              <w:rPr>
                <w:sz w:val="20"/>
                <w:szCs w:val="20"/>
              </w:rPr>
              <w:t>период промежуточной аттестации</w:t>
            </w:r>
          </w:p>
        </w:tc>
      </w:tr>
      <w:tr w:rsidR="0055335D" w:rsidRPr="00A44730" w14:paraId="386090BA"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49771ADA" w14:textId="77777777" w:rsidR="0055335D" w:rsidRPr="00A44730" w:rsidRDefault="0055335D" w:rsidP="001A777F">
            <w:pPr>
              <w:rPr>
                <w:sz w:val="20"/>
                <w:szCs w:val="20"/>
              </w:rPr>
            </w:pPr>
            <w:r w:rsidRPr="00A44730">
              <w:rPr>
                <w:sz w:val="20"/>
                <w:szCs w:val="20"/>
              </w:rPr>
              <w:t>Семестр 2</w:t>
            </w:r>
          </w:p>
        </w:tc>
        <w:tc>
          <w:tcPr>
            <w:tcW w:w="2268" w:type="dxa"/>
            <w:tcBorders>
              <w:top w:val="single" w:sz="4" w:space="0" w:color="auto"/>
              <w:left w:val="nil"/>
              <w:bottom w:val="single" w:sz="4" w:space="0" w:color="auto"/>
              <w:right w:val="single" w:sz="4" w:space="0" w:color="000000"/>
            </w:tcBorders>
            <w:shd w:val="clear" w:color="auto" w:fill="auto"/>
            <w:noWrap/>
          </w:tcPr>
          <w:p w14:paraId="794DFE86" w14:textId="77777777" w:rsidR="0055335D" w:rsidRPr="00A44730" w:rsidRDefault="0055335D" w:rsidP="001A777F">
            <w:pPr>
              <w:jc w:val="center"/>
              <w:rPr>
                <w:sz w:val="20"/>
                <w:szCs w:val="20"/>
              </w:rPr>
            </w:pPr>
            <w:r w:rsidRPr="00A44730">
              <w:rPr>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402A5902" w14:textId="77777777" w:rsidR="0055335D" w:rsidRPr="00A44730" w:rsidRDefault="0055335D" w:rsidP="001A777F">
            <w:pPr>
              <w:jc w:val="center"/>
              <w:rPr>
                <w:sz w:val="20"/>
                <w:szCs w:val="20"/>
              </w:rPr>
            </w:pPr>
            <w:r w:rsidRPr="00A44730">
              <w:rPr>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33A58528" w14:textId="661ED723" w:rsidR="0055335D" w:rsidRPr="00A44730" w:rsidRDefault="000E4A22" w:rsidP="001A777F">
            <w:pPr>
              <w:jc w:val="center"/>
              <w:rPr>
                <w:sz w:val="20"/>
                <w:szCs w:val="20"/>
              </w:rPr>
            </w:pPr>
            <w:r w:rsidRPr="00A44730">
              <w:rPr>
                <w:sz w:val="20"/>
                <w:szCs w:val="20"/>
              </w:rPr>
              <w:t>портфолио</w:t>
            </w:r>
            <w:r w:rsidRPr="00A44730" w:rsidDel="00F62E87">
              <w:rPr>
                <w:sz w:val="20"/>
                <w:szCs w:val="20"/>
              </w:rPr>
              <w:t xml:space="preserve"> </w:t>
            </w:r>
            <w:r w:rsidRPr="00A44730">
              <w:rPr>
                <w:sz w:val="20"/>
                <w:szCs w:val="20"/>
              </w:rPr>
              <w:t>и аттестационное испытание уровня</w:t>
            </w:r>
            <w:r>
              <w:rPr>
                <w:sz w:val="20"/>
                <w:szCs w:val="20"/>
              </w:rPr>
              <w:t>, соотнесённого с</w:t>
            </w:r>
            <w:r w:rsidRPr="00A44730">
              <w:rPr>
                <w:sz w:val="20"/>
                <w:szCs w:val="20"/>
              </w:rPr>
              <w:t xml:space="preserve"> В2</w:t>
            </w:r>
          </w:p>
        </w:tc>
        <w:tc>
          <w:tcPr>
            <w:tcW w:w="1843" w:type="dxa"/>
            <w:tcBorders>
              <w:top w:val="single" w:sz="4" w:space="0" w:color="auto"/>
              <w:left w:val="nil"/>
              <w:bottom w:val="single" w:sz="4" w:space="0" w:color="auto"/>
              <w:right w:val="single" w:sz="4" w:space="0" w:color="000000"/>
            </w:tcBorders>
            <w:shd w:val="clear" w:color="auto" w:fill="auto"/>
            <w:noWrap/>
          </w:tcPr>
          <w:p w14:paraId="6FF22ACB" w14:textId="77777777" w:rsidR="0055335D" w:rsidRPr="00A44730" w:rsidRDefault="0055335D" w:rsidP="001A777F">
            <w:pPr>
              <w:jc w:val="center"/>
              <w:rPr>
                <w:sz w:val="20"/>
                <w:szCs w:val="20"/>
              </w:rPr>
            </w:pPr>
            <w:r w:rsidRPr="00A44730">
              <w:rPr>
                <w:sz w:val="20"/>
                <w:szCs w:val="20"/>
              </w:rPr>
              <w:t>период промежуточной аттестации</w:t>
            </w:r>
          </w:p>
        </w:tc>
      </w:tr>
      <w:tr w:rsidR="0055335D" w:rsidRPr="00A44730" w14:paraId="0234162F" w14:textId="77777777" w:rsidTr="001A777F">
        <w:trPr>
          <w:trHeight w:val="300"/>
        </w:trPr>
        <w:tc>
          <w:tcPr>
            <w:tcW w:w="9640" w:type="dxa"/>
            <w:gridSpan w:val="6"/>
            <w:tcBorders>
              <w:top w:val="single" w:sz="4" w:space="0" w:color="auto"/>
              <w:left w:val="single" w:sz="4" w:space="0" w:color="auto"/>
              <w:bottom w:val="single" w:sz="4" w:space="0" w:color="auto"/>
              <w:right w:val="single" w:sz="4" w:space="0" w:color="000000"/>
            </w:tcBorders>
            <w:vAlign w:val="center"/>
          </w:tcPr>
          <w:p w14:paraId="6B9D0775" w14:textId="77777777" w:rsidR="0055335D" w:rsidRPr="0035493A" w:rsidRDefault="0055335D" w:rsidP="001A777F">
            <w:pPr>
              <w:jc w:val="center"/>
              <w:rPr>
                <w:b/>
                <w:color w:val="000000" w:themeColor="text1"/>
                <w:sz w:val="20"/>
                <w:szCs w:val="20"/>
              </w:rPr>
            </w:pPr>
            <w:r w:rsidRPr="0035493A">
              <w:rPr>
                <w:b/>
                <w:color w:val="000000" w:themeColor="text1"/>
                <w:sz w:val="20"/>
                <w:szCs w:val="20"/>
              </w:rPr>
              <w:t>ТРАЕКТОРИЯ 1 (0 – В2) Общий курс с третьего семестра</w:t>
            </w:r>
          </w:p>
        </w:tc>
      </w:tr>
      <w:tr w:rsidR="000E4A22" w:rsidRPr="00A44730" w14:paraId="7E25F844"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2343B429" w14:textId="77777777" w:rsidR="000E4A22" w:rsidRPr="0035493A" w:rsidRDefault="000E4A22" w:rsidP="000E4A22">
            <w:pPr>
              <w:rPr>
                <w:b/>
                <w:color w:val="000000" w:themeColor="text1"/>
                <w:sz w:val="20"/>
                <w:szCs w:val="20"/>
              </w:rPr>
            </w:pPr>
            <w:r w:rsidRPr="0035493A">
              <w:rPr>
                <w:color w:val="000000" w:themeColor="text1"/>
                <w:sz w:val="20"/>
                <w:szCs w:val="20"/>
              </w:rPr>
              <w:t>Семестр 3</w:t>
            </w:r>
          </w:p>
        </w:tc>
        <w:tc>
          <w:tcPr>
            <w:tcW w:w="2268" w:type="dxa"/>
            <w:tcBorders>
              <w:top w:val="single" w:sz="4" w:space="0" w:color="auto"/>
              <w:left w:val="nil"/>
              <w:bottom w:val="single" w:sz="4" w:space="0" w:color="auto"/>
              <w:right w:val="single" w:sz="4" w:space="0" w:color="000000"/>
            </w:tcBorders>
            <w:shd w:val="clear" w:color="auto" w:fill="auto"/>
            <w:noWrap/>
          </w:tcPr>
          <w:p w14:paraId="77634D61" w14:textId="77777777" w:rsidR="000E4A22" w:rsidRPr="0035493A" w:rsidRDefault="000E4A22" w:rsidP="000E4A22">
            <w:pPr>
              <w:jc w:val="center"/>
              <w:rPr>
                <w:color w:val="000000" w:themeColor="text1"/>
                <w:sz w:val="20"/>
                <w:szCs w:val="20"/>
              </w:rPr>
            </w:pPr>
            <w:r w:rsidRPr="0035493A">
              <w:rPr>
                <w:color w:val="000000" w:themeColor="text1"/>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379C73D5" w14:textId="77777777" w:rsidR="000E4A22" w:rsidRPr="0035493A" w:rsidRDefault="000E4A22" w:rsidP="000E4A22">
            <w:pPr>
              <w:jc w:val="center"/>
              <w:rPr>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081473F2" w14:textId="506AE04C" w:rsidR="000E4A22" w:rsidRPr="0035493A" w:rsidRDefault="000E4A22" w:rsidP="000E4A22">
            <w:pPr>
              <w:jc w:val="center"/>
              <w:rPr>
                <w:color w:val="000000" w:themeColor="text1"/>
                <w:sz w:val="20"/>
                <w:szCs w:val="20"/>
              </w:rPr>
            </w:pPr>
            <w:r w:rsidRPr="0035493A">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13B0BBEC" w14:textId="77777777" w:rsidR="000E4A22" w:rsidRPr="0035493A" w:rsidRDefault="000E4A22" w:rsidP="000E4A22">
            <w:pPr>
              <w:jc w:val="center"/>
              <w:rPr>
                <w:color w:val="000000" w:themeColor="text1"/>
                <w:sz w:val="20"/>
                <w:szCs w:val="20"/>
              </w:rPr>
            </w:pPr>
            <w:r w:rsidRPr="0035493A">
              <w:rPr>
                <w:color w:val="000000" w:themeColor="text1"/>
                <w:sz w:val="20"/>
                <w:szCs w:val="20"/>
              </w:rPr>
              <w:t>период промежуточной аттестации</w:t>
            </w:r>
          </w:p>
        </w:tc>
      </w:tr>
      <w:tr w:rsidR="000E4A22" w:rsidRPr="00A44730" w14:paraId="67B830ED"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11B23700" w14:textId="77777777" w:rsidR="000E4A22" w:rsidRPr="0035493A" w:rsidRDefault="000E4A22" w:rsidP="000E4A22">
            <w:pPr>
              <w:rPr>
                <w:color w:val="000000" w:themeColor="text1"/>
                <w:sz w:val="20"/>
                <w:szCs w:val="20"/>
              </w:rPr>
            </w:pPr>
            <w:r w:rsidRPr="0035493A">
              <w:rPr>
                <w:color w:val="000000" w:themeColor="text1"/>
                <w:sz w:val="20"/>
                <w:szCs w:val="20"/>
              </w:rPr>
              <w:t>Семестр 4</w:t>
            </w:r>
          </w:p>
        </w:tc>
        <w:tc>
          <w:tcPr>
            <w:tcW w:w="2268" w:type="dxa"/>
            <w:tcBorders>
              <w:top w:val="single" w:sz="4" w:space="0" w:color="auto"/>
              <w:left w:val="nil"/>
              <w:bottom w:val="single" w:sz="4" w:space="0" w:color="auto"/>
              <w:right w:val="single" w:sz="4" w:space="0" w:color="000000"/>
            </w:tcBorders>
            <w:shd w:val="clear" w:color="auto" w:fill="auto"/>
            <w:noWrap/>
          </w:tcPr>
          <w:p w14:paraId="7CF4BCDC" w14:textId="77777777" w:rsidR="000E4A22" w:rsidRPr="0035493A" w:rsidRDefault="000E4A22" w:rsidP="000E4A22">
            <w:pPr>
              <w:jc w:val="center"/>
              <w:rPr>
                <w:color w:val="000000" w:themeColor="text1"/>
                <w:sz w:val="20"/>
                <w:szCs w:val="20"/>
              </w:rPr>
            </w:pPr>
            <w:r w:rsidRPr="0035493A">
              <w:rPr>
                <w:color w:val="000000" w:themeColor="text1"/>
                <w:sz w:val="20"/>
                <w:szCs w:val="20"/>
              </w:rPr>
              <w:t xml:space="preserve">зачёт </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53FE3729" w14:textId="77777777" w:rsidR="000E4A22" w:rsidRPr="0035493A" w:rsidRDefault="000E4A22" w:rsidP="000E4A22">
            <w:pPr>
              <w:jc w:val="center"/>
              <w:rPr>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5A9707D2" w14:textId="3A634980" w:rsidR="000E4A22" w:rsidRPr="0035493A" w:rsidRDefault="000E4A22" w:rsidP="000E4A22">
            <w:pPr>
              <w:jc w:val="center"/>
              <w:rPr>
                <w:color w:val="000000" w:themeColor="text1"/>
                <w:sz w:val="20"/>
                <w:szCs w:val="20"/>
              </w:rPr>
            </w:pPr>
            <w:r w:rsidRPr="0035493A">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6F13DAA7" w14:textId="77777777" w:rsidR="000E4A22" w:rsidRPr="0035493A" w:rsidRDefault="000E4A22" w:rsidP="000E4A22">
            <w:pPr>
              <w:jc w:val="center"/>
              <w:rPr>
                <w:color w:val="000000" w:themeColor="text1"/>
                <w:sz w:val="20"/>
                <w:szCs w:val="20"/>
              </w:rPr>
            </w:pPr>
            <w:r w:rsidRPr="0035493A">
              <w:rPr>
                <w:color w:val="000000" w:themeColor="text1"/>
                <w:sz w:val="20"/>
                <w:szCs w:val="20"/>
              </w:rPr>
              <w:t>период промежуточной аттестации</w:t>
            </w:r>
          </w:p>
        </w:tc>
      </w:tr>
      <w:tr w:rsidR="000E4A22" w:rsidRPr="00A44730" w14:paraId="0CAF788F"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2039E278" w14:textId="77777777" w:rsidR="000E4A22" w:rsidRPr="0035493A" w:rsidRDefault="000E4A22" w:rsidP="000E4A22">
            <w:pPr>
              <w:rPr>
                <w:color w:val="000000" w:themeColor="text1"/>
                <w:sz w:val="20"/>
                <w:szCs w:val="20"/>
              </w:rPr>
            </w:pPr>
            <w:r w:rsidRPr="0035493A">
              <w:rPr>
                <w:color w:val="000000" w:themeColor="text1"/>
                <w:sz w:val="20"/>
                <w:szCs w:val="20"/>
              </w:rPr>
              <w:t>Семестр 5</w:t>
            </w:r>
          </w:p>
        </w:tc>
        <w:tc>
          <w:tcPr>
            <w:tcW w:w="2268" w:type="dxa"/>
            <w:tcBorders>
              <w:top w:val="single" w:sz="4" w:space="0" w:color="auto"/>
              <w:left w:val="nil"/>
              <w:bottom w:val="single" w:sz="4" w:space="0" w:color="auto"/>
              <w:right w:val="single" w:sz="4" w:space="0" w:color="000000"/>
            </w:tcBorders>
            <w:shd w:val="clear" w:color="auto" w:fill="auto"/>
            <w:noWrap/>
          </w:tcPr>
          <w:p w14:paraId="67B1DE6C" w14:textId="77777777" w:rsidR="000E4A22" w:rsidRPr="0035493A" w:rsidRDefault="000E4A22" w:rsidP="000E4A22">
            <w:pPr>
              <w:jc w:val="center"/>
              <w:rPr>
                <w:color w:val="000000" w:themeColor="text1"/>
                <w:sz w:val="20"/>
                <w:szCs w:val="20"/>
              </w:rPr>
            </w:pPr>
            <w:r w:rsidRPr="0035493A">
              <w:rPr>
                <w:color w:val="000000" w:themeColor="text1"/>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2DAEC45B" w14:textId="77777777" w:rsidR="000E4A22" w:rsidRPr="0035493A" w:rsidRDefault="000E4A22" w:rsidP="000E4A22">
            <w:pPr>
              <w:jc w:val="center"/>
              <w:rPr>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24AF98D9" w14:textId="52223BA6" w:rsidR="000E4A22" w:rsidRPr="0035493A" w:rsidRDefault="000E4A22" w:rsidP="000E4A22">
            <w:pPr>
              <w:jc w:val="center"/>
              <w:rPr>
                <w:color w:val="000000" w:themeColor="text1"/>
                <w:sz w:val="20"/>
                <w:szCs w:val="20"/>
              </w:rPr>
            </w:pPr>
            <w:r w:rsidRPr="0035493A">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7F8782BD" w14:textId="77777777" w:rsidR="000E4A22" w:rsidRPr="0035493A" w:rsidRDefault="000E4A22" w:rsidP="000E4A22">
            <w:pPr>
              <w:jc w:val="center"/>
              <w:rPr>
                <w:color w:val="000000" w:themeColor="text1"/>
                <w:sz w:val="20"/>
                <w:szCs w:val="20"/>
              </w:rPr>
            </w:pPr>
            <w:r w:rsidRPr="0035493A">
              <w:rPr>
                <w:color w:val="000000" w:themeColor="text1"/>
                <w:sz w:val="20"/>
                <w:szCs w:val="20"/>
              </w:rPr>
              <w:t>период промежуточной аттестации</w:t>
            </w:r>
          </w:p>
        </w:tc>
      </w:tr>
      <w:tr w:rsidR="0055335D" w:rsidRPr="00A44730" w14:paraId="0B44EFF9"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42B0CF01" w14:textId="77777777" w:rsidR="0055335D" w:rsidRPr="0035493A" w:rsidRDefault="0055335D" w:rsidP="001A777F">
            <w:pPr>
              <w:rPr>
                <w:color w:val="000000" w:themeColor="text1"/>
                <w:sz w:val="20"/>
                <w:szCs w:val="20"/>
              </w:rPr>
            </w:pPr>
            <w:r w:rsidRPr="0035493A">
              <w:rPr>
                <w:color w:val="000000" w:themeColor="text1"/>
                <w:sz w:val="20"/>
                <w:szCs w:val="20"/>
              </w:rPr>
              <w:t>Семестр 6</w:t>
            </w:r>
          </w:p>
        </w:tc>
        <w:tc>
          <w:tcPr>
            <w:tcW w:w="2268" w:type="dxa"/>
            <w:tcBorders>
              <w:top w:val="single" w:sz="4" w:space="0" w:color="auto"/>
              <w:left w:val="nil"/>
              <w:bottom w:val="single" w:sz="4" w:space="0" w:color="auto"/>
              <w:right w:val="single" w:sz="4" w:space="0" w:color="000000"/>
            </w:tcBorders>
            <w:shd w:val="clear" w:color="auto" w:fill="auto"/>
            <w:noWrap/>
          </w:tcPr>
          <w:p w14:paraId="14023707" w14:textId="77777777" w:rsidR="0055335D" w:rsidRPr="0035493A" w:rsidRDefault="0055335D" w:rsidP="001A777F">
            <w:pPr>
              <w:jc w:val="center"/>
              <w:rPr>
                <w:color w:val="000000" w:themeColor="text1"/>
                <w:sz w:val="20"/>
                <w:szCs w:val="20"/>
              </w:rPr>
            </w:pPr>
            <w:r w:rsidRPr="0035493A">
              <w:rPr>
                <w:color w:val="000000" w:themeColor="text1"/>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3405BCF8" w14:textId="77777777" w:rsidR="0055335D" w:rsidRPr="0035493A" w:rsidRDefault="0055335D" w:rsidP="001A777F">
            <w:pPr>
              <w:jc w:val="center"/>
              <w:rPr>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5B2F3D20" w14:textId="7D2AF543" w:rsidR="0055335D" w:rsidRPr="0035493A" w:rsidRDefault="000E4A22" w:rsidP="001A777F">
            <w:pPr>
              <w:jc w:val="center"/>
              <w:rPr>
                <w:color w:val="000000" w:themeColor="text1"/>
                <w:sz w:val="20"/>
                <w:szCs w:val="20"/>
              </w:rPr>
            </w:pPr>
            <w:r w:rsidRPr="0035493A">
              <w:rPr>
                <w:sz w:val="20"/>
                <w:szCs w:val="20"/>
              </w:rPr>
              <w:t>портфолио</w:t>
            </w:r>
            <w:r w:rsidRPr="0035493A" w:rsidDel="00F62E87">
              <w:rPr>
                <w:sz w:val="20"/>
                <w:szCs w:val="20"/>
              </w:rPr>
              <w:t xml:space="preserve"> </w:t>
            </w:r>
            <w:r w:rsidRPr="0035493A">
              <w:rPr>
                <w:sz w:val="20"/>
                <w:szCs w:val="20"/>
              </w:rPr>
              <w:t>и аттестационное испытание уровня, соотнесённого с В2</w:t>
            </w:r>
          </w:p>
        </w:tc>
        <w:tc>
          <w:tcPr>
            <w:tcW w:w="1843" w:type="dxa"/>
            <w:tcBorders>
              <w:top w:val="single" w:sz="4" w:space="0" w:color="auto"/>
              <w:left w:val="nil"/>
              <w:bottom w:val="single" w:sz="4" w:space="0" w:color="auto"/>
              <w:right w:val="single" w:sz="4" w:space="0" w:color="000000"/>
            </w:tcBorders>
            <w:shd w:val="clear" w:color="auto" w:fill="auto"/>
            <w:noWrap/>
          </w:tcPr>
          <w:p w14:paraId="3E48D5F5" w14:textId="77777777" w:rsidR="0055335D" w:rsidRPr="0035493A" w:rsidRDefault="0055335D" w:rsidP="001A777F">
            <w:pPr>
              <w:jc w:val="center"/>
              <w:rPr>
                <w:color w:val="000000" w:themeColor="text1"/>
                <w:sz w:val="20"/>
                <w:szCs w:val="20"/>
              </w:rPr>
            </w:pPr>
            <w:r w:rsidRPr="0035493A">
              <w:rPr>
                <w:color w:val="000000" w:themeColor="text1"/>
                <w:sz w:val="20"/>
                <w:szCs w:val="20"/>
              </w:rPr>
              <w:t>период промежуточной аттестации</w:t>
            </w:r>
          </w:p>
        </w:tc>
      </w:tr>
      <w:tr w:rsidR="0055335D" w:rsidRPr="00A44730" w14:paraId="78CA9033" w14:textId="77777777" w:rsidTr="001A777F">
        <w:trPr>
          <w:trHeight w:val="300"/>
        </w:trPr>
        <w:tc>
          <w:tcPr>
            <w:tcW w:w="9640" w:type="dxa"/>
            <w:gridSpan w:val="6"/>
            <w:tcBorders>
              <w:top w:val="single" w:sz="4" w:space="0" w:color="auto"/>
              <w:left w:val="single" w:sz="4" w:space="0" w:color="auto"/>
              <w:bottom w:val="single" w:sz="4" w:space="0" w:color="auto"/>
              <w:right w:val="single" w:sz="4" w:space="0" w:color="000000"/>
            </w:tcBorders>
            <w:vAlign w:val="center"/>
          </w:tcPr>
          <w:p w14:paraId="6EB6E05F" w14:textId="77777777" w:rsidR="0055335D" w:rsidRPr="0035493A" w:rsidRDefault="0055335D" w:rsidP="001A777F">
            <w:pPr>
              <w:jc w:val="center"/>
              <w:rPr>
                <w:b/>
                <w:color w:val="000000" w:themeColor="text1"/>
                <w:sz w:val="20"/>
                <w:szCs w:val="20"/>
              </w:rPr>
            </w:pPr>
            <w:r w:rsidRPr="0035493A">
              <w:rPr>
                <w:b/>
                <w:color w:val="000000" w:themeColor="text1"/>
                <w:sz w:val="20"/>
                <w:szCs w:val="20"/>
              </w:rPr>
              <w:t>ТРАЕКТОРИЯ 2 (А2-В2) Общий курс с третьего семестра</w:t>
            </w:r>
          </w:p>
        </w:tc>
      </w:tr>
      <w:tr w:rsidR="000E4A22" w:rsidRPr="00A44730" w14:paraId="121B83B2" w14:textId="77777777" w:rsidTr="00EC6F81">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0E0ADFC1" w14:textId="77777777" w:rsidR="000E4A22" w:rsidRPr="0035493A" w:rsidRDefault="000E4A22" w:rsidP="000E4A22">
            <w:pPr>
              <w:rPr>
                <w:b/>
                <w:color w:val="000000" w:themeColor="text1"/>
                <w:sz w:val="20"/>
                <w:szCs w:val="20"/>
              </w:rPr>
            </w:pPr>
            <w:r w:rsidRPr="0035493A">
              <w:rPr>
                <w:color w:val="000000" w:themeColor="text1"/>
                <w:sz w:val="20"/>
                <w:szCs w:val="20"/>
              </w:rPr>
              <w:t>Семестр 3</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52369FE4" w14:textId="77777777" w:rsidR="000E4A22" w:rsidRPr="0035493A" w:rsidRDefault="000E4A22" w:rsidP="000E4A22">
            <w:pPr>
              <w:jc w:val="center"/>
              <w:rPr>
                <w:b/>
                <w:color w:val="000000" w:themeColor="text1"/>
                <w:sz w:val="20"/>
                <w:szCs w:val="20"/>
              </w:rPr>
            </w:pPr>
            <w:r w:rsidRPr="0035493A">
              <w:rPr>
                <w:color w:val="000000" w:themeColor="text1"/>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14A0D130" w14:textId="77777777" w:rsidR="000E4A22" w:rsidRPr="0035493A" w:rsidRDefault="000E4A22" w:rsidP="000E4A22">
            <w:pPr>
              <w:jc w:val="center"/>
              <w:rPr>
                <w:b/>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tcPr>
          <w:p w14:paraId="7885CC5E" w14:textId="392F1DED" w:rsidR="000E4A22" w:rsidRPr="0035493A" w:rsidRDefault="000E4A22" w:rsidP="000E4A22">
            <w:pPr>
              <w:jc w:val="center"/>
              <w:rPr>
                <w:b/>
                <w:color w:val="000000" w:themeColor="text1"/>
                <w:sz w:val="20"/>
                <w:szCs w:val="20"/>
              </w:rPr>
            </w:pPr>
            <w:r w:rsidRPr="0035493A">
              <w:rPr>
                <w:sz w:val="20"/>
                <w:szCs w:val="20"/>
              </w:rPr>
              <w:t>портфолио</w:t>
            </w:r>
          </w:p>
        </w:tc>
        <w:tc>
          <w:tcPr>
            <w:tcW w:w="1843" w:type="dxa"/>
            <w:tcBorders>
              <w:top w:val="single" w:sz="4" w:space="0" w:color="auto"/>
              <w:left w:val="single" w:sz="4" w:space="0" w:color="auto"/>
              <w:bottom w:val="single" w:sz="4" w:space="0" w:color="auto"/>
              <w:right w:val="single" w:sz="4" w:space="0" w:color="000000"/>
            </w:tcBorders>
            <w:vAlign w:val="center"/>
          </w:tcPr>
          <w:p w14:paraId="3FFE1940" w14:textId="77777777" w:rsidR="000E4A22" w:rsidRPr="0035493A" w:rsidRDefault="000E4A22" w:rsidP="000E4A22">
            <w:pPr>
              <w:jc w:val="center"/>
              <w:rPr>
                <w:b/>
                <w:color w:val="000000" w:themeColor="text1"/>
                <w:sz w:val="20"/>
                <w:szCs w:val="20"/>
              </w:rPr>
            </w:pPr>
            <w:r w:rsidRPr="0035493A">
              <w:rPr>
                <w:color w:val="000000" w:themeColor="text1"/>
                <w:sz w:val="20"/>
                <w:szCs w:val="20"/>
              </w:rPr>
              <w:t>период промежуточной аттестации</w:t>
            </w:r>
          </w:p>
        </w:tc>
      </w:tr>
      <w:tr w:rsidR="000E4A22" w:rsidRPr="00A44730" w14:paraId="68D0CB8C" w14:textId="77777777" w:rsidTr="00EC6F81">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4497F62A" w14:textId="77777777" w:rsidR="000E4A22" w:rsidRPr="0035493A" w:rsidRDefault="000E4A22" w:rsidP="000E4A22">
            <w:pPr>
              <w:rPr>
                <w:b/>
                <w:color w:val="000000" w:themeColor="text1"/>
                <w:sz w:val="20"/>
                <w:szCs w:val="20"/>
              </w:rPr>
            </w:pPr>
            <w:r w:rsidRPr="0035493A">
              <w:rPr>
                <w:color w:val="000000" w:themeColor="text1"/>
                <w:sz w:val="20"/>
                <w:szCs w:val="20"/>
              </w:rPr>
              <w:t>Семестр 4</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14CB936F" w14:textId="77777777" w:rsidR="000E4A22" w:rsidRPr="0035493A" w:rsidRDefault="000E4A22" w:rsidP="000E4A22">
            <w:pPr>
              <w:jc w:val="center"/>
              <w:rPr>
                <w:b/>
                <w:color w:val="000000" w:themeColor="text1"/>
                <w:sz w:val="20"/>
                <w:szCs w:val="20"/>
              </w:rPr>
            </w:pPr>
            <w:r w:rsidRPr="0035493A">
              <w:rPr>
                <w:color w:val="000000" w:themeColor="text1"/>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60E3CB8F" w14:textId="77777777" w:rsidR="000E4A22" w:rsidRPr="0035493A" w:rsidRDefault="000E4A22" w:rsidP="000E4A22">
            <w:pPr>
              <w:jc w:val="center"/>
              <w:rPr>
                <w:b/>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tcPr>
          <w:p w14:paraId="1E051CAB" w14:textId="7AC6790E" w:rsidR="000E4A22" w:rsidRPr="0035493A" w:rsidRDefault="000E4A22" w:rsidP="000E4A22">
            <w:pPr>
              <w:jc w:val="center"/>
              <w:rPr>
                <w:b/>
                <w:color w:val="000000" w:themeColor="text1"/>
                <w:sz w:val="20"/>
                <w:szCs w:val="20"/>
              </w:rPr>
            </w:pPr>
            <w:r w:rsidRPr="0035493A">
              <w:rPr>
                <w:sz w:val="20"/>
                <w:szCs w:val="20"/>
              </w:rPr>
              <w:t>портфолио</w:t>
            </w:r>
          </w:p>
        </w:tc>
        <w:tc>
          <w:tcPr>
            <w:tcW w:w="1843" w:type="dxa"/>
            <w:tcBorders>
              <w:top w:val="single" w:sz="4" w:space="0" w:color="auto"/>
              <w:left w:val="single" w:sz="4" w:space="0" w:color="auto"/>
              <w:bottom w:val="single" w:sz="4" w:space="0" w:color="auto"/>
              <w:right w:val="single" w:sz="4" w:space="0" w:color="000000"/>
            </w:tcBorders>
            <w:vAlign w:val="center"/>
          </w:tcPr>
          <w:p w14:paraId="45299F4B" w14:textId="77777777" w:rsidR="000E4A22" w:rsidRPr="0035493A" w:rsidRDefault="000E4A22" w:rsidP="000E4A22">
            <w:pPr>
              <w:jc w:val="center"/>
              <w:rPr>
                <w:b/>
                <w:color w:val="000000" w:themeColor="text1"/>
                <w:sz w:val="20"/>
                <w:szCs w:val="20"/>
              </w:rPr>
            </w:pPr>
            <w:r w:rsidRPr="0035493A">
              <w:rPr>
                <w:color w:val="000000" w:themeColor="text1"/>
                <w:sz w:val="20"/>
                <w:szCs w:val="20"/>
              </w:rPr>
              <w:t>период промежуточной аттестации</w:t>
            </w:r>
          </w:p>
        </w:tc>
      </w:tr>
      <w:tr w:rsidR="000E4A22" w:rsidRPr="00A44730" w14:paraId="291E966E" w14:textId="77777777" w:rsidTr="00EC6F81">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2D1DA8C1" w14:textId="77777777" w:rsidR="000E4A22" w:rsidRPr="0035493A" w:rsidRDefault="000E4A22" w:rsidP="000E4A22">
            <w:pPr>
              <w:rPr>
                <w:b/>
                <w:color w:val="000000" w:themeColor="text1"/>
                <w:sz w:val="20"/>
                <w:szCs w:val="20"/>
              </w:rPr>
            </w:pPr>
            <w:r w:rsidRPr="0035493A">
              <w:rPr>
                <w:color w:val="000000" w:themeColor="text1"/>
                <w:sz w:val="20"/>
                <w:szCs w:val="20"/>
              </w:rPr>
              <w:t>Семестр 5</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65DFC75B" w14:textId="77777777" w:rsidR="000E4A22" w:rsidRPr="0035493A" w:rsidRDefault="000E4A22" w:rsidP="000E4A22">
            <w:pPr>
              <w:jc w:val="center"/>
              <w:rPr>
                <w:b/>
                <w:color w:val="000000" w:themeColor="text1"/>
                <w:sz w:val="20"/>
                <w:szCs w:val="20"/>
              </w:rPr>
            </w:pPr>
            <w:r w:rsidRPr="0035493A">
              <w:rPr>
                <w:color w:val="000000" w:themeColor="text1"/>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54EFE6B1" w14:textId="77777777" w:rsidR="000E4A22" w:rsidRPr="0035493A" w:rsidRDefault="000E4A22" w:rsidP="000E4A22">
            <w:pPr>
              <w:jc w:val="center"/>
              <w:rPr>
                <w:b/>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tcPr>
          <w:p w14:paraId="1271FF14" w14:textId="6062EAD7" w:rsidR="000E4A22" w:rsidRPr="0035493A" w:rsidRDefault="000E4A22" w:rsidP="000E4A22">
            <w:pPr>
              <w:jc w:val="center"/>
              <w:rPr>
                <w:b/>
                <w:color w:val="000000" w:themeColor="text1"/>
                <w:sz w:val="20"/>
                <w:szCs w:val="20"/>
              </w:rPr>
            </w:pPr>
            <w:r w:rsidRPr="0035493A">
              <w:rPr>
                <w:sz w:val="20"/>
                <w:szCs w:val="20"/>
              </w:rPr>
              <w:t>портфолио</w:t>
            </w:r>
          </w:p>
        </w:tc>
        <w:tc>
          <w:tcPr>
            <w:tcW w:w="1843" w:type="dxa"/>
            <w:tcBorders>
              <w:top w:val="single" w:sz="4" w:space="0" w:color="auto"/>
              <w:left w:val="single" w:sz="4" w:space="0" w:color="auto"/>
              <w:bottom w:val="single" w:sz="4" w:space="0" w:color="auto"/>
              <w:right w:val="single" w:sz="4" w:space="0" w:color="000000"/>
            </w:tcBorders>
            <w:vAlign w:val="center"/>
          </w:tcPr>
          <w:p w14:paraId="3A534F86" w14:textId="77777777" w:rsidR="000E4A22" w:rsidRPr="0035493A" w:rsidRDefault="000E4A22" w:rsidP="000E4A22">
            <w:pPr>
              <w:jc w:val="center"/>
              <w:rPr>
                <w:b/>
                <w:color w:val="000000" w:themeColor="text1"/>
                <w:sz w:val="20"/>
                <w:szCs w:val="20"/>
              </w:rPr>
            </w:pPr>
            <w:r w:rsidRPr="0035493A">
              <w:rPr>
                <w:color w:val="000000" w:themeColor="text1"/>
                <w:sz w:val="20"/>
                <w:szCs w:val="20"/>
              </w:rPr>
              <w:t>период промежуточной аттестации</w:t>
            </w:r>
          </w:p>
        </w:tc>
      </w:tr>
      <w:tr w:rsidR="0055335D" w:rsidRPr="00A44730" w14:paraId="5126C760"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157DD022" w14:textId="77777777" w:rsidR="0055335D" w:rsidRPr="0035493A" w:rsidRDefault="0055335D" w:rsidP="001A777F">
            <w:pPr>
              <w:rPr>
                <w:b/>
                <w:color w:val="000000" w:themeColor="text1"/>
                <w:sz w:val="20"/>
                <w:szCs w:val="20"/>
              </w:rPr>
            </w:pPr>
            <w:r w:rsidRPr="0035493A">
              <w:rPr>
                <w:color w:val="000000" w:themeColor="text1"/>
                <w:sz w:val="20"/>
                <w:szCs w:val="20"/>
              </w:rPr>
              <w:t>Семестр 6</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16A6577C" w14:textId="77777777" w:rsidR="0055335D" w:rsidRPr="0035493A" w:rsidRDefault="0055335D" w:rsidP="001A777F">
            <w:pPr>
              <w:jc w:val="center"/>
              <w:rPr>
                <w:b/>
                <w:color w:val="000000" w:themeColor="text1"/>
                <w:sz w:val="20"/>
                <w:szCs w:val="20"/>
              </w:rPr>
            </w:pPr>
            <w:r w:rsidRPr="0035493A">
              <w:rPr>
                <w:color w:val="000000" w:themeColor="text1"/>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0676ED31" w14:textId="77777777" w:rsidR="0055335D" w:rsidRPr="0035493A" w:rsidRDefault="0055335D" w:rsidP="001A777F">
            <w:pPr>
              <w:jc w:val="center"/>
              <w:rPr>
                <w:b/>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vAlign w:val="center"/>
          </w:tcPr>
          <w:p w14:paraId="1B762CAC" w14:textId="25C5CEC3" w:rsidR="0055335D" w:rsidRPr="0035493A" w:rsidRDefault="000E4A22" w:rsidP="001A777F">
            <w:pPr>
              <w:jc w:val="center"/>
              <w:rPr>
                <w:b/>
                <w:color w:val="000000" w:themeColor="text1"/>
                <w:sz w:val="20"/>
                <w:szCs w:val="20"/>
              </w:rPr>
            </w:pPr>
            <w:r w:rsidRPr="0035493A">
              <w:rPr>
                <w:sz w:val="20"/>
                <w:szCs w:val="20"/>
              </w:rPr>
              <w:t>портфолио</w:t>
            </w:r>
            <w:r w:rsidRPr="0035493A" w:rsidDel="00F62E87">
              <w:rPr>
                <w:sz w:val="20"/>
                <w:szCs w:val="20"/>
              </w:rPr>
              <w:t xml:space="preserve"> </w:t>
            </w:r>
            <w:r w:rsidRPr="0035493A">
              <w:rPr>
                <w:sz w:val="20"/>
                <w:szCs w:val="20"/>
              </w:rPr>
              <w:t>и аттестационное испытание уровня, соотнесённого с В2</w:t>
            </w:r>
          </w:p>
        </w:tc>
        <w:tc>
          <w:tcPr>
            <w:tcW w:w="1843" w:type="dxa"/>
            <w:tcBorders>
              <w:top w:val="single" w:sz="4" w:space="0" w:color="auto"/>
              <w:left w:val="single" w:sz="4" w:space="0" w:color="auto"/>
              <w:bottom w:val="single" w:sz="4" w:space="0" w:color="auto"/>
              <w:right w:val="single" w:sz="4" w:space="0" w:color="000000"/>
            </w:tcBorders>
            <w:vAlign w:val="center"/>
          </w:tcPr>
          <w:p w14:paraId="1F9C7AFC" w14:textId="77777777" w:rsidR="0055335D" w:rsidRPr="0035493A" w:rsidRDefault="0055335D" w:rsidP="001A777F">
            <w:pPr>
              <w:jc w:val="center"/>
              <w:rPr>
                <w:b/>
                <w:color w:val="000000" w:themeColor="text1"/>
                <w:sz w:val="20"/>
                <w:szCs w:val="20"/>
              </w:rPr>
            </w:pPr>
            <w:r w:rsidRPr="0035493A">
              <w:rPr>
                <w:color w:val="000000" w:themeColor="text1"/>
                <w:sz w:val="20"/>
                <w:szCs w:val="20"/>
              </w:rPr>
              <w:t>период промежуточной аттестации</w:t>
            </w:r>
          </w:p>
        </w:tc>
      </w:tr>
      <w:tr w:rsidR="0055335D" w:rsidRPr="00A44730" w14:paraId="4F1EB6FD" w14:textId="77777777" w:rsidTr="001A777F">
        <w:trPr>
          <w:trHeight w:val="300"/>
        </w:trPr>
        <w:tc>
          <w:tcPr>
            <w:tcW w:w="9640" w:type="dxa"/>
            <w:gridSpan w:val="6"/>
            <w:tcBorders>
              <w:top w:val="single" w:sz="4" w:space="0" w:color="auto"/>
              <w:left w:val="single" w:sz="4" w:space="0" w:color="auto"/>
              <w:bottom w:val="single" w:sz="4" w:space="0" w:color="auto"/>
              <w:right w:val="single" w:sz="4" w:space="0" w:color="000000"/>
            </w:tcBorders>
            <w:vAlign w:val="center"/>
          </w:tcPr>
          <w:p w14:paraId="57BB7FB2" w14:textId="77777777" w:rsidR="0055335D" w:rsidRPr="0035493A" w:rsidRDefault="0055335D" w:rsidP="001A777F">
            <w:pPr>
              <w:jc w:val="center"/>
              <w:rPr>
                <w:b/>
                <w:color w:val="000000" w:themeColor="text1"/>
                <w:sz w:val="20"/>
                <w:szCs w:val="20"/>
              </w:rPr>
            </w:pPr>
            <w:r w:rsidRPr="0035493A">
              <w:rPr>
                <w:b/>
                <w:color w:val="000000" w:themeColor="text1"/>
                <w:sz w:val="20"/>
                <w:szCs w:val="20"/>
              </w:rPr>
              <w:t xml:space="preserve">ТРАЕКТОРИЯ 3 </w:t>
            </w:r>
            <w:proofErr w:type="gramStart"/>
            <w:r w:rsidRPr="0035493A">
              <w:rPr>
                <w:b/>
                <w:color w:val="000000" w:themeColor="text1"/>
                <w:sz w:val="20"/>
                <w:szCs w:val="20"/>
              </w:rPr>
              <w:t>( В</w:t>
            </w:r>
            <w:proofErr w:type="gramEnd"/>
            <w:r w:rsidRPr="0035493A">
              <w:rPr>
                <w:b/>
                <w:color w:val="000000" w:themeColor="text1"/>
                <w:sz w:val="20"/>
                <w:szCs w:val="20"/>
              </w:rPr>
              <w:t>1-В2) Общий курс с третьего семестра</w:t>
            </w:r>
          </w:p>
        </w:tc>
      </w:tr>
      <w:tr w:rsidR="000E4A22" w:rsidRPr="00A44730" w14:paraId="362681A5" w14:textId="77777777" w:rsidTr="00FE39F3">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685EF441" w14:textId="77777777" w:rsidR="000E4A22" w:rsidRPr="0035493A" w:rsidRDefault="000E4A22" w:rsidP="000E4A22">
            <w:pPr>
              <w:rPr>
                <w:b/>
                <w:color w:val="000000" w:themeColor="text1"/>
                <w:sz w:val="20"/>
                <w:szCs w:val="20"/>
                <w:lang w:val="en-US"/>
              </w:rPr>
            </w:pPr>
            <w:r w:rsidRPr="0035493A">
              <w:rPr>
                <w:color w:val="000000" w:themeColor="text1"/>
                <w:sz w:val="20"/>
                <w:szCs w:val="20"/>
              </w:rPr>
              <w:t>Семестр 3</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1DCD547B" w14:textId="77777777" w:rsidR="000E4A22" w:rsidRPr="0035493A" w:rsidRDefault="000E4A22" w:rsidP="000E4A22">
            <w:pPr>
              <w:jc w:val="center"/>
              <w:rPr>
                <w:b/>
                <w:color w:val="000000" w:themeColor="text1"/>
                <w:sz w:val="20"/>
                <w:szCs w:val="20"/>
              </w:rPr>
            </w:pPr>
            <w:r w:rsidRPr="0035493A">
              <w:rPr>
                <w:color w:val="000000" w:themeColor="text1"/>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692EB79E" w14:textId="77777777" w:rsidR="000E4A22" w:rsidRPr="0035493A" w:rsidRDefault="000E4A22" w:rsidP="000E4A22">
            <w:pPr>
              <w:jc w:val="center"/>
              <w:rPr>
                <w:b/>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tcPr>
          <w:p w14:paraId="4047066F" w14:textId="1D1403C9" w:rsidR="000E4A22" w:rsidRPr="0035493A" w:rsidRDefault="000E4A22" w:rsidP="000E4A22">
            <w:pPr>
              <w:jc w:val="center"/>
              <w:rPr>
                <w:b/>
                <w:color w:val="000000" w:themeColor="text1"/>
                <w:sz w:val="20"/>
                <w:szCs w:val="20"/>
              </w:rPr>
            </w:pPr>
            <w:r w:rsidRPr="0035493A">
              <w:rPr>
                <w:sz w:val="20"/>
                <w:szCs w:val="20"/>
              </w:rPr>
              <w:t>портфолио</w:t>
            </w:r>
          </w:p>
        </w:tc>
        <w:tc>
          <w:tcPr>
            <w:tcW w:w="1843" w:type="dxa"/>
            <w:tcBorders>
              <w:top w:val="single" w:sz="4" w:space="0" w:color="auto"/>
              <w:left w:val="single" w:sz="4" w:space="0" w:color="auto"/>
              <w:bottom w:val="single" w:sz="4" w:space="0" w:color="auto"/>
              <w:right w:val="single" w:sz="4" w:space="0" w:color="000000"/>
            </w:tcBorders>
            <w:vAlign w:val="center"/>
          </w:tcPr>
          <w:p w14:paraId="7FCEA896" w14:textId="77777777" w:rsidR="000E4A22" w:rsidRPr="0035493A" w:rsidRDefault="000E4A22" w:rsidP="000E4A22">
            <w:pPr>
              <w:jc w:val="center"/>
              <w:rPr>
                <w:b/>
                <w:color w:val="000000" w:themeColor="text1"/>
                <w:sz w:val="20"/>
                <w:szCs w:val="20"/>
              </w:rPr>
            </w:pPr>
            <w:r w:rsidRPr="0035493A">
              <w:rPr>
                <w:color w:val="000000" w:themeColor="text1"/>
                <w:sz w:val="20"/>
                <w:szCs w:val="20"/>
              </w:rPr>
              <w:t>период промежуточной аттестации</w:t>
            </w:r>
          </w:p>
        </w:tc>
      </w:tr>
      <w:tr w:rsidR="000E4A22" w:rsidRPr="00A44730" w14:paraId="0B842C60" w14:textId="77777777" w:rsidTr="00FE39F3">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7E487A38" w14:textId="77777777" w:rsidR="000E4A22" w:rsidRPr="0035493A" w:rsidRDefault="000E4A22" w:rsidP="000E4A22">
            <w:pPr>
              <w:rPr>
                <w:b/>
                <w:color w:val="000000" w:themeColor="text1"/>
                <w:sz w:val="20"/>
                <w:szCs w:val="20"/>
              </w:rPr>
            </w:pPr>
            <w:r w:rsidRPr="0035493A">
              <w:rPr>
                <w:color w:val="000000" w:themeColor="text1"/>
                <w:sz w:val="20"/>
                <w:szCs w:val="20"/>
              </w:rPr>
              <w:t>Семестр 4</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3D85AA09" w14:textId="77777777" w:rsidR="000E4A22" w:rsidRPr="0035493A" w:rsidRDefault="000E4A22" w:rsidP="000E4A22">
            <w:pPr>
              <w:jc w:val="center"/>
              <w:rPr>
                <w:b/>
                <w:color w:val="000000" w:themeColor="text1"/>
                <w:sz w:val="20"/>
                <w:szCs w:val="20"/>
              </w:rPr>
            </w:pPr>
            <w:r w:rsidRPr="0035493A">
              <w:rPr>
                <w:color w:val="000000" w:themeColor="text1"/>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4BD8E021" w14:textId="77777777" w:rsidR="000E4A22" w:rsidRPr="0035493A" w:rsidRDefault="000E4A22" w:rsidP="000E4A22">
            <w:pPr>
              <w:jc w:val="center"/>
              <w:rPr>
                <w:b/>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tcPr>
          <w:p w14:paraId="5A1B290E" w14:textId="2CE15DA5" w:rsidR="000E4A22" w:rsidRPr="0035493A" w:rsidRDefault="000E4A22" w:rsidP="000E4A22">
            <w:pPr>
              <w:jc w:val="center"/>
              <w:rPr>
                <w:b/>
                <w:color w:val="000000" w:themeColor="text1"/>
                <w:sz w:val="20"/>
                <w:szCs w:val="20"/>
              </w:rPr>
            </w:pPr>
            <w:r w:rsidRPr="0035493A">
              <w:rPr>
                <w:sz w:val="20"/>
                <w:szCs w:val="20"/>
              </w:rPr>
              <w:t>портфолио</w:t>
            </w:r>
          </w:p>
        </w:tc>
        <w:tc>
          <w:tcPr>
            <w:tcW w:w="1843" w:type="dxa"/>
            <w:tcBorders>
              <w:top w:val="single" w:sz="4" w:space="0" w:color="auto"/>
              <w:left w:val="single" w:sz="4" w:space="0" w:color="auto"/>
              <w:bottom w:val="single" w:sz="4" w:space="0" w:color="auto"/>
              <w:right w:val="single" w:sz="4" w:space="0" w:color="000000"/>
            </w:tcBorders>
            <w:vAlign w:val="center"/>
          </w:tcPr>
          <w:p w14:paraId="5F02DA79" w14:textId="77777777" w:rsidR="000E4A22" w:rsidRPr="0035493A" w:rsidRDefault="000E4A22" w:rsidP="000E4A22">
            <w:pPr>
              <w:jc w:val="center"/>
              <w:rPr>
                <w:b/>
                <w:color w:val="000000" w:themeColor="text1"/>
                <w:sz w:val="20"/>
                <w:szCs w:val="20"/>
              </w:rPr>
            </w:pPr>
            <w:r w:rsidRPr="0035493A">
              <w:rPr>
                <w:color w:val="000000" w:themeColor="text1"/>
                <w:sz w:val="20"/>
                <w:szCs w:val="20"/>
              </w:rPr>
              <w:t>период промежуточной аттестации</w:t>
            </w:r>
          </w:p>
        </w:tc>
      </w:tr>
      <w:tr w:rsidR="000E4A22" w:rsidRPr="00A44730" w14:paraId="57A9681F" w14:textId="77777777" w:rsidTr="00FE39F3">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68A71F3C" w14:textId="77777777" w:rsidR="000E4A22" w:rsidRPr="0035493A" w:rsidRDefault="000E4A22" w:rsidP="000E4A22">
            <w:pPr>
              <w:rPr>
                <w:b/>
                <w:color w:val="000000" w:themeColor="text1"/>
                <w:sz w:val="20"/>
                <w:szCs w:val="20"/>
              </w:rPr>
            </w:pPr>
            <w:r w:rsidRPr="0035493A">
              <w:rPr>
                <w:color w:val="000000" w:themeColor="text1"/>
                <w:sz w:val="20"/>
                <w:szCs w:val="20"/>
              </w:rPr>
              <w:t>Семестр 5</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6E66421F" w14:textId="77777777" w:rsidR="000E4A22" w:rsidRPr="0035493A" w:rsidRDefault="000E4A22" w:rsidP="000E4A22">
            <w:pPr>
              <w:jc w:val="center"/>
              <w:rPr>
                <w:b/>
                <w:color w:val="000000" w:themeColor="text1"/>
                <w:sz w:val="20"/>
                <w:szCs w:val="20"/>
              </w:rPr>
            </w:pPr>
            <w:r w:rsidRPr="0035493A">
              <w:rPr>
                <w:color w:val="000000" w:themeColor="text1"/>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64038CBB" w14:textId="77777777" w:rsidR="000E4A22" w:rsidRPr="0035493A" w:rsidRDefault="000E4A22" w:rsidP="000E4A22">
            <w:pPr>
              <w:jc w:val="center"/>
              <w:rPr>
                <w:b/>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tcPr>
          <w:p w14:paraId="773ACA4E" w14:textId="0D5DD4E9" w:rsidR="000E4A22" w:rsidRPr="0035493A" w:rsidRDefault="000E4A22" w:rsidP="000E4A22">
            <w:pPr>
              <w:jc w:val="center"/>
              <w:rPr>
                <w:b/>
                <w:color w:val="000000" w:themeColor="text1"/>
                <w:sz w:val="20"/>
                <w:szCs w:val="20"/>
              </w:rPr>
            </w:pPr>
            <w:r w:rsidRPr="0035493A">
              <w:rPr>
                <w:sz w:val="20"/>
                <w:szCs w:val="20"/>
              </w:rPr>
              <w:t>портфолио</w:t>
            </w:r>
          </w:p>
        </w:tc>
        <w:tc>
          <w:tcPr>
            <w:tcW w:w="1843" w:type="dxa"/>
            <w:tcBorders>
              <w:top w:val="single" w:sz="4" w:space="0" w:color="auto"/>
              <w:left w:val="single" w:sz="4" w:space="0" w:color="auto"/>
              <w:bottom w:val="single" w:sz="4" w:space="0" w:color="auto"/>
              <w:right w:val="single" w:sz="4" w:space="0" w:color="000000"/>
            </w:tcBorders>
            <w:vAlign w:val="center"/>
          </w:tcPr>
          <w:p w14:paraId="25701384" w14:textId="77777777" w:rsidR="000E4A22" w:rsidRPr="0035493A" w:rsidRDefault="000E4A22" w:rsidP="000E4A22">
            <w:pPr>
              <w:jc w:val="center"/>
              <w:rPr>
                <w:b/>
                <w:color w:val="000000" w:themeColor="text1"/>
                <w:sz w:val="20"/>
                <w:szCs w:val="20"/>
              </w:rPr>
            </w:pPr>
            <w:r w:rsidRPr="0035493A">
              <w:rPr>
                <w:color w:val="000000" w:themeColor="text1"/>
                <w:sz w:val="20"/>
                <w:szCs w:val="20"/>
              </w:rPr>
              <w:t>период промежуточной аттестации</w:t>
            </w:r>
          </w:p>
        </w:tc>
      </w:tr>
      <w:tr w:rsidR="0055335D" w:rsidRPr="00A44730" w14:paraId="30A610BA"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190C5DCF" w14:textId="77777777" w:rsidR="0055335D" w:rsidRPr="0035493A" w:rsidRDefault="0055335D" w:rsidP="001A777F">
            <w:pPr>
              <w:rPr>
                <w:b/>
                <w:color w:val="000000" w:themeColor="text1"/>
                <w:sz w:val="20"/>
                <w:szCs w:val="20"/>
              </w:rPr>
            </w:pPr>
            <w:r w:rsidRPr="0035493A">
              <w:rPr>
                <w:color w:val="000000" w:themeColor="text1"/>
                <w:sz w:val="20"/>
                <w:szCs w:val="20"/>
              </w:rPr>
              <w:t>Семестр 6</w:t>
            </w:r>
          </w:p>
        </w:tc>
        <w:tc>
          <w:tcPr>
            <w:tcW w:w="2296" w:type="dxa"/>
            <w:gridSpan w:val="2"/>
            <w:tcBorders>
              <w:top w:val="single" w:sz="4" w:space="0" w:color="auto"/>
              <w:left w:val="single" w:sz="4" w:space="0" w:color="auto"/>
              <w:bottom w:val="single" w:sz="4" w:space="0" w:color="auto"/>
              <w:right w:val="single" w:sz="4" w:space="0" w:color="000000"/>
            </w:tcBorders>
            <w:vAlign w:val="center"/>
          </w:tcPr>
          <w:p w14:paraId="0A777AEF" w14:textId="77777777" w:rsidR="0055335D" w:rsidRPr="0035493A" w:rsidRDefault="0055335D" w:rsidP="001A777F">
            <w:pPr>
              <w:jc w:val="center"/>
              <w:rPr>
                <w:b/>
                <w:color w:val="000000" w:themeColor="text1"/>
                <w:sz w:val="20"/>
                <w:szCs w:val="20"/>
              </w:rPr>
            </w:pPr>
            <w:r w:rsidRPr="0035493A">
              <w:rPr>
                <w:color w:val="000000" w:themeColor="text1"/>
                <w:sz w:val="20"/>
                <w:szCs w:val="20"/>
              </w:rPr>
              <w:t>зачёт</w:t>
            </w:r>
          </w:p>
        </w:tc>
        <w:tc>
          <w:tcPr>
            <w:tcW w:w="2098" w:type="dxa"/>
            <w:tcBorders>
              <w:top w:val="single" w:sz="4" w:space="0" w:color="auto"/>
              <w:left w:val="single" w:sz="4" w:space="0" w:color="auto"/>
              <w:bottom w:val="single" w:sz="4" w:space="0" w:color="auto"/>
              <w:right w:val="single" w:sz="4" w:space="0" w:color="000000"/>
            </w:tcBorders>
            <w:vAlign w:val="center"/>
          </w:tcPr>
          <w:p w14:paraId="24B3E729" w14:textId="77777777" w:rsidR="0055335D" w:rsidRPr="0035493A" w:rsidRDefault="0055335D" w:rsidP="001A777F">
            <w:pPr>
              <w:jc w:val="center"/>
              <w:rPr>
                <w:b/>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single" w:sz="4" w:space="0" w:color="auto"/>
              <w:bottom w:val="single" w:sz="4" w:space="0" w:color="auto"/>
              <w:right w:val="single" w:sz="4" w:space="0" w:color="000000"/>
            </w:tcBorders>
            <w:vAlign w:val="center"/>
          </w:tcPr>
          <w:p w14:paraId="24B7DC8C" w14:textId="16DFE22B" w:rsidR="0055335D" w:rsidRPr="0035493A" w:rsidRDefault="000E4A22" w:rsidP="001A777F">
            <w:pPr>
              <w:jc w:val="center"/>
              <w:rPr>
                <w:b/>
                <w:color w:val="000000" w:themeColor="text1"/>
                <w:sz w:val="20"/>
                <w:szCs w:val="20"/>
              </w:rPr>
            </w:pPr>
            <w:r w:rsidRPr="0035493A">
              <w:rPr>
                <w:sz w:val="20"/>
                <w:szCs w:val="20"/>
              </w:rPr>
              <w:t>портфолио</w:t>
            </w:r>
            <w:r w:rsidRPr="0035493A" w:rsidDel="00F62E87">
              <w:rPr>
                <w:sz w:val="20"/>
                <w:szCs w:val="20"/>
              </w:rPr>
              <w:t xml:space="preserve"> </w:t>
            </w:r>
            <w:r w:rsidRPr="0035493A">
              <w:rPr>
                <w:sz w:val="20"/>
                <w:szCs w:val="20"/>
              </w:rPr>
              <w:t>и аттестационное испытание уровня, соотнесённого с В2</w:t>
            </w:r>
          </w:p>
        </w:tc>
        <w:tc>
          <w:tcPr>
            <w:tcW w:w="1843" w:type="dxa"/>
            <w:tcBorders>
              <w:top w:val="single" w:sz="4" w:space="0" w:color="auto"/>
              <w:left w:val="single" w:sz="4" w:space="0" w:color="auto"/>
              <w:bottom w:val="single" w:sz="4" w:space="0" w:color="auto"/>
              <w:right w:val="single" w:sz="4" w:space="0" w:color="000000"/>
            </w:tcBorders>
            <w:vAlign w:val="center"/>
          </w:tcPr>
          <w:p w14:paraId="3C94B9BB" w14:textId="77777777" w:rsidR="0055335D" w:rsidRPr="0035493A" w:rsidRDefault="0055335D" w:rsidP="001A777F">
            <w:pPr>
              <w:jc w:val="center"/>
              <w:rPr>
                <w:b/>
                <w:color w:val="000000" w:themeColor="text1"/>
                <w:sz w:val="20"/>
                <w:szCs w:val="20"/>
              </w:rPr>
            </w:pPr>
            <w:r w:rsidRPr="0035493A">
              <w:rPr>
                <w:color w:val="000000" w:themeColor="text1"/>
                <w:sz w:val="20"/>
                <w:szCs w:val="20"/>
              </w:rPr>
              <w:t>период промежуточной аттестации</w:t>
            </w:r>
          </w:p>
        </w:tc>
      </w:tr>
      <w:tr w:rsidR="0055335D" w:rsidRPr="00A44730" w14:paraId="4070B43D" w14:textId="77777777" w:rsidTr="001A777F">
        <w:trPr>
          <w:trHeight w:val="300"/>
        </w:trPr>
        <w:tc>
          <w:tcPr>
            <w:tcW w:w="9640" w:type="dxa"/>
            <w:gridSpan w:val="6"/>
            <w:tcBorders>
              <w:top w:val="single" w:sz="4" w:space="0" w:color="auto"/>
              <w:left w:val="single" w:sz="4" w:space="0" w:color="auto"/>
              <w:bottom w:val="single" w:sz="4" w:space="0" w:color="auto"/>
              <w:right w:val="single" w:sz="4" w:space="0" w:color="000000"/>
            </w:tcBorders>
            <w:vAlign w:val="center"/>
          </w:tcPr>
          <w:p w14:paraId="6DDC8895" w14:textId="77777777" w:rsidR="0055335D" w:rsidRPr="0035493A" w:rsidRDefault="0055335D" w:rsidP="001A777F">
            <w:pPr>
              <w:jc w:val="center"/>
              <w:rPr>
                <w:b/>
                <w:color w:val="000000" w:themeColor="text1"/>
                <w:sz w:val="20"/>
                <w:szCs w:val="20"/>
              </w:rPr>
            </w:pPr>
            <w:r w:rsidRPr="0035493A">
              <w:rPr>
                <w:b/>
                <w:color w:val="000000" w:themeColor="text1"/>
                <w:sz w:val="20"/>
                <w:szCs w:val="20"/>
              </w:rPr>
              <w:t>ТРАЕКТОРИЯ 4 (В2-В2+) Общий курс с третьего семестра</w:t>
            </w:r>
          </w:p>
        </w:tc>
      </w:tr>
      <w:tr w:rsidR="000E4A22" w:rsidRPr="00A44730" w14:paraId="7FA8AED8"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3EBF6898" w14:textId="77777777" w:rsidR="000E4A22" w:rsidRPr="0035493A" w:rsidRDefault="000E4A22" w:rsidP="000E4A22">
            <w:pPr>
              <w:rPr>
                <w:color w:val="000000" w:themeColor="text1"/>
                <w:sz w:val="20"/>
                <w:szCs w:val="20"/>
              </w:rPr>
            </w:pPr>
            <w:r w:rsidRPr="0035493A">
              <w:rPr>
                <w:color w:val="000000" w:themeColor="text1"/>
                <w:sz w:val="20"/>
                <w:szCs w:val="20"/>
              </w:rPr>
              <w:t>Семестр 3</w:t>
            </w:r>
          </w:p>
        </w:tc>
        <w:tc>
          <w:tcPr>
            <w:tcW w:w="2268" w:type="dxa"/>
            <w:tcBorders>
              <w:top w:val="single" w:sz="4" w:space="0" w:color="auto"/>
              <w:left w:val="nil"/>
              <w:bottom w:val="single" w:sz="4" w:space="0" w:color="auto"/>
              <w:right w:val="single" w:sz="4" w:space="0" w:color="000000"/>
            </w:tcBorders>
            <w:shd w:val="clear" w:color="auto" w:fill="auto"/>
            <w:noWrap/>
          </w:tcPr>
          <w:p w14:paraId="501C604A" w14:textId="77777777" w:rsidR="000E4A22" w:rsidRPr="0035493A" w:rsidRDefault="000E4A22" w:rsidP="000E4A22">
            <w:pPr>
              <w:jc w:val="center"/>
              <w:rPr>
                <w:color w:val="000000" w:themeColor="text1"/>
                <w:sz w:val="20"/>
                <w:szCs w:val="20"/>
              </w:rPr>
            </w:pPr>
            <w:r w:rsidRPr="0035493A">
              <w:rPr>
                <w:color w:val="000000" w:themeColor="text1"/>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6BA6E540" w14:textId="77777777" w:rsidR="000E4A22" w:rsidRPr="0035493A" w:rsidRDefault="000E4A22" w:rsidP="000E4A22">
            <w:pPr>
              <w:jc w:val="center"/>
              <w:rPr>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7CB5B771" w14:textId="640CC3BF" w:rsidR="000E4A22" w:rsidRPr="0035493A" w:rsidRDefault="000E4A22" w:rsidP="000E4A22">
            <w:pPr>
              <w:jc w:val="center"/>
              <w:rPr>
                <w:color w:val="000000" w:themeColor="text1"/>
                <w:sz w:val="20"/>
                <w:szCs w:val="20"/>
              </w:rPr>
            </w:pPr>
            <w:r w:rsidRPr="0035493A">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624B592B" w14:textId="77777777" w:rsidR="000E4A22" w:rsidRPr="0035493A" w:rsidRDefault="000E4A22" w:rsidP="000E4A22">
            <w:pPr>
              <w:jc w:val="center"/>
              <w:rPr>
                <w:color w:val="000000" w:themeColor="text1"/>
                <w:sz w:val="20"/>
                <w:szCs w:val="20"/>
              </w:rPr>
            </w:pPr>
            <w:r w:rsidRPr="0035493A">
              <w:rPr>
                <w:color w:val="000000" w:themeColor="text1"/>
                <w:sz w:val="20"/>
                <w:szCs w:val="20"/>
              </w:rPr>
              <w:t>период промежуточной аттестации</w:t>
            </w:r>
          </w:p>
        </w:tc>
      </w:tr>
      <w:tr w:rsidR="000E4A22" w:rsidRPr="00A44730" w14:paraId="67CA6029"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054887B6" w14:textId="77777777" w:rsidR="000E4A22" w:rsidRPr="0035493A" w:rsidRDefault="000E4A22" w:rsidP="000E4A22">
            <w:pPr>
              <w:rPr>
                <w:color w:val="000000" w:themeColor="text1"/>
                <w:sz w:val="20"/>
                <w:szCs w:val="20"/>
              </w:rPr>
            </w:pPr>
            <w:r w:rsidRPr="0035493A">
              <w:rPr>
                <w:color w:val="000000" w:themeColor="text1"/>
                <w:sz w:val="20"/>
                <w:szCs w:val="20"/>
              </w:rPr>
              <w:t>Семестр 4</w:t>
            </w:r>
          </w:p>
        </w:tc>
        <w:tc>
          <w:tcPr>
            <w:tcW w:w="2268" w:type="dxa"/>
            <w:tcBorders>
              <w:top w:val="single" w:sz="4" w:space="0" w:color="auto"/>
              <w:left w:val="nil"/>
              <w:bottom w:val="single" w:sz="4" w:space="0" w:color="auto"/>
              <w:right w:val="single" w:sz="4" w:space="0" w:color="000000"/>
            </w:tcBorders>
            <w:shd w:val="clear" w:color="auto" w:fill="auto"/>
            <w:noWrap/>
          </w:tcPr>
          <w:p w14:paraId="4A8B12AE" w14:textId="77777777" w:rsidR="000E4A22" w:rsidRPr="0035493A" w:rsidRDefault="000E4A22" w:rsidP="000E4A22">
            <w:pPr>
              <w:jc w:val="center"/>
              <w:rPr>
                <w:color w:val="000000" w:themeColor="text1"/>
                <w:sz w:val="20"/>
                <w:szCs w:val="20"/>
              </w:rPr>
            </w:pPr>
            <w:r w:rsidRPr="0035493A">
              <w:rPr>
                <w:color w:val="000000" w:themeColor="text1"/>
                <w:sz w:val="20"/>
                <w:szCs w:val="20"/>
              </w:rPr>
              <w:t>зачет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54587494" w14:textId="77777777" w:rsidR="000E4A22" w:rsidRPr="0035493A" w:rsidRDefault="000E4A22" w:rsidP="000E4A22">
            <w:pPr>
              <w:jc w:val="center"/>
              <w:rPr>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607D23A9" w14:textId="1A37DA4D" w:rsidR="000E4A22" w:rsidRPr="0035493A" w:rsidRDefault="000E4A22" w:rsidP="000E4A22">
            <w:pPr>
              <w:jc w:val="center"/>
              <w:rPr>
                <w:color w:val="000000" w:themeColor="text1"/>
                <w:sz w:val="20"/>
                <w:szCs w:val="20"/>
              </w:rPr>
            </w:pPr>
            <w:r w:rsidRPr="0035493A">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3BCDF8B1" w14:textId="77777777" w:rsidR="000E4A22" w:rsidRPr="0035493A" w:rsidRDefault="000E4A22" w:rsidP="000E4A22">
            <w:pPr>
              <w:jc w:val="center"/>
              <w:rPr>
                <w:color w:val="000000" w:themeColor="text1"/>
                <w:sz w:val="20"/>
                <w:szCs w:val="20"/>
              </w:rPr>
            </w:pPr>
            <w:r w:rsidRPr="0035493A">
              <w:rPr>
                <w:color w:val="000000" w:themeColor="text1"/>
                <w:sz w:val="20"/>
                <w:szCs w:val="20"/>
              </w:rPr>
              <w:t>период промежуточной аттестации</w:t>
            </w:r>
          </w:p>
        </w:tc>
      </w:tr>
      <w:tr w:rsidR="000E4A22" w:rsidRPr="00A44730" w14:paraId="10F9D257"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59D7F822" w14:textId="77777777" w:rsidR="000E4A22" w:rsidRPr="0035493A" w:rsidRDefault="000E4A22" w:rsidP="000E4A22">
            <w:pPr>
              <w:rPr>
                <w:color w:val="000000" w:themeColor="text1"/>
                <w:sz w:val="20"/>
                <w:szCs w:val="20"/>
              </w:rPr>
            </w:pPr>
            <w:r w:rsidRPr="0035493A">
              <w:rPr>
                <w:color w:val="000000" w:themeColor="text1"/>
                <w:sz w:val="20"/>
                <w:szCs w:val="20"/>
              </w:rPr>
              <w:t>Семестр 5</w:t>
            </w:r>
          </w:p>
        </w:tc>
        <w:tc>
          <w:tcPr>
            <w:tcW w:w="2268" w:type="dxa"/>
            <w:tcBorders>
              <w:top w:val="single" w:sz="4" w:space="0" w:color="auto"/>
              <w:left w:val="nil"/>
              <w:bottom w:val="single" w:sz="4" w:space="0" w:color="auto"/>
              <w:right w:val="single" w:sz="4" w:space="0" w:color="000000"/>
            </w:tcBorders>
            <w:shd w:val="clear" w:color="auto" w:fill="auto"/>
            <w:noWrap/>
          </w:tcPr>
          <w:p w14:paraId="4D571820" w14:textId="77777777" w:rsidR="000E4A22" w:rsidRPr="0035493A" w:rsidRDefault="000E4A22" w:rsidP="000E4A22">
            <w:pPr>
              <w:jc w:val="center"/>
              <w:rPr>
                <w:color w:val="000000" w:themeColor="text1"/>
                <w:sz w:val="20"/>
                <w:szCs w:val="20"/>
              </w:rPr>
            </w:pPr>
            <w:r w:rsidRPr="0035493A">
              <w:rPr>
                <w:color w:val="000000" w:themeColor="text1"/>
                <w:sz w:val="20"/>
                <w:szCs w:val="20"/>
              </w:rPr>
              <w:t>зачет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2145736C" w14:textId="77777777" w:rsidR="000E4A22" w:rsidRPr="0035493A" w:rsidRDefault="000E4A22" w:rsidP="000E4A22">
            <w:pPr>
              <w:jc w:val="center"/>
              <w:rPr>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0069AA04" w14:textId="07B7530F" w:rsidR="000E4A22" w:rsidRPr="0035493A" w:rsidRDefault="000E4A22" w:rsidP="000E4A22">
            <w:pPr>
              <w:jc w:val="center"/>
              <w:rPr>
                <w:color w:val="000000" w:themeColor="text1"/>
                <w:sz w:val="20"/>
                <w:szCs w:val="20"/>
              </w:rPr>
            </w:pPr>
            <w:r w:rsidRPr="0035493A">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70ABFC45" w14:textId="77777777" w:rsidR="000E4A22" w:rsidRPr="0035493A" w:rsidRDefault="000E4A22" w:rsidP="000E4A22">
            <w:pPr>
              <w:jc w:val="center"/>
              <w:rPr>
                <w:color w:val="000000" w:themeColor="text1"/>
                <w:sz w:val="20"/>
                <w:szCs w:val="20"/>
              </w:rPr>
            </w:pPr>
            <w:r w:rsidRPr="0035493A">
              <w:rPr>
                <w:color w:val="000000" w:themeColor="text1"/>
                <w:sz w:val="20"/>
                <w:szCs w:val="20"/>
              </w:rPr>
              <w:t>период промежуточной аттестации</w:t>
            </w:r>
          </w:p>
        </w:tc>
      </w:tr>
      <w:tr w:rsidR="0055335D" w:rsidRPr="00A44730" w14:paraId="58821805"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5B070B6D" w14:textId="77777777" w:rsidR="0055335D" w:rsidRPr="0035493A" w:rsidRDefault="0055335D" w:rsidP="001A777F">
            <w:pPr>
              <w:rPr>
                <w:color w:val="000000" w:themeColor="text1"/>
                <w:sz w:val="20"/>
                <w:szCs w:val="20"/>
              </w:rPr>
            </w:pPr>
            <w:r w:rsidRPr="0035493A">
              <w:rPr>
                <w:color w:val="000000" w:themeColor="text1"/>
                <w:sz w:val="20"/>
                <w:szCs w:val="20"/>
              </w:rPr>
              <w:t>Семестр 6</w:t>
            </w:r>
          </w:p>
        </w:tc>
        <w:tc>
          <w:tcPr>
            <w:tcW w:w="2268" w:type="dxa"/>
            <w:tcBorders>
              <w:top w:val="single" w:sz="4" w:space="0" w:color="auto"/>
              <w:left w:val="nil"/>
              <w:bottom w:val="single" w:sz="4" w:space="0" w:color="auto"/>
              <w:right w:val="single" w:sz="4" w:space="0" w:color="000000"/>
            </w:tcBorders>
            <w:shd w:val="clear" w:color="auto" w:fill="auto"/>
            <w:noWrap/>
          </w:tcPr>
          <w:p w14:paraId="384E3ACD" w14:textId="77777777" w:rsidR="0055335D" w:rsidRPr="0035493A" w:rsidRDefault="0055335D" w:rsidP="001A777F">
            <w:pPr>
              <w:jc w:val="center"/>
              <w:rPr>
                <w:color w:val="000000" w:themeColor="text1"/>
                <w:sz w:val="20"/>
                <w:szCs w:val="20"/>
              </w:rPr>
            </w:pPr>
            <w:r w:rsidRPr="0035493A">
              <w:rPr>
                <w:color w:val="000000" w:themeColor="text1"/>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2C329B06" w14:textId="77777777" w:rsidR="0055335D" w:rsidRPr="0035493A" w:rsidRDefault="0055335D" w:rsidP="001A777F">
            <w:pPr>
              <w:jc w:val="center"/>
              <w:rPr>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2C71F2C6" w14:textId="278FA376" w:rsidR="0055335D" w:rsidRPr="0035493A" w:rsidRDefault="000E4A22" w:rsidP="001A777F">
            <w:pPr>
              <w:jc w:val="center"/>
              <w:rPr>
                <w:color w:val="000000" w:themeColor="text1"/>
                <w:sz w:val="20"/>
                <w:szCs w:val="20"/>
              </w:rPr>
            </w:pPr>
            <w:r w:rsidRPr="0035493A">
              <w:rPr>
                <w:sz w:val="20"/>
                <w:szCs w:val="20"/>
              </w:rPr>
              <w:t>портфолио</w:t>
            </w:r>
            <w:r w:rsidRPr="0035493A" w:rsidDel="00F62E87">
              <w:rPr>
                <w:sz w:val="20"/>
                <w:szCs w:val="20"/>
              </w:rPr>
              <w:t xml:space="preserve"> </w:t>
            </w:r>
            <w:r w:rsidRPr="0035493A">
              <w:rPr>
                <w:sz w:val="20"/>
                <w:szCs w:val="20"/>
              </w:rPr>
              <w:t>и аттестационное испытание уровня, соотнесённого с В2</w:t>
            </w:r>
          </w:p>
        </w:tc>
        <w:tc>
          <w:tcPr>
            <w:tcW w:w="1843" w:type="dxa"/>
            <w:tcBorders>
              <w:top w:val="single" w:sz="4" w:space="0" w:color="auto"/>
              <w:left w:val="nil"/>
              <w:bottom w:val="single" w:sz="4" w:space="0" w:color="auto"/>
              <w:right w:val="single" w:sz="4" w:space="0" w:color="000000"/>
            </w:tcBorders>
            <w:shd w:val="clear" w:color="auto" w:fill="auto"/>
            <w:noWrap/>
          </w:tcPr>
          <w:p w14:paraId="2A7B553F" w14:textId="77777777" w:rsidR="0055335D" w:rsidRPr="0035493A" w:rsidRDefault="0055335D" w:rsidP="001A777F">
            <w:pPr>
              <w:jc w:val="center"/>
              <w:rPr>
                <w:color w:val="000000" w:themeColor="text1"/>
                <w:sz w:val="20"/>
                <w:szCs w:val="20"/>
              </w:rPr>
            </w:pPr>
            <w:r w:rsidRPr="0035493A">
              <w:rPr>
                <w:color w:val="000000" w:themeColor="text1"/>
                <w:sz w:val="20"/>
                <w:szCs w:val="20"/>
              </w:rPr>
              <w:t>период промежуточной аттестации</w:t>
            </w:r>
          </w:p>
        </w:tc>
      </w:tr>
      <w:tr w:rsidR="0055335D" w:rsidRPr="00A44730" w14:paraId="65C06AAB" w14:textId="77777777" w:rsidTr="001A777F">
        <w:trPr>
          <w:trHeight w:val="300"/>
        </w:trPr>
        <w:tc>
          <w:tcPr>
            <w:tcW w:w="9640" w:type="dxa"/>
            <w:gridSpan w:val="6"/>
            <w:tcBorders>
              <w:top w:val="single" w:sz="4" w:space="0" w:color="auto"/>
              <w:left w:val="single" w:sz="4" w:space="0" w:color="auto"/>
              <w:bottom w:val="single" w:sz="4" w:space="0" w:color="auto"/>
              <w:right w:val="single" w:sz="4" w:space="0" w:color="000000"/>
            </w:tcBorders>
            <w:vAlign w:val="center"/>
          </w:tcPr>
          <w:p w14:paraId="11E05242" w14:textId="77777777" w:rsidR="0055335D" w:rsidRPr="0035493A" w:rsidRDefault="0055335D" w:rsidP="001A777F">
            <w:pPr>
              <w:jc w:val="center"/>
              <w:rPr>
                <w:color w:val="000000" w:themeColor="text1"/>
                <w:sz w:val="20"/>
                <w:szCs w:val="20"/>
              </w:rPr>
            </w:pPr>
            <w:r w:rsidRPr="0035493A">
              <w:rPr>
                <w:b/>
                <w:color w:val="000000" w:themeColor="text1"/>
                <w:sz w:val="20"/>
                <w:szCs w:val="20"/>
              </w:rPr>
              <w:t xml:space="preserve">ТРАЕКТОРИЯ 3 </w:t>
            </w:r>
            <w:proofErr w:type="gramStart"/>
            <w:r w:rsidRPr="0035493A">
              <w:rPr>
                <w:b/>
                <w:color w:val="000000" w:themeColor="text1"/>
                <w:sz w:val="20"/>
                <w:szCs w:val="20"/>
              </w:rPr>
              <w:t>( В</w:t>
            </w:r>
            <w:proofErr w:type="gramEnd"/>
            <w:r w:rsidRPr="0035493A">
              <w:rPr>
                <w:b/>
                <w:color w:val="000000" w:themeColor="text1"/>
                <w:sz w:val="20"/>
                <w:szCs w:val="20"/>
              </w:rPr>
              <w:t>1-В2) Интенсивный курс с третьего семестра</w:t>
            </w:r>
          </w:p>
        </w:tc>
      </w:tr>
      <w:tr w:rsidR="0055335D" w:rsidRPr="00A44730" w14:paraId="1F0CDF51"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21C900E8" w14:textId="77777777" w:rsidR="0055335D" w:rsidRPr="0035493A" w:rsidRDefault="0055335D" w:rsidP="001A777F">
            <w:pPr>
              <w:rPr>
                <w:color w:val="000000" w:themeColor="text1"/>
                <w:sz w:val="20"/>
                <w:szCs w:val="20"/>
              </w:rPr>
            </w:pPr>
            <w:r w:rsidRPr="0035493A">
              <w:rPr>
                <w:color w:val="000000" w:themeColor="text1"/>
                <w:sz w:val="20"/>
                <w:szCs w:val="20"/>
              </w:rPr>
              <w:t>Семестр 3</w:t>
            </w:r>
          </w:p>
        </w:tc>
        <w:tc>
          <w:tcPr>
            <w:tcW w:w="2268" w:type="dxa"/>
            <w:tcBorders>
              <w:top w:val="single" w:sz="4" w:space="0" w:color="auto"/>
              <w:left w:val="nil"/>
              <w:bottom w:val="single" w:sz="4" w:space="0" w:color="auto"/>
              <w:right w:val="single" w:sz="4" w:space="0" w:color="000000"/>
            </w:tcBorders>
            <w:shd w:val="clear" w:color="auto" w:fill="auto"/>
            <w:noWrap/>
            <w:vAlign w:val="center"/>
          </w:tcPr>
          <w:p w14:paraId="37349581" w14:textId="77777777" w:rsidR="0055335D" w:rsidRPr="0035493A" w:rsidRDefault="0055335D" w:rsidP="001A777F">
            <w:pPr>
              <w:jc w:val="center"/>
              <w:rPr>
                <w:color w:val="000000" w:themeColor="text1"/>
                <w:sz w:val="20"/>
                <w:szCs w:val="20"/>
              </w:rPr>
            </w:pPr>
            <w:r w:rsidRPr="0035493A">
              <w:rPr>
                <w:color w:val="000000" w:themeColor="text1"/>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vAlign w:val="center"/>
          </w:tcPr>
          <w:p w14:paraId="77584BCE" w14:textId="77777777" w:rsidR="0055335D" w:rsidRPr="0035493A" w:rsidRDefault="0055335D" w:rsidP="001A777F">
            <w:pPr>
              <w:jc w:val="center"/>
              <w:rPr>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vAlign w:val="center"/>
          </w:tcPr>
          <w:p w14:paraId="116104CA" w14:textId="1203EF48" w:rsidR="0055335D" w:rsidRPr="0035493A" w:rsidRDefault="000E4A22" w:rsidP="001A777F">
            <w:pPr>
              <w:jc w:val="center"/>
              <w:rPr>
                <w:color w:val="000000" w:themeColor="text1"/>
                <w:sz w:val="20"/>
                <w:szCs w:val="20"/>
              </w:rPr>
            </w:pPr>
            <w:r w:rsidRPr="0035493A">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vAlign w:val="center"/>
          </w:tcPr>
          <w:p w14:paraId="52018309" w14:textId="77777777" w:rsidR="0055335D" w:rsidRPr="0035493A" w:rsidRDefault="0055335D" w:rsidP="001A777F">
            <w:pPr>
              <w:jc w:val="center"/>
              <w:rPr>
                <w:color w:val="000000" w:themeColor="text1"/>
                <w:sz w:val="20"/>
                <w:szCs w:val="20"/>
              </w:rPr>
            </w:pPr>
            <w:r w:rsidRPr="0035493A">
              <w:rPr>
                <w:color w:val="000000" w:themeColor="text1"/>
                <w:sz w:val="20"/>
                <w:szCs w:val="20"/>
              </w:rPr>
              <w:t>период промежуточной аттестации</w:t>
            </w:r>
          </w:p>
        </w:tc>
      </w:tr>
      <w:tr w:rsidR="0055335D" w:rsidRPr="00A44730" w14:paraId="78CBB06E"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4BDFE13E" w14:textId="77777777" w:rsidR="0055335D" w:rsidRPr="0035493A" w:rsidRDefault="0055335D" w:rsidP="001A777F">
            <w:pPr>
              <w:rPr>
                <w:color w:val="000000" w:themeColor="text1"/>
                <w:sz w:val="20"/>
                <w:szCs w:val="20"/>
              </w:rPr>
            </w:pPr>
            <w:r w:rsidRPr="0035493A">
              <w:rPr>
                <w:color w:val="000000" w:themeColor="text1"/>
                <w:sz w:val="20"/>
                <w:szCs w:val="20"/>
              </w:rPr>
              <w:t>Семестр 4</w:t>
            </w:r>
          </w:p>
        </w:tc>
        <w:tc>
          <w:tcPr>
            <w:tcW w:w="2268" w:type="dxa"/>
            <w:tcBorders>
              <w:top w:val="single" w:sz="4" w:space="0" w:color="auto"/>
              <w:left w:val="nil"/>
              <w:bottom w:val="single" w:sz="4" w:space="0" w:color="auto"/>
              <w:right w:val="single" w:sz="4" w:space="0" w:color="000000"/>
            </w:tcBorders>
            <w:shd w:val="clear" w:color="auto" w:fill="auto"/>
            <w:noWrap/>
            <w:vAlign w:val="center"/>
          </w:tcPr>
          <w:p w14:paraId="66D0F7EA" w14:textId="77777777" w:rsidR="0055335D" w:rsidRPr="0035493A" w:rsidRDefault="0055335D" w:rsidP="001A777F">
            <w:pPr>
              <w:jc w:val="center"/>
              <w:rPr>
                <w:color w:val="000000" w:themeColor="text1"/>
                <w:sz w:val="20"/>
                <w:szCs w:val="20"/>
              </w:rPr>
            </w:pPr>
            <w:r w:rsidRPr="0035493A">
              <w:rPr>
                <w:color w:val="000000" w:themeColor="text1"/>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vAlign w:val="center"/>
          </w:tcPr>
          <w:p w14:paraId="79C3B787" w14:textId="77777777" w:rsidR="0055335D" w:rsidRPr="0035493A" w:rsidRDefault="0055335D" w:rsidP="001A777F">
            <w:pPr>
              <w:jc w:val="center"/>
              <w:rPr>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vAlign w:val="center"/>
          </w:tcPr>
          <w:p w14:paraId="6464A8FB" w14:textId="64148B49" w:rsidR="0055335D" w:rsidRPr="0035493A" w:rsidRDefault="000E4A22" w:rsidP="001A777F">
            <w:pPr>
              <w:jc w:val="center"/>
              <w:rPr>
                <w:color w:val="000000" w:themeColor="text1"/>
                <w:sz w:val="20"/>
                <w:szCs w:val="20"/>
              </w:rPr>
            </w:pPr>
            <w:r w:rsidRPr="0035493A">
              <w:rPr>
                <w:sz w:val="20"/>
                <w:szCs w:val="20"/>
              </w:rPr>
              <w:t>портфолио</w:t>
            </w:r>
            <w:r w:rsidRPr="0035493A" w:rsidDel="00F62E87">
              <w:rPr>
                <w:sz w:val="20"/>
                <w:szCs w:val="20"/>
              </w:rPr>
              <w:t xml:space="preserve"> </w:t>
            </w:r>
            <w:r w:rsidRPr="0035493A">
              <w:rPr>
                <w:sz w:val="20"/>
                <w:szCs w:val="20"/>
              </w:rPr>
              <w:t>и аттестационное испытание уровня, соотнесённого с В2</w:t>
            </w:r>
          </w:p>
        </w:tc>
        <w:tc>
          <w:tcPr>
            <w:tcW w:w="1843" w:type="dxa"/>
            <w:tcBorders>
              <w:top w:val="single" w:sz="4" w:space="0" w:color="auto"/>
              <w:left w:val="nil"/>
              <w:bottom w:val="single" w:sz="4" w:space="0" w:color="auto"/>
              <w:right w:val="single" w:sz="4" w:space="0" w:color="000000"/>
            </w:tcBorders>
            <w:shd w:val="clear" w:color="auto" w:fill="auto"/>
            <w:noWrap/>
            <w:vAlign w:val="center"/>
          </w:tcPr>
          <w:p w14:paraId="04B3979A" w14:textId="77777777" w:rsidR="0055335D" w:rsidRPr="0035493A" w:rsidRDefault="0055335D" w:rsidP="001A777F">
            <w:pPr>
              <w:jc w:val="center"/>
              <w:rPr>
                <w:color w:val="000000" w:themeColor="text1"/>
                <w:sz w:val="20"/>
                <w:szCs w:val="20"/>
              </w:rPr>
            </w:pPr>
            <w:r w:rsidRPr="0035493A">
              <w:rPr>
                <w:color w:val="000000" w:themeColor="text1"/>
                <w:sz w:val="20"/>
                <w:szCs w:val="20"/>
              </w:rPr>
              <w:t>период промежуточной аттестации</w:t>
            </w:r>
          </w:p>
        </w:tc>
      </w:tr>
      <w:tr w:rsidR="0055335D" w:rsidRPr="00A44730" w14:paraId="5CA4294C" w14:textId="77777777" w:rsidTr="001A777F">
        <w:trPr>
          <w:trHeight w:val="300"/>
        </w:trPr>
        <w:tc>
          <w:tcPr>
            <w:tcW w:w="9640" w:type="dxa"/>
            <w:gridSpan w:val="6"/>
            <w:tcBorders>
              <w:top w:val="single" w:sz="4" w:space="0" w:color="auto"/>
              <w:left w:val="single" w:sz="4" w:space="0" w:color="auto"/>
              <w:bottom w:val="single" w:sz="4" w:space="0" w:color="auto"/>
              <w:right w:val="single" w:sz="4" w:space="0" w:color="000000"/>
            </w:tcBorders>
            <w:vAlign w:val="center"/>
          </w:tcPr>
          <w:p w14:paraId="393C62B9" w14:textId="77777777" w:rsidR="0055335D" w:rsidRPr="0035493A" w:rsidRDefault="0055335D" w:rsidP="001A777F">
            <w:pPr>
              <w:jc w:val="center"/>
              <w:rPr>
                <w:color w:val="000000" w:themeColor="text1"/>
                <w:sz w:val="20"/>
                <w:szCs w:val="20"/>
              </w:rPr>
            </w:pPr>
            <w:r w:rsidRPr="0035493A">
              <w:rPr>
                <w:b/>
                <w:color w:val="000000" w:themeColor="text1"/>
                <w:sz w:val="20"/>
                <w:szCs w:val="20"/>
              </w:rPr>
              <w:t>ТРАЕКТОРИЯ 4 (В2-В2+) Интенсивный курс с третьего семестра</w:t>
            </w:r>
          </w:p>
        </w:tc>
      </w:tr>
      <w:tr w:rsidR="0055335D" w:rsidRPr="00A44730" w14:paraId="09A68692"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20D13D80" w14:textId="77777777" w:rsidR="0055335D" w:rsidRPr="0035493A" w:rsidRDefault="0055335D" w:rsidP="001A777F">
            <w:pPr>
              <w:rPr>
                <w:color w:val="000000" w:themeColor="text1"/>
                <w:sz w:val="20"/>
                <w:szCs w:val="20"/>
              </w:rPr>
            </w:pPr>
            <w:r w:rsidRPr="0035493A">
              <w:rPr>
                <w:color w:val="000000" w:themeColor="text1"/>
                <w:sz w:val="20"/>
                <w:szCs w:val="20"/>
              </w:rPr>
              <w:t>Семестр 3</w:t>
            </w:r>
          </w:p>
        </w:tc>
        <w:tc>
          <w:tcPr>
            <w:tcW w:w="2268" w:type="dxa"/>
            <w:tcBorders>
              <w:top w:val="single" w:sz="4" w:space="0" w:color="auto"/>
              <w:left w:val="nil"/>
              <w:bottom w:val="single" w:sz="4" w:space="0" w:color="auto"/>
              <w:right w:val="single" w:sz="4" w:space="0" w:color="000000"/>
            </w:tcBorders>
            <w:shd w:val="clear" w:color="auto" w:fill="auto"/>
            <w:noWrap/>
          </w:tcPr>
          <w:p w14:paraId="163118C4" w14:textId="77777777" w:rsidR="0055335D" w:rsidRPr="0035493A" w:rsidRDefault="0055335D" w:rsidP="001A777F">
            <w:pPr>
              <w:jc w:val="center"/>
              <w:rPr>
                <w:color w:val="000000" w:themeColor="text1"/>
                <w:sz w:val="20"/>
                <w:szCs w:val="20"/>
              </w:rPr>
            </w:pPr>
            <w:r w:rsidRPr="0035493A">
              <w:rPr>
                <w:color w:val="000000" w:themeColor="text1"/>
                <w:sz w:val="20"/>
                <w:szCs w:val="20"/>
              </w:rPr>
              <w:t>зачет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748FD2B1" w14:textId="77777777" w:rsidR="0055335D" w:rsidRPr="0035493A" w:rsidRDefault="0055335D" w:rsidP="001A777F">
            <w:pPr>
              <w:jc w:val="center"/>
              <w:rPr>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4C92D90B" w14:textId="4E7CF4BC" w:rsidR="0055335D" w:rsidRPr="0035493A" w:rsidRDefault="000E4A22" w:rsidP="001A777F">
            <w:pPr>
              <w:jc w:val="center"/>
              <w:rPr>
                <w:color w:val="000000" w:themeColor="text1"/>
                <w:sz w:val="20"/>
                <w:szCs w:val="20"/>
              </w:rPr>
            </w:pPr>
            <w:r w:rsidRPr="0035493A">
              <w:rPr>
                <w:sz w:val="20"/>
                <w:szCs w:val="20"/>
              </w:rPr>
              <w:t>портфолио</w:t>
            </w:r>
          </w:p>
        </w:tc>
        <w:tc>
          <w:tcPr>
            <w:tcW w:w="1843" w:type="dxa"/>
            <w:tcBorders>
              <w:top w:val="single" w:sz="4" w:space="0" w:color="auto"/>
              <w:left w:val="nil"/>
              <w:bottom w:val="single" w:sz="4" w:space="0" w:color="auto"/>
              <w:right w:val="single" w:sz="4" w:space="0" w:color="000000"/>
            </w:tcBorders>
            <w:shd w:val="clear" w:color="auto" w:fill="auto"/>
            <w:noWrap/>
          </w:tcPr>
          <w:p w14:paraId="389D67DE" w14:textId="77777777" w:rsidR="0055335D" w:rsidRPr="0035493A" w:rsidRDefault="0055335D" w:rsidP="001A777F">
            <w:pPr>
              <w:jc w:val="center"/>
              <w:rPr>
                <w:color w:val="000000" w:themeColor="text1"/>
                <w:sz w:val="20"/>
                <w:szCs w:val="20"/>
              </w:rPr>
            </w:pPr>
            <w:r w:rsidRPr="0035493A">
              <w:rPr>
                <w:color w:val="000000" w:themeColor="text1"/>
                <w:sz w:val="20"/>
                <w:szCs w:val="20"/>
              </w:rPr>
              <w:t>период промежуточной аттестации</w:t>
            </w:r>
          </w:p>
        </w:tc>
      </w:tr>
      <w:tr w:rsidR="0055335D" w:rsidRPr="00A44730" w14:paraId="3693BF6E" w14:textId="77777777" w:rsidTr="001A777F">
        <w:trPr>
          <w:trHeight w:val="300"/>
        </w:trPr>
        <w:tc>
          <w:tcPr>
            <w:tcW w:w="1560" w:type="dxa"/>
            <w:tcBorders>
              <w:top w:val="single" w:sz="4" w:space="0" w:color="auto"/>
              <w:left w:val="single" w:sz="4" w:space="0" w:color="auto"/>
              <w:bottom w:val="single" w:sz="4" w:space="0" w:color="auto"/>
              <w:right w:val="single" w:sz="4" w:space="0" w:color="000000"/>
            </w:tcBorders>
            <w:vAlign w:val="center"/>
          </w:tcPr>
          <w:p w14:paraId="54853720" w14:textId="77777777" w:rsidR="0055335D" w:rsidRPr="0035493A" w:rsidRDefault="0055335D" w:rsidP="001A777F">
            <w:pPr>
              <w:rPr>
                <w:color w:val="000000" w:themeColor="text1"/>
                <w:sz w:val="20"/>
                <w:szCs w:val="20"/>
              </w:rPr>
            </w:pPr>
            <w:r w:rsidRPr="0035493A">
              <w:rPr>
                <w:color w:val="000000" w:themeColor="text1"/>
                <w:sz w:val="20"/>
                <w:szCs w:val="20"/>
              </w:rPr>
              <w:t>Семестр 4</w:t>
            </w:r>
          </w:p>
        </w:tc>
        <w:tc>
          <w:tcPr>
            <w:tcW w:w="2268" w:type="dxa"/>
            <w:tcBorders>
              <w:top w:val="single" w:sz="4" w:space="0" w:color="auto"/>
              <w:left w:val="nil"/>
              <w:bottom w:val="single" w:sz="4" w:space="0" w:color="auto"/>
              <w:right w:val="single" w:sz="4" w:space="0" w:color="000000"/>
            </w:tcBorders>
            <w:shd w:val="clear" w:color="auto" w:fill="auto"/>
            <w:noWrap/>
          </w:tcPr>
          <w:p w14:paraId="15A0A749" w14:textId="77777777" w:rsidR="0055335D" w:rsidRPr="0035493A" w:rsidRDefault="0055335D" w:rsidP="001A777F">
            <w:pPr>
              <w:jc w:val="center"/>
              <w:rPr>
                <w:color w:val="000000" w:themeColor="text1"/>
                <w:sz w:val="20"/>
                <w:szCs w:val="20"/>
              </w:rPr>
            </w:pPr>
            <w:r w:rsidRPr="0035493A">
              <w:rPr>
                <w:color w:val="000000" w:themeColor="text1"/>
                <w:sz w:val="20"/>
                <w:szCs w:val="20"/>
              </w:rPr>
              <w:t>зачёт</w:t>
            </w:r>
          </w:p>
        </w:tc>
        <w:tc>
          <w:tcPr>
            <w:tcW w:w="2126" w:type="dxa"/>
            <w:gridSpan w:val="2"/>
            <w:tcBorders>
              <w:top w:val="single" w:sz="4" w:space="0" w:color="auto"/>
              <w:left w:val="nil"/>
              <w:bottom w:val="single" w:sz="4" w:space="0" w:color="auto"/>
              <w:right w:val="single" w:sz="4" w:space="0" w:color="000000"/>
            </w:tcBorders>
            <w:shd w:val="clear" w:color="auto" w:fill="auto"/>
            <w:noWrap/>
          </w:tcPr>
          <w:p w14:paraId="4F3E5B22" w14:textId="77777777" w:rsidR="0055335D" w:rsidRPr="0035493A" w:rsidRDefault="0055335D" w:rsidP="001A777F">
            <w:pPr>
              <w:jc w:val="center"/>
              <w:rPr>
                <w:color w:val="000000" w:themeColor="text1"/>
                <w:sz w:val="20"/>
                <w:szCs w:val="20"/>
              </w:rPr>
            </w:pPr>
            <w:r w:rsidRPr="0035493A">
              <w:rPr>
                <w:color w:val="000000" w:themeColor="text1"/>
                <w:sz w:val="20"/>
                <w:szCs w:val="20"/>
              </w:rPr>
              <w:t>по графику промежуточной аттестации</w:t>
            </w:r>
          </w:p>
        </w:tc>
        <w:tc>
          <w:tcPr>
            <w:tcW w:w="1843" w:type="dxa"/>
            <w:tcBorders>
              <w:top w:val="single" w:sz="4" w:space="0" w:color="auto"/>
              <w:left w:val="nil"/>
              <w:bottom w:val="single" w:sz="4" w:space="0" w:color="auto"/>
              <w:right w:val="single" w:sz="4" w:space="0" w:color="000000"/>
            </w:tcBorders>
            <w:shd w:val="clear" w:color="auto" w:fill="auto"/>
            <w:noWrap/>
          </w:tcPr>
          <w:p w14:paraId="263B095C" w14:textId="3D23A95C" w:rsidR="0055335D" w:rsidRPr="0035493A" w:rsidRDefault="000E4A22" w:rsidP="001A777F">
            <w:pPr>
              <w:jc w:val="center"/>
              <w:rPr>
                <w:color w:val="000000" w:themeColor="text1"/>
                <w:sz w:val="20"/>
                <w:szCs w:val="20"/>
              </w:rPr>
            </w:pPr>
            <w:r w:rsidRPr="0035493A">
              <w:rPr>
                <w:sz w:val="20"/>
                <w:szCs w:val="20"/>
              </w:rPr>
              <w:t>портфолио</w:t>
            </w:r>
            <w:r w:rsidRPr="0035493A" w:rsidDel="00F62E87">
              <w:rPr>
                <w:sz w:val="20"/>
                <w:szCs w:val="20"/>
              </w:rPr>
              <w:t xml:space="preserve"> </w:t>
            </w:r>
            <w:r w:rsidRPr="0035493A">
              <w:rPr>
                <w:sz w:val="20"/>
                <w:szCs w:val="20"/>
              </w:rPr>
              <w:t>и аттестационное испытание уровня, соотнесённого с В2</w:t>
            </w:r>
          </w:p>
        </w:tc>
        <w:tc>
          <w:tcPr>
            <w:tcW w:w="1843" w:type="dxa"/>
            <w:tcBorders>
              <w:top w:val="single" w:sz="4" w:space="0" w:color="auto"/>
              <w:left w:val="nil"/>
              <w:bottom w:val="single" w:sz="4" w:space="0" w:color="auto"/>
              <w:right w:val="single" w:sz="4" w:space="0" w:color="000000"/>
            </w:tcBorders>
            <w:shd w:val="clear" w:color="auto" w:fill="auto"/>
            <w:noWrap/>
          </w:tcPr>
          <w:p w14:paraId="41E2D860" w14:textId="77777777" w:rsidR="0055335D" w:rsidRPr="0035493A" w:rsidRDefault="0055335D" w:rsidP="001A777F">
            <w:pPr>
              <w:jc w:val="center"/>
              <w:rPr>
                <w:color w:val="000000" w:themeColor="text1"/>
                <w:sz w:val="20"/>
                <w:szCs w:val="20"/>
              </w:rPr>
            </w:pPr>
            <w:r w:rsidRPr="0035493A">
              <w:rPr>
                <w:color w:val="000000" w:themeColor="text1"/>
                <w:sz w:val="20"/>
                <w:szCs w:val="20"/>
              </w:rPr>
              <w:t>период промежуточной аттестации</w:t>
            </w:r>
          </w:p>
        </w:tc>
      </w:tr>
    </w:tbl>
    <w:p w14:paraId="5D23AFA8" w14:textId="77777777" w:rsidR="0055335D" w:rsidRPr="00A44730" w:rsidRDefault="0055335D" w:rsidP="0055335D">
      <w:pPr>
        <w:rPr>
          <w:b/>
          <w:bCs/>
          <w:color w:val="000000"/>
        </w:rPr>
      </w:pPr>
    </w:p>
    <w:p w14:paraId="4083874C" w14:textId="04D65FB4" w:rsidR="000E4A22" w:rsidRDefault="000E4A22">
      <w:pPr>
        <w:rPr>
          <w:b/>
          <w:lang w:val="en-US"/>
        </w:rPr>
      </w:pPr>
      <w:r>
        <w:rPr>
          <w:b/>
          <w:lang w:val="en-US"/>
        </w:rPr>
        <w:br w:type="page"/>
      </w:r>
    </w:p>
    <w:p w14:paraId="07DD089C" w14:textId="77777777" w:rsidR="00133E17" w:rsidRPr="00A44730" w:rsidRDefault="00133E17" w:rsidP="00133E17">
      <w:pPr>
        <w:rPr>
          <w:b/>
          <w:bCs/>
          <w:color w:val="000000"/>
        </w:rPr>
      </w:pPr>
      <w:r w:rsidRPr="00A44730">
        <w:rPr>
          <w:b/>
          <w:bCs/>
          <w:color w:val="000000"/>
        </w:rPr>
        <w:t>2.2. Структура и содержание учебных занятий</w:t>
      </w:r>
    </w:p>
    <w:p w14:paraId="2334890F" w14:textId="77777777" w:rsidR="00133E17" w:rsidRPr="00A44730" w:rsidRDefault="00133E17" w:rsidP="000E4A22">
      <w:pPr>
        <w:ind w:firstLine="708"/>
      </w:pPr>
      <w:r w:rsidRPr="00A44730">
        <w:rPr>
          <w:color w:val="000000"/>
        </w:rPr>
        <w:t>Для достижения необходимого результата в формировании практических навыков и умений следует соблюдать нижеперечисленные требования:</w:t>
      </w:r>
    </w:p>
    <w:p w14:paraId="317AC68A" w14:textId="77777777" w:rsidR="00133E17" w:rsidRPr="00A44730" w:rsidRDefault="00133E17" w:rsidP="00A31264">
      <w:pPr>
        <w:pStyle w:val="a4"/>
        <w:numPr>
          <w:ilvl w:val="0"/>
          <w:numId w:val="12"/>
        </w:numPr>
        <w:spacing w:after="0" w:line="240" w:lineRule="auto"/>
        <w:jc w:val="both"/>
        <w:rPr>
          <w:rFonts w:ascii="Times New Roman" w:hAnsi="Times New Roman"/>
          <w:color w:val="000000"/>
          <w:sz w:val="24"/>
          <w:szCs w:val="24"/>
        </w:rPr>
      </w:pPr>
      <w:r w:rsidRPr="00A44730">
        <w:rPr>
          <w:rFonts w:ascii="Times New Roman" w:hAnsi="Times New Roman"/>
          <w:sz w:val="24"/>
          <w:szCs w:val="24"/>
        </w:rPr>
        <w:t>Учебные занятия должны проходить без длительных перерывов</w:t>
      </w:r>
      <w:r w:rsidRPr="00A44730" w:rsidDel="00850982">
        <w:rPr>
          <w:rFonts w:ascii="Times New Roman" w:hAnsi="Times New Roman"/>
          <w:color w:val="000000"/>
          <w:sz w:val="24"/>
          <w:szCs w:val="24"/>
        </w:rPr>
        <w:t xml:space="preserve"> </w:t>
      </w:r>
    </w:p>
    <w:p w14:paraId="4E1F578D" w14:textId="77777777" w:rsidR="00133E17" w:rsidRPr="00A44730" w:rsidRDefault="00133E17" w:rsidP="00A31264">
      <w:pPr>
        <w:pStyle w:val="a4"/>
        <w:numPr>
          <w:ilvl w:val="0"/>
          <w:numId w:val="12"/>
        </w:numPr>
        <w:spacing w:after="0" w:line="240" w:lineRule="auto"/>
        <w:jc w:val="both"/>
        <w:rPr>
          <w:rFonts w:ascii="Times New Roman" w:hAnsi="Times New Roman"/>
          <w:color w:val="000000"/>
          <w:sz w:val="24"/>
          <w:szCs w:val="24"/>
        </w:rPr>
      </w:pPr>
      <w:r w:rsidRPr="00A44730">
        <w:rPr>
          <w:rFonts w:ascii="Times New Roman" w:hAnsi="Times New Roman"/>
          <w:color w:val="000000"/>
          <w:sz w:val="24"/>
          <w:szCs w:val="24"/>
        </w:rPr>
        <w:t>Недопустимо непропорциональное перераспределение объема учебной работы между периодами обучения.</w:t>
      </w:r>
    </w:p>
    <w:p w14:paraId="236E97A3" w14:textId="77777777" w:rsidR="005615C8" w:rsidRPr="00A44730" w:rsidRDefault="005615C8" w:rsidP="00A31264">
      <w:pPr>
        <w:pStyle w:val="a4"/>
        <w:numPr>
          <w:ilvl w:val="0"/>
          <w:numId w:val="12"/>
        </w:numPr>
        <w:spacing w:after="0" w:line="240" w:lineRule="auto"/>
        <w:jc w:val="both"/>
        <w:rPr>
          <w:rFonts w:ascii="Times New Roman" w:hAnsi="Times New Roman"/>
          <w:color w:val="000000"/>
          <w:sz w:val="24"/>
          <w:szCs w:val="24"/>
        </w:rPr>
      </w:pPr>
      <w:r w:rsidRPr="00A44730">
        <w:rPr>
          <w:rFonts w:ascii="Times New Roman" w:hAnsi="Times New Roman"/>
          <w:color w:val="000000"/>
          <w:sz w:val="24"/>
          <w:szCs w:val="24"/>
        </w:rPr>
        <w:t xml:space="preserve">Учебные занятия проходят в группах с наполняемостью </w:t>
      </w:r>
      <w:proofErr w:type="gramStart"/>
      <w:r w:rsidRPr="00A44730">
        <w:rPr>
          <w:rFonts w:ascii="Times New Roman" w:hAnsi="Times New Roman"/>
          <w:color w:val="000000"/>
          <w:sz w:val="24"/>
          <w:szCs w:val="24"/>
        </w:rPr>
        <w:t>1</w:t>
      </w:r>
      <w:r w:rsidR="002F69E2" w:rsidRPr="00A44730">
        <w:rPr>
          <w:rFonts w:ascii="Times New Roman" w:hAnsi="Times New Roman"/>
          <w:color w:val="000000"/>
          <w:sz w:val="24"/>
          <w:szCs w:val="24"/>
        </w:rPr>
        <w:t>4</w:t>
      </w:r>
      <w:r w:rsidRPr="00A44730">
        <w:rPr>
          <w:rFonts w:ascii="Times New Roman" w:hAnsi="Times New Roman"/>
          <w:color w:val="000000"/>
          <w:sz w:val="24"/>
          <w:szCs w:val="24"/>
        </w:rPr>
        <w:t>-2</w:t>
      </w:r>
      <w:r w:rsidR="00D578E3" w:rsidRPr="00A44730">
        <w:rPr>
          <w:rFonts w:ascii="Times New Roman" w:hAnsi="Times New Roman"/>
          <w:color w:val="000000"/>
          <w:sz w:val="24"/>
          <w:szCs w:val="24"/>
        </w:rPr>
        <w:t>0</w:t>
      </w:r>
      <w:proofErr w:type="gramEnd"/>
      <w:r w:rsidRPr="00A44730">
        <w:rPr>
          <w:rFonts w:ascii="Times New Roman" w:hAnsi="Times New Roman"/>
          <w:color w:val="000000"/>
          <w:sz w:val="24"/>
          <w:szCs w:val="24"/>
        </w:rPr>
        <w:t xml:space="preserve"> человек.</w:t>
      </w:r>
    </w:p>
    <w:p w14:paraId="64BC12C4" w14:textId="77777777" w:rsidR="00133E17" w:rsidRPr="00A44730" w:rsidRDefault="00133E17" w:rsidP="000E4A22">
      <w:pPr>
        <w:ind w:firstLine="708"/>
        <w:jc w:val="both"/>
        <w:rPr>
          <w:color w:val="000000"/>
        </w:rPr>
      </w:pPr>
      <w:r w:rsidRPr="00A44730">
        <w:rPr>
          <w:color w:val="000000"/>
        </w:rPr>
        <w:t>Рекомендуется модульная организация курса обучения.</w:t>
      </w:r>
    </w:p>
    <w:p w14:paraId="1E28DF25" w14:textId="77777777" w:rsidR="00133E17" w:rsidRPr="00A44730" w:rsidRDefault="00133E17" w:rsidP="000E4A22">
      <w:pPr>
        <w:ind w:firstLine="708"/>
        <w:jc w:val="both"/>
        <w:rPr>
          <w:color w:val="000000"/>
        </w:rPr>
      </w:pPr>
      <w:r w:rsidRPr="00A44730">
        <w:rPr>
          <w:color w:val="000000"/>
        </w:rPr>
        <w:t xml:space="preserve">Каждый учебный год имеет модульную организацию: модуль может совпадать с периодом обучения (семестром), </w:t>
      </w:r>
      <w:proofErr w:type="gramStart"/>
      <w:r w:rsidRPr="00A44730">
        <w:rPr>
          <w:color w:val="000000"/>
        </w:rPr>
        <w:t>т.е.</w:t>
      </w:r>
      <w:proofErr w:type="gramEnd"/>
      <w:r w:rsidRPr="00A44730">
        <w:rPr>
          <w:color w:val="000000"/>
        </w:rPr>
        <w:t xml:space="preserve"> 1 период обучения = 1 модуль, или же в периоде обучения может быть большее количество модулей (целевых и тематических), состоящих из аудиторных занятий и самостоятельной работы. Содержание каждого модуля определяется учебными задачами по развитию конкретных речевых умений и объемом лингвистического материала, соответствующего изучаемой тематике.</w:t>
      </w:r>
    </w:p>
    <w:p w14:paraId="21053E2C" w14:textId="77777777" w:rsidR="00133E17" w:rsidRPr="00A44730" w:rsidRDefault="00133E17" w:rsidP="000E4A22">
      <w:pPr>
        <w:ind w:firstLine="708"/>
        <w:jc w:val="both"/>
        <w:rPr>
          <w:color w:val="000000"/>
        </w:rPr>
      </w:pPr>
      <w:r w:rsidRPr="00A44730">
        <w:rPr>
          <w:b/>
          <w:color w:val="000000"/>
        </w:rPr>
        <w:t>Целевой модуль</w:t>
      </w:r>
      <w:r w:rsidRPr="00A44730">
        <w:rPr>
          <w:color w:val="000000"/>
        </w:rPr>
        <w:t xml:space="preserve"> предполагает проведение комплексных занятий на основе базового учебника, когда при развитии различных речевых умений и языковых навыков, академических умений, основной акцент смещается в сторону целевого речевого умения/</w:t>
      </w:r>
      <w:proofErr w:type="spellStart"/>
      <w:r w:rsidRPr="00A44730">
        <w:rPr>
          <w:color w:val="000000"/>
        </w:rPr>
        <w:t>ий</w:t>
      </w:r>
      <w:proofErr w:type="spellEnd"/>
      <w:r w:rsidRPr="00A44730">
        <w:rPr>
          <w:color w:val="000000"/>
        </w:rPr>
        <w:t>, при этом может быть задействовано несколько разных тем. В конце модуля обязательно проверяются эти умения.</w:t>
      </w:r>
    </w:p>
    <w:p w14:paraId="612EEC82" w14:textId="77777777" w:rsidR="00133E17" w:rsidRPr="00A44730" w:rsidRDefault="00133E17" w:rsidP="000E4A22">
      <w:pPr>
        <w:ind w:firstLine="708"/>
        <w:jc w:val="both"/>
        <w:rPr>
          <w:color w:val="000000"/>
        </w:rPr>
      </w:pPr>
      <w:r w:rsidRPr="00A44730">
        <w:rPr>
          <w:b/>
          <w:color w:val="000000"/>
        </w:rPr>
        <w:t>Тематический модуль</w:t>
      </w:r>
      <w:r w:rsidRPr="00A44730">
        <w:rPr>
          <w:color w:val="000000"/>
        </w:rPr>
        <w:t xml:space="preserve"> объединяется одной основной темой, требует использования дополнительных материалов из разных источников, и, как правило, итогом его должна быть проектная работа студентов. Содержание каждого модуля может варьироваться в зависимости от уровня сформированности иноязычной коммуникативной компетенции.</w:t>
      </w:r>
    </w:p>
    <w:p w14:paraId="7B34DE83" w14:textId="77777777" w:rsidR="00855CEE" w:rsidRPr="00196CED" w:rsidRDefault="00855CEE" w:rsidP="000E4A22">
      <w:pPr>
        <w:ind w:firstLine="708"/>
        <w:jc w:val="center"/>
        <w:rPr>
          <w:i/>
          <w:iCs/>
          <w:color w:val="000000"/>
          <w:u w:val="single"/>
        </w:rPr>
      </w:pPr>
      <w:r w:rsidRPr="00196CED">
        <w:rPr>
          <w:i/>
          <w:iCs/>
          <w:color w:val="000000"/>
          <w:u w:val="single"/>
        </w:rPr>
        <w:t xml:space="preserve">Пример распределения </w:t>
      </w:r>
      <w:r w:rsidRPr="00196CED">
        <w:rPr>
          <w:b/>
          <w:i/>
          <w:iCs/>
          <w:color w:val="000000"/>
          <w:u w:val="single"/>
        </w:rPr>
        <w:t>тематических модулей</w:t>
      </w:r>
      <w:r w:rsidRPr="00196CED">
        <w:rPr>
          <w:i/>
          <w:iCs/>
          <w:color w:val="000000"/>
          <w:u w:val="single"/>
        </w:rPr>
        <w:t xml:space="preserve"> по курсу</w:t>
      </w:r>
    </w:p>
    <w:p w14:paraId="3649409A" w14:textId="77777777" w:rsidR="00855CEE" w:rsidRPr="00042299" w:rsidRDefault="00855CEE" w:rsidP="000E4A22">
      <w:pPr>
        <w:jc w:val="both"/>
        <w:rPr>
          <w:color w:val="595959" w:themeColor="text1" w:themeTint="A6"/>
        </w:rPr>
      </w:pPr>
      <w:r w:rsidRPr="00042299">
        <w:rPr>
          <w:color w:val="595959" w:themeColor="text1" w:themeTint="A6"/>
        </w:rPr>
        <w:t>Раздел 1 (университет и сфера студенческого общения);</w:t>
      </w:r>
    </w:p>
    <w:p w14:paraId="334014E9" w14:textId="77777777" w:rsidR="00855CEE" w:rsidRPr="00042299" w:rsidRDefault="00855CEE" w:rsidP="000E4A22">
      <w:pPr>
        <w:jc w:val="both"/>
        <w:rPr>
          <w:color w:val="595959" w:themeColor="text1" w:themeTint="A6"/>
        </w:rPr>
      </w:pPr>
      <w:r w:rsidRPr="00042299">
        <w:rPr>
          <w:color w:val="595959" w:themeColor="text1" w:themeTint="A6"/>
        </w:rPr>
        <w:t>Раздел 2 (учебно-познавательная сфера общения);</w:t>
      </w:r>
    </w:p>
    <w:p w14:paraId="3C6EF4A1" w14:textId="77777777" w:rsidR="00855CEE" w:rsidRPr="00042299" w:rsidRDefault="00855CEE" w:rsidP="000E4A22">
      <w:pPr>
        <w:jc w:val="both"/>
        <w:rPr>
          <w:color w:val="595959" w:themeColor="text1" w:themeTint="A6"/>
        </w:rPr>
      </w:pPr>
      <w:r w:rsidRPr="00042299">
        <w:rPr>
          <w:color w:val="595959" w:themeColor="text1" w:themeTint="A6"/>
        </w:rPr>
        <w:t>Раздел 3 (социально-культурная сфера общения);</w:t>
      </w:r>
    </w:p>
    <w:p w14:paraId="07AB90FE" w14:textId="77777777" w:rsidR="00855CEE" w:rsidRPr="00042299" w:rsidRDefault="00855CEE" w:rsidP="000E4A22">
      <w:pPr>
        <w:jc w:val="both"/>
        <w:rPr>
          <w:color w:val="595959" w:themeColor="text1" w:themeTint="A6"/>
        </w:rPr>
      </w:pPr>
      <w:r w:rsidRPr="00042299">
        <w:rPr>
          <w:color w:val="595959" w:themeColor="text1" w:themeTint="A6"/>
        </w:rPr>
        <w:t>Раздел 4 (профессиональная сфера общения).</w:t>
      </w:r>
    </w:p>
    <w:p w14:paraId="5BE62535" w14:textId="77777777" w:rsidR="00855CEE" w:rsidRPr="00A44730" w:rsidRDefault="00855CEE" w:rsidP="000E4A22">
      <w:pPr>
        <w:rPr>
          <w:b/>
          <w:bCs/>
          <w:color w:val="000000"/>
        </w:rPr>
      </w:pPr>
    </w:p>
    <w:tbl>
      <w:tblPr>
        <w:tblStyle w:val="a3"/>
        <w:tblW w:w="0" w:type="auto"/>
        <w:shd w:val="clear" w:color="auto" w:fill="F2F2F2" w:themeFill="background1" w:themeFillShade="F2"/>
        <w:tblLook w:val="04A0" w:firstRow="1" w:lastRow="0" w:firstColumn="1" w:lastColumn="0" w:noHBand="0" w:noVBand="1"/>
      </w:tblPr>
      <w:tblGrid>
        <w:gridCol w:w="1548"/>
        <w:gridCol w:w="8022"/>
      </w:tblGrid>
      <w:tr w:rsidR="00855CEE" w:rsidRPr="00D45A68" w14:paraId="28CE9D99" w14:textId="77777777" w:rsidTr="001A777F">
        <w:tc>
          <w:tcPr>
            <w:tcW w:w="1548" w:type="dxa"/>
            <w:shd w:val="clear" w:color="auto" w:fill="F2F2F2" w:themeFill="background1" w:themeFillShade="F2"/>
          </w:tcPr>
          <w:p w14:paraId="272E404A" w14:textId="77777777" w:rsidR="00855CEE" w:rsidRPr="00D45A68" w:rsidRDefault="00855CEE" w:rsidP="000E4A22">
            <w:pPr>
              <w:jc w:val="center"/>
              <w:rPr>
                <w:b/>
                <w:bCs/>
                <w:color w:val="595959" w:themeColor="text1" w:themeTint="A6"/>
                <w:sz w:val="22"/>
                <w:szCs w:val="22"/>
              </w:rPr>
            </w:pPr>
            <w:r w:rsidRPr="00D45A68">
              <w:rPr>
                <w:b/>
                <w:bCs/>
                <w:color w:val="595959" w:themeColor="text1" w:themeTint="A6"/>
                <w:sz w:val="22"/>
                <w:szCs w:val="22"/>
              </w:rPr>
              <w:t>Модуль</w:t>
            </w:r>
          </w:p>
        </w:tc>
        <w:tc>
          <w:tcPr>
            <w:tcW w:w="8022" w:type="dxa"/>
            <w:shd w:val="clear" w:color="auto" w:fill="F2F2F2" w:themeFill="background1" w:themeFillShade="F2"/>
          </w:tcPr>
          <w:p w14:paraId="34652F26" w14:textId="77777777" w:rsidR="00855CEE" w:rsidRPr="00D45A68" w:rsidRDefault="00855CEE" w:rsidP="000E4A22">
            <w:pPr>
              <w:jc w:val="center"/>
              <w:rPr>
                <w:b/>
                <w:bCs/>
                <w:color w:val="595959" w:themeColor="text1" w:themeTint="A6"/>
                <w:sz w:val="22"/>
                <w:szCs w:val="22"/>
              </w:rPr>
            </w:pPr>
            <w:r w:rsidRPr="00D45A68">
              <w:rPr>
                <w:b/>
                <w:bCs/>
                <w:color w:val="595959" w:themeColor="text1" w:themeTint="A6"/>
                <w:sz w:val="22"/>
                <w:szCs w:val="22"/>
              </w:rPr>
              <w:t>Тема</w:t>
            </w:r>
          </w:p>
        </w:tc>
      </w:tr>
      <w:tr w:rsidR="00855CEE" w:rsidRPr="00D45A68" w14:paraId="5DF9D9FC" w14:textId="77777777" w:rsidTr="001A777F">
        <w:tc>
          <w:tcPr>
            <w:tcW w:w="1548" w:type="dxa"/>
            <w:shd w:val="clear" w:color="auto" w:fill="F2F2F2" w:themeFill="background1" w:themeFillShade="F2"/>
          </w:tcPr>
          <w:p w14:paraId="1980B36D"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1</w:t>
            </w:r>
          </w:p>
        </w:tc>
        <w:tc>
          <w:tcPr>
            <w:tcW w:w="8022" w:type="dxa"/>
            <w:shd w:val="clear" w:color="auto" w:fill="F2F2F2" w:themeFill="background1" w:themeFillShade="F2"/>
          </w:tcPr>
          <w:p w14:paraId="797022F4" w14:textId="77777777" w:rsidR="00855CEE" w:rsidRPr="00D45A68" w:rsidRDefault="00855CEE" w:rsidP="000E4A22">
            <w:pPr>
              <w:rPr>
                <w:bCs/>
                <w:color w:val="595959" w:themeColor="text1" w:themeTint="A6"/>
                <w:sz w:val="22"/>
                <w:szCs w:val="22"/>
              </w:rPr>
            </w:pPr>
            <w:r w:rsidRPr="00D45A68">
              <w:rPr>
                <w:color w:val="595959" w:themeColor="text1" w:themeTint="A6"/>
                <w:sz w:val="22"/>
                <w:szCs w:val="22"/>
              </w:rPr>
              <w:t xml:space="preserve">Учеба в университете (предметы, трудности, учебные стратегии, и </w:t>
            </w:r>
            <w:proofErr w:type="gramStart"/>
            <w:r w:rsidRPr="00D45A68">
              <w:rPr>
                <w:color w:val="595959" w:themeColor="text1" w:themeTint="A6"/>
                <w:sz w:val="22"/>
                <w:szCs w:val="22"/>
              </w:rPr>
              <w:t>т.п.</w:t>
            </w:r>
            <w:proofErr w:type="gramEnd"/>
            <w:r w:rsidRPr="00D45A68">
              <w:rPr>
                <w:color w:val="595959" w:themeColor="text1" w:themeTint="A6"/>
                <w:sz w:val="22"/>
                <w:szCs w:val="22"/>
              </w:rPr>
              <w:t>)</w:t>
            </w:r>
          </w:p>
        </w:tc>
      </w:tr>
      <w:tr w:rsidR="00855CEE" w:rsidRPr="00D45A68" w14:paraId="1209E7FB" w14:textId="77777777" w:rsidTr="001A777F">
        <w:tc>
          <w:tcPr>
            <w:tcW w:w="1548" w:type="dxa"/>
            <w:shd w:val="clear" w:color="auto" w:fill="F2F2F2" w:themeFill="background1" w:themeFillShade="F2"/>
          </w:tcPr>
          <w:p w14:paraId="552C6F63"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2</w:t>
            </w:r>
          </w:p>
        </w:tc>
        <w:tc>
          <w:tcPr>
            <w:tcW w:w="8022" w:type="dxa"/>
            <w:shd w:val="clear" w:color="auto" w:fill="F2F2F2" w:themeFill="background1" w:themeFillShade="F2"/>
          </w:tcPr>
          <w:p w14:paraId="24BA16D0" w14:textId="77777777" w:rsidR="00855CEE" w:rsidRPr="00D45A68" w:rsidRDefault="00855CEE" w:rsidP="000E4A22">
            <w:pPr>
              <w:rPr>
                <w:bCs/>
                <w:color w:val="595959" w:themeColor="text1" w:themeTint="A6"/>
                <w:sz w:val="22"/>
                <w:szCs w:val="22"/>
              </w:rPr>
            </w:pPr>
            <w:r w:rsidRPr="00D45A68">
              <w:rPr>
                <w:color w:val="595959" w:themeColor="text1" w:themeTint="A6"/>
                <w:sz w:val="22"/>
                <w:szCs w:val="22"/>
              </w:rPr>
              <w:t xml:space="preserve">Мой образ жизни (планы, свободное время, интересы, и </w:t>
            </w:r>
            <w:proofErr w:type="gramStart"/>
            <w:r w:rsidRPr="00D45A68">
              <w:rPr>
                <w:color w:val="595959" w:themeColor="text1" w:themeTint="A6"/>
                <w:sz w:val="22"/>
                <w:szCs w:val="22"/>
              </w:rPr>
              <w:t>т.п.</w:t>
            </w:r>
            <w:proofErr w:type="gramEnd"/>
            <w:r w:rsidRPr="00D45A68">
              <w:rPr>
                <w:color w:val="595959" w:themeColor="text1" w:themeTint="A6"/>
                <w:sz w:val="22"/>
                <w:szCs w:val="22"/>
              </w:rPr>
              <w:t>)</w:t>
            </w:r>
          </w:p>
        </w:tc>
      </w:tr>
      <w:tr w:rsidR="00855CEE" w:rsidRPr="00D45A68" w14:paraId="6DD21A66" w14:textId="77777777" w:rsidTr="001A777F">
        <w:tc>
          <w:tcPr>
            <w:tcW w:w="1548" w:type="dxa"/>
            <w:shd w:val="clear" w:color="auto" w:fill="F2F2F2" w:themeFill="background1" w:themeFillShade="F2"/>
          </w:tcPr>
          <w:p w14:paraId="2115476D"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3</w:t>
            </w:r>
          </w:p>
        </w:tc>
        <w:tc>
          <w:tcPr>
            <w:tcW w:w="8022" w:type="dxa"/>
            <w:shd w:val="clear" w:color="auto" w:fill="F2F2F2" w:themeFill="background1" w:themeFillShade="F2"/>
          </w:tcPr>
          <w:p w14:paraId="4861DFC3" w14:textId="77777777" w:rsidR="00855CEE" w:rsidRPr="00D45A68" w:rsidRDefault="00855CEE" w:rsidP="000E4A22">
            <w:pPr>
              <w:rPr>
                <w:bCs/>
                <w:color w:val="595959" w:themeColor="text1" w:themeTint="A6"/>
                <w:sz w:val="22"/>
                <w:szCs w:val="22"/>
              </w:rPr>
            </w:pPr>
            <w:r w:rsidRPr="00D45A68">
              <w:rPr>
                <w:color w:val="595959" w:themeColor="text1" w:themeTint="A6"/>
                <w:sz w:val="22"/>
                <w:szCs w:val="22"/>
              </w:rPr>
              <w:t>Мир вокруг меня (моя страна и другие страны, путешествия, погода)</w:t>
            </w:r>
          </w:p>
        </w:tc>
      </w:tr>
      <w:tr w:rsidR="00855CEE" w:rsidRPr="00D45A68" w14:paraId="726C34A4" w14:textId="77777777" w:rsidTr="001A777F">
        <w:tc>
          <w:tcPr>
            <w:tcW w:w="1548" w:type="dxa"/>
            <w:shd w:val="clear" w:color="auto" w:fill="F2F2F2" w:themeFill="background1" w:themeFillShade="F2"/>
          </w:tcPr>
          <w:p w14:paraId="304B9DBD"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4</w:t>
            </w:r>
          </w:p>
        </w:tc>
        <w:tc>
          <w:tcPr>
            <w:tcW w:w="8022" w:type="dxa"/>
            <w:shd w:val="clear" w:color="auto" w:fill="F2F2F2" w:themeFill="background1" w:themeFillShade="F2"/>
          </w:tcPr>
          <w:p w14:paraId="5FEF17AD" w14:textId="77777777" w:rsidR="00855CEE" w:rsidRPr="00D45A68" w:rsidRDefault="00855CEE" w:rsidP="000E4A22">
            <w:pPr>
              <w:rPr>
                <w:bCs/>
                <w:color w:val="595959" w:themeColor="text1" w:themeTint="A6"/>
                <w:sz w:val="22"/>
                <w:szCs w:val="22"/>
              </w:rPr>
            </w:pPr>
            <w:r w:rsidRPr="00D45A68">
              <w:rPr>
                <w:color w:val="595959" w:themeColor="text1" w:themeTint="A6"/>
                <w:sz w:val="22"/>
                <w:szCs w:val="22"/>
              </w:rPr>
              <w:t xml:space="preserve">Жизнь в 21 веке (технический прогресс, экология, здоровье и </w:t>
            </w:r>
            <w:proofErr w:type="gramStart"/>
            <w:r w:rsidRPr="00D45A68">
              <w:rPr>
                <w:color w:val="595959" w:themeColor="text1" w:themeTint="A6"/>
                <w:sz w:val="22"/>
                <w:szCs w:val="22"/>
              </w:rPr>
              <w:t>т.п.</w:t>
            </w:r>
            <w:proofErr w:type="gramEnd"/>
            <w:r w:rsidRPr="00D45A68">
              <w:rPr>
                <w:color w:val="595959" w:themeColor="text1" w:themeTint="A6"/>
                <w:sz w:val="22"/>
                <w:szCs w:val="22"/>
              </w:rPr>
              <w:t>)</w:t>
            </w:r>
          </w:p>
        </w:tc>
      </w:tr>
      <w:tr w:rsidR="00855CEE" w:rsidRPr="00D45A68" w14:paraId="53198735" w14:textId="77777777" w:rsidTr="001A777F">
        <w:tc>
          <w:tcPr>
            <w:tcW w:w="1548" w:type="dxa"/>
            <w:shd w:val="clear" w:color="auto" w:fill="F2F2F2" w:themeFill="background1" w:themeFillShade="F2"/>
          </w:tcPr>
          <w:p w14:paraId="3C2C6DE4"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5</w:t>
            </w:r>
          </w:p>
        </w:tc>
        <w:tc>
          <w:tcPr>
            <w:tcW w:w="8022" w:type="dxa"/>
            <w:shd w:val="clear" w:color="auto" w:fill="F2F2F2" w:themeFill="background1" w:themeFillShade="F2"/>
          </w:tcPr>
          <w:p w14:paraId="0F80967A" w14:textId="77777777" w:rsidR="00855CEE" w:rsidRPr="00D45A68" w:rsidRDefault="00855CEE" w:rsidP="000E4A22">
            <w:pPr>
              <w:rPr>
                <w:bCs/>
                <w:color w:val="595959" w:themeColor="text1" w:themeTint="A6"/>
                <w:sz w:val="22"/>
                <w:szCs w:val="22"/>
              </w:rPr>
            </w:pPr>
            <w:r w:rsidRPr="00D45A68">
              <w:rPr>
                <w:color w:val="595959" w:themeColor="text1" w:themeTint="A6"/>
                <w:sz w:val="22"/>
                <w:szCs w:val="22"/>
              </w:rPr>
              <w:t>Освоение специальности (ИКТ в учебе и работе, методы в науке, основы будущей специальности, будущая работа)</w:t>
            </w:r>
          </w:p>
        </w:tc>
      </w:tr>
      <w:tr w:rsidR="00855CEE" w:rsidRPr="00D45A68" w14:paraId="1E5410E2" w14:textId="77777777" w:rsidTr="001A777F">
        <w:tc>
          <w:tcPr>
            <w:tcW w:w="1548" w:type="dxa"/>
            <w:shd w:val="clear" w:color="auto" w:fill="F2F2F2" w:themeFill="background1" w:themeFillShade="F2"/>
          </w:tcPr>
          <w:p w14:paraId="1564E1A3"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6</w:t>
            </w:r>
          </w:p>
        </w:tc>
        <w:tc>
          <w:tcPr>
            <w:tcW w:w="8022" w:type="dxa"/>
            <w:shd w:val="clear" w:color="auto" w:fill="F2F2F2" w:themeFill="background1" w:themeFillShade="F2"/>
          </w:tcPr>
          <w:p w14:paraId="5A30D479" w14:textId="77777777" w:rsidR="00855CEE" w:rsidRPr="00D45A68" w:rsidRDefault="00855CEE" w:rsidP="000E4A22">
            <w:pPr>
              <w:rPr>
                <w:bCs/>
                <w:color w:val="595959" w:themeColor="text1" w:themeTint="A6"/>
                <w:sz w:val="22"/>
                <w:szCs w:val="22"/>
              </w:rPr>
            </w:pPr>
            <w:r w:rsidRPr="00D45A68">
              <w:rPr>
                <w:color w:val="595959" w:themeColor="text1" w:themeTint="A6"/>
                <w:sz w:val="22"/>
                <w:szCs w:val="22"/>
              </w:rPr>
              <w:t>Направления исследований в избранной научной сфере (ученые, изобретения, методология, технические аспекты, история науки)</w:t>
            </w:r>
          </w:p>
        </w:tc>
      </w:tr>
      <w:tr w:rsidR="00855CEE" w:rsidRPr="00D45A68" w14:paraId="62C408D0" w14:textId="77777777" w:rsidTr="001A777F">
        <w:tc>
          <w:tcPr>
            <w:tcW w:w="1548" w:type="dxa"/>
            <w:shd w:val="clear" w:color="auto" w:fill="F2F2F2" w:themeFill="background1" w:themeFillShade="F2"/>
          </w:tcPr>
          <w:p w14:paraId="1A18694C"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7</w:t>
            </w:r>
          </w:p>
        </w:tc>
        <w:tc>
          <w:tcPr>
            <w:tcW w:w="8022" w:type="dxa"/>
            <w:shd w:val="clear" w:color="auto" w:fill="F2F2F2" w:themeFill="background1" w:themeFillShade="F2"/>
          </w:tcPr>
          <w:p w14:paraId="358C4F1E" w14:textId="77777777" w:rsidR="00855CEE" w:rsidRPr="00D45A68" w:rsidRDefault="00855CEE" w:rsidP="000E4A22">
            <w:pPr>
              <w:rPr>
                <w:bCs/>
                <w:color w:val="595959" w:themeColor="text1" w:themeTint="A6"/>
                <w:sz w:val="22"/>
                <w:szCs w:val="22"/>
              </w:rPr>
            </w:pPr>
            <w:r w:rsidRPr="00D45A68">
              <w:rPr>
                <w:color w:val="595959" w:themeColor="text1" w:themeTint="A6"/>
                <w:sz w:val="22"/>
                <w:szCs w:val="22"/>
              </w:rPr>
              <w:t>Мое научное сообщество (международные организации, конференции, проекты, сотрудничество, научная переписка)</w:t>
            </w:r>
          </w:p>
        </w:tc>
      </w:tr>
    </w:tbl>
    <w:p w14:paraId="15930861" w14:textId="77777777" w:rsidR="00855CEE" w:rsidRPr="00A44730" w:rsidRDefault="00855CEE" w:rsidP="000E4A22">
      <w:pPr>
        <w:rPr>
          <w:b/>
          <w:bCs/>
          <w:color w:val="000000"/>
        </w:rPr>
      </w:pPr>
    </w:p>
    <w:p w14:paraId="44B52B88" w14:textId="77777777" w:rsidR="00855CEE" w:rsidRPr="00855CEE" w:rsidRDefault="00855CEE" w:rsidP="000E4A22">
      <w:pPr>
        <w:jc w:val="center"/>
        <w:rPr>
          <w:b/>
          <w:bCs/>
          <w:i/>
          <w:iCs/>
          <w:color w:val="000000"/>
          <w:u w:val="single"/>
        </w:rPr>
      </w:pPr>
      <w:r w:rsidRPr="00855CEE">
        <w:rPr>
          <w:b/>
          <w:bCs/>
          <w:i/>
          <w:iCs/>
          <w:color w:val="000000"/>
          <w:u w:val="single"/>
        </w:rPr>
        <w:t>Пример распределения тематических модулей по траекториям</w:t>
      </w:r>
    </w:p>
    <w:p w14:paraId="7553E661" w14:textId="77777777" w:rsidR="00855CEE" w:rsidRPr="00A44730" w:rsidRDefault="00855CEE" w:rsidP="000E4A22">
      <w:pPr>
        <w:jc w:val="center"/>
        <w:rPr>
          <w:b/>
          <w:bCs/>
          <w:color w:val="000000"/>
        </w:rPr>
      </w:pPr>
    </w:p>
    <w:tbl>
      <w:tblPr>
        <w:tblStyle w:val="a3"/>
        <w:tblW w:w="0" w:type="auto"/>
        <w:shd w:val="clear" w:color="auto" w:fill="F2F2F2" w:themeFill="background1" w:themeFillShade="F2"/>
        <w:tblLook w:val="04A0" w:firstRow="1" w:lastRow="0" w:firstColumn="1" w:lastColumn="0" w:noHBand="0" w:noVBand="1"/>
      </w:tblPr>
      <w:tblGrid>
        <w:gridCol w:w="1914"/>
        <w:gridCol w:w="1914"/>
        <w:gridCol w:w="1914"/>
        <w:gridCol w:w="1914"/>
        <w:gridCol w:w="1914"/>
      </w:tblGrid>
      <w:tr w:rsidR="00855CEE" w:rsidRPr="00D45A68" w14:paraId="0F8977AF" w14:textId="77777777" w:rsidTr="001A777F">
        <w:tc>
          <w:tcPr>
            <w:tcW w:w="1914" w:type="dxa"/>
            <w:vMerge w:val="restart"/>
            <w:shd w:val="clear" w:color="auto" w:fill="F2F2F2" w:themeFill="background1" w:themeFillShade="F2"/>
          </w:tcPr>
          <w:p w14:paraId="2EBA1F9C" w14:textId="77777777" w:rsidR="00855CEE" w:rsidRPr="00D45A68" w:rsidRDefault="00855CEE" w:rsidP="000E4A22">
            <w:pPr>
              <w:jc w:val="center"/>
              <w:rPr>
                <w:b/>
                <w:bCs/>
                <w:color w:val="595959" w:themeColor="text1" w:themeTint="A6"/>
                <w:sz w:val="22"/>
                <w:szCs w:val="22"/>
                <w:lang w:val="en-US"/>
              </w:rPr>
            </w:pPr>
            <w:r w:rsidRPr="00D45A68">
              <w:rPr>
                <w:b/>
                <w:bCs/>
                <w:color w:val="595959" w:themeColor="text1" w:themeTint="A6"/>
                <w:sz w:val="22"/>
                <w:szCs w:val="22"/>
                <w:lang w:val="en-US"/>
              </w:rPr>
              <w:t>C</w:t>
            </w:r>
          </w:p>
        </w:tc>
        <w:tc>
          <w:tcPr>
            <w:tcW w:w="7656" w:type="dxa"/>
            <w:gridSpan w:val="4"/>
            <w:shd w:val="clear" w:color="auto" w:fill="F2F2F2" w:themeFill="background1" w:themeFillShade="F2"/>
          </w:tcPr>
          <w:p w14:paraId="355B6DA1" w14:textId="77777777" w:rsidR="00855CEE" w:rsidRPr="00D45A68" w:rsidRDefault="00855CEE" w:rsidP="000E4A22">
            <w:pPr>
              <w:jc w:val="center"/>
              <w:rPr>
                <w:b/>
                <w:bCs/>
                <w:color w:val="595959" w:themeColor="text1" w:themeTint="A6"/>
                <w:sz w:val="22"/>
                <w:szCs w:val="22"/>
              </w:rPr>
            </w:pPr>
            <w:r w:rsidRPr="00D45A68">
              <w:rPr>
                <w:b/>
                <w:bCs/>
                <w:color w:val="595959" w:themeColor="text1" w:themeTint="A6"/>
                <w:sz w:val="22"/>
                <w:szCs w:val="22"/>
              </w:rPr>
              <w:t>Траектория</w:t>
            </w:r>
          </w:p>
        </w:tc>
      </w:tr>
      <w:tr w:rsidR="00855CEE" w:rsidRPr="00D45A68" w14:paraId="09B1B275" w14:textId="77777777" w:rsidTr="001A777F">
        <w:tc>
          <w:tcPr>
            <w:tcW w:w="1914" w:type="dxa"/>
            <w:vMerge/>
            <w:shd w:val="clear" w:color="auto" w:fill="F2F2F2" w:themeFill="background1" w:themeFillShade="F2"/>
          </w:tcPr>
          <w:p w14:paraId="27C11EE9" w14:textId="77777777" w:rsidR="00855CEE" w:rsidRPr="00D45A68" w:rsidRDefault="00855CEE" w:rsidP="000E4A22">
            <w:pPr>
              <w:jc w:val="center"/>
              <w:rPr>
                <w:b/>
                <w:bCs/>
                <w:color w:val="595959" w:themeColor="text1" w:themeTint="A6"/>
                <w:sz w:val="22"/>
                <w:szCs w:val="22"/>
                <w:lang w:val="en-US"/>
              </w:rPr>
            </w:pPr>
          </w:p>
        </w:tc>
        <w:tc>
          <w:tcPr>
            <w:tcW w:w="1914" w:type="dxa"/>
            <w:shd w:val="clear" w:color="auto" w:fill="F2F2F2" w:themeFill="background1" w:themeFillShade="F2"/>
          </w:tcPr>
          <w:p w14:paraId="36CB9C2C" w14:textId="77777777" w:rsidR="00855CEE" w:rsidRPr="00D45A68" w:rsidRDefault="00855CEE" w:rsidP="000E4A22">
            <w:pPr>
              <w:jc w:val="center"/>
              <w:rPr>
                <w:b/>
                <w:bCs/>
                <w:color w:val="595959" w:themeColor="text1" w:themeTint="A6"/>
                <w:sz w:val="22"/>
                <w:szCs w:val="22"/>
              </w:rPr>
            </w:pPr>
            <w:r w:rsidRPr="00D45A68">
              <w:rPr>
                <w:b/>
                <w:bCs/>
                <w:color w:val="595959" w:themeColor="text1" w:themeTint="A6"/>
                <w:sz w:val="22"/>
                <w:szCs w:val="22"/>
              </w:rPr>
              <w:t>0-В2</w:t>
            </w:r>
          </w:p>
        </w:tc>
        <w:tc>
          <w:tcPr>
            <w:tcW w:w="1914" w:type="dxa"/>
            <w:shd w:val="clear" w:color="auto" w:fill="F2F2F2" w:themeFill="background1" w:themeFillShade="F2"/>
          </w:tcPr>
          <w:p w14:paraId="3C33216C" w14:textId="77777777" w:rsidR="00855CEE" w:rsidRPr="00D45A68" w:rsidRDefault="00855CEE" w:rsidP="000E4A22">
            <w:pPr>
              <w:jc w:val="center"/>
              <w:rPr>
                <w:b/>
                <w:bCs/>
                <w:color w:val="595959" w:themeColor="text1" w:themeTint="A6"/>
                <w:sz w:val="22"/>
                <w:szCs w:val="22"/>
              </w:rPr>
            </w:pPr>
            <w:r w:rsidRPr="00D45A68">
              <w:rPr>
                <w:b/>
                <w:bCs/>
                <w:color w:val="595959" w:themeColor="text1" w:themeTint="A6"/>
                <w:sz w:val="22"/>
                <w:szCs w:val="22"/>
              </w:rPr>
              <w:t>А2-В2</w:t>
            </w:r>
          </w:p>
        </w:tc>
        <w:tc>
          <w:tcPr>
            <w:tcW w:w="1914" w:type="dxa"/>
            <w:shd w:val="clear" w:color="auto" w:fill="F2F2F2" w:themeFill="background1" w:themeFillShade="F2"/>
          </w:tcPr>
          <w:p w14:paraId="1095F31F" w14:textId="77777777" w:rsidR="00855CEE" w:rsidRPr="00D45A68" w:rsidRDefault="00855CEE" w:rsidP="000E4A22">
            <w:pPr>
              <w:jc w:val="center"/>
              <w:rPr>
                <w:b/>
                <w:bCs/>
                <w:color w:val="595959" w:themeColor="text1" w:themeTint="A6"/>
                <w:sz w:val="22"/>
                <w:szCs w:val="22"/>
              </w:rPr>
            </w:pPr>
            <w:r w:rsidRPr="00D45A68">
              <w:rPr>
                <w:b/>
                <w:bCs/>
                <w:color w:val="595959" w:themeColor="text1" w:themeTint="A6"/>
                <w:sz w:val="22"/>
                <w:szCs w:val="22"/>
              </w:rPr>
              <w:t>В1-В2</w:t>
            </w:r>
          </w:p>
        </w:tc>
        <w:tc>
          <w:tcPr>
            <w:tcW w:w="1914" w:type="dxa"/>
            <w:shd w:val="clear" w:color="auto" w:fill="F2F2F2" w:themeFill="background1" w:themeFillShade="F2"/>
          </w:tcPr>
          <w:p w14:paraId="639C994B" w14:textId="77777777" w:rsidR="00855CEE" w:rsidRPr="00D45A68" w:rsidRDefault="00855CEE" w:rsidP="000E4A22">
            <w:pPr>
              <w:jc w:val="center"/>
              <w:rPr>
                <w:b/>
                <w:bCs/>
                <w:color w:val="595959" w:themeColor="text1" w:themeTint="A6"/>
                <w:sz w:val="22"/>
                <w:szCs w:val="22"/>
              </w:rPr>
            </w:pPr>
            <w:r w:rsidRPr="00D45A68">
              <w:rPr>
                <w:b/>
                <w:bCs/>
                <w:color w:val="595959" w:themeColor="text1" w:themeTint="A6"/>
                <w:sz w:val="22"/>
                <w:szCs w:val="22"/>
              </w:rPr>
              <w:t>В2-В2+</w:t>
            </w:r>
          </w:p>
        </w:tc>
      </w:tr>
      <w:tr w:rsidR="00855CEE" w:rsidRPr="00D45A68" w14:paraId="668791CD" w14:textId="77777777" w:rsidTr="001A777F">
        <w:tc>
          <w:tcPr>
            <w:tcW w:w="1914" w:type="dxa"/>
            <w:shd w:val="clear" w:color="auto" w:fill="F2F2F2" w:themeFill="background1" w:themeFillShade="F2"/>
          </w:tcPr>
          <w:p w14:paraId="0117EEAD" w14:textId="77777777" w:rsidR="00855CEE" w:rsidRPr="00D45A68" w:rsidRDefault="00855CEE" w:rsidP="000E4A22">
            <w:pPr>
              <w:jc w:val="center"/>
              <w:rPr>
                <w:b/>
                <w:bCs/>
                <w:color w:val="595959" w:themeColor="text1" w:themeTint="A6"/>
                <w:sz w:val="22"/>
                <w:szCs w:val="22"/>
                <w:lang w:val="en-US"/>
              </w:rPr>
            </w:pPr>
            <w:r w:rsidRPr="00D45A68">
              <w:rPr>
                <w:b/>
                <w:bCs/>
                <w:color w:val="595959" w:themeColor="text1" w:themeTint="A6"/>
                <w:sz w:val="22"/>
                <w:szCs w:val="22"/>
                <w:lang w:val="en-US"/>
              </w:rPr>
              <w:t>1</w:t>
            </w:r>
          </w:p>
        </w:tc>
        <w:tc>
          <w:tcPr>
            <w:tcW w:w="1914" w:type="dxa"/>
            <w:shd w:val="clear" w:color="auto" w:fill="F2F2F2" w:themeFill="background1" w:themeFillShade="F2"/>
          </w:tcPr>
          <w:p w14:paraId="0E2C10DB"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 xml:space="preserve">М1, </w:t>
            </w:r>
          </w:p>
        </w:tc>
        <w:tc>
          <w:tcPr>
            <w:tcW w:w="1914" w:type="dxa"/>
            <w:shd w:val="clear" w:color="auto" w:fill="F2F2F2" w:themeFill="background1" w:themeFillShade="F2"/>
          </w:tcPr>
          <w:p w14:paraId="4B8F6944"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 xml:space="preserve">М3 </w:t>
            </w:r>
          </w:p>
        </w:tc>
        <w:tc>
          <w:tcPr>
            <w:tcW w:w="1914" w:type="dxa"/>
            <w:shd w:val="clear" w:color="auto" w:fill="F2F2F2" w:themeFill="background1" w:themeFillShade="F2"/>
          </w:tcPr>
          <w:p w14:paraId="57C63486"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М4</w:t>
            </w:r>
          </w:p>
        </w:tc>
        <w:tc>
          <w:tcPr>
            <w:tcW w:w="1914" w:type="dxa"/>
            <w:tcBorders>
              <w:bottom w:val="single" w:sz="4" w:space="0" w:color="auto"/>
            </w:tcBorders>
            <w:shd w:val="clear" w:color="auto" w:fill="F2F2F2" w:themeFill="background1" w:themeFillShade="F2"/>
          </w:tcPr>
          <w:p w14:paraId="69D9E087"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М5</w:t>
            </w:r>
          </w:p>
        </w:tc>
      </w:tr>
      <w:tr w:rsidR="00855CEE" w:rsidRPr="00D45A68" w14:paraId="28051E24" w14:textId="77777777" w:rsidTr="001A777F">
        <w:tc>
          <w:tcPr>
            <w:tcW w:w="1914" w:type="dxa"/>
            <w:shd w:val="clear" w:color="auto" w:fill="F2F2F2" w:themeFill="background1" w:themeFillShade="F2"/>
          </w:tcPr>
          <w:p w14:paraId="79F161DA" w14:textId="77777777" w:rsidR="00855CEE" w:rsidRPr="00D45A68" w:rsidRDefault="00855CEE" w:rsidP="000E4A22">
            <w:pPr>
              <w:jc w:val="center"/>
              <w:rPr>
                <w:b/>
                <w:bCs/>
                <w:color w:val="595959" w:themeColor="text1" w:themeTint="A6"/>
                <w:sz w:val="22"/>
                <w:szCs w:val="22"/>
                <w:lang w:val="en-US"/>
              </w:rPr>
            </w:pPr>
            <w:r w:rsidRPr="00D45A68">
              <w:rPr>
                <w:b/>
                <w:bCs/>
                <w:color w:val="595959" w:themeColor="text1" w:themeTint="A6"/>
                <w:sz w:val="22"/>
                <w:szCs w:val="22"/>
                <w:lang w:val="en-US"/>
              </w:rPr>
              <w:t>2</w:t>
            </w:r>
          </w:p>
        </w:tc>
        <w:tc>
          <w:tcPr>
            <w:tcW w:w="1914" w:type="dxa"/>
            <w:shd w:val="clear" w:color="auto" w:fill="F2F2F2" w:themeFill="background1" w:themeFillShade="F2"/>
          </w:tcPr>
          <w:p w14:paraId="3C43D61E"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 xml:space="preserve">М2, </w:t>
            </w:r>
          </w:p>
        </w:tc>
        <w:tc>
          <w:tcPr>
            <w:tcW w:w="1914" w:type="dxa"/>
            <w:shd w:val="clear" w:color="auto" w:fill="F2F2F2" w:themeFill="background1" w:themeFillShade="F2"/>
          </w:tcPr>
          <w:p w14:paraId="117A025C"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М4</w:t>
            </w:r>
          </w:p>
        </w:tc>
        <w:tc>
          <w:tcPr>
            <w:tcW w:w="1914" w:type="dxa"/>
            <w:shd w:val="clear" w:color="auto" w:fill="F2F2F2" w:themeFill="background1" w:themeFillShade="F2"/>
          </w:tcPr>
          <w:p w14:paraId="10B94583"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М5</w:t>
            </w:r>
          </w:p>
        </w:tc>
        <w:tc>
          <w:tcPr>
            <w:tcW w:w="1914" w:type="dxa"/>
            <w:tcBorders>
              <w:bottom w:val="single" w:sz="4" w:space="0" w:color="auto"/>
            </w:tcBorders>
            <w:shd w:val="clear" w:color="auto" w:fill="F2F2F2" w:themeFill="background1" w:themeFillShade="F2"/>
          </w:tcPr>
          <w:p w14:paraId="2EAC6E02"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М6</w:t>
            </w:r>
          </w:p>
        </w:tc>
      </w:tr>
      <w:tr w:rsidR="00855CEE" w:rsidRPr="00D45A68" w14:paraId="379165A6" w14:textId="77777777" w:rsidTr="001A777F">
        <w:tc>
          <w:tcPr>
            <w:tcW w:w="1914" w:type="dxa"/>
            <w:shd w:val="clear" w:color="auto" w:fill="F2F2F2" w:themeFill="background1" w:themeFillShade="F2"/>
          </w:tcPr>
          <w:p w14:paraId="676215A1" w14:textId="77777777" w:rsidR="00855CEE" w:rsidRPr="00D45A68" w:rsidRDefault="00855CEE" w:rsidP="000E4A22">
            <w:pPr>
              <w:jc w:val="center"/>
              <w:rPr>
                <w:b/>
                <w:bCs/>
                <w:color w:val="595959" w:themeColor="text1" w:themeTint="A6"/>
                <w:sz w:val="22"/>
                <w:szCs w:val="22"/>
                <w:lang w:val="en-US"/>
              </w:rPr>
            </w:pPr>
            <w:r w:rsidRPr="00D45A68">
              <w:rPr>
                <w:b/>
                <w:bCs/>
                <w:color w:val="595959" w:themeColor="text1" w:themeTint="A6"/>
                <w:sz w:val="22"/>
                <w:szCs w:val="22"/>
                <w:lang w:val="en-US"/>
              </w:rPr>
              <w:t>3</w:t>
            </w:r>
          </w:p>
        </w:tc>
        <w:tc>
          <w:tcPr>
            <w:tcW w:w="1914" w:type="dxa"/>
            <w:shd w:val="clear" w:color="auto" w:fill="F2F2F2" w:themeFill="background1" w:themeFillShade="F2"/>
          </w:tcPr>
          <w:p w14:paraId="38E4B76D"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 xml:space="preserve"> М3, М4</w:t>
            </w:r>
          </w:p>
        </w:tc>
        <w:tc>
          <w:tcPr>
            <w:tcW w:w="1914" w:type="dxa"/>
            <w:shd w:val="clear" w:color="auto" w:fill="F2F2F2" w:themeFill="background1" w:themeFillShade="F2"/>
          </w:tcPr>
          <w:p w14:paraId="395DA6B1"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 xml:space="preserve">М5 </w:t>
            </w:r>
          </w:p>
        </w:tc>
        <w:tc>
          <w:tcPr>
            <w:tcW w:w="1914" w:type="dxa"/>
            <w:tcBorders>
              <w:right w:val="single" w:sz="4" w:space="0" w:color="auto"/>
            </w:tcBorders>
            <w:shd w:val="clear" w:color="auto" w:fill="F2F2F2" w:themeFill="background1" w:themeFillShade="F2"/>
          </w:tcPr>
          <w:p w14:paraId="58D0A2D3"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М6</w:t>
            </w:r>
          </w:p>
        </w:tc>
        <w:tc>
          <w:tcPr>
            <w:tcW w:w="19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036047" w14:textId="77777777" w:rsidR="00855CEE" w:rsidRPr="00D45A68" w:rsidRDefault="00855CEE" w:rsidP="000E4A22">
            <w:pPr>
              <w:jc w:val="center"/>
              <w:rPr>
                <w:bCs/>
                <w:color w:val="595959" w:themeColor="text1" w:themeTint="A6"/>
                <w:sz w:val="22"/>
                <w:szCs w:val="22"/>
                <w:lang w:val="en-US"/>
              </w:rPr>
            </w:pPr>
            <w:r w:rsidRPr="00D45A68">
              <w:rPr>
                <w:bCs/>
                <w:color w:val="595959" w:themeColor="text1" w:themeTint="A6"/>
                <w:sz w:val="22"/>
                <w:szCs w:val="22"/>
              </w:rPr>
              <w:t>М7</w:t>
            </w:r>
          </w:p>
        </w:tc>
      </w:tr>
      <w:tr w:rsidR="00855CEE" w:rsidRPr="00D45A68" w14:paraId="63EF1DAA" w14:textId="77777777" w:rsidTr="001A777F">
        <w:tc>
          <w:tcPr>
            <w:tcW w:w="1914" w:type="dxa"/>
            <w:shd w:val="clear" w:color="auto" w:fill="F2F2F2" w:themeFill="background1" w:themeFillShade="F2"/>
          </w:tcPr>
          <w:p w14:paraId="5FF573AF" w14:textId="77777777" w:rsidR="00855CEE" w:rsidRPr="00D45A68" w:rsidRDefault="00855CEE" w:rsidP="000E4A22">
            <w:pPr>
              <w:jc w:val="center"/>
              <w:rPr>
                <w:b/>
                <w:bCs/>
                <w:color w:val="595959" w:themeColor="text1" w:themeTint="A6"/>
                <w:sz w:val="22"/>
                <w:szCs w:val="22"/>
                <w:lang w:val="en-US"/>
              </w:rPr>
            </w:pPr>
            <w:r w:rsidRPr="00D45A68">
              <w:rPr>
                <w:b/>
                <w:bCs/>
                <w:color w:val="595959" w:themeColor="text1" w:themeTint="A6"/>
                <w:sz w:val="22"/>
                <w:szCs w:val="22"/>
                <w:lang w:val="en-US"/>
              </w:rPr>
              <w:t>4</w:t>
            </w:r>
          </w:p>
        </w:tc>
        <w:tc>
          <w:tcPr>
            <w:tcW w:w="1914" w:type="dxa"/>
            <w:shd w:val="clear" w:color="auto" w:fill="F2F2F2" w:themeFill="background1" w:themeFillShade="F2"/>
          </w:tcPr>
          <w:p w14:paraId="6663ED5E"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М5, М6</w:t>
            </w:r>
          </w:p>
        </w:tc>
        <w:tc>
          <w:tcPr>
            <w:tcW w:w="1914" w:type="dxa"/>
            <w:tcBorders>
              <w:bottom w:val="single" w:sz="4" w:space="0" w:color="auto"/>
            </w:tcBorders>
            <w:shd w:val="clear" w:color="auto" w:fill="F2F2F2" w:themeFill="background1" w:themeFillShade="F2"/>
          </w:tcPr>
          <w:p w14:paraId="22962576"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М6</w:t>
            </w:r>
          </w:p>
        </w:tc>
        <w:tc>
          <w:tcPr>
            <w:tcW w:w="1914" w:type="dxa"/>
            <w:tcBorders>
              <w:bottom w:val="single" w:sz="4" w:space="0" w:color="auto"/>
              <w:right w:val="single" w:sz="4" w:space="0" w:color="auto"/>
            </w:tcBorders>
            <w:shd w:val="clear" w:color="auto" w:fill="F2F2F2" w:themeFill="background1" w:themeFillShade="F2"/>
          </w:tcPr>
          <w:p w14:paraId="7527F26F" w14:textId="77777777" w:rsidR="00855CEE" w:rsidRPr="00D45A68" w:rsidRDefault="00855CEE" w:rsidP="000E4A22">
            <w:pPr>
              <w:jc w:val="center"/>
              <w:rPr>
                <w:bCs/>
                <w:color w:val="595959" w:themeColor="text1" w:themeTint="A6"/>
                <w:sz w:val="22"/>
                <w:szCs w:val="22"/>
              </w:rPr>
            </w:pPr>
            <w:r w:rsidRPr="00D45A68">
              <w:rPr>
                <w:bCs/>
                <w:color w:val="595959" w:themeColor="text1" w:themeTint="A6"/>
                <w:sz w:val="22"/>
                <w:szCs w:val="22"/>
              </w:rPr>
              <w:t>М7</w:t>
            </w:r>
          </w:p>
        </w:tc>
        <w:tc>
          <w:tcPr>
            <w:tcW w:w="19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8C92F9" w14:textId="77777777" w:rsidR="00855CEE" w:rsidRPr="00D45A68" w:rsidRDefault="00855CEE" w:rsidP="000E4A22">
            <w:pPr>
              <w:jc w:val="center"/>
              <w:rPr>
                <w:bCs/>
                <w:color w:val="595959" w:themeColor="text1" w:themeTint="A6"/>
                <w:sz w:val="22"/>
                <w:szCs w:val="22"/>
                <w:lang w:val="en-US"/>
              </w:rPr>
            </w:pPr>
            <w:r w:rsidRPr="00D45A68">
              <w:rPr>
                <w:bCs/>
                <w:color w:val="595959" w:themeColor="text1" w:themeTint="A6"/>
                <w:sz w:val="22"/>
                <w:szCs w:val="22"/>
              </w:rPr>
              <w:t>М7</w:t>
            </w:r>
          </w:p>
        </w:tc>
      </w:tr>
    </w:tbl>
    <w:p w14:paraId="67520056" w14:textId="77777777" w:rsidR="00855CEE" w:rsidRPr="00A44730" w:rsidRDefault="00855CEE" w:rsidP="000E4A22">
      <w:pPr>
        <w:jc w:val="center"/>
        <w:rPr>
          <w:b/>
          <w:bCs/>
          <w:color w:val="000000"/>
          <w:lang w:val="en-US"/>
        </w:rPr>
      </w:pPr>
    </w:p>
    <w:p w14:paraId="4FE3CD91" w14:textId="77777777" w:rsidR="00855CEE" w:rsidRPr="00A44730" w:rsidRDefault="00855CEE" w:rsidP="000E4A22">
      <w:pPr>
        <w:ind w:firstLine="708"/>
        <w:rPr>
          <w:bCs/>
          <w:color w:val="000000"/>
        </w:rPr>
      </w:pPr>
      <w:r w:rsidRPr="00A44730">
        <w:rPr>
          <w:bCs/>
          <w:color w:val="000000"/>
        </w:rPr>
        <w:t xml:space="preserve">Аналогичным образом создается структура </w:t>
      </w:r>
      <w:r w:rsidRPr="00A44730">
        <w:rPr>
          <w:b/>
          <w:bCs/>
          <w:color w:val="000000"/>
        </w:rPr>
        <w:t xml:space="preserve">целевых модулей </w:t>
      </w:r>
      <w:r w:rsidRPr="00A44730">
        <w:rPr>
          <w:bCs/>
          <w:color w:val="000000"/>
        </w:rPr>
        <w:t>(академических и профессиональных).</w:t>
      </w:r>
    </w:p>
    <w:p w14:paraId="715203D9" w14:textId="77777777" w:rsidR="00855CEE" w:rsidRPr="00A44730" w:rsidRDefault="00855CEE" w:rsidP="000E4A22">
      <w:pPr>
        <w:ind w:firstLine="708"/>
        <w:rPr>
          <w:bCs/>
          <w:color w:val="000000"/>
        </w:rPr>
      </w:pPr>
    </w:p>
    <w:p w14:paraId="726A834E" w14:textId="77777777" w:rsidR="00855CEE" w:rsidRPr="00855CEE" w:rsidRDefault="00855CEE" w:rsidP="000E4A22">
      <w:pPr>
        <w:jc w:val="center"/>
        <w:rPr>
          <w:b/>
          <w:bCs/>
          <w:i/>
          <w:iCs/>
          <w:color w:val="000000"/>
          <w:u w:val="single"/>
        </w:rPr>
      </w:pPr>
      <w:r w:rsidRPr="00855CEE">
        <w:rPr>
          <w:b/>
          <w:bCs/>
          <w:i/>
          <w:iCs/>
          <w:color w:val="000000"/>
          <w:u w:val="single"/>
        </w:rPr>
        <w:t>Примерный план описания модуля</w:t>
      </w:r>
    </w:p>
    <w:p w14:paraId="7B3C41B1" w14:textId="77777777" w:rsidR="00855CEE" w:rsidRPr="00A44730" w:rsidRDefault="00855CEE" w:rsidP="000E4A22">
      <w:pPr>
        <w:rPr>
          <w:bCs/>
          <w:color w:val="000000"/>
        </w:rPr>
      </w:pPr>
      <w:r w:rsidRPr="00A44730">
        <w:rPr>
          <w:bCs/>
          <w:color w:val="000000"/>
        </w:rPr>
        <w:t>1. Цель модуля</w:t>
      </w:r>
    </w:p>
    <w:p w14:paraId="51B114F7" w14:textId="77777777" w:rsidR="00855CEE" w:rsidRPr="00A44730" w:rsidRDefault="00855CEE" w:rsidP="000E4A22">
      <w:pPr>
        <w:rPr>
          <w:bCs/>
          <w:color w:val="000000"/>
        </w:rPr>
      </w:pPr>
      <w:r w:rsidRPr="00A44730">
        <w:rPr>
          <w:bCs/>
          <w:color w:val="000000"/>
        </w:rPr>
        <w:t>2. Задачи модуля (дается перечень формируемых навыков и умений)</w:t>
      </w:r>
    </w:p>
    <w:p w14:paraId="117E36B4" w14:textId="77777777" w:rsidR="00855CEE" w:rsidRPr="00A44730" w:rsidRDefault="00855CEE" w:rsidP="000E4A22">
      <w:pPr>
        <w:rPr>
          <w:bCs/>
          <w:color w:val="000000"/>
        </w:rPr>
      </w:pPr>
      <w:r w:rsidRPr="00A44730">
        <w:rPr>
          <w:bCs/>
          <w:color w:val="000000"/>
        </w:rPr>
        <w:t>3. Типы текстов.</w:t>
      </w:r>
    </w:p>
    <w:p w14:paraId="32054B3E" w14:textId="77777777" w:rsidR="00855CEE" w:rsidRPr="00A44730" w:rsidRDefault="00855CEE" w:rsidP="000E4A22">
      <w:pPr>
        <w:rPr>
          <w:bCs/>
          <w:color w:val="000000"/>
        </w:rPr>
      </w:pPr>
      <w:r w:rsidRPr="00A44730">
        <w:rPr>
          <w:bCs/>
          <w:color w:val="000000"/>
        </w:rPr>
        <w:t>4. Темы и понятия (вариативная часть), речевые ситуации, проблемы)</w:t>
      </w:r>
    </w:p>
    <w:p w14:paraId="102457AD" w14:textId="77777777" w:rsidR="00855CEE" w:rsidRPr="00A44730" w:rsidRDefault="00855CEE" w:rsidP="000E4A22">
      <w:pPr>
        <w:rPr>
          <w:bCs/>
          <w:color w:val="000000"/>
        </w:rPr>
      </w:pPr>
      <w:r w:rsidRPr="00A44730">
        <w:rPr>
          <w:bCs/>
          <w:color w:val="000000"/>
        </w:rPr>
        <w:t xml:space="preserve">5. Коммуникативные функции (и соответствующие структуры, речевые формулы и </w:t>
      </w:r>
      <w:proofErr w:type="gramStart"/>
      <w:r w:rsidRPr="00A44730">
        <w:rPr>
          <w:bCs/>
          <w:color w:val="000000"/>
        </w:rPr>
        <w:t>т.д.</w:t>
      </w:r>
      <w:proofErr w:type="gramEnd"/>
      <w:r w:rsidRPr="00A44730">
        <w:rPr>
          <w:bCs/>
          <w:color w:val="000000"/>
        </w:rPr>
        <w:t>)</w:t>
      </w:r>
    </w:p>
    <w:p w14:paraId="5D444CA1" w14:textId="77777777" w:rsidR="00855CEE" w:rsidRPr="00A44730" w:rsidRDefault="00855CEE" w:rsidP="000E4A22">
      <w:pPr>
        <w:rPr>
          <w:bCs/>
          <w:color w:val="000000"/>
        </w:rPr>
      </w:pPr>
      <w:r w:rsidRPr="00A44730">
        <w:rPr>
          <w:bCs/>
          <w:color w:val="000000"/>
        </w:rPr>
        <w:t>6. Ключевая лексика (вариативная часть)</w:t>
      </w:r>
    </w:p>
    <w:p w14:paraId="203CB2F4" w14:textId="77777777" w:rsidR="00855CEE" w:rsidRPr="00A44730" w:rsidRDefault="00855CEE" w:rsidP="000E4A22">
      <w:pPr>
        <w:rPr>
          <w:bCs/>
          <w:color w:val="000000"/>
        </w:rPr>
      </w:pPr>
      <w:r w:rsidRPr="00A44730">
        <w:rPr>
          <w:bCs/>
          <w:color w:val="000000"/>
        </w:rPr>
        <w:t>7. Результаты обучения: (Предполагаемые результаты к концу модуля)</w:t>
      </w:r>
    </w:p>
    <w:p w14:paraId="53A9F4C9" w14:textId="77777777" w:rsidR="00855CEE" w:rsidRPr="00A44730" w:rsidRDefault="00855CEE" w:rsidP="000E4A22">
      <w:pPr>
        <w:rPr>
          <w:bCs/>
          <w:color w:val="000000"/>
        </w:rPr>
      </w:pPr>
      <w:r w:rsidRPr="00A44730">
        <w:rPr>
          <w:bCs/>
          <w:color w:val="000000"/>
        </w:rPr>
        <w:t>8. Промежуточный контроль/оценка</w:t>
      </w:r>
    </w:p>
    <w:p w14:paraId="3A209B10" w14:textId="77777777" w:rsidR="00855CEE" w:rsidRPr="00A44730" w:rsidRDefault="00855CEE" w:rsidP="000E4A22">
      <w:pPr>
        <w:rPr>
          <w:bCs/>
          <w:color w:val="000000"/>
        </w:rPr>
      </w:pPr>
      <w:r w:rsidRPr="00A44730">
        <w:rPr>
          <w:bCs/>
          <w:color w:val="000000"/>
        </w:rPr>
        <w:t>9. Методическое обеспечение (для преподавателя; для студента).</w:t>
      </w:r>
    </w:p>
    <w:p w14:paraId="0FE978B3" w14:textId="77777777" w:rsidR="00855CEE" w:rsidRPr="00A44730" w:rsidRDefault="00855CEE" w:rsidP="000E4A22">
      <w:pPr>
        <w:rPr>
          <w:bCs/>
          <w:color w:val="000000"/>
        </w:rPr>
      </w:pPr>
    </w:p>
    <w:p w14:paraId="0AC8343C" w14:textId="77777777" w:rsidR="00855CEE" w:rsidRPr="00855CEE" w:rsidRDefault="00855CEE" w:rsidP="000E4A22">
      <w:pPr>
        <w:jc w:val="center"/>
        <w:rPr>
          <w:b/>
          <w:bCs/>
          <w:i/>
          <w:iCs/>
          <w:color w:val="000000"/>
        </w:rPr>
      </w:pPr>
      <w:r w:rsidRPr="00855CEE">
        <w:rPr>
          <w:b/>
          <w:bCs/>
          <w:i/>
          <w:iCs/>
          <w:color w:val="000000"/>
        </w:rPr>
        <w:t>Пример описания академического тематического модуля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2310"/>
        <w:gridCol w:w="7260"/>
      </w:tblGrid>
      <w:tr w:rsidR="00855CEE" w:rsidRPr="00D45A68" w14:paraId="50B076EC" w14:textId="77777777" w:rsidTr="001A777F">
        <w:tc>
          <w:tcPr>
            <w:tcW w:w="1838" w:type="dxa"/>
            <w:shd w:val="clear" w:color="auto" w:fill="F2F2F2" w:themeFill="background1" w:themeFillShade="F2"/>
          </w:tcPr>
          <w:p w14:paraId="3D88A708" w14:textId="77777777" w:rsidR="00855CEE" w:rsidRPr="00D45A68" w:rsidRDefault="00855CEE" w:rsidP="000E4A22">
            <w:pPr>
              <w:rPr>
                <w:b/>
                <w:bCs/>
                <w:color w:val="595959" w:themeColor="text1" w:themeTint="A6"/>
              </w:rPr>
            </w:pPr>
            <w:r w:rsidRPr="00D45A68">
              <w:rPr>
                <w:b/>
                <w:bCs/>
                <w:color w:val="595959" w:themeColor="text1" w:themeTint="A6"/>
              </w:rPr>
              <w:t>Тема:</w:t>
            </w:r>
          </w:p>
        </w:tc>
        <w:tc>
          <w:tcPr>
            <w:tcW w:w="7506" w:type="dxa"/>
            <w:shd w:val="clear" w:color="auto" w:fill="F2F2F2" w:themeFill="background1" w:themeFillShade="F2"/>
          </w:tcPr>
          <w:p w14:paraId="3E7CB174" w14:textId="77777777" w:rsidR="00855CEE" w:rsidRPr="00D45A68" w:rsidRDefault="00855CEE" w:rsidP="000E4A22">
            <w:pPr>
              <w:rPr>
                <w:b/>
                <w:bCs/>
                <w:color w:val="595959" w:themeColor="text1" w:themeTint="A6"/>
              </w:rPr>
            </w:pPr>
            <w:r w:rsidRPr="00D45A68">
              <w:rPr>
                <w:color w:val="595959" w:themeColor="text1" w:themeTint="A6"/>
              </w:rPr>
              <w:t>My University Studies</w:t>
            </w:r>
          </w:p>
        </w:tc>
      </w:tr>
      <w:tr w:rsidR="00855CEE" w:rsidRPr="00D45A68" w14:paraId="64AD7FA2" w14:textId="77777777" w:rsidTr="001A777F">
        <w:tc>
          <w:tcPr>
            <w:tcW w:w="1838" w:type="dxa"/>
            <w:shd w:val="clear" w:color="auto" w:fill="F2F2F2" w:themeFill="background1" w:themeFillShade="F2"/>
          </w:tcPr>
          <w:p w14:paraId="1CCF1607" w14:textId="77777777" w:rsidR="00855CEE" w:rsidRPr="00D45A68" w:rsidRDefault="00855CEE" w:rsidP="000E4A22">
            <w:pPr>
              <w:rPr>
                <w:b/>
                <w:bCs/>
                <w:color w:val="595959" w:themeColor="text1" w:themeTint="A6"/>
              </w:rPr>
            </w:pPr>
            <w:r w:rsidRPr="00D45A68">
              <w:rPr>
                <w:b/>
                <w:bCs/>
                <w:color w:val="595959" w:themeColor="text1" w:themeTint="A6"/>
              </w:rPr>
              <w:t>Цель:</w:t>
            </w:r>
          </w:p>
        </w:tc>
        <w:tc>
          <w:tcPr>
            <w:tcW w:w="7506" w:type="dxa"/>
            <w:shd w:val="clear" w:color="auto" w:fill="F2F2F2" w:themeFill="background1" w:themeFillShade="F2"/>
          </w:tcPr>
          <w:p w14:paraId="4F8CB94C" w14:textId="77777777" w:rsidR="00855CEE" w:rsidRPr="00D45A68" w:rsidRDefault="00855CEE" w:rsidP="000E4A22">
            <w:pPr>
              <w:rPr>
                <w:b/>
                <w:bCs/>
                <w:color w:val="595959" w:themeColor="text1" w:themeTint="A6"/>
              </w:rPr>
            </w:pPr>
            <w:r w:rsidRPr="00D45A68">
              <w:rPr>
                <w:color w:val="595959" w:themeColor="text1" w:themeTint="A6"/>
              </w:rPr>
              <w:t>развивать умения чтения, письма, формировать учебные стратегии, умения и навыки</w:t>
            </w:r>
          </w:p>
        </w:tc>
      </w:tr>
      <w:tr w:rsidR="00855CEE" w:rsidRPr="00D45A68" w14:paraId="3722E959" w14:textId="77777777" w:rsidTr="001A777F">
        <w:tc>
          <w:tcPr>
            <w:tcW w:w="1838" w:type="dxa"/>
            <w:shd w:val="clear" w:color="auto" w:fill="F2F2F2" w:themeFill="background1" w:themeFillShade="F2"/>
          </w:tcPr>
          <w:p w14:paraId="6F0660AF" w14:textId="77777777" w:rsidR="00855CEE" w:rsidRPr="00D45A68" w:rsidRDefault="00855CEE" w:rsidP="000E4A22">
            <w:pPr>
              <w:rPr>
                <w:b/>
                <w:bCs/>
                <w:color w:val="595959" w:themeColor="text1" w:themeTint="A6"/>
              </w:rPr>
            </w:pPr>
            <w:r w:rsidRPr="00D45A68">
              <w:rPr>
                <w:b/>
                <w:bCs/>
                <w:color w:val="595959" w:themeColor="text1" w:themeTint="A6"/>
              </w:rPr>
              <w:t>Задачи:</w:t>
            </w:r>
          </w:p>
        </w:tc>
        <w:tc>
          <w:tcPr>
            <w:tcW w:w="7506" w:type="dxa"/>
            <w:shd w:val="clear" w:color="auto" w:fill="F2F2F2" w:themeFill="background1" w:themeFillShade="F2"/>
          </w:tcPr>
          <w:p w14:paraId="62B81CEC" w14:textId="77777777" w:rsidR="00855CEE" w:rsidRPr="00D45A68" w:rsidRDefault="00855CEE" w:rsidP="000E4A22">
            <w:pPr>
              <w:jc w:val="both"/>
              <w:rPr>
                <w:b/>
                <w:bCs/>
                <w:color w:val="595959" w:themeColor="text1" w:themeTint="A6"/>
              </w:rPr>
            </w:pPr>
            <w:r w:rsidRPr="00D45A68">
              <w:rPr>
                <w:b/>
                <w:bCs/>
                <w:color w:val="595959" w:themeColor="text1" w:themeTint="A6"/>
              </w:rPr>
              <w:t>Чтение</w:t>
            </w:r>
          </w:p>
          <w:p w14:paraId="4C3A739C" w14:textId="77777777" w:rsidR="00855CEE" w:rsidRPr="00D45A68" w:rsidRDefault="00855CEE" w:rsidP="000E4A22">
            <w:pPr>
              <w:rPr>
                <w:color w:val="595959" w:themeColor="text1" w:themeTint="A6"/>
              </w:rPr>
            </w:pPr>
            <w:r w:rsidRPr="00D45A68">
              <w:rPr>
                <w:color w:val="595959" w:themeColor="text1" w:themeTint="A6"/>
              </w:rPr>
              <w:t>знакомство с особенностями аутентичных текстов (сокращенных) типичных для учебников, используемых в англоязычных университетах, изучение тематического материала, подготовка к чтению (осмысление заголовка, обсуждение иллюстраций, графического материала, предсказывание содержания), просмотровое чтение, активное чтение (элементы критического чтения);</w:t>
            </w:r>
          </w:p>
          <w:p w14:paraId="7971F465" w14:textId="77777777" w:rsidR="00855CEE" w:rsidRPr="00D45A68" w:rsidRDefault="00855CEE" w:rsidP="000E4A22">
            <w:pPr>
              <w:jc w:val="both"/>
              <w:rPr>
                <w:b/>
                <w:bCs/>
                <w:color w:val="595959" w:themeColor="text1" w:themeTint="A6"/>
              </w:rPr>
            </w:pPr>
            <w:r w:rsidRPr="00D45A68">
              <w:rPr>
                <w:b/>
                <w:bCs/>
                <w:color w:val="595959" w:themeColor="text1" w:themeTint="A6"/>
              </w:rPr>
              <w:t>учебные умения</w:t>
            </w:r>
          </w:p>
          <w:p w14:paraId="23B9C6E5" w14:textId="77777777" w:rsidR="00855CEE" w:rsidRPr="00D45A68" w:rsidRDefault="00855CEE" w:rsidP="000E4A22">
            <w:pPr>
              <w:rPr>
                <w:color w:val="595959" w:themeColor="text1" w:themeTint="A6"/>
              </w:rPr>
            </w:pPr>
            <w:r w:rsidRPr="00D45A68">
              <w:rPr>
                <w:color w:val="595959" w:themeColor="text1" w:themeTint="A6"/>
              </w:rPr>
              <w:t>подчеркивание важных моментов, краткие записи во время чтения, подготовка к написанию тестов (три типа вопросов), правила цитирования;</w:t>
            </w:r>
          </w:p>
          <w:p w14:paraId="291010F1" w14:textId="77777777" w:rsidR="00855CEE" w:rsidRPr="00D45A68" w:rsidRDefault="00855CEE" w:rsidP="000E4A22">
            <w:pPr>
              <w:jc w:val="both"/>
              <w:rPr>
                <w:b/>
                <w:bCs/>
                <w:color w:val="595959" w:themeColor="text1" w:themeTint="A6"/>
              </w:rPr>
            </w:pPr>
            <w:r w:rsidRPr="00D45A68">
              <w:rPr>
                <w:b/>
                <w:bCs/>
                <w:color w:val="595959" w:themeColor="text1" w:themeTint="A6"/>
              </w:rPr>
              <w:t>письмо</w:t>
            </w:r>
          </w:p>
          <w:p w14:paraId="6866A78B" w14:textId="77777777" w:rsidR="00855CEE" w:rsidRPr="00D45A68" w:rsidRDefault="00855CEE" w:rsidP="000E4A22">
            <w:pPr>
              <w:rPr>
                <w:color w:val="595959" w:themeColor="text1" w:themeTint="A6"/>
              </w:rPr>
            </w:pPr>
            <w:r w:rsidRPr="00D45A68">
              <w:rPr>
                <w:color w:val="595959" w:themeColor="text1" w:themeTint="A6"/>
              </w:rPr>
              <w:t xml:space="preserve">умения написать определение понятия, выражать совет в письме, использовать парафраз; знакомство с образцами </w:t>
            </w:r>
            <w:proofErr w:type="spellStart"/>
            <w:r w:rsidRPr="00D45A68">
              <w:rPr>
                <w:color w:val="595959" w:themeColor="text1" w:themeTint="A6"/>
              </w:rPr>
              <w:t>summary</w:t>
            </w:r>
            <w:proofErr w:type="spellEnd"/>
            <w:r w:rsidRPr="00D45A68">
              <w:rPr>
                <w:color w:val="595959" w:themeColor="text1" w:themeTint="A6"/>
              </w:rPr>
              <w:t>, описание изменений;</w:t>
            </w:r>
          </w:p>
          <w:p w14:paraId="45366FF7" w14:textId="77777777" w:rsidR="00855CEE" w:rsidRPr="00D45A68" w:rsidRDefault="00855CEE" w:rsidP="000E4A22">
            <w:pPr>
              <w:jc w:val="both"/>
              <w:rPr>
                <w:b/>
                <w:bCs/>
                <w:color w:val="595959" w:themeColor="text1" w:themeTint="A6"/>
              </w:rPr>
            </w:pPr>
            <w:r w:rsidRPr="00D45A68">
              <w:rPr>
                <w:b/>
                <w:bCs/>
                <w:color w:val="595959" w:themeColor="text1" w:themeTint="A6"/>
              </w:rPr>
              <w:t>языковые навыки</w:t>
            </w:r>
          </w:p>
          <w:p w14:paraId="547222DB" w14:textId="77777777" w:rsidR="00855CEE" w:rsidRPr="00D45A68" w:rsidRDefault="00855CEE" w:rsidP="000E4A22">
            <w:pPr>
              <w:rPr>
                <w:color w:val="595959" w:themeColor="text1" w:themeTint="A6"/>
              </w:rPr>
            </w:pPr>
            <w:r w:rsidRPr="00D45A68">
              <w:rPr>
                <w:color w:val="595959" w:themeColor="text1" w:themeTint="A6"/>
              </w:rPr>
              <w:t>расширение словарного запаса, в том числе и за счет лексики научного стиля, стратегии понимания незнакомого слова (угадывание из контекста, поиск определения в тексте, использование значения знакомого однокоренного слова);</w:t>
            </w:r>
          </w:p>
          <w:p w14:paraId="39B01A61" w14:textId="77777777" w:rsidR="00855CEE" w:rsidRPr="00D45A68" w:rsidRDefault="00855CEE" w:rsidP="000E4A22">
            <w:pPr>
              <w:jc w:val="both"/>
              <w:rPr>
                <w:b/>
                <w:bCs/>
                <w:color w:val="595959" w:themeColor="text1" w:themeTint="A6"/>
              </w:rPr>
            </w:pPr>
            <w:r w:rsidRPr="00D45A68">
              <w:rPr>
                <w:b/>
                <w:bCs/>
                <w:color w:val="595959" w:themeColor="text1" w:themeTint="A6"/>
              </w:rPr>
              <w:t>говорение</w:t>
            </w:r>
          </w:p>
          <w:p w14:paraId="33F0C784" w14:textId="77777777" w:rsidR="00855CEE" w:rsidRPr="00D45A68" w:rsidRDefault="00855CEE" w:rsidP="000E4A22">
            <w:pPr>
              <w:rPr>
                <w:b/>
                <w:bCs/>
                <w:color w:val="595959" w:themeColor="text1" w:themeTint="A6"/>
              </w:rPr>
            </w:pPr>
            <w:r w:rsidRPr="00D45A68">
              <w:rPr>
                <w:color w:val="595959" w:themeColor="text1" w:themeTint="A6"/>
              </w:rPr>
              <w:t>умение работать в парах и группах (обсуждение проблем, выполнение коммуникативных заданий до и после чтения текста); выступление с сообщением в рамках темы "</w:t>
            </w:r>
            <w:proofErr w:type="spellStart"/>
            <w:r w:rsidRPr="00D45A68">
              <w:rPr>
                <w:color w:val="595959" w:themeColor="text1" w:themeTint="A6"/>
              </w:rPr>
              <w:t>Sociological</w:t>
            </w:r>
            <w:proofErr w:type="spellEnd"/>
            <w:r w:rsidRPr="00D45A68">
              <w:rPr>
                <w:color w:val="595959" w:themeColor="text1" w:themeTint="A6"/>
              </w:rPr>
              <w:t xml:space="preserve"> </w:t>
            </w:r>
            <w:proofErr w:type="spellStart"/>
            <w:r w:rsidRPr="00D45A68">
              <w:rPr>
                <w:color w:val="595959" w:themeColor="text1" w:themeTint="A6"/>
              </w:rPr>
              <w:t>Aspects</w:t>
            </w:r>
            <w:proofErr w:type="spellEnd"/>
            <w:r w:rsidRPr="00D45A68">
              <w:rPr>
                <w:color w:val="595959" w:themeColor="text1" w:themeTint="A6"/>
              </w:rPr>
              <w:t xml:space="preserve"> </w:t>
            </w:r>
            <w:proofErr w:type="spellStart"/>
            <w:r w:rsidRPr="00D45A68">
              <w:rPr>
                <w:color w:val="595959" w:themeColor="text1" w:themeTint="A6"/>
              </w:rPr>
              <w:t>of</w:t>
            </w:r>
            <w:proofErr w:type="spellEnd"/>
            <w:r w:rsidRPr="00D45A68">
              <w:rPr>
                <w:color w:val="595959" w:themeColor="text1" w:themeTint="A6"/>
              </w:rPr>
              <w:t xml:space="preserve"> Family", подготовленным самостоятельно в ходе выполнения проектной работы. </w:t>
            </w:r>
          </w:p>
        </w:tc>
      </w:tr>
      <w:tr w:rsidR="00855CEE" w:rsidRPr="00D45A68" w14:paraId="4A750A3D" w14:textId="77777777" w:rsidTr="001A777F">
        <w:tc>
          <w:tcPr>
            <w:tcW w:w="1838" w:type="dxa"/>
            <w:shd w:val="clear" w:color="auto" w:fill="F2F2F2" w:themeFill="background1" w:themeFillShade="F2"/>
          </w:tcPr>
          <w:p w14:paraId="515EBF5E" w14:textId="77777777" w:rsidR="00855CEE" w:rsidRPr="00D45A68" w:rsidRDefault="00855CEE" w:rsidP="000E4A22">
            <w:pPr>
              <w:rPr>
                <w:b/>
                <w:bCs/>
                <w:color w:val="595959" w:themeColor="text1" w:themeTint="A6"/>
              </w:rPr>
            </w:pPr>
            <w:r w:rsidRPr="00D45A68">
              <w:rPr>
                <w:b/>
                <w:bCs/>
                <w:color w:val="595959" w:themeColor="text1" w:themeTint="A6"/>
              </w:rPr>
              <w:t>Типы текстов:</w:t>
            </w:r>
          </w:p>
        </w:tc>
        <w:tc>
          <w:tcPr>
            <w:tcW w:w="7506" w:type="dxa"/>
            <w:shd w:val="clear" w:color="auto" w:fill="F2F2F2" w:themeFill="background1" w:themeFillShade="F2"/>
          </w:tcPr>
          <w:p w14:paraId="3AE0504A" w14:textId="77777777" w:rsidR="00855CEE" w:rsidRPr="00D45A68" w:rsidRDefault="00855CEE" w:rsidP="000E4A22">
            <w:pPr>
              <w:rPr>
                <w:b/>
                <w:bCs/>
                <w:color w:val="595959" w:themeColor="text1" w:themeTint="A6"/>
              </w:rPr>
            </w:pPr>
            <w:r w:rsidRPr="00D45A68">
              <w:rPr>
                <w:color w:val="595959" w:themeColor="text1" w:themeTint="A6"/>
              </w:rPr>
              <w:t>аутентичные тексты из академических учебников</w:t>
            </w:r>
          </w:p>
        </w:tc>
      </w:tr>
      <w:tr w:rsidR="00855CEE" w:rsidRPr="0048661E" w14:paraId="1A5D90F8" w14:textId="77777777" w:rsidTr="001A777F">
        <w:tc>
          <w:tcPr>
            <w:tcW w:w="1838" w:type="dxa"/>
            <w:shd w:val="clear" w:color="auto" w:fill="F2F2F2" w:themeFill="background1" w:themeFillShade="F2"/>
          </w:tcPr>
          <w:p w14:paraId="07169A75" w14:textId="77777777" w:rsidR="00855CEE" w:rsidRPr="00D45A68" w:rsidRDefault="00855CEE" w:rsidP="000E4A22">
            <w:pPr>
              <w:rPr>
                <w:b/>
                <w:bCs/>
                <w:color w:val="595959" w:themeColor="text1" w:themeTint="A6"/>
              </w:rPr>
            </w:pPr>
            <w:r w:rsidRPr="00D45A68">
              <w:rPr>
                <w:b/>
                <w:bCs/>
                <w:color w:val="595959" w:themeColor="text1" w:themeTint="A6"/>
              </w:rPr>
              <w:t>Темы:</w:t>
            </w:r>
          </w:p>
        </w:tc>
        <w:tc>
          <w:tcPr>
            <w:tcW w:w="7506" w:type="dxa"/>
            <w:shd w:val="clear" w:color="auto" w:fill="F2F2F2" w:themeFill="background1" w:themeFillShade="F2"/>
          </w:tcPr>
          <w:p w14:paraId="09303B3F" w14:textId="77777777" w:rsidR="00855CEE" w:rsidRPr="00D45A68" w:rsidRDefault="00855CEE" w:rsidP="000E4A22">
            <w:pPr>
              <w:rPr>
                <w:b/>
                <w:bCs/>
                <w:color w:val="595959" w:themeColor="text1" w:themeTint="A6"/>
                <w:lang w:val="en-US"/>
              </w:rPr>
            </w:pPr>
            <w:r w:rsidRPr="00D45A68">
              <w:rPr>
                <w:color w:val="595959" w:themeColor="text1" w:themeTint="A6"/>
              </w:rPr>
              <w:t>1) Семья сегодня. Альтернативный образ жизни. Как мы учимся вести себя. Важность</w:t>
            </w:r>
            <w:r w:rsidRPr="00D45A68">
              <w:rPr>
                <w:color w:val="595959" w:themeColor="text1" w:themeTint="A6"/>
                <w:lang w:val="en-US"/>
              </w:rPr>
              <w:t xml:space="preserve"> </w:t>
            </w:r>
            <w:r w:rsidRPr="00D45A68">
              <w:rPr>
                <w:color w:val="595959" w:themeColor="text1" w:themeTint="A6"/>
              </w:rPr>
              <w:t>социальной</w:t>
            </w:r>
            <w:r w:rsidRPr="00D45A68">
              <w:rPr>
                <w:color w:val="595959" w:themeColor="text1" w:themeTint="A6"/>
                <w:lang w:val="en-US"/>
              </w:rPr>
              <w:t xml:space="preserve"> </w:t>
            </w:r>
            <w:r w:rsidRPr="00D45A68">
              <w:rPr>
                <w:color w:val="595959" w:themeColor="text1" w:themeTint="A6"/>
              </w:rPr>
              <w:t>среды</w:t>
            </w:r>
            <w:r w:rsidRPr="00D45A68">
              <w:rPr>
                <w:color w:val="595959" w:themeColor="text1" w:themeTint="A6"/>
                <w:lang w:val="en-US"/>
              </w:rPr>
              <w:t xml:space="preserve">. </w:t>
            </w:r>
            <w:r w:rsidRPr="00D45A68">
              <w:rPr>
                <w:color w:val="595959" w:themeColor="text1" w:themeTint="A6"/>
              </w:rPr>
              <w:t>Понятия</w:t>
            </w:r>
            <w:r w:rsidRPr="00D45A68">
              <w:rPr>
                <w:color w:val="595959" w:themeColor="text1" w:themeTint="A6"/>
                <w:lang w:val="en-US"/>
              </w:rPr>
              <w:t xml:space="preserve">: two-career families, stepfamilies, custody, sociological reasons, mainstream society, socialization, socializing agents, sanctions, peer group, household chores, cross-cultural differences; 2) </w:t>
            </w:r>
            <w:r w:rsidRPr="00D45A68">
              <w:rPr>
                <w:color w:val="595959" w:themeColor="text1" w:themeTint="A6"/>
              </w:rPr>
              <w:t>Воздействие</w:t>
            </w:r>
            <w:r w:rsidRPr="00D45A68">
              <w:rPr>
                <w:color w:val="595959" w:themeColor="text1" w:themeTint="A6"/>
                <w:lang w:val="en-US"/>
              </w:rPr>
              <w:t xml:space="preserve"> </w:t>
            </w:r>
            <w:r w:rsidRPr="00D45A68">
              <w:rPr>
                <w:color w:val="595959" w:themeColor="text1" w:themeTint="A6"/>
              </w:rPr>
              <w:t>культуры</w:t>
            </w:r>
            <w:r w:rsidRPr="00D45A68">
              <w:rPr>
                <w:color w:val="595959" w:themeColor="text1" w:themeTint="A6"/>
                <w:lang w:val="en-US"/>
              </w:rPr>
              <w:t xml:space="preserve">. </w:t>
            </w:r>
            <w:r w:rsidRPr="00D45A68">
              <w:rPr>
                <w:color w:val="595959" w:themeColor="text1" w:themeTint="A6"/>
              </w:rPr>
              <w:t>Давление</w:t>
            </w:r>
            <w:r w:rsidRPr="00D45A68">
              <w:rPr>
                <w:color w:val="595959" w:themeColor="text1" w:themeTint="A6"/>
                <w:lang w:val="en-US"/>
              </w:rPr>
              <w:t xml:space="preserve"> </w:t>
            </w:r>
            <w:r w:rsidRPr="00D45A68">
              <w:rPr>
                <w:color w:val="595959" w:themeColor="text1" w:themeTint="A6"/>
              </w:rPr>
              <w:t>со</w:t>
            </w:r>
            <w:r w:rsidRPr="00D45A68">
              <w:rPr>
                <w:color w:val="595959" w:themeColor="text1" w:themeTint="A6"/>
                <w:lang w:val="en-US"/>
              </w:rPr>
              <w:t xml:space="preserve"> </w:t>
            </w:r>
            <w:r w:rsidRPr="00D45A68">
              <w:rPr>
                <w:color w:val="595959" w:themeColor="text1" w:themeTint="A6"/>
              </w:rPr>
              <w:t>стороны</w:t>
            </w:r>
            <w:r w:rsidRPr="00D45A68">
              <w:rPr>
                <w:color w:val="595959" w:themeColor="text1" w:themeTint="A6"/>
                <w:lang w:val="en-US"/>
              </w:rPr>
              <w:t xml:space="preserve"> </w:t>
            </w:r>
            <w:r w:rsidRPr="00D45A68">
              <w:rPr>
                <w:color w:val="595959" w:themeColor="text1" w:themeTint="A6"/>
              </w:rPr>
              <w:t>сверстников</w:t>
            </w:r>
            <w:r w:rsidRPr="00D45A68">
              <w:rPr>
                <w:color w:val="595959" w:themeColor="text1" w:themeTint="A6"/>
                <w:lang w:val="en-US"/>
              </w:rPr>
              <w:t xml:space="preserve">. </w:t>
            </w:r>
            <w:r w:rsidRPr="00D45A68">
              <w:rPr>
                <w:color w:val="595959" w:themeColor="text1" w:themeTint="A6"/>
              </w:rPr>
              <w:t>Понятия</w:t>
            </w:r>
            <w:r w:rsidRPr="00D45A68">
              <w:rPr>
                <w:color w:val="595959" w:themeColor="text1" w:themeTint="A6"/>
                <w:lang w:val="en-US"/>
              </w:rPr>
              <w:t>: values, norms, folkways, taboos, emergent-norm theory, social contagion theory.</w:t>
            </w:r>
          </w:p>
        </w:tc>
      </w:tr>
      <w:tr w:rsidR="00855CEE" w:rsidRPr="00D45A68" w14:paraId="5D3EBDED" w14:textId="77777777" w:rsidTr="001A777F">
        <w:tc>
          <w:tcPr>
            <w:tcW w:w="1838" w:type="dxa"/>
            <w:shd w:val="clear" w:color="auto" w:fill="F2F2F2" w:themeFill="background1" w:themeFillShade="F2"/>
          </w:tcPr>
          <w:p w14:paraId="128F2C99" w14:textId="77777777" w:rsidR="00855CEE" w:rsidRPr="00D45A68" w:rsidRDefault="00855CEE" w:rsidP="000E4A22">
            <w:pPr>
              <w:rPr>
                <w:b/>
                <w:bCs/>
                <w:color w:val="595959" w:themeColor="text1" w:themeTint="A6"/>
                <w:lang w:val="en-US"/>
              </w:rPr>
            </w:pPr>
            <w:r w:rsidRPr="00D45A68">
              <w:rPr>
                <w:b/>
                <w:bCs/>
                <w:color w:val="595959" w:themeColor="text1" w:themeTint="A6"/>
              </w:rPr>
              <w:t>Коммуникативные функции:</w:t>
            </w:r>
          </w:p>
        </w:tc>
        <w:tc>
          <w:tcPr>
            <w:tcW w:w="7506" w:type="dxa"/>
            <w:shd w:val="clear" w:color="auto" w:fill="F2F2F2" w:themeFill="background1" w:themeFillShade="F2"/>
          </w:tcPr>
          <w:p w14:paraId="19AEAD65" w14:textId="77777777" w:rsidR="00855CEE" w:rsidRPr="00D45A68" w:rsidRDefault="00855CEE" w:rsidP="000E4A22">
            <w:pPr>
              <w:rPr>
                <w:b/>
                <w:bCs/>
                <w:color w:val="595959" w:themeColor="text1" w:themeTint="A6"/>
              </w:rPr>
            </w:pPr>
            <w:r w:rsidRPr="00D45A68">
              <w:rPr>
                <w:color w:val="595959" w:themeColor="text1" w:themeTint="A6"/>
              </w:rPr>
              <w:t>описание изменений, сообщение/запрос информации, выражение совета, согласия/несогласия.</w:t>
            </w:r>
          </w:p>
        </w:tc>
      </w:tr>
      <w:tr w:rsidR="00855CEE" w:rsidRPr="00D45A68" w14:paraId="0F6AF763" w14:textId="77777777" w:rsidTr="001A777F">
        <w:tc>
          <w:tcPr>
            <w:tcW w:w="1838" w:type="dxa"/>
            <w:shd w:val="clear" w:color="auto" w:fill="F2F2F2" w:themeFill="background1" w:themeFillShade="F2"/>
          </w:tcPr>
          <w:p w14:paraId="4B091CD1" w14:textId="77777777" w:rsidR="00855CEE" w:rsidRPr="00D45A68" w:rsidRDefault="00855CEE" w:rsidP="000E4A22">
            <w:pPr>
              <w:rPr>
                <w:b/>
                <w:bCs/>
                <w:color w:val="595959" w:themeColor="text1" w:themeTint="A6"/>
              </w:rPr>
            </w:pPr>
            <w:r w:rsidRPr="00D45A68">
              <w:rPr>
                <w:b/>
                <w:bCs/>
                <w:color w:val="595959" w:themeColor="text1" w:themeTint="A6"/>
              </w:rPr>
              <w:t>Результаты обучения:</w:t>
            </w:r>
          </w:p>
        </w:tc>
        <w:tc>
          <w:tcPr>
            <w:tcW w:w="7506" w:type="dxa"/>
            <w:shd w:val="clear" w:color="auto" w:fill="F2F2F2" w:themeFill="background1" w:themeFillShade="F2"/>
          </w:tcPr>
          <w:p w14:paraId="37A35119" w14:textId="77777777" w:rsidR="00855CEE" w:rsidRPr="00D45A68" w:rsidRDefault="00855CEE" w:rsidP="000E4A22">
            <w:pPr>
              <w:rPr>
                <w:b/>
                <w:bCs/>
                <w:color w:val="595959" w:themeColor="text1" w:themeTint="A6"/>
              </w:rPr>
            </w:pPr>
            <w:r w:rsidRPr="00D45A68">
              <w:rPr>
                <w:color w:val="595959" w:themeColor="text1" w:themeTint="A6"/>
              </w:rPr>
              <w:t>по завершении модуля обучающийся осваивает стратегии академического чтения, стратегии работы с лексикой, умеет цитировать источники. Знает и умеет объяснять основные понятия в пределах данной тематики. Умеет найти дополнительный материал по теме и сделать устное сообщение. Умеет описать изменения, выразить совет в письме</w:t>
            </w:r>
          </w:p>
        </w:tc>
      </w:tr>
      <w:tr w:rsidR="00855CEE" w:rsidRPr="00D45A68" w14:paraId="3193F1E0" w14:textId="77777777" w:rsidTr="001A777F">
        <w:tc>
          <w:tcPr>
            <w:tcW w:w="1838" w:type="dxa"/>
            <w:shd w:val="clear" w:color="auto" w:fill="F2F2F2" w:themeFill="background1" w:themeFillShade="F2"/>
          </w:tcPr>
          <w:p w14:paraId="15A15980" w14:textId="77777777" w:rsidR="00855CEE" w:rsidRPr="00D45A68" w:rsidRDefault="00855CEE" w:rsidP="000E4A22">
            <w:pPr>
              <w:rPr>
                <w:b/>
                <w:bCs/>
                <w:color w:val="595959" w:themeColor="text1" w:themeTint="A6"/>
              </w:rPr>
            </w:pPr>
            <w:r w:rsidRPr="00D45A68">
              <w:rPr>
                <w:b/>
                <w:bCs/>
                <w:color w:val="595959" w:themeColor="text1" w:themeTint="A6"/>
              </w:rPr>
              <w:t>Контроль:</w:t>
            </w:r>
          </w:p>
        </w:tc>
        <w:tc>
          <w:tcPr>
            <w:tcW w:w="7506" w:type="dxa"/>
            <w:shd w:val="clear" w:color="auto" w:fill="F2F2F2" w:themeFill="background1" w:themeFillShade="F2"/>
          </w:tcPr>
          <w:p w14:paraId="69F33061" w14:textId="77777777" w:rsidR="00855CEE" w:rsidRPr="00D45A68" w:rsidRDefault="00855CEE" w:rsidP="000E4A22">
            <w:pPr>
              <w:rPr>
                <w:b/>
                <w:bCs/>
                <w:color w:val="595959" w:themeColor="text1" w:themeTint="A6"/>
              </w:rPr>
            </w:pPr>
            <w:r w:rsidRPr="00D45A68">
              <w:rPr>
                <w:color w:val="595959" w:themeColor="text1" w:themeTint="A6"/>
              </w:rPr>
              <w:t>текущий контроль в виде теста, проверки готовности портфолио, оценки устного сообщения по результатам проектной работы по теме, оценки письменных работ (личных писем и эссе).</w:t>
            </w:r>
          </w:p>
        </w:tc>
      </w:tr>
      <w:tr w:rsidR="00855CEE" w:rsidRPr="00D45A68" w14:paraId="25EB1D3A" w14:textId="77777777" w:rsidTr="001A777F">
        <w:tc>
          <w:tcPr>
            <w:tcW w:w="1838" w:type="dxa"/>
            <w:shd w:val="clear" w:color="auto" w:fill="F2F2F2" w:themeFill="background1" w:themeFillShade="F2"/>
          </w:tcPr>
          <w:p w14:paraId="13B2E2CA" w14:textId="77777777" w:rsidR="00855CEE" w:rsidRPr="00D45A68" w:rsidRDefault="00855CEE" w:rsidP="000E4A22">
            <w:pPr>
              <w:rPr>
                <w:b/>
                <w:bCs/>
                <w:color w:val="595959" w:themeColor="text1" w:themeTint="A6"/>
              </w:rPr>
            </w:pPr>
            <w:r w:rsidRPr="00D45A68">
              <w:rPr>
                <w:b/>
                <w:bCs/>
                <w:color w:val="595959" w:themeColor="text1" w:themeTint="A6"/>
              </w:rPr>
              <w:t>Методическое обеспечение:</w:t>
            </w:r>
          </w:p>
        </w:tc>
        <w:tc>
          <w:tcPr>
            <w:tcW w:w="7506" w:type="dxa"/>
            <w:shd w:val="clear" w:color="auto" w:fill="F2F2F2" w:themeFill="background1" w:themeFillShade="F2"/>
          </w:tcPr>
          <w:p w14:paraId="50B30CA4" w14:textId="77777777" w:rsidR="00855CEE" w:rsidRPr="00D45A68" w:rsidRDefault="00855CEE" w:rsidP="000E4A22">
            <w:pPr>
              <w:rPr>
                <w:color w:val="595959" w:themeColor="text1" w:themeTint="A6"/>
                <w:lang w:val="en-US"/>
              </w:rPr>
            </w:pPr>
            <w:r w:rsidRPr="00D45A68">
              <w:rPr>
                <w:color w:val="595959" w:themeColor="text1" w:themeTint="A6"/>
              </w:rPr>
              <w:t>для</w:t>
            </w:r>
            <w:r w:rsidRPr="00D45A68">
              <w:rPr>
                <w:color w:val="595959" w:themeColor="text1" w:themeTint="A6"/>
                <w:lang w:val="en-US"/>
              </w:rPr>
              <w:t xml:space="preserve"> </w:t>
            </w:r>
            <w:r w:rsidRPr="00D45A68">
              <w:rPr>
                <w:color w:val="595959" w:themeColor="text1" w:themeTint="A6"/>
              </w:rPr>
              <w:t>студента</w:t>
            </w:r>
          </w:p>
          <w:p w14:paraId="7FF8BE53" w14:textId="77777777" w:rsidR="00855CEE" w:rsidRPr="00D45A68" w:rsidRDefault="00855CEE" w:rsidP="000E4A22">
            <w:pPr>
              <w:rPr>
                <w:color w:val="595959" w:themeColor="text1" w:themeTint="A6"/>
              </w:rPr>
            </w:pPr>
            <w:r w:rsidRPr="00D45A68">
              <w:rPr>
                <w:color w:val="595959" w:themeColor="text1" w:themeTint="A6"/>
                <w:lang w:val="en-US"/>
              </w:rPr>
              <w:t xml:space="preserve">1) </w:t>
            </w:r>
            <w:proofErr w:type="spellStart"/>
            <w:proofErr w:type="gramStart"/>
            <w:r w:rsidRPr="00D45A68">
              <w:rPr>
                <w:color w:val="595959" w:themeColor="text1" w:themeTint="A6"/>
                <w:lang w:val="en-US"/>
              </w:rPr>
              <w:t>K.Brown</w:t>
            </w:r>
            <w:proofErr w:type="spellEnd"/>
            <w:proofErr w:type="gramEnd"/>
            <w:r w:rsidRPr="00D45A68">
              <w:rPr>
                <w:color w:val="595959" w:themeColor="text1" w:themeTint="A6"/>
                <w:lang w:val="en-US"/>
              </w:rPr>
              <w:t xml:space="preserve">, </w:t>
            </w:r>
            <w:proofErr w:type="spellStart"/>
            <w:r w:rsidRPr="00D45A68">
              <w:rPr>
                <w:color w:val="595959" w:themeColor="text1" w:themeTint="A6"/>
                <w:lang w:val="en-US"/>
              </w:rPr>
              <w:t>S.Hood</w:t>
            </w:r>
            <w:proofErr w:type="spellEnd"/>
            <w:r w:rsidRPr="00D45A68">
              <w:rPr>
                <w:color w:val="595959" w:themeColor="text1" w:themeTint="A6"/>
                <w:lang w:val="en-US"/>
              </w:rPr>
              <w:t xml:space="preserve">, Academic Encounters. </w:t>
            </w:r>
            <w:r w:rsidRPr="00D45A68">
              <w:rPr>
                <w:color w:val="595959" w:themeColor="text1" w:themeTint="A6"/>
              </w:rPr>
              <w:t xml:space="preserve">Life </w:t>
            </w:r>
            <w:proofErr w:type="spellStart"/>
            <w:r w:rsidRPr="00D45A68">
              <w:rPr>
                <w:color w:val="595959" w:themeColor="text1" w:themeTint="A6"/>
              </w:rPr>
              <w:t>in</w:t>
            </w:r>
            <w:proofErr w:type="spellEnd"/>
            <w:r w:rsidRPr="00D45A68">
              <w:rPr>
                <w:color w:val="595959" w:themeColor="text1" w:themeTint="A6"/>
              </w:rPr>
              <w:t xml:space="preserve"> Society. CUP, 2004;</w:t>
            </w:r>
          </w:p>
          <w:p w14:paraId="04AA72B0" w14:textId="77777777" w:rsidR="00855CEE" w:rsidRPr="00D45A68" w:rsidRDefault="00855CEE" w:rsidP="000E4A22">
            <w:pPr>
              <w:rPr>
                <w:color w:val="595959" w:themeColor="text1" w:themeTint="A6"/>
              </w:rPr>
            </w:pPr>
            <w:r w:rsidRPr="00D45A68">
              <w:rPr>
                <w:color w:val="595959" w:themeColor="text1" w:themeTint="A6"/>
              </w:rPr>
              <w:t>2) Методические указания для студентов по подготовке устного выступления;</w:t>
            </w:r>
          </w:p>
          <w:p w14:paraId="19FE7938" w14:textId="77777777" w:rsidR="00855CEE" w:rsidRPr="00D45A68" w:rsidRDefault="00855CEE" w:rsidP="000E4A22">
            <w:pPr>
              <w:rPr>
                <w:color w:val="595959" w:themeColor="text1" w:themeTint="A6"/>
                <w:lang w:val="en-US"/>
              </w:rPr>
            </w:pPr>
            <w:r w:rsidRPr="00D45A68">
              <w:rPr>
                <w:color w:val="595959" w:themeColor="text1" w:themeTint="A6"/>
              </w:rPr>
              <w:t>для</w:t>
            </w:r>
            <w:r w:rsidRPr="00D45A68">
              <w:rPr>
                <w:color w:val="595959" w:themeColor="text1" w:themeTint="A6"/>
                <w:lang w:val="en-US"/>
              </w:rPr>
              <w:t xml:space="preserve"> </w:t>
            </w:r>
            <w:r w:rsidRPr="00D45A68">
              <w:rPr>
                <w:color w:val="595959" w:themeColor="text1" w:themeTint="A6"/>
              </w:rPr>
              <w:t>преподавателя</w:t>
            </w:r>
          </w:p>
          <w:p w14:paraId="527D246C" w14:textId="77777777" w:rsidR="00855CEE" w:rsidRPr="00D45A68" w:rsidRDefault="00855CEE" w:rsidP="000E4A22">
            <w:pPr>
              <w:rPr>
                <w:b/>
                <w:bCs/>
                <w:color w:val="595959" w:themeColor="text1" w:themeTint="A6"/>
                <w:lang w:val="en-US"/>
              </w:rPr>
            </w:pPr>
            <w:r w:rsidRPr="00D45A68">
              <w:rPr>
                <w:color w:val="595959" w:themeColor="text1" w:themeTint="A6"/>
                <w:lang w:val="en-US"/>
              </w:rPr>
              <w:t xml:space="preserve">3) Academic Encounters. Life in Society. Teacher’s Manual. CUP, 2004, </w:t>
            </w:r>
            <w:proofErr w:type="spellStart"/>
            <w:r w:rsidRPr="00D45A68">
              <w:rPr>
                <w:color w:val="595959" w:themeColor="text1" w:themeTint="A6"/>
              </w:rPr>
              <w:t>рр</w:t>
            </w:r>
            <w:proofErr w:type="spellEnd"/>
            <w:r w:rsidRPr="00D45A68">
              <w:rPr>
                <w:color w:val="595959" w:themeColor="text1" w:themeTint="A6"/>
                <w:lang w:val="en-US"/>
              </w:rPr>
              <w:t>. 1 - 20.</w:t>
            </w:r>
          </w:p>
        </w:tc>
      </w:tr>
    </w:tbl>
    <w:p w14:paraId="47CCF351" w14:textId="77777777" w:rsidR="00855CEE" w:rsidRPr="00A44730" w:rsidRDefault="00855CEE" w:rsidP="000E4A22">
      <w:pPr>
        <w:jc w:val="both"/>
        <w:rPr>
          <w:b/>
          <w:bCs/>
          <w:color w:val="000000"/>
        </w:rPr>
      </w:pPr>
    </w:p>
    <w:p w14:paraId="1C9F3B93" w14:textId="77777777" w:rsidR="00855CEE" w:rsidRPr="00855CEE" w:rsidRDefault="00855CEE" w:rsidP="000E4A22">
      <w:pPr>
        <w:jc w:val="center"/>
        <w:rPr>
          <w:b/>
          <w:bCs/>
          <w:i/>
          <w:iCs/>
          <w:color w:val="000000"/>
          <w:u w:val="single"/>
        </w:rPr>
      </w:pPr>
      <w:r w:rsidRPr="00855CEE">
        <w:rPr>
          <w:b/>
          <w:bCs/>
          <w:i/>
          <w:iCs/>
          <w:color w:val="000000"/>
          <w:u w:val="single"/>
        </w:rPr>
        <w:t>Примеры наполнения модулей</w:t>
      </w:r>
    </w:p>
    <w:p w14:paraId="23BD4561" w14:textId="77777777" w:rsidR="00855CEE" w:rsidRPr="00D45A68" w:rsidRDefault="00855CEE" w:rsidP="000E4A22">
      <w:pPr>
        <w:jc w:val="both"/>
        <w:rPr>
          <w:b/>
          <w:bCs/>
          <w:color w:val="595959" w:themeColor="text1" w:themeTint="A6"/>
        </w:rPr>
      </w:pPr>
    </w:p>
    <w:p w14:paraId="2F1B5EF3" w14:textId="77777777" w:rsidR="00855CEE" w:rsidRPr="00D45A68" w:rsidRDefault="00855CEE" w:rsidP="000E4A22">
      <w:pPr>
        <w:jc w:val="both"/>
        <w:rPr>
          <w:color w:val="595959" w:themeColor="text1" w:themeTint="A6"/>
        </w:rPr>
      </w:pPr>
      <w:proofErr w:type="spellStart"/>
      <w:r w:rsidRPr="00D45A68">
        <w:rPr>
          <w:b/>
          <w:color w:val="595959" w:themeColor="text1" w:themeTint="A6"/>
          <w:lang w:val="en-US"/>
        </w:rPr>
        <w:t>Portfolibox</w:t>
      </w:r>
      <w:proofErr w:type="spellEnd"/>
      <w:r w:rsidRPr="00D45A68">
        <w:rPr>
          <w:b/>
          <w:color w:val="595959" w:themeColor="text1" w:themeTint="A6"/>
        </w:rPr>
        <w:t>_</w:t>
      </w:r>
      <w:r w:rsidRPr="00D45A68">
        <w:rPr>
          <w:b/>
          <w:color w:val="595959" w:themeColor="text1" w:themeTint="A6"/>
          <w:lang w:val="en-US"/>
        </w:rPr>
        <w:t>academic</w:t>
      </w:r>
      <w:r w:rsidRPr="00D45A68">
        <w:rPr>
          <w:b/>
          <w:color w:val="595959" w:themeColor="text1" w:themeTint="A6"/>
        </w:rPr>
        <w:t xml:space="preserve"> </w:t>
      </w:r>
      <w:r w:rsidRPr="00D45A68">
        <w:rPr>
          <w:b/>
          <w:color w:val="595959" w:themeColor="text1" w:themeTint="A6"/>
          <w:lang w:val="en-US"/>
        </w:rPr>
        <w:t>year</w:t>
      </w:r>
    </w:p>
    <w:p w14:paraId="48165968" w14:textId="77777777" w:rsidR="00855CEE" w:rsidRPr="00D45A68" w:rsidRDefault="00855CEE" w:rsidP="00A31264">
      <w:pPr>
        <w:pStyle w:val="a4"/>
        <w:numPr>
          <w:ilvl w:val="0"/>
          <w:numId w:val="21"/>
        </w:numPr>
        <w:spacing w:after="0" w:line="240" w:lineRule="auto"/>
        <w:rPr>
          <w:rFonts w:ascii="Times New Roman" w:hAnsi="Times New Roman"/>
          <w:i/>
          <w:color w:val="595959" w:themeColor="text1" w:themeTint="A6"/>
          <w:sz w:val="24"/>
          <w:szCs w:val="24"/>
          <w:lang w:val="en-US"/>
        </w:rPr>
      </w:pPr>
      <w:r w:rsidRPr="00D45A68">
        <w:rPr>
          <w:rFonts w:ascii="Times New Roman" w:hAnsi="Times New Roman"/>
          <w:color w:val="595959" w:themeColor="text1" w:themeTint="A6"/>
          <w:sz w:val="24"/>
          <w:szCs w:val="24"/>
          <w:lang w:val="en-US"/>
        </w:rPr>
        <w:t xml:space="preserve">Continuous Assessment: </w:t>
      </w:r>
      <w:r w:rsidRPr="00D45A68">
        <w:rPr>
          <w:rFonts w:ascii="Times New Roman" w:hAnsi="Times New Roman"/>
          <w:i/>
          <w:color w:val="595959" w:themeColor="text1" w:themeTint="A6"/>
          <w:sz w:val="24"/>
          <w:szCs w:val="24"/>
          <w:lang w:val="en-US"/>
        </w:rPr>
        <w:t>SB ex-s; Class Performance; Test Homework</w:t>
      </w:r>
      <w:r w:rsidRPr="00D45A68">
        <w:rPr>
          <w:rFonts w:ascii="Times New Roman" w:hAnsi="Times New Roman"/>
          <w:color w:val="595959" w:themeColor="text1" w:themeTint="A6"/>
          <w:sz w:val="24"/>
          <w:szCs w:val="24"/>
          <w:lang w:val="en-US"/>
        </w:rPr>
        <w:t>.</w:t>
      </w:r>
    </w:p>
    <w:p w14:paraId="1C70CF6A" w14:textId="77777777" w:rsidR="00855CEE" w:rsidRPr="00D45A68" w:rsidRDefault="00855CEE" w:rsidP="00A31264">
      <w:pPr>
        <w:pStyle w:val="a4"/>
        <w:numPr>
          <w:ilvl w:val="0"/>
          <w:numId w:val="21"/>
        </w:numPr>
        <w:spacing w:after="0" w:line="240" w:lineRule="auto"/>
        <w:rPr>
          <w:rFonts w:ascii="Times New Roman" w:hAnsi="Times New Roman"/>
          <w:color w:val="595959" w:themeColor="text1" w:themeTint="A6"/>
          <w:sz w:val="24"/>
          <w:szCs w:val="24"/>
          <w:lang w:val="en-US"/>
        </w:rPr>
      </w:pPr>
      <w:r w:rsidRPr="00D45A68">
        <w:rPr>
          <w:rFonts w:ascii="Times New Roman" w:hAnsi="Times New Roman"/>
          <w:color w:val="595959" w:themeColor="text1" w:themeTint="A6"/>
          <w:sz w:val="24"/>
          <w:szCs w:val="24"/>
          <w:lang w:val="en-US"/>
        </w:rPr>
        <w:t xml:space="preserve">Grammar </w:t>
      </w:r>
      <w:proofErr w:type="spellStart"/>
      <w:r w:rsidRPr="00D45A68">
        <w:rPr>
          <w:rFonts w:ascii="Times New Roman" w:hAnsi="Times New Roman"/>
          <w:color w:val="595959" w:themeColor="text1" w:themeTint="A6"/>
          <w:sz w:val="24"/>
          <w:szCs w:val="24"/>
          <w:lang w:val="en-US"/>
        </w:rPr>
        <w:t>Quizes</w:t>
      </w:r>
      <w:proofErr w:type="spellEnd"/>
      <w:r w:rsidRPr="00D45A68">
        <w:rPr>
          <w:rFonts w:ascii="Times New Roman" w:hAnsi="Times New Roman"/>
          <w:color w:val="595959" w:themeColor="text1" w:themeTint="A6"/>
          <w:sz w:val="24"/>
          <w:szCs w:val="24"/>
          <w:lang w:val="en-US"/>
        </w:rPr>
        <w:t>: 3-5</w:t>
      </w:r>
    </w:p>
    <w:p w14:paraId="2ED1C6D0" w14:textId="77777777" w:rsidR="00855CEE" w:rsidRPr="00D45A68" w:rsidRDefault="00855CEE" w:rsidP="00A31264">
      <w:pPr>
        <w:pStyle w:val="a4"/>
        <w:numPr>
          <w:ilvl w:val="0"/>
          <w:numId w:val="21"/>
        </w:numPr>
        <w:spacing w:after="0" w:line="240" w:lineRule="auto"/>
        <w:rPr>
          <w:rFonts w:ascii="Times New Roman" w:hAnsi="Times New Roman"/>
          <w:color w:val="595959" w:themeColor="text1" w:themeTint="A6"/>
          <w:sz w:val="24"/>
          <w:szCs w:val="24"/>
          <w:lang w:val="en-US"/>
        </w:rPr>
      </w:pPr>
      <w:r w:rsidRPr="00D45A68">
        <w:rPr>
          <w:rFonts w:ascii="Times New Roman" w:hAnsi="Times New Roman"/>
          <w:color w:val="595959" w:themeColor="text1" w:themeTint="A6"/>
          <w:sz w:val="24"/>
          <w:szCs w:val="24"/>
          <w:lang w:val="en-US"/>
        </w:rPr>
        <w:t xml:space="preserve">Vocabulary </w:t>
      </w:r>
      <w:proofErr w:type="spellStart"/>
      <w:r w:rsidRPr="00D45A68">
        <w:rPr>
          <w:rFonts w:ascii="Times New Roman" w:hAnsi="Times New Roman"/>
          <w:color w:val="595959" w:themeColor="text1" w:themeTint="A6"/>
          <w:sz w:val="24"/>
          <w:szCs w:val="24"/>
          <w:lang w:val="en-US"/>
        </w:rPr>
        <w:t>Quizes</w:t>
      </w:r>
      <w:proofErr w:type="spellEnd"/>
      <w:r w:rsidRPr="00D45A68">
        <w:rPr>
          <w:rFonts w:ascii="Times New Roman" w:hAnsi="Times New Roman"/>
          <w:color w:val="595959" w:themeColor="text1" w:themeTint="A6"/>
          <w:sz w:val="24"/>
          <w:szCs w:val="24"/>
          <w:lang w:val="en-US"/>
        </w:rPr>
        <w:t>: 3-5</w:t>
      </w:r>
    </w:p>
    <w:p w14:paraId="40C4E0F8" w14:textId="77777777" w:rsidR="00855CEE" w:rsidRPr="00D45A68" w:rsidRDefault="00855CEE" w:rsidP="00A31264">
      <w:pPr>
        <w:pStyle w:val="a4"/>
        <w:numPr>
          <w:ilvl w:val="0"/>
          <w:numId w:val="21"/>
        </w:numPr>
        <w:spacing w:after="0" w:line="240" w:lineRule="auto"/>
        <w:rPr>
          <w:rFonts w:ascii="Times New Roman" w:hAnsi="Times New Roman"/>
          <w:i/>
          <w:color w:val="595959" w:themeColor="text1" w:themeTint="A6"/>
          <w:sz w:val="24"/>
          <w:szCs w:val="24"/>
          <w:lang w:val="en-US"/>
        </w:rPr>
      </w:pPr>
      <w:r w:rsidRPr="00D45A68">
        <w:rPr>
          <w:rFonts w:ascii="Times New Roman" w:hAnsi="Times New Roman"/>
          <w:color w:val="595959" w:themeColor="text1" w:themeTint="A6"/>
          <w:sz w:val="24"/>
          <w:szCs w:val="24"/>
          <w:lang w:val="en-US"/>
        </w:rPr>
        <w:t xml:space="preserve">Writing Skills/Part 1: </w:t>
      </w:r>
      <w:r w:rsidRPr="00D45A68">
        <w:rPr>
          <w:rFonts w:ascii="Times New Roman" w:hAnsi="Times New Roman"/>
          <w:i/>
          <w:color w:val="595959" w:themeColor="text1" w:themeTint="A6"/>
          <w:sz w:val="24"/>
          <w:szCs w:val="24"/>
          <w:lang w:val="en-US"/>
        </w:rPr>
        <w:t>(Paragraphs/Graphs/Letters/CV/</w:t>
      </w:r>
      <w:proofErr w:type="spellStart"/>
      <w:r w:rsidRPr="00D45A68">
        <w:rPr>
          <w:rFonts w:ascii="Times New Roman" w:hAnsi="Times New Roman"/>
          <w:i/>
          <w:color w:val="595959" w:themeColor="text1" w:themeTint="A6"/>
          <w:sz w:val="24"/>
          <w:szCs w:val="24"/>
          <w:lang w:val="en-US"/>
        </w:rPr>
        <w:t>ets</w:t>
      </w:r>
      <w:proofErr w:type="spellEnd"/>
      <w:r w:rsidRPr="00D45A68">
        <w:rPr>
          <w:rFonts w:ascii="Times New Roman" w:hAnsi="Times New Roman"/>
          <w:i/>
          <w:color w:val="595959" w:themeColor="text1" w:themeTint="A6"/>
          <w:sz w:val="24"/>
          <w:szCs w:val="24"/>
          <w:lang w:val="en-US"/>
        </w:rPr>
        <w:t>)</w:t>
      </w:r>
    </w:p>
    <w:p w14:paraId="5BF767E7" w14:textId="77777777" w:rsidR="00855CEE" w:rsidRPr="00D45A68" w:rsidRDefault="00855CEE" w:rsidP="00A31264">
      <w:pPr>
        <w:pStyle w:val="a4"/>
        <w:numPr>
          <w:ilvl w:val="0"/>
          <w:numId w:val="21"/>
        </w:numPr>
        <w:spacing w:after="0" w:line="240" w:lineRule="auto"/>
        <w:rPr>
          <w:rFonts w:ascii="Times New Roman" w:hAnsi="Times New Roman"/>
          <w:i/>
          <w:color w:val="595959" w:themeColor="text1" w:themeTint="A6"/>
          <w:sz w:val="24"/>
          <w:szCs w:val="24"/>
          <w:lang w:val="en-US"/>
        </w:rPr>
      </w:pPr>
      <w:r w:rsidRPr="00D45A68">
        <w:rPr>
          <w:rFonts w:ascii="Times New Roman" w:hAnsi="Times New Roman"/>
          <w:color w:val="595959" w:themeColor="text1" w:themeTint="A6"/>
          <w:sz w:val="24"/>
          <w:szCs w:val="24"/>
          <w:lang w:val="en-US"/>
        </w:rPr>
        <w:t xml:space="preserve">Writing Skills/Part 2: </w:t>
      </w:r>
      <w:r w:rsidRPr="00D45A68">
        <w:rPr>
          <w:rFonts w:ascii="Times New Roman" w:hAnsi="Times New Roman"/>
          <w:i/>
          <w:color w:val="595959" w:themeColor="text1" w:themeTint="A6"/>
          <w:sz w:val="24"/>
          <w:szCs w:val="24"/>
          <w:lang w:val="en-US"/>
        </w:rPr>
        <w:t>Essays (different types)</w:t>
      </w:r>
    </w:p>
    <w:p w14:paraId="3D59F2A4" w14:textId="77777777" w:rsidR="00855CEE" w:rsidRPr="00D45A68" w:rsidRDefault="00855CEE" w:rsidP="00A31264">
      <w:pPr>
        <w:pStyle w:val="a4"/>
        <w:numPr>
          <w:ilvl w:val="0"/>
          <w:numId w:val="21"/>
        </w:numPr>
        <w:spacing w:after="0" w:line="240" w:lineRule="auto"/>
        <w:rPr>
          <w:rFonts w:ascii="Times New Roman" w:hAnsi="Times New Roman"/>
          <w:i/>
          <w:color w:val="595959" w:themeColor="text1" w:themeTint="A6"/>
          <w:sz w:val="24"/>
          <w:szCs w:val="24"/>
          <w:lang w:val="en-US"/>
        </w:rPr>
      </w:pPr>
      <w:r w:rsidRPr="00D45A68">
        <w:rPr>
          <w:rFonts w:ascii="Times New Roman" w:hAnsi="Times New Roman"/>
          <w:color w:val="595959" w:themeColor="text1" w:themeTint="A6"/>
          <w:sz w:val="24"/>
          <w:szCs w:val="24"/>
          <w:lang w:val="en-US"/>
        </w:rPr>
        <w:t xml:space="preserve">Dialogue Speaking: </w:t>
      </w:r>
      <w:r w:rsidRPr="00D45A68">
        <w:rPr>
          <w:rFonts w:ascii="Times New Roman" w:hAnsi="Times New Roman"/>
          <w:i/>
          <w:color w:val="595959" w:themeColor="text1" w:themeTint="A6"/>
          <w:sz w:val="24"/>
          <w:szCs w:val="24"/>
          <w:lang w:val="en-US"/>
        </w:rPr>
        <w:t>B1/B2/ ESP discussion</w:t>
      </w:r>
    </w:p>
    <w:p w14:paraId="3EBE62BB" w14:textId="77777777" w:rsidR="00855CEE" w:rsidRPr="00D45A68" w:rsidRDefault="00855CEE" w:rsidP="00A31264">
      <w:pPr>
        <w:pStyle w:val="a4"/>
        <w:numPr>
          <w:ilvl w:val="0"/>
          <w:numId w:val="21"/>
        </w:numPr>
        <w:spacing w:after="0" w:line="240" w:lineRule="auto"/>
        <w:rPr>
          <w:rFonts w:ascii="Times New Roman" w:hAnsi="Times New Roman"/>
          <w:i/>
          <w:color w:val="595959" w:themeColor="text1" w:themeTint="A6"/>
          <w:sz w:val="24"/>
          <w:szCs w:val="24"/>
          <w:lang w:val="en-US"/>
        </w:rPr>
      </w:pPr>
      <w:r w:rsidRPr="00D45A68">
        <w:rPr>
          <w:rFonts w:ascii="Times New Roman" w:hAnsi="Times New Roman"/>
          <w:color w:val="595959" w:themeColor="text1" w:themeTint="A6"/>
          <w:sz w:val="24"/>
          <w:szCs w:val="24"/>
          <w:lang w:val="en-US"/>
        </w:rPr>
        <w:t xml:space="preserve">Monologue Speaking: </w:t>
      </w:r>
      <w:r w:rsidRPr="00D45A68">
        <w:rPr>
          <w:rFonts w:ascii="Times New Roman" w:hAnsi="Times New Roman"/>
          <w:i/>
          <w:color w:val="595959" w:themeColor="text1" w:themeTint="A6"/>
          <w:sz w:val="24"/>
          <w:szCs w:val="24"/>
          <w:lang w:val="en-US"/>
        </w:rPr>
        <w:t xml:space="preserve">B1/B2/ESP </w:t>
      </w:r>
      <w:proofErr w:type="gramStart"/>
      <w:r w:rsidRPr="00D45A68">
        <w:rPr>
          <w:rFonts w:ascii="Times New Roman" w:hAnsi="Times New Roman"/>
          <w:i/>
          <w:color w:val="595959" w:themeColor="text1" w:themeTint="A6"/>
          <w:sz w:val="24"/>
          <w:szCs w:val="24"/>
          <w:lang w:val="en-US"/>
        </w:rPr>
        <w:t>topics</w:t>
      </w:r>
      <w:proofErr w:type="gramEnd"/>
    </w:p>
    <w:p w14:paraId="28DE8204" w14:textId="77777777" w:rsidR="00855CEE" w:rsidRPr="00D45A68" w:rsidRDefault="00855CEE" w:rsidP="00A31264">
      <w:pPr>
        <w:pStyle w:val="a4"/>
        <w:numPr>
          <w:ilvl w:val="0"/>
          <w:numId w:val="21"/>
        </w:numPr>
        <w:spacing w:after="0" w:line="240" w:lineRule="auto"/>
        <w:rPr>
          <w:rFonts w:ascii="Times New Roman" w:hAnsi="Times New Roman"/>
          <w:i/>
          <w:color w:val="595959" w:themeColor="text1" w:themeTint="A6"/>
          <w:sz w:val="24"/>
          <w:szCs w:val="24"/>
          <w:lang w:val="en-US"/>
        </w:rPr>
      </w:pPr>
      <w:r w:rsidRPr="00D45A68">
        <w:rPr>
          <w:rFonts w:ascii="Times New Roman" w:hAnsi="Times New Roman"/>
          <w:color w:val="595959" w:themeColor="text1" w:themeTint="A6"/>
          <w:sz w:val="24"/>
          <w:szCs w:val="24"/>
          <w:lang w:val="en-US"/>
        </w:rPr>
        <w:t xml:space="preserve">Home-reading: </w:t>
      </w:r>
      <w:r w:rsidRPr="00D45A68">
        <w:rPr>
          <w:rFonts w:ascii="Times New Roman" w:hAnsi="Times New Roman"/>
          <w:i/>
          <w:color w:val="595959" w:themeColor="text1" w:themeTint="A6"/>
          <w:sz w:val="24"/>
          <w:szCs w:val="24"/>
          <w:lang w:val="en-US"/>
        </w:rPr>
        <w:t>Thematic Vocabulary List; Abstract; Summary</w:t>
      </w:r>
    </w:p>
    <w:p w14:paraId="7B2EA45F" w14:textId="77777777" w:rsidR="00855CEE" w:rsidRPr="00D45A68" w:rsidRDefault="00855CEE" w:rsidP="00A31264">
      <w:pPr>
        <w:pStyle w:val="a4"/>
        <w:numPr>
          <w:ilvl w:val="0"/>
          <w:numId w:val="21"/>
        </w:numPr>
        <w:spacing w:after="0" w:line="240" w:lineRule="auto"/>
        <w:rPr>
          <w:rFonts w:ascii="Times New Roman" w:hAnsi="Times New Roman"/>
          <w:i/>
          <w:color w:val="595959" w:themeColor="text1" w:themeTint="A6"/>
          <w:sz w:val="24"/>
          <w:szCs w:val="24"/>
          <w:lang w:val="en-US"/>
        </w:rPr>
      </w:pPr>
      <w:r w:rsidRPr="00D45A68">
        <w:rPr>
          <w:rFonts w:ascii="Times New Roman" w:hAnsi="Times New Roman"/>
          <w:color w:val="595959" w:themeColor="text1" w:themeTint="A6"/>
          <w:sz w:val="24"/>
          <w:szCs w:val="24"/>
          <w:lang w:val="en-US"/>
        </w:rPr>
        <w:t xml:space="preserve">Project Work </w:t>
      </w:r>
      <w:r w:rsidRPr="00D45A68">
        <w:rPr>
          <w:rFonts w:ascii="Times New Roman" w:hAnsi="Times New Roman"/>
          <w:i/>
          <w:color w:val="595959" w:themeColor="text1" w:themeTint="A6"/>
          <w:sz w:val="24"/>
          <w:szCs w:val="24"/>
          <w:lang w:val="en-US"/>
        </w:rPr>
        <w:t>(=group work)</w:t>
      </w:r>
    </w:p>
    <w:p w14:paraId="4764D74F" w14:textId="77777777" w:rsidR="00855CEE" w:rsidRDefault="00855CEE" w:rsidP="00A31264">
      <w:pPr>
        <w:pStyle w:val="a4"/>
        <w:numPr>
          <w:ilvl w:val="0"/>
          <w:numId w:val="21"/>
        </w:numPr>
        <w:tabs>
          <w:tab w:val="left" w:pos="851"/>
        </w:tabs>
        <w:spacing w:after="0" w:line="240" w:lineRule="auto"/>
        <w:rPr>
          <w:rFonts w:ascii="Times New Roman" w:hAnsi="Times New Roman"/>
          <w:i/>
          <w:color w:val="595959" w:themeColor="text1" w:themeTint="A6"/>
          <w:sz w:val="24"/>
          <w:szCs w:val="24"/>
          <w:lang w:val="en-US"/>
        </w:rPr>
      </w:pPr>
      <w:r w:rsidRPr="00D45A68">
        <w:rPr>
          <w:rFonts w:ascii="Times New Roman" w:hAnsi="Times New Roman"/>
          <w:color w:val="595959" w:themeColor="text1" w:themeTint="A6"/>
          <w:sz w:val="24"/>
          <w:szCs w:val="24"/>
          <w:lang w:val="en-US"/>
        </w:rPr>
        <w:t xml:space="preserve">Presentation </w:t>
      </w:r>
      <w:r w:rsidRPr="00D45A68">
        <w:rPr>
          <w:rFonts w:ascii="Times New Roman" w:hAnsi="Times New Roman"/>
          <w:i/>
          <w:color w:val="595959" w:themeColor="text1" w:themeTint="A6"/>
          <w:sz w:val="24"/>
          <w:szCs w:val="24"/>
          <w:lang w:val="en-US"/>
        </w:rPr>
        <w:t>(individual or group)</w:t>
      </w:r>
    </w:p>
    <w:p w14:paraId="3902B2B7" w14:textId="77777777" w:rsidR="00855CEE" w:rsidRPr="00855CEE" w:rsidRDefault="00855CEE" w:rsidP="000E4A22">
      <w:pPr>
        <w:tabs>
          <w:tab w:val="left" w:pos="851"/>
        </w:tabs>
        <w:rPr>
          <w:i/>
          <w:color w:val="595959" w:themeColor="text1" w:themeTint="A6"/>
          <w:lang w:val="en-US"/>
        </w:rPr>
      </w:pPr>
    </w:p>
    <w:p w14:paraId="02A4C2DA" w14:textId="77777777" w:rsidR="00855CEE" w:rsidRPr="00D45A68" w:rsidRDefault="00855CEE" w:rsidP="000E4A22">
      <w:pPr>
        <w:shd w:val="clear" w:color="auto" w:fill="F2F2F2" w:themeFill="background1" w:themeFillShade="F2"/>
        <w:jc w:val="center"/>
        <w:rPr>
          <w:b/>
          <w:color w:val="595959" w:themeColor="text1" w:themeTint="A6"/>
          <w:sz w:val="20"/>
          <w:szCs w:val="20"/>
          <w:lang w:val="en-US"/>
        </w:rPr>
      </w:pPr>
      <w:r w:rsidRPr="00D45A68">
        <w:rPr>
          <w:b/>
          <w:color w:val="595959" w:themeColor="text1" w:themeTint="A6"/>
          <w:sz w:val="20"/>
          <w:szCs w:val="20"/>
          <w:lang w:val="en-US"/>
        </w:rPr>
        <w:t xml:space="preserve">1 year_1 stream_3 trajectory Study Road map – fall </w:t>
      </w:r>
      <w:proofErr w:type="gramStart"/>
      <w:r w:rsidRPr="00D45A68">
        <w:rPr>
          <w:b/>
          <w:color w:val="595959" w:themeColor="text1" w:themeTint="A6"/>
          <w:sz w:val="20"/>
          <w:szCs w:val="20"/>
          <w:lang w:val="en-US"/>
        </w:rPr>
        <w:t>term</w:t>
      </w:r>
      <w:proofErr w:type="gramEnd"/>
    </w:p>
    <w:p w14:paraId="05D3CDCF" w14:textId="77777777" w:rsidR="00855CEE" w:rsidRPr="00D45A68" w:rsidRDefault="00855CEE" w:rsidP="000E4A22">
      <w:pPr>
        <w:shd w:val="clear" w:color="auto" w:fill="F2F2F2" w:themeFill="background1" w:themeFillShade="F2"/>
        <w:jc w:val="both"/>
        <w:rPr>
          <w:color w:val="595959" w:themeColor="text1" w:themeTint="A6"/>
          <w:sz w:val="20"/>
          <w:szCs w:val="20"/>
          <w:lang w:val="en-US"/>
        </w:rPr>
      </w:pPr>
    </w:p>
    <w:tbl>
      <w:tblPr>
        <w:tblStyle w:val="a3"/>
        <w:tblW w:w="9469" w:type="dxa"/>
        <w:tblInd w:w="-5" w:type="dxa"/>
        <w:shd w:val="clear" w:color="auto" w:fill="F2F2F2" w:themeFill="background1" w:themeFillShade="F2"/>
        <w:tblLayout w:type="fixed"/>
        <w:tblLook w:val="04A0" w:firstRow="1" w:lastRow="0" w:firstColumn="1" w:lastColumn="0" w:noHBand="0" w:noVBand="1"/>
      </w:tblPr>
      <w:tblGrid>
        <w:gridCol w:w="1276"/>
        <w:gridCol w:w="2239"/>
        <w:gridCol w:w="567"/>
        <w:gridCol w:w="1560"/>
        <w:gridCol w:w="850"/>
        <w:gridCol w:w="2977"/>
      </w:tblGrid>
      <w:tr w:rsidR="00855CEE" w:rsidRPr="00D45A68" w14:paraId="5E92C4C4" w14:textId="77777777" w:rsidTr="001A777F">
        <w:trPr>
          <w:trHeight w:val="417"/>
        </w:trPr>
        <w:tc>
          <w:tcPr>
            <w:tcW w:w="9469" w:type="dxa"/>
            <w:gridSpan w:val="6"/>
            <w:shd w:val="clear" w:color="auto" w:fill="F2F2F2" w:themeFill="background1" w:themeFillShade="F2"/>
          </w:tcPr>
          <w:p w14:paraId="298B42EA" w14:textId="77777777" w:rsidR="00855CEE" w:rsidRPr="00D45A68" w:rsidRDefault="00855CEE" w:rsidP="000E4A22">
            <w:pPr>
              <w:shd w:val="clear" w:color="auto" w:fill="F2F2F2" w:themeFill="background1" w:themeFillShade="F2"/>
              <w:rPr>
                <w:b/>
                <w:color w:val="595959" w:themeColor="text1" w:themeTint="A6"/>
                <w:lang w:val="en-US"/>
              </w:rPr>
            </w:pPr>
            <w:r w:rsidRPr="00D45A68">
              <w:rPr>
                <w:b/>
                <w:color w:val="595959" w:themeColor="text1" w:themeTint="A6"/>
                <w:lang w:val="en-US"/>
              </w:rPr>
              <w:t xml:space="preserve">Placement </w:t>
            </w:r>
            <w:proofErr w:type="gramStart"/>
            <w:r w:rsidRPr="00D45A68">
              <w:rPr>
                <w:b/>
                <w:color w:val="595959" w:themeColor="text1" w:themeTint="A6"/>
                <w:lang w:val="en-US"/>
              </w:rPr>
              <w:t xml:space="preserve">Test </w:t>
            </w:r>
            <w:r w:rsidRPr="00D45A68">
              <w:rPr>
                <w:color w:val="595959" w:themeColor="text1" w:themeTint="A6"/>
                <w:lang w:val="en-US"/>
              </w:rPr>
              <w:t xml:space="preserve"> (</w:t>
            </w:r>
            <w:proofErr w:type="gramEnd"/>
            <w:r w:rsidRPr="00D45A68">
              <w:rPr>
                <w:color w:val="595959" w:themeColor="text1" w:themeTint="A6"/>
                <w:lang w:val="en-US"/>
              </w:rPr>
              <w:t>1-2 weeks)</w:t>
            </w:r>
          </w:p>
        </w:tc>
      </w:tr>
      <w:tr w:rsidR="00855CEE" w:rsidRPr="00D45A68" w14:paraId="5E5CCCC0" w14:textId="77777777" w:rsidTr="001A777F">
        <w:trPr>
          <w:trHeight w:val="417"/>
        </w:trPr>
        <w:tc>
          <w:tcPr>
            <w:tcW w:w="1276" w:type="dxa"/>
            <w:shd w:val="clear" w:color="auto" w:fill="F2F2F2" w:themeFill="background1" w:themeFillShade="F2"/>
          </w:tcPr>
          <w:p w14:paraId="3F9385E2" w14:textId="77777777" w:rsidR="00855CEE" w:rsidRPr="00D45A68" w:rsidRDefault="00855CEE" w:rsidP="000E4A22">
            <w:pPr>
              <w:shd w:val="clear" w:color="auto" w:fill="F2F2F2" w:themeFill="background1" w:themeFillShade="F2"/>
              <w:jc w:val="both"/>
              <w:rPr>
                <w:color w:val="595959" w:themeColor="text1" w:themeTint="A6"/>
                <w:lang w:val="en-US"/>
              </w:rPr>
            </w:pPr>
          </w:p>
        </w:tc>
        <w:tc>
          <w:tcPr>
            <w:tcW w:w="2239" w:type="dxa"/>
            <w:shd w:val="clear" w:color="auto" w:fill="F2F2F2" w:themeFill="background1" w:themeFillShade="F2"/>
            <w:vAlign w:val="center"/>
          </w:tcPr>
          <w:p w14:paraId="1983F5D6" w14:textId="77777777" w:rsidR="00855CEE" w:rsidRPr="00D45A68" w:rsidRDefault="00855CEE" w:rsidP="000E4A22">
            <w:pPr>
              <w:shd w:val="clear" w:color="auto" w:fill="F2F2F2" w:themeFill="background1" w:themeFillShade="F2"/>
              <w:jc w:val="center"/>
              <w:rPr>
                <w:b/>
                <w:color w:val="595959" w:themeColor="text1" w:themeTint="A6"/>
              </w:rPr>
            </w:pPr>
            <w:r w:rsidRPr="00D45A68">
              <w:rPr>
                <w:b/>
                <w:color w:val="595959" w:themeColor="text1" w:themeTint="A6"/>
                <w:lang w:val="en-US"/>
              </w:rPr>
              <w:t>module 1</w:t>
            </w:r>
            <w:r w:rsidRPr="00D45A68">
              <w:rPr>
                <w:b/>
                <w:color w:val="595959" w:themeColor="text1" w:themeTint="A6"/>
              </w:rPr>
              <w:t>.1</w:t>
            </w:r>
          </w:p>
        </w:tc>
        <w:tc>
          <w:tcPr>
            <w:tcW w:w="2127" w:type="dxa"/>
            <w:gridSpan w:val="2"/>
            <w:shd w:val="clear" w:color="auto" w:fill="F2F2F2" w:themeFill="background1" w:themeFillShade="F2"/>
            <w:vAlign w:val="center"/>
          </w:tcPr>
          <w:p w14:paraId="767AD833" w14:textId="77777777" w:rsidR="00855CEE" w:rsidRPr="00D45A68" w:rsidRDefault="00855CEE" w:rsidP="000E4A22">
            <w:pPr>
              <w:shd w:val="clear" w:color="auto" w:fill="F2F2F2" w:themeFill="background1" w:themeFillShade="F2"/>
              <w:jc w:val="center"/>
              <w:rPr>
                <w:b/>
                <w:color w:val="595959" w:themeColor="text1" w:themeTint="A6"/>
                <w:lang w:val="en-US"/>
              </w:rPr>
            </w:pPr>
            <w:r w:rsidRPr="00D45A68">
              <w:rPr>
                <w:b/>
                <w:color w:val="595959" w:themeColor="text1" w:themeTint="A6"/>
                <w:lang w:val="en-US"/>
              </w:rPr>
              <w:t xml:space="preserve">module </w:t>
            </w:r>
            <w:r w:rsidRPr="00D45A68">
              <w:rPr>
                <w:b/>
                <w:color w:val="595959" w:themeColor="text1" w:themeTint="A6"/>
              </w:rPr>
              <w:t>1.</w:t>
            </w:r>
            <w:r w:rsidRPr="00D45A68">
              <w:rPr>
                <w:b/>
                <w:color w:val="595959" w:themeColor="text1" w:themeTint="A6"/>
                <w:lang w:val="en-US"/>
              </w:rPr>
              <w:t>2</w:t>
            </w:r>
          </w:p>
        </w:tc>
        <w:tc>
          <w:tcPr>
            <w:tcW w:w="3827" w:type="dxa"/>
            <w:gridSpan w:val="2"/>
            <w:shd w:val="clear" w:color="auto" w:fill="F2F2F2" w:themeFill="background1" w:themeFillShade="F2"/>
            <w:vAlign w:val="center"/>
          </w:tcPr>
          <w:p w14:paraId="61C504FA" w14:textId="77777777" w:rsidR="00855CEE" w:rsidRPr="00D45A68" w:rsidRDefault="00855CEE" w:rsidP="000E4A22">
            <w:pPr>
              <w:shd w:val="clear" w:color="auto" w:fill="F2F2F2" w:themeFill="background1" w:themeFillShade="F2"/>
              <w:jc w:val="center"/>
              <w:rPr>
                <w:b/>
                <w:color w:val="595959" w:themeColor="text1" w:themeTint="A6"/>
                <w:lang w:val="en-US"/>
              </w:rPr>
            </w:pPr>
            <w:r w:rsidRPr="00D45A68">
              <w:rPr>
                <w:b/>
                <w:color w:val="595959" w:themeColor="text1" w:themeTint="A6"/>
                <w:lang w:val="en-US"/>
              </w:rPr>
              <w:t xml:space="preserve">module </w:t>
            </w:r>
            <w:r w:rsidRPr="00D45A68">
              <w:rPr>
                <w:b/>
                <w:color w:val="595959" w:themeColor="text1" w:themeTint="A6"/>
              </w:rPr>
              <w:t>1.3</w:t>
            </w:r>
          </w:p>
        </w:tc>
      </w:tr>
      <w:tr w:rsidR="00855CEE" w:rsidRPr="00D45A68" w14:paraId="07399D6F" w14:textId="77777777" w:rsidTr="001A777F">
        <w:tc>
          <w:tcPr>
            <w:tcW w:w="1276" w:type="dxa"/>
            <w:vMerge w:val="restart"/>
            <w:shd w:val="clear" w:color="auto" w:fill="F2F2F2" w:themeFill="background1" w:themeFillShade="F2"/>
            <w:textDirection w:val="btLr"/>
            <w:vAlign w:val="center"/>
          </w:tcPr>
          <w:p w14:paraId="2927CB1A" w14:textId="77777777" w:rsidR="00855CEE" w:rsidRPr="00D45A68" w:rsidRDefault="00855CEE" w:rsidP="000E4A22">
            <w:pPr>
              <w:shd w:val="clear" w:color="auto" w:fill="F2F2F2" w:themeFill="background1" w:themeFillShade="F2"/>
              <w:ind w:left="113" w:right="113"/>
              <w:rPr>
                <w:b/>
                <w:color w:val="595959" w:themeColor="text1" w:themeTint="A6"/>
              </w:rPr>
            </w:pPr>
            <w:r w:rsidRPr="00D45A68">
              <w:rPr>
                <w:b/>
                <w:color w:val="595959" w:themeColor="text1" w:themeTint="A6"/>
                <w:lang w:val="en-US"/>
              </w:rPr>
              <w:t>P</w:t>
            </w:r>
            <w:r w:rsidRPr="00D45A68">
              <w:rPr>
                <w:b/>
                <w:color w:val="595959" w:themeColor="text1" w:themeTint="A6"/>
              </w:rPr>
              <w:t xml:space="preserve">   </w:t>
            </w:r>
            <w:r w:rsidRPr="00D45A68">
              <w:rPr>
                <w:b/>
                <w:color w:val="595959" w:themeColor="text1" w:themeTint="A6"/>
                <w:lang w:val="en-US"/>
              </w:rPr>
              <w:t>O</w:t>
            </w:r>
            <w:r w:rsidRPr="00D45A68">
              <w:rPr>
                <w:b/>
                <w:color w:val="595959" w:themeColor="text1" w:themeTint="A6"/>
              </w:rPr>
              <w:t xml:space="preserve">   </w:t>
            </w:r>
            <w:r w:rsidRPr="00D45A68">
              <w:rPr>
                <w:b/>
                <w:color w:val="595959" w:themeColor="text1" w:themeTint="A6"/>
                <w:lang w:val="en-US"/>
              </w:rPr>
              <w:t>R</w:t>
            </w:r>
            <w:r w:rsidRPr="00D45A68">
              <w:rPr>
                <w:b/>
                <w:color w:val="595959" w:themeColor="text1" w:themeTint="A6"/>
              </w:rPr>
              <w:t xml:space="preserve">   </w:t>
            </w:r>
            <w:r w:rsidRPr="00D45A68">
              <w:rPr>
                <w:b/>
                <w:color w:val="595959" w:themeColor="text1" w:themeTint="A6"/>
                <w:lang w:val="en-US"/>
              </w:rPr>
              <w:t>T</w:t>
            </w:r>
            <w:r w:rsidRPr="00D45A68">
              <w:rPr>
                <w:b/>
                <w:color w:val="595959" w:themeColor="text1" w:themeTint="A6"/>
              </w:rPr>
              <w:t xml:space="preserve">   </w:t>
            </w:r>
            <w:r w:rsidRPr="00D45A68">
              <w:rPr>
                <w:b/>
                <w:color w:val="595959" w:themeColor="text1" w:themeTint="A6"/>
                <w:lang w:val="en-US"/>
              </w:rPr>
              <w:t>F</w:t>
            </w:r>
            <w:r w:rsidRPr="00D45A68">
              <w:rPr>
                <w:b/>
                <w:color w:val="595959" w:themeColor="text1" w:themeTint="A6"/>
              </w:rPr>
              <w:t xml:space="preserve">   </w:t>
            </w:r>
            <w:r w:rsidRPr="00D45A68">
              <w:rPr>
                <w:b/>
                <w:color w:val="595959" w:themeColor="text1" w:themeTint="A6"/>
                <w:lang w:val="en-US"/>
              </w:rPr>
              <w:t>O</w:t>
            </w:r>
            <w:r w:rsidRPr="00D45A68">
              <w:rPr>
                <w:b/>
                <w:color w:val="595959" w:themeColor="text1" w:themeTint="A6"/>
              </w:rPr>
              <w:t xml:space="preserve">   </w:t>
            </w:r>
            <w:r w:rsidRPr="00D45A68">
              <w:rPr>
                <w:b/>
                <w:color w:val="595959" w:themeColor="text1" w:themeTint="A6"/>
                <w:lang w:val="en-US"/>
              </w:rPr>
              <w:t>L</w:t>
            </w:r>
            <w:r w:rsidRPr="00D45A68">
              <w:rPr>
                <w:b/>
                <w:color w:val="595959" w:themeColor="text1" w:themeTint="A6"/>
              </w:rPr>
              <w:t xml:space="preserve">   </w:t>
            </w:r>
            <w:r w:rsidRPr="00D45A68">
              <w:rPr>
                <w:b/>
                <w:color w:val="595959" w:themeColor="text1" w:themeTint="A6"/>
                <w:lang w:val="en-US"/>
              </w:rPr>
              <w:t>I</w:t>
            </w:r>
            <w:r w:rsidRPr="00D45A68">
              <w:rPr>
                <w:b/>
                <w:color w:val="595959" w:themeColor="text1" w:themeTint="A6"/>
              </w:rPr>
              <w:t xml:space="preserve">   </w:t>
            </w:r>
            <w:r w:rsidRPr="00D45A68">
              <w:rPr>
                <w:b/>
                <w:color w:val="595959" w:themeColor="text1" w:themeTint="A6"/>
                <w:lang w:val="en-US"/>
              </w:rPr>
              <w:t>O</w:t>
            </w:r>
          </w:p>
          <w:p w14:paraId="76A766C1" w14:textId="77777777" w:rsidR="00855CEE" w:rsidRPr="00D45A68" w:rsidRDefault="00855CEE" w:rsidP="000E4A22">
            <w:pPr>
              <w:shd w:val="clear" w:color="auto" w:fill="F2F2F2" w:themeFill="background1" w:themeFillShade="F2"/>
              <w:ind w:left="113" w:right="113"/>
              <w:rPr>
                <w:i/>
                <w:color w:val="595959" w:themeColor="text1" w:themeTint="A6"/>
              </w:rPr>
            </w:pPr>
            <w:r w:rsidRPr="00D45A68">
              <w:rPr>
                <w:i/>
                <w:color w:val="595959" w:themeColor="text1" w:themeTint="A6"/>
              </w:rPr>
              <w:t>(равномерно, только в сроки)</w:t>
            </w:r>
          </w:p>
        </w:tc>
        <w:tc>
          <w:tcPr>
            <w:tcW w:w="2239" w:type="dxa"/>
            <w:shd w:val="clear" w:color="auto" w:fill="F2F2F2" w:themeFill="background1" w:themeFillShade="F2"/>
            <w:vAlign w:val="center"/>
          </w:tcPr>
          <w:p w14:paraId="0F1DF0CE" w14:textId="77777777" w:rsidR="00855CEE" w:rsidRPr="00D45A68" w:rsidRDefault="00855CEE" w:rsidP="000E4A22">
            <w:pPr>
              <w:shd w:val="clear" w:color="auto" w:fill="F2F2F2" w:themeFill="background1" w:themeFillShade="F2"/>
              <w:jc w:val="center"/>
              <w:rPr>
                <w:color w:val="595959" w:themeColor="text1" w:themeTint="A6"/>
              </w:rPr>
            </w:pPr>
            <w:r w:rsidRPr="00D45A68">
              <w:rPr>
                <w:color w:val="595959" w:themeColor="text1" w:themeTint="A6"/>
                <w:lang w:val="en-US"/>
              </w:rPr>
              <w:t>(</w:t>
            </w:r>
            <w:r w:rsidRPr="00D45A68">
              <w:rPr>
                <w:color w:val="595959" w:themeColor="text1" w:themeTint="A6"/>
              </w:rPr>
              <w:t>тематический)</w:t>
            </w:r>
          </w:p>
        </w:tc>
        <w:tc>
          <w:tcPr>
            <w:tcW w:w="2127" w:type="dxa"/>
            <w:gridSpan w:val="2"/>
            <w:shd w:val="clear" w:color="auto" w:fill="F2F2F2" w:themeFill="background1" w:themeFillShade="F2"/>
            <w:vAlign w:val="center"/>
          </w:tcPr>
          <w:p w14:paraId="0AABB787" w14:textId="77777777" w:rsidR="00855CEE" w:rsidRPr="00D45A68" w:rsidRDefault="00855CEE" w:rsidP="000E4A22">
            <w:pPr>
              <w:shd w:val="clear" w:color="auto" w:fill="F2F2F2" w:themeFill="background1" w:themeFillShade="F2"/>
              <w:jc w:val="center"/>
              <w:rPr>
                <w:color w:val="595959" w:themeColor="text1" w:themeTint="A6"/>
              </w:rPr>
            </w:pPr>
            <w:r w:rsidRPr="00D45A68">
              <w:rPr>
                <w:color w:val="595959" w:themeColor="text1" w:themeTint="A6"/>
                <w:lang w:val="en-US"/>
              </w:rPr>
              <w:t>(</w:t>
            </w:r>
            <w:r w:rsidRPr="00D45A68">
              <w:rPr>
                <w:color w:val="595959" w:themeColor="text1" w:themeTint="A6"/>
              </w:rPr>
              <w:t>целевой)</w:t>
            </w:r>
          </w:p>
        </w:tc>
        <w:tc>
          <w:tcPr>
            <w:tcW w:w="3827" w:type="dxa"/>
            <w:gridSpan w:val="2"/>
            <w:shd w:val="clear" w:color="auto" w:fill="F2F2F2" w:themeFill="background1" w:themeFillShade="F2"/>
            <w:vAlign w:val="center"/>
          </w:tcPr>
          <w:p w14:paraId="78AC5B5B" w14:textId="77777777" w:rsidR="00855CEE" w:rsidRPr="00D45A68" w:rsidRDefault="00855CEE" w:rsidP="000E4A22">
            <w:pPr>
              <w:shd w:val="clear" w:color="auto" w:fill="F2F2F2" w:themeFill="background1" w:themeFillShade="F2"/>
              <w:jc w:val="center"/>
              <w:rPr>
                <w:color w:val="595959" w:themeColor="text1" w:themeTint="A6"/>
              </w:rPr>
            </w:pPr>
            <w:r w:rsidRPr="00D45A68">
              <w:rPr>
                <w:color w:val="595959" w:themeColor="text1" w:themeTint="A6"/>
                <w:lang w:val="en-US"/>
              </w:rPr>
              <w:t>(</w:t>
            </w:r>
            <w:r w:rsidRPr="00D45A68">
              <w:rPr>
                <w:color w:val="595959" w:themeColor="text1" w:themeTint="A6"/>
              </w:rPr>
              <w:t>целевой)</w:t>
            </w:r>
          </w:p>
        </w:tc>
      </w:tr>
      <w:tr w:rsidR="00855CEE" w:rsidRPr="00D45A68" w14:paraId="00CD6091" w14:textId="77777777" w:rsidTr="001A777F">
        <w:trPr>
          <w:trHeight w:val="407"/>
        </w:trPr>
        <w:tc>
          <w:tcPr>
            <w:tcW w:w="1276" w:type="dxa"/>
            <w:vMerge/>
            <w:shd w:val="clear" w:color="auto" w:fill="F2F2F2" w:themeFill="background1" w:themeFillShade="F2"/>
            <w:vAlign w:val="center"/>
          </w:tcPr>
          <w:p w14:paraId="48596A0A" w14:textId="77777777" w:rsidR="00855CEE" w:rsidRPr="00D45A68" w:rsidRDefault="00855CEE" w:rsidP="000E4A22">
            <w:pPr>
              <w:shd w:val="clear" w:color="auto" w:fill="F2F2F2" w:themeFill="background1" w:themeFillShade="F2"/>
              <w:rPr>
                <w:color w:val="595959" w:themeColor="text1" w:themeTint="A6"/>
              </w:rPr>
            </w:pPr>
          </w:p>
        </w:tc>
        <w:tc>
          <w:tcPr>
            <w:tcW w:w="2239" w:type="dxa"/>
            <w:shd w:val="clear" w:color="auto" w:fill="F2F2F2" w:themeFill="background1" w:themeFillShade="F2"/>
            <w:vAlign w:val="center"/>
          </w:tcPr>
          <w:p w14:paraId="2945DCBF" w14:textId="77777777" w:rsidR="00855CEE" w:rsidRPr="00D45A68" w:rsidRDefault="00855CEE" w:rsidP="000E4A22">
            <w:pPr>
              <w:shd w:val="clear" w:color="auto" w:fill="F2F2F2" w:themeFill="background1" w:themeFillShade="F2"/>
              <w:jc w:val="center"/>
              <w:rPr>
                <w:color w:val="595959" w:themeColor="text1" w:themeTint="A6"/>
                <w:lang w:val="en-US"/>
              </w:rPr>
            </w:pPr>
            <w:r w:rsidRPr="00D45A68">
              <w:rPr>
                <w:color w:val="595959" w:themeColor="text1" w:themeTint="A6"/>
                <w:lang w:val="en-US"/>
              </w:rPr>
              <w:t>GE+EAP</w:t>
            </w:r>
          </w:p>
        </w:tc>
        <w:tc>
          <w:tcPr>
            <w:tcW w:w="2127" w:type="dxa"/>
            <w:gridSpan w:val="2"/>
            <w:shd w:val="clear" w:color="auto" w:fill="F2F2F2" w:themeFill="background1" w:themeFillShade="F2"/>
            <w:vAlign w:val="center"/>
          </w:tcPr>
          <w:p w14:paraId="7832606D" w14:textId="77777777" w:rsidR="00855CEE" w:rsidRPr="00D45A68" w:rsidRDefault="00855CEE" w:rsidP="000E4A22">
            <w:pPr>
              <w:shd w:val="clear" w:color="auto" w:fill="F2F2F2" w:themeFill="background1" w:themeFillShade="F2"/>
              <w:jc w:val="center"/>
              <w:rPr>
                <w:color w:val="595959" w:themeColor="text1" w:themeTint="A6"/>
                <w:lang w:val="en-US"/>
              </w:rPr>
            </w:pPr>
            <w:r w:rsidRPr="00D45A68">
              <w:rPr>
                <w:color w:val="595959" w:themeColor="text1" w:themeTint="A6"/>
                <w:lang w:val="en-US"/>
              </w:rPr>
              <w:t>EAP</w:t>
            </w:r>
          </w:p>
        </w:tc>
        <w:tc>
          <w:tcPr>
            <w:tcW w:w="3827" w:type="dxa"/>
            <w:gridSpan w:val="2"/>
            <w:shd w:val="clear" w:color="auto" w:fill="F2F2F2" w:themeFill="background1" w:themeFillShade="F2"/>
            <w:vAlign w:val="center"/>
          </w:tcPr>
          <w:p w14:paraId="3FAA3C05" w14:textId="77777777" w:rsidR="00855CEE" w:rsidRPr="00D45A68" w:rsidRDefault="00855CEE" w:rsidP="000E4A22">
            <w:pPr>
              <w:shd w:val="clear" w:color="auto" w:fill="F2F2F2" w:themeFill="background1" w:themeFillShade="F2"/>
              <w:jc w:val="center"/>
              <w:rPr>
                <w:color w:val="595959" w:themeColor="text1" w:themeTint="A6"/>
                <w:lang w:val="en-US"/>
              </w:rPr>
            </w:pPr>
            <w:r w:rsidRPr="00D45A68">
              <w:rPr>
                <w:color w:val="595959" w:themeColor="text1" w:themeTint="A6"/>
                <w:lang w:val="en-US"/>
              </w:rPr>
              <w:t>ESAP+ESP</w:t>
            </w:r>
          </w:p>
        </w:tc>
      </w:tr>
      <w:tr w:rsidR="00855CEE" w:rsidRPr="00D45A68" w14:paraId="5F48D50A" w14:textId="77777777" w:rsidTr="001A777F">
        <w:trPr>
          <w:trHeight w:val="428"/>
        </w:trPr>
        <w:tc>
          <w:tcPr>
            <w:tcW w:w="1276" w:type="dxa"/>
            <w:vMerge/>
            <w:shd w:val="clear" w:color="auto" w:fill="F2F2F2" w:themeFill="background1" w:themeFillShade="F2"/>
            <w:vAlign w:val="center"/>
          </w:tcPr>
          <w:p w14:paraId="61FE387F" w14:textId="77777777" w:rsidR="00855CEE" w:rsidRPr="00D45A68" w:rsidRDefault="00855CEE" w:rsidP="000E4A22">
            <w:pPr>
              <w:shd w:val="clear" w:color="auto" w:fill="F2F2F2" w:themeFill="background1" w:themeFillShade="F2"/>
              <w:rPr>
                <w:color w:val="595959" w:themeColor="text1" w:themeTint="A6"/>
              </w:rPr>
            </w:pPr>
          </w:p>
        </w:tc>
        <w:tc>
          <w:tcPr>
            <w:tcW w:w="2239" w:type="dxa"/>
            <w:shd w:val="clear" w:color="auto" w:fill="F2F2F2" w:themeFill="background1" w:themeFillShade="F2"/>
            <w:vAlign w:val="center"/>
          </w:tcPr>
          <w:p w14:paraId="70CA4537" w14:textId="77777777" w:rsidR="00855CEE" w:rsidRPr="00D45A68" w:rsidRDefault="00855CEE" w:rsidP="000E4A22">
            <w:pPr>
              <w:shd w:val="clear" w:color="auto" w:fill="F2F2F2" w:themeFill="background1" w:themeFillShade="F2"/>
              <w:rPr>
                <w:color w:val="595959" w:themeColor="text1" w:themeTint="A6"/>
                <w:lang w:val="en-US"/>
              </w:rPr>
            </w:pPr>
            <w:r w:rsidRPr="00D45A68">
              <w:rPr>
                <w:color w:val="595959" w:themeColor="text1" w:themeTint="A6"/>
                <w:lang w:val="en-US"/>
              </w:rPr>
              <w:t xml:space="preserve">4 weeks/7-8classes/14-16 </w:t>
            </w:r>
            <w:proofErr w:type="spellStart"/>
            <w:r w:rsidRPr="00D45A68">
              <w:rPr>
                <w:color w:val="595959" w:themeColor="text1" w:themeTint="A6"/>
                <w:lang w:val="en-US"/>
              </w:rPr>
              <w:t>ac.h</w:t>
            </w:r>
            <w:proofErr w:type="spellEnd"/>
            <w:r w:rsidRPr="00D45A68">
              <w:rPr>
                <w:color w:val="595959" w:themeColor="text1" w:themeTint="A6"/>
                <w:lang w:val="en-US"/>
              </w:rPr>
              <w:t>.</w:t>
            </w:r>
          </w:p>
        </w:tc>
        <w:tc>
          <w:tcPr>
            <w:tcW w:w="2127" w:type="dxa"/>
            <w:gridSpan w:val="2"/>
            <w:shd w:val="clear" w:color="auto" w:fill="F2F2F2" w:themeFill="background1" w:themeFillShade="F2"/>
            <w:vAlign w:val="center"/>
          </w:tcPr>
          <w:p w14:paraId="1ACE358F" w14:textId="77777777" w:rsidR="00855CEE" w:rsidRPr="00D45A68" w:rsidRDefault="00855CEE" w:rsidP="000E4A22">
            <w:pPr>
              <w:shd w:val="clear" w:color="auto" w:fill="F2F2F2" w:themeFill="background1" w:themeFillShade="F2"/>
              <w:rPr>
                <w:color w:val="595959" w:themeColor="text1" w:themeTint="A6"/>
                <w:lang w:val="en-US"/>
              </w:rPr>
            </w:pPr>
            <w:r w:rsidRPr="00D45A68">
              <w:rPr>
                <w:color w:val="595959" w:themeColor="text1" w:themeTint="A6"/>
                <w:lang w:val="en-US"/>
              </w:rPr>
              <w:t xml:space="preserve">4 weeks/7-8classes/14-16 </w:t>
            </w:r>
            <w:proofErr w:type="spellStart"/>
            <w:r w:rsidRPr="00D45A68">
              <w:rPr>
                <w:color w:val="595959" w:themeColor="text1" w:themeTint="A6"/>
                <w:lang w:val="en-US"/>
              </w:rPr>
              <w:t>ac.h</w:t>
            </w:r>
            <w:proofErr w:type="spellEnd"/>
            <w:r w:rsidRPr="00D45A68">
              <w:rPr>
                <w:color w:val="595959" w:themeColor="text1" w:themeTint="A6"/>
                <w:lang w:val="en-US"/>
              </w:rPr>
              <w:t>..</w:t>
            </w:r>
          </w:p>
        </w:tc>
        <w:tc>
          <w:tcPr>
            <w:tcW w:w="3827" w:type="dxa"/>
            <w:gridSpan w:val="2"/>
            <w:shd w:val="clear" w:color="auto" w:fill="F2F2F2" w:themeFill="background1" w:themeFillShade="F2"/>
            <w:vAlign w:val="center"/>
          </w:tcPr>
          <w:p w14:paraId="73E97C0C" w14:textId="77777777" w:rsidR="00855CEE" w:rsidRPr="00D45A68" w:rsidRDefault="00855CEE" w:rsidP="000E4A22">
            <w:pPr>
              <w:shd w:val="clear" w:color="auto" w:fill="F2F2F2" w:themeFill="background1" w:themeFillShade="F2"/>
              <w:rPr>
                <w:color w:val="595959" w:themeColor="text1" w:themeTint="A6"/>
                <w:lang w:val="en-US"/>
              </w:rPr>
            </w:pPr>
            <w:r w:rsidRPr="00D45A68">
              <w:rPr>
                <w:color w:val="595959" w:themeColor="text1" w:themeTint="A6"/>
                <w:lang w:val="en-US"/>
              </w:rPr>
              <w:t xml:space="preserve">4 weeks/7-8classes/14-16 </w:t>
            </w:r>
            <w:proofErr w:type="spellStart"/>
            <w:r w:rsidRPr="00D45A68">
              <w:rPr>
                <w:color w:val="595959" w:themeColor="text1" w:themeTint="A6"/>
                <w:lang w:val="en-US"/>
              </w:rPr>
              <w:t>ac.h</w:t>
            </w:r>
            <w:proofErr w:type="spellEnd"/>
            <w:r w:rsidRPr="00D45A68">
              <w:rPr>
                <w:color w:val="595959" w:themeColor="text1" w:themeTint="A6"/>
                <w:lang w:val="en-US"/>
              </w:rPr>
              <w:t>.</w:t>
            </w:r>
          </w:p>
        </w:tc>
      </w:tr>
      <w:tr w:rsidR="00855CEE" w:rsidRPr="0048661E" w14:paraId="35DDA1D5" w14:textId="77777777" w:rsidTr="001A777F">
        <w:trPr>
          <w:trHeight w:val="406"/>
        </w:trPr>
        <w:tc>
          <w:tcPr>
            <w:tcW w:w="1276" w:type="dxa"/>
            <w:vMerge/>
            <w:shd w:val="clear" w:color="auto" w:fill="F2F2F2" w:themeFill="background1" w:themeFillShade="F2"/>
          </w:tcPr>
          <w:p w14:paraId="0821C411" w14:textId="77777777" w:rsidR="00855CEE" w:rsidRPr="00D45A68" w:rsidRDefault="00855CEE" w:rsidP="000E4A22">
            <w:pPr>
              <w:shd w:val="clear" w:color="auto" w:fill="F2F2F2" w:themeFill="background1" w:themeFillShade="F2"/>
              <w:rPr>
                <w:color w:val="595959" w:themeColor="text1" w:themeTint="A6"/>
              </w:rPr>
            </w:pPr>
          </w:p>
        </w:tc>
        <w:tc>
          <w:tcPr>
            <w:tcW w:w="2239" w:type="dxa"/>
            <w:shd w:val="clear" w:color="auto" w:fill="F2F2F2" w:themeFill="background1" w:themeFillShade="F2"/>
            <w:vAlign w:val="center"/>
          </w:tcPr>
          <w:p w14:paraId="126B7514" w14:textId="77777777" w:rsidR="00855CEE" w:rsidRPr="00D45A68" w:rsidRDefault="00855CEE" w:rsidP="000E4A22">
            <w:pPr>
              <w:shd w:val="clear" w:color="auto" w:fill="F2F2F2" w:themeFill="background1" w:themeFillShade="F2"/>
              <w:jc w:val="both"/>
              <w:rPr>
                <w:i/>
                <w:color w:val="595959" w:themeColor="text1" w:themeTint="A6"/>
                <w:lang w:val="en-US"/>
              </w:rPr>
            </w:pPr>
            <w:r w:rsidRPr="00D45A68">
              <w:rPr>
                <w:i/>
                <w:color w:val="595959" w:themeColor="text1" w:themeTint="A6"/>
                <w:lang w:val="en-US"/>
              </w:rPr>
              <w:t>Integrated skills</w:t>
            </w:r>
          </w:p>
          <w:p w14:paraId="3F773CE2" w14:textId="77777777" w:rsidR="00855CEE" w:rsidRPr="00D45A68" w:rsidRDefault="00855CEE" w:rsidP="000E4A22">
            <w:pPr>
              <w:shd w:val="clear" w:color="auto" w:fill="F2F2F2" w:themeFill="background1" w:themeFillShade="F2"/>
              <w:rPr>
                <w:i/>
                <w:color w:val="595959" w:themeColor="text1" w:themeTint="A6"/>
                <w:lang w:val="en-US"/>
              </w:rPr>
            </w:pPr>
            <w:r w:rsidRPr="00D45A68">
              <w:rPr>
                <w:b/>
                <w:i/>
                <w:color w:val="595959" w:themeColor="text1" w:themeTint="A6"/>
                <w:lang w:val="en-US"/>
              </w:rPr>
              <w:t>Target skills</w:t>
            </w:r>
            <w:r w:rsidRPr="00D45A68">
              <w:rPr>
                <w:i/>
                <w:color w:val="595959" w:themeColor="text1" w:themeTint="A6"/>
                <w:lang w:val="en-US"/>
              </w:rPr>
              <w:t>: Listening &amp; Speaking</w:t>
            </w:r>
          </w:p>
        </w:tc>
        <w:tc>
          <w:tcPr>
            <w:tcW w:w="2127" w:type="dxa"/>
            <w:gridSpan w:val="2"/>
            <w:shd w:val="clear" w:color="auto" w:fill="F2F2F2" w:themeFill="background1" w:themeFillShade="F2"/>
            <w:vAlign w:val="center"/>
          </w:tcPr>
          <w:p w14:paraId="5C6781EB" w14:textId="77777777" w:rsidR="00855CEE" w:rsidRPr="00D45A68" w:rsidRDefault="00855CEE" w:rsidP="000E4A22">
            <w:pPr>
              <w:shd w:val="clear" w:color="auto" w:fill="F2F2F2" w:themeFill="background1" w:themeFillShade="F2"/>
              <w:jc w:val="both"/>
              <w:rPr>
                <w:b/>
                <w:i/>
                <w:color w:val="595959" w:themeColor="text1" w:themeTint="A6"/>
                <w:lang w:val="en-US"/>
              </w:rPr>
            </w:pPr>
            <w:r w:rsidRPr="00D45A68">
              <w:rPr>
                <w:i/>
                <w:color w:val="595959" w:themeColor="text1" w:themeTint="A6"/>
                <w:lang w:val="en-US"/>
              </w:rPr>
              <w:t>Integrated skills</w:t>
            </w:r>
          </w:p>
          <w:p w14:paraId="09EFE9B8" w14:textId="77777777" w:rsidR="00855CEE" w:rsidRPr="00D45A68" w:rsidRDefault="00855CEE" w:rsidP="000E4A22">
            <w:pPr>
              <w:shd w:val="clear" w:color="auto" w:fill="F2F2F2" w:themeFill="background1" w:themeFillShade="F2"/>
              <w:jc w:val="both"/>
              <w:rPr>
                <w:i/>
                <w:color w:val="595959" w:themeColor="text1" w:themeTint="A6"/>
                <w:lang w:val="en-US"/>
              </w:rPr>
            </w:pPr>
            <w:r w:rsidRPr="00D45A68">
              <w:rPr>
                <w:b/>
                <w:i/>
                <w:color w:val="595959" w:themeColor="text1" w:themeTint="A6"/>
                <w:lang w:val="en-US"/>
              </w:rPr>
              <w:t>Target skill</w:t>
            </w:r>
            <w:r w:rsidRPr="00D45A68">
              <w:rPr>
                <w:i/>
                <w:color w:val="595959" w:themeColor="text1" w:themeTint="A6"/>
                <w:lang w:val="en-US"/>
              </w:rPr>
              <w:t>: Writing.</w:t>
            </w:r>
          </w:p>
        </w:tc>
        <w:tc>
          <w:tcPr>
            <w:tcW w:w="3827" w:type="dxa"/>
            <w:gridSpan w:val="2"/>
            <w:shd w:val="clear" w:color="auto" w:fill="F2F2F2" w:themeFill="background1" w:themeFillShade="F2"/>
            <w:vAlign w:val="center"/>
          </w:tcPr>
          <w:p w14:paraId="53E5E70C" w14:textId="77777777" w:rsidR="00855CEE" w:rsidRPr="00D45A68" w:rsidRDefault="00855CEE" w:rsidP="000E4A22">
            <w:pPr>
              <w:shd w:val="clear" w:color="auto" w:fill="F2F2F2" w:themeFill="background1" w:themeFillShade="F2"/>
              <w:rPr>
                <w:i/>
                <w:color w:val="595959" w:themeColor="text1" w:themeTint="A6"/>
                <w:lang w:val="en-US"/>
              </w:rPr>
            </w:pPr>
            <w:r w:rsidRPr="00D45A68">
              <w:rPr>
                <w:b/>
                <w:i/>
                <w:color w:val="595959" w:themeColor="text1" w:themeTint="A6"/>
                <w:lang w:val="en-US"/>
              </w:rPr>
              <w:t>Target skills</w:t>
            </w:r>
            <w:r w:rsidRPr="00D45A68">
              <w:rPr>
                <w:i/>
                <w:color w:val="595959" w:themeColor="text1" w:themeTint="A6"/>
                <w:lang w:val="en-US"/>
              </w:rPr>
              <w:t>: Reading, Speaking, Language Development</w:t>
            </w:r>
          </w:p>
        </w:tc>
      </w:tr>
      <w:tr w:rsidR="00855CEE" w:rsidRPr="0048661E" w14:paraId="3287A94E" w14:textId="77777777" w:rsidTr="001A777F">
        <w:trPr>
          <w:trHeight w:val="1333"/>
        </w:trPr>
        <w:tc>
          <w:tcPr>
            <w:tcW w:w="1276" w:type="dxa"/>
            <w:vMerge/>
            <w:shd w:val="clear" w:color="auto" w:fill="F2F2F2" w:themeFill="background1" w:themeFillShade="F2"/>
          </w:tcPr>
          <w:p w14:paraId="1296467E" w14:textId="77777777" w:rsidR="00855CEE" w:rsidRPr="00D45A68" w:rsidRDefault="00855CEE" w:rsidP="000E4A22">
            <w:pPr>
              <w:shd w:val="clear" w:color="auto" w:fill="F2F2F2" w:themeFill="background1" w:themeFillShade="F2"/>
              <w:rPr>
                <w:color w:val="595959" w:themeColor="text1" w:themeTint="A6"/>
                <w:lang w:val="en-US"/>
              </w:rPr>
            </w:pPr>
          </w:p>
        </w:tc>
        <w:tc>
          <w:tcPr>
            <w:tcW w:w="2239" w:type="dxa"/>
            <w:shd w:val="clear" w:color="auto" w:fill="F2F2F2" w:themeFill="background1" w:themeFillShade="F2"/>
            <w:vAlign w:val="center"/>
          </w:tcPr>
          <w:p w14:paraId="2A1B08A5" w14:textId="77777777" w:rsidR="00855CEE" w:rsidRPr="00D45A68" w:rsidRDefault="00855CEE" w:rsidP="000E4A22">
            <w:pPr>
              <w:shd w:val="clear" w:color="auto" w:fill="F2F2F2" w:themeFill="background1" w:themeFillShade="F2"/>
              <w:jc w:val="both"/>
              <w:rPr>
                <w:color w:val="595959" w:themeColor="text1" w:themeTint="A6"/>
                <w:lang w:val="en-US"/>
              </w:rPr>
            </w:pPr>
            <w:r w:rsidRPr="00D45A68">
              <w:rPr>
                <w:b/>
                <w:color w:val="595959" w:themeColor="text1" w:themeTint="A6"/>
                <w:lang w:val="en-US"/>
              </w:rPr>
              <w:t>Topic 1</w:t>
            </w:r>
            <w:r w:rsidRPr="00D45A68">
              <w:rPr>
                <w:color w:val="595959" w:themeColor="text1" w:themeTint="A6"/>
                <w:lang w:val="en-US"/>
              </w:rPr>
              <w:t xml:space="preserve">: University Education in the </w:t>
            </w:r>
            <w:proofErr w:type="gramStart"/>
            <w:r w:rsidRPr="00D45A68">
              <w:rPr>
                <w:color w:val="595959" w:themeColor="text1" w:themeTint="A6"/>
                <w:lang w:val="en-US"/>
              </w:rPr>
              <w:t>21th</w:t>
            </w:r>
            <w:proofErr w:type="gramEnd"/>
            <w:r w:rsidRPr="00D45A68">
              <w:rPr>
                <w:color w:val="595959" w:themeColor="text1" w:themeTint="A6"/>
                <w:lang w:val="en-US"/>
              </w:rPr>
              <w:t xml:space="preserve"> century.</w:t>
            </w:r>
          </w:p>
          <w:p w14:paraId="6A27769C" w14:textId="77777777" w:rsidR="00855CEE" w:rsidRPr="00D45A68" w:rsidRDefault="00855CEE" w:rsidP="000E4A22">
            <w:pPr>
              <w:shd w:val="clear" w:color="auto" w:fill="F2F2F2" w:themeFill="background1" w:themeFillShade="F2"/>
              <w:jc w:val="both"/>
              <w:rPr>
                <w:color w:val="595959" w:themeColor="text1" w:themeTint="A6"/>
              </w:rPr>
            </w:pPr>
            <w:r w:rsidRPr="00D45A68">
              <w:rPr>
                <w:b/>
                <w:color w:val="595959" w:themeColor="text1" w:themeTint="A6"/>
                <w:lang w:val="en-US"/>
              </w:rPr>
              <w:t>Topic</w:t>
            </w:r>
            <w:r w:rsidRPr="00D45A68">
              <w:rPr>
                <w:b/>
                <w:color w:val="595959" w:themeColor="text1" w:themeTint="A6"/>
              </w:rPr>
              <w:t xml:space="preserve"> 2: </w:t>
            </w:r>
            <w:r w:rsidRPr="00D45A68">
              <w:rPr>
                <w:color w:val="595959" w:themeColor="text1" w:themeTint="A6"/>
                <w:lang w:val="en-US"/>
              </w:rPr>
              <w:t>Saint</w:t>
            </w:r>
            <w:r w:rsidRPr="00D45A68">
              <w:rPr>
                <w:color w:val="595959" w:themeColor="text1" w:themeTint="A6"/>
              </w:rPr>
              <w:t xml:space="preserve"> </w:t>
            </w:r>
            <w:r w:rsidRPr="00D45A68">
              <w:rPr>
                <w:color w:val="595959" w:themeColor="text1" w:themeTint="A6"/>
                <w:lang w:val="en-US"/>
              </w:rPr>
              <w:t>Petersburg</w:t>
            </w:r>
          </w:p>
          <w:p w14:paraId="06FE2241" w14:textId="77777777" w:rsidR="00855CEE" w:rsidRPr="00D45A68" w:rsidRDefault="00855CEE" w:rsidP="000E4A22">
            <w:pPr>
              <w:shd w:val="clear" w:color="auto" w:fill="F2F2F2" w:themeFill="background1" w:themeFillShade="F2"/>
              <w:jc w:val="both"/>
              <w:rPr>
                <w:color w:val="595959" w:themeColor="text1" w:themeTint="A6"/>
              </w:rPr>
            </w:pPr>
            <w:r w:rsidRPr="00D45A68">
              <w:rPr>
                <w:color w:val="595959" w:themeColor="text1" w:themeTint="A6"/>
              </w:rPr>
              <w:t>(в программе: Учеба в университете)</w:t>
            </w:r>
          </w:p>
        </w:tc>
        <w:tc>
          <w:tcPr>
            <w:tcW w:w="2127" w:type="dxa"/>
            <w:gridSpan w:val="2"/>
            <w:shd w:val="clear" w:color="auto" w:fill="F2F2F2" w:themeFill="background1" w:themeFillShade="F2"/>
            <w:vAlign w:val="center"/>
          </w:tcPr>
          <w:p w14:paraId="5E74DA73" w14:textId="77777777" w:rsidR="00855CEE" w:rsidRPr="00D45A68" w:rsidRDefault="00855CEE" w:rsidP="00A31264">
            <w:pPr>
              <w:pStyle w:val="a4"/>
              <w:numPr>
                <w:ilvl w:val="0"/>
                <w:numId w:val="22"/>
              </w:numPr>
              <w:shd w:val="clear" w:color="auto" w:fill="F2F2F2" w:themeFill="background1" w:themeFillShade="F2"/>
              <w:ind w:left="353" w:hanging="284"/>
              <w:jc w:val="both"/>
              <w:rPr>
                <w:color w:val="595959" w:themeColor="text1" w:themeTint="A6"/>
                <w:lang w:val="en-US"/>
              </w:rPr>
            </w:pPr>
            <w:r w:rsidRPr="00D45A68">
              <w:rPr>
                <w:color w:val="595959" w:themeColor="text1" w:themeTint="A6"/>
                <w:lang w:val="en-US"/>
              </w:rPr>
              <w:t>Paragraphs</w:t>
            </w:r>
          </w:p>
          <w:p w14:paraId="43ED4884" w14:textId="77777777" w:rsidR="00855CEE" w:rsidRPr="00D45A68" w:rsidRDefault="00855CEE" w:rsidP="00A31264">
            <w:pPr>
              <w:pStyle w:val="a4"/>
              <w:numPr>
                <w:ilvl w:val="0"/>
                <w:numId w:val="22"/>
              </w:numPr>
              <w:shd w:val="clear" w:color="auto" w:fill="F2F2F2" w:themeFill="background1" w:themeFillShade="F2"/>
              <w:ind w:left="353" w:hanging="284"/>
              <w:jc w:val="both"/>
              <w:rPr>
                <w:color w:val="595959" w:themeColor="text1" w:themeTint="A6"/>
                <w:lang w:val="en-US"/>
              </w:rPr>
            </w:pPr>
            <w:r w:rsidRPr="00D45A68">
              <w:rPr>
                <w:color w:val="595959" w:themeColor="text1" w:themeTint="A6"/>
                <w:lang w:val="en-US"/>
              </w:rPr>
              <w:t>Letters</w:t>
            </w:r>
          </w:p>
          <w:p w14:paraId="0103C886" w14:textId="77777777" w:rsidR="00855CEE" w:rsidRPr="00D45A68" w:rsidRDefault="00855CEE" w:rsidP="00A31264">
            <w:pPr>
              <w:pStyle w:val="a4"/>
              <w:numPr>
                <w:ilvl w:val="0"/>
                <w:numId w:val="22"/>
              </w:numPr>
              <w:shd w:val="clear" w:color="auto" w:fill="F2F2F2" w:themeFill="background1" w:themeFillShade="F2"/>
              <w:ind w:left="353" w:hanging="284"/>
              <w:jc w:val="both"/>
              <w:rPr>
                <w:color w:val="595959" w:themeColor="text1" w:themeTint="A6"/>
                <w:lang w:val="en-US"/>
              </w:rPr>
            </w:pPr>
            <w:r w:rsidRPr="00D45A68">
              <w:rPr>
                <w:color w:val="595959" w:themeColor="text1" w:themeTint="A6"/>
                <w:lang w:val="en-US"/>
              </w:rPr>
              <w:t>Emails</w:t>
            </w:r>
          </w:p>
        </w:tc>
        <w:tc>
          <w:tcPr>
            <w:tcW w:w="3827" w:type="dxa"/>
            <w:gridSpan w:val="2"/>
            <w:shd w:val="clear" w:color="auto" w:fill="F2F2F2" w:themeFill="background1" w:themeFillShade="F2"/>
            <w:vAlign w:val="center"/>
          </w:tcPr>
          <w:p w14:paraId="0930649F" w14:textId="77777777" w:rsidR="00855CEE" w:rsidRPr="00D45A68" w:rsidRDefault="00855CEE" w:rsidP="000E4A22">
            <w:pPr>
              <w:shd w:val="clear" w:color="auto" w:fill="F2F2F2" w:themeFill="background1" w:themeFillShade="F2"/>
              <w:jc w:val="both"/>
              <w:rPr>
                <w:color w:val="595959" w:themeColor="text1" w:themeTint="A6"/>
                <w:lang w:val="en-US"/>
              </w:rPr>
            </w:pPr>
            <w:r w:rsidRPr="00D45A68">
              <w:rPr>
                <w:color w:val="595959" w:themeColor="text1" w:themeTint="A6"/>
                <w:lang w:val="en-US"/>
              </w:rPr>
              <w:t xml:space="preserve">Profession through </w:t>
            </w:r>
            <w:proofErr w:type="spellStart"/>
            <w:r w:rsidRPr="00D45A68">
              <w:rPr>
                <w:color w:val="595959" w:themeColor="text1" w:themeTint="A6"/>
                <w:lang w:val="en-US"/>
              </w:rPr>
              <w:t>Reading&amp;Discussion</w:t>
            </w:r>
            <w:proofErr w:type="spellEnd"/>
            <w:r w:rsidRPr="00D45A68">
              <w:rPr>
                <w:color w:val="595959" w:themeColor="text1" w:themeTint="A6"/>
                <w:lang w:val="en-US"/>
              </w:rPr>
              <w:t xml:space="preserve">. Academic Reading Skills. </w:t>
            </w:r>
          </w:p>
          <w:p w14:paraId="2090D41F" w14:textId="77777777" w:rsidR="00855CEE" w:rsidRPr="00D45A68" w:rsidRDefault="00855CEE" w:rsidP="000E4A22">
            <w:pPr>
              <w:shd w:val="clear" w:color="auto" w:fill="F2F2F2" w:themeFill="background1" w:themeFillShade="F2"/>
              <w:jc w:val="both"/>
              <w:rPr>
                <w:color w:val="595959" w:themeColor="text1" w:themeTint="A6"/>
                <w:lang w:val="en-US"/>
              </w:rPr>
            </w:pPr>
            <w:r w:rsidRPr="00D45A68">
              <w:rPr>
                <w:color w:val="595959" w:themeColor="text1" w:themeTint="A6"/>
                <w:lang w:val="en-US"/>
              </w:rPr>
              <w:t>(Topics/Texts – Student’s choice)</w:t>
            </w:r>
          </w:p>
          <w:p w14:paraId="6F267C9E" w14:textId="77777777" w:rsidR="00855CEE" w:rsidRPr="00D45A68" w:rsidRDefault="00855CEE" w:rsidP="000E4A22">
            <w:pPr>
              <w:shd w:val="clear" w:color="auto" w:fill="F2F2F2" w:themeFill="background1" w:themeFillShade="F2"/>
              <w:jc w:val="both"/>
              <w:rPr>
                <w:color w:val="595959" w:themeColor="text1" w:themeTint="A6"/>
                <w:lang w:val="en-US"/>
              </w:rPr>
            </w:pPr>
            <w:r w:rsidRPr="00D45A68">
              <w:rPr>
                <w:color w:val="595959" w:themeColor="text1" w:themeTint="A6"/>
                <w:lang w:val="en-US"/>
              </w:rPr>
              <w:t>Mathematics/Mechanics/Astronomy/Computer Science</w:t>
            </w:r>
          </w:p>
        </w:tc>
      </w:tr>
      <w:tr w:rsidR="00855CEE" w:rsidRPr="00D45A68" w14:paraId="126A7F93" w14:textId="77777777" w:rsidTr="001A777F">
        <w:trPr>
          <w:trHeight w:val="831"/>
        </w:trPr>
        <w:tc>
          <w:tcPr>
            <w:tcW w:w="1276" w:type="dxa"/>
            <w:vMerge/>
            <w:shd w:val="clear" w:color="auto" w:fill="F2F2F2" w:themeFill="background1" w:themeFillShade="F2"/>
          </w:tcPr>
          <w:p w14:paraId="1976E6C9" w14:textId="77777777" w:rsidR="00855CEE" w:rsidRPr="00D45A68" w:rsidRDefault="00855CEE" w:rsidP="000E4A22">
            <w:pPr>
              <w:shd w:val="clear" w:color="auto" w:fill="F2F2F2" w:themeFill="background1" w:themeFillShade="F2"/>
              <w:rPr>
                <w:color w:val="595959" w:themeColor="text1" w:themeTint="A6"/>
                <w:lang w:val="en-US"/>
              </w:rPr>
            </w:pPr>
          </w:p>
        </w:tc>
        <w:tc>
          <w:tcPr>
            <w:tcW w:w="8193" w:type="dxa"/>
            <w:gridSpan w:val="5"/>
            <w:shd w:val="clear" w:color="auto" w:fill="F2F2F2" w:themeFill="background1" w:themeFillShade="F2"/>
            <w:vAlign w:val="center"/>
          </w:tcPr>
          <w:p w14:paraId="01807182" w14:textId="77777777" w:rsidR="00855CEE" w:rsidRPr="00D45A68" w:rsidRDefault="00855CEE" w:rsidP="000E4A22">
            <w:pPr>
              <w:shd w:val="clear" w:color="auto" w:fill="F2F2F2" w:themeFill="background1" w:themeFillShade="F2"/>
              <w:rPr>
                <w:i/>
                <w:color w:val="595959" w:themeColor="text1" w:themeTint="A6"/>
                <w:lang w:val="en-US"/>
              </w:rPr>
            </w:pPr>
            <w:r w:rsidRPr="00D45A68">
              <w:rPr>
                <w:color w:val="595959" w:themeColor="text1" w:themeTint="A6"/>
                <w:lang w:val="en-US"/>
              </w:rPr>
              <w:t xml:space="preserve">1. Continuous Assessment: </w:t>
            </w:r>
            <w:r w:rsidRPr="00D45A68">
              <w:rPr>
                <w:i/>
                <w:color w:val="595959" w:themeColor="text1" w:themeTint="A6"/>
                <w:lang w:val="en-US"/>
              </w:rPr>
              <w:t>SB exercises. Class performance. Practice tests.</w:t>
            </w:r>
          </w:p>
          <w:p w14:paraId="378F3C74" w14:textId="77777777" w:rsidR="00855CEE" w:rsidRPr="00D45A68" w:rsidRDefault="00855CEE" w:rsidP="000E4A22">
            <w:pPr>
              <w:shd w:val="clear" w:color="auto" w:fill="F2F2F2" w:themeFill="background1" w:themeFillShade="F2"/>
              <w:ind w:firstLine="34"/>
              <w:rPr>
                <w:i/>
                <w:color w:val="595959" w:themeColor="text1" w:themeTint="A6"/>
                <w:lang w:val="en-US"/>
              </w:rPr>
            </w:pPr>
            <w:r w:rsidRPr="00D45A68">
              <w:rPr>
                <w:color w:val="595959" w:themeColor="text1" w:themeTint="A6"/>
                <w:lang w:val="en-US"/>
              </w:rPr>
              <w:t xml:space="preserve">2. Grammar </w:t>
            </w:r>
            <w:proofErr w:type="spellStart"/>
            <w:r w:rsidRPr="00D45A68">
              <w:rPr>
                <w:color w:val="595959" w:themeColor="text1" w:themeTint="A6"/>
                <w:lang w:val="en-US"/>
              </w:rPr>
              <w:t>Quizes</w:t>
            </w:r>
            <w:proofErr w:type="spellEnd"/>
            <w:r w:rsidRPr="00D45A68">
              <w:rPr>
                <w:color w:val="595959" w:themeColor="text1" w:themeTint="A6"/>
                <w:lang w:val="en-US"/>
              </w:rPr>
              <w:t xml:space="preserve">: </w:t>
            </w:r>
            <w:r w:rsidRPr="00D45A68">
              <w:rPr>
                <w:i/>
                <w:color w:val="595959" w:themeColor="text1" w:themeTint="A6"/>
                <w:lang w:val="en-US"/>
              </w:rPr>
              <w:t>1) Tenses/Active Voice. 2) Question Types. 3) The Subject. 4) The Predicate. 5) Word Oder/Sentence Types.</w:t>
            </w:r>
          </w:p>
          <w:p w14:paraId="0D0EF8C6" w14:textId="77777777" w:rsidR="00855CEE" w:rsidRPr="00D45A68" w:rsidRDefault="00855CEE" w:rsidP="000E4A22">
            <w:pPr>
              <w:shd w:val="clear" w:color="auto" w:fill="F2F2F2" w:themeFill="background1" w:themeFillShade="F2"/>
              <w:jc w:val="both"/>
              <w:rPr>
                <w:b/>
                <w:color w:val="595959" w:themeColor="text1" w:themeTint="A6"/>
                <w:lang w:val="en-US"/>
              </w:rPr>
            </w:pPr>
            <w:r w:rsidRPr="00D45A68">
              <w:rPr>
                <w:color w:val="595959" w:themeColor="text1" w:themeTint="A6"/>
                <w:lang w:val="en-US"/>
              </w:rPr>
              <w:t xml:space="preserve">3. Vocabulary </w:t>
            </w:r>
            <w:proofErr w:type="spellStart"/>
            <w:r w:rsidRPr="00D45A68">
              <w:rPr>
                <w:color w:val="595959" w:themeColor="text1" w:themeTint="A6"/>
                <w:lang w:val="en-US"/>
              </w:rPr>
              <w:t>Quizes</w:t>
            </w:r>
            <w:proofErr w:type="spellEnd"/>
            <w:r w:rsidRPr="00D45A68">
              <w:rPr>
                <w:color w:val="595959" w:themeColor="text1" w:themeTint="A6"/>
                <w:lang w:val="en-US"/>
              </w:rPr>
              <w:t xml:space="preserve">: </w:t>
            </w:r>
            <w:proofErr w:type="gramStart"/>
            <w:r w:rsidRPr="00D45A68">
              <w:rPr>
                <w:i/>
                <w:color w:val="595959" w:themeColor="text1" w:themeTint="A6"/>
                <w:lang w:val="en-US"/>
              </w:rPr>
              <w:t>1)Education</w:t>
            </w:r>
            <w:proofErr w:type="gramEnd"/>
            <w:r w:rsidRPr="00D45A68">
              <w:rPr>
                <w:i/>
                <w:color w:val="595959" w:themeColor="text1" w:themeTint="A6"/>
                <w:lang w:val="en-US"/>
              </w:rPr>
              <w:t>. 2)</w:t>
            </w:r>
            <w:proofErr w:type="spellStart"/>
            <w:r w:rsidRPr="00D45A68">
              <w:rPr>
                <w:i/>
                <w:color w:val="595959" w:themeColor="text1" w:themeTint="A6"/>
                <w:lang w:val="en-US"/>
              </w:rPr>
              <w:t>Acad</w:t>
            </w:r>
            <w:proofErr w:type="spellEnd"/>
            <w:r w:rsidRPr="00D45A68">
              <w:rPr>
                <w:i/>
                <w:color w:val="595959" w:themeColor="text1" w:themeTint="A6"/>
                <w:lang w:val="en-US"/>
              </w:rPr>
              <w:t xml:space="preserve"> Vocab in Use (units 1-9). 3)</w:t>
            </w:r>
            <w:proofErr w:type="spellStart"/>
            <w:r w:rsidRPr="00D45A68">
              <w:rPr>
                <w:i/>
                <w:color w:val="595959" w:themeColor="text1" w:themeTint="A6"/>
                <w:lang w:val="en-US"/>
              </w:rPr>
              <w:t>Acad</w:t>
            </w:r>
            <w:proofErr w:type="spellEnd"/>
            <w:r w:rsidRPr="00D45A68">
              <w:rPr>
                <w:i/>
                <w:color w:val="595959" w:themeColor="text1" w:themeTint="A6"/>
                <w:lang w:val="en-US"/>
              </w:rPr>
              <w:t xml:space="preserve"> Vocab in Use (units 10-16). 4)Mathematical Wording. </w:t>
            </w:r>
          </w:p>
        </w:tc>
      </w:tr>
      <w:tr w:rsidR="00855CEE" w:rsidRPr="00D45A68" w14:paraId="01EBFBC2" w14:textId="77777777" w:rsidTr="001A777F">
        <w:trPr>
          <w:trHeight w:val="1269"/>
        </w:trPr>
        <w:tc>
          <w:tcPr>
            <w:tcW w:w="1276" w:type="dxa"/>
            <w:vMerge/>
            <w:shd w:val="clear" w:color="auto" w:fill="F2F2F2" w:themeFill="background1" w:themeFillShade="F2"/>
          </w:tcPr>
          <w:p w14:paraId="1AACF45C" w14:textId="77777777" w:rsidR="00855CEE" w:rsidRPr="00D45A68" w:rsidRDefault="00855CEE" w:rsidP="000E4A22">
            <w:pPr>
              <w:shd w:val="clear" w:color="auto" w:fill="F2F2F2" w:themeFill="background1" w:themeFillShade="F2"/>
              <w:rPr>
                <w:color w:val="595959" w:themeColor="text1" w:themeTint="A6"/>
                <w:lang w:val="en-US"/>
              </w:rPr>
            </w:pPr>
          </w:p>
        </w:tc>
        <w:tc>
          <w:tcPr>
            <w:tcW w:w="2806" w:type="dxa"/>
            <w:gridSpan w:val="2"/>
            <w:shd w:val="clear" w:color="auto" w:fill="F2F2F2" w:themeFill="background1" w:themeFillShade="F2"/>
            <w:vAlign w:val="center"/>
          </w:tcPr>
          <w:p w14:paraId="78272B9C" w14:textId="77777777" w:rsidR="00855CEE" w:rsidRPr="00D45A68" w:rsidRDefault="00855CEE" w:rsidP="000E4A22">
            <w:pPr>
              <w:shd w:val="clear" w:color="auto" w:fill="F2F2F2" w:themeFill="background1" w:themeFillShade="F2"/>
              <w:jc w:val="both"/>
              <w:rPr>
                <w:color w:val="595959" w:themeColor="text1" w:themeTint="A6"/>
                <w:lang w:val="en-US"/>
              </w:rPr>
            </w:pPr>
            <w:r w:rsidRPr="00D45A68">
              <w:rPr>
                <w:color w:val="595959" w:themeColor="text1" w:themeTint="A6"/>
                <w:lang w:val="en-US"/>
              </w:rPr>
              <w:t>6. Dialogue (=</w:t>
            </w:r>
            <w:r w:rsidRPr="00D45A68">
              <w:rPr>
                <w:color w:val="595959" w:themeColor="text1" w:themeTint="A6"/>
              </w:rPr>
              <w:t>В</w:t>
            </w:r>
            <w:r w:rsidRPr="00D45A68">
              <w:rPr>
                <w:color w:val="595959" w:themeColor="text1" w:themeTint="A6"/>
                <w:lang w:val="en-US"/>
              </w:rPr>
              <w:t>1)</w:t>
            </w:r>
          </w:p>
          <w:p w14:paraId="11C0F6BC" w14:textId="77777777" w:rsidR="00855CEE" w:rsidRPr="00D45A68" w:rsidRDefault="00855CEE" w:rsidP="000E4A22">
            <w:pPr>
              <w:shd w:val="clear" w:color="auto" w:fill="F2F2F2" w:themeFill="background1" w:themeFillShade="F2"/>
              <w:jc w:val="both"/>
              <w:rPr>
                <w:color w:val="595959" w:themeColor="text1" w:themeTint="A6"/>
                <w:lang w:val="en-US"/>
              </w:rPr>
            </w:pPr>
            <w:r w:rsidRPr="00D45A68">
              <w:rPr>
                <w:color w:val="595959" w:themeColor="text1" w:themeTint="A6"/>
                <w:lang w:val="en-US"/>
              </w:rPr>
              <w:t>7. Monologue (=</w:t>
            </w:r>
            <w:r w:rsidRPr="00D45A68">
              <w:rPr>
                <w:color w:val="595959" w:themeColor="text1" w:themeTint="A6"/>
              </w:rPr>
              <w:t>В</w:t>
            </w:r>
            <w:r w:rsidRPr="00D45A68">
              <w:rPr>
                <w:color w:val="595959" w:themeColor="text1" w:themeTint="A6"/>
                <w:lang w:val="en-US"/>
              </w:rPr>
              <w:t>1)</w:t>
            </w:r>
          </w:p>
          <w:p w14:paraId="32C655E7" w14:textId="77777777" w:rsidR="00855CEE" w:rsidRPr="00D45A68" w:rsidRDefault="00855CEE" w:rsidP="000E4A22">
            <w:pPr>
              <w:shd w:val="clear" w:color="auto" w:fill="F2F2F2" w:themeFill="background1" w:themeFillShade="F2"/>
              <w:jc w:val="both"/>
              <w:rPr>
                <w:color w:val="595959" w:themeColor="text1" w:themeTint="A6"/>
                <w:lang w:val="en-US"/>
              </w:rPr>
            </w:pPr>
            <w:r w:rsidRPr="00D45A68">
              <w:rPr>
                <w:color w:val="595959" w:themeColor="text1" w:themeTint="A6"/>
                <w:lang w:val="en-US"/>
              </w:rPr>
              <w:t>9. Project Work</w:t>
            </w:r>
          </w:p>
          <w:p w14:paraId="7DDA3CF5" w14:textId="77777777" w:rsidR="00855CEE" w:rsidRPr="00D45A68" w:rsidRDefault="00855CEE" w:rsidP="000E4A22">
            <w:pPr>
              <w:shd w:val="clear" w:color="auto" w:fill="F2F2F2" w:themeFill="background1" w:themeFillShade="F2"/>
              <w:jc w:val="both"/>
              <w:rPr>
                <w:color w:val="595959" w:themeColor="text1" w:themeTint="A6"/>
                <w:lang w:val="en-US"/>
              </w:rPr>
            </w:pPr>
            <w:r w:rsidRPr="00D45A68">
              <w:rPr>
                <w:color w:val="595959" w:themeColor="text1" w:themeTint="A6"/>
                <w:lang w:val="en-US"/>
              </w:rPr>
              <w:t>10. Presentation</w:t>
            </w:r>
          </w:p>
        </w:tc>
        <w:tc>
          <w:tcPr>
            <w:tcW w:w="2410" w:type="dxa"/>
            <w:gridSpan w:val="2"/>
            <w:shd w:val="clear" w:color="auto" w:fill="F2F2F2" w:themeFill="background1" w:themeFillShade="F2"/>
            <w:vAlign w:val="center"/>
          </w:tcPr>
          <w:p w14:paraId="38616C21" w14:textId="77777777" w:rsidR="00855CEE" w:rsidRPr="00D45A68" w:rsidRDefault="00855CEE" w:rsidP="000E4A22">
            <w:pPr>
              <w:pStyle w:val="a4"/>
              <w:shd w:val="clear" w:color="auto" w:fill="F2F2F2" w:themeFill="background1" w:themeFillShade="F2"/>
              <w:ind w:left="353" w:hanging="353"/>
              <w:jc w:val="both"/>
              <w:rPr>
                <w:color w:val="595959" w:themeColor="text1" w:themeTint="A6"/>
                <w:lang w:val="en-US"/>
              </w:rPr>
            </w:pPr>
            <w:r w:rsidRPr="00D45A68">
              <w:rPr>
                <w:color w:val="595959" w:themeColor="text1" w:themeTint="A6"/>
                <w:lang w:val="en-US"/>
              </w:rPr>
              <w:t>4. Writing Skills/Part 1:</w:t>
            </w:r>
          </w:p>
          <w:p w14:paraId="0C7E01D6" w14:textId="77777777" w:rsidR="00855CEE" w:rsidRPr="00D45A68" w:rsidRDefault="00855CEE" w:rsidP="000E4A22">
            <w:pPr>
              <w:pStyle w:val="a4"/>
              <w:shd w:val="clear" w:color="auto" w:fill="F2F2F2" w:themeFill="background1" w:themeFillShade="F2"/>
              <w:ind w:left="69" w:firstLine="425"/>
              <w:jc w:val="both"/>
              <w:rPr>
                <w:i/>
                <w:color w:val="595959" w:themeColor="text1" w:themeTint="A6"/>
                <w:lang w:val="en-US"/>
              </w:rPr>
            </w:pPr>
            <w:r w:rsidRPr="00D45A68">
              <w:rPr>
                <w:i/>
                <w:color w:val="595959" w:themeColor="text1" w:themeTint="A6"/>
                <w:lang w:val="en-US"/>
              </w:rPr>
              <w:t>Paragraphs</w:t>
            </w:r>
          </w:p>
          <w:p w14:paraId="59192C08" w14:textId="77777777" w:rsidR="00855CEE" w:rsidRPr="00D45A68" w:rsidRDefault="00855CEE" w:rsidP="000E4A22">
            <w:pPr>
              <w:pStyle w:val="a4"/>
              <w:shd w:val="clear" w:color="auto" w:fill="F2F2F2" w:themeFill="background1" w:themeFillShade="F2"/>
              <w:ind w:left="353" w:hanging="353"/>
              <w:jc w:val="both"/>
              <w:rPr>
                <w:color w:val="595959" w:themeColor="text1" w:themeTint="A6"/>
                <w:lang w:val="en-US"/>
              </w:rPr>
            </w:pPr>
            <w:r w:rsidRPr="00D45A68">
              <w:rPr>
                <w:color w:val="595959" w:themeColor="text1" w:themeTint="A6"/>
                <w:lang w:val="en-US"/>
              </w:rPr>
              <w:t>5. Writing Skills/Part 2:</w:t>
            </w:r>
          </w:p>
          <w:p w14:paraId="35BB1F13" w14:textId="77777777" w:rsidR="00855CEE" w:rsidRPr="00D45A68" w:rsidRDefault="00855CEE" w:rsidP="000E4A22">
            <w:pPr>
              <w:shd w:val="clear" w:color="auto" w:fill="F2F2F2" w:themeFill="background1" w:themeFillShade="F2"/>
              <w:ind w:left="353" w:firstLine="141"/>
              <w:jc w:val="both"/>
              <w:rPr>
                <w:i/>
                <w:color w:val="595959" w:themeColor="text1" w:themeTint="A6"/>
                <w:lang w:val="en-US"/>
              </w:rPr>
            </w:pPr>
            <w:r w:rsidRPr="00D45A68">
              <w:rPr>
                <w:i/>
                <w:color w:val="595959" w:themeColor="text1" w:themeTint="A6"/>
                <w:lang w:val="en-US"/>
              </w:rPr>
              <w:t>emails, letters (=B1)</w:t>
            </w:r>
          </w:p>
        </w:tc>
        <w:tc>
          <w:tcPr>
            <w:tcW w:w="2977" w:type="dxa"/>
            <w:shd w:val="clear" w:color="auto" w:fill="F2F2F2" w:themeFill="background1" w:themeFillShade="F2"/>
            <w:vAlign w:val="center"/>
          </w:tcPr>
          <w:p w14:paraId="66A3F284" w14:textId="77777777" w:rsidR="00855CEE" w:rsidRPr="00D45A68" w:rsidRDefault="00855CEE" w:rsidP="000E4A22">
            <w:pPr>
              <w:shd w:val="clear" w:color="auto" w:fill="F2F2F2" w:themeFill="background1" w:themeFillShade="F2"/>
              <w:ind w:left="459" w:hanging="425"/>
              <w:jc w:val="both"/>
              <w:rPr>
                <w:color w:val="595959" w:themeColor="text1" w:themeTint="A6"/>
              </w:rPr>
            </w:pPr>
            <w:r w:rsidRPr="00D45A68">
              <w:rPr>
                <w:color w:val="595959" w:themeColor="text1" w:themeTint="A6"/>
              </w:rPr>
              <w:t xml:space="preserve">8. </w:t>
            </w:r>
            <w:r w:rsidRPr="00D45A68">
              <w:rPr>
                <w:b/>
                <w:color w:val="595959" w:themeColor="text1" w:themeTint="A6"/>
                <w:lang w:val="en-US"/>
              </w:rPr>
              <w:t>Home</w:t>
            </w:r>
            <w:r w:rsidRPr="00D45A68">
              <w:rPr>
                <w:b/>
                <w:color w:val="595959" w:themeColor="text1" w:themeTint="A6"/>
              </w:rPr>
              <w:t>-</w:t>
            </w:r>
            <w:r w:rsidRPr="00D45A68">
              <w:rPr>
                <w:b/>
                <w:color w:val="595959" w:themeColor="text1" w:themeTint="A6"/>
                <w:lang w:val="en-US"/>
              </w:rPr>
              <w:t>reading</w:t>
            </w:r>
            <w:r w:rsidRPr="00D45A68">
              <w:rPr>
                <w:color w:val="595959" w:themeColor="text1" w:themeTint="A6"/>
              </w:rPr>
              <w:t>: Составление рабочего тематического словаря (по направлению подготовки).</w:t>
            </w:r>
          </w:p>
          <w:p w14:paraId="3A9BB142" w14:textId="77777777" w:rsidR="00855CEE" w:rsidRPr="00D45A68" w:rsidRDefault="00855CEE" w:rsidP="000E4A22">
            <w:pPr>
              <w:shd w:val="clear" w:color="auto" w:fill="F2F2F2" w:themeFill="background1" w:themeFillShade="F2"/>
              <w:ind w:left="459"/>
              <w:jc w:val="both"/>
              <w:rPr>
                <w:color w:val="595959" w:themeColor="text1" w:themeTint="A6"/>
                <w:lang w:val="en-US"/>
              </w:rPr>
            </w:pPr>
            <w:r w:rsidRPr="00D45A68">
              <w:rPr>
                <w:color w:val="595959" w:themeColor="text1" w:themeTint="A6"/>
                <w:lang w:val="en-US"/>
              </w:rPr>
              <w:t>Translation</w:t>
            </w:r>
            <w:r w:rsidRPr="00D45A68">
              <w:rPr>
                <w:color w:val="595959" w:themeColor="text1" w:themeTint="A6"/>
              </w:rPr>
              <w:t xml:space="preserve">. </w:t>
            </w:r>
            <w:r w:rsidRPr="00D45A68">
              <w:rPr>
                <w:color w:val="595959" w:themeColor="text1" w:themeTint="A6"/>
                <w:lang w:val="en-US"/>
              </w:rPr>
              <w:t>Summary</w:t>
            </w:r>
            <w:r w:rsidRPr="00D45A68">
              <w:rPr>
                <w:color w:val="595959" w:themeColor="text1" w:themeTint="A6"/>
              </w:rPr>
              <w:t xml:space="preserve">. </w:t>
            </w:r>
            <w:r w:rsidRPr="00D45A68">
              <w:rPr>
                <w:color w:val="595959" w:themeColor="text1" w:themeTint="A6"/>
                <w:lang w:val="en-US"/>
              </w:rPr>
              <w:t>Abstract.</w:t>
            </w:r>
          </w:p>
        </w:tc>
      </w:tr>
      <w:tr w:rsidR="00855CEE" w:rsidRPr="0048661E" w14:paraId="4E07E8BB" w14:textId="77777777" w:rsidTr="001A777F">
        <w:trPr>
          <w:cantSplit/>
          <w:trHeight w:val="1118"/>
        </w:trPr>
        <w:tc>
          <w:tcPr>
            <w:tcW w:w="1276" w:type="dxa"/>
            <w:shd w:val="clear" w:color="auto" w:fill="F2F2F2" w:themeFill="background1" w:themeFillShade="F2"/>
            <w:vAlign w:val="center"/>
          </w:tcPr>
          <w:p w14:paraId="5525FF97" w14:textId="77777777" w:rsidR="00855CEE" w:rsidRPr="00D45A68" w:rsidRDefault="00855CEE" w:rsidP="000E4A22">
            <w:pPr>
              <w:shd w:val="clear" w:color="auto" w:fill="F2F2F2" w:themeFill="background1" w:themeFillShade="F2"/>
              <w:jc w:val="center"/>
              <w:rPr>
                <w:b/>
                <w:color w:val="595959" w:themeColor="text1" w:themeTint="A6"/>
                <w:lang w:val="en-US"/>
              </w:rPr>
            </w:pPr>
            <w:r w:rsidRPr="00D45A68">
              <w:rPr>
                <w:b/>
                <w:color w:val="595959" w:themeColor="text1" w:themeTint="A6"/>
                <w:lang w:val="en-US"/>
              </w:rPr>
              <w:t>Progress Test</w:t>
            </w:r>
          </w:p>
          <w:p w14:paraId="2DCB33F4" w14:textId="77777777" w:rsidR="00855CEE" w:rsidRPr="00D45A68" w:rsidRDefault="00855CEE" w:rsidP="000E4A22">
            <w:pPr>
              <w:shd w:val="clear" w:color="auto" w:fill="F2F2F2" w:themeFill="background1" w:themeFillShade="F2"/>
              <w:jc w:val="center"/>
              <w:rPr>
                <w:color w:val="595959" w:themeColor="text1" w:themeTint="A6"/>
                <w:lang w:val="en-US"/>
              </w:rPr>
            </w:pPr>
            <w:r w:rsidRPr="00D45A68">
              <w:rPr>
                <w:color w:val="595959" w:themeColor="text1" w:themeTint="A6"/>
                <w:lang w:val="en-US"/>
              </w:rPr>
              <w:t>2 classes/</w:t>
            </w:r>
          </w:p>
          <w:p w14:paraId="6794D7ED" w14:textId="77777777" w:rsidR="00855CEE" w:rsidRPr="00D45A68" w:rsidRDefault="00855CEE" w:rsidP="000E4A22">
            <w:pPr>
              <w:shd w:val="clear" w:color="auto" w:fill="F2F2F2" w:themeFill="background1" w:themeFillShade="F2"/>
              <w:jc w:val="center"/>
              <w:rPr>
                <w:color w:val="595959" w:themeColor="text1" w:themeTint="A6"/>
                <w:lang w:val="en-US"/>
              </w:rPr>
            </w:pPr>
            <w:r w:rsidRPr="00D45A68">
              <w:rPr>
                <w:color w:val="595959" w:themeColor="text1" w:themeTint="A6"/>
                <w:lang w:val="en-US"/>
              </w:rPr>
              <w:t xml:space="preserve">4 </w:t>
            </w:r>
            <w:proofErr w:type="spellStart"/>
            <w:r w:rsidRPr="00D45A68">
              <w:rPr>
                <w:color w:val="595959" w:themeColor="text1" w:themeTint="A6"/>
                <w:lang w:val="en-US"/>
              </w:rPr>
              <w:t>ac.h</w:t>
            </w:r>
            <w:proofErr w:type="spellEnd"/>
            <w:r w:rsidRPr="00D45A68">
              <w:rPr>
                <w:color w:val="595959" w:themeColor="text1" w:themeTint="A6"/>
                <w:lang w:val="en-US"/>
              </w:rPr>
              <w:t>.</w:t>
            </w:r>
          </w:p>
        </w:tc>
        <w:tc>
          <w:tcPr>
            <w:tcW w:w="8193" w:type="dxa"/>
            <w:gridSpan w:val="5"/>
            <w:shd w:val="clear" w:color="auto" w:fill="F2F2F2" w:themeFill="background1" w:themeFillShade="F2"/>
            <w:vAlign w:val="center"/>
          </w:tcPr>
          <w:p w14:paraId="542C9974" w14:textId="77777777" w:rsidR="00855CEE" w:rsidRPr="00D45A68" w:rsidRDefault="00855CEE" w:rsidP="00A31264">
            <w:pPr>
              <w:pStyle w:val="a4"/>
              <w:numPr>
                <w:ilvl w:val="0"/>
                <w:numId w:val="23"/>
              </w:numPr>
              <w:shd w:val="clear" w:color="auto" w:fill="F2F2F2" w:themeFill="background1" w:themeFillShade="F2"/>
              <w:jc w:val="both"/>
              <w:rPr>
                <w:color w:val="595959" w:themeColor="text1" w:themeTint="A6"/>
                <w:lang w:val="en-US"/>
              </w:rPr>
            </w:pPr>
            <w:r w:rsidRPr="00D45A68">
              <w:rPr>
                <w:color w:val="595959" w:themeColor="text1" w:themeTint="A6"/>
                <w:lang w:val="en-US"/>
              </w:rPr>
              <w:t>Listening + Reading + Use of English (</w:t>
            </w:r>
            <w:proofErr w:type="spellStart"/>
            <w:r w:rsidRPr="00D45A68">
              <w:rPr>
                <w:color w:val="595959" w:themeColor="text1" w:themeTint="A6"/>
                <w:lang w:val="en-US"/>
              </w:rPr>
              <w:t>один</w:t>
            </w:r>
            <w:proofErr w:type="spellEnd"/>
            <w:r w:rsidRPr="00D45A68">
              <w:rPr>
                <w:color w:val="595959" w:themeColor="text1" w:themeTint="A6"/>
                <w:lang w:val="en-US"/>
              </w:rPr>
              <w:t xml:space="preserve"> </w:t>
            </w:r>
            <w:proofErr w:type="spellStart"/>
            <w:r w:rsidRPr="00D45A68">
              <w:rPr>
                <w:color w:val="595959" w:themeColor="text1" w:themeTint="A6"/>
                <w:lang w:val="en-US"/>
              </w:rPr>
              <w:t>день</w:t>
            </w:r>
            <w:proofErr w:type="spellEnd"/>
            <w:r w:rsidRPr="00D45A68">
              <w:rPr>
                <w:color w:val="595959" w:themeColor="text1" w:themeTint="A6"/>
                <w:lang w:val="en-US"/>
              </w:rPr>
              <w:t xml:space="preserve"> </w:t>
            </w:r>
            <w:proofErr w:type="spellStart"/>
            <w:r w:rsidRPr="00D45A68">
              <w:rPr>
                <w:color w:val="595959" w:themeColor="text1" w:themeTint="A6"/>
                <w:lang w:val="en-US"/>
              </w:rPr>
              <w:t>для</w:t>
            </w:r>
            <w:proofErr w:type="spellEnd"/>
            <w:r w:rsidRPr="00D45A68">
              <w:rPr>
                <w:color w:val="595959" w:themeColor="text1" w:themeTint="A6"/>
                <w:lang w:val="en-US"/>
              </w:rPr>
              <w:t xml:space="preserve"> </w:t>
            </w:r>
            <w:proofErr w:type="spellStart"/>
            <w:r w:rsidRPr="00D45A68">
              <w:rPr>
                <w:color w:val="595959" w:themeColor="text1" w:themeTint="A6"/>
                <w:lang w:val="en-US"/>
              </w:rPr>
              <w:t>всех</w:t>
            </w:r>
            <w:proofErr w:type="spellEnd"/>
            <w:r w:rsidRPr="00D45A68">
              <w:rPr>
                <w:color w:val="595959" w:themeColor="text1" w:themeTint="A6"/>
                <w:lang w:val="en-US"/>
              </w:rPr>
              <w:t xml:space="preserve">/2 </w:t>
            </w:r>
            <w:proofErr w:type="spellStart"/>
            <w:r w:rsidRPr="00D45A68">
              <w:rPr>
                <w:color w:val="595959" w:themeColor="text1" w:themeTint="A6"/>
                <w:lang w:val="en-US"/>
              </w:rPr>
              <w:t>варианта</w:t>
            </w:r>
            <w:proofErr w:type="spellEnd"/>
            <w:r w:rsidRPr="00D45A68">
              <w:rPr>
                <w:color w:val="595959" w:themeColor="text1" w:themeTint="A6"/>
                <w:lang w:val="en-US"/>
              </w:rPr>
              <w:t>)</w:t>
            </w:r>
          </w:p>
        </w:tc>
      </w:tr>
      <w:tr w:rsidR="00855CEE" w:rsidRPr="0048661E" w14:paraId="444B9AB8" w14:textId="77777777" w:rsidTr="001A777F">
        <w:trPr>
          <w:cantSplit/>
          <w:trHeight w:val="1262"/>
        </w:trPr>
        <w:tc>
          <w:tcPr>
            <w:tcW w:w="1276" w:type="dxa"/>
            <w:shd w:val="clear" w:color="auto" w:fill="F2F2F2" w:themeFill="background1" w:themeFillShade="F2"/>
            <w:vAlign w:val="center"/>
          </w:tcPr>
          <w:p w14:paraId="207835DD" w14:textId="77777777" w:rsidR="00855CEE" w:rsidRPr="00D45A68" w:rsidRDefault="00855CEE" w:rsidP="000E4A22">
            <w:pPr>
              <w:shd w:val="clear" w:color="auto" w:fill="F2F2F2" w:themeFill="background1" w:themeFillShade="F2"/>
              <w:jc w:val="center"/>
              <w:rPr>
                <w:b/>
                <w:color w:val="595959" w:themeColor="text1" w:themeTint="A6"/>
                <w:lang w:val="en-US"/>
              </w:rPr>
            </w:pPr>
            <w:r w:rsidRPr="00D45A68">
              <w:rPr>
                <w:b/>
                <w:color w:val="595959" w:themeColor="text1" w:themeTint="A6"/>
                <w:lang w:val="en-US"/>
              </w:rPr>
              <w:t>Credit</w:t>
            </w:r>
          </w:p>
          <w:p w14:paraId="3EB7104A" w14:textId="77777777" w:rsidR="00855CEE" w:rsidRPr="00D45A68" w:rsidRDefault="00855CEE" w:rsidP="000E4A22">
            <w:pPr>
              <w:shd w:val="clear" w:color="auto" w:fill="F2F2F2" w:themeFill="background1" w:themeFillShade="F2"/>
              <w:jc w:val="center"/>
              <w:rPr>
                <w:color w:val="595959" w:themeColor="text1" w:themeTint="A6"/>
                <w:lang w:val="en-US"/>
              </w:rPr>
            </w:pPr>
            <w:r w:rsidRPr="00D45A68">
              <w:rPr>
                <w:color w:val="595959" w:themeColor="text1" w:themeTint="A6"/>
                <w:lang w:val="en-US"/>
              </w:rPr>
              <w:t>2 classes/</w:t>
            </w:r>
          </w:p>
          <w:p w14:paraId="0FF8B8C8" w14:textId="77777777" w:rsidR="00855CEE" w:rsidRPr="00D45A68" w:rsidRDefault="00855CEE" w:rsidP="000E4A22">
            <w:pPr>
              <w:shd w:val="clear" w:color="auto" w:fill="F2F2F2" w:themeFill="background1" w:themeFillShade="F2"/>
              <w:jc w:val="center"/>
              <w:rPr>
                <w:b/>
                <w:color w:val="595959" w:themeColor="text1" w:themeTint="A6"/>
                <w:lang w:val="en-US"/>
              </w:rPr>
            </w:pPr>
            <w:r w:rsidRPr="00D45A68">
              <w:rPr>
                <w:color w:val="595959" w:themeColor="text1" w:themeTint="A6"/>
                <w:lang w:val="en-US"/>
              </w:rPr>
              <w:t xml:space="preserve">4 </w:t>
            </w:r>
            <w:proofErr w:type="spellStart"/>
            <w:r w:rsidRPr="00D45A68">
              <w:rPr>
                <w:color w:val="595959" w:themeColor="text1" w:themeTint="A6"/>
                <w:lang w:val="en-US"/>
              </w:rPr>
              <w:t>ac.h</w:t>
            </w:r>
            <w:proofErr w:type="spellEnd"/>
            <w:r w:rsidRPr="00D45A68">
              <w:rPr>
                <w:color w:val="595959" w:themeColor="text1" w:themeTint="A6"/>
                <w:lang w:val="en-US"/>
              </w:rPr>
              <w:t>.</w:t>
            </w:r>
          </w:p>
        </w:tc>
        <w:tc>
          <w:tcPr>
            <w:tcW w:w="8193" w:type="dxa"/>
            <w:gridSpan w:val="5"/>
            <w:shd w:val="clear" w:color="auto" w:fill="F2F2F2" w:themeFill="background1" w:themeFillShade="F2"/>
            <w:vAlign w:val="center"/>
          </w:tcPr>
          <w:p w14:paraId="53D59896" w14:textId="77777777" w:rsidR="00855CEE" w:rsidRPr="00D45A68" w:rsidRDefault="00855CEE" w:rsidP="000E4A22">
            <w:pPr>
              <w:shd w:val="clear" w:color="auto" w:fill="F2F2F2" w:themeFill="background1" w:themeFillShade="F2"/>
              <w:jc w:val="center"/>
              <w:rPr>
                <w:color w:val="595959" w:themeColor="text1" w:themeTint="A6"/>
                <w:lang w:val="en-US"/>
              </w:rPr>
            </w:pPr>
            <w:r w:rsidRPr="00D45A68">
              <w:rPr>
                <w:color w:val="595959" w:themeColor="text1" w:themeTint="A6"/>
                <w:lang w:val="en-US"/>
              </w:rPr>
              <w:t>Portfolio/performance (0,5) + Progress Test (0,5) = PASS grade (65%)</w:t>
            </w:r>
          </w:p>
        </w:tc>
      </w:tr>
    </w:tbl>
    <w:p w14:paraId="237B51B9" w14:textId="77777777" w:rsidR="00855CEE" w:rsidRPr="00D45A68" w:rsidRDefault="00855CEE" w:rsidP="000E4A22">
      <w:pPr>
        <w:shd w:val="clear" w:color="auto" w:fill="F2F2F2" w:themeFill="background1" w:themeFillShade="F2"/>
        <w:rPr>
          <w:color w:val="595959" w:themeColor="text1" w:themeTint="A6"/>
          <w:sz w:val="20"/>
          <w:szCs w:val="20"/>
          <w:lang w:val="en-US"/>
        </w:rPr>
      </w:pPr>
    </w:p>
    <w:p w14:paraId="72452B6F" w14:textId="226474F0" w:rsidR="00794152" w:rsidRPr="00855CEE" w:rsidRDefault="00855CEE" w:rsidP="000E4A22">
      <w:pPr>
        <w:shd w:val="clear" w:color="auto" w:fill="F2F2F2" w:themeFill="background1" w:themeFillShade="F2"/>
        <w:rPr>
          <w:color w:val="595959" w:themeColor="text1" w:themeTint="A6"/>
          <w:sz w:val="20"/>
          <w:szCs w:val="20"/>
          <w:lang w:val="en-US"/>
        </w:rPr>
      </w:pPr>
      <w:r w:rsidRPr="00D45A68">
        <w:rPr>
          <w:color w:val="595959" w:themeColor="text1" w:themeTint="A6"/>
          <w:sz w:val="20"/>
          <w:szCs w:val="20"/>
          <w:lang w:val="en-US"/>
        </w:rPr>
        <w:br w:type="page"/>
      </w:r>
    </w:p>
    <w:p w14:paraId="62A0244D" w14:textId="77777777" w:rsidR="00133E17" w:rsidRPr="00A44730" w:rsidRDefault="00133E17" w:rsidP="000E4A22">
      <w:pPr>
        <w:jc w:val="both"/>
        <w:rPr>
          <w:b/>
          <w:bCs/>
          <w:color w:val="000000"/>
        </w:rPr>
      </w:pPr>
      <w:r w:rsidRPr="00A44730">
        <w:rPr>
          <w:b/>
          <w:bCs/>
          <w:color w:val="000000"/>
        </w:rPr>
        <w:t>Раздел 3. Обеспечение учебных занятий</w:t>
      </w:r>
    </w:p>
    <w:p w14:paraId="349D9C3A" w14:textId="77777777" w:rsidR="00133E17" w:rsidRPr="00A44730" w:rsidRDefault="00133E17" w:rsidP="000E4A22">
      <w:pPr>
        <w:jc w:val="both"/>
        <w:rPr>
          <w:b/>
          <w:bCs/>
          <w:color w:val="000000"/>
        </w:rPr>
      </w:pPr>
      <w:r w:rsidRPr="00A44730">
        <w:rPr>
          <w:b/>
          <w:bCs/>
          <w:color w:val="000000"/>
        </w:rPr>
        <w:t>3.1. Методическое обеспечение</w:t>
      </w:r>
    </w:p>
    <w:p w14:paraId="1D7F3962" w14:textId="1FE88615" w:rsidR="00133E17" w:rsidRDefault="00133E17" w:rsidP="000E4A22">
      <w:pPr>
        <w:jc w:val="both"/>
        <w:rPr>
          <w:b/>
          <w:bCs/>
          <w:color w:val="000000"/>
        </w:rPr>
      </w:pPr>
      <w:r w:rsidRPr="00A44730">
        <w:rPr>
          <w:b/>
          <w:bCs/>
          <w:color w:val="000000"/>
        </w:rPr>
        <w:t xml:space="preserve">3.1.1. Методические указания </w:t>
      </w:r>
    </w:p>
    <w:p w14:paraId="1C78805A" w14:textId="77777777" w:rsidR="002C40CF" w:rsidRPr="002C40CF" w:rsidRDefault="002C40CF" w:rsidP="000E4A22">
      <w:pPr>
        <w:jc w:val="both"/>
        <w:rPr>
          <w:color w:val="000000" w:themeColor="text1"/>
        </w:rPr>
      </w:pPr>
      <w:bookmarkStart w:id="2" w:name="_Hlk67158188"/>
      <w:r w:rsidRPr="002C40CF">
        <w:rPr>
          <w:color w:val="000000" w:themeColor="text1"/>
        </w:rPr>
        <w:t>Успешное овладение дисциплиной предполагает четкое выполнение обучающимися ряда методических указаний:</w:t>
      </w:r>
    </w:p>
    <w:p w14:paraId="55E0B5CA" w14:textId="77777777" w:rsidR="002C40CF" w:rsidRPr="002C40CF" w:rsidRDefault="002C40CF" w:rsidP="000E4A22">
      <w:pPr>
        <w:jc w:val="both"/>
        <w:rPr>
          <w:color w:val="000000" w:themeColor="text1"/>
        </w:rPr>
      </w:pPr>
      <w:r w:rsidRPr="002C40CF">
        <w:rPr>
          <w:color w:val="000000" w:themeColor="text1"/>
        </w:rPr>
        <w:t>– изучение любой дисциплины необходимо начинать с четкого осмысления ее места в системе других учебных дисциплин и роли в предстоящей деятельности по профессиональному предназначению;</w:t>
      </w:r>
    </w:p>
    <w:p w14:paraId="28AAEFF5" w14:textId="77777777" w:rsidR="002C40CF" w:rsidRPr="002C40CF" w:rsidRDefault="002C40CF" w:rsidP="000E4A22">
      <w:pPr>
        <w:jc w:val="both"/>
        <w:rPr>
          <w:color w:val="000000" w:themeColor="text1"/>
        </w:rPr>
      </w:pPr>
      <w:r w:rsidRPr="002C40CF">
        <w:rPr>
          <w:color w:val="000000" w:themeColor="text1"/>
        </w:rPr>
        <w:t>– максимально использовать время, отведенное для занятий с преподавателем, научиться слушать и понимать преподавателя, не оставлять невыясненных или не до конца понятых положений;</w:t>
      </w:r>
    </w:p>
    <w:p w14:paraId="40C46139" w14:textId="77777777" w:rsidR="002C40CF" w:rsidRPr="002C40CF" w:rsidRDefault="002C40CF" w:rsidP="000E4A22">
      <w:pPr>
        <w:jc w:val="both"/>
        <w:rPr>
          <w:color w:val="000000" w:themeColor="text1"/>
        </w:rPr>
      </w:pPr>
      <w:r w:rsidRPr="002C40CF">
        <w:rPr>
          <w:color w:val="000000" w:themeColor="text1"/>
        </w:rPr>
        <w:t>– на каждом занятии иметь все необходимое для работы;</w:t>
      </w:r>
    </w:p>
    <w:p w14:paraId="48D28BAB" w14:textId="77777777" w:rsidR="002C40CF" w:rsidRPr="002C40CF" w:rsidRDefault="002C40CF" w:rsidP="000E4A22">
      <w:pPr>
        <w:jc w:val="both"/>
        <w:rPr>
          <w:color w:val="000000" w:themeColor="text1"/>
        </w:rPr>
      </w:pPr>
      <w:r w:rsidRPr="002C40CF">
        <w:rPr>
          <w:color w:val="000000" w:themeColor="text1"/>
        </w:rPr>
        <w:t>– стремиться к публичному выступлению на каждом практическом занятии, что позволит овладеть навыками публичного выступления, необходимыми для настоящего специалиста, и получить реальную оценку своих знаний и умений по дисциплине;</w:t>
      </w:r>
    </w:p>
    <w:p w14:paraId="5044EF4B" w14:textId="77777777" w:rsidR="002C40CF" w:rsidRPr="002C40CF" w:rsidRDefault="002C40CF" w:rsidP="000E4A22">
      <w:pPr>
        <w:jc w:val="both"/>
        <w:rPr>
          <w:color w:val="000000" w:themeColor="text1"/>
        </w:rPr>
      </w:pPr>
      <w:r w:rsidRPr="002C40CF">
        <w:rPr>
          <w:color w:val="000000" w:themeColor="text1"/>
        </w:rPr>
        <w:t>– правильно планировать время для самостоятельной работы, разумно дозировать и чередовать различные виды работ;</w:t>
      </w:r>
    </w:p>
    <w:p w14:paraId="7F9CF7B8" w14:textId="77777777" w:rsidR="002C40CF" w:rsidRPr="002C40CF" w:rsidRDefault="002C40CF" w:rsidP="000E4A22">
      <w:pPr>
        <w:jc w:val="both"/>
        <w:rPr>
          <w:color w:val="000000" w:themeColor="text1"/>
        </w:rPr>
      </w:pPr>
      <w:r w:rsidRPr="002C40CF">
        <w:rPr>
          <w:color w:val="000000" w:themeColor="text1"/>
        </w:rPr>
        <w:t>– четко уяснить все категории и правила, предусмотренные данной дисциплиной, уметь их доказать с использованием примеров практического опыта, аргументировать свою точку зрения;</w:t>
      </w:r>
    </w:p>
    <w:p w14:paraId="43D84820" w14:textId="77777777" w:rsidR="002C40CF" w:rsidRPr="002C40CF" w:rsidRDefault="002C40CF" w:rsidP="000E4A22">
      <w:pPr>
        <w:jc w:val="both"/>
        <w:rPr>
          <w:color w:val="000000" w:themeColor="text1"/>
        </w:rPr>
      </w:pPr>
      <w:r w:rsidRPr="002C40CF">
        <w:rPr>
          <w:color w:val="000000" w:themeColor="text1"/>
        </w:rPr>
        <w:t>– уважать мнение специалистов в данной области, прежде всего по практическому применению полученных знаний;</w:t>
      </w:r>
    </w:p>
    <w:p w14:paraId="5B53DE3F" w14:textId="77777777" w:rsidR="002C40CF" w:rsidRPr="002C40CF" w:rsidRDefault="002C40CF" w:rsidP="000E4A22">
      <w:pPr>
        <w:jc w:val="both"/>
        <w:rPr>
          <w:color w:val="000000" w:themeColor="text1"/>
        </w:rPr>
      </w:pPr>
      <w:r w:rsidRPr="002C40CF">
        <w:rPr>
          <w:color w:val="000000" w:themeColor="text1"/>
        </w:rPr>
        <w:t>– четко следовать указаниям и рекомендациям преподавателя по подготовке к занятиям и порядку рассмотрения учебных вопросов.</w:t>
      </w:r>
    </w:p>
    <w:p w14:paraId="630B118A" w14:textId="37075A42" w:rsidR="002C40CF" w:rsidRPr="002C40CF" w:rsidRDefault="002C40CF" w:rsidP="000E4A22">
      <w:pPr>
        <w:jc w:val="both"/>
        <w:rPr>
          <w:color w:val="000000" w:themeColor="text1"/>
        </w:rPr>
      </w:pPr>
      <w:r w:rsidRPr="002C40CF">
        <w:rPr>
          <w:color w:val="000000" w:themeColor="text1"/>
        </w:rPr>
        <w:t>Основные организационно-методические указания для конкретных видов учебных занятий могут быть сведены к следующему: максимально использовать полученные знания для решения конкретной задачи, результат работы на занятии показывает истинный уровень владения обучающимися практическими навыками.</w:t>
      </w:r>
      <w:bookmarkEnd w:id="2"/>
    </w:p>
    <w:p w14:paraId="34C9360D" w14:textId="77777777" w:rsidR="00133E17" w:rsidRPr="00A44730" w:rsidRDefault="00133E17" w:rsidP="000E4A22">
      <w:pPr>
        <w:ind w:firstLine="567"/>
        <w:jc w:val="both"/>
        <w:rPr>
          <w:color w:val="000000"/>
        </w:rPr>
      </w:pPr>
      <w:r w:rsidRPr="00A44730">
        <w:rPr>
          <w:color w:val="000000"/>
        </w:rPr>
        <w:t>Настоящая рабочая программа учебных занятий по английскому языку для обучающихся по основным образовательным программам бакалавриата и подготовки специалиста:</w:t>
      </w:r>
    </w:p>
    <w:p w14:paraId="262B5536" w14:textId="77777777" w:rsidR="00133E17" w:rsidRPr="00A44730" w:rsidRDefault="00133E17" w:rsidP="00A31264">
      <w:pPr>
        <w:pStyle w:val="a4"/>
        <w:numPr>
          <w:ilvl w:val="0"/>
          <w:numId w:val="7"/>
        </w:numPr>
        <w:spacing w:after="0" w:line="240" w:lineRule="auto"/>
        <w:jc w:val="both"/>
        <w:rPr>
          <w:rFonts w:ascii="Times New Roman" w:hAnsi="Times New Roman"/>
          <w:color w:val="000000"/>
          <w:sz w:val="24"/>
          <w:szCs w:val="24"/>
        </w:rPr>
      </w:pPr>
      <w:r w:rsidRPr="00A44730">
        <w:rPr>
          <w:rFonts w:ascii="Times New Roman" w:hAnsi="Times New Roman"/>
          <w:color w:val="000000"/>
          <w:sz w:val="24"/>
          <w:szCs w:val="24"/>
        </w:rPr>
        <w:t>определяет общие принципы, методы и технологии обучения, цели и задачи учебных занятий;</w:t>
      </w:r>
    </w:p>
    <w:p w14:paraId="6770ACD7" w14:textId="77777777" w:rsidR="00133E17" w:rsidRPr="00A44730" w:rsidRDefault="00133E17" w:rsidP="00A31264">
      <w:pPr>
        <w:pStyle w:val="a4"/>
        <w:numPr>
          <w:ilvl w:val="0"/>
          <w:numId w:val="7"/>
        </w:numPr>
        <w:spacing w:after="0" w:line="240" w:lineRule="auto"/>
        <w:jc w:val="both"/>
        <w:rPr>
          <w:rFonts w:ascii="Times New Roman" w:hAnsi="Times New Roman"/>
          <w:color w:val="000000"/>
          <w:sz w:val="24"/>
          <w:szCs w:val="24"/>
        </w:rPr>
      </w:pPr>
      <w:r w:rsidRPr="00A44730">
        <w:rPr>
          <w:rFonts w:ascii="Times New Roman" w:hAnsi="Times New Roman"/>
          <w:color w:val="000000"/>
          <w:sz w:val="24"/>
          <w:szCs w:val="24"/>
        </w:rPr>
        <w:t>дает детальные описания требований к результатам обучения;</w:t>
      </w:r>
    </w:p>
    <w:p w14:paraId="68A3A518" w14:textId="77777777" w:rsidR="00133E17" w:rsidRPr="00A44730" w:rsidRDefault="00133E17" w:rsidP="00A31264">
      <w:pPr>
        <w:pStyle w:val="a4"/>
        <w:numPr>
          <w:ilvl w:val="0"/>
          <w:numId w:val="7"/>
        </w:numPr>
        <w:spacing w:after="0" w:line="240" w:lineRule="auto"/>
        <w:jc w:val="both"/>
        <w:rPr>
          <w:rFonts w:ascii="Times New Roman" w:hAnsi="Times New Roman"/>
          <w:color w:val="000000"/>
          <w:sz w:val="24"/>
          <w:szCs w:val="24"/>
        </w:rPr>
      </w:pPr>
      <w:r w:rsidRPr="00A44730">
        <w:rPr>
          <w:rFonts w:ascii="Times New Roman" w:hAnsi="Times New Roman"/>
          <w:color w:val="000000"/>
          <w:sz w:val="24"/>
          <w:szCs w:val="24"/>
        </w:rPr>
        <w:t>формулирует перечень образовательных траекторий;</w:t>
      </w:r>
    </w:p>
    <w:p w14:paraId="6901869F" w14:textId="77777777" w:rsidR="00133E17" w:rsidRPr="00A44730" w:rsidRDefault="00133E17" w:rsidP="00A31264">
      <w:pPr>
        <w:pStyle w:val="a4"/>
        <w:numPr>
          <w:ilvl w:val="0"/>
          <w:numId w:val="7"/>
        </w:numPr>
        <w:spacing w:after="0" w:line="240" w:lineRule="auto"/>
        <w:jc w:val="both"/>
        <w:rPr>
          <w:rFonts w:ascii="Times New Roman" w:hAnsi="Times New Roman"/>
          <w:color w:val="000000"/>
          <w:sz w:val="24"/>
          <w:szCs w:val="24"/>
        </w:rPr>
      </w:pPr>
      <w:r w:rsidRPr="00A44730">
        <w:rPr>
          <w:rFonts w:ascii="Times New Roman" w:hAnsi="Times New Roman"/>
          <w:color w:val="000000"/>
          <w:sz w:val="24"/>
          <w:szCs w:val="24"/>
        </w:rPr>
        <w:t>предлагает структуру, инвариантное содержание модулей обучения, обязательное методическое обеспечение;</w:t>
      </w:r>
    </w:p>
    <w:p w14:paraId="7A967A18" w14:textId="77777777" w:rsidR="00133E17" w:rsidRPr="00A44730" w:rsidRDefault="00133E17" w:rsidP="00A31264">
      <w:pPr>
        <w:pStyle w:val="a4"/>
        <w:numPr>
          <w:ilvl w:val="0"/>
          <w:numId w:val="7"/>
        </w:numPr>
        <w:spacing w:after="0" w:line="240" w:lineRule="auto"/>
        <w:jc w:val="both"/>
        <w:rPr>
          <w:rFonts w:ascii="Times New Roman" w:hAnsi="Times New Roman"/>
          <w:color w:val="000000"/>
          <w:sz w:val="24"/>
          <w:szCs w:val="24"/>
        </w:rPr>
      </w:pPr>
      <w:r w:rsidRPr="00A44730">
        <w:rPr>
          <w:rFonts w:ascii="Times New Roman" w:hAnsi="Times New Roman"/>
          <w:color w:val="000000"/>
          <w:sz w:val="24"/>
          <w:szCs w:val="24"/>
        </w:rPr>
        <w:t>определяет единую систему независимой оценки результатов обучения.</w:t>
      </w:r>
    </w:p>
    <w:p w14:paraId="79D6DFFA" w14:textId="78A54A20" w:rsidR="00133E17" w:rsidRPr="00A44730" w:rsidRDefault="00133E17" w:rsidP="000E4A22">
      <w:pPr>
        <w:ind w:left="60"/>
        <w:jc w:val="both"/>
        <w:rPr>
          <w:color w:val="000000"/>
        </w:rPr>
      </w:pPr>
      <w:r w:rsidRPr="00A44730">
        <w:rPr>
          <w:color w:val="000000"/>
        </w:rPr>
        <w:t xml:space="preserve">Рабочая программа учебных занятий служит основой для создания </w:t>
      </w:r>
      <w:r w:rsidR="00855CEE">
        <w:rPr>
          <w:color w:val="000000"/>
        </w:rPr>
        <w:t>учебно-методической документации</w:t>
      </w:r>
      <w:r w:rsidRPr="00A44730">
        <w:rPr>
          <w:color w:val="000000"/>
        </w:rPr>
        <w:t>, в котор</w:t>
      </w:r>
      <w:r w:rsidR="00855CEE">
        <w:rPr>
          <w:color w:val="000000"/>
        </w:rPr>
        <w:t>ой</w:t>
      </w:r>
      <w:r w:rsidRPr="00A44730">
        <w:rPr>
          <w:color w:val="000000"/>
        </w:rPr>
        <w:t>:</w:t>
      </w:r>
    </w:p>
    <w:p w14:paraId="435B845D" w14:textId="77777777" w:rsidR="00133E17" w:rsidRPr="00A44730" w:rsidRDefault="00133E17" w:rsidP="00A31264">
      <w:pPr>
        <w:pStyle w:val="a4"/>
        <w:numPr>
          <w:ilvl w:val="0"/>
          <w:numId w:val="7"/>
        </w:numPr>
        <w:spacing w:after="0" w:line="240" w:lineRule="auto"/>
        <w:jc w:val="both"/>
        <w:rPr>
          <w:rFonts w:ascii="Times New Roman" w:hAnsi="Times New Roman"/>
          <w:color w:val="000000"/>
          <w:sz w:val="24"/>
          <w:szCs w:val="24"/>
        </w:rPr>
      </w:pPr>
      <w:r w:rsidRPr="00A44730">
        <w:rPr>
          <w:rFonts w:ascii="Times New Roman" w:hAnsi="Times New Roman"/>
          <w:color w:val="000000"/>
          <w:sz w:val="24"/>
          <w:szCs w:val="24"/>
        </w:rPr>
        <w:t>предлагаются дополнительные технологии и средства повышения эффективности обучения;</w:t>
      </w:r>
    </w:p>
    <w:p w14:paraId="28F1B815" w14:textId="77777777" w:rsidR="00133E17" w:rsidRPr="00A44730" w:rsidRDefault="00133E17" w:rsidP="00A31264">
      <w:pPr>
        <w:pStyle w:val="a4"/>
        <w:numPr>
          <w:ilvl w:val="0"/>
          <w:numId w:val="7"/>
        </w:numPr>
        <w:spacing w:after="0" w:line="240" w:lineRule="auto"/>
        <w:jc w:val="both"/>
        <w:rPr>
          <w:rFonts w:ascii="Times New Roman" w:hAnsi="Times New Roman"/>
          <w:color w:val="000000"/>
          <w:sz w:val="24"/>
          <w:szCs w:val="24"/>
        </w:rPr>
      </w:pPr>
      <w:r w:rsidRPr="00A44730">
        <w:rPr>
          <w:rFonts w:ascii="Times New Roman" w:hAnsi="Times New Roman"/>
          <w:color w:val="000000"/>
          <w:sz w:val="24"/>
          <w:szCs w:val="24"/>
        </w:rPr>
        <w:t>избирается оптимальная схема образовательных траекторий;</w:t>
      </w:r>
    </w:p>
    <w:p w14:paraId="5C2FBE5E" w14:textId="77777777" w:rsidR="00133E17" w:rsidRPr="00A44730" w:rsidRDefault="00133E17" w:rsidP="00A31264">
      <w:pPr>
        <w:pStyle w:val="a4"/>
        <w:numPr>
          <w:ilvl w:val="0"/>
          <w:numId w:val="7"/>
        </w:numPr>
        <w:spacing w:after="0" w:line="240" w:lineRule="auto"/>
        <w:jc w:val="both"/>
        <w:rPr>
          <w:rFonts w:ascii="Times New Roman" w:hAnsi="Times New Roman"/>
          <w:color w:val="000000"/>
          <w:sz w:val="24"/>
          <w:szCs w:val="24"/>
        </w:rPr>
      </w:pPr>
      <w:r w:rsidRPr="00A44730">
        <w:rPr>
          <w:rFonts w:ascii="Times New Roman" w:hAnsi="Times New Roman"/>
          <w:color w:val="000000"/>
          <w:sz w:val="24"/>
          <w:szCs w:val="24"/>
        </w:rPr>
        <w:t>разрабатывается детальный профессионально-ориентированный план учебной работы;</w:t>
      </w:r>
    </w:p>
    <w:p w14:paraId="2EA6F397" w14:textId="77777777" w:rsidR="00133E17" w:rsidRPr="00A44730" w:rsidRDefault="00133E17" w:rsidP="00A31264">
      <w:pPr>
        <w:pStyle w:val="a4"/>
        <w:numPr>
          <w:ilvl w:val="0"/>
          <w:numId w:val="7"/>
        </w:numPr>
        <w:spacing w:after="0" w:line="240" w:lineRule="auto"/>
        <w:jc w:val="both"/>
        <w:rPr>
          <w:rFonts w:ascii="Times New Roman" w:hAnsi="Times New Roman"/>
          <w:color w:val="000000"/>
          <w:sz w:val="24"/>
          <w:szCs w:val="24"/>
        </w:rPr>
      </w:pPr>
      <w:r w:rsidRPr="00A44730">
        <w:rPr>
          <w:rFonts w:ascii="Times New Roman" w:hAnsi="Times New Roman"/>
          <w:color w:val="000000"/>
          <w:sz w:val="24"/>
          <w:szCs w:val="24"/>
        </w:rPr>
        <w:t>основу составляют академические и профессиональные модули, которые распределяются по образовательным траекториям и дополняются общим английским.</w:t>
      </w:r>
    </w:p>
    <w:p w14:paraId="55DBC0B8" w14:textId="77777777" w:rsidR="00133E17" w:rsidRDefault="00133E17" w:rsidP="000E4A22">
      <w:pPr>
        <w:pStyle w:val="a4"/>
        <w:spacing w:after="0" w:line="240" w:lineRule="auto"/>
        <w:ind w:left="420"/>
        <w:jc w:val="both"/>
        <w:rPr>
          <w:rFonts w:ascii="Times New Roman" w:hAnsi="Times New Roman"/>
          <w:color w:val="000000"/>
          <w:sz w:val="24"/>
          <w:szCs w:val="24"/>
        </w:rPr>
      </w:pPr>
    </w:p>
    <w:p w14:paraId="45077E7B" w14:textId="77777777" w:rsidR="00F03EA8" w:rsidRDefault="00F03EA8" w:rsidP="000E4A22">
      <w:pPr>
        <w:pStyle w:val="a4"/>
        <w:spacing w:after="0" w:line="240" w:lineRule="auto"/>
        <w:ind w:left="420"/>
        <w:jc w:val="both"/>
        <w:rPr>
          <w:rFonts w:ascii="Times New Roman" w:hAnsi="Times New Roman"/>
          <w:color w:val="000000"/>
          <w:sz w:val="24"/>
          <w:szCs w:val="24"/>
        </w:rPr>
      </w:pPr>
    </w:p>
    <w:p w14:paraId="5743FA48" w14:textId="77777777" w:rsidR="00F03EA8" w:rsidRDefault="00F03EA8" w:rsidP="000E4A22">
      <w:pPr>
        <w:pStyle w:val="a4"/>
        <w:spacing w:after="0" w:line="240" w:lineRule="auto"/>
        <w:ind w:left="420"/>
        <w:jc w:val="both"/>
        <w:rPr>
          <w:rFonts w:ascii="Times New Roman" w:hAnsi="Times New Roman"/>
          <w:color w:val="000000"/>
          <w:sz w:val="24"/>
          <w:szCs w:val="24"/>
        </w:rPr>
      </w:pPr>
    </w:p>
    <w:p w14:paraId="30793776" w14:textId="77777777" w:rsidR="00F03EA8" w:rsidRDefault="00F03EA8" w:rsidP="000E4A22">
      <w:pPr>
        <w:pStyle w:val="a4"/>
        <w:spacing w:after="0" w:line="240" w:lineRule="auto"/>
        <w:ind w:left="420"/>
        <w:jc w:val="both"/>
        <w:rPr>
          <w:rFonts w:ascii="Times New Roman" w:hAnsi="Times New Roman"/>
          <w:color w:val="000000"/>
          <w:sz w:val="24"/>
          <w:szCs w:val="24"/>
        </w:rPr>
      </w:pPr>
    </w:p>
    <w:p w14:paraId="1427FD91" w14:textId="77777777" w:rsidR="00F03EA8" w:rsidRPr="00A44730" w:rsidRDefault="00F03EA8" w:rsidP="000E4A22">
      <w:pPr>
        <w:pStyle w:val="a4"/>
        <w:spacing w:after="0" w:line="240" w:lineRule="auto"/>
        <w:ind w:left="420"/>
        <w:jc w:val="both"/>
        <w:rPr>
          <w:rFonts w:ascii="Times New Roman" w:hAnsi="Times New Roman"/>
          <w:color w:val="000000"/>
          <w:sz w:val="24"/>
          <w:szCs w:val="24"/>
        </w:rPr>
      </w:pPr>
    </w:p>
    <w:p w14:paraId="6A7D3D04" w14:textId="77777777" w:rsidR="00133E17" w:rsidRPr="00A44730" w:rsidRDefault="00133E17" w:rsidP="000E4A22">
      <w:pPr>
        <w:jc w:val="both"/>
        <w:rPr>
          <w:b/>
          <w:color w:val="000000"/>
        </w:rPr>
      </w:pPr>
      <w:r w:rsidRPr="00A44730">
        <w:rPr>
          <w:b/>
          <w:color w:val="000000"/>
        </w:rPr>
        <w:t>3.1.2. Педагогические и методические принципы программы</w:t>
      </w:r>
    </w:p>
    <w:p w14:paraId="619AAB0D" w14:textId="77777777" w:rsidR="00133E17" w:rsidRPr="00A44730" w:rsidRDefault="00133E17" w:rsidP="000E4A22">
      <w:pPr>
        <w:ind w:firstLine="708"/>
        <w:jc w:val="both"/>
        <w:rPr>
          <w:color w:val="000000"/>
        </w:rPr>
      </w:pPr>
      <w:r w:rsidRPr="00A44730">
        <w:rPr>
          <w:color w:val="000000"/>
        </w:rPr>
        <w:t>Методологическую основу программы также составляют такие принципы преподавания иностранных языков и подходы, как:</w:t>
      </w:r>
    </w:p>
    <w:p w14:paraId="05A10172" w14:textId="77777777" w:rsidR="00133E17" w:rsidRPr="00A44730" w:rsidRDefault="00133E17" w:rsidP="00A31264">
      <w:pPr>
        <w:pStyle w:val="a4"/>
        <w:numPr>
          <w:ilvl w:val="0"/>
          <w:numId w:val="8"/>
        </w:numPr>
        <w:spacing w:after="0" w:line="240" w:lineRule="auto"/>
        <w:ind w:left="142" w:hanging="142"/>
        <w:jc w:val="both"/>
        <w:rPr>
          <w:rFonts w:ascii="Times New Roman" w:hAnsi="Times New Roman"/>
          <w:color w:val="000000"/>
          <w:sz w:val="24"/>
          <w:szCs w:val="24"/>
        </w:rPr>
      </w:pPr>
      <w:r w:rsidRPr="00A44730">
        <w:rPr>
          <w:rFonts w:ascii="Times New Roman" w:hAnsi="Times New Roman"/>
          <w:color w:val="000000"/>
          <w:sz w:val="24"/>
          <w:szCs w:val="24"/>
        </w:rPr>
        <w:t>принцип коммуникативной направленности, реализующий потребность в реальном общении;</w:t>
      </w:r>
    </w:p>
    <w:p w14:paraId="0CC11F3A" w14:textId="77777777" w:rsidR="00133E17" w:rsidRPr="00A44730" w:rsidRDefault="00133E17" w:rsidP="00A31264">
      <w:pPr>
        <w:pStyle w:val="a4"/>
        <w:numPr>
          <w:ilvl w:val="0"/>
          <w:numId w:val="8"/>
        </w:numPr>
        <w:spacing w:after="0" w:line="240" w:lineRule="auto"/>
        <w:ind w:left="142" w:hanging="142"/>
        <w:jc w:val="both"/>
        <w:rPr>
          <w:rFonts w:ascii="Times New Roman" w:hAnsi="Times New Roman"/>
          <w:color w:val="000000"/>
          <w:sz w:val="24"/>
          <w:szCs w:val="24"/>
        </w:rPr>
      </w:pPr>
      <w:r w:rsidRPr="00A44730">
        <w:rPr>
          <w:rFonts w:ascii="Times New Roman" w:hAnsi="Times New Roman"/>
          <w:color w:val="000000"/>
          <w:sz w:val="24"/>
          <w:szCs w:val="24"/>
        </w:rPr>
        <w:t>принцип дифференциации и интеграции всех видов речевой деятельности для создания условий, приближенных к реальности;</w:t>
      </w:r>
    </w:p>
    <w:p w14:paraId="67D79902" w14:textId="77777777" w:rsidR="00133E17" w:rsidRPr="00A44730" w:rsidRDefault="00133E17" w:rsidP="00A31264">
      <w:pPr>
        <w:pStyle w:val="a4"/>
        <w:numPr>
          <w:ilvl w:val="0"/>
          <w:numId w:val="8"/>
        </w:numPr>
        <w:spacing w:after="0" w:line="240" w:lineRule="auto"/>
        <w:ind w:left="142" w:hanging="142"/>
        <w:jc w:val="both"/>
        <w:rPr>
          <w:rFonts w:ascii="Times New Roman" w:hAnsi="Times New Roman"/>
          <w:color w:val="000000"/>
          <w:sz w:val="24"/>
          <w:szCs w:val="24"/>
        </w:rPr>
      </w:pPr>
      <w:r w:rsidRPr="00A44730">
        <w:rPr>
          <w:rFonts w:ascii="Times New Roman" w:hAnsi="Times New Roman"/>
          <w:color w:val="000000"/>
          <w:sz w:val="24"/>
          <w:szCs w:val="24"/>
        </w:rPr>
        <w:t>принцип проблемно-ориентированного обучения, которое создает благоприятные условия для повышения мотивации и личной значимости изучения английского языка;</w:t>
      </w:r>
    </w:p>
    <w:p w14:paraId="5515D09F" w14:textId="77777777" w:rsidR="00133E17" w:rsidRPr="00A44730" w:rsidRDefault="00133E17" w:rsidP="00A31264">
      <w:pPr>
        <w:pStyle w:val="a4"/>
        <w:numPr>
          <w:ilvl w:val="0"/>
          <w:numId w:val="8"/>
        </w:numPr>
        <w:spacing w:after="0" w:line="240" w:lineRule="auto"/>
        <w:ind w:left="142" w:hanging="142"/>
        <w:jc w:val="both"/>
        <w:rPr>
          <w:rFonts w:ascii="Times New Roman" w:hAnsi="Times New Roman"/>
          <w:color w:val="000000"/>
          <w:sz w:val="24"/>
          <w:szCs w:val="24"/>
        </w:rPr>
      </w:pPr>
      <w:r w:rsidRPr="00A44730">
        <w:rPr>
          <w:rFonts w:ascii="Times New Roman" w:hAnsi="Times New Roman"/>
          <w:color w:val="000000"/>
          <w:sz w:val="24"/>
          <w:szCs w:val="24"/>
        </w:rPr>
        <w:t>деятельностный подход, который активизирует речемыслительную деятельность учащихся и является важным фактором эффективного учения, так как обеспечивает когнитивную и эмоциональную вовлеченность учащихся;</w:t>
      </w:r>
    </w:p>
    <w:p w14:paraId="40F13702" w14:textId="77777777" w:rsidR="00133E17" w:rsidRPr="00A44730" w:rsidRDefault="00133E17" w:rsidP="00A31264">
      <w:pPr>
        <w:pStyle w:val="a4"/>
        <w:numPr>
          <w:ilvl w:val="0"/>
          <w:numId w:val="8"/>
        </w:numPr>
        <w:spacing w:after="0" w:line="240" w:lineRule="auto"/>
        <w:ind w:left="142" w:hanging="142"/>
        <w:jc w:val="both"/>
        <w:rPr>
          <w:rFonts w:ascii="Times New Roman" w:hAnsi="Times New Roman"/>
          <w:color w:val="000000"/>
          <w:sz w:val="24"/>
          <w:szCs w:val="24"/>
        </w:rPr>
      </w:pPr>
      <w:r w:rsidRPr="00A44730">
        <w:rPr>
          <w:rFonts w:ascii="Times New Roman" w:hAnsi="Times New Roman"/>
          <w:color w:val="000000"/>
          <w:sz w:val="24"/>
          <w:szCs w:val="24"/>
        </w:rPr>
        <w:t>рефлексивный подход, позволяющий учащимся регулировать свою учебно-познавательную деятельность, анализировать и осмыслять результаты своих учебных действий, что способствует развитию автономности обучения;</w:t>
      </w:r>
    </w:p>
    <w:p w14:paraId="00D81A01" w14:textId="77777777" w:rsidR="00133E17" w:rsidRPr="00A44730" w:rsidRDefault="00133E17" w:rsidP="00A31264">
      <w:pPr>
        <w:pStyle w:val="a4"/>
        <w:numPr>
          <w:ilvl w:val="0"/>
          <w:numId w:val="8"/>
        </w:numPr>
        <w:spacing w:after="0" w:line="240" w:lineRule="auto"/>
        <w:ind w:left="142" w:hanging="142"/>
        <w:jc w:val="both"/>
        <w:rPr>
          <w:rFonts w:ascii="Times New Roman" w:hAnsi="Times New Roman"/>
          <w:color w:val="000000"/>
          <w:sz w:val="24"/>
          <w:szCs w:val="24"/>
        </w:rPr>
      </w:pPr>
      <w:r w:rsidRPr="00A44730">
        <w:rPr>
          <w:rFonts w:ascii="Times New Roman" w:hAnsi="Times New Roman"/>
          <w:color w:val="000000"/>
          <w:sz w:val="24"/>
          <w:szCs w:val="24"/>
        </w:rPr>
        <w:t>принцип позитивной эмоциональности, поощряющий развитие учащегося и приобретение им уверенности в овладении навыками и умениями;</w:t>
      </w:r>
    </w:p>
    <w:p w14:paraId="7D6A3668" w14:textId="77777777" w:rsidR="00133E17" w:rsidRPr="00A44730" w:rsidRDefault="00133E17" w:rsidP="00A31264">
      <w:pPr>
        <w:pStyle w:val="a4"/>
        <w:numPr>
          <w:ilvl w:val="0"/>
          <w:numId w:val="8"/>
        </w:numPr>
        <w:spacing w:after="0" w:line="240" w:lineRule="auto"/>
        <w:ind w:left="142" w:hanging="142"/>
        <w:jc w:val="both"/>
        <w:rPr>
          <w:rFonts w:ascii="Times New Roman" w:hAnsi="Times New Roman"/>
          <w:color w:val="000000"/>
          <w:sz w:val="24"/>
          <w:szCs w:val="24"/>
        </w:rPr>
      </w:pPr>
      <w:r w:rsidRPr="00A44730">
        <w:rPr>
          <w:rFonts w:ascii="Times New Roman" w:hAnsi="Times New Roman"/>
          <w:color w:val="000000"/>
          <w:sz w:val="24"/>
          <w:szCs w:val="24"/>
        </w:rPr>
        <w:t>принцип методического синергизма или эклектичности, который предполагает «скрещивание» элементов различных методов в соответствии с целью, дающее больший эффект, чем использование их в отдельности.</w:t>
      </w:r>
    </w:p>
    <w:p w14:paraId="5E06927D" w14:textId="77777777" w:rsidR="00133E17" w:rsidRPr="00A44730" w:rsidRDefault="00133E17" w:rsidP="000E4A22">
      <w:pPr>
        <w:ind w:firstLine="708"/>
        <w:jc w:val="both"/>
        <w:rPr>
          <w:color w:val="000000"/>
        </w:rPr>
      </w:pPr>
      <w:r w:rsidRPr="00A44730">
        <w:rPr>
          <w:color w:val="000000"/>
        </w:rPr>
        <w:t xml:space="preserve">Курс английского языка представляет собой нелинейную структуру, поскольку по результатам входного тестирования образуются различные образовательные траектории с различной степенью интенсивности учебных занятий, различными видами и объемами самостоятельной работы в соответствии с академическими задачами и разной готовностью обучающихся их выполнять. </w:t>
      </w:r>
    </w:p>
    <w:p w14:paraId="3D2EC0F8" w14:textId="77777777" w:rsidR="00133E17" w:rsidRPr="00A44730" w:rsidRDefault="00133E17" w:rsidP="000E4A22">
      <w:pPr>
        <w:ind w:firstLine="708"/>
        <w:jc w:val="both"/>
        <w:rPr>
          <w:color w:val="000000"/>
        </w:rPr>
      </w:pPr>
      <w:r w:rsidRPr="00A44730">
        <w:rPr>
          <w:color w:val="000000"/>
        </w:rPr>
        <w:t xml:space="preserve">Курс интегрирует три содержательных блока: Общий английский язык (General English, </w:t>
      </w:r>
      <w:r w:rsidRPr="00A44730">
        <w:rPr>
          <w:color w:val="000000"/>
          <w:lang w:val="en-US"/>
        </w:rPr>
        <w:t>GE</w:t>
      </w:r>
      <w:r w:rsidRPr="00A44730">
        <w:rPr>
          <w:color w:val="000000"/>
        </w:rPr>
        <w:t xml:space="preserve">), Академический английский язык (English </w:t>
      </w:r>
      <w:proofErr w:type="spellStart"/>
      <w:r w:rsidRPr="00A44730">
        <w:rPr>
          <w:color w:val="000000"/>
        </w:rPr>
        <w:t>for</w:t>
      </w:r>
      <w:proofErr w:type="spellEnd"/>
      <w:r w:rsidRPr="00A44730">
        <w:rPr>
          <w:color w:val="000000"/>
        </w:rPr>
        <w:t xml:space="preserve"> </w:t>
      </w:r>
      <w:proofErr w:type="spellStart"/>
      <w:r w:rsidRPr="00A44730">
        <w:rPr>
          <w:color w:val="000000"/>
        </w:rPr>
        <w:t>Academic</w:t>
      </w:r>
      <w:proofErr w:type="spellEnd"/>
      <w:r w:rsidRPr="00A44730">
        <w:rPr>
          <w:color w:val="000000"/>
        </w:rPr>
        <w:t xml:space="preserve"> </w:t>
      </w:r>
      <w:proofErr w:type="spellStart"/>
      <w:r w:rsidRPr="00A44730">
        <w:rPr>
          <w:color w:val="000000"/>
        </w:rPr>
        <w:t>Purposes</w:t>
      </w:r>
      <w:proofErr w:type="spellEnd"/>
      <w:r w:rsidRPr="00A44730">
        <w:rPr>
          <w:color w:val="000000"/>
        </w:rPr>
        <w:t xml:space="preserve">, </w:t>
      </w:r>
      <w:r w:rsidRPr="00A44730">
        <w:rPr>
          <w:color w:val="000000"/>
          <w:lang w:val="en-US"/>
        </w:rPr>
        <w:t>EAP</w:t>
      </w:r>
      <w:r w:rsidR="001666E0" w:rsidRPr="00A44730">
        <w:rPr>
          <w:color w:val="000000"/>
        </w:rPr>
        <w:t>)</w:t>
      </w:r>
      <w:r w:rsidRPr="00A44730">
        <w:rPr>
          <w:color w:val="000000"/>
        </w:rPr>
        <w:t xml:space="preserve">, Профессионально-ориентированный английский язык (English </w:t>
      </w:r>
      <w:proofErr w:type="spellStart"/>
      <w:r w:rsidRPr="00A44730">
        <w:rPr>
          <w:color w:val="000000"/>
        </w:rPr>
        <w:t>for</w:t>
      </w:r>
      <w:proofErr w:type="spellEnd"/>
      <w:r w:rsidRPr="00A44730">
        <w:rPr>
          <w:color w:val="000000"/>
        </w:rPr>
        <w:t xml:space="preserve"> </w:t>
      </w:r>
      <w:proofErr w:type="spellStart"/>
      <w:r w:rsidRPr="00A44730">
        <w:rPr>
          <w:color w:val="000000"/>
        </w:rPr>
        <w:t>Specific</w:t>
      </w:r>
      <w:proofErr w:type="spellEnd"/>
      <w:r w:rsidRPr="00A44730">
        <w:rPr>
          <w:color w:val="000000"/>
        </w:rPr>
        <w:t xml:space="preserve"> </w:t>
      </w:r>
      <w:proofErr w:type="spellStart"/>
      <w:r w:rsidRPr="00A44730">
        <w:rPr>
          <w:color w:val="000000"/>
        </w:rPr>
        <w:t>Purposes</w:t>
      </w:r>
      <w:proofErr w:type="spellEnd"/>
      <w:r w:rsidRPr="00A44730">
        <w:rPr>
          <w:color w:val="000000"/>
        </w:rPr>
        <w:t xml:space="preserve">, </w:t>
      </w:r>
      <w:r w:rsidRPr="00A44730">
        <w:rPr>
          <w:color w:val="000000"/>
          <w:lang w:val="en-US"/>
        </w:rPr>
        <w:t>ESP</w:t>
      </w:r>
      <w:r w:rsidRPr="00A44730">
        <w:rPr>
          <w:color w:val="000000"/>
        </w:rPr>
        <w:t>).</w:t>
      </w:r>
    </w:p>
    <w:p w14:paraId="45ADB1BA" w14:textId="77777777" w:rsidR="00133E17" w:rsidRPr="00A44730" w:rsidRDefault="00133E17" w:rsidP="000E4A22">
      <w:pPr>
        <w:ind w:firstLine="708"/>
        <w:jc w:val="both"/>
        <w:rPr>
          <w:color w:val="000000"/>
        </w:rPr>
      </w:pPr>
      <w:r w:rsidRPr="00A44730">
        <w:rPr>
          <w:color w:val="000000"/>
        </w:rPr>
        <w:t xml:space="preserve">Для обучающихся высокого уровня сформированности иноязычной коммуникативной компетенции, планирующих продолжение обучения в том числе и в зарубежных университетах, рекомендуются специализированные академические модули, например, </w:t>
      </w:r>
      <w:proofErr w:type="spellStart"/>
      <w:r w:rsidRPr="00A44730">
        <w:rPr>
          <w:color w:val="000000"/>
        </w:rPr>
        <w:t>Academic</w:t>
      </w:r>
      <w:proofErr w:type="spellEnd"/>
      <w:r w:rsidRPr="00A44730">
        <w:rPr>
          <w:color w:val="000000"/>
        </w:rPr>
        <w:t xml:space="preserve"> </w:t>
      </w:r>
      <w:proofErr w:type="spellStart"/>
      <w:r w:rsidRPr="00A44730">
        <w:rPr>
          <w:color w:val="000000"/>
        </w:rPr>
        <w:t>Writing</w:t>
      </w:r>
      <w:proofErr w:type="spellEnd"/>
      <w:r w:rsidRPr="00A44730">
        <w:rPr>
          <w:color w:val="000000"/>
        </w:rPr>
        <w:t xml:space="preserve">, </w:t>
      </w:r>
      <w:proofErr w:type="spellStart"/>
      <w:r w:rsidRPr="00A44730">
        <w:rPr>
          <w:color w:val="000000"/>
        </w:rPr>
        <w:t>Critical</w:t>
      </w:r>
      <w:proofErr w:type="spellEnd"/>
      <w:r w:rsidRPr="00A44730">
        <w:rPr>
          <w:color w:val="000000"/>
        </w:rPr>
        <w:t xml:space="preserve"> </w:t>
      </w:r>
      <w:proofErr w:type="spellStart"/>
      <w:r w:rsidRPr="00A44730">
        <w:rPr>
          <w:color w:val="000000"/>
        </w:rPr>
        <w:t>Reading</w:t>
      </w:r>
      <w:proofErr w:type="spellEnd"/>
      <w:r w:rsidRPr="00A44730">
        <w:rPr>
          <w:color w:val="000000"/>
        </w:rPr>
        <w:t xml:space="preserve"> </w:t>
      </w:r>
      <w:proofErr w:type="spellStart"/>
      <w:r w:rsidRPr="00A44730">
        <w:rPr>
          <w:color w:val="000000"/>
        </w:rPr>
        <w:t>Skills</w:t>
      </w:r>
      <w:proofErr w:type="spellEnd"/>
      <w:r w:rsidRPr="00A44730">
        <w:rPr>
          <w:color w:val="000000"/>
        </w:rPr>
        <w:t xml:space="preserve">, </w:t>
      </w:r>
      <w:proofErr w:type="spellStart"/>
      <w:r w:rsidRPr="00A44730">
        <w:rPr>
          <w:color w:val="000000"/>
        </w:rPr>
        <w:t>Listening</w:t>
      </w:r>
      <w:proofErr w:type="spellEnd"/>
      <w:r w:rsidRPr="00A44730">
        <w:rPr>
          <w:color w:val="000000"/>
        </w:rPr>
        <w:t xml:space="preserve"> </w:t>
      </w:r>
      <w:proofErr w:type="spellStart"/>
      <w:r w:rsidRPr="00A44730">
        <w:rPr>
          <w:color w:val="000000"/>
        </w:rPr>
        <w:t>to</w:t>
      </w:r>
      <w:proofErr w:type="spellEnd"/>
      <w:r w:rsidRPr="00A44730">
        <w:rPr>
          <w:color w:val="000000"/>
        </w:rPr>
        <w:t xml:space="preserve"> </w:t>
      </w:r>
      <w:proofErr w:type="spellStart"/>
      <w:r w:rsidRPr="00A44730">
        <w:rPr>
          <w:color w:val="000000"/>
        </w:rPr>
        <w:t>Lectures</w:t>
      </w:r>
      <w:proofErr w:type="spellEnd"/>
      <w:r w:rsidRPr="00A44730">
        <w:rPr>
          <w:color w:val="000000"/>
        </w:rPr>
        <w:t xml:space="preserve"> </w:t>
      </w:r>
      <w:proofErr w:type="spellStart"/>
      <w:r w:rsidRPr="00A44730">
        <w:rPr>
          <w:color w:val="000000"/>
        </w:rPr>
        <w:t>and</w:t>
      </w:r>
      <w:proofErr w:type="spellEnd"/>
      <w:r w:rsidRPr="00A44730">
        <w:rPr>
          <w:color w:val="000000"/>
        </w:rPr>
        <w:t xml:space="preserve"> Note </w:t>
      </w:r>
      <w:proofErr w:type="spellStart"/>
      <w:r w:rsidRPr="00A44730">
        <w:rPr>
          <w:color w:val="000000"/>
        </w:rPr>
        <w:t>Taking</w:t>
      </w:r>
      <w:proofErr w:type="spellEnd"/>
      <w:r w:rsidRPr="00A44730">
        <w:rPr>
          <w:color w:val="000000"/>
        </w:rPr>
        <w:t xml:space="preserve">, </w:t>
      </w:r>
      <w:proofErr w:type="spellStart"/>
      <w:r w:rsidRPr="00A44730">
        <w:rPr>
          <w:color w:val="000000"/>
        </w:rPr>
        <w:t>Seminar</w:t>
      </w:r>
      <w:proofErr w:type="spellEnd"/>
      <w:r w:rsidRPr="00A44730">
        <w:rPr>
          <w:color w:val="000000"/>
        </w:rPr>
        <w:t xml:space="preserve"> </w:t>
      </w:r>
      <w:proofErr w:type="spellStart"/>
      <w:r w:rsidRPr="00A44730">
        <w:rPr>
          <w:color w:val="000000"/>
        </w:rPr>
        <w:t>Discussions</w:t>
      </w:r>
      <w:proofErr w:type="spellEnd"/>
      <w:r w:rsidRPr="00A44730">
        <w:rPr>
          <w:color w:val="000000"/>
        </w:rPr>
        <w:t xml:space="preserve"> и </w:t>
      </w:r>
      <w:proofErr w:type="gramStart"/>
      <w:r w:rsidRPr="00A44730">
        <w:rPr>
          <w:color w:val="000000"/>
        </w:rPr>
        <w:t>т.д.</w:t>
      </w:r>
      <w:proofErr w:type="gramEnd"/>
    </w:p>
    <w:p w14:paraId="3387F8EC" w14:textId="26467C72" w:rsidR="00133E17" w:rsidRPr="00A44730" w:rsidRDefault="00133E17" w:rsidP="000E4A22">
      <w:pPr>
        <w:ind w:firstLine="708"/>
        <w:jc w:val="both"/>
        <w:rPr>
          <w:color w:val="000000"/>
        </w:rPr>
      </w:pPr>
      <w:r w:rsidRPr="00A44730">
        <w:rPr>
          <w:color w:val="000000"/>
        </w:rPr>
        <w:t>Блоки «Общий английский язык»</w:t>
      </w:r>
      <w:r w:rsidR="00A51DE3">
        <w:rPr>
          <w:color w:val="000000"/>
        </w:rPr>
        <w:t xml:space="preserve"> (</w:t>
      </w:r>
      <w:r w:rsidR="00A51DE3" w:rsidRPr="0058383B">
        <w:rPr>
          <w:b/>
          <w:bCs/>
          <w:i/>
          <w:iCs/>
          <w:color w:val="000000"/>
        </w:rPr>
        <w:t>G</w:t>
      </w:r>
      <w:r w:rsidR="00A51DE3" w:rsidRPr="0058383B">
        <w:rPr>
          <w:b/>
          <w:bCs/>
          <w:i/>
          <w:iCs/>
          <w:color w:val="000000"/>
          <w:lang w:val="en-US"/>
        </w:rPr>
        <w:t>E</w:t>
      </w:r>
      <w:r w:rsidR="00A51DE3" w:rsidRPr="0058383B">
        <w:rPr>
          <w:color w:val="000000"/>
        </w:rPr>
        <w:t>)</w:t>
      </w:r>
      <w:r w:rsidRPr="00A44730">
        <w:rPr>
          <w:color w:val="000000"/>
        </w:rPr>
        <w:t>, «Академический английский язык»</w:t>
      </w:r>
      <w:r w:rsidR="0058383B" w:rsidRPr="0058383B">
        <w:rPr>
          <w:color w:val="000000"/>
        </w:rPr>
        <w:t xml:space="preserve"> (</w:t>
      </w:r>
      <w:r w:rsidR="0058383B" w:rsidRPr="0058383B">
        <w:rPr>
          <w:b/>
          <w:bCs/>
          <w:i/>
          <w:iCs/>
          <w:color w:val="000000"/>
          <w:lang w:val="en-US"/>
        </w:rPr>
        <w:t>EAP</w:t>
      </w:r>
      <w:r w:rsidR="0058383B" w:rsidRPr="0058383B">
        <w:rPr>
          <w:color w:val="000000"/>
        </w:rPr>
        <w:t>)</w:t>
      </w:r>
      <w:r w:rsidRPr="00A44730">
        <w:rPr>
          <w:color w:val="000000"/>
        </w:rPr>
        <w:t xml:space="preserve"> и «Профессионально-ориентированный английский язык»</w:t>
      </w:r>
      <w:r w:rsidR="0058383B" w:rsidRPr="0058383B">
        <w:rPr>
          <w:color w:val="000000"/>
        </w:rPr>
        <w:t xml:space="preserve"> (</w:t>
      </w:r>
      <w:r w:rsidR="0058383B" w:rsidRPr="0058383B">
        <w:rPr>
          <w:b/>
          <w:bCs/>
          <w:i/>
          <w:iCs/>
          <w:color w:val="000000"/>
          <w:lang w:val="en-US"/>
        </w:rPr>
        <w:t>ESP</w:t>
      </w:r>
      <w:r w:rsidR="0058383B" w:rsidRPr="0058383B">
        <w:rPr>
          <w:color w:val="000000"/>
        </w:rPr>
        <w:t>)</w:t>
      </w:r>
      <w:r w:rsidRPr="00A44730">
        <w:rPr>
          <w:color w:val="000000"/>
        </w:rPr>
        <w:t xml:space="preserve"> интегрированы в каждую из четырех траекторий, однако в каждой из них представлены в различных пропорциях, которые определяются </w:t>
      </w:r>
      <w:r w:rsidR="00855CEE">
        <w:rPr>
          <w:color w:val="000000"/>
        </w:rPr>
        <w:t>учебно-методической документацией</w:t>
      </w:r>
      <w:r w:rsidRPr="00A44730">
        <w:rPr>
          <w:color w:val="000000"/>
        </w:rPr>
        <w:t xml:space="preserve"> по направлениям обучения.</w:t>
      </w:r>
    </w:p>
    <w:p w14:paraId="623CF39D" w14:textId="77777777" w:rsidR="005A72A3" w:rsidRDefault="005A72A3" w:rsidP="000E4A22">
      <w:pPr>
        <w:rPr>
          <w:color w:val="000000"/>
        </w:rPr>
      </w:pPr>
      <w:r w:rsidRPr="00A44730">
        <w:rPr>
          <w:color w:val="000000"/>
        </w:rPr>
        <w:t>Рекомендуемые процентные соотношения трех языковых блоков по траекториям:</w:t>
      </w:r>
    </w:p>
    <w:p w14:paraId="1FBC69A7" w14:textId="09BE5D02" w:rsidR="005A72A3" w:rsidRDefault="000E4A22" w:rsidP="000E4A22">
      <w:pPr>
        <w:rPr>
          <w:i/>
          <w:iCs/>
          <w:color w:val="000000"/>
        </w:rPr>
      </w:pPr>
      <w:r w:rsidRPr="005A72A3">
        <w:rPr>
          <w:i/>
          <w:iCs/>
          <w:noProof/>
          <w:color w:val="000000"/>
        </w:rPr>
        <w:drawing>
          <wp:anchor distT="0" distB="0" distL="114300" distR="114300" simplePos="0" relativeHeight="251662336" behindDoc="1" locked="0" layoutInCell="1" allowOverlap="1" wp14:anchorId="5FF7B419" wp14:editId="7B82219B">
            <wp:simplePos x="0" y="0"/>
            <wp:positionH relativeFrom="column">
              <wp:posOffset>3326130</wp:posOffset>
            </wp:positionH>
            <wp:positionV relativeFrom="paragraph">
              <wp:posOffset>114300</wp:posOffset>
            </wp:positionV>
            <wp:extent cx="2004060" cy="1460500"/>
            <wp:effectExtent l="0" t="0" r="2540" b="0"/>
            <wp:wrapTight wrapText="bothSides">
              <wp:wrapPolygon edited="0">
                <wp:start x="0" y="0"/>
                <wp:lineTo x="0" y="21412"/>
                <wp:lineTo x="21490" y="21412"/>
                <wp:lineTo x="21490"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4060" cy="1460500"/>
                    </a:xfrm>
                    <a:prstGeom prst="rect">
                      <a:avLst/>
                    </a:prstGeom>
                  </pic:spPr>
                </pic:pic>
              </a:graphicData>
            </a:graphic>
            <wp14:sizeRelH relativeFrom="margin">
              <wp14:pctWidth>0</wp14:pctWidth>
            </wp14:sizeRelH>
            <wp14:sizeRelV relativeFrom="margin">
              <wp14:pctHeight>0</wp14:pctHeight>
            </wp14:sizeRelV>
          </wp:anchor>
        </w:drawing>
      </w:r>
    </w:p>
    <w:p w14:paraId="575AA7B9" w14:textId="74C020FC" w:rsidR="005A72A3" w:rsidRPr="005A72A3" w:rsidRDefault="005A72A3" w:rsidP="00D8514F">
      <w:pPr>
        <w:ind w:firstLine="709"/>
        <w:rPr>
          <w:i/>
          <w:iCs/>
          <w:color w:val="000000"/>
        </w:rPr>
      </w:pPr>
      <w:r w:rsidRPr="005A72A3">
        <w:rPr>
          <w:i/>
          <w:iCs/>
          <w:color w:val="000000"/>
        </w:rPr>
        <w:t>Траектория 1 - GE/EAP/ESP: 65/10/25</w:t>
      </w:r>
      <w:r w:rsidRPr="005A72A3">
        <w:rPr>
          <w:i/>
          <w:iCs/>
          <w:noProof/>
        </w:rPr>
        <w:t xml:space="preserve"> </w:t>
      </w:r>
    </w:p>
    <w:p w14:paraId="4BE14E4E" w14:textId="77777777" w:rsidR="005A72A3" w:rsidRPr="005A72A3" w:rsidRDefault="005A72A3" w:rsidP="00D8514F">
      <w:pPr>
        <w:ind w:firstLine="709"/>
        <w:rPr>
          <w:i/>
          <w:iCs/>
          <w:color w:val="000000"/>
        </w:rPr>
      </w:pPr>
    </w:p>
    <w:p w14:paraId="1D85E7F8" w14:textId="77777777" w:rsidR="005A72A3" w:rsidRPr="005A72A3" w:rsidRDefault="005A72A3" w:rsidP="00D8514F">
      <w:pPr>
        <w:ind w:firstLine="709"/>
        <w:rPr>
          <w:i/>
          <w:iCs/>
          <w:color w:val="000000"/>
        </w:rPr>
      </w:pPr>
      <w:r w:rsidRPr="005A72A3">
        <w:rPr>
          <w:i/>
          <w:iCs/>
          <w:color w:val="000000"/>
        </w:rPr>
        <w:t>Траектория 2 - GE/EAP/ESP: 50/15/35</w:t>
      </w:r>
    </w:p>
    <w:p w14:paraId="3520E292" w14:textId="77777777" w:rsidR="005A72A3" w:rsidRPr="005A72A3" w:rsidRDefault="005A72A3" w:rsidP="00D8514F">
      <w:pPr>
        <w:ind w:firstLine="709"/>
        <w:rPr>
          <w:i/>
          <w:iCs/>
          <w:color w:val="000000"/>
        </w:rPr>
      </w:pPr>
    </w:p>
    <w:p w14:paraId="49A0CDD6" w14:textId="77777777" w:rsidR="005A72A3" w:rsidRPr="005A72A3" w:rsidRDefault="005A72A3" w:rsidP="00D8514F">
      <w:pPr>
        <w:ind w:firstLine="709"/>
        <w:rPr>
          <w:i/>
          <w:iCs/>
          <w:color w:val="000000"/>
        </w:rPr>
      </w:pPr>
      <w:r w:rsidRPr="005A72A3">
        <w:rPr>
          <w:i/>
          <w:iCs/>
          <w:color w:val="000000"/>
        </w:rPr>
        <w:t>Траектория 3 - GE/EAP/ESP: 25/20/55</w:t>
      </w:r>
    </w:p>
    <w:p w14:paraId="39055991" w14:textId="77777777" w:rsidR="005A72A3" w:rsidRPr="005A72A3" w:rsidRDefault="005A72A3" w:rsidP="00D8514F">
      <w:pPr>
        <w:ind w:firstLine="709"/>
        <w:rPr>
          <w:i/>
          <w:iCs/>
          <w:color w:val="000000"/>
        </w:rPr>
      </w:pPr>
    </w:p>
    <w:p w14:paraId="5FF3B7AF" w14:textId="14A5C187" w:rsidR="00133E17" w:rsidRDefault="005A72A3" w:rsidP="00D8514F">
      <w:pPr>
        <w:ind w:firstLine="709"/>
        <w:rPr>
          <w:i/>
          <w:iCs/>
          <w:color w:val="000000"/>
        </w:rPr>
      </w:pPr>
      <w:r w:rsidRPr="005A72A3">
        <w:rPr>
          <w:i/>
          <w:iCs/>
          <w:color w:val="000000"/>
        </w:rPr>
        <w:t>Траектория 4 - GE/EAP/ESP: 5/25/70</w:t>
      </w:r>
    </w:p>
    <w:p w14:paraId="78413500" w14:textId="77777777" w:rsidR="000E4A22" w:rsidRDefault="000E4A22" w:rsidP="005A72A3">
      <w:pPr>
        <w:rPr>
          <w:i/>
          <w:iCs/>
          <w:color w:val="000000"/>
        </w:rPr>
      </w:pPr>
    </w:p>
    <w:p w14:paraId="736124D4" w14:textId="77777777" w:rsidR="000E4A22" w:rsidRDefault="000E4A22" w:rsidP="005A72A3">
      <w:pPr>
        <w:rPr>
          <w:i/>
          <w:iCs/>
          <w:color w:val="000000"/>
        </w:rPr>
      </w:pPr>
    </w:p>
    <w:p w14:paraId="1EC533FE" w14:textId="0EB7880C" w:rsidR="00F03EA8" w:rsidRPr="005A72A3" w:rsidRDefault="00F03EA8" w:rsidP="40516FED">
      <w:pPr>
        <w:rPr>
          <w:i/>
          <w:iCs/>
          <w:color w:val="000000"/>
        </w:rPr>
      </w:pPr>
    </w:p>
    <w:p w14:paraId="23DA9529" w14:textId="77777777" w:rsidR="00133E17" w:rsidRPr="00A44730" w:rsidRDefault="00133E17" w:rsidP="00E53530">
      <w:pPr>
        <w:jc w:val="both"/>
        <w:rPr>
          <w:b/>
          <w:bCs/>
          <w:color w:val="000000"/>
        </w:rPr>
      </w:pPr>
      <w:r w:rsidRPr="00A44730">
        <w:rPr>
          <w:b/>
          <w:bCs/>
          <w:color w:val="000000"/>
        </w:rPr>
        <w:t>3.1.3. Рекомендуемые педагогические технологии, стратегии и приемы</w:t>
      </w:r>
    </w:p>
    <w:p w14:paraId="1398FE8B" w14:textId="77777777" w:rsidR="00133E17" w:rsidRPr="00A44730" w:rsidRDefault="00133E17" w:rsidP="00E53530">
      <w:pPr>
        <w:ind w:firstLine="708"/>
        <w:jc w:val="both"/>
        <w:rPr>
          <w:bCs/>
          <w:color w:val="000000"/>
        </w:rPr>
      </w:pPr>
      <w:r w:rsidRPr="00A44730">
        <w:rPr>
          <w:bCs/>
          <w:color w:val="000000"/>
        </w:rPr>
        <w:t>Ключевой технологией обучения, предлагаемой настоящей программой, является технология развития критического мышления, которое определяется как разумное, направленное рефлексивное мышление в процессе приобретения собственных знаний, включающее поиск путей рационального решения проблем, анализ и синтез, оценку чужой и собственной информации, выявление полезных аспектов.</w:t>
      </w:r>
    </w:p>
    <w:p w14:paraId="6F69DA42" w14:textId="77777777" w:rsidR="00133E17" w:rsidRPr="00A44730" w:rsidRDefault="00133E17" w:rsidP="00E53530">
      <w:pPr>
        <w:ind w:firstLine="708"/>
        <w:jc w:val="both"/>
        <w:rPr>
          <w:bCs/>
          <w:color w:val="000000"/>
        </w:rPr>
      </w:pPr>
      <w:r w:rsidRPr="00A44730">
        <w:rPr>
          <w:bCs/>
          <w:color w:val="000000"/>
        </w:rPr>
        <w:t xml:space="preserve">Рекомендуется обучать студентов графическому представлению изученного материала. Для выстраивания собственно значимой системы знаний, ее пополнения и обновления эффективной является стратегия ИНСЕРТ («знал, новое, думал иначе, не понял, есть вопросы»), рассматриваемая как </w:t>
      </w:r>
      <w:proofErr w:type="spellStart"/>
      <w:r w:rsidRPr="00A44730">
        <w:rPr>
          <w:bCs/>
          <w:color w:val="000000"/>
        </w:rPr>
        <w:t>самоактивизирующаяся</w:t>
      </w:r>
      <w:proofErr w:type="spellEnd"/>
      <w:r w:rsidRPr="00A44730">
        <w:rPr>
          <w:bCs/>
          <w:color w:val="000000"/>
        </w:rPr>
        <w:t xml:space="preserve"> системная разметка для эффективного чтения и размышления. Использование различных приемов графической репрезентации материала стимулирует познавательную деятельность учащихся.</w:t>
      </w:r>
    </w:p>
    <w:p w14:paraId="4AE705EB" w14:textId="77777777" w:rsidR="00133E17" w:rsidRPr="00A44730" w:rsidRDefault="00133E17" w:rsidP="00E53530">
      <w:pPr>
        <w:ind w:firstLine="708"/>
        <w:jc w:val="both"/>
        <w:rPr>
          <w:bCs/>
          <w:color w:val="000000"/>
        </w:rPr>
      </w:pPr>
      <w:r w:rsidRPr="00A44730">
        <w:rPr>
          <w:bCs/>
          <w:color w:val="000000"/>
        </w:rPr>
        <w:t>Рефлексивная практика является важной составляющей когнитивно-познавательной деятельности учащегося и ведет к самостоятельному управлению процессом овладения языком. Данная технология актуализирует позицию «я – учитель», поскольку позволяет учащемуся выстраивать собственный образовательный маршрут. Обладая сформированным умением к рефлексивной оценке, учащийся способен осуществлять мониторинг собственной деятельности, оценивать достижения, определять трудности, ставить цели для дальнейшего развития.</w:t>
      </w:r>
    </w:p>
    <w:p w14:paraId="1BDAF099" w14:textId="77777777" w:rsidR="00133E17" w:rsidRPr="00A44730" w:rsidRDefault="00133E17" w:rsidP="00E53530">
      <w:pPr>
        <w:ind w:firstLine="708"/>
        <w:jc w:val="both"/>
        <w:rPr>
          <w:bCs/>
          <w:color w:val="000000"/>
        </w:rPr>
      </w:pPr>
      <w:r w:rsidRPr="00A44730">
        <w:rPr>
          <w:bCs/>
          <w:color w:val="000000"/>
        </w:rPr>
        <w:t>Эффективным методом формирования рефлексивного мышления является технология портфолио. Языковой портфолио является учебным средством, в котором его обладатель фиксирует свои достижения и опыт в овладении языком, полученные квалификации, а также отдельные виды выполненных им работ. Использование этой технологии позволяет в обучении иностранному языку, с одной стороны, развивать способность к целеполаганию, умение анализировать и оценивать процесс собственного развития, с другой, является инструментом автономного изучения языка, средством накопления опыта.</w:t>
      </w:r>
    </w:p>
    <w:p w14:paraId="394CEA76" w14:textId="77777777" w:rsidR="00133E17" w:rsidRPr="00A44730" w:rsidRDefault="00133E17" w:rsidP="00E53530">
      <w:pPr>
        <w:ind w:firstLine="708"/>
        <w:jc w:val="both"/>
        <w:rPr>
          <w:bCs/>
          <w:color w:val="000000"/>
        </w:rPr>
      </w:pPr>
      <w:r w:rsidRPr="00A44730">
        <w:rPr>
          <w:bCs/>
          <w:color w:val="000000"/>
        </w:rPr>
        <w:t>Принцип проблемно-ориентированного обучения реализуется с помощью проблемно-поисковой технологии, которая предполагает использование в обучении заданий проблемного творческого характера.</w:t>
      </w:r>
    </w:p>
    <w:p w14:paraId="56CB7247" w14:textId="77777777" w:rsidR="00133E17" w:rsidRPr="00A44730" w:rsidRDefault="00133E17" w:rsidP="00E53530">
      <w:pPr>
        <w:ind w:firstLine="708"/>
        <w:jc w:val="both"/>
        <w:rPr>
          <w:bCs/>
          <w:color w:val="000000"/>
        </w:rPr>
      </w:pPr>
      <w:r w:rsidRPr="00A44730">
        <w:rPr>
          <w:bCs/>
          <w:color w:val="000000"/>
        </w:rPr>
        <w:t>Формирование коммуникативной компетенции предполагает использование технологии интерактивного обучения, которая основана на моделировании ситуаций реального общения и организации взаимодействия учащихся в группе с целью совместного решения коммуникативных задач.</w:t>
      </w:r>
    </w:p>
    <w:p w14:paraId="55EBFD96" w14:textId="77777777" w:rsidR="00133E17" w:rsidRPr="00A44730" w:rsidRDefault="00133E17" w:rsidP="00E53530">
      <w:pPr>
        <w:ind w:firstLine="708"/>
        <w:jc w:val="both"/>
        <w:rPr>
          <w:bCs/>
          <w:color w:val="000000"/>
        </w:rPr>
      </w:pPr>
      <w:r w:rsidRPr="00A44730">
        <w:rPr>
          <w:bCs/>
          <w:color w:val="000000"/>
        </w:rPr>
        <w:t>Развитию творческой индивидуальности способствует технология обучения в сотрудничестве. Участие в групповой работе придает личную значимость процессу обучения, повышает активность студентов, создает благоприятные условия для накопления и передачи опыта в процессе взаимодействия. Наряду с раскрытием творческих способностей каждой личности групповая работа учит студентов культуре научного спора, принятию решений на основе компромисса, распределению ролей, способствует взаимному доверию.</w:t>
      </w:r>
    </w:p>
    <w:p w14:paraId="596C3DA1" w14:textId="77777777" w:rsidR="00133E17" w:rsidRPr="00A44730" w:rsidRDefault="00133E17" w:rsidP="00E53530">
      <w:pPr>
        <w:ind w:firstLine="708"/>
        <w:jc w:val="both"/>
        <w:rPr>
          <w:bCs/>
          <w:color w:val="000000"/>
        </w:rPr>
      </w:pPr>
      <w:r w:rsidRPr="00A44730">
        <w:rPr>
          <w:bCs/>
          <w:color w:val="000000"/>
        </w:rPr>
        <w:t>Одной из эффективных форм обучения является проектная технология. Выполнение проектных заданий различного характера ставит учащихся в ситуацию реального использования языка. Ценным является тот факт, что проектная работа обеспечивает формирование способности к автономной креативной учебной деятельности и активному взаимодействию с другими субъектами образовательного процесса. Проблемный, поисковый, исследовательский, творческий характер проектной деятельности предполагает консолидацию всех языковых умений и знаний из разных областей для решения проблемы. Создается естественная ситуация для широкого переноса учебных стратегий и интеграции различных видов иноязычного общения.</w:t>
      </w:r>
    </w:p>
    <w:p w14:paraId="28853709" w14:textId="77777777" w:rsidR="00133E17" w:rsidRPr="00A44730" w:rsidRDefault="00133E17" w:rsidP="00E53530">
      <w:pPr>
        <w:ind w:firstLine="708"/>
        <w:jc w:val="both"/>
        <w:rPr>
          <w:bCs/>
          <w:color w:val="000000"/>
        </w:rPr>
      </w:pPr>
      <w:r w:rsidRPr="00A44730">
        <w:rPr>
          <w:bCs/>
          <w:color w:val="000000"/>
        </w:rPr>
        <w:t xml:space="preserve">Профессиональная ориентация в обучении может осуществляться с помощью сценарно-контекстной технологии, которая позволяет моделировать будущую профессиональную деятельность. Она основана на воспроизведении в учебном процессе аутентичных ситуаций профессионального общения (интервью, дискуссии, дебаты и </w:t>
      </w:r>
      <w:proofErr w:type="gramStart"/>
      <w:r w:rsidRPr="00A44730">
        <w:rPr>
          <w:bCs/>
          <w:color w:val="000000"/>
        </w:rPr>
        <w:t>т.п.</w:t>
      </w:r>
      <w:proofErr w:type="gramEnd"/>
      <w:r w:rsidRPr="00A44730">
        <w:rPr>
          <w:bCs/>
          <w:color w:val="000000"/>
        </w:rPr>
        <w:t>).</w:t>
      </w:r>
    </w:p>
    <w:p w14:paraId="199D1D2D" w14:textId="6896E42A" w:rsidR="00133E17" w:rsidRPr="00A44730" w:rsidRDefault="00133E17" w:rsidP="00E53530">
      <w:pPr>
        <w:ind w:firstLine="708"/>
        <w:jc w:val="both"/>
        <w:rPr>
          <w:bCs/>
          <w:color w:val="000000"/>
        </w:rPr>
      </w:pPr>
      <w:r w:rsidRPr="00A44730">
        <w:rPr>
          <w:bCs/>
          <w:color w:val="000000"/>
        </w:rPr>
        <w:t>Информационно-коммуникационные технологии (ИКТ) расширяют рамки образовательного процесса, повышая его практическую направленность, способствуют интенсификации самостоятельной работы учащихся и повышению познавательной активности</w:t>
      </w:r>
      <w:r w:rsidR="00317E20">
        <w:rPr>
          <w:bCs/>
          <w:color w:val="000000"/>
        </w:rPr>
        <w:t>, что подразумевает использование ИС СПбГУ</w:t>
      </w:r>
      <w:r w:rsidRPr="00A44730">
        <w:rPr>
          <w:bCs/>
          <w:color w:val="000000"/>
        </w:rPr>
        <w:t xml:space="preserve"> </w:t>
      </w:r>
      <w:r w:rsidR="00317E20">
        <w:rPr>
          <w:bCs/>
          <w:color w:val="000000"/>
        </w:rPr>
        <w:t>при организации сопровождения образовательного процесса и проведения аттестационных мероприятий по дисциплине.</w:t>
      </w:r>
    </w:p>
    <w:p w14:paraId="3B751712" w14:textId="77777777" w:rsidR="00133E17" w:rsidRDefault="00133E17" w:rsidP="00E53530">
      <w:pPr>
        <w:jc w:val="both"/>
        <w:rPr>
          <w:bCs/>
          <w:color w:val="000000"/>
        </w:rPr>
      </w:pPr>
    </w:p>
    <w:p w14:paraId="536169E7" w14:textId="77777777" w:rsidR="00F03EA8" w:rsidRPr="00A44730" w:rsidRDefault="00F03EA8" w:rsidP="00E53530">
      <w:pPr>
        <w:jc w:val="both"/>
        <w:rPr>
          <w:bCs/>
          <w:color w:val="000000"/>
        </w:rPr>
      </w:pPr>
    </w:p>
    <w:p w14:paraId="1602F192" w14:textId="2FB4A43E" w:rsidR="00133E17" w:rsidRDefault="00133E17" w:rsidP="00E53530">
      <w:pPr>
        <w:jc w:val="both"/>
        <w:rPr>
          <w:b/>
          <w:bCs/>
          <w:color w:val="000000"/>
        </w:rPr>
      </w:pPr>
      <w:r w:rsidRPr="00A44730">
        <w:rPr>
          <w:b/>
          <w:bCs/>
          <w:color w:val="000000"/>
        </w:rPr>
        <w:t>3.1.4. Методическое обеспечение самостоятельной работы</w:t>
      </w:r>
    </w:p>
    <w:p w14:paraId="67BA4CB9" w14:textId="7C741E01" w:rsidR="002C40CF" w:rsidRPr="002C40CF" w:rsidRDefault="002C40CF" w:rsidP="00D8514F">
      <w:pPr>
        <w:ind w:firstLine="709"/>
        <w:jc w:val="both"/>
        <w:outlineLvl w:val="2"/>
        <w:rPr>
          <w:color w:val="000000" w:themeColor="text1"/>
        </w:rPr>
      </w:pPr>
      <w:bookmarkStart w:id="3" w:name="_Hlk67158261"/>
      <w:r w:rsidRPr="002C40CF">
        <w:rPr>
          <w:color w:val="000000" w:themeColor="text1"/>
        </w:rPr>
        <w:t xml:space="preserve">Самостоятельная работа обучающихся является </w:t>
      </w:r>
      <w:r w:rsidR="00C91202" w:rsidRPr="00C91202">
        <w:rPr>
          <w:color w:val="000000" w:themeColor="text1"/>
        </w:rPr>
        <w:t>н</w:t>
      </w:r>
      <w:r w:rsidR="00C91202">
        <w:rPr>
          <w:color w:val="000000" w:themeColor="text1"/>
        </w:rPr>
        <w:t>еотъемлемой</w:t>
      </w:r>
      <w:r w:rsidRPr="002C40CF">
        <w:rPr>
          <w:color w:val="000000" w:themeColor="text1"/>
        </w:rPr>
        <w:t xml:space="preserve"> частью учебной работы и имеет целью закрепление и углубление полученных знаний и навыков, поиск и приобретение новых знаний, а также выполнение учебных заданий, подготовку к предстоящим занятиям и зачету. Самостоятельная работа включается в общую трудоемкость учебной нагрузки обучающегося. </w:t>
      </w:r>
    </w:p>
    <w:p w14:paraId="42AD3F19" w14:textId="77777777" w:rsidR="002C40CF" w:rsidRDefault="002C40CF" w:rsidP="00D8514F">
      <w:pPr>
        <w:ind w:firstLine="709"/>
        <w:jc w:val="both"/>
        <w:rPr>
          <w:color w:val="000000" w:themeColor="text1"/>
        </w:rPr>
      </w:pPr>
      <w:r w:rsidRPr="002C40CF">
        <w:rPr>
          <w:color w:val="000000" w:themeColor="text1"/>
        </w:rPr>
        <w:t>Одной из форм руководства самостоятельной работой обучающихся и оказания им помощи в освоении учебного материала являются консультации. Консультации проводятся регулярно в часы самостоятельной работы и носят индивидуальный характер. При необходимости могут проводиться групповые консультации</w:t>
      </w:r>
      <w:r>
        <w:rPr>
          <w:color w:val="000000" w:themeColor="text1"/>
        </w:rPr>
        <w:t>.</w:t>
      </w:r>
      <w:bookmarkEnd w:id="3"/>
    </w:p>
    <w:p w14:paraId="09FA3453" w14:textId="72DDD124" w:rsidR="00133E17" w:rsidRPr="002C40CF" w:rsidRDefault="00133E17" w:rsidP="00D8514F">
      <w:pPr>
        <w:ind w:firstLine="709"/>
        <w:jc w:val="both"/>
        <w:rPr>
          <w:color w:val="000000" w:themeColor="text1"/>
        </w:rPr>
      </w:pPr>
      <w:r w:rsidRPr="00A44730">
        <w:rPr>
          <w:color w:val="000000"/>
        </w:rPr>
        <w:t xml:space="preserve">Использование новых учебных технологий, технических средств обучения, творческих видов работ создает у обучающихся высокую мотивацию. При этом возникает значительный объем интерактивной работы. Ниже приводится соотношение работы преподавателя и студента при выполнении студентом (группой студентов) </w:t>
      </w:r>
      <w:r w:rsidRPr="00A44730">
        <w:rPr>
          <w:b/>
          <w:bCs/>
          <w:color w:val="000000"/>
        </w:rPr>
        <w:t>Проектной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4"/>
        <w:gridCol w:w="4786"/>
      </w:tblGrid>
      <w:tr w:rsidR="00133E17" w:rsidRPr="00A44730" w14:paraId="7DDDA612" w14:textId="77777777" w:rsidTr="00133E17">
        <w:tc>
          <w:tcPr>
            <w:tcW w:w="4784" w:type="dxa"/>
          </w:tcPr>
          <w:p w14:paraId="5EB6162A" w14:textId="77777777" w:rsidR="00133E17" w:rsidRPr="00A44730" w:rsidRDefault="00133E17" w:rsidP="00D8514F">
            <w:r w:rsidRPr="00A44730">
              <w:rPr>
                <w:color w:val="000000"/>
              </w:rPr>
              <w:t>Преподаватель</w:t>
            </w:r>
          </w:p>
        </w:tc>
        <w:tc>
          <w:tcPr>
            <w:tcW w:w="4786" w:type="dxa"/>
          </w:tcPr>
          <w:p w14:paraId="0A7D2413" w14:textId="77777777" w:rsidR="00133E17" w:rsidRPr="00A44730" w:rsidRDefault="00133E17" w:rsidP="00D8514F">
            <w:r w:rsidRPr="00A44730">
              <w:rPr>
                <w:color w:val="000000"/>
              </w:rPr>
              <w:t>Студент</w:t>
            </w:r>
          </w:p>
        </w:tc>
      </w:tr>
      <w:tr w:rsidR="00133E17" w:rsidRPr="00A44730" w14:paraId="6F593783" w14:textId="77777777" w:rsidTr="00133E17">
        <w:tc>
          <w:tcPr>
            <w:tcW w:w="4784" w:type="dxa"/>
          </w:tcPr>
          <w:p w14:paraId="3B38F115" w14:textId="77777777" w:rsidR="00133E17" w:rsidRPr="00A44730" w:rsidRDefault="00133E17" w:rsidP="00D8514F">
            <w:r w:rsidRPr="00A44730">
              <w:t>организация работы студента, постановка задач;</w:t>
            </w:r>
          </w:p>
          <w:p w14:paraId="128585E1" w14:textId="77777777" w:rsidR="00133E17" w:rsidRPr="00A44730" w:rsidRDefault="00133E17" w:rsidP="00D8514F">
            <w:r w:rsidRPr="00A44730">
              <w:t>разъяснение требований по проектной работе;</w:t>
            </w:r>
          </w:p>
          <w:p w14:paraId="276DB4A6" w14:textId="77777777" w:rsidR="00133E17" w:rsidRPr="00A44730" w:rsidRDefault="00133E17" w:rsidP="00D8514F">
            <w:r w:rsidRPr="00A44730">
              <w:t>создание банка ресурсов (электронный банк, обеспечение учебно-методических материалов для всей группы);</w:t>
            </w:r>
          </w:p>
          <w:p w14:paraId="36B808B7" w14:textId="77777777" w:rsidR="00133E17" w:rsidRPr="00A44730" w:rsidRDefault="00133E17" w:rsidP="00D8514F">
            <w:r w:rsidRPr="00A44730">
              <w:t>составление графика консультаций;</w:t>
            </w:r>
          </w:p>
          <w:p w14:paraId="4D33281A" w14:textId="77777777" w:rsidR="00133E17" w:rsidRPr="00A44730" w:rsidRDefault="00133E17" w:rsidP="00D8514F">
            <w:r w:rsidRPr="00A44730">
              <w:t>определение сроков отчетности;</w:t>
            </w:r>
          </w:p>
          <w:p w14:paraId="3E963C32" w14:textId="77777777" w:rsidR="00133E17" w:rsidRPr="00A44730" w:rsidRDefault="00133E17" w:rsidP="00D8514F">
            <w:r w:rsidRPr="00A44730">
              <w:t>мониторинг самостоятельной работы (консультации);</w:t>
            </w:r>
          </w:p>
          <w:p w14:paraId="24902055" w14:textId="77777777" w:rsidR="00133E17" w:rsidRPr="00A44730" w:rsidRDefault="00133E17" w:rsidP="00D8514F">
            <w:r w:rsidRPr="00A44730">
              <w:t>проверка письменных документов, создаваемых студентами (Предложение, Отчет об исследовании, Тезисы выступления);</w:t>
            </w:r>
          </w:p>
          <w:p w14:paraId="4835325F" w14:textId="77777777" w:rsidR="00133E17" w:rsidRPr="00A44730" w:rsidRDefault="00133E17" w:rsidP="00D8514F">
            <w:r w:rsidRPr="00A44730">
              <w:t>проведение презентаций в группе/конференции с участием нескольких групп;</w:t>
            </w:r>
          </w:p>
          <w:p w14:paraId="100FA3CD" w14:textId="77777777" w:rsidR="00133E17" w:rsidRDefault="00133E17" w:rsidP="00D8514F">
            <w:r w:rsidRPr="00A44730">
              <w:t>написание отзыва, рекомендаций.</w:t>
            </w:r>
          </w:p>
          <w:p w14:paraId="3BDA4A04" w14:textId="39C32FDA" w:rsidR="00D8514F" w:rsidRPr="00A44730" w:rsidRDefault="00D8514F" w:rsidP="00D8514F"/>
        </w:tc>
        <w:tc>
          <w:tcPr>
            <w:tcW w:w="4786" w:type="dxa"/>
          </w:tcPr>
          <w:p w14:paraId="40565DAF" w14:textId="77777777" w:rsidR="00133E17" w:rsidRPr="00A44730" w:rsidRDefault="00133E17" w:rsidP="00D8514F">
            <w:r w:rsidRPr="00A44730">
              <w:rPr>
                <w:color w:val="000000"/>
              </w:rPr>
              <w:t xml:space="preserve"> планирование исследования (выбор/согласование вопроса для исследования; ресурсы; сроки); </w:t>
            </w:r>
            <w:r w:rsidRPr="00A44730">
              <w:rPr>
                <w:color w:val="000000"/>
              </w:rPr>
              <w:br/>
              <w:t xml:space="preserve"> написание Предложения (Research </w:t>
            </w:r>
            <w:proofErr w:type="spellStart"/>
            <w:r w:rsidRPr="00A44730">
              <w:rPr>
                <w:color w:val="000000"/>
              </w:rPr>
              <w:t>Proposal</w:t>
            </w:r>
            <w:proofErr w:type="spellEnd"/>
            <w:r w:rsidRPr="00A44730">
              <w:rPr>
                <w:color w:val="000000"/>
              </w:rPr>
              <w:t>)/редактирование;</w:t>
            </w:r>
            <w:r w:rsidRPr="00A44730">
              <w:rPr>
                <w:color w:val="000000"/>
              </w:rPr>
              <w:br/>
              <w:t xml:space="preserve"> поиск информации, в том числе с использованием Интернета;</w:t>
            </w:r>
            <w:r w:rsidRPr="00A44730">
              <w:rPr>
                <w:color w:val="000000"/>
              </w:rPr>
              <w:br/>
              <w:t xml:space="preserve"> работа с текстами;</w:t>
            </w:r>
            <w:r w:rsidRPr="00A44730">
              <w:rPr>
                <w:color w:val="000000"/>
              </w:rPr>
              <w:br/>
              <w:t xml:space="preserve"> проведение опроса (обработка данных, составление графиков/ диаграмм);</w:t>
            </w:r>
            <w:r w:rsidRPr="00A44730">
              <w:rPr>
                <w:color w:val="000000"/>
              </w:rPr>
              <w:br/>
              <w:t xml:space="preserve"> написание тезисов выступления и редактирование;</w:t>
            </w:r>
            <w:r w:rsidRPr="00A44730">
              <w:rPr>
                <w:color w:val="000000"/>
              </w:rPr>
              <w:br/>
              <w:t xml:space="preserve"> подготовка к выступлению с сообщением;</w:t>
            </w:r>
            <w:r w:rsidRPr="00A44730">
              <w:rPr>
                <w:color w:val="000000"/>
              </w:rPr>
              <w:br/>
              <w:t xml:space="preserve"> выступление/презентация (в аудитории);</w:t>
            </w:r>
            <w:r w:rsidRPr="00A44730">
              <w:rPr>
                <w:color w:val="000000"/>
              </w:rPr>
              <w:br/>
              <w:t xml:space="preserve"> включение материалов проектной работы в Портфолио.</w:t>
            </w:r>
          </w:p>
          <w:p w14:paraId="4C54E16F" w14:textId="77777777" w:rsidR="00133E17" w:rsidRPr="00A44730" w:rsidRDefault="00133E17" w:rsidP="00D8514F"/>
        </w:tc>
      </w:tr>
    </w:tbl>
    <w:p w14:paraId="323781C7" w14:textId="77777777" w:rsidR="00D8514F" w:rsidRDefault="00D8514F" w:rsidP="00D8514F">
      <w:pPr>
        <w:ind w:firstLine="708"/>
        <w:jc w:val="both"/>
        <w:rPr>
          <w:color w:val="000000"/>
        </w:rPr>
      </w:pPr>
    </w:p>
    <w:p w14:paraId="4CB394C6" w14:textId="430BAEA3" w:rsidR="00133E17" w:rsidRPr="00A44730" w:rsidRDefault="00133E17" w:rsidP="00D8514F">
      <w:pPr>
        <w:ind w:firstLine="708"/>
        <w:jc w:val="both"/>
        <w:rPr>
          <w:color w:val="000000"/>
        </w:rPr>
      </w:pPr>
      <w:r w:rsidRPr="00A44730">
        <w:rPr>
          <w:color w:val="000000"/>
        </w:rPr>
        <w:t>Таким образом, значительная доля самостоятельной работы интерактивна, что и отражено в соотношении аудиторной и самостоятельной работы в предлагаем</w:t>
      </w:r>
      <w:r w:rsidR="00874335" w:rsidRPr="00A44730">
        <w:rPr>
          <w:color w:val="000000"/>
        </w:rPr>
        <w:t>ых образовательных траекториях.</w:t>
      </w:r>
    </w:p>
    <w:p w14:paraId="205F5742" w14:textId="16C90AFB" w:rsidR="00874335" w:rsidRDefault="00874335" w:rsidP="00D8514F">
      <w:pPr>
        <w:ind w:firstLine="708"/>
        <w:jc w:val="both"/>
      </w:pPr>
      <w:r w:rsidRPr="00A44730">
        <w:t xml:space="preserve">Важной составляющей самостоятельной работы, является работа с использованием электронных ресурсов </w:t>
      </w:r>
      <w:r w:rsidR="00317E20">
        <w:t>ИС СПбГУ</w:t>
      </w:r>
      <w:r w:rsidRPr="00A44730">
        <w:t xml:space="preserve">, </w:t>
      </w:r>
      <w:r w:rsidR="00317E20">
        <w:t>что</w:t>
      </w:r>
      <w:r w:rsidRPr="00A44730">
        <w:t xml:space="preserve"> позвол</w:t>
      </w:r>
      <w:r w:rsidR="00317E20">
        <w:t>яет</w:t>
      </w:r>
      <w:r w:rsidRPr="00A44730">
        <w:t xml:space="preserve"> закрепить знания в области </w:t>
      </w:r>
      <w:r w:rsidRPr="00A44730">
        <w:rPr>
          <w:lang w:val="en-US"/>
        </w:rPr>
        <w:t>ESP</w:t>
      </w:r>
      <w:r w:rsidRPr="00A44730">
        <w:t xml:space="preserve">, отработать и автоматизировать языковые навыки и речевые умения. </w:t>
      </w:r>
      <w:r w:rsidR="0047274A" w:rsidRPr="00A44730">
        <w:t xml:space="preserve">Такая самостоятельная работа </w:t>
      </w:r>
      <w:r w:rsidRPr="00A44730">
        <w:t xml:space="preserve">может включать в себя несколько форм работы: индивидуальную работу обучающегося и групповую работу. </w:t>
      </w:r>
    </w:p>
    <w:p w14:paraId="0181523D" w14:textId="77777777" w:rsidR="00D8514F" w:rsidRDefault="00D8514F" w:rsidP="00D8514F">
      <w:pPr>
        <w:ind w:firstLine="708"/>
        <w:jc w:val="both"/>
        <w:rPr>
          <w:color w:val="000000"/>
        </w:rPr>
      </w:pPr>
    </w:p>
    <w:p w14:paraId="705D7C11" w14:textId="77777777" w:rsidR="00531AD7" w:rsidRPr="00A44730" w:rsidRDefault="00531AD7" w:rsidP="00D8514F">
      <w:pPr>
        <w:ind w:firstLine="708"/>
        <w:jc w:val="both"/>
        <w:rPr>
          <w:color w:val="000000"/>
        </w:rPr>
      </w:pPr>
    </w:p>
    <w:p w14:paraId="06995DDF" w14:textId="041471CD" w:rsidR="006075F0" w:rsidRDefault="006075F0" w:rsidP="00D8514F">
      <w:pPr>
        <w:keepLines/>
        <w:jc w:val="both"/>
        <w:rPr>
          <w:b/>
        </w:rPr>
      </w:pPr>
      <w:r w:rsidRPr="00A44730">
        <w:rPr>
          <w:b/>
        </w:rPr>
        <w:t>3.1.5</w:t>
      </w:r>
      <w:r w:rsidRPr="00A44730">
        <w:rPr>
          <w:b/>
        </w:rPr>
        <w:tab/>
        <w:t>Методика проведения контроля успеваемости и промежуточной аттестации. Критерии оценивания</w:t>
      </w:r>
    </w:p>
    <w:p w14:paraId="5784C9D9" w14:textId="77777777" w:rsidR="003E5B8A" w:rsidRDefault="003E5B8A" w:rsidP="00D8514F">
      <w:pPr>
        <w:jc w:val="both"/>
        <w:rPr>
          <w:color w:val="000000"/>
        </w:rPr>
      </w:pPr>
    </w:p>
    <w:p w14:paraId="493D8587" w14:textId="77777777" w:rsidR="00F03EA8" w:rsidRDefault="00F03EA8" w:rsidP="00D8514F">
      <w:pPr>
        <w:jc w:val="both"/>
        <w:rPr>
          <w:color w:val="000000"/>
        </w:rPr>
      </w:pPr>
    </w:p>
    <w:p w14:paraId="41648B43" w14:textId="10437C2E" w:rsidR="008843AA" w:rsidRPr="00D8514F" w:rsidRDefault="003E5B8A" w:rsidP="00D8514F">
      <w:pPr>
        <w:jc w:val="both"/>
        <w:rPr>
          <w:b/>
          <w:bCs/>
          <w:color w:val="000000"/>
        </w:rPr>
      </w:pPr>
      <w:r w:rsidRPr="00D8514F">
        <w:rPr>
          <w:b/>
          <w:bCs/>
          <w:color w:val="000000"/>
        </w:rPr>
        <w:t xml:space="preserve">3.1.5.1. </w:t>
      </w:r>
      <w:r w:rsidR="008843AA" w:rsidRPr="00D8514F">
        <w:rPr>
          <w:b/>
          <w:bCs/>
          <w:color w:val="000000"/>
        </w:rPr>
        <w:t>Критерии оценивания ответа на зачете:</w:t>
      </w:r>
    </w:p>
    <w:p w14:paraId="7F33581E" w14:textId="77777777" w:rsidR="00D8514F" w:rsidRDefault="00D8514F" w:rsidP="00D8514F">
      <w:pPr>
        <w:ind w:firstLine="720"/>
        <w:jc w:val="both"/>
        <w:rPr>
          <w:color w:val="000000"/>
        </w:rPr>
      </w:pPr>
    </w:p>
    <w:p w14:paraId="493F5564" w14:textId="512E7B0C" w:rsidR="008843AA" w:rsidRPr="00D8514F" w:rsidRDefault="008843AA" w:rsidP="00D8514F">
      <w:pPr>
        <w:ind w:firstLine="720"/>
        <w:jc w:val="both"/>
        <w:rPr>
          <w:color w:val="000000"/>
        </w:rPr>
      </w:pPr>
      <w:r w:rsidRPr="00D8514F">
        <w:rPr>
          <w:color w:val="000000"/>
        </w:rPr>
        <w:t>Оценки «зачтено» (</w:t>
      </w:r>
      <w:r w:rsidRPr="00D8514F">
        <w:rPr>
          <w:color w:val="000000"/>
          <w:lang w:val="de-DE"/>
        </w:rPr>
        <w:t>A</w:t>
      </w:r>
      <w:r w:rsidRPr="00D8514F">
        <w:rPr>
          <w:color w:val="000000"/>
        </w:rPr>
        <w:t>) заслуживает обучающийся, сформировавший в полной мере предусмотренные программой компетенции, обнаруживший всестороннее, систематическое и глубокое знание учебного материала данной дисциплины и умение свободно применять его на практике, усвоивший основную и знакомый с дополнительной литературой, рекомендованной программой. Оценка «зачтено» выставляется обучающемуся, проявившему творческие способности в понимании, изложении и использовании учебно-программного материала. В этом случае ответы обучающегося должны быть свободны от любого вида ошибок, допустимы лишь не носящие системного характера отдельные неточности (не более трех), которые можно отнести к оговоркам и/или опискам.</w:t>
      </w:r>
    </w:p>
    <w:p w14:paraId="1DBBC52E" w14:textId="77777777" w:rsidR="008843AA" w:rsidRPr="00D8514F" w:rsidRDefault="008843AA" w:rsidP="00D8514F">
      <w:pPr>
        <w:ind w:firstLine="720"/>
        <w:jc w:val="both"/>
        <w:rPr>
          <w:color w:val="000000"/>
        </w:rPr>
      </w:pPr>
      <w:r w:rsidRPr="00D8514F">
        <w:rPr>
          <w:color w:val="000000"/>
        </w:rPr>
        <w:t>Оценки «зачтено» (</w:t>
      </w:r>
      <w:r w:rsidRPr="00D8514F">
        <w:rPr>
          <w:color w:val="000000"/>
          <w:lang w:val="de-DE"/>
        </w:rPr>
        <w:t>B</w:t>
      </w:r>
      <w:r w:rsidRPr="00D8514F">
        <w:rPr>
          <w:color w:val="000000"/>
        </w:rPr>
        <w:t>) заслуживает обучающийся, обнаруживший полное владение учебным материалом, успешно выполняющий предусмотренные в программе задания, усвоивший основную литературу, рекомендованную в программе. Оценка «зачтено» (</w:t>
      </w:r>
      <w:r w:rsidRPr="00D8514F">
        <w:rPr>
          <w:color w:val="000000"/>
          <w:lang w:val="de-DE"/>
        </w:rPr>
        <w:t>B</w:t>
      </w:r>
      <w:r w:rsidRPr="00D8514F">
        <w:rPr>
          <w:color w:val="000000"/>
        </w:rPr>
        <w:t>) выставляется обучающемуся, показавшему систематический характер знаний по дисциплине и способному к их самостоятельному пополнению и обновлению в ходе дальнейшей учебной работы и профессиональной деятельности. В этом случае допустимы лишь не носящие системного характера отдельные неточности (не более пяти), которые можно отнести к оговоркам и/или опискам. Допускается, кроме того, наличие суммарно не более трех ошибок в письменной работе, если она предусмотрена, и суммарно не более пяти ошибок в устном ответе. В случае, если при этом ответ характеризуется наличием повторяющихся ошибок системного характера (суммарно не более трех серий ошибок) рекомендуется выставление оценки «зачтено» (С).</w:t>
      </w:r>
    </w:p>
    <w:p w14:paraId="4788461C" w14:textId="77777777" w:rsidR="008843AA" w:rsidRPr="00D8514F" w:rsidRDefault="008843AA" w:rsidP="00D8514F">
      <w:pPr>
        <w:ind w:firstLine="720"/>
        <w:jc w:val="both"/>
        <w:rPr>
          <w:color w:val="000000"/>
        </w:rPr>
      </w:pPr>
      <w:r w:rsidRPr="00D8514F">
        <w:rPr>
          <w:color w:val="000000"/>
        </w:rPr>
        <w:t>Оценки «зачтено» (</w:t>
      </w:r>
      <w:r w:rsidRPr="00D8514F">
        <w:rPr>
          <w:color w:val="000000"/>
          <w:lang w:val="de-DE"/>
        </w:rPr>
        <w:t>D</w:t>
      </w:r>
      <w:r w:rsidRPr="00D8514F">
        <w:rPr>
          <w:color w:val="000000"/>
        </w:rPr>
        <w:t>) заслуживает обучающийся, обнаруживший владение основным учебным материалом в объеме, необходимом для дальнейшей учебы и предстоящей работы по профессии, справляющийся с выполнением заданий, предусмотренных программой, знакомый с основной литературой, рекомендованной программой. В этом случае допустимы неточности (не более десяти), которые можно отнести к оговоркам и/или опискам. Допускается, кроме того, наличие суммарно не более семи ошибок в письменной работе, если она предусмотрена, и суммарно не более десяти ошибок в устном ответе. В случае, если ответ при этом характеризуется множественными неточностями / небрежностями, не носящими характера ошибок, рекомендуется выставление оценки «зачтено» (Е).</w:t>
      </w:r>
    </w:p>
    <w:p w14:paraId="51F67630" w14:textId="77777777" w:rsidR="008843AA" w:rsidRPr="00D8514F" w:rsidRDefault="008843AA" w:rsidP="00D8514F">
      <w:pPr>
        <w:ind w:firstLine="720"/>
        <w:jc w:val="both"/>
        <w:rPr>
          <w:color w:val="000000"/>
        </w:rPr>
      </w:pPr>
      <w:r w:rsidRPr="00D8514F">
        <w:rPr>
          <w:color w:val="000000"/>
        </w:rPr>
        <w:t>Оценка «не зачтено» (</w:t>
      </w:r>
      <w:r w:rsidRPr="00D8514F">
        <w:rPr>
          <w:color w:val="000000"/>
          <w:lang w:val="de-DE"/>
        </w:rPr>
        <w:t>F</w:t>
      </w:r>
      <w:r w:rsidRPr="00D8514F">
        <w:rPr>
          <w:color w:val="000000"/>
        </w:rPr>
        <w:t>) выставляется обучающемуся, не сформировавшему в полной мере предусмотренные программой компетенции. В этом случае ответ характеризуется небрежностями и неточностями, в письменной работе, если она предусмотрена, наличествуют суммарно восемь и более ошибок, а в устном ответе допущено суммарно более десяти ошибок. Оценка «не зачтено» (</w:t>
      </w:r>
      <w:r w:rsidRPr="00D8514F">
        <w:rPr>
          <w:color w:val="000000"/>
          <w:lang w:val="de-DE"/>
        </w:rPr>
        <w:t>F</w:t>
      </w:r>
      <w:r w:rsidRPr="00D8514F">
        <w:rPr>
          <w:color w:val="000000"/>
        </w:rPr>
        <w:t>) ставится тому, кто не может продолжить обучение или приступить к профессиональной деятельности по окончании обучения без дополнительных занятий по соответствующей дисциплине.</w:t>
      </w:r>
    </w:p>
    <w:p w14:paraId="7720FD5B" w14:textId="77777777" w:rsidR="008843AA" w:rsidRPr="00D8514F" w:rsidRDefault="008843AA" w:rsidP="00D8514F">
      <w:pPr>
        <w:ind w:firstLine="720"/>
        <w:jc w:val="both"/>
        <w:rPr>
          <w:color w:val="000000"/>
        </w:rPr>
      </w:pPr>
      <w:r w:rsidRPr="00D8514F">
        <w:rPr>
          <w:color w:val="000000"/>
        </w:rPr>
        <w:t>В случае невыполнения или отказа от выполнения любого из заданий, предусмотренного программой при проведении промежуточной аттестации, выставляется оценка «не зачтено» (</w:t>
      </w:r>
      <w:r w:rsidRPr="00D8514F">
        <w:rPr>
          <w:color w:val="000000"/>
          <w:lang w:val="de-DE"/>
        </w:rPr>
        <w:t>F</w:t>
      </w:r>
      <w:r w:rsidRPr="00D8514F">
        <w:rPr>
          <w:color w:val="000000"/>
        </w:rPr>
        <w:t>). Оценку «не зачтено» (</w:t>
      </w:r>
      <w:r w:rsidRPr="00D8514F">
        <w:rPr>
          <w:color w:val="000000"/>
          <w:lang w:val="de-DE"/>
        </w:rPr>
        <w:t>F</w:t>
      </w:r>
      <w:r w:rsidRPr="00D8514F">
        <w:rPr>
          <w:color w:val="000000"/>
        </w:rPr>
        <w:t>) рекомендуется выставлять и в том случае, если хотя бы одно из выполненных заданий заслуживает оценки «не зачтено» (</w:t>
      </w:r>
      <w:r w:rsidRPr="00D8514F">
        <w:rPr>
          <w:color w:val="000000"/>
          <w:lang w:val="de-DE"/>
        </w:rPr>
        <w:t>F</w:t>
      </w:r>
      <w:r w:rsidRPr="00D8514F">
        <w:rPr>
          <w:color w:val="000000"/>
        </w:rPr>
        <w:t xml:space="preserve">). </w:t>
      </w:r>
    </w:p>
    <w:p w14:paraId="47A477CE" w14:textId="77777777" w:rsidR="008843AA" w:rsidRDefault="008843AA" w:rsidP="00D8514F">
      <w:pPr>
        <w:ind w:firstLine="720"/>
        <w:jc w:val="both"/>
        <w:rPr>
          <w:color w:val="000000"/>
        </w:rPr>
      </w:pPr>
      <w:r w:rsidRPr="00D8514F">
        <w:rPr>
          <w:color w:val="000000"/>
        </w:rPr>
        <w:t>Если выполненные в ходе промежуточной аттестации задания заслуживают разных оценок (за исключением оценки «не зачтено» (</w:t>
      </w:r>
      <w:r w:rsidRPr="00D8514F">
        <w:rPr>
          <w:color w:val="000000"/>
          <w:lang w:val="de-DE"/>
        </w:rPr>
        <w:t>F</w:t>
      </w:r>
      <w:r w:rsidRPr="00D8514F">
        <w:rPr>
          <w:color w:val="000000"/>
        </w:rPr>
        <w:t>), см. выше), то итоговая оценка определяется путем соотнесения полученных оценок за отдельные задания с нижеследующей шкалой и последующим округлением результата в пользу обучающегося до числового значения, соотносимого с оценками «зачтено» (</w:t>
      </w:r>
      <w:r w:rsidRPr="00D8514F">
        <w:rPr>
          <w:color w:val="000000"/>
          <w:lang w:val="de-DE"/>
        </w:rPr>
        <w:t>A</w:t>
      </w:r>
      <w:r w:rsidRPr="00D8514F">
        <w:rPr>
          <w:color w:val="000000"/>
        </w:rPr>
        <w:t>), «зачтено» (</w:t>
      </w:r>
      <w:r w:rsidRPr="00D8514F">
        <w:rPr>
          <w:color w:val="000000"/>
          <w:lang w:val="de-DE"/>
        </w:rPr>
        <w:t>B</w:t>
      </w:r>
      <w:r w:rsidRPr="00D8514F">
        <w:rPr>
          <w:color w:val="000000"/>
        </w:rPr>
        <w:t>), «зачтено» (</w:t>
      </w:r>
      <w:r w:rsidRPr="00D8514F">
        <w:rPr>
          <w:color w:val="000000"/>
          <w:lang w:val="de-DE"/>
        </w:rPr>
        <w:t>C</w:t>
      </w:r>
      <w:r w:rsidRPr="00D8514F">
        <w:rPr>
          <w:color w:val="000000"/>
        </w:rPr>
        <w:t>), «зачтено» (</w:t>
      </w:r>
      <w:r w:rsidRPr="00D8514F">
        <w:rPr>
          <w:color w:val="000000"/>
          <w:lang w:val="de-DE"/>
        </w:rPr>
        <w:t>D</w:t>
      </w:r>
      <w:r w:rsidRPr="00D8514F">
        <w:rPr>
          <w:color w:val="000000"/>
        </w:rPr>
        <w:t>), «зачтено» (Е):</w:t>
      </w:r>
    </w:p>
    <w:tbl>
      <w:tblPr>
        <w:tblpPr w:leftFromText="180" w:rightFromText="180" w:vertAnchor="text" w:horzAnchor="margin" w:tblpXSpec="center" w:tblpY="17"/>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2263"/>
        <w:gridCol w:w="1701"/>
      </w:tblGrid>
      <w:tr w:rsidR="002E7B9B" w:rsidRPr="00D8514F" w14:paraId="4529203B" w14:textId="77777777" w:rsidTr="00D87A5F">
        <w:tc>
          <w:tcPr>
            <w:tcW w:w="1843" w:type="dxa"/>
            <w:shd w:val="clear" w:color="auto" w:fill="auto"/>
            <w:hideMark/>
          </w:tcPr>
          <w:p w14:paraId="2833C86E" w14:textId="77777777" w:rsidR="002E7B9B" w:rsidRPr="00D8514F" w:rsidRDefault="002E7B9B" w:rsidP="00D87A5F">
            <w:pPr>
              <w:pStyle w:val="Style10"/>
              <w:tabs>
                <w:tab w:val="left" w:pos="1358"/>
              </w:tabs>
              <w:spacing w:line="240" w:lineRule="auto"/>
              <w:ind w:firstLine="0"/>
              <w:jc w:val="center"/>
              <w:rPr>
                <w:rStyle w:val="FontStyle26"/>
                <w:sz w:val="24"/>
                <w:szCs w:val="24"/>
                <w:lang w:val="en-US"/>
              </w:rPr>
            </w:pPr>
            <w:r w:rsidRPr="00D8514F">
              <w:rPr>
                <w:rStyle w:val="FontStyle26"/>
                <w:color w:val="000000"/>
                <w:sz w:val="24"/>
                <w:szCs w:val="24"/>
              </w:rPr>
              <w:t xml:space="preserve">Оценка </w:t>
            </w:r>
            <w:r w:rsidRPr="00D8514F">
              <w:rPr>
                <w:rStyle w:val="FontStyle26"/>
                <w:color w:val="000000"/>
                <w:sz w:val="24"/>
                <w:szCs w:val="24"/>
                <w:lang w:val="en-US"/>
              </w:rPr>
              <w:t>ECTS</w:t>
            </w:r>
          </w:p>
        </w:tc>
        <w:tc>
          <w:tcPr>
            <w:tcW w:w="2263" w:type="dxa"/>
            <w:shd w:val="clear" w:color="auto" w:fill="auto"/>
            <w:hideMark/>
          </w:tcPr>
          <w:p w14:paraId="659CF28F" w14:textId="77777777" w:rsidR="002E7B9B" w:rsidRPr="00D8514F" w:rsidRDefault="002E7B9B" w:rsidP="00D87A5F">
            <w:pPr>
              <w:pStyle w:val="Style10"/>
              <w:tabs>
                <w:tab w:val="left" w:pos="1358"/>
              </w:tabs>
              <w:spacing w:line="240" w:lineRule="auto"/>
              <w:ind w:firstLine="0"/>
              <w:jc w:val="center"/>
              <w:rPr>
                <w:rStyle w:val="FontStyle26"/>
                <w:color w:val="000000"/>
                <w:sz w:val="24"/>
                <w:szCs w:val="24"/>
              </w:rPr>
            </w:pPr>
            <w:r w:rsidRPr="00D8514F">
              <w:rPr>
                <w:rStyle w:val="FontStyle26"/>
                <w:color w:val="000000"/>
                <w:sz w:val="24"/>
                <w:szCs w:val="24"/>
              </w:rPr>
              <w:t>Оценка СПбГУ при проведении зачета</w:t>
            </w:r>
          </w:p>
        </w:tc>
        <w:tc>
          <w:tcPr>
            <w:tcW w:w="1701" w:type="dxa"/>
            <w:shd w:val="clear" w:color="auto" w:fill="auto"/>
            <w:hideMark/>
          </w:tcPr>
          <w:p w14:paraId="5112468B" w14:textId="77777777" w:rsidR="002E7B9B" w:rsidRPr="00D8514F" w:rsidRDefault="002E7B9B" w:rsidP="00D87A5F">
            <w:pPr>
              <w:pStyle w:val="Style10"/>
              <w:tabs>
                <w:tab w:val="left" w:pos="1358"/>
              </w:tabs>
              <w:spacing w:line="240" w:lineRule="auto"/>
              <w:ind w:firstLine="0"/>
              <w:jc w:val="center"/>
              <w:rPr>
                <w:rStyle w:val="FontStyle26"/>
                <w:color w:val="000000"/>
                <w:sz w:val="24"/>
                <w:szCs w:val="24"/>
              </w:rPr>
            </w:pPr>
            <w:r w:rsidRPr="00D8514F">
              <w:rPr>
                <w:rStyle w:val="FontStyle26"/>
                <w:color w:val="000000"/>
                <w:sz w:val="24"/>
                <w:szCs w:val="24"/>
              </w:rPr>
              <w:t>Балл</w:t>
            </w:r>
          </w:p>
        </w:tc>
      </w:tr>
      <w:tr w:rsidR="002E7B9B" w:rsidRPr="00D8514F" w14:paraId="3FB6CA19" w14:textId="77777777" w:rsidTr="00D87A5F">
        <w:trPr>
          <w:trHeight w:val="84"/>
        </w:trPr>
        <w:tc>
          <w:tcPr>
            <w:tcW w:w="1843" w:type="dxa"/>
            <w:shd w:val="clear" w:color="auto" w:fill="auto"/>
            <w:hideMark/>
          </w:tcPr>
          <w:p w14:paraId="55C65A30" w14:textId="77777777" w:rsidR="002E7B9B" w:rsidRPr="00D8514F" w:rsidRDefault="002E7B9B" w:rsidP="00D87A5F">
            <w:pPr>
              <w:pStyle w:val="Style10"/>
              <w:tabs>
                <w:tab w:val="left" w:pos="1358"/>
              </w:tabs>
              <w:spacing w:line="240" w:lineRule="auto"/>
              <w:ind w:firstLine="0"/>
              <w:jc w:val="center"/>
              <w:rPr>
                <w:rStyle w:val="FontStyle26"/>
                <w:color w:val="000000"/>
                <w:sz w:val="24"/>
                <w:szCs w:val="24"/>
              </w:rPr>
            </w:pPr>
            <w:r w:rsidRPr="00D8514F">
              <w:rPr>
                <w:rStyle w:val="FontStyle26"/>
                <w:color w:val="000000"/>
                <w:sz w:val="24"/>
                <w:szCs w:val="24"/>
                <w:lang w:val="en-US"/>
              </w:rPr>
              <w:t>A</w:t>
            </w:r>
          </w:p>
        </w:tc>
        <w:tc>
          <w:tcPr>
            <w:tcW w:w="2263" w:type="dxa"/>
            <w:shd w:val="clear" w:color="auto" w:fill="auto"/>
            <w:hideMark/>
          </w:tcPr>
          <w:p w14:paraId="357ECCB6" w14:textId="77777777" w:rsidR="002E7B9B" w:rsidRPr="00D8514F" w:rsidRDefault="002E7B9B" w:rsidP="00D87A5F">
            <w:pPr>
              <w:jc w:val="center"/>
            </w:pPr>
            <w:r w:rsidRPr="00D8514F">
              <w:rPr>
                <w:color w:val="000000"/>
              </w:rPr>
              <w:t>зачтено</w:t>
            </w:r>
          </w:p>
        </w:tc>
        <w:tc>
          <w:tcPr>
            <w:tcW w:w="1701" w:type="dxa"/>
            <w:shd w:val="clear" w:color="auto" w:fill="auto"/>
            <w:hideMark/>
          </w:tcPr>
          <w:p w14:paraId="5C8043D2" w14:textId="77777777" w:rsidR="002E7B9B" w:rsidRPr="00D8514F" w:rsidRDefault="002E7B9B" w:rsidP="00D87A5F">
            <w:pPr>
              <w:tabs>
                <w:tab w:val="left" w:pos="993"/>
              </w:tabs>
              <w:jc w:val="center"/>
              <w:rPr>
                <w:color w:val="000000"/>
              </w:rPr>
            </w:pPr>
            <w:r w:rsidRPr="00D8514F">
              <w:rPr>
                <w:color w:val="000000"/>
              </w:rPr>
              <w:t>5,0</w:t>
            </w:r>
          </w:p>
        </w:tc>
      </w:tr>
      <w:tr w:rsidR="002E7B9B" w:rsidRPr="00D8514F" w14:paraId="5392D3FF" w14:textId="77777777" w:rsidTr="00D87A5F">
        <w:tc>
          <w:tcPr>
            <w:tcW w:w="1843" w:type="dxa"/>
            <w:shd w:val="clear" w:color="auto" w:fill="auto"/>
            <w:hideMark/>
          </w:tcPr>
          <w:p w14:paraId="6273EFC1" w14:textId="77777777" w:rsidR="002E7B9B" w:rsidRPr="00D8514F" w:rsidRDefault="002E7B9B" w:rsidP="00D87A5F">
            <w:pPr>
              <w:pStyle w:val="Style10"/>
              <w:tabs>
                <w:tab w:val="left" w:pos="1358"/>
              </w:tabs>
              <w:spacing w:line="240" w:lineRule="auto"/>
              <w:ind w:firstLine="0"/>
              <w:jc w:val="center"/>
              <w:rPr>
                <w:rStyle w:val="FontStyle26"/>
                <w:sz w:val="24"/>
                <w:szCs w:val="24"/>
              </w:rPr>
            </w:pPr>
            <w:r w:rsidRPr="00D8514F">
              <w:rPr>
                <w:rStyle w:val="FontStyle26"/>
                <w:color w:val="000000"/>
                <w:sz w:val="24"/>
                <w:szCs w:val="24"/>
                <w:lang w:val="en-US"/>
              </w:rPr>
              <w:t>B</w:t>
            </w:r>
          </w:p>
        </w:tc>
        <w:tc>
          <w:tcPr>
            <w:tcW w:w="2263" w:type="dxa"/>
            <w:shd w:val="clear" w:color="auto" w:fill="auto"/>
            <w:hideMark/>
          </w:tcPr>
          <w:p w14:paraId="14C1B4AE" w14:textId="77777777" w:rsidR="002E7B9B" w:rsidRPr="00D8514F" w:rsidRDefault="002E7B9B" w:rsidP="00D87A5F">
            <w:pPr>
              <w:jc w:val="center"/>
            </w:pPr>
            <w:r w:rsidRPr="00D8514F">
              <w:rPr>
                <w:color w:val="000000"/>
              </w:rPr>
              <w:t>зачтено</w:t>
            </w:r>
          </w:p>
        </w:tc>
        <w:tc>
          <w:tcPr>
            <w:tcW w:w="1701" w:type="dxa"/>
            <w:shd w:val="clear" w:color="auto" w:fill="auto"/>
            <w:hideMark/>
          </w:tcPr>
          <w:p w14:paraId="663D2A76" w14:textId="77777777" w:rsidR="002E7B9B" w:rsidRPr="00D8514F" w:rsidRDefault="002E7B9B" w:rsidP="00D87A5F">
            <w:pPr>
              <w:tabs>
                <w:tab w:val="left" w:pos="993"/>
              </w:tabs>
              <w:jc w:val="center"/>
              <w:rPr>
                <w:color w:val="000000"/>
              </w:rPr>
            </w:pPr>
            <w:r w:rsidRPr="00D8514F">
              <w:rPr>
                <w:color w:val="000000"/>
              </w:rPr>
              <w:t>4,5</w:t>
            </w:r>
          </w:p>
        </w:tc>
      </w:tr>
      <w:tr w:rsidR="002E7B9B" w:rsidRPr="00D8514F" w14:paraId="49C2F139" w14:textId="77777777" w:rsidTr="00D87A5F">
        <w:tc>
          <w:tcPr>
            <w:tcW w:w="1843" w:type="dxa"/>
            <w:shd w:val="clear" w:color="auto" w:fill="auto"/>
            <w:hideMark/>
          </w:tcPr>
          <w:p w14:paraId="42DBC364" w14:textId="77777777" w:rsidR="002E7B9B" w:rsidRPr="002E7B9B" w:rsidRDefault="002E7B9B" w:rsidP="00D87A5F">
            <w:pPr>
              <w:pStyle w:val="Style10"/>
              <w:tabs>
                <w:tab w:val="left" w:pos="1358"/>
              </w:tabs>
              <w:spacing w:line="240" w:lineRule="auto"/>
              <w:ind w:firstLine="0"/>
              <w:jc w:val="center"/>
              <w:rPr>
                <w:rStyle w:val="FontStyle26"/>
                <w:sz w:val="24"/>
                <w:szCs w:val="24"/>
              </w:rPr>
            </w:pPr>
            <w:r w:rsidRPr="00D8514F">
              <w:rPr>
                <w:rStyle w:val="FontStyle26"/>
                <w:color w:val="000000"/>
                <w:sz w:val="24"/>
                <w:szCs w:val="24"/>
              </w:rPr>
              <w:t>С</w:t>
            </w:r>
          </w:p>
        </w:tc>
        <w:tc>
          <w:tcPr>
            <w:tcW w:w="2263" w:type="dxa"/>
            <w:shd w:val="clear" w:color="auto" w:fill="auto"/>
            <w:hideMark/>
          </w:tcPr>
          <w:p w14:paraId="03E3A06F" w14:textId="77777777" w:rsidR="002E7B9B" w:rsidRPr="00D8514F" w:rsidRDefault="002E7B9B" w:rsidP="00D87A5F">
            <w:pPr>
              <w:jc w:val="center"/>
            </w:pPr>
            <w:r w:rsidRPr="00D8514F">
              <w:rPr>
                <w:color w:val="000000"/>
              </w:rPr>
              <w:t>зачтено</w:t>
            </w:r>
          </w:p>
        </w:tc>
        <w:tc>
          <w:tcPr>
            <w:tcW w:w="1701" w:type="dxa"/>
            <w:shd w:val="clear" w:color="auto" w:fill="auto"/>
            <w:hideMark/>
          </w:tcPr>
          <w:p w14:paraId="4E8E7247" w14:textId="77777777" w:rsidR="002E7B9B" w:rsidRPr="00D8514F" w:rsidRDefault="002E7B9B" w:rsidP="00D87A5F">
            <w:pPr>
              <w:tabs>
                <w:tab w:val="left" w:pos="993"/>
              </w:tabs>
              <w:jc w:val="center"/>
              <w:rPr>
                <w:color w:val="000000"/>
              </w:rPr>
            </w:pPr>
            <w:r w:rsidRPr="00D8514F">
              <w:rPr>
                <w:color w:val="000000"/>
              </w:rPr>
              <w:t>4,0</w:t>
            </w:r>
          </w:p>
        </w:tc>
      </w:tr>
      <w:tr w:rsidR="002E7B9B" w:rsidRPr="00D8514F" w14:paraId="09514731" w14:textId="77777777" w:rsidTr="00D87A5F">
        <w:tc>
          <w:tcPr>
            <w:tcW w:w="1843" w:type="dxa"/>
            <w:shd w:val="clear" w:color="auto" w:fill="auto"/>
            <w:hideMark/>
          </w:tcPr>
          <w:p w14:paraId="56ACF2F8" w14:textId="77777777" w:rsidR="002E7B9B" w:rsidRPr="00D8514F" w:rsidRDefault="002E7B9B" w:rsidP="00D87A5F">
            <w:pPr>
              <w:pStyle w:val="Style10"/>
              <w:tabs>
                <w:tab w:val="left" w:pos="1358"/>
              </w:tabs>
              <w:spacing w:line="240" w:lineRule="auto"/>
              <w:ind w:firstLine="0"/>
              <w:jc w:val="center"/>
              <w:rPr>
                <w:rStyle w:val="FontStyle26"/>
                <w:sz w:val="24"/>
                <w:szCs w:val="24"/>
              </w:rPr>
            </w:pPr>
            <w:r w:rsidRPr="00D8514F">
              <w:rPr>
                <w:rStyle w:val="FontStyle26"/>
                <w:color w:val="000000"/>
                <w:sz w:val="24"/>
                <w:szCs w:val="24"/>
                <w:lang w:val="en-US"/>
              </w:rPr>
              <w:t>D</w:t>
            </w:r>
          </w:p>
        </w:tc>
        <w:tc>
          <w:tcPr>
            <w:tcW w:w="2263" w:type="dxa"/>
            <w:shd w:val="clear" w:color="auto" w:fill="auto"/>
            <w:hideMark/>
          </w:tcPr>
          <w:p w14:paraId="43F1F713" w14:textId="77777777" w:rsidR="002E7B9B" w:rsidRPr="00D8514F" w:rsidRDefault="002E7B9B" w:rsidP="00D87A5F">
            <w:pPr>
              <w:jc w:val="center"/>
            </w:pPr>
            <w:r w:rsidRPr="00D8514F">
              <w:rPr>
                <w:color w:val="000000"/>
              </w:rPr>
              <w:t>зачтено</w:t>
            </w:r>
          </w:p>
        </w:tc>
        <w:tc>
          <w:tcPr>
            <w:tcW w:w="1701" w:type="dxa"/>
            <w:shd w:val="clear" w:color="auto" w:fill="auto"/>
            <w:hideMark/>
          </w:tcPr>
          <w:p w14:paraId="34A06BB8" w14:textId="77777777" w:rsidR="002E7B9B" w:rsidRPr="00D8514F" w:rsidRDefault="002E7B9B" w:rsidP="00D87A5F">
            <w:pPr>
              <w:tabs>
                <w:tab w:val="left" w:pos="993"/>
              </w:tabs>
              <w:jc w:val="center"/>
              <w:rPr>
                <w:color w:val="000000"/>
              </w:rPr>
            </w:pPr>
            <w:r w:rsidRPr="00D8514F">
              <w:rPr>
                <w:color w:val="000000"/>
              </w:rPr>
              <w:t>3,5</w:t>
            </w:r>
          </w:p>
        </w:tc>
      </w:tr>
      <w:tr w:rsidR="002E7B9B" w:rsidRPr="00D8514F" w14:paraId="18D4076F" w14:textId="77777777" w:rsidTr="00D87A5F">
        <w:tc>
          <w:tcPr>
            <w:tcW w:w="1843" w:type="dxa"/>
            <w:shd w:val="clear" w:color="auto" w:fill="auto"/>
            <w:hideMark/>
          </w:tcPr>
          <w:p w14:paraId="0E24D202" w14:textId="77777777" w:rsidR="002E7B9B" w:rsidRPr="00D8514F" w:rsidRDefault="002E7B9B" w:rsidP="00D87A5F">
            <w:pPr>
              <w:pStyle w:val="Style10"/>
              <w:tabs>
                <w:tab w:val="left" w:pos="1358"/>
              </w:tabs>
              <w:spacing w:line="240" w:lineRule="auto"/>
              <w:ind w:firstLine="0"/>
              <w:jc w:val="center"/>
              <w:rPr>
                <w:rStyle w:val="FontStyle26"/>
                <w:sz w:val="24"/>
                <w:szCs w:val="24"/>
                <w:lang w:val="en-US"/>
              </w:rPr>
            </w:pPr>
            <w:r w:rsidRPr="00D8514F">
              <w:rPr>
                <w:rStyle w:val="FontStyle26"/>
                <w:color w:val="000000"/>
                <w:sz w:val="24"/>
                <w:szCs w:val="24"/>
                <w:lang w:val="en-US"/>
              </w:rPr>
              <w:t>E</w:t>
            </w:r>
          </w:p>
        </w:tc>
        <w:tc>
          <w:tcPr>
            <w:tcW w:w="2263" w:type="dxa"/>
            <w:shd w:val="clear" w:color="auto" w:fill="auto"/>
            <w:hideMark/>
          </w:tcPr>
          <w:p w14:paraId="35995AD6" w14:textId="77777777" w:rsidR="002E7B9B" w:rsidRPr="00D8514F" w:rsidRDefault="002E7B9B" w:rsidP="00D87A5F">
            <w:pPr>
              <w:jc w:val="center"/>
            </w:pPr>
            <w:r w:rsidRPr="00D8514F">
              <w:rPr>
                <w:color w:val="000000"/>
              </w:rPr>
              <w:t>зачтено</w:t>
            </w:r>
          </w:p>
        </w:tc>
        <w:tc>
          <w:tcPr>
            <w:tcW w:w="1701" w:type="dxa"/>
            <w:shd w:val="clear" w:color="auto" w:fill="auto"/>
            <w:hideMark/>
          </w:tcPr>
          <w:p w14:paraId="573EA1DA" w14:textId="77777777" w:rsidR="002E7B9B" w:rsidRPr="00D8514F" w:rsidRDefault="002E7B9B" w:rsidP="00D87A5F">
            <w:pPr>
              <w:tabs>
                <w:tab w:val="left" w:pos="993"/>
              </w:tabs>
              <w:jc w:val="center"/>
              <w:rPr>
                <w:color w:val="000000"/>
              </w:rPr>
            </w:pPr>
            <w:r w:rsidRPr="00D8514F">
              <w:rPr>
                <w:color w:val="000000"/>
              </w:rPr>
              <w:t>3,0</w:t>
            </w:r>
          </w:p>
        </w:tc>
      </w:tr>
      <w:tr w:rsidR="002E7B9B" w:rsidRPr="00D8514F" w14:paraId="2D18299D" w14:textId="77777777" w:rsidTr="00D87A5F">
        <w:tc>
          <w:tcPr>
            <w:tcW w:w="1843" w:type="dxa"/>
            <w:shd w:val="clear" w:color="auto" w:fill="auto"/>
          </w:tcPr>
          <w:p w14:paraId="192DDBA2" w14:textId="77777777" w:rsidR="002E7B9B" w:rsidRPr="00D8514F" w:rsidRDefault="002E7B9B" w:rsidP="00D87A5F">
            <w:pPr>
              <w:pStyle w:val="Style10"/>
              <w:tabs>
                <w:tab w:val="left" w:pos="1358"/>
              </w:tabs>
              <w:spacing w:line="240" w:lineRule="auto"/>
              <w:ind w:firstLine="0"/>
              <w:jc w:val="center"/>
              <w:rPr>
                <w:rStyle w:val="FontStyle26"/>
                <w:color w:val="000000"/>
                <w:sz w:val="24"/>
                <w:szCs w:val="24"/>
                <w:lang w:val="en-US"/>
              </w:rPr>
            </w:pPr>
            <w:r w:rsidRPr="00D8514F">
              <w:rPr>
                <w:rStyle w:val="FontStyle26"/>
                <w:color w:val="000000"/>
                <w:sz w:val="24"/>
                <w:szCs w:val="24"/>
                <w:lang w:val="en-US"/>
              </w:rPr>
              <w:t>F</w:t>
            </w:r>
          </w:p>
        </w:tc>
        <w:tc>
          <w:tcPr>
            <w:tcW w:w="2263" w:type="dxa"/>
            <w:shd w:val="clear" w:color="auto" w:fill="auto"/>
          </w:tcPr>
          <w:p w14:paraId="0F4F9312" w14:textId="77777777" w:rsidR="002E7B9B" w:rsidRPr="00D8514F" w:rsidRDefault="002E7B9B" w:rsidP="00D87A5F">
            <w:pPr>
              <w:jc w:val="center"/>
              <w:rPr>
                <w:color w:val="000000"/>
              </w:rPr>
            </w:pPr>
            <w:r w:rsidRPr="00D8514F">
              <w:rPr>
                <w:color w:val="000000"/>
              </w:rPr>
              <w:t>не зачтено</w:t>
            </w:r>
          </w:p>
        </w:tc>
        <w:tc>
          <w:tcPr>
            <w:tcW w:w="1701" w:type="dxa"/>
            <w:shd w:val="clear" w:color="auto" w:fill="auto"/>
          </w:tcPr>
          <w:p w14:paraId="7AC9DC5F" w14:textId="77777777" w:rsidR="002E7B9B" w:rsidRPr="00D8514F" w:rsidRDefault="002E7B9B" w:rsidP="00D87A5F">
            <w:pPr>
              <w:tabs>
                <w:tab w:val="left" w:pos="993"/>
              </w:tabs>
              <w:jc w:val="center"/>
              <w:rPr>
                <w:color w:val="000000"/>
              </w:rPr>
            </w:pPr>
            <w:r w:rsidRPr="00D8514F">
              <w:rPr>
                <w:color w:val="000000"/>
              </w:rPr>
              <w:t>2,0</w:t>
            </w:r>
          </w:p>
        </w:tc>
      </w:tr>
    </w:tbl>
    <w:p w14:paraId="383A1B3D" w14:textId="77777777" w:rsidR="002E7B9B" w:rsidRDefault="002E7B9B" w:rsidP="00D8514F">
      <w:pPr>
        <w:ind w:firstLine="720"/>
        <w:jc w:val="both"/>
        <w:rPr>
          <w:color w:val="000000"/>
        </w:rPr>
      </w:pPr>
    </w:p>
    <w:p w14:paraId="7D5C6911" w14:textId="1A41E85C" w:rsidR="002E7B9B" w:rsidRDefault="002E7B9B" w:rsidP="00D8514F">
      <w:pPr>
        <w:ind w:firstLine="708"/>
        <w:jc w:val="both"/>
      </w:pPr>
      <w:r w:rsidRPr="002E7B9B">
        <w:t>Контроль успеваемости в промежуточных семестрах проводится в форме зачета, представляющего собой совокупную оценку результатов успеваемости в формате портфолио. Портфолио включает в себя оценку аудиторной и самостоятельной работ обучающегося, а также результаты текущего контроля. Оценка портфолио студента проводится ведущим преподавателем.</w:t>
      </w:r>
    </w:p>
    <w:p w14:paraId="4FBBC2F8" w14:textId="6DFCA1AA" w:rsidR="002E7B9B" w:rsidRDefault="002E7B9B" w:rsidP="00D8514F">
      <w:pPr>
        <w:ind w:firstLine="708"/>
        <w:jc w:val="both"/>
        <w:rPr>
          <w:highlight w:val="green"/>
        </w:rPr>
      </w:pPr>
      <w:r w:rsidRPr="002E7B9B">
        <w:t>Контроль успеваемости в итоговом семестре освоения курса данной дисциплины проводится в форме зачета, состоящего из двух частей: портфолио и аттестационного испытания уровня, соотнесённого с уровнем В2 (CEFR).</w:t>
      </w:r>
    </w:p>
    <w:p w14:paraId="5B6945E4" w14:textId="77777777" w:rsidR="00D34C9E" w:rsidRDefault="00D34C9E" w:rsidP="00172AD9">
      <w:pPr>
        <w:jc w:val="both"/>
      </w:pPr>
    </w:p>
    <w:tbl>
      <w:tblPr>
        <w:tblW w:w="9351" w:type="dxa"/>
        <w:tblInd w:w="113" w:type="dxa"/>
        <w:tblLook w:val="04A0" w:firstRow="1" w:lastRow="0" w:firstColumn="1" w:lastColumn="0" w:noHBand="0" w:noVBand="1"/>
      </w:tblPr>
      <w:tblGrid>
        <w:gridCol w:w="1100"/>
        <w:gridCol w:w="2156"/>
        <w:gridCol w:w="2126"/>
        <w:gridCol w:w="1984"/>
        <w:gridCol w:w="1985"/>
      </w:tblGrid>
      <w:tr w:rsidR="00D34C9E" w:rsidRPr="00D34C9E" w14:paraId="639EA1EA" w14:textId="77777777" w:rsidTr="00D34C9E">
        <w:trPr>
          <w:trHeight w:val="71"/>
        </w:trPr>
        <w:tc>
          <w:tcPr>
            <w:tcW w:w="9351" w:type="dxa"/>
            <w:gridSpan w:val="5"/>
            <w:tcBorders>
              <w:top w:val="single" w:sz="4" w:space="0" w:color="auto"/>
              <w:left w:val="single" w:sz="4" w:space="0" w:color="auto"/>
              <w:bottom w:val="nil"/>
              <w:right w:val="single" w:sz="4" w:space="0" w:color="auto"/>
            </w:tcBorders>
            <w:shd w:val="clear" w:color="auto" w:fill="auto"/>
            <w:noWrap/>
            <w:vAlign w:val="center"/>
            <w:hideMark/>
          </w:tcPr>
          <w:p w14:paraId="123057A2" w14:textId="356BAA12" w:rsidR="00D34C9E" w:rsidRPr="00B2185B" w:rsidRDefault="00D34C9E" w:rsidP="00D34C9E">
            <w:pPr>
              <w:jc w:val="center"/>
              <w:rPr>
                <w:b/>
                <w:bCs/>
                <w:color w:val="FF0000"/>
                <w:sz w:val="20"/>
                <w:szCs w:val="20"/>
                <w:highlight w:val="green"/>
              </w:rPr>
            </w:pPr>
            <w:r w:rsidRPr="000263D5">
              <w:rPr>
                <w:b/>
                <w:bCs/>
                <w:sz w:val="20"/>
                <w:szCs w:val="20"/>
              </w:rPr>
              <w:t>Состав и форма зачёта</w:t>
            </w:r>
            <w:r w:rsidR="00F20A5F" w:rsidRPr="000263D5">
              <w:rPr>
                <w:b/>
                <w:bCs/>
                <w:sz w:val="20"/>
                <w:szCs w:val="20"/>
              </w:rPr>
              <w:t xml:space="preserve"> по периодам обучения</w:t>
            </w:r>
          </w:p>
        </w:tc>
      </w:tr>
      <w:tr w:rsidR="00CD014C" w:rsidRPr="00D34C9E" w14:paraId="09E5F767" w14:textId="77777777" w:rsidTr="00F20A5F">
        <w:trPr>
          <w:trHeight w:val="250"/>
        </w:trPr>
        <w:tc>
          <w:tcPr>
            <w:tcW w:w="11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7B67376" w14:textId="77777777" w:rsidR="00D34C9E" w:rsidRPr="00D34C9E" w:rsidRDefault="00D34C9E" w:rsidP="00D34C9E">
            <w:pPr>
              <w:rPr>
                <w:color w:val="000000"/>
                <w:sz w:val="20"/>
                <w:szCs w:val="20"/>
              </w:rPr>
            </w:pPr>
            <w:r w:rsidRPr="00D34C9E">
              <w:rPr>
                <w:color w:val="000000"/>
                <w:sz w:val="20"/>
                <w:szCs w:val="20"/>
              </w:rPr>
              <w:t> </w:t>
            </w:r>
          </w:p>
        </w:tc>
        <w:tc>
          <w:tcPr>
            <w:tcW w:w="2156" w:type="dxa"/>
            <w:tcBorders>
              <w:top w:val="single" w:sz="8" w:space="0" w:color="auto"/>
              <w:left w:val="nil"/>
              <w:bottom w:val="single" w:sz="8" w:space="0" w:color="auto"/>
              <w:right w:val="single" w:sz="4" w:space="0" w:color="auto"/>
            </w:tcBorders>
            <w:shd w:val="clear" w:color="auto" w:fill="auto"/>
            <w:vAlign w:val="center"/>
            <w:hideMark/>
          </w:tcPr>
          <w:p w14:paraId="0D784D76" w14:textId="77777777" w:rsidR="00D34C9E" w:rsidRPr="00D34C9E" w:rsidRDefault="00D34C9E" w:rsidP="00D34C9E">
            <w:pPr>
              <w:jc w:val="center"/>
              <w:rPr>
                <w:b/>
                <w:bCs/>
                <w:color w:val="000000"/>
                <w:sz w:val="20"/>
                <w:szCs w:val="20"/>
              </w:rPr>
            </w:pPr>
            <w:r w:rsidRPr="00D34C9E">
              <w:rPr>
                <w:b/>
                <w:bCs/>
                <w:color w:val="000000"/>
                <w:sz w:val="20"/>
                <w:szCs w:val="20"/>
              </w:rPr>
              <w:t>Общий курс</w:t>
            </w:r>
          </w:p>
        </w:tc>
        <w:tc>
          <w:tcPr>
            <w:tcW w:w="2126" w:type="dxa"/>
            <w:tcBorders>
              <w:top w:val="single" w:sz="8" w:space="0" w:color="auto"/>
              <w:left w:val="nil"/>
              <w:bottom w:val="single" w:sz="8" w:space="0" w:color="auto"/>
              <w:right w:val="single" w:sz="4" w:space="0" w:color="auto"/>
            </w:tcBorders>
            <w:shd w:val="clear" w:color="auto" w:fill="auto"/>
            <w:vAlign w:val="center"/>
            <w:hideMark/>
          </w:tcPr>
          <w:p w14:paraId="5B40684E" w14:textId="77777777" w:rsidR="00D34C9E" w:rsidRPr="00D34C9E" w:rsidRDefault="00D34C9E" w:rsidP="00D34C9E">
            <w:pPr>
              <w:jc w:val="center"/>
              <w:rPr>
                <w:b/>
                <w:bCs/>
                <w:color w:val="000000"/>
                <w:sz w:val="20"/>
                <w:szCs w:val="20"/>
              </w:rPr>
            </w:pPr>
            <w:r w:rsidRPr="00D34C9E">
              <w:rPr>
                <w:b/>
                <w:bCs/>
                <w:color w:val="000000"/>
                <w:sz w:val="20"/>
                <w:szCs w:val="20"/>
              </w:rPr>
              <w:t>Интенсивный курс</w:t>
            </w:r>
          </w:p>
        </w:tc>
        <w:tc>
          <w:tcPr>
            <w:tcW w:w="1984" w:type="dxa"/>
            <w:tcBorders>
              <w:top w:val="single" w:sz="8" w:space="0" w:color="auto"/>
              <w:left w:val="nil"/>
              <w:bottom w:val="single" w:sz="8" w:space="0" w:color="auto"/>
              <w:right w:val="single" w:sz="4" w:space="0" w:color="auto"/>
            </w:tcBorders>
            <w:shd w:val="clear" w:color="auto" w:fill="auto"/>
            <w:vAlign w:val="center"/>
            <w:hideMark/>
          </w:tcPr>
          <w:p w14:paraId="50EE5A44" w14:textId="77777777" w:rsidR="00D34C9E" w:rsidRPr="00D34C9E" w:rsidRDefault="00D34C9E" w:rsidP="00D34C9E">
            <w:pPr>
              <w:jc w:val="center"/>
              <w:rPr>
                <w:b/>
                <w:bCs/>
                <w:color w:val="000000"/>
                <w:sz w:val="20"/>
                <w:szCs w:val="20"/>
              </w:rPr>
            </w:pPr>
            <w:r w:rsidRPr="00D34C9E">
              <w:rPr>
                <w:b/>
                <w:bCs/>
                <w:color w:val="000000"/>
                <w:sz w:val="20"/>
                <w:szCs w:val="20"/>
              </w:rPr>
              <w:t>Общий курс с 3 семестра</w:t>
            </w:r>
          </w:p>
        </w:tc>
        <w:tc>
          <w:tcPr>
            <w:tcW w:w="1985" w:type="dxa"/>
            <w:tcBorders>
              <w:top w:val="single" w:sz="8" w:space="0" w:color="auto"/>
              <w:left w:val="nil"/>
              <w:bottom w:val="single" w:sz="8" w:space="0" w:color="auto"/>
              <w:right w:val="single" w:sz="8" w:space="0" w:color="auto"/>
            </w:tcBorders>
            <w:shd w:val="clear" w:color="auto" w:fill="auto"/>
            <w:vAlign w:val="center"/>
            <w:hideMark/>
          </w:tcPr>
          <w:p w14:paraId="6309CC0D" w14:textId="49F1ABE1" w:rsidR="00D34C9E" w:rsidRPr="00D34C9E" w:rsidRDefault="00D34C9E" w:rsidP="00D34C9E">
            <w:pPr>
              <w:jc w:val="center"/>
              <w:rPr>
                <w:b/>
                <w:bCs/>
                <w:color w:val="000000"/>
                <w:sz w:val="20"/>
                <w:szCs w:val="20"/>
              </w:rPr>
            </w:pPr>
            <w:r w:rsidRPr="00F20A5F">
              <w:rPr>
                <w:b/>
                <w:bCs/>
                <w:color w:val="000000"/>
                <w:sz w:val="20"/>
                <w:szCs w:val="20"/>
              </w:rPr>
              <w:t>И</w:t>
            </w:r>
            <w:r w:rsidRPr="00D34C9E">
              <w:rPr>
                <w:b/>
                <w:bCs/>
                <w:color w:val="000000"/>
                <w:sz w:val="20"/>
                <w:szCs w:val="20"/>
              </w:rPr>
              <w:t>нтенсивный курс с 3 семестра</w:t>
            </w:r>
          </w:p>
        </w:tc>
      </w:tr>
      <w:tr w:rsidR="00CD014C" w:rsidRPr="00D34C9E" w14:paraId="7EFB8188" w14:textId="77777777" w:rsidTr="00F20A5F">
        <w:trPr>
          <w:trHeight w:val="52"/>
        </w:trPr>
        <w:tc>
          <w:tcPr>
            <w:tcW w:w="1100" w:type="dxa"/>
            <w:tcBorders>
              <w:top w:val="nil"/>
              <w:left w:val="single" w:sz="8" w:space="0" w:color="auto"/>
              <w:bottom w:val="single" w:sz="4" w:space="0" w:color="auto"/>
              <w:right w:val="single" w:sz="8" w:space="0" w:color="auto"/>
            </w:tcBorders>
            <w:shd w:val="clear" w:color="auto" w:fill="auto"/>
            <w:vAlign w:val="center"/>
            <w:hideMark/>
          </w:tcPr>
          <w:p w14:paraId="5650D460" w14:textId="77777777" w:rsidR="00D34C9E" w:rsidRPr="00D34C9E" w:rsidRDefault="00D34C9E" w:rsidP="00D34C9E">
            <w:pPr>
              <w:jc w:val="center"/>
              <w:rPr>
                <w:b/>
                <w:bCs/>
                <w:color w:val="000000"/>
                <w:sz w:val="20"/>
                <w:szCs w:val="20"/>
              </w:rPr>
            </w:pPr>
            <w:r w:rsidRPr="00D34C9E">
              <w:rPr>
                <w:b/>
                <w:bCs/>
                <w:color w:val="000000"/>
                <w:sz w:val="20"/>
                <w:szCs w:val="20"/>
              </w:rPr>
              <w:t>1 семестр</w:t>
            </w:r>
          </w:p>
        </w:tc>
        <w:tc>
          <w:tcPr>
            <w:tcW w:w="2156" w:type="dxa"/>
            <w:tcBorders>
              <w:top w:val="nil"/>
              <w:left w:val="nil"/>
              <w:bottom w:val="single" w:sz="4" w:space="0" w:color="auto"/>
              <w:right w:val="single" w:sz="4" w:space="0" w:color="auto"/>
            </w:tcBorders>
            <w:shd w:val="clear" w:color="000000" w:fill="FFF2CC"/>
            <w:vAlign w:val="center"/>
            <w:hideMark/>
          </w:tcPr>
          <w:p w14:paraId="75F05C49" w14:textId="2794AA31" w:rsidR="00D34C9E" w:rsidRPr="00D34C9E" w:rsidRDefault="00D34C9E" w:rsidP="00D34C9E">
            <w:pPr>
              <w:rPr>
                <w:color w:val="000000"/>
                <w:sz w:val="20"/>
                <w:szCs w:val="20"/>
              </w:rPr>
            </w:pPr>
            <w:r w:rsidRPr="00D34C9E">
              <w:rPr>
                <w:color w:val="000000"/>
                <w:sz w:val="20"/>
                <w:szCs w:val="20"/>
              </w:rPr>
              <w:t>Портфолио</w:t>
            </w:r>
          </w:p>
        </w:tc>
        <w:tc>
          <w:tcPr>
            <w:tcW w:w="2126" w:type="dxa"/>
            <w:tcBorders>
              <w:top w:val="nil"/>
              <w:left w:val="nil"/>
              <w:bottom w:val="single" w:sz="4" w:space="0" w:color="auto"/>
              <w:right w:val="single" w:sz="4" w:space="0" w:color="auto"/>
            </w:tcBorders>
            <w:shd w:val="clear" w:color="000000" w:fill="FFF2CC"/>
            <w:vAlign w:val="center"/>
            <w:hideMark/>
          </w:tcPr>
          <w:p w14:paraId="21114E90" w14:textId="670536BD" w:rsidR="00D34C9E" w:rsidRPr="00D34C9E" w:rsidRDefault="00D34C9E" w:rsidP="00D34C9E">
            <w:pPr>
              <w:rPr>
                <w:color w:val="000000"/>
                <w:sz w:val="20"/>
                <w:szCs w:val="20"/>
              </w:rPr>
            </w:pPr>
            <w:r w:rsidRPr="00D34C9E">
              <w:rPr>
                <w:color w:val="000000"/>
                <w:sz w:val="20"/>
                <w:szCs w:val="20"/>
              </w:rPr>
              <w:t>Портфолио</w:t>
            </w:r>
          </w:p>
        </w:tc>
        <w:tc>
          <w:tcPr>
            <w:tcW w:w="3969" w:type="dxa"/>
            <w:gridSpan w:val="2"/>
            <w:vMerge w:val="restart"/>
            <w:tcBorders>
              <w:top w:val="single" w:sz="8" w:space="0" w:color="auto"/>
              <w:left w:val="single" w:sz="4" w:space="0" w:color="auto"/>
              <w:bottom w:val="single" w:sz="4" w:space="0" w:color="000000"/>
              <w:right w:val="single" w:sz="8" w:space="0" w:color="000000"/>
            </w:tcBorders>
            <w:shd w:val="clear" w:color="000000" w:fill="D9D9D9"/>
            <w:noWrap/>
            <w:vAlign w:val="bottom"/>
            <w:hideMark/>
          </w:tcPr>
          <w:p w14:paraId="2FFFAF79" w14:textId="77777777" w:rsidR="00D34C9E" w:rsidRPr="00D34C9E" w:rsidRDefault="00D34C9E" w:rsidP="00D34C9E">
            <w:pPr>
              <w:jc w:val="center"/>
              <w:rPr>
                <w:color w:val="000000"/>
                <w:sz w:val="20"/>
                <w:szCs w:val="20"/>
              </w:rPr>
            </w:pPr>
            <w:r w:rsidRPr="00D34C9E">
              <w:rPr>
                <w:color w:val="000000"/>
                <w:sz w:val="20"/>
                <w:szCs w:val="20"/>
              </w:rPr>
              <w:t> </w:t>
            </w:r>
          </w:p>
        </w:tc>
      </w:tr>
      <w:tr w:rsidR="00CD014C" w:rsidRPr="00D34C9E" w14:paraId="785D05A0" w14:textId="77777777" w:rsidTr="00F20A5F">
        <w:trPr>
          <w:trHeight w:val="1038"/>
        </w:trPr>
        <w:tc>
          <w:tcPr>
            <w:tcW w:w="1100" w:type="dxa"/>
            <w:tcBorders>
              <w:top w:val="nil"/>
              <w:left w:val="single" w:sz="8" w:space="0" w:color="auto"/>
              <w:bottom w:val="single" w:sz="4" w:space="0" w:color="auto"/>
              <w:right w:val="single" w:sz="8" w:space="0" w:color="auto"/>
            </w:tcBorders>
            <w:shd w:val="clear" w:color="auto" w:fill="auto"/>
            <w:vAlign w:val="center"/>
            <w:hideMark/>
          </w:tcPr>
          <w:p w14:paraId="11A530AD" w14:textId="77777777" w:rsidR="00D34C9E" w:rsidRPr="00D34C9E" w:rsidRDefault="00D34C9E" w:rsidP="00D34C9E">
            <w:pPr>
              <w:jc w:val="center"/>
              <w:rPr>
                <w:b/>
                <w:bCs/>
                <w:color w:val="000000"/>
                <w:sz w:val="20"/>
                <w:szCs w:val="20"/>
              </w:rPr>
            </w:pPr>
            <w:r w:rsidRPr="00D34C9E">
              <w:rPr>
                <w:b/>
                <w:bCs/>
                <w:color w:val="000000"/>
                <w:sz w:val="20"/>
                <w:szCs w:val="20"/>
              </w:rPr>
              <w:t>2 семестр</w:t>
            </w:r>
          </w:p>
        </w:tc>
        <w:tc>
          <w:tcPr>
            <w:tcW w:w="2156" w:type="dxa"/>
            <w:tcBorders>
              <w:top w:val="nil"/>
              <w:left w:val="nil"/>
              <w:bottom w:val="single" w:sz="4" w:space="0" w:color="auto"/>
              <w:right w:val="single" w:sz="4" w:space="0" w:color="auto"/>
            </w:tcBorders>
            <w:shd w:val="clear" w:color="000000" w:fill="FFF2CC"/>
            <w:vAlign w:val="center"/>
            <w:hideMark/>
          </w:tcPr>
          <w:p w14:paraId="0949107A" w14:textId="31A47211" w:rsidR="00D34C9E" w:rsidRPr="00D34C9E" w:rsidRDefault="00D34C9E" w:rsidP="00D34C9E">
            <w:pPr>
              <w:rPr>
                <w:color w:val="000000"/>
                <w:sz w:val="20"/>
                <w:szCs w:val="20"/>
              </w:rPr>
            </w:pPr>
            <w:r w:rsidRPr="00D34C9E">
              <w:rPr>
                <w:color w:val="000000"/>
                <w:sz w:val="20"/>
                <w:szCs w:val="20"/>
              </w:rPr>
              <w:t>Портфолио</w:t>
            </w:r>
          </w:p>
        </w:tc>
        <w:tc>
          <w:tcPr>
            <w:tcW w:w="2126" w:type="dxa"/>
            <w:tcBorders>
              <w:top w:val="nil"/>
              <w:left w:val="nil"/>
              <w:bottom w:val="single" w:sz="4" w:space="0" w:color="auto"/>
              <w:right w:val="single" w:sz="4" w:space="0" w:color="auto"/>
            </w:tcBorders>
            <w:shd w:val="clear" w:color="000000" w:fill="FCE4D6"/>
            <w:vAlign w:val="center"/>
            <w:hideMark/>
          </w:tcPr>
          <w:p w14:paraId="320C6899" w14:textId="77777777" w:rsidR="00CD014C" w:rsidRDefault="00D34C9E" w:rsidP="00D34C9E">
            <w:pPr>
              <w:rPr>
                <w:b/>
                <w:bCs/>
                <w:i/>
                <w:iCs/>
                <w:color w:val="000000"/>
                <w:sz w:val="20"/>
                <w:szCs w:val="20"/>
              </w:rPr>
            </w:pPr>
            <w:r w:rsidRPr="00D34C9E">
              <w:rPr>
                <w:b/>
                <w:bCs/>
                <w:i/>
                <w:iCs/>
                <w:color w:val="000000"/>
                <w:sz w:val="20"/>
                <w:szCs w:val="20"/>
              </w:rPr>
              <w:t>Портфолио;</w:t>
            </w:r>
          </w:p>
          <w:p w14:paraId="5309D191" w14:textId="45BE5695" w:rsidR="00D34C9E" w:rsidRPr="00D34C9E" w:rsidRDefault="00CD014C" w:rsidP="00D34C9E">
            <w:pPr>
              <w:rPr>
                <w:b/>
                <w:bCs/>
                <w:i/>
                <w:iCs/>
                <w:color w:val="000000"/>
                <w:sz w:val="20"/>
                <w:szCs w:val="20"/>
              </w:rPr>
            </w:pPr>
            <w:r>
              <w:rPr>
                <w:b/>
                <w:bCs/>
                <w:i/>
                <w:iCs/>
                <w:color w:val="000000"/>
                <w:sz w:val="20"/>
                <w:szCs w:val="20"/>
              </w:rPr>
              <w:t xml:space="preserve">аттестационное испытание </w:t>
            </w:r>
            <w:r w:rsidR="00D34C9E" w:rsidRPr="00D34C9E">
              <w:rPr>
                <w:b/>
                <w:bCs/>
                <w:i/>
                <w:iCs/>
                <w:color w:val="000000"/>
                <w:sz w:val="20"/>
                <w:szCs w:val="20"/>
              </w:rPr>
              <w:t>уровня, соотнесённого с уровнем В2</w:t>
            </w:r>
          </w:p>
        </w:tc>
        <w:tc>
          <w:tcPr>
            <w:tcW w:w="3969" w:type="dxa"/>
            <w:gridSpan w:val="2"/>
            <w:vMerge/>
            <w:tcBorders>
              <w:top w:val="nil"/>
              <w:left w:val="nil"/>
              <w:bottom w:val="single" w:sz="4" w:space="0" w:color="auto"/>
              <w:right w:val="single" w:sz="4" w:space="0" w:color="auto"/>
            </w:tcBorders>
            <w:vAlign w:val="center"/>
            <w:hideMark/>
          </w:tcPr>
          <w:p w14:paraId="3AB978D3" w14:textId="77777777" w:rsidR="00D34C9E" w:rsidRPr="00D34C9E" w:rsidRDefault="00D34C9E" w:rsidP="00D34C9E">
            <w:pPr>
              <w:rPr>
                <w:color w:val="000000"/>
                <w:sz w:val="20"/>
                <w:szCs w:val="20"/>
              </w:rPr>
            </w:pPr>
          </w:p>
        </w:tc>
      </w:tr>
      <w:tr w:rsidR="00F20A5F" w:rsidRPr="00D34C9E" w14:paraId="53A60586" w14:textId="77777777" w:rsidTr="00F20A5F">
        <w:trPr>
          <w:trHeight w:val="404"/>
        </w:trPr>
        <w:tc>
          <w:tcPr>
            <w:tcW w:w="1100" w:type="dxa"/>
            <w:tcBorders>
              <w:top w:val="nil"/>
              <w:left w:val="single" w:sz="8" w:space="0" w:color="auto"/>
              <w:bottom w:val="single" w:sz="4" w:space="0" w:color="auto"/>
              <w:right w:val="single" w:sz="8" w:space="0" w:color="auto"/>
            </w:tcBorders>
            <w:shd w:val="clear" w:color="auto" w:fill="auto"/>
            <w:vAlign w:val="center"/>
            <w:hideMark/>
          </w:tcPr>
          <w:p w14:paraId="23ADB633" w14:textId="77777777" w:rsidR="00D34C9E" w:rsidRPr="00D34C9E" w:rsidRDefault="00D34C9E" w:rsidP="00D34C9E">
            <w:pPr>
              <w:jc w:val="center"/>
              <w:rPr>
                <w:b/>
                <w:bCs/>
                <w:color w:val="000000"/>
                <w:sz w:val="20"/>
                <w:szCs w:val="20"/>
              </w:rPr>
            </w:pPr>
            <w:r w:rsidRPr="00D34C9E">
              <w:rPr>
                <w:b/>
                <w:bCs/>
                <w:color w:val="000000"/>
                <w:sz w:val="20"/>
                <w:szCs w:val="20"/>
              </w:rPr>
              <w:t>3 семестр</w:t>
            </w:r>
          </w:p>
        </w:tc>
        <w:tc>
          <w:tcPr>
            <w:tcW w:w="2156" w:type="dxa"/>
            <w:tcBorders>
              <w:top w:val="nil"/>
              <w:left w:val="nil"/>
              <w:bottom w:val="single" w:sz="4" w:space="0" w:color="auto"/>
              <w:right w:val="single" w:sz="4" w:space="0" w:color="auto"/>
            </w:tcBorders>
            <w:shd w:val="clear" w:color="000000" w:fill="FFF2CC"/>
            <w:vAlign w:val="center"/>
            <w:hideMark/>
          </w:tcPr>
          <w:p w14:paraId="5A338BBB" w14:textId="52856B77" w:rsidR="00D34C9E" w:rsidRPr="00D34C9E" w:rsidRDefault="00D34C9E" w:rsidP="00D34C9E">
            <w:pPr>
              <w:rPr>
                <w:color w:val="000000"/>
                <w:sz w:val="20"/>
                <w:szCs w:val="20"/>
              </w:rPr>
            </w:pPr>
            <w:r w:rsidRPr="00D34C9E">
              <w:rPr>
                <w:color w:val="000000"/>
                <w:sz w:val="20"/>
                <w:szCs w:val="20"/>
              </w:rPr>
              <w:t>Портфолио</w:t>
            </w:r>
          </w:p>
        </w:tc>
        <w:tc>
          <w:tcPr>
            <w:tcW w:w="2126" w:type="dxa"/>
            <w:vMerge w:val="restart"/>
            <w:tcBorders>
              <w:top w:val="nil"/>
              <w:left w:val="single" w:sz="4" w:space="0" w:color="auto"/>
              <w:bottom w:val="single" w:sz="8" w:space="0" w:color="000000"/>
              <w:right w:val="single" w:sz="4" w:space="0" w:color="auto"/>
            </w:tcBorders>
            <w:shd w:val="clear" w:color="000000" w:fill="D9D9D9"/>
            <w:noWrap/>
            <w:vAlign w:val="bottom"/>
            <w:hideMark/>
          </w:tcPr>
          <w:p w14:paraId="06847089" w14:textId="77777777" w:rsidR="00D34C9E" w:rsidRPr="00D34C9E" w:rsidRDefault="00D34C9E" w:rsidP="00D34C9E">
            <w:pPr>
              <w:jc w:val="center"/>
              <w:rPr>
                <w:color w:val="000000"/>
                <w:sz w:val="20"/>
                <w:szCs w:val="20"/>
              </w:rPr>
            </w:pPr>
            <w:r w:rsidRPr="00D34C9E">
              <w:rPr>
                <w:color w:val="000000"/>
                <w:sz w:val="20"/>
                <w:szCs w:val="20"/>
              </w:rPr>
              <w:t> </w:t>
            </w:r>
          </w:p>
        </w:tc>
        <w:tc>
          <w:tcPr>
            <w:tcW w:w="1984" w:type="dxa"/>
            <w:tcBorders>
              <w:top w:val="nil"/>
              <w:left w:val="nil"/>
              <w:bottom w:val="single" w:sz="4" w:space="0" w:color="auto"/>
              <w:right w:val="single" w:sz="4" w:space="0" w:color="auto"/>
            </w:tcBorders>
            <w:shd w:val="clear" w:color="000000" w:fill="FFF2CC"/>
            <w:vAlign w:val="center"/>
            <w:hideMark/>
          </w:tcPr>
          <w:p w14:paraId="21DDE4F4" w14:textId="35AF5688" w:rsidR="00D34C9E" w:rsidRPr="00D34C9E" w:rsidRDefault="00D34C9E" w:rsidP="00D34C9E">
            <w:pPr>
              <w:rPr>
                <w:color w:val="000000"/>
                <w:sz w:val="20"/>
                <w:szCs w:val="20"/>
              </w:rPr>
            </w:pPr>
            <w:r w:rsidRPr="00D34C9E">
              <w:rPr>
                <w:color w:val="000000"/>
                <w:sz w:val="20"/>
                <w:szCs w:val="20"/>
              </w:rPr>
              <w:t>Портфолио</w:t>
            </w:r>
          </w:p>
        </w:tc>
        <w:tc>
          <w:tcPr>
            <w:tcW w:w="1985" w:type="dxa"/>
            <w:tcBorders>
              <w:top w:val="nil"/>
              <w:left w:val="nil"/>
              <w:bottom w:val="single" w:sz="4" w:space="0" w:color="auto"/>
              <w:right w:val="single" w:sz="8" w:space="0" w:color="auto"/>
            </w:tcBorders>
            <w:shd w:val="clear" w:color="000000" w:fill="FFF2CC"/>
            <w:vAlign w:val="center"/>
            <w:hideMark/>
          </w:tcPr>
          <w:p w14:paraId="58A52C6C" w14:textId="1C88445D" w:rsidR="00D34C9E" w:rsidRPr="00D34C9E" w:rsidRDefault="00D34C9E" w:rsidP="00D34C9E">
            <w:pPr>
              <w:rPr>
                <w:color w:val="000000"/>
                <w:sz w:val="20"/>
                <w:szCs w:val="20"/>
              </w:rPr>
            </w:pPr>
            <w:r w:rsidRPr="00D34C9E">
              <w:rPr>
                <w:color w:val="000000"/>
                <w:sz w:val="20"/>
                <w:szCs w:val="20"/>
              </w:rPr>
              <w:t>Портфолио</w:t>
            </w:r>
          </w:p>
        </w:tc>
      </w:tr>
      <w:tr w:rsidR="00CD014C" w:rsidRPr="00D34C9E" w14:paraId="64847807" w14:textId="77777777" w:rsidTr="00F20A5F">
        <w:trPr>
          <w:trHeight w:val="988"/>
        </w:trPr>
        <w:tc>
          <w:tcPr>
            <w:tcW w:w="1100" w:type="dxa"/>
            <w:tcBorders>
              <w:top w:val="nil"/>
              <w:left w:val="single" w:sz="8" w:space="0" w:color="auto"/>
              <w:bottom w:val="single" w:sz="4" w:space="0" w:color="auto"/>
              <w:right w:val="single" w:sz="8" w:space="0" w:color="auto"/>
            </w:tcBorders>
            <w:shd w:val="clear" w:color="auto" w:fill="auto"/>
            <w:vAlign w:val="center"/>
            <w:hideMark/>
          </w:tcPr>
          <w:p w14:paraId="232EBACD" w14:textId="77777777" w:rsidR="00D34C9E" w:rsidRPr="00D34C9E" w:rsidRDefault="00D34C9E" w:rsidP="00D34C9E">
            <w:pPr>
              <w:jc w:val="center"/>
              <w:rPr>
                <w:b/>
                <w:bCs/>
                <w:color w:val="000000"/>
                <w:sz w:val="20"/>
                <w:szCs w:val="20"/>
              </w:rPr>
            </w:pPr>
            <w:r w:rsidRPr="00D34C9E">
              <w:rPr>
                <w:b/>
                <w:bCs/>
                <w:color w:val="000000"/>
                <w:sz w:val="20"/>
                <w:szCs w:val="20"/>
              </w:rPr>
              <w:t>4 семестр</w:t>
            </w:r>
          </w:p>
        </w:tc>
        <w:tc>
          <w:tcPr>
            <w:tcW w:w="2156" w:type="dxa"/>
            <w:tcBorders>
              <w:top w:val="nil"/>
              <w:left w:val="nil"/>
              <w:bottom w:val="single" w:sz="4" w:space="0" w:color="auto"/>
              <w:right w:val="single" w:sz="4" w:space="0" w:color="auto"/>
            </w:tcBorders>
            <w:shd w:val="clear" w:color="000000" w:fill="FCE4D6"/>
            <w:vAlign w:val="center"/>
            <w:hideMark/>
          </w:tcPr>
          <w:p w14:paraId="2D715648" w14:textId="77777777" w:rsidR="00CD014C" w:rsidRDefault="00CD014C" w:rsidP="00CD014C">
            <w:pPr>
              <w:rPr>
                <w:b/>
                <w:bCs/>
                <w:i/>
                <w:iCs/>
                <w:color w:val="000000"/>
                <w:sz w:val="20"/>
                <w:szCs w:val="20"/>
              </w:rPr>
            </w:pPr>
            <w:r w:rsidRPr="00D34C9E">
              <w:rPr>
                <w:b/>
                <w:bCs/>
                <w:i/>
                <w:iCs/>
                <w:color w:val="000000"/>
                <w:sz w:val="20"/>
                <w:szCs w:val="20"/>
              </w:rPr>
              <w:t>Портфолио;</w:t>
            </w:r>
          </w:p>
          <w:p w14:paraId="52C10B23" w14:textId="7007CAEA" w:rsidR="00D34C9E" w:rsidRPr="00D34C9E" w:rsidRDefault="00CD014C" w:rsidP="00CD014C">
            <w:pPr>
              <w:rPr>
                <w:b/>
                <w:bCs/>
                <w:i/>
                <w:iCs/>
                <w:color w:val="000000"/>
                <w:sz w:val="20"/>
                <w:szCs w:val="20"/>
              </w:rPr>
            </w:pPr>
            <w:r>
              <w:rPr>
                <w:b/>
                <w:bCs/>
                <w:i/>
                <w:iCs/>
                <w:color w:val="000000"/>
                <w:sz w:val="20"/>
                <w:szCs w:val="20"/>
              </w:rPr>
              <w:t xml:space="preserve">аттестационное испытание </w:t>
            </w:r>
            <w:r w:rsidRPr="00D34C9E">
              <w:rPr>
                <w:b/>
                <w:bCs/>
                <w:i/>
                <w:iCs/>
                <w:color w:val="000000"/>
                <w:sz w:val="20"/>
                <w:szCs w:val="20"/>
              </w:rPr>
              <w:t>уровня, соотнесённого с уровнем В2</w:t>
            </w:r>
          </w:p>
        </w:tc>
        <w:tc>
          <w:tcPr>
            <w:tcW w:w="2126" w:type="dxa"/>
            <w:vMerge/>
            <w:tcBorders>
              <w:top w:val="nil"/>
              <w:left w:val="single" w:sz="4" w:space="0" w:color="auto"/>
              <w:bottom w:val="single" w:sz="8" w:space="0" w:color="000000"/>
              <w:right w:val="single" w:sz="4" w:space="0" w:color="auto"/>
            </w:tcBorders>
            <w:vAlign w:val="center"/>
            <w:hideMark/>
          </w:tcPr>
          <w:p w14:paraId="52D50E30" w14:textId="77777777" w:rsidR="00D34C9E" w:rsidRPr="00D34C9E" w:rsidRDefault="00D34C9E" w:rsidP="00D34C9E">
            <w:pPr>
              <w:rPr>
                <w:color w:val="000000"/>
                <w:sz w:val="20"/>
                <w:szCs w:val="20"/>
              </w:rPr>
            </w:pPr>
          </w:p>
        </w:tc>
        <w:tc>
          <w:tcPr>
            <w:tcW w:w="1984" w:type="dxa"/>
            <w:tcBorders>
              <w:top w:val="nil"/>
              <w:left w:val="nil"/>
              <w:bottom w:val="single" w:sz="4" w:space="0" w:color="auto"/>
              <w:right w:val="single" w:sz="4" w:space="0" w:color="auto"/>
            </w:tcBorders>
            <w:shd w:val="clear" w:color="000000" w:fill="FFF2CC"/>
            <w:vAlign w:val="center"/>
            <w:hideMark/>
          </w:tcPr>
          <w:p w14:paraId="528E246C" w14:textId="7F13875E" w:rsidR="00D34C9E" w:rsidRPr="00D34C9E" w:rsidRDefault="00D34C9E" w:rsidP="00D34C9E">
            <w:pPr>
              <w:rPr>
                <w:color w:val="000000"/>
                <w:sz w:val="20"/>
                <w:szCs w:val="20"/>
              </w:rPr>
            </w:pPr>
            <w:r w:rsidRPr="00D34C9E">
              <w:rPr>
                <w:color w:val="000000"/>
                <w:sz w:val="20"/>
                <w:szCs w:val="20"/>
              </w:rPr>
              <w:t>Портфолио</w:t>
            </w:r>
          </w:p>
        </w:tc>
        <w:tc>
          <w:tcPr>
            <w:tcW w:w="1985" w:type="dxa"/>
            <w:tcBorders>
              <w:top w:val="nil"/>
              <w:left w:val="nil"/>
              <w:bottom w:val="single" w:sz="4" w:space="0" w:color="auto"/>
              <w:right w:val="single" w:sz="8" w:space="0" w:color="auto"/>
            </w:tcBorders>
            <w:shd w:val="clear" w:color="000000" w:fill="FCE4D6"/>
            <w:vAlign w:val="center"/>
            <w:hideMark/>
          </w:tcPr>
          <w:p w14:paraId="72BC46CE" w14:textId="77777777" w:rsidR="00CD014C" w:rsidRDefault="00CD014C" w:rsidP="00CD014C">
            <w:pPr>
              <w:rPr>
                <w:b/>
                <w:bCs/>
                <w:i/>
                <w:iCs/>
                <w:color w:val="000000"/>
                <w:sz w:val="20"/>
                <w:szCs w:val="20"/>
              </w:rPr>
            </w:pPr>
            <w:r w:rsidRPr="00D34C9E">
              <w:rPr>
                <w:b/>
                <w:bCs/>
                <w:i/>
                <w:iCs/>
                <w:color w:val="000000"/>
                <w:sz w:val="20"/>
                <w:szCs w:val="20"/>
              </w:rPr>
              <w:t>Портфолио;</w:t>
            </w:r>
          </w:p>
          <w:p w14:paraId="32182D09" w14:textId="3BF54C84" w:rsidR="00D34C9E" w:rsidRPr="00D34C9E" w:rsidRDefault="00CD014C" w:rsidP="00CD014C">
            <w:pPr>
              <w:rPr>
                <w:b/>
                <w:bCs/>
                <w:i/>
                <w:iCs/>
                <w:color w:val="000000"/>
                <w:sz w:val="20"/>
                <w:szCs w:val="20"/>
              </w:rPr>
            </w:pPr>
            <w:r>
              <w:rPr>
                <w:b/>
                <w:bCs/>
                <w:i/>
                <w:iCs/>
                <w:color w:val="000000"/>
                <w:sz w:val="20"/>
                <w:szCs w:val="20"/>
              </w:rPr>
              <w:t xml:space="preserve">аттестационное испытание </w:t>
            </w:r>
            <w:r w:rsidRPr="00D34C9E">
              <w:rPr>
                <w:b/>
                <w:bCs/>
                <w:i/>
                <w:iCs/>
                <w:color w:val="000000"/>
                <w:sz w:val="20"/>
                <w:szCs w:val="20"/>
              </w:rPr>
              <w:t>уровня, соотнесённого с уровнем В2</w:t>
            </w:r>
          </w:p>
        </w:tc>
      </w:tr>
      <w:tr w:rsidR="00CD014C" w:rsidRPr="00D34C9E" w14:paraId="6F6E4D95" w14:textId="77777777" w:rsidTr="00F20A5F">
        <w:trPr>
          <w:trHeight w:val="279"/>
        </w:trPr>
        <w:tc>
          <w:tcPr>
            <w:tcW w:w="1100" w:type="dxa"/>
            <w:tcBorders>
              <w:top w:val="nil"/>
              <w:left w:val="single" w:sz="8" w:space="0" w:color="auto"/>
              <w:bottom w:val="single" w:sz="4" w:space="0" w:color="auto"/>
              <w:right w:val="single" w:sz="8" w:space="0" w:color="auto"/>
            </w:tcBorders>
            <w:shd w:val="clear" w:color="auto" w:fill="auto"/>
            <w:vAlign w:val="center"/>
            <w:hideMark/>
          </w:tcPr>
          <w:p w14:paraId="48FD8281" w14:textId="77777777" w:rsidR="00D34C9E" w:rsidRPr="00D34C9E" w:rsidRDefault="00D34C9E" w:rsidP="00D34C9E">
            <w:pPr>
              <w:jc w:val="center"/>
              <w:rPr>
                <w:b/>
                <w:bCs/>
                <w:color w:val="000000"/>
                <w:sz w:val="20"/>
                <w:szCs w:val="20"/>
              </w:rPr>
            </w:pPr>
            <w:r w:rsidRPr="00D34C9E">
              <w:rPr>
                <w:b/>
                <w:bCs/>
                <w:color w:val="000000"/>
                <w:sz w:val="20"/>
                <w:szCs w:val="20"/>
              </w:rPr>
              <w:t>5 семестр</w:t>
            </w:r>
          </w:p>
        </w:tc>
        <w:tc>
          <w:tcPr>
            <w:tcW w:w="2156" w:type="dxa"/>
            <w:vMerge w:val="restart"/>
            <w:tcBorders>
              <w:top w:val="nil"/>
              <w:left w:val="single" w:sz="8" w:space="0" w:color="auto"/>
              <w:bottom w:val="single" w:sz="8" w:space="0" w:color="000000"/>
              <w:right w:val="nil"/>
            </w:tcBorders>
            <w:shd w:val="clear" w:color="000000" w:fill="D9D9D9"/>
            <w:noWrap/>
            <w:vAlign w:val="bottom"/>
            <w:hideMark/>
          </w:tcPr>
          <w:p w14:paraId="40846029" w14:textId="77777777" w:rsidR="00D34C9E" w:rsidRPr="00D34C9E" w:rsidRDefault="00D34C9E" w:rsidP="00D34C9E">
            <w:pPr>
              <w:jc w:val="center"/>
              <w:rPr>
                <w:color w:val="000000"/>
                <w:sz w:val="20"/>
                <w:szCs w:val="20"/>
              </w:rPr>
            </w:pPr>
            <w:r w:rsidRPr="00D34C9E">
              <w:rPr>
                <w:color w:val="000000"/>
                <w:sz w:val="20"/>
                <w:szCs w:val="20"/>
              </w:rPr>
              <w:t> </w:t>
            </w:r>
          </w:p>
        </w:tc>
        <w:tc>
          <w:tcPr>
            <w:tcW w:w="2126" w:type="dxa"/>
            <w:vMerge/>
            <w:tcBorders>
              <w:top w:val="nil"/>
              <w:left w:val="single" w:sz="4" w:space="0" w:color="auto"/>
              <w:bottom w:val="single" w:sz="8" w:space="0" w:color="000000"/>
              <w:right w:val="single" w:sz="4" w:space="0" w:color="auto"/>
            </w:tcBorders>
            <w:vAlign w:val="center"/>
            <w:hideMark/>
          </w:tcPr>
          <w:p w14:paraId="3169E1CF" w14:textId="77777777" w:rsidR="00D34C9E" w:rsidRPr="00D34C9E" w:rsidRDefault="00D34C9E" w:rsidP="00D34C9E">
            <w:pPr>
              <w:rPr>
                <w:color w:val="000000"/>
                <w:sz w:val="20"/>
                <w:szCs w:val="20"/>
              </w:rPr>
            </w:pPr>
          </w:p>
        </w:tc>
        <w:tc>
          <w:tcPr>
            <w:tcW w:w="1984" w:type="dxa"/>
            <w:tcBorders>
              <w:top w:val="nil"/>
              <w:left w:val="nil"/>
              <w:bottom w:val="single" w:sz="4" w:space="0" w:color="auto"/>
              <w:right w:val="single" w:sz="4" w:space="0" w:color="auto"/>
            </w:tcBorders>
            <w:shd w:val="clear" w:color="000000" w:fill="FFF2CC"/>
            <w:vAlign w:val="center"/>
            <w:hideMark/>
          </w:tcPr>
          <w:p w14:paraId="46087EAB" w14:textId="43C5F0DE" w:rsidR="00D34C9E" w:rsidRPr="00D34C9E" w:rsidRDefault="00D34C9E" w:rsidP="00D34C9E">
            <w:pPr>
              <w:rPr>
                <w:color w:val="000000"/>
                <w:sz w:val="20"/>
                <w:szCs w:val="20"/>
              </w:rPr>
            </w:pPr>
            <w:r w:rsidRPr="00D34C9E">
              <w:rPr>
                <w:color w:val="000000"/>
                <w:sz w:val="20"/>
                <w:szCs w:val="20"/>
              </w:rPr>
              <w:t>Портфолио</w:t>
            </w:r>
          </w:p>
        </w:tc>
        <w:tc>
          <w:tcPr>
            <w:tcW w:w="1985" w:type="dxa"/>
            <w:vMerge w:val="restart"/>
            <w:tcBorders>
              <w:top w:val="nil"/>
              <w:left w:val="single" w:sz="4" w:space="0" w:color="auto"/>
              <w:bottom w:val="single" w:sz="8" w:space="0" w:color="000000"/>
              <w:right w:val="single" w:sz="8" w:space="0" w:color="auto"/>
            </w:tcBorders>
            <w:shd w:val="clear" w:color="000000" w:fill="D9D9D9"/>
            <w:noWrap/>
            <w:vAlign w:val="bottom"/>
            <w:hideMark/>
          </w:tcPr>
          <w:p w14:paraId="4EF03000" w14:textId="77777777" w:rsidR="00D34C9E" w:rsidRPr="00D34C9E" w:rsidRDefault="00D34C9E" w:rsidP="00D34C9E">
            <w:pPr>
              <w:jc w:val="center"/>
              <w:rPr>
                <w:color w:val="000000"/>
                <w:sz w:val="20"/>
                <w:szCs w:val="20"/>
              </w:rPr>
            </w:pPr>
            <w:r w:rsidRPr="00D34C9E">
              <w:rPr>
                <w:color w:val="000000"/>
                <w:sz w:val="20"/>
                <w:szCs w:val="20"/>
              </w:rPr>
              <w:t> </w:t>
            </w:r>
          </w:p>
        </w:tc>
      </w:tr>
      <w:tr w:rsidR="00CD014C" w:rsidRPr="00D34C9E" w14:paraId="67A3C62A" w14:textId="77777777" w:rsidTr="00F20A5F">
        <w:trPr>
          <w:trHeight w:val="971"/>
        </w:trPr>
        <w:tc>
          <w:tcPr>
            <w:tcW w:w="1100" w:type="dxa"/>
            <w:tcBorders>
              <w:top w:val="nil"/>
              <w:left w:val="single" w:sz="8" w:space="0" w:color="auto"/>
              <w:bottom w:val="single" w:sz="8" w:space="0" w:color="auto"/>
              <w:right w:val="single" w:sz="8" w:space="0" w:color="auto"/>
            </w:tcBorders>
            <w:shd w:val="clear" w:color="auto" w:fill="auto"/>
            <w:vAlign w:val="center"/>
            <w:hideMark/>
          </w:tcPr>
          <w:p w14:paraId="75A3484F" w14:textId="77777777" w:rsidR="00D34C9E" w:rsidRPr="00D34C9E" w:rsidRDefault="00D34C9E" w:rsidP="00D34C9E">
            <w:pPr>
              <w:jc w:val="center"/>
              <w:rPr>
                <w:b/>
                <w:bCs/>
                <w:color w:val="000000"/>
                <w:sz w:val="20"/>
                <w:szCs w:val="20"/>
              </w:rPr>
            </w:pPr>
            <w:r w:rsidRPr="00D34C9E">
              <w:rPr>
                <w:b/>
                <w:bCs/>
                <w:color w:val="000000"/>
                <w:sz w:val="20"/>
                <w:szCs w:val="20"/>
              </w:rPr>
              <w:t>6 семестр</w:t>
            </w:r>
          </w:p>
        </w:tc>
        <w:tc>
          <w:tcPr>
            <w:tcW w:w="2156" w:type="dxa"/>
            <w:vMerge/>
            <w:tcBorders>
              <w:top w:val="nil"/>
              <w:left w:val="single" w:sz="8" w:space="0" w:color="auto"/>
              <w:bottom w:val="single" w:sz="8" w:space="0" w:color="000000"/>
              <w:right w:val="nil"/>
            </w:tcBorders>
            <w:vAlign w:val="center"/>
            <w:hideMark/>
          </w:tcPr>
          <w:p w14:paraId="1419F038" w14:textId="77777777" w:rsidR="00D34C9E" w:rsidRPr="00D34C9E" w:rsidRDefault="00D34C9E" w:rsidP="00D34C9E">
            <w:pPr>
              <w:rPr>
                <w:color w:val="000000"/>
                <w:sz w:val="20"/>
                <w:szCs w:val="20"/>
              </w:rPr>
            </w:pPr>
          </w:p>
        </w:tc>
        <w:tc>
          <w:tcPr>
            <w:tcW w:w="2126" w:type="dxa"/>
            <w:vMerge/>
            <w:tcBorders>
              <w:top w:val="nil"/>
              <w:left w:val="single" w:sz="4" w:space="0" w:color="auto"/>
              <w:bottom w:val="single" w:sz="8" w:space="0" w:color="000000"/>
              <w:right w:val="single" w:sz="4" w:space="0" w:color="auto"/>
            </w:tcBorders>
            <w:vAlign w:val="center"/>
            <w:hideMark/>
          </w:tcPr>
          <w:p w14:paraId="42214F03" w14:textId="77777777" w:rsidR="00D34C9E" w:rsidRPr="00D34C9E" w:rsidRDefault="00D34C9E" w:rsidP="00D34C9E">
            <w:pPr>
              <w:rPr>
                <w:color w:val="000000"/>
                <w:sz w:val="20"/>
                <w:szCs w:val="20"/>
              </w:rPr>
            </w:pPr>
          </w:p>
        </w:tc>
        <w:tc>
          <w:tcPr>
            <w:tcW w:w="1984" w:type="dxa"/>
            <w:tcBorders>
              <w:top w:val="nil"/>
              <w:left w:val="nil"/>
              <w:bottom w:val="single" w:sz="8" w:space="0" w:color="auto"/>
              <w:right w:val="single" w:sz="4" w:space="0" w:color="auto"/>
            </w:tcBorders>
            <w:shd w:val="clear" w:color="000000" w:fill="FCE4D6"/>
            <w:vAlign w:val="center"/>
            <w:hideMark/>
          </w:tcPr>
          <w:p w14:paraId="4D1DFEE2" w14:textId="77777777" w:rsidR="00CD014C" w:rsidRDefault="00CD014C" w:rsidP="00CD014C">
            <w:pPr>
              <w:rPr>
                <w:b/>
                <w:bCs/>
                <w:i/>
                <w:iCs/>
                <w:color w:val="000000"/>
                <w:sz w:val="20"/>
                <w:szCs w:val="20"/>
              </w:rPr>
            </w:pPr>
            <w:r w:rsidRPr="00D34C9E">
              <w:rPr>
                <w:b/>
                <w:bCs/>
                <w:i/>
                <w:iCs/>
                <w:color w:val="000000"/>
                <w:sz w:val="20"/>
                <w:szCs w:val="20"/>
              </w:rPr>
              <w:t>Портфолио;</w:t>
            </w:r>
          </w:p>
          <w:p w14:paraId="12E1088C" w14:textId="12C7FD58" w:rsidR="00D34C9E" w:rsidRPr="00D34C9E" w:rsidRDefault="00CD014C" w:rsidP="00CD014C">
            <w:pPr>
              <w:rPr>
                <w:b/>
                <w:bCs/>
                <w:i/>
                <w:iCs/>
                <w:color w:val="000000"/>
                <w:sz w:val="20"/>
                <w:szCs w:val="20"/>
              </w:rPr>
            </w:pPr>
            <w:r>
              <w:rPr>
                <w:b/>
                <w:bCs/>
                <w:i/>
                <w:iCs/>
                <w:color w:val="000000"/>
                <w:sz w:val="20"/>
                <w:szCs w:val="20"/>
              </w:rPr>
              <w:t xml:space="preserve">аттестационное испытание </w:t>
            </w:r>
            <w:r w:rsidRPr="00D34C9E">
              <w:rPr>
                <w:b/>
                <w:bCs/>
                <w:i/>
                <w:iCs/>
                <w:color w:val="000000"/>
                <w:sz w:val="20"/>
                <w:szCs w:val="20"/>
              </w:rPr>
              <w:t>уровня, соотнесённого с уровнем В2</w:t>
            </w:r>
          </w:p>
        </w:tc>
        <w:tc>
          <w:tcPr>
            <w:tcW w:w="1985" w:type="dxa"/>
            <w:vMerge/>
            <w:tcBorders>
              <w:top w:val="nil"/>
              <w:left w:val="single" w:sz="4" w:space="0" w:color="auto"/>
              <w:bottom w:val="single" w:sz="8" w:space="0" w:color="000000"/>
              <w:right w:val="single" w:sz="8" w:space="0" w:color="auto"/>
            </w:tcBorders>
            <w:vAlign w:val="center"/>
            <w:hideMark/>
          </w:tcPr>
          <w:p w14:paraId="5E11B042" w14:textId="77777777" w:rsidR="00D34C9E" w:rsidRPr="00D34C9E" w:rsidRDefault="00D34C9E" w:rsidP="00D34C9E">
            <w:pPr>
              <w:rPr>
                <w:color w:val="000000"/>
                <w:sz w:val="20"/>
                <w:szCs w:val="20"/>
              </w:rPr>
            </w:pPr>
          </w:p>
        </w:tc>
      </w:tr>
    </w:tbl>
    <w:p w14:paraId="6B42B3B2" w14:textId="77777777" w:rsidR="00172AD9" w:rsidRPr="00904CF6" w:rsidRDefault="00172AD9" w:rsidP="00D8514F">
      <w:pPr>
        <w:jc w:val="both"/>
      </w:pPr>
    </w:p>
    <w:p w14:paraId="08EF4130" w14:textId="7F00D81A" w:rsidR="005A72A3" w:rsidRPr="000263D5" w:rsidRDefault="003E5B8A" w:rsidP="00D8514F">
      <w:pPr>
        <w:jc w:val="both"/>
        <w:rPr>
          <w:b/>
        </w:rPr>
      </w:pPr>
      <w:r w:rsidRPr="000263D5">
        <w:rPr>
          <w:b/>
          <w:bCs/>
        </w:rPr>
        <w:t xml:space="preserve">3.1.5.2. </w:t>
      </w:r>
      <w:r w:rsidR="005A72A3" w:rsidRPr="000263D5">
        <w:rPr>
          <w:b/>
        </w:rPr>
        <w:t>Структура и критерии оценивания портфолио</w:t>
      </w:r>
    </w:p>
    <w:p w14:paraId="4049672D" w14:textId="7F15AA7F" w:rsidR="002A77E0" w:rsidRPr="000263D5" w:rsidRDefault="005A72A3" w:rsidP="000B6FB8">
      <w:pPr>
        <w:ind w:firstLine="709"/>
        <w:jc w:val="both"/>
      </w:pPr>
      <w:r w:rsidRPr="000263D5">
        <w:t>Состав портфолио в семестре включает в себя своевременно сданные и прошедшие оценку: задания</w:t>
      </w:r>
      <w:r w:rsidR="00AB1B2B" w:rsidRPr="000263D5">
        <w:t xml:space="preserve"> текущего контроля</w:t>
      </w:r>
      <w:r w:rsidRPr="000263D5">
        <w:t xml:space="preserve">, </w:t>
      </w:r>
      <w:r w:rsidR="00CF7949" w:rsidRPr="000263D5">
        <w:t>текущие</w:t>
      </w:r>
      <w:r w:rsidRPr="000263D5">
        <w:t xml:space="preserve"> (включая работу с онлайн-ресурсами и прохождение онлайн-курсов) и результаты работы обучающегося на занятиях. </w:t>
      </w:r>
    </w:p>
    <w:p w14:paraId="44281873" w14:textId="1DD4E2BB" w:rsidR="000B6FB8" w:rsidRPr="000263D5" w:rsidRDefault="00405678" w:rsidP="00405678">
      <w:pPr>
        <w:ind w:firstLine="709"/>
        <w:jc w:val="both"/>
      </w:pPr>
      <w:r w:rsidRPr="000263D5">
        <w:t>Количество текущих заданий должно составлять не менее 6 за период обучения (семестр)</w:t>
      </w:r>
      <w:r w:rsidR="000B6FB8" w:rsidRPr="000263D5">
        <w:t>.</w:t>
      </w:r>
    </w:p>
    <w:p w14:paraId="0E642BBA" w14:textId="77777777" w:rsidR="00030F13" w:rsidRPr="000263D5" w:rsidRDefault="00030F13" w:rsidP="000B6FB8">
      <w:pPr>
        <w:ind w:firstLine="709"/>
        <w:jc w:val="both"/>
      </w:pPr>
    </w:p>
    <w:p w14:paraId="0C942E9D" w14:textId="77777777" w:rsidR="005A72A3" w:rsidRPr="000263D5" w:rsidRDefault="005A72A3" w:rsidP="002A77E0">
      <w:pPr>
        <w:jc w:val="both"/>
      </w:pPr>
    </w:p>
    <w:p w14:paraId="2BCCE92B" w14:textId="3BA55F1F" w:rsidR="005A72A3" w:rsidRPr="000263D5" w:rsidRDefault="00014D6B" w:rsidP="000B6FB8">
      <w:pPr>
        <w:autoSpaceDE w:val="0"/>
        <w:autoSpaceDN w:val="0"/>
        <w:adjustRightInd w:val="0"/>
        <w:ind w:firstLine="709"/>
        <w:jc w:val="both"/>
      </w:pPr>
      <w:r w:rsidRPr="000263D5">
        <w:rPr>
          <w:b/>
          <w:bCs/>
        </w:rPr>
        <w:t xml:space="preserve">Текущие задания </w:t>
      </w:r>
      <w:r w:rsidR="00BD62D1" w:rsidRPr="000263D5">
        <w:t>могут проводиться в разрезе тематического/целевого модуля или</w:t>
      </w:r>
      <w:r w:rsidR="000B6FB8" w:rsidRPr="000263D5">
        <w:t xml:space="preserve"> за весь аттестационный период (то есть, учебный период – семестр)</w:t>
      </w:r>
      <w:r w:rsidR="005A72A3" w:rsidRPr="000263D5">
        <w:t xml:space="preserve"> </w:t>
      </w:r>
      <w:r w:rsidR="000B6FB8" w:rsidRPr="000263D5">
        <w:t xml:space="preserve">и </w:t>
      </w:r>
      <w:r w:rsidR="005A72A3" w:rsidRPr="000263D5">
        <w:t xml:space="preserve">могут </w:t>
      </w:r>
      <w:r w:rsidR="000B6FB8" w:rsidRPr="000263D5">
        <w:t>включать в себя</w:t>
      </w:r>
      <w:r w:rsidR="005A72A3" w:rsidRPr="000263D5">
        <w:t>:</w:t>
      </w:r>
    </w:p>
    <w:p w14:paraId="51169172" w14:textId="77777777" w:rsidR="005A72A3" w:rsidRPr="000263D5" w:rsidRDefault="005A72A3" w:rsidP="00531AD7">
      <w:pPr>
        <w:autoSpaceDE w:val="0"/>
        <w:autoSpaceDN w:val="0"/>
        <w:adjustRightInd w:val="0"/>
      </w:pPr>
      <w:r w:rsidRPr="000263D5">
        <w:t>- изложение</w:t>
      </w:r>
    </w:p>
    <w:p w14:paraId="69D6925C" w14:textId="77777777" w:rsidR="005A72A3" w:rsidRPr="000263D5" w:rsidRDefault="005A72A3" w:rsidP="00531AD7">
      <w:pPr>
        <w:autoSpaceDE w:val="0"/>
        <w:autoSpaceDN w:val="0"/>
        <w:adjustRightInd w:val="0"/>
      </w:pPr>
      <w:r w:rsidRPr="000263D5">
        <w:t>- эссе</w:t>
      </w:r>
    </w:p>
    <w:p w14:paraId="67B9CC5B" w14:textId="77777777" w:rsidR="005A72A3" w:rsidRPr="000263D5" w:rsidRDefault="005A72A3" w:rsidP="00531AD7">
      <w:pPr>
        <w:autoSpaceDE w:val="0"/>
        <w:autoSpaceDN w:val="0"/>
        <w:adjustRightInd w:val="0"/>
      </w:pPr>
      <w:r w:rsidRPr="000263D5">
        <w:t>- составление рабочего тематического словаря по модулю/тематическому блоку</w:t>
      </w:r>
    </w:p>
    <w:p w14:paraId="5DE19F57" w14:textId="77777777" w:rsidR="005A72A3" w:rsidRPr="000263D5" w:rsidRDefault="005A72A3" w:rsidP="00531AD7">
      <w:pPr>
        <w:autoSpaceDE w:val="0"/>
        <w:autoSpaceDN w:val="0"/>
        <w:adjustRightInd w:val="0"/>
      </w:pPr>
      <w:r w:rsidRPr="000263D5">
        <w:t xml:space="preserve">- презентацию в формате </w:t>
      </w:r>
      <w:r w:rsidRPr="000263D5">
        <w:rPr>
          <w:lang w:val="en-US"/>
        </w:rPr>
        <w:t>PowerPoint</w:t>
      </w:r>
    </w:p>
    <w:p w14:paraId="33AAB61B" w14:textId="77777777" w:rsidR="005A72A3" w:rsidRPr="000263D5" w:rsidRDefault="005A72A3" w:rsidP="00531AD7">
      <w:pPr>
        <w:autoSpaceDE w:val="0"/>
        <w:autoSpaceDN w:val="0"/>
        <w:adjustRightInd w:val="0"/>
      </w:pPr>
      <w:r w:rsidRPr="000263D5">
        <w:t>- письменный перевод (не более двух заданий портфолио)</w:t>
      </w:r>
    </w:p>
    <w:p w14:paraId="3718FA0F" w14:textId="77777777" w:rsidR="005A72A3" w:rsidRPr="000263D5" w:rsidRDefault="005A72A3" w:rsidP="00531AD7">
      <w:pPr>
        <w:autoSpaceDE w:val="0"/>
        <w:autoSpaceDN w:val="0"/>
        <w:adjustRightInd w:val="0"/>
      </w:pPr>
      <w:r w:rsidRPr="000263D5">
        <w:t>- написание аннотации (</w:t>
      </w:r>
      <w:proofErr w:type="spellStart"/>
      <w:r w:rsidRPr="000263D5">
        <w:t>abstract</w:t>
      </w:r>
      <w:proofErr w:type="spellEnd"/>
      <w:r w:rsidRPr="000263D5">
        <w:t>)</w:t>
      </w:r>
    </w:p>
    <w:p w14:paraId="543DD988" w14:textId="186D1E71" w:rsidR="005A72A3" w:rsidRPr="000263D5" w:rsidRDefault="005A72A3" w:rsidP="00531AD7">
      <w:pPr>
        <w:autoSpaceDE w:val="0"/>
        <w:autoSpaceDN w:val="0"/>
        <w:adjustRightInd w:val="0"/>
      </w:pPr>
      <w:r w:rsidRPr="000263D5">
        <w:t xml:space="preserve">-написание краткого содержания </w:t>
      </w:r>
      <w:r w:rsidR="00D420F1" w:rsidRPr="000263D5">
        <w:t xml:space="preserve">текста </w:t>
      </w:r>
      <w:r w:rsidRPr="000263D5">
        <w:t>(</w:t>
      </w:r>
      <w:proofErr w:type="spellStart"/>
      <w:r w:rsidRPr="000263D5">
        <w:t>summary</w:t>
      </w:r>
      <w:proofErr w:type="spellEnd"/>
      <w:r w:rsidRPr="000263D5">
        <w:t>)</w:t>
      </w:r>
    </w:p>
    <w:p w14:paraId="63CF0634" w14:textId="77777777" w:rsidR="005A72A3" w:rsidRPr="000263D5" w:rsidRDefault="005A72A3" w:rsidP="00531AD7">
      <w:pPr>
        <w:autoSpaceDE w:val="0"/>
        <w:autoSpaceDN w:val="0"/>
        <w:adjustRightInd w:val="0"/>
      </w:pPr>
      <w:r w:rsidRPr="000263D5">
        <w:t>- устную презентацию</w:t>
      </w:r>
    </w:p>
    <w:p w14:paraId="182DE3E4" w14:textId="77777777" w:rsidR="005A72A3" w:rsidRPr="000263D5" w:rsidRDefault="005A72A3" w:rsidP="00531AD7">
      <w:pPr>
        <w:autoSpaceDE w:val="0"/>
        <w:autoSpaceDN w:val="0"/>
        <w:adjustRightInd w:val="0"/>
      </w:pPr>
      <w:r w:rsidRPr="000263D5">
        <w:t>- доклад</w:t>
      </w:r>
    </w:p>
    <w:p w14:paraId="338C63FE" w14:textId="77777777" w:rsidR="005A72A3" w:rsidRPr="000263D5" w:rsidRDefault="005A72A3" w:rsidP="00531AD7">
      <w:pPr>
        <w:autoSpaceDE w:val="0"/>
        <w:autoSpaceDN w:val="0"/>
        <w:adjustRightInd w:val="0"/>
      </w:pPr>
      <w:r w:rsidRPr="000263D5">
        <w:t>- работу по активному прочтению аутентичных текстов;</w:t>
      </w:r>
    </w:p>
    <w:p w14:paraId="2BE4C9A9" w14:textId="77777777" w:rsidR="005A72A3" w:rsidRPr="000263D5" w:rsidRDefault="005A72A3" w:rsidP="00531AD7">
      <w:pPr>
        <w:autoSpaceDE w:val="0"/>
        <w:autoSpaceDN w:val="0"/>
        <w:adjustRightInd w:val="0"/>
      </w:pPr>
      <w:r w:rsidRPr="000263D5">
        <w:t>- составление CV</w:t>
      </w:r>
    </w:p>
    <w:p w14:paraId="03192FB1" w14:textId="77777777" w:rsidR="005A72A3" w:rsidRPr="000263D5" w:rsidRDefault="005A72A3" w:rsidP="00531AD7">
      <w:pPr>
        <w:autoSpaceDE w:val="0"/>
        <w:autoSpaceDN w:val="0"/>
        <w:adjustRightInd w:val="0"/>
      </w:pPr>
      <w:r w:rsidRPr="000263D5">
        <w:t>- написание неофициального/официального письма</w:t>
      </w:r>
    </w:p>
    <w:p w14:paraId="78473DDD" w14:textId="77777777" w:rsidR="005A72A3" w:rsidRPr="000263D5" w:rsidRDefault="005A72A3" w:rsidP="00531AD7">
      <w:pPr>
        <w:autoSpaceDE w:val="0"/>
        <w:autoSpaceDN w:val="0"/>
        <w:adjustRightInd w:val="0"/>
      </w:pPr>
      <w:r w:rsidRPr="000263D5">
        <w:t>- описание графических материалов</w:t>
      </w:r>
    </w:p>
    <w:p w14:paraId="601D39B4" w14:textId="77777777" w:rsidR="005A72A3" w:rsidRPr="000263D5" w:rsidRDefault="005A72A3" w:rsidP="00531AD7">
      <w:pPr>
        <w:autoSpaceDE w:val="0"/>
        <w:autoSpaceDN w:val="0"/>
        <w:adjustRightInd w:val="0"/>
      </w:pPr>
      <w:r w:rsidRPr="000263D5">
        <w:t>- составление заявки на предоставление гранта</w:t>
      </w:r>
    </w:p>
    <w:p w14:paraId="5C3B86E1" w14:textId="77777777" w:rsidR="005A72A3" w:rsidRPr="000263D5" w:rsidRDefault="005A72A3" w:rsidP="00531AD7">
      <w:pPr>
        <w:autoSpaceDE w:val="0"/>
        <w:autoSpaceDN w:val="0"/>
        <w:adjustRightInd w:val="0"/>
      </w:pPr>
      <w:r w:rsidRPr="000263D5">
        <w:t xml:space="preserve">- конкурсные работы (составление экскурсии, проведение дебатов, круглых столов и </w:t>
      </w:r>
      <w:proofErr w:type="gramStart"/>
      <w:r w:rsidRPr="000263D5">
        <w:t>т.д.</w:t>
      </w:r>
      <w:proofErr w:type="gramEnd"/>
      <w:r w:rsidRPr="000263D5">
        <w:t>)</w:t>
      </w:r>
    </w:p>
    <w:p w14:paraId="5B1C14E1" w14:textId="1EFC7F9F" w:rsidR="002A77E0" w:rsidRPr="000263D5" w:rsidRDefault="00014D6B" w:rsidP="00172AD9">
      <w:pPr>
        <w:spacing w:after="120"/>
        <w:ind w:firstLine="708"/>
        <w:jc w:val="both"/>
      </w:pPr>
      <w:r w:rsidRPr="000263D5">
        <w:rPr>
          <w:b/>
          <w:lang w:eastAsia="ar-SA"/>
        </w:rPr>
        <w:t>Текущий конт</w:t>
      </w:r>
      <w:r w:rsidR="00CB65B4" w:rsidRPr="000263D5">
        <w:rPr>
          <w:b/>
          <w:lang w:eastAsia="ar-SA"/>
        </w:rPr>
        <w:t>рол</w:t>
      </w:r>
      <w:r w:rsidRPr="000263D5">
        <w:rPr>
          <w:b/>
          <w:lang w:eastAsia="ar-SA"/>
        </w:rPr>
        <w:t xml:space="preserve">ь </w:t>
      </w:r>
      <w:r w:rsidR="00CB65B4" w:rsidRPr="000263D5">
        <w:rPr>
          <w:bCs/>
          <w:lang w:eastAsia="ar-SA"/>
        </w:rPr>
        <w:t>мо</w:t>
      </w:r>
      <w:r w:rsidRPr="000263D5">
        <w:rPr>
          <w:bCs/>
          <w:lang w:eastAsia="ar-SA"/>
        </w:rPr>
        <w:t>жет</w:t>
      </w:r>
      <w:r w:rsidR="00CB65B4" w:rsidRPr="000263D5">
        <w:rPr>
          <w:bCs/>
          <w:lang w:eastAsia="ar-SA"/>
        </w:rPr>
        <w:t xml:space="preserve"> представлять собой </w:t>
      </w:r>
      <w:r w:rsidR="00CB65B4" w:rsidRPr="000263D5">
        <w:rPr>
          <w:b/>
          <w:bCs/>
        </w:rPr>
        <w:t>и</w:t>
      </w:r>
      <w:r w:rsidR="008019F6" w:rsidRPr="000263D5">
        <w:rPr>
          <w:b/>
          <w:bCs/>
        </w:rPr>
        <w:t>тоговый тест достижений</w:t>
      </w:r>
      <w:r w:rsidR="008019F6" w:rsidRPr="000263D5">
        <w:t xml:space="preserve"> – это устно-письменная или письменная контрольная работа в конце семестра либо несколько устно-письменных или письменных контрольных работ в конце каждого модуля, оцениваемые совокупно, которая(-</w:t>
      </w:r>
      <w:proofErr w:type="spellStart"/>
      <w:r w:rsidR="008019F6" w:rsidRPr="000263D5">
        <w:t>ые</w:t>
      </w:r>
      <w:proofErr w:type="spellEnd"/>
      <w:r w:rsidR="008019F6" w:rsidRPr="000263D5">
        <w:t xml:space="preserve">) может/могут включать в себя чтение, аудирование, лексику, грамматику, устное высказывание и перевод. Итоговый тест достижений имеет целью оценить прогресс и достижения обучающегося в результате освоения программы, проводится на материалах, подготовленных преподавателями соответствующих кафедр в соответствии с траекторией обучения и учебно-методическим комплексом. </w:t>
      </w:r>
    </w:p>
    <w:p w14:paraId="3E37A02B" w14:textId="39B7047E" w:rsidR="005A72A3" w:rsidRPr="000263D5" w:rsidRDefault="005A72A3" w:rsidP="00D8514F">
      <w:pPr>
        <w:autoSpaceDE w:val="0"/>
        <w:autoSpaceDN w:val="0"/>
        <w:adjustRightInd w:val="0"/>
        <w:ind w:firstLine="709"/>
        <w:jc w:val="both"/>
      </w:pPr>
      <w:r w:rsidRPr="000263D5">
        <w:rPr>
          <w:b/>
        </w:rPr>
        <w:t xml:space="preserve">Состав </w:t>
      </w:r>
      <w:r w:rsidR="00CB65B4" w:rsidRPr="000263D5">
        <w:rPr>
          <w:b/>
        </w:rPr>
        <w:t xml:space="preserve">текущих </w:t>
      </w:r>
      <w:r w:rsidRPr="000263D5">
        <w:rPr>
          <w:b/>
        </w:rPr>
        <w:t>заданий</w:t>
      </w:r>
      <w:r w:rsidRPr="000263D5">
        <w:t xml:space="preserve"> </w:t>
      </w:r>
      <w:r w:rsidR="00F06D7B" w:rsidRPr="000263D5">
        <w:rPr>
          <w:b/>
          <w:bCs/>
        </w:rPr>
        <w:t>портфолио</w:t>
      </w:r>
      <w:r w:rsidR="00F06D7B" w:rsidRPr="000263D5">
        <w:t xml:space="preserve"> </w:t>
      </w:r>
      <w:r w:rsidR="00E13EB3" w:rsidRPr="000263D5">
        <w:t xml:space="preserve">в общем виде </w:t>
      </w:r>
      <w:r w:rsidRPr="000263D5">
        <w:t xml:space="preserve">определяется </w:t>
      </w:r>
      <w:r w:rsidR="00071A19" w:rsidRPr="000263D5">
        <w:t>в рамках планирования учебного процесса</w:t>
      </w:r>
      <w:r w:rsidRPr="000263D5">
        <w:t>, зависит от траектории обучения и используемого учебно-методического комплекса</w:t>
      </w:r>
      <w:r w:rsidR="00E13EB3" w:rsidRPr="000263D5">
        <w:t>;</w:t>
      </w:r>
      <w:r w:rsidR="00BF2B1B" w:rsidRPr="000263D5">
        <w:t xml:space="preserve"> может быть скорректировано ведущим преподавателем</w:t>
      </w:r>
      <w:r w:rsidRPr="000263D5">
        <w:t xml:space="preserve"> </w:t>
      </w:r>
      <w:r w:rsidR="00BF2B1B" w:rsidRPr="000263D5">
        <w:t xml:space="preserve">с </w:t>
      </w:r>
      <w:r w:rsidRPr="000263D5">
        <w:t>уч</w:t>
      </w:r>
      <w:r w:rsidR="00BF2B1B" w:rsidRPr="000263D5">
        <w:t>ётом образовательных</w:t>
      </w:r>
      <w:r w:rsidRPr="000263D5">
        <w:t xml:space="preserve"> потребност</w:t>
      </w:r>
      <w:r w:rsidR="00BF2B1B" w:rsidRPr="000263D5">
        <w:t>ей</w:t>
      </w:r>
      <w:r w:rsidRPr="000263D5">
        <w:t xml:space="preserve"> обучающихся</w:t>
      </w:r>
      <w:r w:rsidR="00BF2B1B" w:rsidRPr="000263D5">
        <w:t xml:space="preserve"> в рамках освоения программы</w:t>
      </w:r>
      <w:r w:rsidR="00E13EB3" w:rsidRPr="000263D5">
        <w:t xml:space="preserve"> в разрезе применения принципа индивидуализации образовательного процесса</w:t>
      </w:r>
      <w:r w:rsidRPr="000263D5">
        <w:t>. Список работ, выполнение которых необходимо для наполнения портфолио, материалы, необходимые для подготовки к тесту достижений, и пример теста достижений представляются в профессионально-ориентированной учебно-методической документации</w:t>
      </w:r>
      <w:r w:rsidR="007B2749" w:rsidRPr="000263D5">
        <w:t xml:space="preserve"> (</w:t>
      </w:r>
      <w:r w:rsidR="007B2749" w:rsidRPr="000263D5">
        <w:rPr>
          <w:i/>
          <w:iCs/>
        </w:rPr>
        <w:t>корректируется ведущим преподавателем в разрезе исполнения модели индивидуализации образовательного процесса</w:t>
      </w:r>
      <w:r w:rsidR="007B2749" w:rsidRPr="000263D5">
        <w:t xml:space="preserve">). </w:t>
      </w:r>
      <w:r w:rsidR="00F203C9" w:rsidRPr="000263D5">
        <w:t>Вес оценки каждого задания в составе портфолио определяется ведущим преподавателем</w:t>
      </w:r>
      <w:r w:rsidR="008922C1" w:rsidRPr="000263D5">
        <w:t>.</w:t>
      </w:r>
    </w:p>
    <w:p w14:paraId="4D648EB7" w14:textId="77777777" w:rsidR="006075F0" w:rsidRPr="000263D5" w:rsidRDefault="006075F0" w:rsidP="00E53530">
      <w:pPr>
        <w:ind w:firstLine="709"/>
        <w:jc w:val="both"/>
      </w:pPr>
    </w:p>
    <w:p w14:paraId="25C3F379" w14:textId="77777777" w:rsidR="006075F0" w:rsidRPr="000263D5" w:rsidRDefault="006075F0" w:rsidP="00E53530">
      <w:pPr>
        <w:suppressAutoHyphens/>
        <w:rPr>
          <w:b/>
          <w:lang w:eastAsia="ar-SA"/>
        </w:rPr>
      </w:pPr>
      <w:r w:rsidRPr="000263D5">
        <w:rPr>
          <w:b/>
          <w:lang w:eastAsia="ar-SA"/>
        </w:rPr>
        <w:t>Критерии оценивания работ портфолио</w:t>
      </w:r>
    </w:p>
    <w:p w14:paraId="5A5DEEBE" w14:textId="77777777" w:rsidR="00172AD9" w:rsidRPr="000263D5" w:rsidRDefault="00172AD9" w:rsidP="00E53530">
      <w:pPr>
        <w:suppressAutoHyphens/>
        <w:rPr>
          <w:b/>
          <w:lang w:eastAsia="ar-SA"/>
        </w:rPr>
      </w:pPr>
    </w:p>
    <w:p w14:paraId="4DFA178D" w14:textId="77777777" w:rsidR="009B4BC5" w:rsidRPr="000263D5" w:rsidRDefault="009B4BC5" w:rsidP="009B4BC5">
      <w:pPr>
        <w:suppressAutoHyphens/>
        <w:rPr>
          <w:i/>
          <w:iCs/>
          <w:lang w:eastAsia="ar-SA"/>
        </w:rPr>
      </w:pPr>
      <w:r w:rsidRPr="000263D5">
        <w:rPr>
          <w:i/>
          <w:iCs/>
          <w:lang w:eastAsia="ar-SA"/>
        </w:rPr>
        <w:t>Таблица 1. Письменная речь</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13"/>
        <w:gridCol w:w="3807"/>
      </w:tblGrid>
      <w:tr w:rsidR="000263D5" w:rsidRPr="000263D5" w14:paraId="7CD1B27F"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0E666BF2" w14:textId="77777777" w:rsidR="009B4BC5" w:rsidRPr="000263D5" w:rsidRDefault="009B4BC5" w:rsidP="001A777F">
            <w:pPr>
              <w:suppressAutoHyphens/>
              <w:rPr>
                <w:lang w:eastAsia="ar-SA"/>
              </w:rPr>
            </w:pPr>
          </w:p>
          <w:p w14:paraId="0A47CFBA" w14:textId="77777777" w:rsidR="009B4BC5" w:rsidRPr="000263D5" w:rsidRDefault="009B4BC5" w:rsidP="001A777F">
            <w:pPr>
              <w:suppressAutoHyphens/>
              <w:rPr>
                <w:lang w:eastAsia="ar-SA"/>
              </w:rPr>
            </w:pPr>
            <w:r w:rsidRPr="000263D5">
              <w:rPr>
                <w:lang w:eastAsia="ar-SA"/>
              </w:rPr>
              <w:t>Письменная речь (эссе, письмо и проч.)</w:t>
            </w:r>
          </w:p>
          <w:p w14:paraId="7FF8B782" w14:textId="77777777" w:rsidR="009B4BC5" w:rsidRPr="000263D5" w:rsidRDefault="009B4BC5" w:rsidP="001A777F">
            <w:pPr>
              <w:suppressAutoHyphens/>
              <w:rPr>
                <w:lang w:eastAsia="ar-SA"/>
              </w:rPr>
            </w:pP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03A4E520" w14:textId="77777777" w:rsidR="009B4BC5" w:rsidRPr="000263D5" w:rsidRDefault="009B4BC5" w:rsidP="001A777F">
            <w:pPr>
              <w:suppressAutoHyphens/>
              <w:rPr>
                <w:lang w:eastAsia="ar-SA"/>
              </w:rPr>
            </w:pPr>
          </w:p>
          <w:p w14:paraId="67F6A981" w14:textId="77777777" w:rsidR="009B4BC5" w:rsidRPr="000263D5" w:rsidRDefault="009B4BC5" w:rsidP="001A777F">
            <w:pPr>
              <w:suppressAutoHyphens/>
              <w:rPr>
                <w:lang w:eastAsia="ar-SA"/>
              </w:rPr>
            </w:pPr>
            <w:r w:rsidRPr="000263D5">
              <w:rPr>
                <w:lang w:eastAsia="ar-SA"/>
              </w:rPr>
              <w:t>Балл</w:t>
            </w:r>
          </w:p>
        </w:tc>
      </w:tr>
      <w:tr w:rsidR="000263D5" w:rsidRPr="000263D5" w14:paraId="039287F9"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13B99CEA" w14:textId="77777777" w:rsidR="009B4BC5" w:rsidRPr="000263D5" w:rsidRDefault="009B4BC5" w:rsidP="001A777F">
            <w:pPr>
              <w:rPr>
                <w:lang w:eastAsia="ar-SA"/>
              </w:rPr>
            </w:pPr>
            <w:r w:rsidRPr="000263D5">
              <w:rPr>
                <w:lang w:eastAsia="ar-SA"/>
              </w:rPr>
              <w:t>Выполнение коммуникативной задачи:</w:t>
            </w:r>
          </w:p>
          <w:p w14:paraId="52C56A57" w14:textId="77777777" w:rsidR="009B4BC5" w:rsidRPr="000263D5" w:rsidRDefault="009B4BC5" w:rsidP="001A777F">
            <w:r w:rsidRPr="000263D5">
              <w:rPr>
                <w:lang w:eastAsia="ar-SA"/>
              </w:rPr>
              <w:t xml:space="preserve">- </w:t>
            </w:r>
            <w:r w:rsidRPr="000263D5">
              <w:t>студент понял формулировку темы целиком;</w:t>
            </w:r>
          </w:p>
          <w:p w14:paraId="7A8D6152" w14:textId="77777777" w:rsidR="009B4BC5" w:rsidRPr="000263D5" w:rsidRDefault="009B4BC5" w:rsidP="001A777F">
            <w:r w:rsidRPr="000263D5">
              <w:t xml:space="preserve">- содержание отвечает заданной теме; </w:t>
            </w:r>
          </w:p>
          <w:p w14:paraId="1CDB7F34" w14:textId="77777777" w:rsidR="009B4BC5" w:rsidRPr="000263D5" w:rsidRDefault="009B4BC5" w:rsidP="001A777F">
            <w:r w:rsidRPr="000263D5">
              <w:t xml:space="preserve">-  сочинение содержит законченную, полностью выраженную мысль; </w:t>
            </w:r>
          </w:p>
          <w:p w14:paraId="2BAB9D79" w14:textId="77777777" w:rsidR="009B4BC5" w:rsidRPr="000263D5" w:rsidRDefault="009B4BC5" w:rsidP="001A777F">
            <w:r w:rsidRPr="000263D5">
              <w:t xml:space="preserve">- мысль подкреплена аргументацией; </w:t>
            </w:r>
          </w:p>
          <w:p w14:paraId="71C4EB8B" w14:textId="77777777" w:rsidR="009B4BC5" w:rsidRPr="000263D5" w:rsidRDefault="009B4BC5" w:rsidP="001A777F">
            <w:pPr>
              <w:suppressAutoHyphens/>
              <w:rPr>
                <w:lang w:eastAsia="ar-SA"/>
              </w:rPr>
            </w:pPr>
            <w:r w:rsidRPr="000263D5">
              <w:t>- аргументация опирается на материал тематического модуля.</w:t>
            </w: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2A8D235E" w14:textId="448613D9"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34E4A163"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2776FF20" w14:textId="77777777" w:rsidR="009B4BC5" w:rsidRPr="000263D5" w:rsidRDefault="009B4BC5" w:rsidP="001A777F">
            <w:pPr>
              <w:suppressAutoHyphens/>
              <w:rPr>
                <w:lang w:eastAsia="ar-SA"/>
              </w:rPr>
            </w:pPr>
            <w:r w:rsidRPr="000263D5">
              <w:rPr>
                <w:lang w:eastAsia="ar-SA"/>
              </w:rPr>
              <w:t>Содержательная адекватность:</w:t>
            </w:r>
          </w:p>
          <w:p w14:paraId="1B2633C9" w14:textId="77777777" w:rsidR="009B4BC5" w:rsidRPr="000263D5" w:rsidRDefault="009B4BC5" w:rsidP="001A777F">
            <w:r w:rsidRPr="000263D5">
              <w:t xml:space="preserve">-  представленная аргументация действительно доказывает сформулированный тезис; </w:t>
            </w:r>
          </w:p>
          <w:p w14:paraId="239D7299" w14:textId="77777777" w:rsidR="009B4BC5" w:rsidRPr="000263D5" w:rsidRDefault="009B4BC5" w:rsidP="001A777F">
            <w:r w:rsidRPr="000263D5">
              <w:t xml:space="preserve">-  каждое предложение логически связано с предыдущим; </w:t>
            </w:r>
          </w:p>
          <w:p w14:paraId="6A42237B" w14:textId="77777777" w:rsidR="009B4BC5" w:rsidRPr="000263D5" w:rsidRDefault="009B4BC5" w:rsidP="001A777F">
            <w:r w:rsidRPr="000263D5">
              <w:t xml:space="preserve">-  употребление союзов и других средств логической связи является уместным, а не вызвано формальным требованием их использовать; </w:t>
            </w:r>
          </w:p>
          <w:p w14:paraId="065825F7" w14:textId="77777777" w:rsidR="009B4BC5" w:rsidRPr="000263D5" w:rsidRDefault="009B4BC5" w:rsidP="001A777F">
            <w:r w:rsidRPr="000263D5">
              <w:t xml:space="preserve">- если студент заменяет одно понятие другим, то данное действие должно быть осознано и объяснено, </w:t>
            </w:r>
          </w:p>
          <w:p w14:paraId="7EB52701" w14:textId="77777777" w:rsidR="009B4BC5" w:rsidRPr="000263D5" w:rsidRDefault="009B4BC5" w:rsidP="001A777F">
            <w:pPr>
              <w:rPr>
                <w:lang w:eastAsia="ar-SA"/>
              </w:rPr>
            </w:pPr>
            <w:r w:rsidRPr="000263D5">
              <w:t>- вывод, сделанный в конце, соответствует тезису и предложенной в тексте аргументации.</w:t>
            </w: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06A64D00" w14:textId="66B4478B"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4F6B7541"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42102922" w14:textId="77777777" w:rsidR="009B4BC5" w:rsidRPr="000263D5" w:rsidRDefault="009B4BC5" w:rsidP="001A777F">
            <w:pPr>
              <w:suppressAutoHyphens/>
              <w:rPr>
                <w:lang w:eastAsia="ar-SA"/>
              </w:rPr>
            </w:pPr>
            <w:r w:rsidRPr="000263D5">
              <w:rPr>
                <w:lang w:eastAsia="ar-SA"/>
              </w:rPr>
              <w:t>Грамматика (точность, регистр, диапазон):</w:t>
            </w:r>
          </w:p>
          <w:p w14:paraId="0106D2D9" w14:textId="77777777" w:rsidR="009B4BC5" w:rsidRPr="000263D5" w:rsidRDefault="009B4BC5" w:rsidP="001A777F">
            <w:r w:rsidRPr="000263D5">
              <w:t>- уровень используемой лексики и грамматики соответствует заявленной траектории обучения;</w:t>
            </w:r>
          </w:p>
          <w:p w14:paraId="7DD38BF8" w14:textId="77777777" w:rsidR="009B4BC5" w:rsidRPr="000263D5" w:rsidRDefault="009B4BC5" w:rsidP="001A777F">
            <w:r w:rsidRPr="000263D5">
              <w:t xml:space="preserve">- используется тематическая терминология и лексика; </w:t>
            </w:r>
          </w:p>
          <w:p w14:paraId="37ADB1B1" w14:textId="77777777" w:rsidR="009B4BC5" w:rsidRPr="000263D5" w:rsidRDefault="009B4BC5" w:rsidP="001A777F">
            <w:pPr>
              <w:suppressAutoHyphens/>
              <w:rPr>
                <w:lang w:eastAsia="ar-SA"/>
              </w:rPr>
            </w:pPr>
            <w:r w:rsidRPr="000263D5">
              <w:t>-  в работе выдержан стиль изложения материала.</w:t>
            </w: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1D86976A" w14:textId="2D2985ED"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23A899A9"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687E1DD8" w14:textId="77777777" w:rsidR="009B4BC5" w:rsidRPr="000263D5" w:rsidRDefault="009B4BC5" w:rsidP="001A777F">
            <w:pPr>
              <w:suppressAutoHyphens/>
              <w:rPr>
                <w:lang w:eastAsia="ar-SA"/>
              </w:rPr>
            </w:pPr>
            <w:r w:rsidRPr="000263D5">
              <w:rPr>
                <w:lang w:eastAsia="ar-SA"/>
              </w:rPr>
              <w:t>Лексика (точность, регистр, диапазон):</w:t>
            </w:r>
          </w:p>
          <w:p w14:paraId="494BE280" w14:textId="77777777" w:rsidR="009B4BC5" w:rsidRPr="000263D5" w:rsidRDefault="009B4BC5" w:rsidP="001A777F">
            <w:r w:rsidRPr="000263D5">
              <w:t>- уровень используемой лексики и грамматики соответствует заявленной траектории обучения;</w:t>
            </w:r>
          </w:p>
          <w:p w14:paraId="7F3D2C13" w14:textId="77777777" w:rsidR="009B4BC5" w:rsidRPr="000263D5" w:rsidRDefault="009B4BC5" w:rsidP="001A777F">
            <w:r w:rsidRPr="000263D5">
              <w:t xml:space="preserve">- используется тематическая терминология и лексика; </w:t>
            </w:r>
          </w:p>
          <w:p w14:paraId="68D0E476" w14:textId="77777777" w:rsidR="009B4BC5" w:rsidRPr="000263D5" w:rsidRDefault="009B4BC5" w:rsidP="001A777F">
            <w:pPr>
              <w:suppressAutoHyphens/>
              <w:rPr>
                <w:lang w:eastAsia="ar-SA"/>
              </w:rPr>
            </w:pPr>
            <w:r w:rsidRPr="000263D5">
              <w:t>-  в работе выдержан стиль изложения материала.</w:t>
            </w: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30D983F8" w14:textId="2D039430"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6AFC56B3"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161BB6B3" w14:textId="77777777" w:rsidR="009B4BC5" w:rsidRPr="000263D5" w:rsidRDefault="009B4BC5" w:rsidP="001A777F">
            <w:pPr>
              <w:suppressAutoHyphens/>
              <w:rPr>
                <w:lang w:eastAsia="ar-SA"/>
              </w:rPr>
            </w:pPr>
            <w:r w:rsidRPr="000263D5">
              <w:rPr>
                <w:lang w:eastAsia="ar-SA"/>
              </w:rPr>
              <w:t>Организация:</w:t>
            </w:r>
          </w:p>
          <w:p w14:paraId="403C9D63" w14:textId="77777777" w:rsidR="009B4BC5" w:rsidRPr="000263D5" w:rsidRDefault="009B4BC5" w:rsidP="001A777F">
            <w:r w:rsidRPr="000263D5">
              <w:t xml:space="preserve">-  работа имеет удобное для восприятия построение, использованы адекватные средства связи; </w:t>
            </w:r>
          </w:p>
          <w:p w14:paraId="706EA6D2" w14:textId="77777777" w:rsidR="009B4BC5" w:rsidRPr="000263D5" w:rsidRDefault="009B4BC5" w:rsidP="001A777F">
            <w:r w:rsidRPr="000263D5">
              <w:t xml:space="preserve">-  каждый абзац содержит одну мысль; </w:t>
            </w:r>
          </w:p>
          <w:p w14:paraId="6002A78B" w14:textId="77777777" w:rsidR="009B4BC5" w:rsidRPr="000263D5" w:rsidRDefault="009B4BC5" w:rsidP="001A777F">
            <w:r w:rsidRPr="000263D5">
              <w:t xml:space="preserve">- структура работы «сбалансирована». </w:t>
            </w: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60E27701" w14:textId="7D58CD06"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3D3FB095"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43709A55" w14:textId="77777777" w:rsidR="009B4BC5" w:rsidRPr="000263D5" w:rsidRDefault="009B4BC5" w:rsidP="001A777F">
            <w:pPr>
              <w:suppressAutoHyphens/>
              <w:rPr>
                <w:lang w:val="en-US" w:eastAsia="ar-SA"/>
              </w:rPr>
            </w:pPr>
            <w:r w:rsidRPr="000263D5">
              <w:rPr>
                <w:lang w:eastAsia="ar-SA"/>
              </w:rPr>
              <w:t>ИТОГО (максимальное количество баллов)</w:t>
            </w: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51DD98E7" w14:textId="52BE6C58" w:rsidR="009B4BC5" w:rsidRPr="000263D5" w:rsidRDefault="009B4BC5" w:rsidP="001A777F">
            <w:pPr>
              <w:suppressAutoHyphens/>
              <w:rPr>
                <w:lang w:eastAsia="ar-SA"/>
              </w:rPr>
            </w:pPr>
            <w:r w:rsidRPr="000263D5">
              <w:rPr>
                <w:lang w:eastAsia="ar-SA"/>
              </w:rPr>
              <w:t>определяется исходя из вида и типа задания, а также его веса в оценке портфолио</w:t>
            </w:r>
          </w:p>
        </w:tc>
      </w:tr>
    </w:tbl>
    <w:p w14:paraId="2A646C47" w14:textId="77777777" w:rsidR="00531AD7" w:rsidRPr="000263D5" w:rsidRDefault="00531AD7" w:rsidP="009B4BC5">
      <w:pPr>
        <w:suppressAutoHyphens/>
        <w:rPr>
          <w:lang w:eastAsia="ar-SA"/>
        </w:rPr>
      </w:pPr>
    </w:p>
    <w:p w14:paraId="3412E47A" w14:textId="57DF3E43" w:rsidR="009B4BC5" w:rsidRPr="000263D5" w:rsidRDefault="009B4BC5" w:rsidP="009B4BC5">
      <w:pPr>
        <w:suppressAutoHyphens/>
        <w:rPr>
          <w:i/>
          <w:iCs/>
          <w:lang w:eastAsia="ar-SA"/>
        </w:rPr>
      </w:pPr>
      <w:r w:rsidRPr="000263D5">
        <w:rPr>
          <w:i/>
          <w:iCs/>
          <w:lang w:eastAsia="ar-SA"/>
        </w:rPr>
        <w:t>Таблица 2. Монологическое высказывание</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13"/>
        <w:gridCol w:w="3807"/>
      </w:tblGrid>
      <w:tr w:rsidR="000263D5" w:rsidRPr="000263D5" w14:paraId="30A8656A"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53D3DD35" w14:textId="77777777" w:rsidR="009B4BC5" w:rsidRPr="000263D5" w:rsidRDefault="009B4BC5" w:rsidP="001A777F">
            <w:pPr>
              <w:suppressAutoHyphens/>
              <w:rPr>
                <w:lang w:eastAsia="ar-SA"/>
              </w:rPr>
            </w:pPr>
          </w:p>
          <w:p w14:paraId="01DA1FA3" w14:textId="77777777" w:rsidR="009B4BC5" w:rsidRPr="000263D5" w:rsidRDefault="009B4BC5" w:rsidP="001A777F">
            <w:pPr>
              <w:suppressAutoHyphens/>
              <w:rPr>
                <w:lang w:eastAsia="ar-SA"/>
              </w:rPr>
            </w:pPr>
            <w:r w:rsidRPr="000263D5">
              <w:rPr>
                <w:lang w:eastAsia="ar-SA"/>
              </w:rPr>
              <w:t>Монологическое высказывание</w:t>
            </w:r>
          </w:p>
          <w:p w14:paraId="27FC5A7A" w14:textId="77777777" w:rsidR="009B4BC5" w:rsidRPr="000263D5" w:rsidRDefault="009B4BC5" w:rsidP="001A777F">
            <w:pPr>
              <w:suppressAutoHyphens/>
              <w:rPr>
                <w:lang w:eastAsia="ar-SA"/>
              </w:rPr>
            </w:pP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1727BEE3" w14:textId="77777777" w:rsidR="009B4BC5" w:rsidRPr="000263D5" w:rsidRDefault="009B4BC5" w:rsidP="001A777F">
            <w:pPr>
              <w:suppressAutoHyphens/>
              <w:rPr>
                <w:lang w:eastAsia="ar-SA"/>
              </w:rPr>
            </w:pPr>
          </w:p>
          <w:p w14:paraId="6AD2B64C" w14:textId="77777777" w:rsidR="009B4BC5" w:rsidRPr="000263D5" w:rsidRDefault="009B4BC5" w:rsidP="001A777F">
            <w:pPr>
              <w:suppressAutoHyphens/>
              <w:rPr>
                <w:lang w:eastAsia="ar-SA"/>
              </w:rPr>
            </w:pPr>
            <w:r w:rsidRPr="000263D5">
              <w:rPr>
                <w:lang w:eastAsia="ar-SA"/>
              </w:rPr>
              <w:t>Балл</w:t>
            </w:r>
          </w:p>
        </w:tc>
      </w:tr>
      <w:tr w:rsidR="000263D5" w:rsidRPr="000263D5" w14:paraId="4B5787D0"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47476B40" w14:textId="77777777" w:rsidR="009B4BC5" w:rsidRPr="000263D5" w:rsidRDefault="009B4BC5" w:rsidP="001A777F">
            <w:pPr>
              <w:suppressAutoHyphens/>
              <w:rPr>
                <w:lang w:eastAsia="ar-SA"/>
              </w:rPr>
            </w:pPr>
            <w:r w:rsidRPr="000263D5">
              <w:rPr>
                <w:lang w:eastAsia="ar-SA"/>
              </w:rPr>
              <w:t>Выполнение коммуникативной задачи</w:t>
            </w: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19EA44A1" w14:textId="6E4F4DE6"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4F183B18"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780220A8" w14:textId="77777777" w:rsidR="009B4BC5" w:rsidRPr="000263D5" w:rsidRDefault="009B4BC5" w:rsidP="001A777F">
            <w:pPr>
              <w:suppressAutoHyphens/>
              <w:rPr>
                <w:lang w:eastAsia="ar-SA"/>
              </w:rPr>
            </w:pPr>
            <w:r w:rsidRPr="000263D5">
              <w:rPr>
                <w:lang w:eastAsia="ar-SA"/>
              </w:rPr>
              <w:t xml:space="preserve">Адресная направленность речи и поддержание контакта </w:t>
            </w: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04ABD508" w14:textId="736C59E7"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0617EB11"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6F9FE17B" w14:textId="77777777" w:rsidR="009B4BC5" w:rsidRPr="000263D5" w:rsidRDefault="009B4BC5" w:rsidP="001A777F">
            <w:pPr>
              <w:suppressAutoHyphens/>
              <w:rPr>
                <w:lang w:eastAsia="ar-SA"/>
              </w:rPr>
            </w:pPr>
            <w:r w:rsidRPr="000263D5">
              <w:rPr>
                <w:lang w:eastAsia="ar-SA"/>
              </w:rPr>
              <w:t>Содержательная адекватность</w:t>
            </w:r>
          </w:p>
          <w:p w14:paraId="639A1CC0" w14:textId="77777777" w:rsidR="009B4BC5" w:rsidRPr="000263D5" w:rsidRDefault="009B4BC5" w:rsidP="001A777F">
            <w:pPr>
              <w:suppressAutoHyphens/>
              <w:rPr>
                <w:lang w:eastAsia="ar-SA"/>
              </w:rPr>
            </w:pPr>
            <w:r w:rsidRPr="000263D5">
              <w:rPr>
                <w:lang w:eastAsia="ar-SA"/>
              </w:rPr>
              <w:t>(логичность, связность и цельность высказывания; структурированность высказывания; аргументированность и иллюстративность – примеры, факты, статистика, беглость речи)</w:t>
            </w: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2A4DCF56" w14:textId="1EC1DBBF"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288B566D"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5EA18FF7" w14:textId="77777777" w:rsidR="009B4BC5" w:rsidRPr="000263D5" w:rsidRDefault="009B4BC5" w:rsidP="001A777F">
            <w:pPr>
              <w:suppressAutoHyphens/>
              <w:rPr>
                <w:lang w:eastAsia="ar-SA"/>
              </w:rPr>
            </w:pPr>
            <w:r w:rsidRPr="000263D5">
              <w:rPr>
                <w:lang w:eastAsia="ar-SA"/>
              </w:rPr>
              <w:t>Грамматика (точность, регистр, диапазон)</w:t>
            </w: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771CD7AF" w14:textId="0E17E65D"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02AF687D"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047F6533" w14:textId="77777777" w:rsidR="009B4BC5" w:rsidRPr="000263D5" w:rsidRDefault="009B4BC5" w:rsidP="001A777F">
            <w:pPr>
              <w:suppressAutoHyphens/>
              <w:rPr>
                <w:lang w:eastAsia="ar-SA"/>
              </w:rPr>
            </w:pPr>
            <w:r w:rsidRPr="000263D5">
              <w:rPr>
                <w:lang w:eastAsia="ar-SA"/>
              </w:rPr>
              <w:t>Лексика (точность, регистр, диапазон)</w:t>
            </w:r>
          </w:p>
          <w:p w14:paraId="265A0196" w14:textId="77777777" w:rsidR="009B4BC5" w:rsidRPr="000263D5" w:rsidRDefault="009B4BC5" w:rsidP="001A777F">
            <w:pPr>
              <w:suppressAutoHyphens/>
              <w:rPr>
                <w:lang w:eastAsia="ar-SA"/>
              </w:rPr>
            </w:pP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65FBA9D6" w14:textId="45ED2533"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5D753E32"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1E482C8C" w14:textId="77777777" w:rsidR="009B4BC5" w:rsidRPr="000263D5" w:rsidRDefault="009B4BC5" w:rsidP="001A777F">
            <w:pPr>
              <w:suppressAutoHyphens/>
              <w:rPr>
                <w:lang w:eastAsia="ar-SA"/>
              </w:rPr>
            </w:pPr>
            <w:r w:rsidRPr="000263D5">
              <w:rPr>
                <w:lang w:eastAsia="ar-SA"/>
              </w:rPr>
              <w:t>Фонологический контроль</w:t>
            </w: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51E1C5FC" w14:textId="35B8DDD6"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717E6080" w14:textId="77777777" w:rsidTr="00042299">
        <w:tc>
          <w:tcPr>
            <w:tcW w:w="5913" w:type="dxa"/>
            <w:tcBorders>
              <w:top w:val="single" w:sz="4" w:space="0" w:color="auto"/>
              <w:left w:val="single" w:sz="4" w:space="0" w:color="auto"/>
              <w:bottom w:val="single" w:sz="4" w:space="0" w:color="auto"/>
              <w:right w:val="single" w:sz="4" w:space="0" w:color="auto"/>
            </w:tcBorders>
            <w:shd w:val="clear" w:color="auto" w:fill="auto"/>
          </w:tcPr>
          <w:p w14:paraId="4F1A8561" w14:textId="77777777" w:rsidR="009B4BC5" w:rsidRPr="000263D5" w:rsidRDefault="009B4BC5" w:rsidP="001A777F">
            <w:pPr>
              <w:suppressAutoHyphens/>
              <w:rPr>
                <w:lang w:val="en-US" w:eastAsia="ar-SA"/>
              </w:rPr>
            </w:pPr>
            <w:r w:rsidRPr="000263D5">
              <w:rPr>
                <w:lang w:eastAsia="ar-SA"/>
              </w:rPr>
              <w:t>ИТОГО (максимальное количество баллов)</w:t>
            </w:r>
          </w:p>
        </w:tc>
        <w:tc>
          <w:tcPr>
            <w:tcW w:w="3807" w:type="dxa"/>
            <w:tcBorders>
              <w:top w:val="single" w:sz="4" w:space="0" w:color="auto"/>
              <w:left w:val="single" w:sz="4" w:space="0" w:color="auto"/>
              <w:bottom w:val="single" w:sz="4" w:space="0" w:color="auto"/>
              <w:right w:val="single" w:sz="4" w:space="0" w:color="auto"/>
            </w:tcBorders>
            <w:shd w:val="clear" w:color="auto" w:fill="auto"/>
          </w:tcPr>
          <w:p w14:paraId="477BBFEA" w14:textId="10231916" w:rsidR="009B4BC5" w:rsidRPr="000263D5" w:rsidRDefault="009B4BC5" w:rsidP="001A777F">
            <w:pPr>
              <w:suppressAutoHyphens/>
              <w:rPr>
                <w:lang w:eastAsia="ar-SA"/>
              </w:rPr>
            </w:pPr>
            <w:r w:rsidRPr="000263D5">
              <w:rPr>
                <w:lang w:eastAsia="ar-SA"/>
              </w:rPr>
              <w:t>определяется исходя из вида и типа задания, а также его веса в оценке портфолио</w:t>
            </w:r>
          </w:p>
        </w:tc>
      </w:tr>
    </w:tbl>
    <w:p w14:paraId="4A240A9B" w14:textId="77777777" w:rsidR="00D8514F" w:rsidRPr="000263D5" w:rsidRDefault="00D8514F" w:rsidP="009B4BC5">
      <w:pPr>
        <w:suppressAutoHyphens/>
        <w:rPr>
          <w:lang w:eastAsia="ar-SA"/>
        </w:rPr>
      </w:pPr>
    </w:p>
    <w:p w14:paraId="45DCE01A" w14:textId="77777777" w:rsidR="009B4BC5" w:rsidRPr="000263D5" w:rsidRDefault="009B4BC5" w:rsidP="009B4BC5">
      <w:pPr>
        <w:suppressAutoHyphens/>
        <w:rPr>
          <w:i/>
          <w:iCs/>
          <w:lang w:eastAsia="ar-SA"/>
        </w:rPr>
      </w:pPr>
      <w:r w:rsidRPr="000263D5">
        <w:rPr>
          <w:i/>
          <w:iCs/>
          <w:lang w:eastAsia="ar-SA"/>
        </w:rPr>
        <w:t>Таблица 3. Речевое взаимодействие</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9"/>
        <w:gridCol w:w="3771"/>
      </w:tblGrid>
      <w:tr w:rsidR="000263D5" w:rsidRPr="000263D5" w14:paraId="650A15DC" w14:textId="77777777" w:rsidTr="00172AD9">
        <w:tc>
          <w:tcPr>
            <w:tcW w:w="3030" w:type="pct"/>
            <w:tcBorders>
              <w:top w:val="single" w:sz="4" w:space="0" w:color="auto"/>
              <w:left w:val="single" w:sz="4" w:space="0" w:color="auto"/>
              <w:bottom w:val="single" w:sz="4" w:space="0" w:color="auto"/>
              <w:right w:val="single" w:sz="4" w:space="0" w:color="auto"/>
            </w:tcBorders>
            <w:shd w:val="clear" w:color="auto" w:fill="auto"/>
          </w:tcPr>
          <w:p w14:paraId="458E2B33" w14:textId="77777777" w:rsidR="009B4BC5" w:rsidRPr="000263D5" w:rsidRDefault="009B4BC5" w:rsidP="001A777F">
            <w:pPr>
              <w:suppressAutoHyphens/>
              <w:rPr>
                <w:lang w:eastAsia="ar-SA"/>
              </w:rPr>
            </w:pPr>
          </w:p>
          <w:p w14:paraId="7A1C10A0" w14:textId="77777777" w:rsidR="009B4BC5" w:rsidRPr="000263D5" w:rsidRDefault="009B4BC5" w:rsidP="001A777F">
            <w:pPr>
              <w:suppressAutoHyphens/>
              <w:rPr>
                <w:lang w:eastAsia="ar-SA"/>
              </w:rPr>
            </w:pPr>
            <w:r w:rsidRPr="000263D5">
              <w:rPr>
                <w:lang w:eastAsia="ar-SA"/>
              </w:rPr>
              <w:t>Речевое взаимодействие</w:t>
            </w:r>
          </w:p>
          <w:p w14:paraId="21B6C6CF" w14:textId="77777777" w:rsidR="009B4BC5" w:rsidRPr="000263D5" w:rsidRDefault="009B4BC5" w:rsidP="001A777F">
            <w:pPr>
              <w:suppressAutoHyphens/>
              <w:rPr>
                <w:lang w:eastAsia="ar-SA"/>
              </w:rPr>
            </w:pP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7BF5B043" w14:textId="77777777" w:rsidR="009B4BC5" w:rsidRPr="000263D5" w:rsidRDefault="009B4BC5" w:rsidP="001A777F">
            <w:pPr>
              <w:suppressAutoHyphens/>
              <w:rPr>
                <w:lang w:eastAsia="ar-SA"/>
              </w:rPr>
            </w:pPr>
          </w:p>
          <w:p w14:paraId="1B77FBF8" w14:textId="77777777" w:rsidR="009B4BC5" w:rsidRPr="000263D5" w:rsidRDefault="009B4BC5" w:rsidP="001A777F">
            <w:pPr>
              <w:suppressAutoHyphens/>
              <w:rPr>
                <w:lang w:eastAsia="ar-SA"/>
              </w:rPr>
            </w:pPr>
            <w:r w:rsidRPr="000263D5">
              <w:rPr>
                <w:lang w:eastAsia="ar-SA"/>
              </w:rPr>
              <w:t>Балл</w:t>
            </w:r>
          </w:p>
        </w:tc>
      </w:tr>
      <w:tr w:rsidR="000263D5" w:rsidRPr="000263D5" w14:paraId="767E6397" w14:textId="77777777" w:rsidTr="00172AD9">
        <w:tc>
          <w:tcPr>
            <w:tcW w:w="3030" w:type="pct"/>
            <w:tcBorders>
              <w:top w:val="single" w:sz="4" w:space="0" w:color="auto"/>
              <w:left w:val="single" w:sz="4" w:space="0" w:color="auto"/>
              <w:bottom w:val="single" w:sz="4" w:space="0" w:color="auto"/>
              <w:right w:val="single" w:sz="4" w:space="0" w:color="auto"/>
            </w:tcBorders>
            <w:shd w:val="clear" w:color="auto" w:fill="auto"/>
          </w:tcPr>
          <w:p w14:paraId="4EF57EAD" w14:textId="77777777" w:rsidR="009B4BC5" w:rsidRPr="000263D5" w:rsidRDefault="009B4BC5" w:rsidP="001A777F">
            <w:pPr>
              <w:suppressAutoHyphens/>
              <w:rPr>
                <w:lang w:eastAsia="ar-SA"/>
              </w:rPr>
            </w:pPr>
            <w:r w:rsidRPr="000263D5">
              <w:rPr>
                <w:lang w:eastAsia="ar-SA"/>
              </w:rPr>
              <w:t>Выполнение коммуникативной задачи</w:t>
            </w: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3B097FF3" w14:textId="2D861944"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31EED587" w14:textId="77777777" w:rsidTr="00172AD9">
        <w:tc>
          <w:tcPr>
            <w:tcW w:w="3030" w:type="pct"/>
            <w:tcBorders>
              <w:top w:val="single" w:sz="4" w:space="0" w:color="auto"/>
              <w:left w:val="single" w:sz="4" w:space="0" w:color="auto"/>
              <w:bottom w:val="single" w:sz="4" w:space="0" w:color="auto"/>
              <w:right w:val="single" w:sz="4" w:space="0" w:color="auto"/>
            </w:tcBorders>
            <w:shd w:val="clear" w:color="auto" w:fill="auto"/>
          </w:tcPr>
          <w:p w14:paraId="69BFA1A5" w14:textId="77777777" w:rsidR="009B4BC5" w:rsidRPr="000263D5" w:rsidRDefault="009B4BC5" w:rsidP="001A777F">
            <w:pPr>
              <w:suppressAutoHyphens/>
              <w:rPr>
                <w:lang w:eastAsia="ar-SA"/>
              </w:rPr>
            </w:pPr>
            <w:r w:rsidRPr="000263D5">
              <w:rPr>
                <w:lang w:eastAsia="ar-SA"/>
              </w:rPr>
              <w:t>Содержательная адекватность (структура дискуссии; связность и логичность высказываний; аргументированность и иллюстративность – примеры, факты, статистика, беглость речи)</w:t>
            </w: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77A938A4" w14:textId="0C8408FE"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36E7DE11" w14:textId="77777777" w:rsidTr="00172AD9">
        <w:tc>
          <w:tcPr>
            <w:tcW w:w="3030" w:type="pct"/>
            <w:tcBorders>
              <w:top w:val="single" w:sz="4" w:space="0" w:color="auto"/>
              <w:left w:val="single" w:sz="4" w:space="0" w:color="auto"/>
              <w:bottom w:val="single" w:sz="4" w:space="0" w:color="auto"/>
              <w:right w:val="single" w:sz="4" w:space="0" w:color="auto"/>
            </w:tcBorders>
            <w:shd w:val="clear" w:color="auto" w:fill="auto"/>
          </w:tcPr>
          <w:p w14:paraId="32826FE4" w14:textId="77777777" w:rsidR="009B4BC5" w:rsidRPr="000263D5" w:rsidRDefault="009B4BC5" w:rsidP="001A777F">
            <w:pPr>
              <w:suppressAutoHyphens/>
              <w:rPr>
                <w:lang w:eastAsia="ar-SA"/>
              </w:rPr>
            </w:pPr>
            <w:r w:rsidRPr="000263D5">
              <w:rPr>
                <w:lang w:eastAsia="ar-SA"/>
              </w:rPr>
              <w:t>Взаимодействие (адресная направленность речи; вовлеченность в обсуждение, взятие и поддержание инициативы в обсуждении; адекватность реакции на реплики собеседника; речевые стратегии и тактики)</w:t>
            </w: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510B3B1E" w14:textId="4059B018"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7A48FED4" w14:textId="77777777" w:rsidTr="00172AD9">
        <w:tc>
          <w:tcPr>
            <w:tcW w:w="3030" w:type="pct"/>
            <w:tcBorders>
              <w:top w:val="single" w:sz="4" w:space="0" w:color="auto"/>
              <w:left w:val="single" w:sz="4" w:space="0" w:color="auto"/>
              <w:bottom w:val="single" w:sz="4" w:space="0" w:color="auto"/>
              <w:right w:val="single" w:sz="4" w:space="0" w:color="auto"/>
            </w:tcBorders>
            <w:shd w:val="clear" w:color="auto" w:fill="auto"/>
          </w:tcPr>
          <w:p w14:paraId="783F08CA" w14:textId="77777777" w:rsidR="009B4BC5" w:rsidRPr="000263D5" w:rsidRDefault="009B4BC5" w:rsidP="001A777F">
            <w:pPr>
              <w:suppressAutoHyphens/>
              <w:rPr>
                <w:lang w:eastAsia="ar-SA"/>
              </w:rPr>
            </w:pPr>
            <w:r w:rsidRPr="000263D5">
              <w:rPr>
                <w:lang w:eastAsia="ar-SA"/>
              </w:rPr>
              <w:t>Грамматика (точность, регистр, диапазон)</w:t>
            </w:r>
          </w:p>
          <w:p w14:paraId="25412CB0" w14:textId="77777777" w:rsidR="009B4BC5" w:rsidRPr="000263D5" w:rsidRDefault="009B4BC5" w:rsidP="001A777F">
            <w:pPr>
              <w:suppressAutoHyphens/>
              <w:rPr>
                <w:lang w:eastAsia="ar-SA"/>
              </w:rPr>
            </w:pP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505C26CA" w14:textId="4BC56EEC"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6CDC06D6" w14:textId="77777777" w:rsidTr="00172AD9">
        <w:tc>
          <w:tcPr>
            <w:tcW w:w="3030" w:type="pct"/>
            <w:tcBorders>
              <w:top w:val="single" w:sz="4" w:space="0" w:color="auto"/>
              <w:left w:val="single" w:sz="4" w:space="0" w:color="auto"/>
              <w:bottom w:val="single" w:sz="4" w:space="0" w:color="auto"/>
              <w:right w:val="single" w:sz="4" w:space="0" w:color="auto"/>
            </w:tcBorders>
            <w:shd w:val="clear" w:color="auto" w:fill="auto"/>
          </w:tcPr>
          <w:p w14:paraId="5D64F6FC" w14:textId="77777777" w:rsidR="009B4BC5" w:rsidRPr="000263D5" w:rsidRDefault="009B4BC5" w:rsidP="001A777F">
            <w:pPr>
              <w:suppressAutoHyphens/>
              <w:rPr>
                <w:lang w:eastAsia="ar-SA"/>
              </w:rPr>
            </w:pPr>
            <w:r w:rsidRPr="000263D5">
              <w:rPr>
                <w:lang w:eastAsia="ar-SA"/>
              </w:rPr>
              <w:t>Лексика (точность, регистр, диапазон)</w:t>
            </w:r>
          </w:p>
          <w:p w14:paraId="05641803" w14:textId="77777777" w:rsidR="009B4BC5" w:rsidRPr="000263D5" w:rsidRDefault="009B4BC5" w:rsidP="001A777F">
            <w:pPr>
              <w:suppressAutoHyphens/>
              <w:rPr>
                <w:lang w:eastAsia="ar-SA"/>
              </w:rPr>
            </w:pP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6BF9E53B" w14:textId="703D2448"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3EB383AE" w14:textId="77777777" w:rsidTr="00172AD9">
        <w:tc>
          <w:tcPr>
            <w:tcW w:w="3030" w:type="pct"/>
            <w:tcBorders>
              <w:top w:val="single" w:sz="4" w:space="0" w:color="auto"/>
              <w:left w:val="single" w:sz="4" w:space="0" w:color="auto"/>
              <w:bottom w:val="single" w:sz="4" w:space="0" w:color="auto"/>
              <w:right w:val="single" w:sz="4" w:space="0" w:color="auto"/>
            </w:tcBorders>
            <w:shd w:val="clear" w:color="auto" w:fill="auto"/>
          </w:tcPr>
          <w:p w14:paraId="4FFF2A11" w14:textId="77777777" w:rsidR="009B4BC5" w:rsidRPr="000263D5" w:rsidRDefault="009B4BC5" w:rsidP="001A777F">
            <w:pPr>
              <w:suppressAutoHyphens/>
              <w:rPr>
                <w:lang w:eastAsia="ar-SA"/>
              </w:rPr>
            </w:pPr>
            <w:r w:rsidRPr="000263D5">
              <w:rPr>
                <w:lang w:eastAsia="ar-SA"/>
              </w:rPr>
              <w:t>Фонологический контроль</w:t>
            </w: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0AFD9E6D" w14:textId="74A5C21C" w:rsidR="009B4BC5" w:rsidRPr="000263D5" w:rsidRDefault="009B4BC5" w:rsidP="001A777F">
            <w:pPr>
              <w:suppressAutoHyphens/>
              <w:rPr>
                <w:lang w:eastAsia="ar-SA"/>
              </w:rPr>
            </w:pPr>
            <w:r w:rsidRPr="000263D5">
              <w:rPr>
                <w:lang w:eastAsia="ar-SA"/>
              </w:rPr>
              <w:t>определяется ведущим преподавателем исходя из вида и типа задания</w:t>
            </w:r>
          </w:p>
        </w:tc>
      </w:tr>
      <w:tr w:rsidR="000263D5" w:rsidRPr="000263D5" w14:paraId="25C1BB94" w14:textId="77777777" w:rsidTr="00172AD9">
        <w:tc>
          <w:tcPr>
            <w:tcW w:w="3030" w:type="pct"/>
            <w:tcBorders>
              <w:top w:val="single" w:sz="4" w:space="0" w:color="auto"/>
              <w:left w:val="single" w:sz="4" w:space="0" w:color="auto"/>
              <w:bottom w:val="single" w:sz="4" w:space="0" w:color="auto"/>
              <w:right w:val="single" w:sz="4" w:space="0" w:color="auto"/>
            </w:tcBorders>
            <w:shd w:val="clear" w:color="auto" w:fill="auto"/>
          </w:tcPr>
          <w:p w14:paraId="5529FCAF" w14:textId="77777777" w:rsidR="009B4BC5" w:rsidRPr="000263D5" w:rsidRDefault="009B4BC5" w:rsidP="001A777F">
            <w:pPr>
              <w:suppressAutoHyphens/>
              <w:rPr>
                <w:lang w:eastAsia="ar-SA"/>
              </w:rPr>
            </w:pPr>
            <w:r w:rsidRPr="000263D5">
              <w:rPr>
                <w:lang w:eastAsia="ar-SA"/>
              </w:rPr>
              <w:t>ИТОГО (максимальное количество баллов)</w:t>
            </w: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46CF9CDE" w14:textId="16149201" w:rsidR="009B4BC5" w:rsidRPr="000263D5" w:rsidRDefault="009B4BC5" w:rsidP="001A777F">
            <w:pPr>
              <w:suppressAutoHyphens/>
              <w:rPr>
                <w:lang w:eastAsia="ar-SA"/>
              </w:rPr>
            </w:pPr>
            <w:r w:rsidRPr="000263D5">
              <w:rPr>
                <w:lang w:eastAsia="ar-SA"/>
              </w:rPr>
              <w:t>определяется исходя из вида и типа задания, а также его веса в оценке портфолио</w:t>
            </w:r>
          </w:p>
        </w:tc>
      </w:tr>
    </w:tbl>
    <w:p w14:paraId="6EEF990F" w14:textId="77777777" w:rsidR="00531AD7" w:rsidRPr="000263D5" w:rsidRDefault="00531AD7" w:rsidP="00531AD7">
      <w:pPr>
        <w:ind w:firstLine="709"/>
        <w:jc w:val="both"/>
      </w:pPr>
    </w:p>
    <w:p w14:paraId="1445E8D2" w14:textId="5163CEE2" w:rsidR="009B4BC5" w:rsidRPr="000263D5" w:rsidRDefault="009B4BC5" w:rsidP="0020035F">
      <w:pPr>
        <w:ind w:firstLine="709"/>
        <w:jc w:val="both"/>
      </w:pPr>
      <w:r w:rsidRPr="000263D5">
        <w:t xml:space="preserve">Выполнение заданий, составляющих портфолио, распределяется равномерно; работы сдаются в установленные </w:t>
      </w:r>
      <w:r w:rsidR="008922C1" w:rsidRPr="000263D5">
        <w:t xml:space="preserve">заранее преподавателем </w:t>
      </w:r>
      <w:r w:rsidRPr="000263D5">
        <w:t>сроки. Работ</w:t>
      </w:r>
      <w:r w:rsidR="00FD66C3" w:rsidRPr="000263D5">
        <w:t>ы</w:t>
      </w:r>
      <w:r w:rsidRPr="000263D5">
        <w:t>, сданн</w:t>
      </w:r>
      <w:r w:rsidR="00FD66C3" w:rsidRPr="000263D5">
        <w:t>ые</w:t>
      </w:r>
      <w:r w:rsidRPr="000263D5">
        <w:t xml:space="preserve"> не в срок, </w:t>
      </w:r>
      <w:r w:rsidR="0020035F" w:rsidRPr="000263D5">
        <w:t xml:space="preserve">учитываются и оцениваются только в рамках повторных попыток прохождения промежуточной </w:t>
      </w:r>
      <w:proofErr w:type="gramStart"/>
      <w:r w:rsidR="0020035F" w:rsidRPr="000263D5">
        <w:t>аттестации.</w:t>
      </w:r>
      <w:r w:rsidRPr="000263D5">
        <w:t>.</w:t>
      </w:r>
      <w:proofErr w:type="gramEnd"/>
    </w:p>
    <w:p w14:paraId="328905C4" w14:textId="77777777" w:rsidR="006075F0" w:rsidRPr="000263D5" w:rsidRDefault="006075F0" w:rsidP="00531AD7">
      <w:pPr>
        <w:jc w:val="both"/>
      </w:pPr>
    </w:p>
    <w:p w14:paraId="4DAEFB9E" w14:textId="45DF12F2" w:rsidR="006075F0" w:rsidRPr="000263D5" w:rsidRDefault="006075F0" w:rsidP="00E53530">
      <w:pPr>
        <w:jc w:val="both"/>
      </w:pPr>
      <w:r w:rsidRPr="000263D5">
        <w:rPr>
          <w:b/>
          <w:i/>
        </w:rPr>
        <w:t>Эффективность работы на занятиях</w:t>
      </w:r>
      <w:r w:rsidRPr="000263D5">
        <w:t xml:space="preserve"> оценивается </w:t>
      </w:r>
      <w:r w:rsidR="00567322" w:rsidRPr="000263D5">
        <w:t xml:space="preserve">ведущим преподавателем </w:t>
      </w:r>
      <w:r w:rsidRPr="000263D5">
        <w:t>следующим образом:</w:t>
      </w:r>
    </w:p>
    <w:p w14:paraId="4CF7C290" w14:textId="72E87268" w:rsidR="006075F0" w:rsidRPr="000263D5" w:rsidRDefault="006075F0" w:rsidP="00A31264">
      <w:pPr>
        <w:pStyle w:val="a4"/>
        <w:numPr>
          <w:ilvl w:val="0"/>
          <w:numId w:val="10"/>
        </w:numPr>
        <w:spacing w:line="240" w:lineRule="auto"/>
        <w:ind w:left="284" w:hanging="284"/>
        <w:jc w:val="both"/>
        <w:rPr>
          <w:rFonts w:ascii="Times New Roman" w:hAnsi="Times New Roman"/>
          <w:sz w:val="24"/>
          <w:szCs w:val="24"/>
        </w:rPr>
      </w:pPr>
      <w:r w:rsidRPr="000263D5">
        <w:rPr>
          <w:rFonts w:ascii="Times New Roman" w:hAnsi="Times New Roman"/>
          <w:sz w:val="24"/>
          <w:szCs w:val="24"/>
        </w:rPr>
        <w:t>2 балла – обучающийся выполнил домашнее задание, присутствовал на занятии, активно участвовал в работе</w:t>
      </w:r>
      <w:r w:rsidR="00567322" w:rsidRPr="000263D5">
        <w:rPr>
          <w:rFonts w:ascii="Times New Roman" w:hAnsi="Times New Roman"/>
          <w:sz w:val="24"/>
          <w:szCs w:val="24"/>
        </w:rPr>
        <w:t xml:space="preserve"> во время занятия</w:t>
      </w:r>
      <w:r w:rsidRPr="000263D5">
        <w:rPr>
          <w:rFonts w:ascii="Times New Roman" w:hAnsi="Times New Roman"/>
          <w:sz w:val="24"/>
          <w:szCs w:val="24"/>
        </w:rPr>
        <w:t>,</w:t>
      </w:r>
    </w:p>
    <w:p w14:paraId="57EFEE85" w14:textId="7657D0D3" w:rsidR="006075F0" w:rsidRPr="000263D5" w:rsidRDefault="006075F0" w:rsidP="00A31264">
      <w:pPr>
        <w:pStyle w:val="a4"/>
        <w:numPr>
          <w:ilvl w:val="0"/>
          <w:numId w:val="10"/>
        </w:numPr>
        <w:spacing w:line="240" w:lineRule="auto"/>
        <w:ind w:left="284" w:hanging="284"/>
        <w:jc w:val="both"/>
        <w:rPr>
          <w:rFonts w:ascii="Times New Roman" w:hAnsi="Times New Roman"/>
          <w:sz w:val="24"/>
          <w:szCs w:val="24"/>
        </w:rPr>
      </w:pPr>
      <w:r w:rsidRPr="000263D5">
        <w:rPr>
          <w:rFonts w:ascii="Times New Roman" w:hAnsi="Times New Roman"/>
          <w:sz w:val="24"/>
          <w:szCs w:val="24"/>
        </w:rPr>
        <w:t>1 балл – обучающийся выполнил домашнее задание, но не проявлял активности на занятии; либо – обучающийся был активен во время работы в аудитории</w:t>
      </w:r>
      <w:r w:rsidR="00567322" w:rsidRPr="000263D5">
        <w:rPr>
          <w:rFonts w:ascii="Times New Roman" w:hAnsi="Times New Roman"/>
          <w:sz w:val="24"/>
          <w:szCs w:val="24"/>
        </w:rPr>
        <w:t>,</w:t>
      </w:r>
      <w:r w:rsidRPr="000263D5">
        <w:rPr>
          <w:rFonts w:ascii="Times New Roman" w:hAnsi="Times New Roman"/>
          <w:sz w:val="24"/>
          <w:szCs w:val="24"/>
        </w:rPr>
        <w:t xml:space="preserve"> </w:t>
      </w:r>
      <w:r w:rsidR="00567322" w:rsidRPr="000263D5">
        <w:rPr>
          <w:rFonts w:ascii="Times New Roman" w:hAnsi="Times New Roman"/>
          <w:sz w:val="24"/>
          <w:szCs w:val="24"/>
        </w:rPr>
        <w:t>н</w:t>
      </w:r>
      <w:r w:rsidRPr="000263D5">
        <w:rPr>
          <w:rFonts w:ascii="Times New Roman" w:hAnsi="Times New Roman"/>
          <w:sz w:val="24"/>
          <w:szCs w:val="24"/>
        </w:rPr>
        <w:t>о не выполнил домашнее задание</w:t>
      </w:r>
      <w:r w:rsidR="00567322" w:rsidRPr="000263D5">
        <w:rPr>
          <w:rFonts w:ascii="Times New Roman" w:hAnsi="Times New Roman"/>
          <w:sz w:val="24"/>
          <w:szCs w:val="24"/>
        </w:rPr>
        <w:t xml:space="preserve"> к данному занятию</w:t>
      </w:r>
      <w:r w:rsidRPr="000263D5">
        <w:rPr>
          <w:rFonts w:ascii="Times New Roman" w:hAnsi="Times New Roman"/>
          <w:sz w:val="24"/>
          <w:szCs w:val="24"/>
        </w:rPr>
        <w:t>;</w:t>
      </w:r>
    </w:p>
    <w:p w14:paraId="2A9E46D9" w14:textId="77777777" w:rsidR="006075F0" w:rsidRPr="000263D5" w:rsidRDefault="006075F0" w:rsidP="00A31264">
      <w:pPr>
        <w:pStyle w:val="a4"/>
        <w:numPr>
          <w:ilvl w:val="0"/>
          <w:numId w:val="10"/>
        </w:numPr>
        <w:spacing w:line="240" w:lineRule="auto"/>
        <w:ind w:left="284" w:hanging="284"/>
        <w:jc w:val="both"/>
        <w:rPr>
          <w:rFonts w:ascii="Times New Roman" w:hAnsi="Times New Roman"/>
          <w:sz w:val="24"/>
          <w:szCs w:val="24"/>
        </w:rPr>
      </w:pPr>
      <w:r w:rsidRPr="000263D5">
        <w:rPr>
          <w:rFonts w:ascii="Times New Roman" w:hAnsi="Times New Roman"/>
          <w:sz w:val="24"/>
          <w:szCs w:val="24"/>
        </w:rPr>
        <w:t>0 баллов – обучающийся не выполнил домашнее задание и не проявлял активности на занятии; либо – обучающихся отсутствовал на занятии.</w:t>
      </w:r>
    </w:p>
    <w:p w14:paraId="0EDD5CD9" w14:textId="77777777" w:rsidR="00A64700" w:rsidRPr="000263D5" w:rsidRDefault="00A64700" w:rsidP="00E53530">
      <w:pPr>
        <w:spacing w:before="120" w:after="120"/>
        <w:jc w:val="both"/>
        <w:rPr>
          <w:b/>
          <w:lang w:eastAsia="ar-SA"/>
        </w:rPr>
      </w:pPr>
    </w:p>
    <w:p w14:paraId="59BC534E" w14:textId="76854CF2" w:rsidR="00F71E11" w:rsidRPr="000263D5" w:rsidRDefault="003E5B8A" w:rsidP="003E5B8A">
      <w:pPr>
        <w:jc w:val="both"/>
        <w:rPr>
          <w:b/>
        </w:rPr>
      </w:pPr>
      <w:r w:rsidRPr="000263D5">
        <w:rPr>
          <w:b/>
          <w:bCs/>
        </w:rPr>
        <w:t xml:space="preserve">3.1.5.3. </w:t>
      </w:r>
      <w:r w:rsidR="006075F0" w:rsidRPr="000263D5">
        <w:rPr>
          <w:b/>
        </w:rPr>
        <w:t xml:space="preserve">Методика </w:t>
      </w:r>
      <w:r w:rsidR="00F71E11" w:rsidRPr="000263D5">
        <w:rPr>
          <w:b/>
        </w:rPr>
        <w:t xml:space="preserve">проведения и оценки </w:t>
      </w:r>
      <w:r w:rsidR="00F130D6" w:rsidRPr="000263D5">
        <w:rPr>
          <w:b/>
        </w:rPr>
        <w:t>промежуточной аттестации</w:t>
      </w:r>
      <w:r w:rsidR="00F71E11" w:rsidRPr="000263D5">
        <w:rPr>
          <w:b/>
        </w:rPr>
        <w:t xml:space="preserve"> (зачёта)</w:t>
      </w:r>
      <w:r w:rsidR="00F130D6" w:rsidRPr="000263D5">
        <w:rPr>
          <w:b/>
        </w:rPr>
        <w:t xml:space="preserve"> </w:t>
      </w:r>
    </w:p>
    <w:p w14:paraId="52D19654" w14:textId="5D10C5B9" w:rsidR="00F71E11" w:rsidRPr="000263D5" w:rsidRDefault="00F71E11" w:rsidP="00A31264">
      <w:pPr>
        <w:pStyle w:val="a4"/>
        <w:numPr>
          <w:ilvl w:val="0"/>
          <w:numId w:val="28"/>
        </w:numPr>
        <w:spacing w:line="240" w:lineRule="auto"/>
        <w:rPr>
          <w:rFonts w:ascii="Times New Roman" w:hAnsi="Times New Roman"/>
          <w:b/>
          <w:i/>
          <w:iCs/>
          <w:sz w:val="24"/>
          <w:szCs w:val="24"/>
        </w:rPr>
      </w:pPr>
      <w:r w:rsidRPr="000263D5">
        <w:rPr>
          <w:rFonts w:ascii="Times New Roman" w:hAnsi="Times New Roman"/>
          <w:b/>
          <w:i/>
          <w:iCs/>
          <w:sz w:val="24"/>
          <w:szCs w:val="24"/>
        </w:rPr>
        <w:t xml:space="preserve">по итогам </w:t>
      </w:r>
      <w:r w:rsidR="00F130D6" w:rsidRPr="000263D5">
        <w:rPr>
          <w:rFonts w:ascii="Times New Roman" w:hAnsi="Times New Roman"/>
          <w:b/>
          <w:i/>
          <w:iCs/>
          <w:sz w:val="24"/>
          <w:szCs w:val="24"/>
        </w:rPr>
        <w:t xml:space="preserve">1, 2 и 3 семестров (Общий курс) </w:t>
      </w:r>
    </w:p>
    <w:p w14:paraId="41C49AF4" w14:textId="677E3C78" w:rsidR="00F71E11" w:rsidRPr="000263D5" w:rsidRDefault="00F71E11" w:rsidP="00A31264">
      <w:pPr>
        <w:pStyle w:val="a4"/>
        <w:numPr>
          <w:ilvl w:val="0"/>
          <w:numId w:val="28"/>
        </w:numPr>
        <w:spacing w:line="240" w:lineRule="auto"/>
        <w:rPr>
          <w:rFonts w:ascii="Times New Roman" w:hAnsi="Times New Roman"/>
          <w:b/>
          <w:i/>
          <w:iCs/>
          <w:sz w:val="24"/>
          <w:szCs w:val="24"/>
        </w:rPr>
      </w:pPr>
      <w:r w:rsidRPr="000263D5">
        <w:rPr>
          <w:rFonts w:ascii="Times New Roman" w:hAnsi="Times New Roman"/>
          <w:b/>
          <w:i/>
          <w:iCs/>
          <w:sz w:val="24"/>
          <w:szCs w:val="24"/>
        </w:rPr>
        <w:t xml:space="preserve">по итогам </w:t>
      </w:r>
      <w:r w:rsidR="00F130D6" w:rsidRPr="000263D5">
        <w:rPr>
          <w:rFonts w:ascii="Times New Roman" w:hAnsi="Times New Roman"/>
          <w:b/>
          <w:i/>
          <w:iCs/>
          <w:sz w:val="24"/>
          <w:szCs w:val="24"/>
        </w:rPr>
        <w:t xml:space="preserve">1 семестра (Интенсивный курс) </w:t>
      </w:r>
    </w:p>
    <w:p w14:paraId="7F9C1919" w14:textId="70E2C7DE" w:rsidR="00F71E11" w:rsidRPr="000263D5" w:rsidRDefault="00F71E11" w:rsidP="00A31264">
      <w:pPr>
        <w:pStyle w:val="a4"/>
        <w:numPr>
          <w:ilvl w:val="0"/>
          <w:numId w:val="28"/>
        </w:numPr>
        <w:spacing w:line="240" w:lineRule="auto"/>
        <w:rPr>
          <w:rFonts w:ascii="Times New Roman" w:hAnsi="Times New Roman"/>
          <w:b/>
          <w:i/>
          <w:iCs/>
          <w:sz w:val="24"/>
          <w:szCs w:val="24"/>
        </w:rPr>
      </w:pPr>
      <w:r w:rsidRPr="000263D5">
        <w:rPr>
          <w:rFonts w:ascii="Times New Roman" w:hAnsi="Times New Roman"/>
          <w:b/>
          <w:i/>
          <w:iCs/>
          <w:sz w:val="24"/>
          <w:szCs w:val="24"/>
        </w:rPr>
        <w:t xml:space="preserve">по итогам </w:t>
      </w:r>
      <w:r w:rsidR="00F130D6" w:rsidRPr="000263D5">
        <w:rPr>
          <w:rFonts w:ascii="Times New Roman" w:hAnsi="Times New Roman"/>
          <w:b/>
          <w:i/>
          <w:iCs/>
          <w:sz w:val="24"/>
          <w:szCs w:val="24"/>
        </w:rPr>
        <w:t xml:space="preserve">3, 4 и 5 семестров (Общий курс с третьего семестра обучения) </w:t>
      </w:r>
    </w:p>
    <w:p w14:paraId="36C65C48" w14:textId="471A8EA7" w:rsidR="00F130D6" w:rsidRPr="000263D5" w:rsidRDefault="00F71E11" w:rsidP="00A31264">
      <w:pPr>
        <w:pStyle w:val="a4"/>
        <w:numPr>
          <w:ilvl w:val="0"/>
          <w:numId w:val="28"/>
        </w:numPr>
        <w:spacing w:line="240" w:lineRule="auto"/>
        <w:jc w:val="both"/>
        <w:rPr>
          <w:rFonts w:ascii="Times New Roman" w:hAnsi="Times New Roman"/>
          <w:b/>
          <w:i/>
          <w:iCs/>
          <w:sz w:val="24"/>
          <w:szCs w:val="24"/>
        </w:rPr>
      </w:pPr>
      <w:r w:rsidRPr="000263D5">
        <w:rPr>
          <w:rFonts w:ascii="Times New Roman" w:hAnsi="Times New Roman"/>
          <w:b/>
          <w:i/>
          <w:iCs/>
          <w:sz w:val="24"/>
          <w:szCs w:val="24"/>
        </w:rPr>
        <w:t xml:space="preserve">по итогам </w:t>
      </w:r>
      <w:r w:rsidR="00F130D6" w:rsidRPr="000263D5">
        <w:rPr>
          <w:rFonts w:ascii="Times New Roman" w:hAnsi="Times New Roman"/>
          <w:b/>
          <w:i/>
          <w:iCs/>
          <w:sz w:val="24"/>
          <w:szCs w:val="24"/>
        </w:rPr>
        <w:t>3 семестра (Интенсивный курс с 3 семестра обучения).</w:t>
      </w:r>
    </w:p>
    <w:tbl>
      <w:tblPr>
        <w:tblW w:w="935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2014"/>
        <w:gridCol w:w="1984"/>
        <w:gridCol w:w="2127"/>
        <w:gridCol w:w="2127"/>
      </w:tblGrid>
      <w:tr w:rsidR="000263D5" w:rsidRPr="000263D5" w14:paraId="7E066807" w14:textId="77777777" w:rsidTr="00D23FCF">
        <w:trPr>
          <w:trHeight w:val="71"/>
        </w:trPr>
        <w:tc>
          <w:tcPr>
            <w:tcW w:w="9351" w:type="dxa"/>
            <w:gridSpan w:val="5"/>
            <w:shd w:val="clear" w:color="auto" w:fill="auto"/>
            <w:noWrap/>
            <w:vAlign w:val="center"/>
            <w:hideMark/>
          </w:tcPr>
          <w:p w14:paraId="19E4EA8A" w14:textId="77777777" w:rsidR="00CB5CC8" w:rsidRPr="000263D5" w:rsidRDefault="00CB5CC8" w:rsidP="00B14A86">
            <w:pPr>
              <w:jc w:val="center"/>
              <w:rPr>
                <w:b/>
                <w:bCs/>
                <w:sz w:val="20"/>
                <w:szCs w:val="20"/>
              </w:rPr>
            </w:pPr>
            <w:r w:rsidRPr="000263D5">
              <w:rPr>
                <w:b/>
                <w:bCs/>
                <w:sz w:val="20"/>
                <w:szCs w:val="20"/>
              </w:rPr>
              <w:t>Состав и форма зачёта по периодам обучения</w:t>
            </w:r>
          </w:p>
        </w:tc>
      </w:tr>
      <w:tr w:rsidR="000263D5" w:rsidRPr="000263D5" w14:paraId="1FD982E9" w14:textId="77777777" w:rsidTr="00D23FCF">
        <w:trPr>
          <w:trHeight w:val="250"/>
        </w:trPr>
        <w:tc>
          <w:tcPr>
            <w:tcW w:w="1100" w:type="dxa"/>
            <w:shd w:val="clear" w:color="auto" w:fill="auto"/>
            <w:noWrap/>
            <w:vAlign w:val="bottom"/>
            <w:hideMark/>
          </w:tcPr>
          <w:p w14:paraId="56D1C1B6" w14:textId="77777777" w:rsidR="00CB5CC8" w:rsidRPr="000263D5" w:rsidRDefault="00CB5CC8" w:rsidP="00B14A86">
            <w:pPr>
              <w:rPr>
                <w:sz w:val="20"/>
                <w:szCs w:val="20"/>
              </w:rPr>
            </w:pPr>
            <w:r w:rsidRPr="000263D5">
              <w:rPr>
                <w:sz w:val="20"/>
                <w:szCs w:val="20"/>
              </w:rPr>
              <w:t> </w:t>
            </w:r>
          </w:p>
        </w:tc>
        <w:tc>
          <w:tcPr>
            <w:tcW w:w="2014" w:type="dxa"/>
            <w:shd w:val="clear" w:color="auto" w:fill="auto"/>
            <w:vAlign w:val="center"/>
            <w:hideMark/>
          </w:tcPr>
          <w:p w14:paraId="480155FB" w14:textId="77777777" w:rsidR="00CB5CC8" w:rsidRPr="000263D5" w:rsidRDefault="00CB5CC8" w:rsidP="00B14A86">
            <w:pPr>
              <w:jc w:val="center"/>
              <w:rPr>
                <w:b/>
                <w:bCs/>
                <w:sz w:val="20"/>
                <w:szCs w:val="20"/>
              </w:rPr>
            </w:pPr>
            <w:r w:rsidRPr="000263D5">
              <w:rPr>
                <w:b/>
                <w:bCs/>
                <w:sz w:val="20"/>
                <w:szCs w:val="20"/>
              </w:rPr>
              <w:t>Общий курс</w:t>
            </w:r>
          </w:p>
        </w:tc>
        <w:tc>
          <w:tcPr>
            <w:tcW w:w="1984" w:type="dxa"/>
            <w:shd w:val="clear" w:color="auto" w:fill="auto"/>
            <w:vAlign w:val="center"/>
            <w:hideMark/>
          </w:tcPr>
          <w:p w14:paraId="764C697A" w14:textId="77777777" w:rsidR="00CB5CC8" w:rsidRPr="000263D5" w:rsidRDefault="00CB5CC8" w:rsidP="00B14A86">
            <w:pPr>
              <w:jc w:val="center"/>
              <w:rPr>
                <w:b/>
                <w:bCs/>
                <w:sz w:val="20"/>
                <w:szCs w:val="20"/>
              </w:rPr>
            </w:pPr>
            <w:r w:rsidRPr="000263D5">
              <w:rPr>
                <w:b/>
                <w:bCs/>
                <w:sz w:val="20"/>
                <w:szCs w:val="20"/>
              </w:rPr>
              <w:t>Интенсивный курс</w:t>
            </w:r>
          </w:p>
        </w:tc>
        <w:tc>
          <w:tcPr>
            <w:tcW w:w="2127" w:type="dxa"/>
            <w:shd w:val="clear" w:color="auto" w:fill="auto"/>
            <w:vAlign w:val="center"/>
            <w:hideMark/>
          </w:tcPr>
          <w:p w14:paraId="1B74ACB4" w14:textId="77777777" w:rsidR="00DC6AE4" w:rsidRPr="000263D5" w:rsidRDefault="00CB5CC8" w:rsidP="00B14A86">
            <w:pPr>
              <w:jc w:val="center"/>
              <w:rPr>
                <w:b/>
                <w:bCs/>
                <w:sz w:val="20"/>
                <w:szCs w:val="20"/>
              </w:rPr>
            </w:pPr>
            <w:r w:rsidRPr="000263D5">
              <w:rPr>
                <w:b/>
                <w:bCs/>
                <w:sz w:val="20"/>
                <w:szCs w:val="20"/>
              </w:rPr>
              <w:t xml:space="preserve">Общий курс </w:t>
            </w:r>
          </w:p>
          <w:p w14:paraId="6C7771B7" w14:textId="056C0125" w:rsidR="00CB5CC8" w:rsidRPr="000263D5" w:rsidRDefault="00CB5CC8" w:rsidP="00B14A86">
            <w:pPr>
              <w:jc w:val="center"/>
              <w:rPr>
                <w:b/>
                <w:bCs/>
                <w:sz w:val="20"/>
                <w:szCs w:val="20"/>
              </w:rPr>
            </w:pPr>
            <w:r w:rsidRPr="000263D5">
              <w:rPr>
                <w:b/>
                <w:bCs/>
                <w:sz w:val="20"/>
                <w:szCs w:val="20"/>
              </w:rPr>
              <w:t>с 3 семестра</w:t>
            </w:r>
          </w:p>
        </w:tc>
        <w:tc>
          <w:tcPr>
            <w:tcW w:w="2126" w:type="dxa"/>
            <w:shd w:val="clear" w:color="auto" w:fill="auto"/>
            <w:vAlign w:val="center"/>
            <w:hideMark/>
          </w:tcPr>
          <w:p w14:paraId="3D52782F" w14:textId="77777777" w:rsidR="00CB5CC8" w:rsidRPr="000263D5" w:rsidRDefault="00CB5CC8" w:rsidP="00B14A86">
            <w:pPr>
              <w:jc w:val="center"/>
              <w:rPr>
                <w:b/>
                <w:bCs/>
                <w:sz w:val="20"/>
                <w:szCs w:val="20"/>
              </w:rPr>
            </w:pPr>
            <w:r w:rsidRPr="000263D5">
              <w:rPr>
                <w:b/>
                <w:bCs/>
                <w:sz w:val="20"/>
                <w:szCs w:val="20"/>
              </w:rPr>
              <w:t>Интенсивный курс с 3 семестра</w:t>
            </w:r>
          </w:p>
        </w:tc>
      </w:tr>
      <w:tr w:rsidR="000263D5" w:rsidRPr="000263D5" w14:paraId="70B7C40A" w14:textId="77777777" w:rsidTr="00D23FCF">
        <w:trPr>
          <w:trHeight w:val="52"/>
        </w:trPr>
        <w:tc>
          <w:tcPr>
            <w:tcW w:w="1100" w:type="dxa"/>
            <w:shd w:val="clear" w:color="auto" w:fill="auto"/>
            <w:vAlign w:val="center"/>
            <w:hideMark/>
          </w:tcPr>
          <w:p w14:paraId="767FE455" w14:textId="77777777" w:rsidR="00A715DE" w:rsidRPr="000263D5" w:rsidRDefault="00A715DE" w:rsidP="00B14A86">
            <w:pPr>
              <w:jc w:val="center"/>
              <w:rPr>
                <w:b/>
                <w:bCs/>
                <w:sz w:val="20"/>
                <w:szCs w:val="20"/>
              </w:rPr>
            </w:pPr>
            <w:r w:rsidRPr="000263D5">
              <w:rPr>
                <w:b/>
                <w:bCs/>
                <w:sz w:val="20"/>
                <w:szCs w:val="20"/>
              </w:rPr>
              <w:t>1 семестр</w:t>
            </w:r>
          </w:p>
        </w:tc>
        <w:tc>
          <w:tcPr>
            <w:tcW w:w="2014" w:type="dxa"/>
            <w:shd w:val="clear" w:color="000000" w:fill="FFF2CC"/>
            <w:vAlign w:val="center"/>
            <w:hideMark/>
          </w:tcPr>
          <w:p w14:paraId="236779DB" w14:textId="2AB7ED97" w:rsidR="00A715DE" w:rsidRPr="000263D5" w:rsidRDefault="00A715DE" w:rsidP="00B14A86">
            <w:pPr>
              <w:rPr>
                <w:b/>
                <w:bCs/>
                <w:sz w:val="20"/>
                <w:szCs w:val="20"/>
              </w:rPr>
            </w:pPr>
            <w:r w:rsidRPr="000263D5">
              <w:rPr>
                <w:b/>
                <w:bCs/>
                <w:sz w:val="20"/>
                <w:szCs w:val="20"/>
              </w:rPr>
              <w:t>Портфолио</w:t>
            </w:r>
          </w:p>
        </w:tc>
        <w:tc>
          <w:tcPr>
            <w:tcW w:w="1984" w:type="dxa"/>
            <w:shd w:val="clear" w:color="000000" w:fill="FFF2CC"/>
            <w:vAlign w:val="center"/>
            <w:hideMark/>
          </w:tcPr>
          <w:p w14:paraId="53BA8C77" w14:textId="6714B3DF" w:rsidR="00A715DE" w:rsidRPr="000263D5" w:rsidRDefault="00A715DE" w:rsidP="00B14A86">
            <w:pPr>
              <w:rPr>
                <w:b/>
                <w:bCs/>
                <w:sz w:val="20"/>
                <w:szCs w:val="20"/>
              </w:rPr>
            </w:pPr>
            <w:r w:rsidRPr="000263D5">
              <w:rPr>
                <w:b/>
                <w:bCs/>
                <w:sz w:val="20"/>
                <w:szCs w:val="20"/>
              </w:rPr>
              <w:t>Портфолио</w:t>
            </w:r>
          </w:p>
        </w:tc>
        <w:tc>
          <w:tcPr>
            <w:tcW w:w="2126" w:type="dxa"/>
            <w:shd w:val="clear" w:color="000000" w:fill="D9D9D9"/>
            <w:noWrap/>
            <w:vAlign w:val="bottom"/>
            <w:hideMark/>
          </w:tcPr>
          <w:p w14:paraId="1E85D6C8" w14:textId="77777777" w:rsidR="00A715DE" w:rsidRPr="000263D5" w:rsidRDefault="00A715DE" w:rsidP="00B14A86">
            <w:pPr>
              <w:jc w:val="center"/>
              <w:rPr>
                <w:sz w:val="20"/>
                <w:szCs w:val="20"/>
              </w:rPr>
            </w:pPr>
          </w:p>
        </w:tc>
        <w:tc>
          <w:tcPr>
            <w:tcW w:w="2127" w:type="dxa"/>
            <w:shd w:val="clear" w:color="000000" w:fill="D9D9D9"/>
            <w:vAlign w:val="bottom"/>
          </w:tcPr>
          <w:p w14:paraId="36AB9D21" w14:textId="4ED6B90C" w:rsidR="00A715DE" w:rsidRPr="000263D5" w:rsidRDefault="00A715DE" w:rsidP="00B14A86">
            <w:pPr>
              <w:jc w:val="center"/>
              <w:rPr>
                <w:sz w:val="20"/>
                <w:szCs w:val="20"/>
              </w:rPr>
            </w:pPr>
          </w:p>
        </w:tc>
      </w:tr>
      <w:tr w:rsidR="000263D5" w:rsidRPr="000263D5" w14:paraId="447D70DF" w14:textId="77777777" w:rsidTr="00D23FCF">
        <w:trPr>
          <w:trHeight w:val="199"/>
        </w:trPr>
        <w:tc>
          <w:tcPr>
            <w:tcW w:w="1100" w:type="dxa"/>
            <w:shd w:val="clear" w:color="auto" w:fill="auto"/>
            <w:vAlign w:val="center"/>
            <w:hideMark/>
          </w:tcPr>
          <w:p w14:paraId="54E8B7A8" w14:textId="77777777" w:rsidR="00A715DE" w:rsidRPr="000263D5" w:rsidRDefault="00A715DE" w:rsidP="00B14A86">
            <w:pPr>
              <w:jc w:val="center"/>
              <w:rPr>
                <w:b/>
                <w:bCs/>
                <w:sz w:val="20"/>
                <w:szCs w:val="20"/>
              </w:rPr>
            </w:pPr>
            <w:r w:rsidRPr="000263D5">
              <w:rPr>
                <w:b/>
                <w:bCs/>
                <w:sz w:val="20"/>
                <w:szCs w:val="20"/>
              </w:rPr>
              <w:t>2 семестр</w:t>
            </w:r>
          </w:p>
        </w:tc>
        <w:tc>
          <w:tcPr>
            <w:tcW w:w="2014" w:type="dxa"/>
            <w:shd w:val="clear" w:color="000000" w:fill="FFF2CC"/>
            <w:vAlign w:val="center"/>
            <w:hideMark/>
          </w:tcPr>
          <w:p w14:paraId="7EDA83F7" w14:textId="133F164C" w:rsidR="00A715DE" w:rsidRPr="000263D5" w:rsidRDefault="00A715DE" w:rsidP="00B14A86">
            <w:pPr>
              <w:rPr>
                <w:b/>
                <w:bCs/>
                <w:sz w:val="20"/>
                <w:szCs w:val="20"/>
              </w:rPr>
            </w:pPr>
            <w:r w:rsidRPr="000263D5">
              <w:rPr>
                <w:b/>
                <w:bCs/>
                <w:sz w:val="20"/>
                <w:szCs w:val="20"/>
              </w:rPr>
              <w:t>Портфолио</w:t>
            </w:r>
          </w:p>
        </w:tc>
        <w:tc>
          <w:tcPr>
            <w:tcW w:w="1984" w:type="dxa"/>
            <w:shd w:val="clear" w:color="auto" w:fill="D9D9D9" w:themeFill="background1" w:themeFillShade="D9"/>
            <w:vAlign w:val="center"/>
            <w:hideMark/>
          </w:tcPr>
          <w:p w14:paraId="115ABD0E" w14:textId="220E58E3" w:rsidR="00A715DE" w:rsidRPr="000263D5" w:rsidRDefault="00A715DE" w:rsidP="00B14A86">
            <w:pPr>
              <w:jc w:val="center"/>
              <w:rPr>
                <w:b/>
                <w:bCs/>
                <w:i/>
                <w:iCs/>
                <w:sz w:val="20"/>
                <w:szCs w:val="20"/>
              </w:rPr>
            </w:pPr>
          </w:p>
        </w:tc>
        <w:tc>
          <w:tcPr>
            <w:tcW w:w="2126" w:type="dxa"/>
            <w:shd w:val="clear" w:color="000000" w:fill="D9D9D9"/>
            <w:vAlign w:val="center"/>
            <w:hideMark/>
          </w:tcPr>
          <w:p w14:paraId="2AB54E60" w14:textId="77777777" w:rsidR="00A715DE" w:rsidRPr="000263D5" w:rsidRDefault="00A715DE" w:rsidP="00B14A86">
            <w:pPr>
              <w:rPr>
                <w:sz w:val="20"/>
                <w:szCs w:val="20"/>
              </w:rPr>
            </w:pPr>
          </w:p>
        </w:tc>
        <w:tc>
          <w:tcPr>
            <w:tcW w:w="2127" w:type="dxa"/>
            <w:shd w:val="clear" w:color="000000" w:fill="D9D9D9"/>
            <w:vAlign w:val="center"/>
          </w:tcPr>
          <w:p w14:paraId="6113825F" w14:textId="29E75504" w:rsidR="00A715DE" w:rsidRPr="000263D5" w:rsidRDefault="00A715DE" w:rsidP="00B14A86">
            <w:pPr>
              <w:rPr>
                <w:sz w:val="20"/>
                <w:szCs w:val="20"/>
              </w:rPr>
            </w:pPr>
          </w:p>
        </w:tc>
      </w:tr>
      <w:tr w:rsidR="000263D5" w:rsidRPr="000263D5" w14:paraId="4D48C412" w14:textId="77777777" w:rsidTr="00D23FCF">
        <w:trPr>
          <w:trHeight w:val="52"/>
        </w:trPr>
        <w:tc>
          <w:tcPr>
            <w:tcW w:w="1100" w:type="dxa"/>
            <w:shd w:val="clear" w:color="auto" w:fill="auto"/>
            <w:vAlign w:val="center"/>
            <w:hideMark/>
          </w:tcPr>
          <w:p w14:paraId="1B5FE63E" w14:textId="77777777" w:rsidR="006977B6" w:rsidRPr="000263D5" w:rsidRDefault="006977B6" w:rsidP="00B14A86">
            <w:pPr>
              <w:jc w:val="center"/>
              <w:rPr>
                <w:b/>
                <w:bCs/>
                <w:sz w:val="20"/>
                <w:szCs w:val="20"/>
              </w:rPr>
            </w:pPr>
            <w:r w:rsidRPr="000263D5">
              <w:rPr>
                <w:b/>
                <w:bCs/>
                <w:sz w:val="20"/>
                <w:szCs w:val="20"/>
              </w:rPr>
              <w:t>3 семестр</w:t>
            </w:r>
          </w:p>
        </w:tc>
        <w:tc>
          <w:tcPr>
            <w:tcW w:w="2014" w:type="dxa"/>
            <w:shd w:val="clear" w:color="000000" w:fill="FFF2CC"/>
            <w:vAlign w:val="center"/>
            <w:hideMark/>
          </w:tcPr>
          <w:p w14:paraId="49109A16" w14:textId="698515BB" w:rsidR="006977B6" w:rsidRPr="000263D5" w:rsidRDefault="006977B6" w:rsidP="00B14A86">
            <w:pPr>
              <w:rPr>
                <w:b/>
                <w:bCs/>
                <w:sz w:val="20"/>
                <w:szCs w:val="20"/>
              </w:rPr>
            </w:pPr>
            <w:r w:rsidRPr="000263D5">
              <w:rPr>
                <w:b/>
                <w:bCs/>
                <w:sz w:val="20"/>
                <w:szCs w:val="20"/>
              </w:rPr>
              <w:t>Портфолио</w:t>
            </w:r>
          </w:p>
        </w:tc>
        <w:tc>
          <w:tcPr>
            <w:tcW w:w="1984" w:type="dxa"/>
            <w:shd w:val="clear" w:color="auto" w:fill="D9D9D9" w:themeFill="background1" w:themeFillShade="D9"/>
            <w:noWrap/>
            <w:vAlign w:val="bottom"/>
            <w:hideMark/>
          </w:tcPr>
          <w:p w14:paraId="1CF4155C" w14:textId="7B251E8A" w:rsidR="006977B6" w:rsidRPr="000263D5" w:rsidRDefault="006977B6" w:rsidP="00B14A86">
            <w:pPr>
              <w:jc w:val="center"/>
              <w:rPr>
                <w:sz w:val="20"/>
                <w:szCs w:val="20"/>
              </w:rPr>
            </w:pPr>
          </w:p>
        </w:tc>
        <w:tc>
          <w:tcPr>
            <w:tcW w:w="2127" w:type="dxa"/>
            <w:shd w:val="clear" w:color="000000" w:fill="FFF2CC"/>
            <w:vAlign w:val="center"/>
            <w:hideMark/>
          </w:tcPr>
          <w:p w14:paraId="5AE43C51" w14:textId="124C5177" w:rsidR="006977B6" w:rsidRPr="000263D5" w:rsidRDefault="006977B6" w:rsidP="00B14A86">
            <w:pPr>
              <w:rPr>
                <w:b/>
                <w:bCs/>
                <w:sz w:val="20"/>
                <w:szCs w:val="20"/>
              </w:rPr>
            </w:pPr>
            <w:r w:rsidRPr="000263D5">
              <w:rPr>
                <w:b/>
                <w:bCs/>
                <w:sz w:val="20"/>
                <w:szCs w:val="20"/>
              </w:rPr>
              <w:t>Портфолио</w:t>
            </w:r>
          </w:p>
        </w:tc>
        <w:tc>
          <w:tcPr>
            <w:tcW w:w="2126" w:type="dxa"/>
            <w:shd w:val="clear" w:color="000000" w:fill="FFF2CC"/>
            <w:vAlign w:val="center"/>
            <w:hideMark/>
          </w:tcPr>
          <w:p w14:paraId="00EADDB9" w14:textId="2417489D" w:rsidR="006977B6" w:rsidRPr="000263D5" w:rsidRDefault="006977B6" w:rsidP="00B14A86">
            <w:pPr>
              <w:rPr>
                <w:b/>
                <w:bCs/>
                <w:sz w:val="20"/>
                <w:szCs w:val="20"/>
              </w:rPr>
            </w:pPr>
            <w:r w:rsidRPr="000263D5">
              <w:rPr>
                <w:b/>
                <w:bCs/>
                <w:sz w:val="20"/>
                <w:szCs w:val="20"/>
              </w:rPr>
              <w:t>Портфолио</w:t>
            </w:r>
          </w:p>
        </w:tc>
      </w:tr>
      <w:tr w:rsidR="000263D5" w:rsidRPr="000263D5" w14:paraId="22C76630" w14:textId="77777777" w:rsidTr="00D23FCF">
        <w:trPr>
          <w:trHeight w:val="52"/>
        </w:trPr>
        <w:tc>
          <w:tcPr>
            <w:tcW w:w="1100" w:type="dxa"/>
            <w:shd w:val="clear" w:color="auto" w:fill="auto"/>
            <w:vAlign w:val="center"/>
            <w:hideMark/>
          </w:tcPr>
          <w:p w14:paraId="7B96B36A" w14:textId="77777777" w:rsidR="006977B6" w:rsidRPr="000263D5" w:rsidRDefault="006977B6" w:rsidP="00B14A86">
            <w:pPr>
              <w:jc w:val="center"/>
              <w:rPr>
                <w:b/>
                <w:bCs/>
                <w:sz w:val="20"/>
                <w:szCs w:val="20"/>
              </w:rPr>
            </w:pPr>
            <w:r w:rsidRPr="000263D5">
              <w:rPr>
                <w:b/>
                <w:bCs/>
                <w:sz w:val="20"/>
                <w:szCs w:val="20"/>
              </w:rPr>
              <w:t>4 семестр</w:t>
            </w:r>
          </w:p>
        </w:tc>
        <w:tc>
          <w:tcPr>
            <w:tcW w:w="2014" w:type="dxa"/>
            <w:shd w:val="clear" w:color="auto" w:fill="D9D9D9" w:themeFill="background1" w:themeFillShade="D9"/>
            <w:vAlign w:val="center"/>
            <w:hideMark/>
          </w:tcPr>
          <w:p w14:paraId="14BA7351" w14:textId="41CDA72A" w:rsidR="006977B6" w:rsidRPr="000263D5" w:rsidRDefault="006977B6" w:rsidP="00B14A86">
            <w:pPr>
              <w:jc w:val="center"/>
              <w:rPr>
                <w:b/>
                <w:bCs/>
                <w:i/>
                <w:iCs/>
                <w:sz w:val="16"/>
                <w:szCs w:val="16"/>
              </w:rPr>
            </w:pPr>
          </w:p>
        </w:tc>
        <w:tc>
          <w:tcPr>
            <w:tcW w:w="1984" w:type="dxa"/>
            <w:shd w:val="clear" w:color="auto" w:fill="D9D9D9" w:themeFill="background1" w:themeFillShade="D9"/>
            <w:vAlign w:val="center"/>
            <w:hideMark/>
          </w:tcPr>
          <w:p w14:paraId="4FE69B6E" w14:textId="77777777" w:rsidR="006977B6" w:rsidRPr="000263D5" w:rsidRDefault="006977B6" w:rsidP="00B14A86">
            <w:pPr>
              <w:rPr>
                <w:sz w:val="20"/>
                <w:szCs w:val="20"/>
              </w:rPr>
            </w:pPr>
          </w:p>
        </w:tc>
        <w:tc>
          <w:tcPr>
            <w:tcW w:w="2127" w:type="dxa"/>
            <w:shd w:val="clear" w:color="000000" w:fill="FFF2CC"/>
            <w:vAlign w:val="center"/>
            <w:hideMark/>
          </w:tcPr>
          <w:p w14:paraId="5CE59CDB" w14:textId="32DC2DDA" w:rsidR="006977B6" w:rsidRPr="000263D5" w:rsidRDefault="006977B6" w:rsidP="00B14A86">
            <w:pPr>
              <w:rPr>
                <w:b/>
                <w:bCs/>
                <w:sz w:val="20"/>
                <w:szCs w:val="20"/>
              </w:rPr>
            </w:pPr>
            <w:r w:rsidRPr="000263D5">
              <w:rPr>
                <w:b/>
                <w:bCs/>
                <w:sz w:val="20"/>
                <w:szCs w:val="20"/>
              </w:rPr>
              <w:t>Портфолио</w:t>
            </w:r>
          </w:p>
        </w:tc>
        <w:tc>
          <w:tcPr>
            <w:tcW w:w="2126" w:type="dxa"/>
            <w:shd w:val="clear" w:color="auto" w:fill="D9D9D9" w:themeFill="background1" w:themeFillShade="D9"/>
            <w:vAlign w:val="center"/>
            <w:hideMark/>
          </w:tcPr>
          <w:p w14:paraId="1D99726C" w14:textId="05BB8E2C" w:rsidR="006977B6" w:rsidRPr="000263D5" w:rsidRDefault="006977B6" w:rsidP="00B14A86">
            <w:pPr>
              <w:jc w:val="center"/>
              <w:rPr>
                <w:b/>
                <w:bCs/>
                <w:i/>
                <w:iCs/>
                <w:sz w:val="20"/>
                <w:szCs w:val="20"/>
              </w:rPr>
            </w:pPr>
          </w:p>
        </w:tc>
      </w:tr>
      <w:tr w:rsidR="000263D5" w:rsidRPr="000263D5" w14:paraId="59BA9A88" w14:textId="77777777" w:rsidTr="00D23FCF">
        <w:trPr>
          <w:trHeight w:val="279"/>
        </w:trPr>
        <w:tc>
          <w:tcPr>
            <w:tcW w:w="1100" w:type="dxa"/>
            <w:shd w:val="clear" w:color="auto" w:fill="auto"/>
            <w:vAlign w:val="center"/>
            <w:hideMark/>
          </w:tcPr>
          <w:p w14:paraId="56A807D1" w14:textId="77777777" w:rsidR="006977B6" w:rsidRPr="000263D5" w:rsidRDefault="006977B6" w:rsidP="00B14A86">
            <w:pPr>
              <w:jc w:val="center"/>
              <w:rPr>
                <w:b/>
                <w:bCs/>
                <w:sz w:val="20"/>
                <w:szCs w:val="20"/>
              </w:rPr>
            </w:pPr>
            <w:r w:rsidRPr="000263D5">
              <w:rPr>
                <w:b/>
                <w:bCs/>
                <w:sz w:val="20"/>
                <w:szCs w:val="20"/>
              </w:rPr>
              <w:t>5 семестр</w:t>
            </w:r>
          </w:p>
        </w:tc>
        <w:tc>
          <w:tcPr>
            <w:tcW w:w="2014" w:type="dxa"/>
            <w:shd w:val="clear" w:color="auto" w:fill="D9D9D9" w:themeFill="background1" w:themeFillShade="D9"/>
            <w:noWrap/>
            <w:vAlign w:val="bottom"/>
            <w:hideMark/>
          </w:tcPr>
          <w:p w14:paraId="0740C89A" w14:textId="1F34E387" w:rsidR="006977B6" w:rsidRPr="000263D5" w:rsidRDefault="006977B6" w:rsidP="00B14A86">
            <w:pPr>
              <w:jc w:val="center"/>
              <w:rPr>
                <w:sz w:val="20"/>
                <w:szCs w:val="20"/>
              </w:rPr>
            </w:pPr>
          </w:p>
        </w:tc>
        <w:tc>
          <w:tcPr>
            <w:tcW w:w="1984" w:type="dxa"/>
            <w:shd w:val="clear" w:color="auto" w:fill="D9D9D9" w:themeFill="background1" w:themeFillShade="D9"/>
            <w:vAlign w:val="center"/>
            <w:hideMark/>
          </w:tcPr>
          <w:p w14:paraId="5B5C7018" w14:textId="77777777" w:rsidR="006977B6" w:rsidRPr="000263D5" w:rsidRDefault="006977B6" w:rsidP="00B14A86">
            <w:pPr>
              <w:rPr>
                <w:sz w:val="20"/>
                <w:szCs w:val="20"/>
              </w:rPr>
            </w:pPr>
          </w:p>
        </w:tc>
        <w:tc>
          <w:tcPr>
            <w:tcW w:w="2127" w:type="dxa"/>
            <w:shd w:val="clear" w:color="000000" w:fill="FFF2CC"/>
            <w:vAlign w:val="center"/>
            <w:hideMark/>
          </w:tcPr>
          <w:p w14:paraId="044532BF" w14:textId="5112AD54" w:rsidR="006977B6" w:rsidRPr="000263D5" w:rsidRDefault="006977B6" w:rsidP="00B14A86">
            <w:pPr>
              <w:rPr>
                <w:b/>
                <w:bCs/>
                <w:sz w:val="20"/>
                <w:szCs w:val="20"/>
              </w:rPr>
            </w:pPr>
            <w:r w:rsidRPr="000263D5">
              <w:rPr>
                <w:b/>
                <w:bCs/>
                <w:sz w:val="20"/>
                <w:szCs w:val="20"/>
              </w:rPr>
              <w:t>Портфолио</w:t>
            </w:r>
          </w:p>
        </w:tc>
        <w:tc>
          <w:tcPr>
            <w:tcW w:w="2126" w:type="dxa"/>
            <w:shd w:val="clear" w:color="auto" w:fill="D9D9D9" w:themeFill="background1" w:themeFillShade="D9"/>
            <w:noWrap/>
            <w:vAlign w:val="bottom"/>
            <w:hideMark/>
          </w:tcPr>
          <w:p w14:paraId="6DB87DAF" w14:textId="67F31227" w:rsidR="006977B6" w:rsidRPr="000263D5" w:rsidRDefault="006977B6" w:rsidP="00B14A86">
            <w:pPr>
              <w:jc w:val="center"/>
              <w:rPr>
                <w:sz w:val="20"/>
                <w:szCs w:val="20"/>
              </w:rPr>
            </w:pPr>
          </w:p>
        </w:tc>
      </w:tr>
      <w:tr w:rsidR="000263D5" w:rsidRPr="000263D5" w14:paraId="4B536358" w14:textId="77777777" w:rsidTr="00D23FCF">
        <w:trPr>
          <w:trHeight w:val="52"/>
        </w:trPr>
        <w:tc>
          <w:tcPr>
            <w:tcW w:w="1100" w:type="dxa"/>
            <w:shd w:val="clear" w:color="auto" w:fill="auto"/>
            <w:vAlign w:val="center"/>
            <w:hideMark/>
          </w:tcPr>
          <w:p w14:paraId="66C74C43" w14:textId="77777777" w:rsidR="006977B6" w:rsidRPr="000263D5" w:rsidRDefault="006977B6" w:rsidP="00B14A86">
            <w:pPr>
              <w:jc w:val="center"/>
              <w:rPr>
                <w:b/>
                <w:bCs/>
                <w:sz w:val="20"/>
                <w:szCs w:val="20"/>
              </w:rPr>
            </w:pPr>
            <w:r w:rsidRPr="000263D5">
              <w:rPr>
                <w:b/>
                <w:bCs/>
                <w:sz w:val="20"/>
                <w:szCs w:val="20"/>
              </w:rPr>
              <w:t>6 семестр</w:t>
            </w:r>
          </w:p>
        </w:tc>
        <w:tc>
          <w:tcPr>
            <w:tcW w:w="2014" w:type="dxa"/>
            <w:shd w:val="clear" w:color="auto" w:fill="D9D9D9" w:themeFill="background1" w:themeFillShade="D9"/>
            <w:vAlign w:val="center"/>
            <w:hideMark/>
          </w:tcPr>
          <w:p w14:paraId="06C5A605" w14:textId="77777777" w:rsidR="006977B6" w:rsidRPr="000263D5" w:rsidRDefault="006977B6" w:rsidP="00B14A86">
            <w:pPr>
              <w:rPr>
                <w:sz w:val="20"/>
                <w:szCs w:val="20"/>
              </w:rPr>
            </w:pPr>
          </w:p>
        </w:tc>
        <w:tc>
          <w:tcPr>
            <w:tcW w:w="1984" w:type="dxa"/>
            <w:shd w:val="clear" w:color="auto" w:fill="D9D9D9" w:themeFill="background1" w:themeFillShade="D9"/>
            <w:vAlign w:val="center"/>
            <w:hideMark/>
          </w:tcPr>
          <w:p w14:paraId="677ED512" w14:textId="77777777" w:rsidR="006977B6" w:rsidRPr="000263D5" w:rsidRDefault="006977B6" w:rsidP="00B14A86">
            <w:pPr>
              <w:rPr>
                <w:sz w:val="20"/>
                <w:szCs w:val="20"/>
              </w:rPr>
            </w:pPr>
          </w:p>
        </w:tc>
        <w:tc>
          <w:tcPr>
            <w:tcW w:w="2127" w:type="dxa"/>
            <w:shd w:val="clear" w:color="auto" w:fill="D9D9D9" w:themeFill="background1" w:themeFillShade="D9"/>
            <w:vAlign w:val="center"/>
            <w:hideMark/>
          </w:tcPr>
          <w:p w14:paraId="13A0E2E6" w14:textId="44555F39" w:rsidR="006977B6" w:rsidRPr="000263D5" w:rsidRDefault="006977B6" w:rsidP="00B14A86">
            <w:pPr>
              <w:rPr>
                <w:b/>
                <w:bCs/>
                <w:i/>
                <w:iCs/>
                <w:sz w:val="20"/>
                <w:szCs w:val="20"/>
              </w:rPr>
            </w:pPr>
          </w:p>
        </w:tc>
        <w:tc>
          <w:tcPr>
            <w:tcW w:w="2126" w:type="dxa"/>
            <w:shd w:val="clear" w:color="auto" w:fill="D9D9D9" w:themeFill="background1" w:themeFillShade="D9"/>
            <w:vAlign w:val="center"/>
            <w:hideMark/>
          </w:tcPr>
          <w:p w14:paraId="1E2D4F99" w14:textId="77777777" w:rsidR="006977B6" w:rsidRPr="000263D5" w:rsidRDefault="006977B6" w:rsidP="00B14A86">
            <w:pPr>
              <w:rPr>
                <w:sz w:val="20"/>
                <w:szCs w:val="20"/>
              </w:rPr>
            </w:pPr>
          </w:p>
        </w:tc>
      </w:tr>
    </w:tbl>
    <w:p w14:paraId="59411A05" w14:textId="1FA19FDD" w:rsidR="006075F0" w:rsidRPr="000263D5" w:rsidRDefault="00F71E11" w:rsidP="00560E57">
      <w:pPr>
        <w:ind w:firstLine="709"/>
        <w:jc w:val="both"/>
      </w:pPr>
      <w:r w:rsidRPr="000263D5">
        <w:rPr>
          <w:bCs/>
        </w:rPr>
        <w:t xml:space="preserve">Промежуточная аттестация (кроме промежуточной аттестации </w:t>
      </w:r>
      <w:r w:rsidR="00755FEF" w:rsidRPr="000263D5">
        <w:rPr>
          <w:bCs/>
        </w:rPr>
        <w:t>итогового</w:t>
      </w:r>
      <w:r w:rsidRPr="000263D5">
        <w:rPr>
          <w:bCs/>
        </w:rPr>
        <w:t xml:space="preserve"> семестра освоения дисциплины по программе) </w:t>
      </w:r>
      <w:r w:rsidR="00FD0509" w:rsidRPr="000263D5">
        <w:rPr>
          <w:bCs/>
        </w:rPr>
        <w:t>проводится в форме оценки портфолио</w:t>
      </w:r>
      <w:r w:rsidR="00560E57" w:rsidRPr="000263D5">
        <w:rPr>
          <w:bCs/>
        </w:rPr>
        <w:t xml:space="preserve"> (</w:t>
      </w:r>
      <w:r w:rsidR="00560E57" w:rsidRPr="000263D5">
        <w:rPr>
          <w:bCs/>
          <w:i/>
          <w:iCs/>
        </w:rPr>
        <w:t>см.</w:t>
      </w:r>
      <w:r w:rsidR="003739D2" w:rsidRPr="000263D5">
        <w:rPr>
          <w:bCs/>
          <w:i/>
          <w:iCs/>
        </w:rPr>
        <w:t> </w:t>
      </w:r>
      <w:proofErr w:type="spellStart"/>
      <w:r w:rsidR="00560E57" w:rsidRPr="000263D5">
        <w:rPr>
          <w:bCs/>
          <w:i/>
          <w:iCs/>
        </w:rPr>
        <w:t>пп</w:t>
      </w:r>
      <w:proofErr w:type="spellEnd"/>
      <w:r w:rsidR="00560E57" w:rsidRPr="000263D5">
        <w:rPr>
          <w:bCs/>
          <w:i/>
          <w:iCs/>
        </w:rPr>
        <w:t>.</w:t>
      </w:r>
      <w:r w:rsidR="003739D2" w:rsidRPr="000263D5">
        <w:rPr>
          <w:bCs/>
          <w:i/>
          <w:iCs/>
        </w:rPr>
        <w:t> 3.1.5.2. Структура и критерии оценивания портфолио</w:t>
      </w:r>
      <w:r w:rsidR="003739D2" w:rsidRPr="000263D5">
        <w:rPr>
          <w:bCs/>
        </w:rPr>
        <w:t>)</w:t>
      </w:r>
    </w:p>
    <w:p w14:paraId="39BB024F" w14:textId="70E36368" w:rsidR="00755FEF" w:rsidRPr="000263D5" w:rsidRDefault="00755FEF" w:rsidP="00755FEF">
      <w:pPr>
        <w:ind w:firstLine="709"/>
        <w:jc w:val="both"/>
      </w:pPr>
      <w:r w:rsidRPr="000263D5">
        <w:t>Несвоевременно сданные работы в составе портфолио оцениваются в 0 баллов и могут быть оценены при пересдаче зачёта с максимальным баллом в 80% от первоначального максимального балла</w:t>
      </w:r>
      <w:r w:rsidR="00950C82" w:rsidRPr="000263D5">
        <w:t xml:space="preserve"> за задание</w:t>
      </w:r>
      <w:r w:rsidRPr="000263D5">
        <w:t>.</w:t>
      </w:r>
    </w:p>
    <w:p w14:paraId="59BC2D1A" w14:textId="77777777" w:rsidR="00537C2D" w:rsidRDefault="00537C2D" w:rsidP="003739D2">
      <w:pPr>
        <w:jc w:val="both"/>
        <w:rPr>
          <w:b/>
          <w:bCs/>
          <w:color w:val="000000" w:themeColor="text1"/>
        </w:rPr>
      </w:pPr>
    </w:p>
    <w:p w14:paraId="31900AFB" w14:textId="151174D8" w:rsidR="003D2A33" w:rsidRPr="003E5B8A" w:rsidRDefault="003D2A33" w:rsidP="00CA6B06">
      <w:pPr>
        <w:ind w:firstLine="709"/>
        <w:jc w:val="both"/>
        <w:rPr>
          <w:rStyle w:val="FontStyle26"/>
          <w:b/>
          <w:bCs/>
          <w:color w:val="000000" w:themeColor="text1"/>
          <w:sz w:val="24"/>
          <w:szCs w:val="24"/>
        </w:rPr>
      </w:pPr>
      <w:r w:rsidRPr="003E5B8A">
        <w:rPr>
          <w:b/>
          <w:bCs/>
          <w:color w:val="000000" w:themeColor="text1"/>
        </w:rPr>
        <w:t>Методика оценива</w:t>
      </w:r>
      <w:r w:rsidR="00CE760E" w:rsidRPr="003E5B8A">
        <w:rPr>
          <w:b/>
          <w:bCs/>
          <w:color w:val="000000" w:themeColor="text1"/>
        </w:rPr>
        <w:t>ни</w:t>
      </w:r>
      <w:r w:rsidRPr="003E5B8A">
        <w:rPr>
          <w:b/>
          <w:bCs/>
          <w:color w:val="000000" w:themeColor="text1"/>
        </w:rPr>
        <w:t xml:space="preserve">я результатов промежуточной аттестации </w:t>
      </w:r>
    </w:p>
    <w:p w14:paraId="7E021EDD" w14:textId="6C122D02" w:rsidR="003D2A33" w:rsidRPr="005810A2" w:rsidRDefault="003E5B8A" w:rsidP="00E53530">
      <w:pPr>
        <w:jc w:val="both"/>
        <w:rPr>
          <w:rStyle w:val="FontStyle26"/>
          <w:color w:val="000000" w:themeColor="text1"/>
          <w:sz w:val="24"/>
          <w:szCs w:val="24"/>
        </w:rPr>
      </w:pPr>
      <w:r w:rsidRPr="007A3B23">
        <w:rPr>
          <w:rStyle w:val="FontStyle26"/>
          <w:noProof/>
          <w:color w:val="000000" w:themeColor="text1"/>
          <w:sz w:val="24"/>
          <w:szCs w:val="24"/>
        </w:rPr>
        <w:drawing>
          <wp:anchor distT="0" distB="0" distL="114300" distR="114300" simplePos="0" relativeHeight="251668480" behindDoc="1" locked="0" layoutInCell="1" allowOverlap="1" wp14:anchorId="75D9B120" wp14:editId="4007F601">
            <wp:simplePos x="0" y="0"/>
            <wp:positionH relativeFrom="column">
              <wp:posOffset>4165600</wp:posOffset>
            </wp:positionH>
            <wp:positionV relativeFrom="paragraph">
              <wp:posOffset>152400</wp:posOffset>
            </wp:positionV>
            <wp:extent cx="1781175" cy="1536700"/>
            <wp:effectExtent l="0" t="0" r="0" b="0"/>
            <wp:wrapTight wrapText="bothSides">
              <wp:wrapPolygon edited="0">
                <wp:start x="0" y="0"/>
                <wp:lineTo x="0" y="21421"/>
                <wp:lineTo x="21407" y="21421"/>
                <wp:lineTo x="21407" y="0"/>
                <wp:lineTo x="0" y="0"/>
              </wp:wrapPolygon>
            </wp:wrapTight>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175" cy="1536700"/>
                    </a:xfrm>
                    <a:prstGeom prst="rect">
                      <a:avLst/>
                    </a:prstGeom>
                  </pic:spPr>
                </pic:pic>
              </a:graphicData>
            </a:graphic>
            <wp14:sizeRelH relativeFrom="margin">
              <wp14:pctWidth>0</wp14:pctWidth>
            </wp14:sizeRelH>
            <wp14:sizeRelV relativeFrom="margin">
              <wp14:pctHeight>0</wp14:pctHeight>
            </wp14:sizeRelV>
          </wp:anchor>
        </w:drawing>
      </w: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993"/>
      </w:tblGrid>
      <w:tr w:rsidR="003E5B8A" w:rsidRPr="005810A2" w14:paraId="3B57E150" w14:textId="77777777" w:rsidTr="0004229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1425118" w14:textId="541FFAFA" w:rsidR="003E5B8A" w:rsidRPr="005810A2" w:rsidRDefault="003E5B8A" w:rsidP="001A777F">
            <w:pPr>
              <w:pStyle w:val="Style10"/>
              <w:tabs>
                <w:tab w:val="left" w:pos="1358"/>
              </w:tabs>
              <w:spacing w:line="240" w:lineRule="auto"/>
              <w:ind w:firstLine="0"/>
              <w:jc w:val="center"/>
              <w:rPr>
                <w:rStyle w:val="FontStyle26"/>
                <w:color w:val="000000" w:themeColor="text1"/>
                <w:sz w:val="24"/>
                <w:szCs w:val="24"/>
              </w:rPr>
            </w:pPr>
            <w:r w:rsidRPr="005810A2">
              <w:rPr>
                <w:rStyle w:val="FontStyle26"/>
                <w:color w:val="000000" w:themeColor="text1"/>
                <w:sz w:val="24"/>
                <w:szCs w:val="24"/>
              </w:rPr>
              <w:t>Итоговый процент выполнения, %</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482DE64D" w14:textId="77777777" w:rsidR="003E5B8A" w:rsidRPr="005810A2" w:rsidRDefault="003E5B8A" w:rsidP="001A777F">
            <w:pPr>
              <w:pStyle w:val="Style10"/>
              <w:tabs>
                <w:tab w:val="left" w:pos="1358"/>
              </w:tabs>
              <w:spacing w:line="240" w:lineRule="auto"/>
              <w:ind w:firstLine="0"/>
              <w:jc w:val="center"/>
              <w:rPr>
                <w:rStyle w:val="FontStyle26"/>
                <w:color w:val="000000" w:themeColor="text1"/>
                <w:sz w:val="24"/>
                <w:szCs w:val="24"/>
              </w:rPr>
            </w:pPr>
            <w:r w:rsidRPr="005810A2">
              <w:rPr>
                <w:rStyle w:val="FontStyle26"/>
                <w:color w:val="000000" w:themeColor="text1"/>
                <w:sz w:val="24"/>
                <w:szCs w:val="24"/>
              </w:rPr>
              <w:t>Оценка СПбГУ при проведении зачёта</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23E8F6FC" w14:textId="77777777" w:rsidR="003E5B8A" w:rsidRPr="005810A2" w:rsidRDefault="003E5B8A" w:rsidP="001A777F">
            <w:pPr>
              <w:pStyle w:val="Style10"/>
              <w:tabs>
                <w:tab w:val="left" w:pos="1358"/>
              </w:tabs>
              <w:spacing w:line="240" w:lineRule="auto"/>
              <w:ind w:firstLine="0"/>
              <w:jc w:val="center"/>
              <w:rPr>
                <w:rStyle w:val="FontStyle26"/>
                <w:color w:val="000000" w:themeColor="text1"/>
                <w:sz w:val="24"/>
                <w:szCs w:val="24"/>
                <w:lang w:val="en-US"/>
              </w:rPr>
            </w:pPr>
            <w:r w:rsidRPr="005810A2">
              <w:rPr>
                <w:rStyle w:val="FontStyle26"/>
                <w:color w:val="000000" w:themeColor="text1"/>
                <w:sz w:val="24"/>
                <w:szCs w:val="24"/>
              </w:rPr>
              <w:t xml:space="preserve">Оценка </w:t>
            </w:r>
            <w:r w:rsidRPr="005810A2">
              <w:rPr>
                <w:rStyle w:val="FontStyle26"/>
                <w:color w:val="000000" w:themeColor="text1"/>
                <w:sz w:val="24"/>
                <w:szCs w:val="24"/>
                <w:lang w:val="en-US"/>
              </w:rPr>
              <w:t>ECTS</w:t>
            </w:r>
          </w:p>
        </w:tc>
      </w:tr>
      <w:tr w:rsidR="003E5B8A" w:rsidRPr="005810A2" w14:paraId="5C889B1C" w14:textId="77777777" w:rsidTr="0004229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56B83A5" w14:textId="77777777" w:rsidR="003E5B8A" w:rsidRPr="000263D5" w:rsidRDefault="003E5B8A" w:rsidP="001A777F">
            <w:pPr>
              <w:pStyle w:val="Style10"/>
              <w:tabs>
                <w:tab w:val="left" w:pos="1358"/>
              </w:tabs>
              <w:spacing w:line="240" w:lineRule="auto"/>
              <w:ind w:firstLine="0"/>
              <w:rPr>
                <w:rStyle w:val="FontStyle26"/>
                <w:color w:val="000000" w:themeColor="text1"/>
                <w:sz w:val="24"/>
                <w:szCs w:val="24"/>
              </w:rPr>
            </w:pPr>
            <w:proofErr w:type="gramStart"/>
            <w:r w:rsidRPr="000263D5">
              <w:rPr>
                <w:rStyle w:val="FontStyle26"/>
                <w:color w:val="000000" w:themeColor="text1"/>
                <w:sz w:val="24"/>
                <w:szCs w:val="24"/>
              </w:rPr>
              <w:t>90 – 100</w:t>
            </w:r>
            <w:proofErr w:type="gramEnd"/>
            <w:r w:rsidRPr="000263D5">
              <w:rPr>
                <w:rStyle w:val="FontStyle26"/>
                <w:color w:val="000000" w:themeColor="text1"/>
                <w:sz w:val="24"/>
                <w:szCs w:val="24"/>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8A612A6" w14:textId="77777777" w:rsidR="003E5B8A" w:rsidRPr="005810A2" w:rsidRDefault="003E5B8A" w:rsidP="001A777F">
            <w:pPr>
              <w:pStyle w:val="Style10"/>
              <w:tabs>
                <w:tab w:val="left" w:pos="1358"/>
              </w:tabs>
              <w:spacing w:line="240" w:lineRule="auto"/>
              <w:ind w:firstLine="0"/>
              <w:rPr>
                <w:rStyle w:val="FontStyle26"/>
                <w:color w:val="000000" w:themeColor="text1"/>
                <w:sz w:val="24"/>
                <w:szCs w:val="24"/>
              </w:rPr>
            </w:pPr>
            <w:r w:rsidRPr="005810A2">
              <w:rPr>
                <w:rStyle w:val="FontStyle26"/>
                <w:color w:val="000000" w:themeColor="text1"/>
                <w:sz w:val="24"/>
                <w:szCs w:val="24"/>
              </w:rPr>
              <w:t>зачтено</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162675F9" w14:textId="77777777" w:rsidR="003E5B8A" w:rsidRPr="005810A2" w:rsidRDefault="003E5B8A" w:rsidP="003E5B8A">
            <w:pPr>
              <w:pStyle w:val="Style10"/>
              <w:tabs>
                <w:tab w:val="left" w:pos="1358"/>
              </w:tabs>
              <w:spacing w:line="240" w:lineRule="auto"/>
              <w:ind w:firstLine="0"/>
              <w:jc w:val="center"/>
              <w:rPr>
                <w:rStyle w:val="FontStyle26"/>
                <w:color w:val="000000" w:themeColor="text1"/>
                <w:sz w:val="24"/>
                <w:szCs w:val="24"/>
              </w:rPr>
            </w:pPr>
            <w:r w:rsidRPr="005810A2">
              <w:rPr>
                <w:rStyle w:val="FontStyle26"/>
                <w:color w:val="000000" w:themeColor="text1"/>
                <w:sz w:val="24"/>
                <w:szCs w:val="24"/>
                <w:lang w:val="en-US"/>
              </w:rPr>
              <w:t>A</w:t>
            </w:r>
          </w:p>
        </w:tc>
      </w:tr>
      <w:tr w:rsidR="003E5B8A" w:rsidRPr="005810A2" w14:paraId="40A0E3EA" w14:textId="77777777" w:rsidTr="0004229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FB37036" w14:textId="77777777" w:rsidR="003E5B8A" w:rsidRPr="000263D5" w:rsidRDefault="003E5B8A" w:rsidP="001A777F">
            <w:pPr>
              <w:pStyle w:val="Style10"/>
              <w:tabs>
                <w:tab w:val="left" w:pos="1358"/>
              </w:tabs>
              <w:spacing w:line="240" w:lineRule="auto"/>
              <w:ind w:firstLine="0"/>
              <w:rPr>
                <w:rStyle w:val="FontStyle26"/>
                <w:color w:val="000000" w:themeColor="text1"/>
                <w:sz w:val="24"/>
                <w:szCs w:val="24"/>
              </w:rPr>
            </w:pPr>
            <w:r w:rsidRPr="000263D5">
              <w:rPr>
                <w:rStyle w:val="FontStyle26"/>
                <w:color w:val="000000" w:themeColor="text1"/>
                <w:sz w:val="24"/>
                <w:szCs w:val="24"/>
              </w:rPr>
              <w:t>80 – 89</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1E4CF2A" w14:textId="77777777" w:rsidR="003E5B8A" w:rsidRPr="005810A2" w:rsidRDefault="003E5B8A" w:rsidP="001A777F">
            <w:pPr>
              <w:pStyle w:val="Style10"/>
              <w:tabs>
                <w:tab w:val="left" w:pos="1358"/>
              </w:tabs>
              <w:spacing w:line="240" w:lineRule="auto"/>
              <w:ind w:firstLine="0"/>
              <w:rPr>
                <w:rStyle w:val="FontStyle26"/>
                <w:color w:val="000000" w:themeColor="text1"/>
                <w:sz w:val="24"/>
                <w:szCs w:val="24"/>
              </w:rPr>
            </w:pPr>
            <w:r w:rsidRPr="005810A2">
              <w:rPr>
                <w:rStyle w:val="FontStyle26"/>
                <w:color w:val="000000" w:themeColor="text1"/>
                <w:sz w:val="24"/>
                <w:szCs w:val="24"/>
              </w:rPr>
              <w:t>зачтено</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61EC485C" w14:textId="77777777" w:rsidR="003E5B8A" w:rsidRPr="005810A2" w:rsidRDefault="003E5B8A" w:rsidP="003E5B8A">
            <w:pPr>
              <w:pStyle w:val="Style10"/>
              <w:tabs>
                <w:tab w:val="left" w:pos="1358"/>
              </w:tabs>
              <w:spacing w:line="240" w:lineRule="auto"/>
              <w:ind w:firstLine="0"/>
              <w:jc w:val="center"/>
              <w:rPr>
                <w:rStyle w:val="FontStyle26"/>
                <w:color w:val="000000" w:themeColor="text1"/>
                <w:sz w:val="24"/>
                <w:szCs w:val="24"/>
              </w:rPr>
            </w:pPr>
            <w:r w:rsidRPr="005810A2">
              <w:rPr>
                <w:rStyle w:val="FontStyle26"/>
                <w:color w:val="000000" w:themeColor="text1"/>
                <w:sz w:val="24"/>
                <w:szCs w:val="24"/>
                <w:lang w:val="en-US"/>
              </w:rPr>
              <w:t>B</w:t>
            </w:r>
          </w:p>
        </w:tc>
      </w:tr>
      <w:tr w:rsidR="003E5B8A" w:rsidRPr="005810A2" w14:paraId="6BFCBD9C" w14:textId="77777777" w:rsidTr="0004229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7545076" w14:textId="77777777" w:rsidR="003E5B8A" w:rsidRPr="000263D5" w:rsidRDefault="003E5B8A" w:rsidP="001A777F">
            <w:pPr>
              <w:pStyle w:val="Style10"/>
              <w:tabs>
                <w:tab w:val="left" w:pos="903"/>
              </w:tabs>
              <w:spacing w:line="240" w:lineRule="auto"/>
              <w:ind w:firstLine="0"/>
              <w:rPr>
                <w:rStyle w:val="FontStyle26"/>
                <w:color w:val="000000" w:themeColor="text1"/>
                <w:sz w:val="24"/>
                <w:szCs w:val="24"/>
                <w:lang w:val="en-US"/>
              </w:rPr>
            </w:pPr>
            <w:r w:rsidRPr="000263D5">
              <w:rPr>
                <w:rStyle w:val="FontStyle26"/>
                <w:color w:val="000000" w:themeColor="text1"/>
                <w:sz w:val="24"/>
                <w:szCs w:val="24"/>
              </w:rPr>
              <w:t>70 – 79</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89FB181" w14:textId="77777777" w:rsidR="003E5B8A" w:rsidRPr="005810A2" w:rsidRDefault="003E5B8A" w:rsidP="001A777F">
            <w:pPr>
              <w:pStyle w:val="Style10"/>
              <w:tabs>
                <w:tab w:val="left" w:pos="1358"/>
              </w:tabs>
              <w:spacing w:line="240" w:lineRule="auto"/>
              <w:ind w:firstLine="0"/>
              <w:rPr>
                <w:rStyle w:val="FontStyle26"/>
                <w:color w:val="000000" w:themeColor="text1"/>
                <w:sz w:val="24"/>
                <w:szCs w:val="24"/>
              </w:rPr>
            </w:pPr>
            <w:r w:rsidRPr="005810A2">
              <w:rPr>
                <w:rStyle w:val="FontStyle26"/>
                <w:color w:val="000000" w:themeColor="text1"/>
                <w:sz w:val="24"/>
                <w:szCs w:val="24"/>
              </w:rPr>
              <w:t>зачтено</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21699EC5" w14:textId="77777777" w:rsidR="003E5B8A" w:rsidRPr="005810A2" w:rsidRDefault="003E5B8A" w:rsidP="003E5B8A">
            <w:pPr>
              <w:pStyle w:val="Style10"/>
              <w:tabs>
                <w:tab w:val="left" w:pos="1358"/>
              </w:tabs>
              <w:spacing w:line="240" w:lineRule="auto"/>
              <w:ind w:firstLine="0"/>
              <w:jc w:val="center"/>
              <w:rPr>
                <w:rStyle w:val="FontStyle26"/>
                <w:color w:val="000000" w:themeColor="text1"/>
                <w:sz w:val="24"/>
                <w:szCs w:val="24"/>
              </w:rPr>
            </w:pPr>
            <w:r w:rsidRPr="005810A2">
              <w:rPr>
                <w:rStyle w:val="FontStyle26"/>
                <w:color w:val="000000" w:themeColor="text1"/>
                <w:sz w:val="24"/>
                <w:szCs w:val="24"/>
              </w:rPr>
              <w:t>С</w:t>
            </w:r>
          </w:p>
        </w:tc>
      </w:tr>
      <w:tr w:rsidR="003E5B8A" w:rsidRPr="005810A2" w14:paraId="4953A602" w14:textId="77777777" w:rsidTr="0004229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5A0305E7" w14:textId="77777777" w:rsidR="003E5B8A" w:rsidRPr="000263D5" w:rsidRDefault="003E5B8A" w:rsidP="001A777F">
            <w:pPr>
              <w:pStyle w:val="Style10"/>
              <w:tabs>
                <w:tab w:val="left" w:pos="1358"/>
              </w:tabs>
              <w:spacing w:line="240" w:lineRule="auto"/>
              <w:ind w:firstLine="0"/>
              <w:rPr>
                <w:rStyle w:val="FontStyle26"/>
                <w:color w:val="000000" w:themeColor="text1"/>
                <w:sz w:val="24"/>
                <w:szCs w:val="24"/>
                <w:lang w:val="en-US"/>
              </w:rPr>
            </w:pPr>
            <w:r w:rsidRPr="000263D5">
              <w:rPr>
                <w:rStyle w:val="FontStyle26"/>
                <w:color w:val="000000" w:themeColor="text1"/>
                <w:sz w:val="24"/>
                <w:szCs w:val="24"/>
              </w:rPr>
              <w:t>61 – 69</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41064F0D" w14:textId="77777777" w:rsidR="003E5B8A" w:rsidRPr="005810A2" w:rsidRDefault="003E5B8A" w:rsidP="001A777F">
            <w:pPr>
              <w:pStyle w:val="Style10"/>
              <w:tabs>
                <w:tab w:val="left" w:pos="1358"/>
              </w:tabs>
              <w:spacing w:line="240" w:lineRule="auto"/>
              <w:ind w:firstLine="0"/>
              <w:rPr>
                <w:rStyle w:val="FontStyle26"/>
                <w:color w:val="000000" w:themeColor="text1"/>
                <w:sz w:val="24"/>
                <w:szCs w:val="24"/>
              </w:rPr>
            </w:pPr>
            <w:r w:rsidRPr="005810A2">
              <w:rPr>
                <w:rStyle w:val="FontStyle26"/>
                <w:color w:val="000000" w:themeColor="text1"/>
                <w:sz w:val="24"/>
                <w:szCs w:val="24"/>
              </w:rPr>
              <w:t>зачтено</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2A138149" w14:textId="77777777" w:rsidR="003E5B8A" w:rsidRPr="005810A2" w:rsidRDefault="003E5B8A" w:rsidP="003E5B8A">
            <w:pPr>
              <w:pStyle w:val="Style10"/>
              <w:tabs>
                <w:tab w:val="left" w:pos="1358"/>
              </w:tabs>
              <w:spacing w:line="240" w:lineRule="auto"/>
              <w:ind w:firstLine="0"/>
              <w:jc w:val="center"/>
              <w:rPr>
                <w:rStyle w:val="FontStyle26"/>
                <w:color w:val="000000" w:themeColor="text1"/>
                <w:sz w:val="24"/>
                <w:szCs w:val="24"/>
              </w:rPr>
            </w:pPr>
            <w:r w:rsidRPr="005810A2">
              <w:rPr>
                <w:rStyle w:val="FontStyle26"/>
                <w:color w:val="000000" w:themeColor="text1"/>
                <w:sz w:val="24"/>
                <w:szCs w:val="24"/>
                <w:lang w:val="en-US"/>
              </w:rPr>
              <w:t>D</w:t>
            </w:r>
          </w:p>
        </w:tc>
      </w:tr>
      <w:tr w:rsidR="003E5B8A" w:rsidRPr="005810A2" w14:paraId="6826D02A" w14:textId="77777777" w:rsidTr="0004229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914886C" w14:textId="77777777" w:rsidR="003E5B8A" w:rsidRPr="000263D5" w:rsidRDefault="003E5B8A" w:rsidP="001A777F">
            <w:pPr>
              <w:pStyle w:val="Style10"/>
              <w:tabs>
                <w:tab w:val="left" w:pos="1358"/>
              </w:tabs>
              <w:spacing w:line="240" w:lineRule="auto"/>
              <w:ind w:firstLine="0"/>
              <w:rPr>
                <w:rStyle w:val="FontStyle26"/>
                <w:color w:val="000000" w:themeColor="text1"/>
                <w:sz w:val="24"/>
                <w:szCs w:val="24"/>
                <w:lang w:val="en-US"/>
              </w:rPr>
            </w:pPr>
            <w:r w:rsidRPr="000263D5">
              <w:rPr>
                <w:rStyle w:val="FontStyle26"/>
                <w:color w:val="000000" w:themeColor="text1"/>
                <w:sz w:val="24"/>
                <w:szCs w:val="24"/>
              </w:rPr>
              <w:t>50 – 60</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3C26E14" w14:textId="77777777" w:rsidR="003E5B8A" w:rsidRPr="005810A2" w:rsidRDefault="003E5B8A" w:rsidP="001A777F">
            <w:pPr>
              <w:pStyle w:val="Style10"/>
              <w:tabs>
                <w:tab w:val="left" w:pos="1358"/>
              </w:tabs>
              <w:spacing w:line="240" w:lineRule="auto"/>
              <w:ind w:firstLine="0"/>
              <w:rPr>
                <w:rStyle w:val="FontStyle26"/>
                <w:color w:val="000000" w:themeColor="text1"/>
                <w:sz w:val="24"/>
                <w:szCs w:val="24"/>
              </w:rPr>
            </w:pPr>
            <w:r w:rsidRPr="005810A2">
              <w:rPr>
                <w:rStyle w:val="FontStyle26"/>
                <w:color w:val="000000" w:themeColor="text1"/>
                <w:sz w:val="24"/>
                <w:szCs w:val="24"/>
              </w:rPr>
              <w:t>зачтено</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2505BCC0" w14:textId="77777777" w:rsidR="003E5B8A" w:rsidRPr="005810A2" w:rsidRDefault="003E5B8A" w:rsidP="003E5B8A">
            <w:pPr>
              <w:pStyle w:val="Style10"/>
              <w:tabs>
                <w:tab w:val="left" w:pos="1358"/>
              </w:tabs>
              <w:spacing w:line="240" w:lineRule="auto"/>
              <w:ind w:firstLine="0"/>
              <w:jc w:val="center"/>
              <w:rPr>
                <w:rStyle w:val="FontStyle26"/>
                <w:color w:val="000000" w:themeColor="text1"/>
                <w:sz w:val="24"/>
                <w:szCs w:val="24"/>
                <w:lang w:val="en-US"/>
              </w:rPr>
            </w:pPr>
            <w:r w:rsidRPr="005810A2">
              <w:rPr>
                <w:rStyle w:val="FontStyle26"/>
                <w:color w:val="000000" w:themeColor="text1"/>
                <w:sz w:val="24"/>
                <w:szCs w:val="24"/>
                <w:lang w:val="en-US"/>
              </w:rPr>
              <w:t>E</w:t>
            </w:r>
          </w:p>
        </w:tc>
      </w:tr>
      <w:tr w:rsidR="003E5B8A" w:rsidRPr="005810A2" w14:paraId="3D507CEC" w14:textId="77777777" w:rsidTr="0004229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40CC0DD" w14:textId="77777777" w:rsidR="003E5B8A" w:rsidRPr="000263D5" w:rsidRDefault="003E5B8A" w:rsidP="001A777F">
            <w:pPr>
              <w:pStyle w:val="Style10"/>
              <w:tabs>
                <w:tab w:val="left" w:pos="1358"/>
              </w:tabs>
              <w:spacing w:line="240" w:lineRule="auto"/>
              <w:ind w:firstLine="0"/>
              <w:rPr>
                <w:rStyle w:val="FontStyle26"/>
                <w:color w:val="000000" w:themeColor="text1"/>
                <w:sz w:val="24"/>
                <w:szCs w:val="24"/>
              </w:rPr>
            </w:pPr>
            <w:r w:rsidRPr="000263D5">
              <w:rPr>
                <w:rStyle w:val="FontStyle26"/>
                <w:color w:val="000000" w:themeColor="text1"/>
                <w:sz w:val="24"/>
                <w:szCs w:val="24"/>
              </w:rPr>
              <w:t>менее 50</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684F9D73" w14:textId="149F9CE5" w:rsidR="003E5B8A" w:rsidRPr="005810A2" w:rsidRDefault="003E5B8A" w:rsidP="001A777F">
            <w:pPr>
              <w:pStyle w:val="Style10"/>
              <w:tabs>
                <w:tab w:val="left" w:pos="1358"/>
              </w:tabs>
              <w:spacing w:line="240" w:lineRule="auto"/>
              <w:ind w:firstLine="0"/>
              <w:rPr>
                <w:rStyle w:val="FontStyle26"/>
                <w:color w:val="000000" w:themeColor="text1"/>
                <w:sz w:val="24"/>
                <w:szCs w:val="24"/>
              </w:rPr>
            </w:pPr>
            <w:r w:rsidRPr="005810A2">
              <w:rPr>
                <w:rStyle w:val="FontStyle26"/>
                <w:color w:val="000000" w:themeColor="text1"/>
                <w:sz w:val="24"/>
                <w:szCs w:val="24"/>
              </w:rPr>
              <w:t>не зачтено</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51582356" w14:textId="77777777" w:rsidR="003E5B8A" w:rsidRPr="005810A2" w:rsidRDefault="003E5B8A" w:rsidP="003E5B8A">
            <w:pPr>
              <w:pStyle w:val="Style10"/>
              <w:tabs>
                <w:tab w:val="left" w:pos="1358"/>
              </w:tabs>
              <w:spacing w:line="240" w:lineRule="auto"/>
              <w:ind w:firstLine="0"/>
              <w:jc w:val="center"/>
              <w:rPr>
                <w:rStyle w:val="FontStyle26"/>
                <w:color w:val="000000" w:themeColor="text1"/>
                <w:sz w:val="24"/>
                <w:szCs w:val="24"/>
              </w:rPr>
            </w:pPr>
            <w:r w:rsidRPr="005810A2">
              <w:rPr>
                <w:rStyle w:val="FontStyle26"/>
                <w:color w:val="000000" w:themeColor="text1"/>
                <w:sz w:val="24"/>
                <w:szCs w:val="24"/>
                <w:lang w:val="en-US"/>
              </w:rPr>
              <w:t>F</w:t>
            </w:r>
          </w:p>
        </w:tc>
      </w:tr>
    </w:tbl>
    <w:p w14:paraId="157BCD79" w14:textId="7F1F3A72" w:rsidR="003E5B8A" w:rsidRDefault="003E5B8A" w:rsidP="003E5B8A">
      <w:pPr>
        <w:jc w:val="both"/>
        <w:rPr>
          <w:color w:val="000000" w:themeColor="text1"/>
        </w:rPr>
      </w:pPr>
    </w:p>
    <w:p w14:paraId="7D02099A" w14:textId="18DB8302" w:rsidR="00910D4A" w:rsidRDefault="00910D4A" w:rsidP="00910D4A">
      <w:pPr>
        <w:ind w:firstLine="709"/>
        <w:jc w:val="both"/>
        <w:rPr>
          <w:b/>
          <w:bCs/>
        </w:rPr>
      </w:pPr>
      <w:r w:rsidRPr="000263D5">
        <w:rPr>
          <w:b/>
          <w:bCs/>
        </w:rPr>
        <w:t xml:space="preserve">В случае </w:t>
      </w:r>
      <w:r w:rsidR="00755FEF" w:rsidRPr="000263D5">
        <w:rPr>
          <w:b/>
          <w:bCs/>
        </w:rPr>
        <w:t>итоговой оценки «не зачтено» (</w:t>
      </w:r>
      <w:r w:rsidR="00755FEF" w:rsidRPr="000263D5">
        <w:rPr>
          <w:b/>
          <w:bCs/>
          <w:lang w:val="en-US"/>
        </w:rPr>
        <w:t>F</w:t>
      </w:r>
      <w:r w:rsidR="00755FEF" w:rsidRPr="000263D5">
        <w:rPr>
          <w:b/>
          <w:bCs/>
        </w:rPr>
        <w:t xml:space="preserve">) </w:t>
      </w:r>
      <w:r w:rsidRPr="000263D5">
        <w:rPr>
          <w:b/>
          <w:bCs/>
        </w:rPr>
        <w:t xml:space="preserve">на повторную попытку сдачи зачёта обучающийся предоставляет экзаменатору выполненные работы портфолио, оценка по которым в ходе семестра или предыдущей попытки зачёта были ниже 50%; на пересдачу выносятся также контрольные, проверочные и тестовые задания из состава портфолио, оценки за которые в ходе семестра или предыдущей попытки зачёта были </w:t>
      </w:r>
      <w:r w:rsidR="00537C2D" w:rsidRPr="000263D5">
        <w:rPr>
          <w:b/>
          <w:bCs/>
        </w:rPr>
        <w:t>ниже</w:t>
      </w:r>
      <w:r w:rsidRPr="000263D5">
        <w:rPr>
          <w:b/>
          <w:bCs/>
        </w:rPr>
        <w:t xml:space="preserve"> 50%.</w:t>
      </w:r>
      <w:r w:rsidR="00755FEF" w:rsidRPr="000263D5">
        <w:rPr>
          <w:b/>
          <w:bCs/>
        </w:rPr>
        <w:t xml:space="preserve"> </w:t>
      </w:r>
      <w:r w:rsidR="002846B0" w:rsidRPr="000263D5">
        <w:rPr>
          <w:b/>
          <w:bCs/>
        </w:rPr>
        <w:t>С целью оптимизации процесса оценки при повторной сдаче</w:t>
      </w:r>
      <w:r w:rsidR="00EB1631" w:rsidRPr="000263D5">
        <w:rPr>
          <w:b/>
          <w:bCs/>
        </w:rPr>
        <w:t xml:space="preserve"> несколько работ текущего контроля объединяются в единый тест достижений.</w:t>
      </w:r>
    </w:p>
    <w:p w14:paraId="162D4A8C" w14:textId="77777777" w:rsidR="00317E20" w:rsidRDefault="00317E20" w:rsidP="00910D4A">
      <w:pPr>
        <w:ind w:firstLine="709"/>
        <w:jc w:val="both"/>
        <w:rPr>
          <w:b/>
          <w:bCs/>
        </w:rPr>
      </w:pPr>
    </w:p>
    <w:p w14:paraId="3B42BC0E" w14:textId="7D112315" w:rsidR="003D2A33" w:rsidRPr="005810A2" w:rsidRDefault="003D2A33" w:rsidP="003E5B8A">
      <w:pPr>
        <w:ind w:firstLine="720"/>
        <w:jc w:val="both"/>
        <w:rPr>
          <w:color w:val="000000" w:themeColor="text1"/>
        </w:rPr>
      </w:pPr>
      <w:r w:rsidRPr="005810A2">
        <w:rPr>
          <w:color w:val="000000" w:themeColor="text1"/>
        </w:rPr>
        <w:t>Оценки «зачтено» (</w:t>
      </w:r>
      <w:r w:rsidRPr="005810A2">
        <w:rPr>
          <w:color w:val="000000" w:themeColor="text1"/>
          <w:lang w:val="de-DE"/>
        </w:rPr>
        <w:t>A</w:t>
      </w:r>
      <w:r w:rsidRPr="005810A2">
        <w:rPr>
          <w:color w:val="000000" w:themeColor="text1"/>
        </w:rPr>
        <w:t>) заслуживает обучающийся, обнаруживший всестороннее, систематическое и глубокое знание учебного материала данной дисциплины, умение свободно выполнять задания, предусмотренные программой, усвоившему взаимосвязь основных понятий дисциплины и их значение для приобретаемой профессии, проявившему творческие способности в понимании, изложении и использовании учебно-программного материала.</w:t>
      </w:r>
    </w:p>
    <w:p w14:paraId="0A35309E" w14:textId="77777777" w:rsidR="003D2A33" w:rsidRPr="005810A2" w:rsidRDefault="003D2A33" w:rsidP="003E5B8A">
      <w:pPr>
        <w:ind w:firstLine="720"/>
        <w:jc w:val="both"/>
        <w:rPr>
          <w:color w:val="000000" w:themeColor="text1"/>
        </w:rPr>
      </w:pPr>
      <w:r w:rsidRPr="005810A2">
        <w:rPr>
          <w:color w:val="000000" w:themeColor="text1"/>
        </w:rPr>
        <w:t>Оценки «зачтено» (</w:t>
      </w:r>
      <w:r w:rsidRPr="005810A2">
        <w:rPr>
          <w:color w:val="000000" w:themeColor="text1"/>
          <w:lang w:val="de-DE"/>
        </w:rPr>
        <w:t>B</w:t>
      </w:r>
      <w:r w:rsidRPr="005810A2">
        <w:rPr>
          <w:color w:val="000000" w:themeColor="text1"/>
        </w:rPr>
        <w:t>) заслуживает обучающийся, обнаруживший полное знание учебного материала, успешно выполняющий предусмотренные в программе задания, но при этом допускающий нечастые неточности в ответах, не носящие характера ошибок, которые он в состоянии самостоятельно исправить под руководством преподавателя, отвечая, среди прочего на дополнительные вопросы. В случае, если ответы характеризуются регулярными или повторяющимися неточностями / небрежностями, не носящими характера ошибок, рекомендуется выставление оценки «зачтено» (С).</w:t>
      </w:r>
    </w:p>
    <w:p w14:paraId="3596D479" w14:textId="77777777" w:rsidR="003D2A33" w:rsidRPr="005810A2" w:rsidRDefault="003D2A33" w:rsidP="003E5B8A">
      <w:pPr>
        <w:ind w:firstLine="720"/>
        <w:jc w:val="both"/>
        <w:rPr>
          <w:color w:val="000000" w:themeColor="text1"/>
        </w:rPr>
      </w:pPr>
      <w:r w:rsidRPr="005810A2">
        <w:rPr>
          <w:color w:val="000000" w:themeColor="text1"/>
        </w:rPr>
        <w:t>Оценки «зачтено» (</w:t>
      </w:r>
      <w:r w:rsidRPr="005810A2">
        <w:rPr>
          <w:color w:val="000000" w:themeColor="text1"/>
          <w:lang w:val="de-DE"/>
        </w:rPr>
        <w:t>D</w:t>
      </w:r>
      <w:r w:rsidRPr="005810A2">
        <w:rPr>
          <w:color w:val="000000" w:themeColor="text1"/>
        </w:rPr>
        <w:t xml:space="preserve">) заслуживает обучающийся, обнаруживший знание основного учебного материала в объеме, необходимом для дальнейшей учебы и предстоящей работы по профессии, справляющийся с выполнением заданий, предусмотренных программой, знакомый с основной литературой, рекомендованной программой, </w:t>
      </w:r>
      <w:proofErr w:type="spellStart"/>
      <w:r w:rsidRPr="005810A2">
        <w:rPr>
          <w:color w:val="000000" w:themeColor="text1"/>
        </w:rPr>
        <w:t>допускаюшему</w:t>
      </w:r>
      <w:proofErr w:type="spellEnd"/>
      <w:r w:rsidRPr="005810A2">
        <w:rPr>
          <w:color w:val="000000" w:themeColor="text1"/>
        </w:rPr>
        <w:t xml:space="preserve"> ряд регулярных и повторяющихся погрешностей в ответах, но обладающему при этом необходимыми знаниями для их устранения под руководством и с помощью преподавателя. В случае, если ответы при этом характеризуется многочисленными и повторяющимися непринципиальными неточностями / небрежностями, не носящими характера грубых ошибок, рекомендуется выставление оценки «зачтено» (Е). Оценка «зачтено» (Е) выставляется, если обучающийся затрудняется при ответе на дополнительные вопросы и затрудняется в поддержании коммуникационных актов.</w:t>
      </w:r>
    </w:p>
    <w:p w14:paraId="7661ECD6" w14:textId="77777777" w:rsidR="003D2A33" w:rsidRPr="005810A2" w:rsidRDefault="003D2A33" w:rsidP="003E5B8A">
      <w:pPr>
        <w:ind w:firstLine="720"/>
        <w:jc w:val="both"/>
        <w:rPr>
          <w:color w:val="000000" w:themeColor="text1"/>
        </w:rPr>
      </w:pPr>
      <w:r w:rsidRPr="005810A2">
        <w:rPr>
          <w:color w:val="000000" w:themeColor="text1"/>
        </w:rPr>
        <w:t>Оценка «не зачтено» (</w:t>
      </w:r>
      <w:r w:rsidRPr="005810A2">
        <w:rPr>
          <w:color w:val="000000" w:themeColor="text1"/>
          <w:lang w:val="de-DE"/>
        </w:rPr>
        <w:t>F</w:t>
      </w:r>
      <w:r w:rsidRPr="005810A2">
        <w:rPr>
          <w:color w:val="000000" w:themeColor="text1"/>
        </w:rPr>
        <w:t>) выставляется обучающемуся, обнаружившему существенные пробелы в знаниях основного учебного материала, ставится тем, кто не может продолжить обучение или приступить к профессиональной деятельности по окончании обучения без дополнительных занятий по соответствующей дисциплине.</w:t>
      </w:r>
    </w:p>
    <w:p w14:paraId="0F79B427" w14:textId="77777777" w:rsidR="00910D4A" w:rsidRDefault="00910D4A" w:rsidP="00E53530">
      <w:pPr>
        <w:pStyle w:val="Style10"/>
        <w:tabs>
          <w:tab w:val="left" w:pos="284"/>
        </w:tabs>
        <w:spacing w:line="240" w:lineRule="auto"/>
        <w:ind w:firstLine="0"/>
        <w:rPr>
          <w:rStyle w:val="FontStyle26"/>
          <w:color w:val="000000" w:themeColor="text1"/>
          <w:sz w:val="24"/>
          <w:szCs w:val="24"/>
        </w:rPr>
      </w:pPr>
    </w:p>
    <w:p w14:paraId="7C3D59C8" w14:textId="6C39ADB4" w:rsidR="003D2A33" w:rsidRPr="000263D5" w:rsidRDefault="00986A86" w:rsidP="00E53530">
      <w:pPr>
        <w:pStyle w:val="Style10"/>
        <w:tabs>
          <w:tab w:val="left" w:pos="284"/>
        </w:tabs>
        <w:spacing w:line="240" w:lineRule="auto"/>
        <w:ind w:firstLine="0"/>
        <w:rPr>
          <w:rStyle w:val="FontStyle26"/>
          <w:b/>
          <w:bCs/>
          <w:color w:val="000000" w:themeColor="text1"/>
          <w:sz w:val="24"/>
          <w:szCs w:val="24"/>
        </w:rPr>
      </w:pPr>
      <w:r w:rsidRPr="000263D5">
        <w:rPr>
          <w:b/>
          <w:bCs/>
          <w:color w:val="000000"/>
        </w:rPr>
        <w:t xml:space="preserve">3.1.5.4. </w:t>
      </w:r>
      <w:r w:rsidR="003D2A33" w:rsidRPr="000263D5">
        <w:rPr>
          <w:b/>
          <w:bCs/>
          <w:color w:val="000000" w:themeColor="text1"/>
        </w:rPr>
        <w:t>Методика оценива</w:t>
      </w:r>
      <w:r w:rsidR="00CE760E" w:rsidRPr="000263D5">
        <w:rPr>
          <w:b/>
          <w:bCs/>
          <w:color w:val="000000" w:themeColor="text1"/>
        </w:rPr>
        <w:t>ни</w:t>
      </w:r>
      <w:r w:rsidR="003D2A33" w:rsidRPr="000263D5">
        <w:rPr>
          <w:b/>
          <w:bCs/>
          <w:color w:val="000000" w:themeColor="text1"/>
        </w:rPr>
        <w:t>я результатов промежуточной аттестации</w:t>
      </w:r>
      <w:r w:rsidR="003D2A33" w:rsidRPr="000263D5">
        <w:rPr>
          <w:rStyle w:val="FontStyle26"/>
          <w:b/>
          <w:bCs/>
          <w:color w:val="000000" w:themeColor="text1"/>
          <w:sz w:val="24"/>
          <w:szCs w:val="24"/>
        </w:rPr>
        <w:t xml:space="preserve"> итогового семестра курса по дисциплине </w:t>
      </w:r>
    </w:p>
    <w:p w14:paraId="6F8314C8" w14:textId="2ABB742B" w:rsidR="00986A86" w:rsidRPr="000263D5" w:rsidRDefault="00986A86" w:rsidP="00A31264">
      <w:pPr>
        <w:pStyle w:val="a4"/>
        <w:numPr>
          <w:ilvl w:val="0"/>
          <w:numId w:val="29"/>
        </w:numPr>
        <w:spacing w:line="240" w:lineRule="auto"/>
        <w:rPr>
          <w:rFonts w:ascii="Times New Roman" w:hAnsi="Times New Roman"/>
          <w:b/>
          <w:i/>
          <w:iCs/>
          <w:sz w:val="24"/>
          <w:szCs w:val="24"/>
        </w:rPr>
      </w:pPr>
      <w:r w:rsidRPr="000263D5">
        <w:rPr>
          <w:rFonts w:ascii="Times New Roman" w:hAnsi="Times New Roman"/>
          <w:b/>
          <w:i/>
          <w:iCs/>
          <w:sz w:val="24"/>
          <w:szCs w:val="24"/>
        </w:rPr>
        <w:t xml:space="preserve">по итогам 4 семестра (Общий курс) </w:t>
      </w:r>
    </w:p>
    <w:p w14:paraId="12C140FC" w14:textId="472F8BED" w:rsidR="00986A86" w:rsidRPr="000263D5" w:rsidRDefault="00986A86" w:rsidP="00A31264">
      <w:pPr>
        <w:pStyle w:val="a4"/>
        <w:numPr>
          <w:ilvl w:val="0"/>
          <w:numId w:val="29"/>
        </w:numPr>
        <w:spacing w:line="240" w:lineRule="auto"/>
        <w:rPr>
          <w:rFonts w:ascii="Times New Roman" w:hAnsi="Times New Roman"/>
          <w:b/>
          <w:i/>
          <w:iCs/>
          <w:sz w:val="24"/>
          <w:szCs w:val="24"/>
        </w:rPr>
      </w:pPr>
      <w:r w:rsidRPr="000263D5">
        <w:rPr>
          <w:rFonts w:ascii="Times New Roman" w:hAnsi="Times New Roman"/>
          <w:b/>
          <w:i/>
          <w:iCs/>
          <w:sz w:val="24"/>
          <w:szCs w:val="24"/>
        </w:rPr>
        <w:t xml:space="preserve">по итогам 2 семестра (Интенсивный курс) </w:t>
      </w:r>
    </w:p>
    <w:p w14:paraId="1AE6AEA2" w14:textId="026A362B" w:rsidR="00986A86" w:rsidRPr="000263D5" w:rsidRDefault="00986A86" w:rsidP="00A31264">
      <w:pPr>
        <w:pStyle w:val="a4"/>
        <w:numPr>
          <w:ilvl w:val="0"/>
          <w:numId w:val="29"/>
        </w:numPr>
        <w:spacing w:line="240" w:lineRule="auto"/>
        <w:rPr>
          <w:rFonts w:ascii="Times New Roman" w:hAnsi="Times New Roman"/>
          <w:b/>
          <w:i/>
          <w:iCs/>
          <w:sz w:val="24"/>
          <w:szCs w:val="24"/>
        </w:rPr>
      </w:pPr>
      <w:r w:rsidRPr="000263D5">
        <w:rPr>
          <w:rFonts w:ascii="Times New Roman" w:hAnsi="Times New Roman"/>
          <w:b/>
          <w:i/>
          <w:iCs/>
          <w:sz w:val="24"/>
          <w:szCs w:val="24"/>
        </w:rPr>
        <w:t xml:space="preserve">по итогам 6 семестра (Общий курс с третьего семестра обучения) </w:t>
      </w:r>
    </w:p>
    <w:p w14:paraId="58AA3727" w14:textId="65730880" w:rsidR="003D2A33" w:rsidRPr="000263D5" w:rsidRDefault="00986A86" w:rsidP="00A31264">
      <w:pPr>
        <w:pStyle w:val="a4"/>
        <w:numPr>
          <w:ilvl w:val="0"/>
          <w:numId w:val="29"/>
        </w:numPr>
        <w:spacing w:line="240" w:lineRule="auto"/>
        <w:jc w:val="both"/>
        <w:rPr>
          <w:rFonts w:ascii="Times New Roman" w:hAnsi="Times New Roman"/>
          <w:b/>
          <w:i/>
          <w:iCs/>
          <w:sz w:val="24"/>
          <w:szCs w:val="24"/>
        </w:rPr>
      </w:pPr>
      <w:r w:rsidRPr="000263D5">
        <w:rPr>
          <w:rFonts w:ascii="Times New Roman" w:hAnsi="Times New Roman"/>
          <w:b/>
          <w:i/>
          <w:iCs/>
          <w:sz w:val="24"/>
          <w:szCs w:val="24"/>
        </w:rPr>
        <w:t>по итогам 4 семестра (Интенсивный курс с 3 семестра обучения).</w:t>
      </w:r>
    </w:p>
    <w:tbl>
      <w:tblPr>
        <w:tblW w:w="935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2156"/>
        <w:gridCol w:w="2126"/>
        <w:gridCol w:w="1843"/>
        <w:gridCol w:w="2126"/>
      </w:tblGrid>
      <w:tr w:rsidR="00FD29BF" w:rsidRPr="000263D5" w14:paraId="3482A587" w14:textId="77777777" w:rsidTr="00D23FCF">
        <w:trPr>
          <w:trHeight w:val="71"/>
        </w:trPr>
        <w:tc>
          <w:tcPr>
            <w:tcW w:w="9351" w:type="dxa"/>
            <w:gridSpan w:val="5"/>
            <w:shd w:val="clear" w:color="auto" w:fill="auto"/>
            <w:noWrap/>
            <w:vAlign w:val="center"/>
            <w:hideMark/>
          </w:tcPr>
          <w:p w14:paraId="680F7830" w14:textId="77777777" w:rsidR="00FD29BF" w:rsidRPr="000263D5" w:rsidRDefault="00FD29BF" w:rsidP="00306118">
            <w:pPr>
              <w:jc w:val="center"/>
              <w:rPr>
                <w:b/>
                <w:bCs/>
                <w:color w:val="000000"/>
                <w:sz w:val="20"/>
                <w:szCs w:val="20"/>
              </w:rPr>
            </w:pPr>
            <w:r w:rsidRPr="000263D5">
              <w:rPr>
                <w:b/>
                <w:bCs/>
                <w:color w:val="000000"/>
                <w:sz w:val="20"/>
                <w:szCs w:val="20"/>
              </w:rPr>
              <w:t>Состав и форма зачёта по периодам обучения</w:t>
            </w:r>
          </w:p>
        </w:tc>
      </w:tr>
      <w:tr w:rsidR="00FE4E58" w:rsidRPr="000263D5" w14:paraId="4760BEEC" w14:textId="77777777" w:rsidTr="00D23FCF">
        <w:trPr>
          <w:trHeight w:val="250"/>
        </w:trPr>
        <w:tc>
          <w:tcPr>
            <w:tcW w:w="1100" w:type="dxa"/>
            <w:shd w:val="clear" w:color="auto" w:fill="auto"/>
            <w:noWrap/>
            <w:vAlign w:val="bottom"/>
            <w:hideMark/>
          </w:tcPr>
          <w:p w14:paraId="1314E897" w14:textId="77777777" w:rsidR="00FD29BF" w:rsidRPr="000263D5" w:rsidRDefault="00FD29BF" w:rsidP="00306118">
            <w:pPr>
              <w:rPr>
                <w:color w:val="000000"/>
                <w:sz w:val="20"/>
                <w:szCs w:val="20"/>
              </w:rPr>
            </w:pPr>
            <w:r w:rsidRPr="000263D5">
              <w:rPr>
                <w:color w:val="000000"/>
                <w:sz w:val="20"/>
                <w:szCs w:val="20"/>
              </w:rPr>
              <w:t> </w:t>
            </w:r>
          </w:p>
        </w:tc>
        <w:tc>
          <w:tcPr>
            <w:tcW w:w="2156" w:type="dxa"/>
            <w:shd w:val="clear" w:color="auto" w:fill="auto"/>
            <w:vAlign w:val="center"/>
            <w:hideMark/>
          </w:tcPr>
          <w:p w14:paraId="242B9358" w14:textId="77777777" w:rsidR="00FD29BF" w:rsidRPr="000263D5" w:rsidRDefault="00FD29BF" w:rsidP="00306118">
            <w:pPr>
              <w:jc w:val="center"/>
              <w:rPr>
                <w:b/>
                <w:bCs/>
                <w:color w:val="000000"/>
                <w:sz w:val="20"/>
                <w:szCs w:val="20"/>
              </w:rPr>
            </w:pPr>
            <w:r w:rsidRPr="000263D5">
              <w:rPr>
                <w:b/>
                <w:bCs/>
                <w:color w:val="000000"/>
                <w:sz w:val="20"/>
                <w:szCs w:val="20"/>
              </w:rPr>
              <w:t>Общий курс</w:t>
            </w:r>
          </w:p>
        </w:tc>
        <w:tc>
          <w:tcPr>
            <w:tcW w:w="2126" w:type="dxa"/>
            <w:shd w:val="clear" w:color="auto" w:fill="auto"/>
            <w:vAlign w:val="center"/>
            <w:hideMark/>
          </w:tcPr>
          <w:p w14:paraId="36C04A12" w14:textId="77777777" w:rsidR="00FD29BF" w:rsidRPr="000263D5" w:rsidRDefault="00FD29BF" w:rsidP="00306118">
            <w:pPr>
              <w:jc w:val="center"/>
              <w:rPr>
                <w:b/>
                <w:bCs/>
                <w:color w:val="000000"/>
                <w:sz w:val="20"/>
                <w:szCs w:val="20"/>
              </w:rPr>
            </w:pPr>
            <w:r w:rsidRPr="000263D5">
              <w:rPr>
                <w:b/>
                <w:bCs/>
                <w:color w:val="000000"/>
                <w:sz w:val="20"/>
                <w:szCs w:val="20"/>
              </w:rPr>
              <w:t>Интенсивный курс</w:t>
            </w:r>
          </w:p>
        </w:tc>
        <w:tc>
          <w:tcPr>
            <w:tcW w:w="1843" w:type="dxa"/>
            <w:shd w:val="clear" w:color="auto" w:fill="auto"/>
            <w:vAlign w:val="center"/>
            <w:hideMark/>
          </w:tcPr>
          <w:p w14:paraId="09E669BC" w14:textId="77777777" w:rsidR="00FD29BF" w:rsidRPr="000263D5" w:rsidRDefault="00FD29BF" w:rsidP="00306118">
            <w:pPr>
              <w:jc w:val="center"/>
              <w:rPr>
                <w:b/>
                <w:bCs/>
                <w:color w:val="000000"/>
                <w:sz w:val="20"/>
                <w:szCs w:val="20"/>
              </w:rPr>
            </w:pPr>
            <w:r w:rsidRPr="000263D5">
              <w:rPr>
                <w:b/>
                <w:bCs/>
                <w:color w:val="000000"/>
                <w:sz w:val="20"/>
                <w:szCs w:val="20"/>
              </w:rPr>
              <w:t xml:space="preserve">Общий курс </w:t>
            </w:r>
          </w:p>
          <w:p w14:paraId="677318ED" w14:textId="77777777" w:rsidR="00FD29BF" w:rsidRPr="000263D5" w:rsidRDefault="00FD29BF" w:rsidP="00306118">
            <w:pPr>
              <w:jc w:val="center"/>
              <w:rPr>
                <w:b/>
                <w:bCs/>
                <w:color w:val="000000"/>
                <w:sz w:val="20"/>
                <w:szCs w:val="20"/>
              </w:rPr>
            </w:pPr>
            <w:r w:rsidRPr="000263D5">
              <w:rPr>
                <w:b/>
                <w:bCs/>
                <w:color w:val="000000"/>
                <w:sz w:val="20"/>
                <w:szCs w:val="20"/>
              </w:rPr>
              <w:t>с 3 семестра</w:t>
            </w:r>
          </w:p>
        </w:tc>
        <w:tc>
          <w:tcPr>
            <w:tcW w:w="2126" w:type="dxa"/>
            <w:shd w:val="clear" w:color="auto" w:fill="auto"/>
            <w:vAlign w:val="center"/>
            <w:hideMark/>
          </w:tcPr>
          <w:p w14:paraId="45902ED0" w14:textId="77777777" w:rsidR="00FD29BF" w:rsidRPr="000263D5" w:rsidRDefault="00FD29BF" w:rsidP="00306118">
            <w:pPr>
              <w:jc w:val="center"/>
              <w:rPr>
                <w:b/>
                <w:bCs/>
                <w:color w:val="000000"/>
                <w:sz w:val="20"/>
                <w:szCs w:val="20"/>
              </w:rPr>
            </w:pPr>
            <w:r w:rsidRPr="000263D5">
              <w:rPr>
                <w:b/>
                <w:bCs/>
                <w:color w:val="000000"/>
                <w:sz w:val="20"/>
                <w:szCs w:val="20"/>
              </w:rPr>
              <w:t>Интенсивный курс с 3 семестра</w:t>
            </w:r>
          </w:p>
        </w:tc>
      </w:tr>
      <w:tr w:rsidR="00F645B8" w:rsidRPr="000263D5" w14:paraId="4D515FF6" w14:textId="77777777" w:rsidTr="00D23FCF">
        <w:trPr>
          <w:trHeight w:val="52"/>
        </w:trPr>
        <w:tc>
          <w:tcPr>
            <w:tcW w:w="1100" w:type="dxa"/>
            <w:shd w:val="clear" w:color="auto" w:fill="D9D9D9" w:themeFill="background1" w:themeFillShade="D9"/>
            <w:vAlign w:val="center"/>
            <w:hideMark/>
          </w:tcPr>
          <w:p w14:paraId="65894A02" w14:textId="77777777" w:rsidR="00F645B8" w:rsidRPr="000263D5" w:rsidRDefault="00F645B8" w:rsidP="00306118">
            <w:pPr>
              <w:jc w:val="center"/>
              <w:rPr>
                <w:b/>
                <w:bCs/>
                <w:color w:val="000000"/>
                <w:sz w:val="20"/>
                <w:szCs w:val="20"/>
              </w:rPr>
            </w:pPr>
            <w:r w:rsidRPr="000263D5">
              <w:rPr>
                <w:b/>
                <w:bCs/>
                <w:color w:val="000000"/>
                <w:sz w:val="20"/>
                <w:szCs w:val="20"/>
              </w:rPr>
              <w:t>1 семестр</w:t>
            </w:r>
          </w:p>
        </w:tc>
        <w:tc>
          <w:tcPr>
            <w:tcW w:w="2156" w:type="dxa"/>
            <w:shd w:val="clear" w:color="auto" w:fill="D9D9D9" w:themeFill="background1" w:themeFillShade="D9"/>
            <w:vAlign w:val="center"/>
            <w:hideMark/>
          </w:tcPr>
          <w:p w14:paraId="5EE92C9B" w14:textId="518E5B92" w:rsidR="00F645B8" w:rsidRPr="000263D5" w:rsidRDefault="00F645B8" w:rsidP="00306118">
            <w:pPr>
              <w:rPr>
                <w:b/>
                <w:bCs/>
                <w:i/>
                <w:iCs/>
                <w:color w:val="808080" w:themeColor="background1" w:themeShade="80"/>
                <w:sz w:val="16"/>
                <w:szCs w:val="16"/>
              </w:rPr>
            </w:pPr>
          </w:p>
        </w:tc>
        <w:tc>
          <w:tcPr>
            <w:tcW w:w="2126" w:type="dxa"/>
            <w:shd w:val="clear" w:color="auto" w:fill="D9D9D9" w:themeFill="background1" w:themeFillShade="D9"/>
            <w:vAlign w:val="center"/>
            <w:hideMark/>
          </w:tcPr>
          <w:p w14:paraId="32611625" w14:textId="5D5BD5A4" w:rsidR="00F645B8" w:rsidRPr="000263D5" w:rsidRDefault="00F645B8" w:rsidP="00306118">
            <w:pPr>
              <w:rPr>
                <w:b/>
                <w:bCs/>
                <w:i/>
                <w:iCs/>
                <w:color w:val="808080" w:themeColor="background1" w:themeShade="80"/>
                <w:sz w:val="16"/>
                <w:szCs w:val="16"/>
              </w:rPr>
            </w:pPr>
          </w:p>
        </w:tc>
        <w:tc>
          <w:tcPr>
            <w:tcW w:w="1843" w:type="dxa"/>
            <w:shd w:val="clear" w:color="000000" w:fill="D9D9D9"/>
            <w:noWrap/>
            <w:vAlign w:val="bottom"/>
            <w:hideMark/>
          </w:tcPr>
          <w:p w14:paraId="379FF0BA" w14:textId="77777777" w:rsidR="00F645B8" w:rsidRPr="000263D5" w:rsidRDefault="00F645B8" w:rsidP="00306118">
            <w:pPr>
              <w:jc w:val="center"/>
              <w:rPr>
                <w:color w:val="000000"/>
                <w:sz w:val="20"/>
                <w:szCs w:val="20"/>
              </w:rPr>
            </w:pPr>
            <w:r w:rsidRPr="000263D5">
              <w:rPr>
                <w:color w:val="000000"/>
                <w:sz w:val="20"/>
                <w:szCs w:val="20"/>
              </w:rPr>
              <w:t> </w:t>
            </w:r>
          </w:p>
        </w:tc>
        <w:tc>
          <w:tcPr>
            <w:tcW w:w="2126" w:type="dxa"/>
            <w:shd w:val="clear" w:color="000000" w:fill="D9D9D9"/>
            <w:vAlign w:val="bottom"/>
          </w:tcPr>
          <w:p w14:paraId="519B4921" w14:textId="0CD73885" w:rsidR="00F645B8" w:rsidRPr="000263D5" w:rsidRDefault="00F645B8" w:rsidP="00306118">
            <w:pPr>
              <w:jc w:val="center"/>
              <w:rPr>
                <w:color w:val="000000"/>
                <w:sz w:val="20"/>
                <w:szCs w:val="20"/>
              </w:rPr>
            </w:pPr>
          </w:p>
        </w:tc>
      </w:tr>
      <w:tr w:rsidR="00F645B8" w:rsidRPr="000263D5" w14:paraId="56F3CC26" w14:textId="77777777" w:rsidTr="00D23FCF">
        <w:trPr>
          <w:trHeight w:val="797"/>
        </w:trPr>
        <w:tc>
          <w:tcPr>
            <w:tcW w:w="1100" w:type="dxa"/>
            <w:shd w:val="clear" w:color="auto" w:fill="auto"/>
            <w:vAlign w:val="center"/>
            <w:hideMark/>
          </w:tcPr>
          <w:p w14:paraId="45DB4C90" w14:textId="77777777" w:rsidR="00F645B8" w:rsidRPr="000263D5" w:rsidRDefault="00F645B8" w:rsidP="00306118">
            <w:pPr>
              <w:jc w:val="center"/>
              <w:rPr>
                <w:b/>
                <w:bCs/>
                <w:color w:val="000000"/>
                <w:sz w:val="20"/>
                <w:szCs w:val="20"/>
              </w:rPr>
            </w:pPr>
            <w:r w:rsidRPr="000263D5">
              <w:rPr>
                <w:b/>
                <w:bCs/>
                <w:color w:val="000000"/>
                <w:sz w:val="20"/>
                <w:szCs w:val="20"/>
              </w:rPr>
              <w:t>2 семестр</w:t>
            </w:r>
          </w:p>
        </w:tc>
        <w:tc>
          <w:tcPr>
            <w:tcW w:w="2156" w:type="dxa"/>
            <w:shd w:val="clear" w:color="auto" w:fill="D9D9D9" w:themeFill="background1" w:themeFillShade="D9"/>
            <w:vAlign w:val="center"/>
            <w:hideMark/>
          </w:tcPr>
          <w:p w14:paraId="0915153F" w14:textId="271FDA1C" w:rsidR="00F645B8" w:rsidRPr="000263D5" w:rsidRDefault="00F645B8" w:rsidP="00306118">
            <w:pPr>
              <w:rPr>
                <w:b/>
                <w:bCs/>
                <w:i/>
                <w:iCs/>
                <w:color w:val="000000"/>
                <w:sz w:val="16"/>
                <w:szCs w:val="16"/>
              </w:rPr>
            </w:pPr>
          </w:p>
        </w:tc>
        <w:tc>
          <w:tcPr>
            <w:tcW w:w="2126" w:type="dxa"/>
            <w:shd w:val="clear" w:color="auto" w:fill="FDE9D9" w:themeFill="accent6" w:themeFillTint="33"/>
            <w:vAlign w:val="center"/>
            <w:hideMark/>
          </w:tcPr>
          <w:p w14:paraId="08DCB8B4" w14:textId="298AE337" w:rsidR="00F645B8" w:rsidRPr="000263D5" w:rsidRDefault="00F645B8" w:rsidP="00A31264">
            <w:pPr>
              <w:pStyle w:val="a4"/>
              <w:numPr>
                <w:ilvl w:val="0"/>
                <w:numId w:val="34"/>
              </w:numPr>
              <w:spacing w:after="0" w:line="240" w:lineRule="auto"/>
              <w:ind w:left="148" w:hanging="186"/>
              <w:rPr>
                <w:rFonts w:ascii="Times New Roman" w:hAnsi="Times New Roman"/>
                <w:b/>
                <w:bCs/>
                <w:color w:val="000000" w:themeColor="text1"/>
                <w:sz w:val="20"/>
                <w:szCs w:val="20"/>
              </w:rPr>
            </w:pPr>
            <w:r w:rsidRPr="000263D5">
              <w:rPr>
                <w:rFonts w:ascii="Times New Roman" w:hAnsi="Times New Roman"/>
                <w:b/>
                <w:bCs/>
                <w:color w:val="000000" w:themeColor="text1"/>
                <w:sz w:val="20"/>
                <w:szCs w:val="20"/>
              </w:rPr>
              <w:t>портфолио;</w:t>
            </w:r>
          </w:p>
          <w:p w14:paraId="16A68851" w14:textId="77777777" w:rsidR="00F645B8" w:rsidRPr="000263D5" w:rsidRDefault="00F645B8" w:rsidP="00A31264">
            <w:pPr>
              <w:pStyle w:val="a4"/>
              <w:numPr>
                <w:ilvl w:val="0"/>
                <w:numId w:val="34"/>
              </w:numPr>
              <w:spacing w:after="0" w:line="240" w:lineRule="auto"/>
              <w:ind w:left="148" w:hanging="186"/>
              <w:rPr>
                <w:rFonts w:ascii="Times New Roman" w:hAnsi="Times New Roman"/>
                <w:b/>
                <w:bCs/>
                <w:i/>
                <w:iCs/>
                <w:color w:val="000000"/>
                <w:sz w:val="20"/>
                <w:szCs w:val="20"/>
              </w:rPr>
            </w:pPr>
            <w:r w:rsidRPr="000263D5">
              <w:rPr>
                <w:rFonts w:ascii="Times New Roman" w:hAnsi="Times New Roman"/>
                <w:b/>
                <w:bCs/>
                <w:color w:val="000000" w:themeColor="text1"/>
                <w:sz w:val="20"/>
                <w:szCs w:val="20"/>
              </w:rPr>
              <w:t>аттестационное испытание уровня, соотнесённого с уровнем В2</w:t>
            </w:r>
          </w:p>
        </w:tc>
        <w:tc>
          <w:tcPr>
            <w:tcW w:w="1843" w:type="dxa"/>
            <w:shd w:val="clear" w:color="000000" w:fill="D9D9D9"/>
            <w:vAlign w:val="center"/>
            <w:hideMark/>
          </w:tcPr>
          <w:p w14:paraId="307F4AA3" w14:textId="77777777" w:rsidR="00F645B8" w:rsidRPr="000263D5" w:rsidRDefault="00F645B8" w:rsidP="00306118">
            <w:pPr>
              <w:rPr>
                <w:color w:val="000000"/>
                <w:sz w:val="20"/>
                <w:szCs w:val="20"/>
              </w:rPr>
            </w:pPr>
          </w:p>
        </w:tc>
        <w:tc>
          <w:tcPr>
            <w:tcW w:w="2126" w:type="dxa"/>
            <w:shd w:val="clear" w:color="000000" w:fill="D9D9D9"/>
            <w:vAlign w:val="center"/>
          </w:tcPr>
          <w:p w14:paraId="0DC84460" w14:textId="5F9D4C27" w:rsidR="00F645B8" w:rsidRPr="000263D5" w:rsidRDefault="00F645B8" w:rsidP="00306118">
            <w:pPr>
              <w:rPr>
                <w:color w:val="000000"/>
                <w:sz w:val="20"/>
                <w:szCs w:val="20"/>
              </w:rPr>
            </w:pPr>
          </w:p>
        </w:tc>
      </w:tr>
      <w:tr w:rsidR="00F645B8" w:rsidRPr="000263D5" w14:paraId="20BEEEBE" w14:textId="77777777" w:rsidTr="00D23FCF">
        <w:trPr>
          <w:trHeight w:val="52"/>
        </w:trPr>
        <w:tc>
          <w:tcPr>
            <w:tcW w:w="1100" w:type="dxa"/>
            <w:shd w:val="clear" w:color="auto" w:fill="D9D9D9" w:themeFill="background1" w:themeFillShade="D9"/>
            <w:vAlign w:val="center"/>
            <w:hideMark/>
          </w:tcPr>
          <w:p w14:paraId="61EBAD43" w14:textId="77777777" w:rsidR="00F645B8" w:rsidRPr="000263D5" w:rsidRDefault="00F645B8" w:rsidP="00306118">
            <w:pPr>
              <w:jc w:val="center"/>
              <w:rPr>
                <w:b/>
                <w:bCs/>
                <w:color w:val="000000"/>
                <w:sz w:val="20"/>
                <w:szCs w:val="20"/>
              </w:rPr>
            </w:pPr>
            <w:r w:rsidRPr="000263D5">
              <w:rPr>
                <w:b/>
                <w:bCs/>
                <w:color w:val="000000"/>
                <w:sz w:val="20"/>
                <w:szCs w:val="20"/>
              </w:rPr>
              <w:t>3 семестр</w:t>
            </w:r>
          </w:p>
        </w:tc>
        <w:tc>
          <w:tcPr>
            <w:tcW w:w="2156" w:type="dxa"/>
            <w:shd w:val="clear" w:color="auto" w:fill="D9D9D9" w:themeFill="background1" w:themeFillShade="D9"/>
            <w:vAlign w:val="center"/>
            <w:hideMark/>
          </w:tcPr>
          <w:p w14:paraId="2962CCEA" w14:textId="0BFF1C5F" w:rsidR="00F645B8" w:rsidRPr="000263D5" w:rsidRDefault="00F645B8" w:rsidP="00306118">
            <w:pPr>
              <w:rPr>
                <w:b/>
                <w:bCs/>
                <w:i/>
                <w:iCs/>
                <w:color w:val="000000"/>
                <w:sz w:val="16"/>
                <w:szCs w:val="16"/>
              </w:rPr>
            </w:pPr>
          </w:p>
        </w:tc>
        <w:tc>
          <w:tcPr>
            <w:tcW w:w="2126" w:type="dxa"/>
            <w:shd w:val="clear" w:color="000000" w:fill="D9D9D9"/>
            <w:noWrap/>
            <w:vAlign w:val="bottom"/>
            <w:hideMark/>
          </w:tcPr>
          <w:p w14:paraId="4E5C0439" w14:textId="77777777" w:rsidR="00F645B8" w:rsidRPr="000263D5" w:rsidRDefault="00F645B8" w:rsidP="00306118">
            <w:pPr>
              <w:jc w:val="center"/>
              <w:rPr>
                <w:color w:val="000000"/>
                <w:sz w:val="20"/>
                <w:szCs w:val="20"/>
              </w:rPr>
            </w:pPr>
            <w:r w:rsidRPr="000263D5">
              <w:rPr>
                <w:color w:val="000000"/>
                <w:sz w:val="20"/>
                <w:szCs w:val="20"/>
              </w:rPr>
              <w:t> </w:t>
            </w:r>
          </w:p>
        </w:tc>
        <w:tc>
          <w:tcPr>
            <w:tcW w:w="1843" w:type="dxa"/>
            <w:shd w:val="clear" w:color="000000" w:fill="D9D9D9"/>
            <w:vAlign w:val="center"/>
            <w:hideMark/>
          </w:tcPr>
          <w:p w14:paraId="3B1AE908" w14:textId="54F024D4" w:rsidR="00F645B8" w:rsidRPr="000263D5" w:rsidRDefault="00F645B8" w:rsidP="00306118">
            <w:pPr>
              <w:rPr>
                <w:b/>
                <w:bCs/>
                <w:i/>
                <w:iCs/>
                <w:color w:val="808080" w:themeColor="background1" w:themeShade="80"/>
                <w:sz w:val="16"/>
                <w:szCs w:val="16"/>
              </w:rPr>
            </w:pPr>
          </w:p>
        </w:tc>
        <w:tc>
          <w:tcPr>
            <w:tcW w:w="2126" w:type="dxa"/>
            <w:shd w:val="clear" w:color="000000" w:fill="D9D9D9"/>
            <w:vAlign w:val="center"/>
            <w:hideMark/>
          </w:tcPr>
          <w:p w14:paraId="126AA815" w14:textId="1BC1BB53" w:rsidR="00F645B8" w:rsidRPr="000263D5" w:rsidRDefault="00F645B8" w:rsidP="00306118">
            <w:pPr>
              <w:rPr>
                <w:b/>
                <w:bCs/>
                <w:i/>
                <w:iCs/>
                <w:color w:val="808080" w:themeColor="background1" w:themeShade="80"/>
                <w:sz w:val="16"/>
                <w:szCs w:val="16"/>
              </w:rPr>
            </w:pPr>
          </w:p>
        </w:tc>
      </w:tr>
      <w:tr w:rsidR="00F645B8" w:rsidRPr="00D34C9E" w14:paraId="6D737DC2" w14:textId="77777777" w:rsidTr="00D23FCF">
        <w:trPr>
          <w:trHeight w:val="819"/>
        </w:trPr>
        <w:tc>
          <w:tcPr>
            <w:tcW w:w="1100" w:type="dxa"/>
            <w:shd w:val="clear" w:color="auto" w:fill="auto"/>
            <w:vAlign w:val="center"/>
            <w:hideMark/>
          </w:tcPr>
          <w:p w14:paraId="57D9C2F1" w14:textId="77777777" w:rsidR="00F645B8" w:rsidRPr="000263D5" w:rsidRDefault="00F645B8" w:rsidP="00306118">
            <w:pPr>
              <w:jc w:val="center"/>
              <w:rPr>
                <w:b/>
                <w:bCs/>
                <w:color w:val="000000"/>
                <w:sz w:val="20"/>
                <w:szCs w:val="20"/>
              </w:rPr>
            </w:pPr>
            <w:r w:rsidRPr="000263D5">
              <w:rPr>
                <w:b/>
                <w:bCs/>
                <w:color w:val="000000"/>
                <w:sz w:val="20"/>
                <w:szCs w:val="20"/>
              </w:rPr>
              <w:t>4 семестр</w:t>
            </w:r>
          </w:p>
        </w:tc>
        <w:tc>
          <w:tcPr>
            <w:tcW w:w="2156" w:type="dxa"/>
            <w:shd w:val="clear" w:color="auto" w:fill="FDE9D9" w:themeFill="accent6" w:themeFillTint="33"/>
            <w:vAlign w:val="center"/>
            <w:hideMark/>
          </w:tcPr>
          <w:p w14:paraId="5DB5073E" w14:textId="77777777" w:rsidR="00F645B8" w:rsidRPr="000263D5" w:rsidRDefault="00F645B8" w:rsidP="00A31264">
            <w:pPr>
              <w:pStyle w:val="a4"/>
              <w:numPr>
                <w:ilvl w:val="0"/>
                <w:numId w:val="34"/>
              </w:numPr>
              <w:spacing w:after="0" w:line="240" w:lineRule="auto"/>
              <w:ind w:left="148" w:hanging="186"/>
              <w:rPr>
                <w:rFonts w:ascii="Times New Roman" w:hAnsi="Times New Roman"/>
                <w:b/>
                <w:bCs/>
                <w:color w:val="000000" w:themeColor="text1"/>
                <w:sz w:val="20"/>
                <w:szCs w:val="20"/>
              </w:rPr>
            </w:pPr>
            <w:r w:rsidRPr="000263D5">
              <w:rPr>
                <w:rFonts w:ascii="Times New Roman" w:hAnsi="Times New Roman"/>
                <w:b/>
                <w:bCs/>
                <w:color w:val="000000" w:themeColor="text1"/>
                <w:sz w:val="20"/>
                <w:szCs w:val="20"/>
              </w:rPr>
              <w:t>портфолио;</w:t>
            </w:r>
          </w:p>
          <w:p w14:paraId="3F46BE08" w14:textId="4A5FF133" w:rsidR="00F645B8" w:rsidRPr="000263D5" w:rsidRDefault="00F645B8" w:rsidP="00A31264">
            <w:pPr>
              <w:pStyle w:val="a4"/>
              <w:numPr>
                <w:ilvl w:val="0"/>
                <w:numId w:val="34"/>
              </w:numPr>
              <w:spacing w:after="0" w:line="240" w:lineRule="auto"/>
              <w:ind w:left="148" w:hanging="186"/>
              <w:rPr>
                <w:rFonts w:ascii="Times New Roman" w:hAnsi="Times New Roman"/>
                <w:b/>
                <w:bCs/>
                <w:color w:val="000000" w:themeColor="text1"/>
                <w:sz w:val="20"/>
                <w:szCs w:val="20"/>
              </w:rPr>
            </w:pPr>
            <w:r w:rsidRPr="000263D5">
              <w:rPr>
                <w:rFonts w:ascii="Times New Roman" w:hAnsi="Times New Roman"/>
                <w:b/>
                <w:bCs/>
                <w:color w:val="000000" w:themeColor="text1"/>
                <w:sz w:val="20"/>
                <w:szCs w:val="20"/>
              </w:rPr>
              <w:t>аттестационное испытание уровня, соотнесённого с уровнем В2</w:t>
            </w:r>
          </w:p>
        </w:tc>
        <w:tc>
          <w:tcPr>
            <w:tcW w:w="2126" w:type="dxa"/>
            <w:shd w:val="clear" w:color="000000" w:fill="D9D9D9"/>
            <w:vAlign w:val="center"/>
            <w:hideMark/>
          </w:tcPr>
          <w:p w14:paraId="17F50FE7" w14:textId="77777777" w:rsidR="00F645B8" w:rsidRPr="000263D5" w:rsidRDefault="00F645B8" w:rsidP="00306118">
            <w:pPr>
              <w:rPr>
                <w:color w:val="000000"/>
                <w:sz w:val="20"/>
                <w:szCs w:val="20"/>
              </w:rPr>
            </w:pPr>
          </w:p>
        </w:tc>
        <w:tc>
          <w:tcPr>
            <w:tcW w:w="1843" w:type="dxa"/>
            <w:shd w:val="clear" w:color="000000" w:fill="D9D9D9"/>
            <w:vAlign w:val="center"/>
            <w:hideMark/>
          </w:tcPr>
          <w:p w14:paraId="2F6FBFF9" w14:textId="723C1E9D" w:rsidR="00F645B8" w:rsidRPr="000263D5" w:rsidRDefault="00F645B8" w:rsidP="00306118">
            <w:pPr>
              <w:rPr>
                <w:b/>
                <w:bCs/>
                <w:i/>
                <w:iCs/>
                <w:color w:val="808080" w:themeColor="background1" w:themeShade="80"/>
                <w:sz w:val="16"/>
                <w:szCs w:val="16"/>
              </w:rPr>
            </w:pPr>
          </w:p>
        </w:tc>
        <w:tc>
          <w:tcPr>
            <w:tcW w:w="2126" w:type="dxa"/>
            <w:shd w:val="clear" w:color="auto" w:fill="FDE9D9" w:themeFill="accent6" w:themeFillTint="33"/>
            <w:vAlign w:val="center"/>
            <w:hideMark/>
          </w:tcPr>
          <w:p w14:paraId="6DA453E8" w14:textId="77777777" w:rsidR="00F645B8" w:rsidRPr="000263D5" w:rsidRDefault="00F645B8" w:rsidP="00A31264">
            <w:pPr>
              <w:pStyle w:val="a4"/>
              <w:numPr>
                <w:ilvl w:val="0"/>
                <w:numId w:val="34"/>
              </w:numPr>
              <w:spacing w:after="0" w:line="240" w:lineRule="auto"/>
              <w:ind w:left="148" w:hanging="186"/>
              <w:rPr>
                <w:rFonts w:ascii="Times New Roman" w:hAnsi="Times New Roman"/>
                <w:b/>
                <w:bCs/>
                <w:color w:val="000000" w:themeColor="text1"/>
                <w:sz w:val="20"/>
                <w:szCs w:val="20"/>
              </w:rPr>
            </w:pPr>
            <w:r w:rsidRPr="000263D5">
              <w:rPr>
                <w:rFonts w:ascii="Times New Roman" w:hAnsi="Times New Roman"/>
                <w:b/>
                <w:bCs/>
                <w:color w:val="000000" w:themeColor="text1"/>
                <w:sz w:val="20"/>
                <w:szCs w:val="20"/>
              </w:rPr>
              <w:t>портфолио;</w:t>
            </w:r>
          </w:p>
          <w:p w14:paraId="2EB4E9A0" w14:textId="206F6C8E" w:rsidR="00F645B8" w:rsidRPr="000263D5" w:rsidRDefault="00F645B8" w:rsidP="00A31264">
            <w:pPr>
              <w:pStyle w:val="a4"/>
              <w:numPr>
                <w:ilvl w:val="0"/>
                <w:numId w:val="34"/>
              </w:numPr>
              <w:spacing w:after="0" w:line="240" w:lineRule="auto"/>
              <w:ind w:left="148" w:hanging="186"/>
              <w:rPr>
                <w:rFonts w:ascii="Times New Roman" w:hAnsi="Times New Roman"/>
                <w:b/>
                <w:bCs/>
                <w:color w:val="000000" w:themeColor="text1"/>
                <w:sz w:val="20"/>
                <w:szCs w:val="20"/>
              </w:rPr>
            </w:pPr>
            <w:r w:rsidRPr="000263D5">
              <w:rPr>
                <w:rFonts w:ascii="Times New Roman" w:hAnsi="Times New Roman"/>
                <w:b/>
                <w:bCs/>
                <w:color w:val="000000" w:themeColor="text1"/>
                <w:sz w:val="20"/>
                <w:szCs w:val="20"/>
              </w:rPr>
              <w:t>аттестационное испытание уровня, соотнесённого с уровнем В2</w:t>
            </w:r>
          </w:p>
        </w:tc>
      </w:tr>
      <w:tr w:rsidR="00F645B8" w:rsidRPr="00D34C9E" w14:paraId="6B983D6C" w14:textId="77777777" w:rsidTr="00D23FCF">
        <w:trPr>
          <w:trHeight w:val="42"/>
        </w:trPr>
        <w:tc>
          <w:tcPr>
            <w:tcW w:w="1100" w:type="dxa"/>
            <w:shd w:val="clear" w:color="auto" w:fill="D9D9D9" w:themeFill="background1" w:themeFillShade="D9"/>
            <w:vAlign w:val="center"/>
            <w:hideMark/>
          </w:tcPr>
          <w:p w14:paraId="02AC6521" w14:textId="77777777" w:rsidR="00F645B8" w:rsidRPr="00D34C9E" w:rsidRDefault="00F645B8" w:rsidP="00306118">
            <w:pPr>
              <w:jc w:val="center"/>
              <w:rPr>
                <w:b/>
                <w:bCs/>
                <w:color w:val="000000"/>
                <w:sz w:val="20"/>
                <w:szCs w:val="20"/>
              </w:rPr>
            </w:pPr>
            <w:r w:rsidRPr="00D34C9E">
              <w:rPr>
                <w:b/>
                <w:bCs/>
                <w:color w:val="000000"/>
                <w:sz w:val="20"/>
                <w:szCs w:val="20"/>
              </w:rPr>
              <w:t>5 семестр</w:t>
            </w:r>
          </w:p>
        </w:tc>
        <w:tc>
          <w:tcPr>
            <w:tcW w:w="2156" w:type="dxa"/>
            <w:shd w:val="clear" w:color="000000" w:fill="D9D9D9"/>
            <w:noWrap/>
            <w:vAlign w:val="bottom"/>
            <w:hideMark/>
          </w:tcPr>
          <w:p w14:paraId="2AB05AF6" w14:textId="77777777" w:rsidR="00F645B8" w:rsidRPr="00D34C9E" w:rsidRDefault="00F645B8" w:rsidP="00306118">
            <w:pPr>
              <w:jc w:val="center"/>
              <w:rPr>
                <w:color w:val="000000"/>
                <w:sz w:val="20"/>
                <w:szCs w:val="20"/>
              </w:rPr>
            </w:pPr>
            <w:r w:rsidRPr="00D34C9E">
              <w:rPr>
                <w:color w:val="000000"/>
                <w:sz w:val="20"/>
                <w:szCs w:val="20"/>
              </w:rPr>
              <w:t> </w:t>
            </w:r>
          </w:p>
        </w:tc>
        <w:tc>
          <w:tcPr>
            <w:tcW w:w="2126" w:type="dxa"/>
            <w:shd w:val="clear" w:color="000000" w:fill="D9D9D9"/>
            <w:vAlign w:val="center"/>
            <w:hideMark/>
          </w:tcPr>
          <w:p w14:paraId="4A9E5D25" w14:textId="77777777" w:rsidR="00F645B8" w:rsidRPr="00D34C9E" w:rsidRDefault="00F645B8" w:rsidP="00306118">
            <w:pPr>
              <w:rPr>
                <w:color w:val="000000"/>
                <w:sz w:val="20"/>
                <w:szCs w:val="20"/>
              </w:rPr>
            </w:pPr>
          </w:p>
        </w:tc>
        <w:tc>
          <w:tcPr>
            <w:tcW w:w="1843" w:type="dxa"/>
            <w:shd w:val="clear" w:color="000000" w:fill="D9D9D9"/>
            <w:vAlign w:val="center"/>
            <w:hideMark/>
          </w:tcPr>
          <w:p w14:paraId="386833C0" w14:textId="076F6779" w:rsidR="00F645B8" w:rsidRPr="00D34C9E" w:rsidRDefault="00F645B8" w:rsidP="00306118">
            <w:pPr>
              <w:rPr>
                <w:b/>
                <w:bCs/>
                <w:i/>
                <w:iCs/>
                <w:color w:val="808080" w:themeColor="background1" w:themeShade="80"/>
                <w:sz w:val="16"/>
                <w:szCs w:val="16"/>
              </w:rPr>
            </w:pPr>
          </w:p>
        </w:tc>
        <w:tc>
          <w:tcPr>
            <w:tcW w:w="2126" w:type="dxa"/>
            <w:shd w:val="clear" w:color="000000" w:fill="D9D9D9"/>
            <w:noWrap/>
            <w:vAlign w:val="bottom"/>
            <w:hideMark/>
          </w:tcPr>
          <w:p w14:paraId="10962864" w14:textId="77777777" w:rsidR="00F645B8" w:rsidRPr="00D34C9E" w:rsidRDefault="00F645B8" w:rsidP="00306118">
            <w:pPr>
              <w:jc w:val="center"/>
              <w:rPr>
                <w:color w:val="000000"/>
                <w:sz w:val="20"/>
                <w:szCs w:val="20"/>
              </w:rPr>
            </w:pPr>
            <w:r w:rsidRPr="00D34C9E">
              <w:rPr>
                <w:color w:val="000000"/>
                <w:sz w:val="20"/>
                <w:szCs w:val="20"/>
              </w:rPr>
              <w:t> </w:t>
            </w:r>
          </w:p>
        </w:tc>
      </w:tr>
      <w:tr w:rsidR="00AB7FD3" w:rsidRPr="00D34C9E" w14:paraId="3FE9A956" w14:textId="77777777" w:rsidTr="00D23FCF">
        <w:trPr>
          <w:trHeight w:val="971"/>
        </w:trPr>
        <w:tc>
          <w:tcPr>
            <w:tcW w:w="1100" w:type="dxa"/>
            <w:shd w:val="clear" w:color="auto" w:fill="auto"/>
            <w:vAlign w:val="center"/>
            <w:hideMark/>
          </w:tcPr>
          <w:p w14:paraId="4A7941CF" w14:textId="77777777" w:rsidR="00AB7FD3" w:rsidRPr="00D34C9E" w:rsidRDefault="00AB7FD3" w:rsidP="00306118">
            <w:pPr>
              <w:jc w:val="center"/>
              <w:rPr>
                <w:b/>
                <w:bCs/>
                <w:color w:val="000000"/>
                <w:sz w:val="20"/>
                <w:szCs w:val="20"/>
              </w:rPr>
            </w:pPr>
            <w:r w:rsidRPr="00D34C9E">
              <w:rPr>
                <w:b/>
                <w:bCs/>
                <w:color w:val="000000"/>
                <w:sz w:val="20"/>
                <w:szCs w:val="20"/>
              </w:rPr>
              <w:t>6 семестр</w:t>
            </w:r>
          </w:p>
        </w:tc>
        <w:tc>
          <w:tcPr>
            <w:tcW w:w="2156" w:type="dxa"/>
            <w:shd w:val="clear" w:color="000000" w:fill="D9D9D9"/>
            <w:vAlign w:val="center"/>
            <w:hideMark/>
          </w:tcPr>
          <w:p w14:paraId="28DE797E" w14:textId="77777777" w:rsidR="00AB7FD3" w:rsidRPr="00D34C9E" w:rsidRDefault="00AB7FD3" w:rsidP="00306118">
            <w:pPr>
              <w:rPr>
                <w:color w:val="000000"/>
                <w:sz w:val="20"/>
                <w:szCs w:val="20"/>
              </w:rPr>
            </w:pPr>
          </w:p>
        </w:tc>
        <w:tc>
          <w:tcPr>
            <w:tcW w:w="2126" w:type="dxa"/>
            <w:shd w:val="clear" w:color="000000" w:fill="D9D9D9"/>
            <w:vAlign w:val="center"/>
            <w:hideMark/>
          </w:tcPr>
          <w:p w14:paraId="79E7A1B3" w14:textId="77777777" w:rsidR="00AB7FD3" w:rsidRPr="00D34C9E" w:rsidRDefault="00AB7FD3" w:rsidP="00306118">
            <w:pPr>
              <w:rPr>
                <w:color w:val="000000"/>
                <w:sz w:val="20"/>
                <w:szCs w:val="20"/>
              </w:rPr>
            </w:pPr>
          </w:p>
        </w:tc>
        <w:tc>
          <w:tcPr>
            <w:tcW w:w="1843" w:type="dxa"/>
            <w:shd w:val="clear" w:color="auto" w:fill="FDE9D9" w:themeFill="accent6" w:themeFillTint="33"/>
            <w:vAlign w:val="center"/>
            <w:hideMark/>
          </w:tcPr>
          <w:p w14:paraId="20B29CC3" w14:textId="77777777" w:rsidR="00AB7FD3" w:rsidRPr="00AB7FD3" w:rsidRDefault="00AB7FD3" w:rsidP="00A31264">
            <w:pPr>
              <w:pStyle w:val="a4"/>
              <w:numPr>
                <w:ilvl w:val="0"/>
                <w:numId w:val="34"/>
              </w:numPr>
              <w:spacing w:after="0" w:line="240" w:lineRule="auto"/>
              <w:ind w:left="148" w:hanging="186"/>
              <w:rPr>
                <w:rFonts w:ascii="Times New Roman" w:hAnsi="Times New Roman"/>
                <w:b/>
                <w:bCs/>
                <w:color w:val="000000" w:themeColor="text1"/>
                <w:sz w:val="20"/>
                <w:szCs w:val="20"/>
              </w:rPr>
            </w:pPr>
            <w:r w:rsidRPr="00AB7FD3">
              <w:rPr>
                <w:rFonts w:ascii="Times New Roman" w:hAnsi="Times New Roman"/>
                <w:b/>
                <w:bCs/>
                <w:color w:val="000000" w:themeColor="text1"/>
                <w:sz w:val="20"/>
                <w:szCs w:val="20"/>
              </w:rPr>
              <w:t>портфолио;</w:t>
            </w:r>
          </w:p>
          <w:p w14:paraId="3788D0FA" w14:textId="728984A5" w:rsidR="00AB7FD3" w:rsidRPr="00AB7FD3" w:rsidRDefault="00AB7FD3" w:rsidP="00A31264">
            <w:pPr>
              <w:pStyle w:val="a4"/>
              <w:numPr>
                <w:ilvl w:val="0"/>
                <w:numId w:val="34"/>
              </w:numPr>
              <w:spacing w:after="0" w:line="240" w:lineRule="auto"/>
              <w:ind w:left="148" w:hanging="186"/>
              <w:rPr>
                <w:rFonts w:ascii="Times New Roman" w:hAnsi="Times New Roman"/>
                <w:b/>
                <w:bCs/>
                <w:color w:val="000000" w:themeColor="text1"/>
                <w:sz w:val="20"/>
                <w:szCs w:val="20"/>
              </w:rPr>
            </w:pPr>
            <w:r w:rsidRPr="00AB7FD3">
              <w:rPr>
                <w:rFonts w:ascii="Times New Roman" w:hAnsi="Times New Roman"/>
                <w:b/>
                <w:bCs/>
                <w:color w:val="000000" w:themeColor="text1"/>
                <w:sz w:val="20"/>
                <w:szCs w:val="20"/>
              </w:rPr>
              <w:t>аттестационное испытание уровня, соотнесённого с уровнем В2</w:t>
            </w:r>
          </w:p>
        </w:tc>
        <w:tc>
          <w:tcPr>
            <w:tcW w:w="2126" w:type="dxa"/>
            <w:shd w:val="clear" w:color="000000" w:fill="D9D9D9"/>
            <w:vAlign w:val="center"/>
            <w:hideMark/>
          </w:tcPr>
          <w:p w14:paraId="16C5DE31" w14:textId="77777777" w:rsidR="00AB7FD3" w:rsidRPr="00D34C9E" w:rsidRDefault="00AB7FD3" w:rsidP="00306118">
            <w:pPr>
              <w:rPr>
                <w:color w:val="000000"/>
                <w:sz w:val="20"/>
                <w:szCs w:val="20"/>
              </w:rPr>
            </w:pPr>
          </w:p>
        </w:tc>
      </w:tr>
    </w:tbl>
    <w:p w14:paraId="77A6B75E" w14:textId="77777777" w:rsidR="00FD29BF" w:rsidRDefault="00FD29BF" w:rsidP="00FD29BF">
      <w:pPr>
        <w:jc w:val="both"/>
        <w:rPr>
          <w:rStyle w:val="FontStyle26"/>
          <w:b/>
          <w:i/>
          <w:iCs/>
          <w:sz w:val="24"/>
          <w:szCs w:val="24"/>
          <w:highlight w:val="green"/>
        </w:rPr>
      </w:pPr>
    </w:p>
    <w:p w14:paraId="2C9FF2C4" w14:textId="77777777" w:rsidR="00B2185B" w:rsidRDefault="00B2185B" w:rsidP="00FD29BF">
      <w:pPr>
        <w:jc w:val="both"/>
        <w:rPr>
          <w:rStyle w:val="FontStyle26"/>
          <w:b/>
          <w:i/>
          <w:iCs/>
          <w:sz w:val="24"/>
          <w:szCs w:val="24"/>
          <w:highlight w:val="green"/>
        </w:rPr>
      </w:pPr>
    </w:p>
    <w:p w14:paraId="057AA37F" w14:textId="77777777" w:rsidR="00317E20" w:rsidRPr="00FD29BF" w:rsidRDefault="00317E20" w:rsidP="00FD29BF">
      <w:pPr>
        <w:jc w:val="both"/>
        <w:rPr>
          <w:rStyle w:val="FontStyle26"/>
          <w:b/>
          <w:i/>
          <w:iCs/>
          <w:sz w:val="24"/>
          <w:szCs w:val="24"/>
          <w:highlight w:val="green"/>
        </w:rPr>
      </w:pPr>
    </w:p>
    <w:p w14:paraId="571760E0" w14:textId="506B426B" w:rsidR="002C6691" w:rsidRPr="000263D5" w:rsidRDefault="00DF04B4" w:rsidP="003952D2">
      <w:pPr>
        <w:pStyle w:val="Style10"/>
        <w:tabs>
          <w:tab w:val="left" w:pos="284"/>
        </w:tabs>
        <w:spacing w:line="240" w:lineRule="auto"/>
        <w:ind w:firstLine="709"/>
        <w:rPr>
          <w:rStyle w:val="FontStyle26"/>
          <w:sz w:val="24"/>
          <w:szCs w:val="24"/>
        </w:rPr>
      </w:pPr>
      <w:r w:rsidRPr="000263D5">
        <w:rPr>
          <w:rStyle w:val="FontStyle26"/>
          <w:b/>
          <w:bCs/>
          <w:i/>
          <w:iCs/>
          <w:sz w:val="24"/>
          <w:szCs w:val="24"/>
        </w:rPr>
        <w:t>Промежуточная аттестация (зачёт)</w:t>
      </w:r>
      <w:r w:rsidR="003D2A33" w:rsidRPr="000263D5">
        <w:rPr>
          <w:rStyle w:val="FontStyle26"/>
          <w:i/>
          <w:iCs/>
          <w:sz w:val="24"/>
          <w:szCs w:val="24"/>
        </w:rPr>
        <w:t xml:space="preserve"> </w:t>
      </w:r>
      <w:r w:rsidR="003D2A33" w:rsidRPr="000263D5">
        <w:rPr>
          <w:rStyle w:val="FontStyle26"/>
          <w:b/>
          <w:bCs/>
          <w:i/>
          <w:iCs/>
          <w:sz w:val="24"/>
          <w:szCs w:val="24"/>
        </w:rPr>
        <w:t>итогового семестра курса дисциплины</w:t>
      </w:r>
      <w:r w:rsidR="003D2A33" w:rsidRPr="000263D5">
        <w:rPr>
          <w:rStyle w:val="FontStyle26"/>
          <w:sz w:val="24"/>
          <w:szCs w:val="24"/>
        </w:rPr>
        <w:t xml:space="preserve"> состоит из двух независимых частей</w:t>
      </w:r>
      <w:r w:rsidR="00986A86" w:rsidRPr="000263D5">
        <w:rPr>
          <w:rStyle w:val="FontStyle26"/>
          <w:sz w:val="24"/>
          <w:szCs w:val="24"/>
        </w:rPr>
        <w:t>, каждая из которых первоначально оценивается отдельно от 0% до 100%</w:t>
      </w:r>
      <w:r w:rsidR="003D2A33" w:rsidRPr="000263D5">
        <w:rPr>
          <w:rStyle w:val="FontStyle26"/>
          <w:sz w:val="24"/>
          <w:szCs w:val="24"/>
        </w:rPr>
        <w:t xml:space="preserve">: </w:t>
      </w:r>
      <w:r w:rsidR="00986A86" w:rsidRPr="000263D5">
        <w:rPr>
          <w:rStyle w:val="FontStyle26"/>
          <w:i/>
          <w:iCs/>
          <w:sz w:val="24"/>
          <w:szCs w:val="24"/>
        </w:rPr>
        <w:t>портфолио</w:t>
      </w:r>
      <w:r w:rsidR="003D2A33" w:rsidRPr="000263D5">
        <w:rPr>
          <w:rStyle w:val="FontStyle26"/>
          <w:sz w:val="24"/>
          <w:szCs w:val="24"/>
        </w:rPr>
        <w:t xml:space="preserve"> и </w:t>
      </w:r>
      <w:r w:rsidR="003D2A33" w:rsidRPr="000263D5">
        <w:rPr>
          <w:rStyle w:val="FontStyle26"/>
          <w:i/>
          <w:iCs/>
          <w:sz w:val="24"/>
          <w:szCs w:val="24"/>
        </w:rPr>
        <w:t>аттестационно</w:t>
      </w:r>
      <w:r w:rsidR="00986A86" w:rsidRPr="000263D5">
        <w:rPr>
          <w:rStyle w:val="FontStyle26"/>
          <w:i/>
          <w:iCs/>
          <w:sz w:val="24"/>
          <w:szCs w:val="24"/>
        </w:rPr>
        <w:t>го</w:t>
      </w:r>
      <w:r w:rsidR="003D2A33" w:rsidRPr="000263D5">
        <w:rPr>
          <w:rStyle w:val="FontStyle26"/>
          <w:i/>
          <w:iCs/>
          <w:sz w:val="24"/>
          <w:szCs w:val="24"/>
        </w:rPr>
        <w:t xml:space="preserve"> испытани</w:t>
      </w:r>
      <w:r w:rsidR="00986A86" w:rsidRPr="000263D5">
        <w:rPr>
          <w:rStyle w:val="FontStyle26"/>
          <w:i/>
          <w:iCs/>
          <w:sz w:val="24"/>
          <w:szCs w:val="24"/>
        </w:rPr>
        <w:t>я</w:t>
      </w:r>
      <w:r w:rsidR="003D2A33" w:rsidRPr="000263D5">
        <w:rPr>
          <w:rStyle w:val="FontStyle26"/>
          <w:i/>
          <w:iCs/>
          <w:sz w:val="24"/>
          <w:szCs w:val="24"/>
        </w:rPr>
        <w:t>, соотнесённо</w:t>
      </w:r>
      <w:r w:rsidR="00986A86" w:rsidRPr="000263D5">
        <w:rPr>
          <w:rStyle w:val="FontStyle26"/>
          <w:i/>
          <w:iCs/>
          <w:sz w:val="24"/>
          <w:szCs w:val="24"/>
        </w:rPr>
        <w:t>го</w:t>
      </w:r>
      <w:r w:rsidR="003D2A33" w:rsidRPr="000263D5">
        <w:rPr>
          <w:rStyle w:val="FontStyle26"/>
          <w:i/>
          <w:iCs/>
          <w:sz w:val="24"/>
          <w:szCs w:val="24"/>
        </w:rPr>
        <w:t xml:space="preserve"> с уровнем В2 (</w:t>
      </w:r>
      <w:r w:rsidR="003D2A33" w:rsidRPr="000263D5">
        <w:rPr>
          <w:rStyle w:val="FontStyle26"/>
          <w:i/>
          <w:iCs/>
          <w:sz w:val="24"/>
          <w:szCs w:val="24"/>
          <w:lang w:val="en-US"/>
        </w:rPr>
        <w:t>CEFR</w:t>
      </w:r>
      <w:r w:rsidR="00CE760E" w:rsidRPr="000263D5">
        <w:rPr>
          <w:rStyle w:val="FontStyle26"/>
          <w:i/>
          <w:iCs/>
          <w:sz w:val="24"/>
          <w:szCs w:val="24"/>
        </w:rPr>
        <w:t>)</w:t>
      </w:r>
      <w:r w:rsidR="00CE760E" w:rsidRPr="000263D5">
        <w:rPr>
          <w:rStyle w:val="FontStyle26"/>
          <w:sz w:val="24"/>
          <w:szCs w:val="24"/>
        </w:rPr>
        <w:t xml:space="preserve">, </w:t>
      </w:r>
      <w:r w:rsidR="003D2A33" w:rsidRPr="000263D5">
        <w:rPr>
          <w:rStyle w:val="FontStyle26"/>
          <w:sz w:val="24"/>
          <w:szCs w:val="24"/>
        </w:rPr>
        <w:t>достижение минимальной оценки по каждому из которых необходимы для получения положительной оценки промежуточной аттестации</w:t>
      </w:r>
      <w:r w:rsidR="00100E13" w:rsidRPr="000263D5">
        <w:rPr>
          <w:rStyle w:val="FontStyle26"/>
          <w:sz w:val="24"/>
          <w:szCs w:val="24"/>
        </w:rPr>
        <w:t xml:space="preserve"> («зачтено»)</w:t>
      </w:r>
      <w:r w:rsidR="00986A86" w:rsidRPr="000263D5">
        <w:rPr>
          <w:rStyle w:val="FontStyle26"/>
          <w:sz w:val="24"/>
          <w:szCs w:val="24"/>
        </w:rPr>
        <w:t>:</w:t>
      </w:r>
    </w:p>
    <w:p w14:paraId="223D9890" w14:textId="32C51DE8" w:rsidR="00986A86" w:rsidRDefault="00986A86" w:rsidP="00A31264">
      <w:pPr>
        <w:pStyle w:val="Style10"/>
        <w:numPr>
          <w:ilvl w:val="0"/>
          <w:numId w:val="30"/>
        </w:numPr>
        <w:tabs>
          <w:tab w:val="left" w:pos="284"/>
        </w:tabs>
        <w:spacing w:line="240" w:lineRule="auto"/>
        <w:ind w:left="0" w:firstLine="0"/>
        <w:rPr>
          <w:rStyle w:val="FontStyle26"/>
          <w:sz w:val="24"/>
          <w:szCs w:val="24"/>
        </w:rPr>
      </w:pPr>
      <w:r w:rsidRPr="000263D5">
        <w:rPr>
          <w:rStyle w:val="FontStyle26"/>
          <w:sz w:val="24"/>
          <w:szCs w:val="24"/>
        </w:rPr>
        <w:t>м</w:t>
      </w:r>
      <w:r w:rsidR="003D2A33" w:rsidRPr="000263D5">
        <w:rPr>
          <w:rStyle w:val="FontStyle26"/>
          <w:sz w:val="24"/>
          <w:szCs w:val="24"/>
        </w:rPr>
        <w:t xml:space="preserve">инимальный </w:t>
      </w:r>
      <w:r w:rsidRPr="000263D5">
        <w:rPr>
          <w:rStyle w:val="FontStyle26"/>
          <w:sz w:val="24"/>
          <w:szCs w:val="24"/>
        </w:rPr>
        <w:t xml:space="preserve">результат </w:t>
      </w:r>
      <w:r w:rsidRPr="000263D5">
        <w:rPr>
          <w:rStyle w:val="FontStyle26"/>
          <w:i/>
          <w:iCs/>
          <w:sz w:val="24"/>
          <w:szCs w:val="24"/>
        </w:rPr>
        <w:t>портфолио</w:t>
      </w:r>
      <w:r w:rsidRPr="000263D5">
        <w:rPr>
          <w:rStyle w:val="FontStyle26"/>
          <w:sz w:val="24"/>
          <w:szCs w:val="24"/>
        </w:rPr>
        <w:t xml:space="preserve"> </w:t>
      </w:r>
      <w:r>
        <w:rPr>
          <w:rStyle w:val="FontStyle26"/>
          <w:sz w:val="24"/>
          <w:szCs w:val="24"/>
        </w:rPr>
        <w:t xml:space="preserve">для достижения положительной оценки «зачтено» за зачёт </w:t>
      </w:r>
      <w:r w:rsidR="003D2A33" w:rsidRPr="00CE760E">
        <w:rPr>
          <w:rStyle w:val="FontStyle26"/>
          <w:sz w:val="24"/>
          <w:szCs w:val="24"/>
        </w:rPr>
        <w:t>составляет 5</w:t>
      </w:r>
      <w:r>
        <w:rPr>
          <w:rStyle w:val="FontStyle26"/>
          <w:sz w:val="24"/>
          <w:szCs w:val="24"/>
        </w:rPr>
        <w:t>0</w:t>
      </w:r>
      <w:r w:rsidR="003D2A33" w:rsidRPr="00CE760E">
        <w:rPr>
          <w:rStyle w:val="FontStyle26"/>
          <w:sz w:val="24"/>
          <w:szCs w:val="24"/>
        </w:rPr>
        <w:t>%</w:t>
      </w:r>
      <w:r>
        <w:rPr>
          <w:rStyle w:val="FontStyle26"/>
          <w:sz w:val="24"/>
          <w:szCs w:val="24"/>
        </w:rPr>
        <w:t>;</w:t>
      </w:r>
    </w:p>
    <w:p w14:paraId="375CA98A" w14:textId="77777777" w:rsidR="00DF04B4" w:rsidRDefault="00986A86" w:rsidP="00A31264">
      <w:pPr>
        <w:pStyle w:val="Style10"/>
        <w:numPr>
          <w:ilvl w:val="0"/>
          <w:numId w:val="30"/>
        </w:numPr>
        <w:tabs>
          <w:tab w:val="left" w:pos="284"/>
        </w:tabs>
        <w:spacing w:line="240" w:lineRule="auto"/>
        <w:ind w:left="0" w:firstLine="0"/>
        <w:rPr>
          <w:rStyle w:val="FontStyle26"/>
          <w:sz w:val="24"/>
          <w:szCs w:val="24"/>
        </w:rPr>
      </w:pPr>
      <w:r>
        <w:rPr>
          <w:rStyle w:val="FontStyle26"/>
          <w:sz w:val="24"/>
          <w:szCs w:val="24"/>
        </w:rPr>
        <w:t>м</w:t>
      </w:r>
      <w:r w:rsidR="003D2A33" w:rsidRPr="00CE760E">
        <w:rPr>
          <w:rStyle w:val="FontStyle26"/>
          <w:sz w:val="24"/>
          <w:szCs w:val="24"/>
        </w:rPr>
        <w:t xml:space="preserve">инимальный балл за </w:t>
      </w:r>
      <w:r w:rsidR="003D2A33" w:rsidRPr="002C6691">
        <w:rPr>
          <w:rStyle w:val="FontStyle26"/>
          <w:i/>
          <w:iCs/>
          <w:sz w:val="24"/>
          <w:szCs w:val="24"/>
        </w:rPr>
        <w:t>аттестационное испытание, соотнесённое с уровнем В2 (</w:t>
      </w:r>
      <w:r w:rsidR="003D2A33" w:rsidRPr="002C6691">
        <w:rPr>
          <w:rStyle w:val="FontStyle26"/>
          <w:i/>
          <w:iCs/>
          <w:sz w:val="24"/>
          <w:szCs w:val="24"/>
          <w:lang w:val="en-US"/>
        </w:rPr>
        <w:t>CEFR</w:t>
      </w:r>
      <w:r w:rsidR="003D2A33" w:rsidRPr="002C6691">
        <w:rPr>
          <w:rStyle w:val="FontStyle26"/>
          <w:i/>
          <w:iCs/>
          <w:sz w:val="24"/>
          <w:szCs w:val="24"/>
        </w:rPr>
        <w:t>)</w:t>
      </w:r>
      <w:r w:rsidR="003D2A33" w:rsidRPr="00CE760E">
        <w:rPr>
          <w:rStyle w:val="FontStyle26"/>
          <w:sz w:val="24"/>
          <w:szCs w:val="24"/>
        </w:rPr>
        <w:t xml:space="preserve">, </w:t>
      </w:r>
      <w:r>
        <w:rPr>
          <w:rStyle w:val="FontStyle26"/>
          <w:sz w:val="24"/>
          <w:szCs w:val="24"/>
        </w:rPr>
        <w:t xml:space="preserve">для достижения положительной оценки «зачтено» за зачёт </w:t>
      </w:r>
      <w:r w:rsidR="003D2A33" w:rsidRPr="00CE760E">
        <w:rPr>
          <w:rStyle w:val="FontStyle26"/>
          <w:sz w:val="24"/>
          <w:szCs w:val="24"/>
        </w:rPr>
        <w:t>составляет 40%.</w:t>
      </w:r>
      <w:r w:rsidR="00100E13" w:rsidRPr="00CE760E">
        <w:rPr>
          <w:rStyle w:val="FontStyle26"/>
          <w:sz w:val="24"/>
          <w:szCs w:val="24"/>
        </w:rPr>
        <w:t xml:space="preserve"> </w:t>
      </w:r>
    </w:p>
    <w:p w14:paraId="0F012209" w14:textId="6315AD28" w:rsidR="00870C1D" w:rsidRPr="000263D5" w:rsidRDefault="00957635" w:rsidP="00B14A86">
      <w:pPr>
        <w:ind w:firstLine="709"/>
        <w:jc w:val="both"/>
        <w:rPr>
          <w:bCs/>
        </w:rPr>
      </w:pPr>
      <w:r w:rsidRPr="000263D5">
        <w:rPr>
          <w:b/>
          <w:i/>
          <w:iCs/>
        </w:rPr>
        <w:t>Оценка портфолио</w:t>
      </w:r>
      <w:r w:rsidR="00F65233" w:rsidRPr="000263D5">
        <w:rPr>
          <w:bCs/>
        </w:rPr>
        <w:t xml:space="preserve"> производится</w:t>
      </w:r>
      <w:r w:rsidR="00770398" w:rsidRPr="000263D5">
        <w:rPr>
          <w:bCs/>
        </w:rPr>
        <w:t xml:space="preserve"> согласно </w:t>
      </w:r>
      <w:proofErr w:type="spellStart"/>
      <w:r w:rsidR="00770398" w:rsidRPr="000263D5">
        <w:rPr>
          <w:bCs/>
        </w:rPr>
        <w:t>пп</w:t>
      </w:r>
      <w:proofErr w:type="spellEnd"/>
      <w:r w:rsidR="00770398" w:rsidRPr="000263D5">
        <w:rPr>
          <w:bCs/>
        </w:rPr>
        <w:t>. </w:t>
      </w:r>
      <w:r w:rsidR="00770398" w:rsidRPr="000263D5">
        <w:rPr>
          <w:bCs/>
          <w:i/>
          <w:iCs/>
        </w:rPr>
        <w:t>3.1.5.2. Структура и критерии оценивания портфолио</w:t>
      </w:r>
      <w:r w:rsidR="00770398" w:rsidRPr="000263D5">
        <w:rPr>
          <w:bCs/>
        </w:rPr>
        <w:t>.</w:t>
      </w:r>
    </w:p>
    <w:p w14:paraId="6A37C346" w14:textId="285FBE31" w:rsidR="00957635" w:rsidRPr="003952D2" w:rsidRDefault="00957635" w:rsidP="00DF04B4">
      <w:pPr>
        <w:ind w:firstLine="709"/>
        <w:jc w:val="both"/>
      </w:pPr>
      <w:r w:rsidRPr="000263D5">
        <w:rPr>
          <w:b/>
          <w:bCs/>
          <w:i/>
          <w:iCs/>
        </w:rPr>
        <w:t>Аттестационное испытание</w:t>
      </w:r>
      <w:r w:rsidR="00870C1D" w:rsidRPr="000263D5">
        <w:rPr>
          <w:b/>
          <w:bCs/>
          <w:i/>
          <w:iCs/>
        </w:rPr>
        <w:t xml:space="preserve"> уровня</w:t>
      </w:r>
      <w:r w:rsidRPr="000263D5">
        <w:rPr>
          <w:b/>
          <w:bCs/>
          <w:i/>
          <w:iCs/>
        </w:rPr>
        <w:t>, соотнесённо</w:t>
      </w:r>
      <w:r w:rsidR="00870C1D" w:rsidRPr="000263D5">
        <w:rPr>
          <w:b/>
          <w:bCs/>
          <w:i/>
          <w:iCs/>
        </w:rPr>
        <w:t>го</w:t>
      </w:r>
      <w:r w:rsidRPr="000263D5">
        <w:rPr>
          <w:b/>
          <w:bCs/>
          <w:i/>
          <w:iCs/>
        </w:rPr>
        <w:t xml:space="preserve"> с уровнем В2 (CEFR),</w:t>
      </w:r>
      <w:r w:rsidRPr="000263D5">
        <w:t xml:space="preserve"> проводится в порядке, установленном</w:t>
      </w:r>
      <w:r w:rsidRPr="003952D2">
        <w:t xml:space="preserve"> в СПбГУ, </w:t>
      </w:r>
      <w:r w:rsidR="00E10617">
        <w:t xml:space="preserve">с использованием ИКТ (ИС СПбГУ) </w:t>
      </w:r>
      <w:r w:rsidRPr="003952D2">
        <w:t>и имеет целью объективно определить текущий общий уровень владения английским языком, определяемый в сопоставлении с общеевропейской шкал</w:t>
      </w:r>
      <w:r w:rsidR="001107AE" w:rsidRPr="003952D2">
        <w:t>ой</w:t>
      </w:r>
      <w:r w:rsidRPr="003952D2">
        <w:t xml:space="preserve"> языковых компетенций на основании результатов </w:t>
      </w:r>
      <w:r w:rsidR="001107AE" w:rsidRPr="003952D2">
        <w:t xml:space="preserve">стандартизированного </w:t>
      </w:r>
      <w:r w:rsidRPr="003952D2">
        <w:t>тестирования</w:t>
      </w:r>
      <w:r w:rsidR="001107AE" w:rsidRPr="003952D2">
        <w:t xml:space="preserve"> СПбГУ по английскому</w:t>
      </w:r>
      <w:r w:rsidRPr="003952D2">
        <w:t>, состоящ</w:t>
      </w:r>
      <w:r w:rsidR="001107AE" w:rsidRPr="003952D2">
        <w:t>его</w:t>
      </w:r>
      <w:r w:rsidRPr="003952D2">
        <w:t xml:space="preserve"> из трех частей: </w:t>
      </w:r>
    </w:p>
    <w:p w14:paraId="784B37DB" w14:textId="77777777" w:rsidR="00957635" w:rsidRPr="003952D2" w:rsidRDefault="00957635" w:rsidP="00A31264">
      <w:pPr>
        <w:pStyle w:val="a4"/>
        <w:numPr>
          <w:ilvl w:val="0"/>
          <w:numId w:val="14"/>
        </w:numPr>
        <w:spacing w:after="0" w:line="240" w:lineRule="auto"/>
        <w:ind w:left="426" w:hanging="425"/>
        <w:jc w:val="both"/>
        <w:rPr>
          <w:rFonts w:ascii="Times New Roman" w:hAnsi="Times New Roman"/>
          <w:sz w:val="24"/>
          <w:szCs w:val="24"/>
        </w:rPr>
      </w:pPr>
      <w:r w:rsidRPr="003952D2">
        <w:rPr>
          <w:rFonts w:ascii="Times New Roman" w:hAnsi="Times New Roman"/>
          <w:sz w:val="24"/>
          <w:szCs w:val="24"/>
        </w:rPr>
        <w:t>тестирование по аспектам «</w:t>
      </w:r>
      <w:r w:rsidRPr="003952D2">
        <w:rPr>
          <w:rFonts w:ascii="Times New Roman" w:hAnsi="Times New Roman"/>
          <w:i/>
          <w:iCs/>
          <w:sz w:val="24"/>
          <w:szCs w:val="24"/>
        </w:rPr>
        <w:t>Аудирование</w:t>
      </w:r>
      <w:r w:rsidRPr="003952D2">
        <w:rPr>
          <w:rFonts w:ascii="Times New Roman" w:hAnsi="Times New Roman"/>
          <w:sz w:val="24"/>
          <w:szCs w:val="24"/>
        </w:rPr>
        <w:t>», «</w:t>
      </w:r>
      <w:r w:rsidRPr="003952D2">
        <w:rPr>
          <w:rFonts w:ascii="Times New Roman" w:hAnsi="Times New Roman"/>
          <w:i/>
          <w:iCs/>
          <w:sz w:val="24"/>
          <w:szCs w:val="24"/>
        </w:rPr>
        <w:t>Чтение</w:t>
      </w:r>
      <w:r w:rsidRPr="003952D2">
        <w:rPr>
          <w:rFonts w:ascii="Times New Roman" w:hAnsi="Times New Roman"/>
          <w:sz w:val="24"/>
          <w:szCs w:val="24"/>
        </w:rPr>
        <w:t>», «</w:t>
      </w:r>
      <w:r w:rsidRPr="003952D2">
        <w:rPr>
          <w:rFonts w:ascii="Times New Roman" w:hAnsi="Times New Roman"/>
          <w:i/>
          <w:iCs/>
          <w:sz w:val="24"/>
          <w:szCs w:val="24"/>
        </w:rPr>
        <w:t>Практическое использование языкового материала</w:t>
      </w:r>
      <w:r w:rsidRPr="003952D2">
        <w:rPr>
          <w:rFonts w:ascii="Times New Roman" w:hAnsi="Times New Roman"/>
          <w:sz w:val="24"/>
          <w:szCs w:val="24"/>
        </w:rPr>
        <w:t>» (</w:t>
      </w:r>
      <w:proofErr w:type="spellStart"/>
      <w:r w:rsidRPr="003952D2">
        <w:rPr>
          <w:rFonts w:ascii="Times New Roman" w:hAnsi="Times New Roman"/>
          <w:i/>
          <w:iCs/>
          <w:sz w:val="24"/>
          <w:szCs w:val="24"/>
        </w:rPr>
        <w:t>Listening</w:t>
      </w:r>
      <w:proofErr w:type="spellEnd"/>
      <w:r w:rsidRPr="003952D2">
        <w:rPr>
          <w:rFonts w:ascii="Times New Roman" w:hAnsi="Times New Roman"/>
          <w:i/>
          <w:iCs/>
          <w:sz w:val="24"/>
          <w:szCs w:val="24"/>
        </w:rPr>
        <w:t xml:space="preserve">, </w:t>
      </w:r>
      <w:proofErr w:type="spellStart"/>
      <w:r w:rsidRPr="003952D2">
        <w:rPr>
          <w:rFonts w:ascii="Times New Roman" w:hAnsi="Times New Roman"/>
          <w:i/>
          <w:iCs/>
          <w:sz w:val="24"/>
          <w:szCs w:val="24"/>
        </w:rPr>
        <w:t>Reading</w:t>
      </w:r>
      <w:proofErr w:type="spellEnd"/>
      <w:r w:rsidRPr="003952D2">
        <w:rPr>
          <w:rFonts w:ascii="Times New Roman" w:hAnsi="Times New Roman"/>
          <w:i/>
          <w:iCs/>
          <w:sz w:val="24"/>
          <w:szCs w:val="24"/>
        </w:rPr>
        <w:t xml:space="preserve"> и </w:t>
      </w:r>
      <w:proofErr w:type="spellStart"/>
      <w:r w:rsidRPr="003952D2">
        <w:rPr>
          <w:rFonts w:ascii="Times New Roman" w:hAnsi="Times New Roman"/>
          <w:i/>
          <w:iCs/>
          <w:sz w:val="24"/>
          <w:szCs w:val="24"/>
        </w:rPr>
        <w:t>Use</w:t>
      </w:r>
      <w:proofErr w:type="spellEnd"/>
      <w:r w:rsidRPr="003952D2">
        <w:rPr>
          <w:rFonts w:ascii="Times New Roman" w:hAnsi="Times New Roman"/>
          <w:i/>
          <w:iCs/>
          <w:sz w:val="24"/>
          <w:szCs w:val="24"/>
        </w:rPr>
        <w:t xml:space="preserve"> </w:t>
      </w:r>
      <w:proofErr w:type="spellStart"/>
      <w:r w:rsidRPr="003952D2">
        <w:rPr>
          <w:rFonts w:ascii="Times New Roman" w:hAnsi="Times New Roman"/>
          <w:i/>
          <w:iCs/>
          <w:sz w:val="24"/>
          <w:szCs w:val="24"/>
        </w:rPr>
        <w:t>of</w:t>
      </w:r>
      <w:proofErr w:type="spellEnd"/>
      <w:r w:rsidRPr="003952D2">
        <w:rPr>
          <w:rFonts w:ascii="Times New Roman" w:hAnsi="Times New Roman"/>
          <w:i/>
          <w:iCs/>
          <w:sz w:val="24"/>
          <w:szCs w:val="24"/>
        </w:rPr>
        <w:t xml:space="preserve"> </w:t>
      </w:r>
      <w:r w:rsidRPr="003952D2">
        <w:rPr>
          <w:rFonts w:ascii="Times New Roman" w:hAnsi="Times New Roman"/>
          <w:i/>
          <w:iCs/>
          <w:sz w:val="24"/>
          <w:szCs w:val="24"/>
          <w:lang w:val="en-US"/>
        </w:rPr>
        <w:t>English</w:t>
      </w:r>
      <w:r w:rsidRPr="003952D2">
        <w:rPr>
          <w:rFonts w:ascii="Times New Roman" w:hAnsi="Times New Roman"/>
          <w:sz w:val="24"/>
          <w:szCs w:val="24"/>
        </w:rPr>
        <w:t>), объединённым в соответствующие функциональные блоки;</w:t>
      </w:r>
    </w:p>
    <w:p w14:paraId="78AACE2E" w14:textId="43F6A10A" w:rsidR="00957635" w:rsidRPr="003952D2" w:rsidRDefault="00957635" w:rsidP="00A31264">
      <w:pPr>
        <w:pStyle w:val="a4"/>
        <w:numPr>
          <w:ilvl w:val="0"/>
          <w:numId w:val="14"/>
        </w:numPr>
        <w:spacing w:after="0" w:line="240" w:lineRule="auto"/>
        <w:ind w:left="426" w:hanging="425"/>
        <w:jc w:val="both"/>
        <w:rPr>
          <w:rFonts w:ascii="Times New Roman" w:hAnsi="Times New Roman"/>
          <w:sz w:val="24"/>
          <w:szCs w:val="24"/>
        </w:rPr>
      </w:pPr>
      <w:r w:rsidRPr="003952D2">
        <w:rPr>
          <w:rFonts w:ascii="Times New Roman" w:hAnsi="Times New Roman"/>
          <w:sz w:val="24"/>
          <w:szCs w:val="24"/>
        </w:rPr>
        <w:t>устное задание («</w:t>
      </w:r>
      <w:r w:rsidRPr="003952D2">
        <w:rPr>
          <w:rFonts w:ascii="Times New Roman" w:hAnsi="Times New Roman"/>
          <w:i/>
          <w:iCs/>
          <w:sz w:val="24"/>
          <w:szCs w:val="24"/>
        </w:rPr>
        <w:t>Говорение</w:t>
      </w:r>
      <w:r w:rsidRPr="003952D2">
        <w:rPr>
          <w:rFonts w:ascii="Times New Roman" w:hAnsi="Times New Roman"/>
          <w:sz w:val="24"/>
          <w:szCs w:val="24"/>
        </w:rPr>
        <w:t>»), включающее в себя диалогический компонент и задание по построению цельного высказывания</w:t>
      </w:r>
      <w:r w:rsidR="00FE4152">
        <w:rPr>
          <w:rFonts w:ascii="Times New Roman" w:hAnsi="Times New Roman"/>
          <w:sz w:val="24"/>
          <w:szCs w:val="24"/>
        </w:rPr>
        <w:t>, может включать в себя</w:t>
      </w:r>
      <w:r w:rsidR="00FA0F6B">
        <w:rPr>
          <w:rFonts w:ascii="Times New Roman" w:hAnsi="Times New Roman"/>
          <w:sz w:val="24"/>
          <w:szCs w:val="24"/>
        </w:rPr>
        <w:t xml:space="preserve"> оценку одного, двух либо трёх тестируемых</w:t>
      </w:r>
      <w:r w:rsidRPr="003952D2">
        <w:rPr>
          <w:rFonts w:ascii="Times New Roman" w:hAnsi="Times New Roman"/>
          <w:sz w:val="24"/>
          <w:szCs w:val="24"/>
        </w:rPr>
        <w:t xml:space="preserve">; </w:t>
      </w:r>
    </w:p>
    <w:p w14:paraId="4BB4C434" w14:textId="77777777" w:rsidR="00957635" w:rsidRPr="003952D2" w:rsidRDefault="00957635" w:rsidP="00A31264">
      <w:pPr>
        <w:pStyle w:val="a4"/>
        <w:numPr>
          <w:ilvl w:val="0"/>
          <w:numId w:val="14"/>
        </w:numPr>
        <w:spacing w:after="0" w:line="240" w:lineRule="auto"/>
        <w:ind w:left="426" w:hanging="425"/>
        <w:jc w:val="both"/>
        <w:rPr>
          <w:rFonts w:ascii="Times New Roman" w:hAnsi="Times New Roman"/>
          <w:sz w:val="24"/>
          <w:szCs w:val="24"/>
        </w:rPr>
      </w:pPr>
      <w:r w:rsidRPr="003952D2">
        <w:rPr>
          <w:rFonts w:ascii="Times New Roman" w:hAnsi="Times New Roman"/>
          <w:sz w:val="24"/>
          <w:szCs w:val="24"/>
        </w:rPr>
        <w:t>письменное задание («</w:t>
      </w:r>
      <w:r w:rsidRPr="003952D2">
        <w:rPr>
          <w:rFonts w:ascii="Times New Roman" w:hAnsi="Times New Roman"/>
          <w:i/>
          <w:iCs/>
          <w:sz w:val="24"/>
          <w:szCs w:val="24"/>
        </w:rPr>
        <w:t>Письмо</w:t>
      </w:r>
      <w:r w:rsidRPr="003952D2">
        <w:rPr>
          <w:rFonts w:ascii="Times New Roman" w:hAnsi="Times New Roman"/>
          <w:sz w:val="24"/>
          <w:szCs w:val="24"/>
        </w:rPr>
        <w:t>») по написанию эссе на заданную тему или описания графика/таблицы/схемы.</w:t>
      </w:r>
    </w:p>
    <w:p w14:paraId="70D7E4B7" w14:textId="7C76F4F9" w:rsidR="00957635" w:rsidRDefault="00957635" w:rsidP="00DF04B4">
      <w:pPr>
        <w:ind w:left="1" w:firstLine="425"/>
        <w:jc w:val="both"/>
      </w:pPr>
      <w:r w:rsidRPr="00B1468B">
        <w:rPr>
          <w:b/>
          <w:bCs/>
        </w:rPr>
        <w:t>Аттестационное испытание</w:t>
      </w:r>
      <w:r w:rsidR="00870C1D" w:rsidRPr="00B1468B">
        <w:rPr>
          <w:b/>
          <w:bCs/>
        </w:rPr>
        <w:t xml:space="preserve"> уровня</w:t>
      </w:r>
      <w:r w:rsidRPr="00B1468B">
        <w:rPr>
          <w:b/>
          <w:bCs/>
        </w:rPr>
        <w:t>, соотнесённо</w:t>
      </w:r>
      <w:r w:rsidR="00870C1D" w:rsidRPr="00B1468B">
        <w:rPr>
          <w:b/>
          <w:bCs/>
        </w:rPr>
        <w:t>го</w:t>
      </w:r>
      <w:r w:rsidRPr="00B1468B">
        <w:rPr>
          <w:b/>
          <w:bCs/>
        </w:rPr>
        <w:t xml:space="preserve"> с уровнем В2 (CEFR), проводятся в дистанционном </w:t>
      </w:r>
      <w:r w:rsidR="00813F48">
        <w:rPr>
          <w:b/>
          <w:bCs/>
        </w:rPr>
        <w:t xml:space="preserve">или смешанном </w:t>
      </w:r>
      <w:r w:rsidRPr="00B1468B">
        <w:rPr>
          <w:b/>
          <w:bCs/>
        </w:rPr>
        <w:t>формате с применением информационно-коммуникационных технологий</w:t>
      </w:r>
      <w:r w:rsidR="00E10617">
        <w:rPr>
          <w:b/>
          <w:bCs/>
        </w:rPr>
        <w:t>, входящих в состав ИС СПбГУ</w:t>
      </w:r>
      <w:r w:rsidRPr="00B1468B">
        <w:rPr>
          <w:b/>
          <w:bCs/>
        </w:rPr>
        <w:t xml:space="preserve">, </w:t>
      </w:r>
      <w:r w:rsidRPr="003952D2">
        <w:t>в том числе средств фиксации и контроля прохождения обучающимися аттестационного испытания</w:t>
      </w:r>
      <w:r w:rsidR="00813F48">
        <w:t>:</w:t>
      </w:r>
    </w:p>
    <w:p w14:paraId="1542D697" w14:textId="5C2B2AA6" w:rsidR="00813F48" w:rsidRPr="003952D2" w:rsidRDefault="00813F48" w:rsidP="00813F48">
      <w:pPr>
        <w:pStyle w:val="a4"/>
        <w:numPr>
          <w:ilvl w:val="0"/>
          <w:numId w:val="14"/>
        </w:numPr>
        <w:spacing w:after="0" w:line="240" w:lineRule="auto"/>
        <w:ind w:left="426" w:hanging="425"/>
        <w:jc w:val="both"/>
        <w:rPr>
          <w:rFonts w:ascii="Times New Roman" w:hAnsi="Times New Roman"/>
          <w:sz w:val="24"/>
          <w:szCs w:val="24"/>
        </w:rPr>
      </w:pPr>
      <w:r w:rsidRPr="003952D2">
        <w:rPr>
          <w:rFonts w:ascii="Times New Roman" w:hAnsi="Times New Roman"/>
          <w:sz w:val="24"/>
          <w:szCs w:val="24"/>
        </w:rPr>
        <w:t>тестирование по аспектам «</w:t>
      </w:r>
      <w:r w:rsidRPr="003952D2">
        <w:rPr>
          <w:rFonts w:ascii="Times New Roman" w:hAnsi="Times New Roman"/>
          <w:i/>
          <w:iCs/>
          <w:sz w:val="24"/>
          <w:szCs w:val="24"/>
        </w:rPr>
        <w:t>Аудирование</w:t>
      </w:r>
      <w:r w:rsidRPr="003952D2">
        <w:rPr>
          <w:rFonts w:ascii="Times New Roman" w:hAnsi="Times New Roman"/>
          <w:sz w:val="24"/>
          <w:szCs w:val="24"/>
        </w:rPr>
        <w:t>», «</w:t>
      </w:r>
      <w:r w:rsidRPr="003952D2">
        <w:rPr>
          <w:rFonts w:ascii="Times New Roman" w:hAnsi="Times New Roman"/>
          <w:i/>
          <w:iCs/>
          <w:sz w:val="24"/>
          <w:szCs w:val="24"/>
        </w:rPr>
        <w:t>Чтение</w:t>
      </w:r>
      <w:r w:rsidRPr="003952D2">
        <w:rPr>
          <w:rFonts w:ascii="Times New Roman" w:hAnsi="Times New Roman"/>
          <w:sz w:val="24"/>
          <w:szCs w:val="24"/>
        </w:rPr>
        <w:t>», «</w:t>
      </w:r>
      <w:r w:rsidRPr="003952D2">
        <w:rPr>
          <w:rFonts w:ascii="Times New Roman" w:hAnsi="Times New Roman"/>
          <w:i/>
          <w:iCs/>
          <w:sz w:val="24"/>
          <w:szCs w:val="24"/>
        </w:rPr>
        <w:t>Практическое использование языкового материала</w:t>
      </w:r>
      <w:r w:rsidRPr="003952D2">
        <w:rPr>
          <w:rFonts w:ascii="Times New Roman" w:hAnsi="Times New Roman"/>
          <w:sz w:val="24"/>
          <w:szCs w:val="24"/>
        </w:rPr>
        <w:t>» (</w:t>
      </w:r>
      <w:proofErr w:type="spellStart"/>
      <w:r w:rsidRPr="003952D2">
        <w:rPr>
          <w:rFonts w:ascii="Times New Roman" w:hAnsi="Times New Roman"/>
          <w:i/>
          <w:iCs/>
          <w:sz w:val="24"/>
          <w:szCs w:val="24"/>
        </w:rPr>
        <w:t>Listening</w:t>
      </w:r>
      <w:proofErr w:type="spellEnd"/>
      <w:r w:rsidRPr="003952D2">
        <w:rPr>
          <w:rFonts w:ascii="Times New Roman" w:hAnsi="Times New Roman"/>
          <w:i/>
          <w:iCs/>
          <w:sz w:val="24"/>
          <w:szCs w:val="24"/>
        </w:rPr>
        <w:t xml:space="preserve">, </w:t>
      </w:r>
      <w:proofErr w:type="spellStart"/>
      <w:r w:rsidRPr="003952D2">
        <w:rPr>
          <w:rFonts w:ascii="Times New Roman" w:hAnsi="Times New Roman"/>
          <w:i/>
          <w:iCs/>
          <w:sz w:val="24"/>
          <w:szCs w:val="24"/>
        </w:rPr>
        <w:t>Reading</w:t>
      </w:r>
      <w:proofErr w:type="spellEnd"/>
      <w:r w:rsidRPr="003952D2">
        <w:rPr>
          <w:rFonts w:ascii="Times New Roman" w:hAnsi="Times New Roman"/>
          <w:i/>
          <w:iCs/>
          <w:sz w:val="24"/>
          <w:szCs w:val="24"/>
        </w:rPr>
        <w:t xml:space="preserve"> и </w:t>
      </w:r>
      <w:proofErr w:type="spellStart"/>
      <w:r w:rsidRPr="003952D2">
        <w:rPr>
          <w:rFonts w:ascii="Times New Roman" w:hAnsi="Times New Roman"/>
          <w:i/>
          <w:iCs/>
          <w:sz w:val="24"/>
          <w:szCs w:val="24"/>
        </w:rPr>
        <w:t>Use</w:t>
      </w:r>
      <w:proofErr w:type="spellEnd"/>
      <w:r w:rsidRPr="003952D2">
        <w:rPr>
          <w:rFonts w:ascii="Times New Roman" w:hAnsi="Times New Roman"/>
          <w:i/>
          <w:iCs/>
          <w:sz w:val="24"/>
          <w:szCs w:val="24"/>
        </w:rPr>
        <w:t xml:space="preserve"> </w:t>
      </w:r>
      <w:proofErr w:type="spellStart"/>
      <w:r w:rsidRPr="003952D2">
        <w:rPr>
          <w:rFonts w:ascii="Times New Roman" w:hAnsi="Times New Roman"/>
          <w:i/>
          <w:iCs/>
          <w:sz w:val="24"/>
          <w:szCs w:val="24"/>
        </w:rPr>
        <w:t>of</w:t>
      </w:r>
      <w:proofErr w:type="spellEnd"/>
      <w:r w:rsidRPr="003952D2">
        <w:rPr>
          <w:rFonts w:ascii="Times New Roman" w:hAnsi="Times New Roman"/>
          <w:i/>
          <w:iCs/>
          <w:sz w:val="24"/>
          <w:szCs w:val="24"/>
        </w:rPr>
        <w:t xml:space="preserve"> </w:t>
      </w:r>
      <w:r w:rsidRPr="003952D2">
        <w:rPr>
          <w:rFonts w:ascii="Times New Roman" w:hAnsi="Times New Roman"/>
          <w:i/>
          <w:iCs/>
          <w:sz w:val="24"/>
          <w:szCs w:val="24"/>
          <w:lang w:val="en-US"/>
        </w:rPr>
        <w:t>English</w:t>
      </w:r>
      <w:r w:rsidRPr="003952D2">
        <w:rPr>
          <w:rFonts w:ascii="Times New Roman" w:hAnsi="Times New Roman"/>
          <w:sz w:val="24"/>
          <w:szCs w:val="24"/>
        </w:rPr>
        <w:t>)</w:t>
      </w:r>
      <w:r>
        <w:rPr>
          <w:rFonts w:ascii="Times New Roman" w:hAnsi="Times New Roman"/>
          <w:sz w:val="24"/>
          <w:szCs w:val="24"/>
        </w:rPr>
        <w:t xml:space="preserve"> проводится</w:t>
      </w:r>
      <w:r w:rsidR="00552755">
        <w:rPr>
          <w:rFonts w:ascii="Times New Roman" w:hAnsi="Times New Roman"/>
          <w:sz w:val="24"/>
          <w:szCs w:val="24"/>
        </w:rPr>
        <w:t xml:space="preserve"> в дистанционном формате с использованием образовательных информационно-коммуникационных технологий</w:t>
      </w:r>
      <w:r w:rsidR="00E10617">
        <w:rPr>
          <w:rFonts w:ascii="Times New Roman" w:hAnsi="Times New Roman"/>
          <w:sz w:val="24"/>
          <w:szCs w:val="24"/>
        </w:rPr>
        <w:t xml:space="preserve"> в составе ИС СПбГУ</w:t>
      </w:r>
      <w:r w:rsidRPr="003952D2">
        <w:rPr>
          <w:rFonts w:ascii="Times New Roman" w:hAnsi="Times New Roman"/>
          <w:sz w:val="24"/>
          <w:szCs w:val="24"/>
        </w:rPr>
        <w:t>;</w:t>
      </w:r>
    </w:p>
    <w:p w14:paraId="402F110F" w14:textId="197DE5A3" w:rsidR="00813F48" w:rsidRPr="003952D2" w:rsidRDefault="00813F48" w:rsidP="00813F48">
      <w:pPr>
        <w:pStyle w:val="a4"/>
        <w:numPr>
          <w:ilvl w:val="0"/>
          <w:numId w:val="14"/>
        </w:numPr>
        <w:spacing w:after="0" w:line="240" w:lineRule="auto"/>
        <w:ind w:left="426" w:hanging="425"/>
        <w:jc w:val="both"/>
        <w:rPr>
          <w:rFonts w:ascii="Times New Roman" w:hAnsi="Times New Roman"/>
          <w:sz w:val="24"/>
          <w:szCs w:val="24"/>
        </w:rPr>
      </w:pPr>
      <w:r w:rsidRPr="003952D2">
        <w:rPr>
          <w:rFonts w:ascii="Times New Roman" w:hAnsi="Times New Roman"/>
          <w:sz w:val="24"/>
          <w:szCs w:val="24"/>
        </w:rPr>
        <w:t>устное задание («</w:t>
      </w:r>
      <w:r w:rsidRPr="003952D2">
        <w:rPr>
          <w:rFonts w:ascii="Times New Roman" w:hAnsi="Times New Roman"/>
          <w:i/>
          <w:iCs/>
          <w:sz w:val="24"/>
          <w:szCs w:val="24"/>
        </w:rPr>
        <w:t>Говорение</w:t>
      </w:r>
      <w:r w:rsidRPr="003952D2">
        <w:rPr>
          <w:rFonts w:ascii="Times New Roman" w:hAnsi="Times New Roman"/>
          <w:sz w:val="24"/>
          <w:szCs w:val="24"/>
        </w:rPr>
        <w:t>»)</w:t>
      </w:r>
      <w:r w:rsidR="005C77BD">
        <w:rPr>
          <w:rFonts w:ascii="Times New Roman" w:hAnsi="Times New Roman"/>
          <w:sz w:val="24"/>
          <w:szCs w:val="24"/>
        </w:rPr>
        <w:t xml:space="preserve"> проводится в дистанционном формате с использованием образовательных информационно-коммуникационных технологий </w:t>
      </w:r>
      <w:r w:rsidR="00E10617">
        <w:rPr>
          <w:rFonts w:ascii="Times New Roman" w:hAnsi="Times New Roman"/>
          <w:sz w:val="24"/>
          <w:szCs w:val="24"/>
        </w:rPr>
        <w:t>в составе ИС СПбГУ</w:t>
      </w:r>
      <w:r w:rsidR="00E10617">
        <w:rPr>
          <w:rFonts w:ascii="Times New Roman" w:hAnsi="Times New Roman"/>
          <w:sz w:val="24"/>
          <w:szCs w:val="24"/>
        </w:rPr>
        <w:t xml:space="preserve"> </w:t>
      </w:r>
      <w:r w:rsidR="005C77BD" w:rsidRPr="00E10617">
        <w:rPr>
          <w:rFonts w:ascii="Times New Roman" w:hAnsi="Times New Roman"/>
          <w:b/>
          <w:bCs/>
          <w:sz w:val="24"/>
          <w:szCs w:val="24"/>
        </w:rPr>
        <w:t>ИЛИ</w:t>
      </w:r>
      <w:r w:rsidR="005C77BD">
        <w:rPr>
          <w:rFonts w:ascii="Times New Roman" w:hAnsi="Times New Roman"/>
          <w:sz w:val="24"/>
          <w:szCs w:val="24"/>
        </w:rPr>
        <w:t xml:space="preserve"> в аудиторном формате</w:t>
      </w:r>
      <w:r w:rsidR="00977E0F">
        <w:rPr>
          <w:rFonts w:ascii="Times New Roman" w:hAnsi="Times New Roman"/>
          <w:sz w:val="24"/>
          <w:szCs w:val="24"/>
        </w:rPr>
        <w:t xml:space="preserve"> – формат избирается</w:t>
      </w:r>
      <w:r w:rsidR="00567B0F">
        <w:rPr>
          <w:rFonts w:ascii="Times New Roman" w:hAnsi="Times New Roman"/>
          <w:sz w:val="24"/>
          <w:szCs w:val="24"/>
        </w:rPr>
        <w:t xml:space="preserve"> в зависимости от</w:t>
      </w:r>
      <w:r w:rsidR="0016034C" w:rsidRPr="00977E0F">
        <w:rPr>
          <w:rFonts w:ascii="Times New Roman" w:hAnsi="Times New Roman"/>
          <w:sz w:val="24"/>
          <w:szCs w:val="24"/>
        </w:rPr>
        <w:t xml:space="preserve"> </w:t>
      </w:r>
      <w:proofErr w:type="spellStart"/>
      <w:r w:rsidR="0016034C">
        <w:rPr>
          <w:rFonts w:ascii="Times New Roman" w:hAnsi="Times New Roman"/>
          <w:sz w:val="24"/>
          <w:szCs w:val="24"/>
        </w:rPr>
        <w:t>целисообразности</w:t>
      </w:r>
      <w:proofErr w:type="spellEnd"/>
      <w:r w:rsidR="00977E0F">
        <w:rPr>
          <w:rFonts w:ascii="Times New Roman" w:hAnsi="Times New Roman"/>
          <w:sz w:val="24"/>
          <w:szCs w:val="24"/>
        </w:rPr>
        <w:t xml:space="preserve"> в рамках организации работы НПР реализующей кафедры</w:t>
      </w:r>
      <w:r w:rsidR="00FE4152">
        <w:rPr>
          <w:rFonts w:ascii="Times New Roman" w:hAnsi="Times New Roman"/>
          <w:sz w:val="24"/>
          <w:szCs w:val="24"/>
        </w:rPr>
        <w:t>.</w:t>
      </w:r>
      <w:r w:rsidRPr="003952D2">
        <w:rPr>
          <w:rFonts w:ascii="Times New Roman" w:hAnsi="Times New Roman"/>
          <w:sz w:val="24"/>
          <w:szCs w:val="24"/>
        </w:rPr>
        <w:t xml:space="preserve"> </w:t>
      </w:r>
    </w:p>
    <w:p w14:paraId="68AE3ABF" w14:textId="76793198" w:rsidR="00813F48" w:rsidRPr="003952D2" w:rsidRDefault="00813F48" w:rsidP="00813F48">
      <w:pPr>
        <w:pStyle w:val="a4"/>
        <w:numPr>
          <w:ilvl w:val="0"/>
          <w:numId w:val="14"/>
        </w:numPr>
        <w:spacing w:after="0" w:line="240" w:lineRule="auto"/>
        <w:ind w:left="426" w:hanging="425"/>
        <w:jc w:val="both"/>
        <w:rPr>
          <w:rFonts w:ascii="Times New Roman" w:hAnsi="Times New Roman"/>
          <w:sz w:val="24"/>
          <w:szCs w:val="24"/>
        </w:rPr>
      </w:pPr>
      <w:r w:rsidRPr="003952D2">
        <w:rPr>
          <w:rFonts w:ascii="Times New Roman" w:hAnsi="Times New Roman"/>
          <w:sz w:val="24"/>
          <w:szCs w:val="24"/>
        </w:rPr>
        <w:t>письменное задание («</w:t>
      </w:r>
      <w:r w:rsidRPr="003952D2">
        <w:rPr>
          <w:rFonts w:ascii="Times New Roman" w:hAnsi="Times New Roman"/>
          <w:i/>
          <w:iCs/>
          <w:sz w:val="24"/>
          <w:szCs w:val="24"/>
        </w:rPr>
        <w:t>Письмо</w:t>
      </w:r>
      <w:r w:rsidRPr="003952D2">
        <w:rPr>
          <w:rFonts w:ascii="Times New Roman" w:hAnsi="Times New Roman"/>
          <w:sz w:val="24"/>
          <w:szCs w:val="24"/>
        </w:rPr>
        <w:t>»)</w:t>
      </w:r>
      <w:r w:rsidR="00977E0F">
        <w:rPr>
          <w:rFonts w:ascii="Times New Roman" w:hAnsi="Times New Roman"/>
          <w:sz w:val="24"/>
          <w:szCs w:val="24"/>
        </w:rPr>
        <w:t xml:space="preserve"> проводится в дистанционном формате с использованием образовательных информационно-коммуникационных технологий </w:t>
      </w:r>
      <w:r w:rsidR="00E10617">
        <w:rPr>
          <w:rFonts w:ascii="Times New Roman" w:hAnsi="Times New Roman"/>
          <w:sz w:val="24"/>
          <w:szCs w:val="24"/>
        </w:rPr>
        <w:t>в составе ИС</w:t>
      </w:r>
      <w:r w:rsidR="00E10617">
        <w:rPr>
          <w:rFonts w:ascii="Times New Roman" w:hAnsi="Times New Roman"/>
          <w:sz w:val="24"/>
          <w:szCs w:val="24"/>
        </w:rPr>
        <w:t xml:space="preserve"> СПбГУ.</w:t>
      </w:r>
    </w:p>
    <w:p w14:paraId="334B3AB7" w14:textId="77777777" w:rsidR="00813F48" w:rsidRPr="003952D2" w:rsidRDefault="00813F48" w:rsidP="00DF04B4">
      <w:pPr>
        <w:ind w:left="1" w:firstLine="425"/>
        <w:jc w:val="both"/>
      </w:pPr>
    </w:p>
    <w:p w14:paraId="256E3AEA" w14:textId="2668D6AD" w:rsidR="00957635" w:rsidRPr="003952D2" w:rsidRDefault="00957635" w:rsidP="00DF04B4">
      <w:pPr>
        <w:ind w:firstLine="709"/>
        <w:jc w:val="both"/>
      </w:pPr>
      <w:r w:rsidRPr="003952D2">
        <w:t>Тестовые баллы аттестационного испытания</w:t>
      </w:r>
      <w:r w:rsidR="00870C1D">
        <w:t xml:space="preserve"> уровня</w:t>
      </w:r>
      <w:r w:rsidRPr="003952D2">
        <w:t xml:space="preserve">, соотнесённого с уровнем В2 (CEFR), переводятся в проценты и рассчитываются исходя из следующих весовых коэффициентов в составе итоговой оценки (100%): </w:t>
      </w:r>
    </w:p>
    <w:p w14:paraId="12053510" w14:textId="0E594FEF" w:rsidR="00DF04B4" w:rsidRPr="003952D2" w:rsidRDefault="003952D2" w:rsidP="00DF04B4">
      <w:pPr>
        <w:spacing w:after="120"/>
        <w:ind w:firstLine="709"/>
        <w:jc w:val="both"/>
      </w:pPr>
      <w:r w:rsidRPr="003952D2">
        <w:rPr>
          <w:noProof/>
        </w:rPr>
        <w:drawing>
          <wp:anchor distT="0" distB="0" distL="114300" distR="114300" simplePos="0" relativeHeight="251672576" behindDoc="1" locked="0" layoutInCell="1" allowOverlap="1" wp14:anchorId="009D919F" wp14:editId="66C4DDAA">
            <wp:simplePos x="0" y="0"/>
            <wp:positionH relativeFrom="column">
              <wp:posOffset>3179445</wp:posOffset>
            </wp:positionH>
            <wp:positionV relativeFrom="paragraph">
              <wp:posOffset>46778</wp:posOffset>
            </wp:positionV>
            <wp:extent cx="2728800" cy="1476000"/>
            <wp:effectExtent l="0" t="0" r="1905" b="0"/>
            <wp:wrapNone/>
            <wp:docPr id="1" name="Рисунок 1" descr="Изображение выглядит как диаграмма, кругова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круговая диаграмма&#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8800" cy="1476000"/>
                    </a:xfrm>
                    <a:prstGeom prst="rect">
                      <a:avLst/>
                    </a:prstGeom>
                  </pic:spPr>
                </pic:pic>
              </a:graphicData>
            </a:graphic>
            <wp14:sizeRelH relativeFrom="margin">
              <wp14:pctWidth>0</wp14:pctWidth>
            </wp14:sizeRelH>
            <wp14:sizeRelV relativeFrom="margin">
              <wp14:pctHeight>0</wp14:pctHeight>
            </wp14:sizeRelV>
          </wp:anchor>
        </w:drawing>
      </w:r>
    </w:p>
    <w:p w14:paraId="45DF4CF0" w14:textId="0DB6679B" w:rsidR="00DF04B4" w:rsidRPr="00E10617" w:rsidRDefault="00957635" w:rsidP="00DF04B4">
      <w:pPr>
        <w:pStyle w:val="a4"/>
        <w:numPr>
          <w:ilvl w:val="0"/>
          <w:numId w:val="15"/>
        </w:numPr>
        <w:spacing w:after="0" w:line="360" w:lineRule="auto"/>
        <w:ind w:left="0" w:firstLine="0"/>
        <w:jc w:val="both"/>
        <w:rPr>
          <w:rFonts w:ascii="Times New Roman" w:hAnsi="Times New Roman"/>
          <w:b/>
          <w:bCs/>
          <w:sz w:val="24"/>
          <w:szCs w:val="24"/>
        </w:rPr>
      </w:pPr>
      <w:r w:rsidRPr="003952D2">
        <w:rPr>
          <w:rFonts w:ascii="Times New Roman" w:hAnsi="Times New Roman"/>
          <w:b/>
          <w:bCs/>
          <w:color w:val="000000" w:themeColor="text1"/>
          <w:sz w:val="24"/>
          <w:szCs w:val="24"/>
        </w:rPr>
        <w:t xml:space="preserve">тестирование по аспектам — </w:t>
      </w:r>
      <w:r w:rsidR="003952D2" w:rsidRPr="003952D2">
        <w:rPr>
          <w:rFonts w:ascii="Times New Roman" w:hAnsi="Times New Roman"/>
          <w:b/>
          <w:bCs/>
          <w:color w:val="000000" w:themeColor="text1"/>
          <w:sz w:val="24"/>
          <w:szCs w:val="24"/>
        </w:rPr>
        <w:t>0,4</w:t>
      </w:r>
      <w:r w:rsidRPr="003952D2">
        <w:rPr>
          <w:rFonts w:ascii="Times New Roman" w:hAnsi="Times New Roman"/>
          <w:b/>
          <w:bCs/>
          <w:sz w:val="24"/>
          <w:szCs w:val="24"/>
        </w:rPr>
        <w:t xml:space="preserve">  </w:t>
      </w:r>
    </w:p>
    <w:p w14:paraId="7AFA21F1" w14:textId="6E1DC57C" w:rsidR="00DF04B4" w:rsidRPr="00E10617" w:rsidRDefault="00957635" w:rsidP="00DF04B4">
      <w:pPr>
        <w:pStyle w:val="a4"/>
        <w:numPr>
          <w:ilvl w:val="0"/>
          <w:numId w:val="15"/>
        </w:numPr>
        <w:spacing w:after="0" w:line="360" w:lineRule="auto"/>
        <w:ind w:left="0" w:firstLine="0"/>
        <w:jc w:val="both"/>
        <w:rPr>
          <w:rFonts w:ascii="Times New Roman" w:hAnsi="Times New Roman"/>
          <w:b/>
          <w:bCs/>
          <w:sz w:val="24"/>
          <w:szCs w:val="24"/>
        </w:rPr>
      </w:pPr>
      <w:r w:rsidRPr="003952D2">
        <w:rPr>
          <w:rFonts w:ascii="Times New Roman" w:hAnsi="Times New Roman"/>
          <w:b/>
          <w:bCs/>
          <w:sz w:val="24"/>
          <w:szCs w:val="24"/>
        </w:rPr>
        <w:t xml:space="preserve">устное задание — </w:t>
      </w:r>
      <w:r w:rsidR="003952D2" w:rsidRPr="003952D2">
        <w:rPr>
          <w:rFonts w:ascii="Times New Roman" w:hAnsi="Times New Roman"/>
          <w:b/>
          <w:bCs/>
          <w:sz w:val="24"/>
          <w:szCs w:val="24"/>
        </w:rPr>
        <w:t>0,3</w:t>
      </w:r>
      <w:r w:rsidRPr="003952D2">
        <w:rPr>
          <w:rFonts w:ascii="Times New Roman" w:hAnsi="Times New Roman"/>
          <w:b/>
          <w:bCs/>
          <w:sz w:val="24"/>
          <w:szCs w:val="24"/>
        </w:rPr>
        <w:t xml:space="preserve"> </w:t>
      </w:r>
    </w:p>
    <w:p w14:paraId="029F4342" w14:textId="1083536E" w:rsidR="00957635" w:rsidRPr="00CC3530" w:rsidRDefault="00957635" w:rsidP="00CC3530">
      <w:pPr>
        <w:pStyle w:val="a4"/>
        <w:numPr>
          <w:ilvl w:val="0"/>
          <w:numId w:val="15"/>
        </w:numPr>
        <w:spacing w:after="0" w:line="360" w:lineRule="auto"/>
        <w:ind w:left="0" w:firstLine="0"/>
        <w:jc w:val="both"/>
        <w:rPr>
          <w:rFonts w:ascii="Times New Roman" w:hAnsi="Times New Roman"/>
          <w:b/>
          <w:bCs/>
          <w:sz w:val="24"/>
          <w:szCs w:val="24"/>
        </w:rPr>
      </w:pPr>
      <w:r w:rsidRPr="003952D2">
        <w:rPr>
          <w:rFonts w:ascii="Times New Roman" w:hAnsi="Times New Roman"/>
          <w:b/>
          <w:bCs/>
          <w:sz w:val="24"/>
          <w:szCs w:val="24"/>
        </w:rPr>
        <w:t xml:space="preserve">письменное задание — </w:t>
      </w:r>
      <w:r w:rsidR="003952D2" w:rsidRPr="003952D2">
        <w:rPr>
          <w:rFonts w:ascii="Times New Roman" w:hAnsi="Times New Roman"/>
          <w:b/>
          <w:bCs/>
          <w:sz w:val="24"/>
          <w:szCs w:val="24"/>
        </w:rPr>
        <w:t>0,3</w:t>
      </w:r>
      <w:r w:rsidRPr="003952D2">
        <w:rPr>
          <w:rFonts w:ascii="Times New Roman" w:hAnsi="Times New Roman"/>
          <w:b/>
          <w:bCs/>
          <w:sz w:val="24"/>
          <w:szCs w:val="24"/>
        </w:rPr>
        <w:t xml:space="preserve"> </w:t>
      </w:r>
    </w:p>
    <w:p w14:paraId="32E3F9FE" w14:textId="1F007CBF" w:rsidR="00957635" w:rsidRPr="003952D2" w:rsidRDefault="00957635" w:rsidP="001107AE">
      <w:pPr>
        <w:tabs>
          <w:tab w:val="left" w:pos="6237"/>
        </w:tabs>
        <w:spacing w:after="120"/>
        <w:ind w:firstLine="709"/>
        <w:jc w:val="both"/>
      </w:pPr>
      <w:r w:rsidRPr="003952D2">
        <w:t xml:space="preserve">Оценивание </w:t>
      </w:r>
      <w:r w:rsidR="00DF04B4" w:rsidRPr="003952D2">
        <w:t xml:space="preserve">аттестационного испытания уровня, соотнесённого с уровнем В2, </w:t>
      </w:r>
      <w:r w:rsidRPr="003952D2">
        <w:t>проходит по определённому алгоритму:</w:t>
      </w:r>
    </w:p>
    <w:p w14:paraId="6EFA55E5" w14:textId="77777777" w:rsidR="00957635" w:rsidRPr="003952D2" w:rsidRDefault="00957635" w:rsidP="00A31264">
      <w:pPr>
        <w:pStyle w:val="a4"/>
        <w:numPr>
          <w:ilvl w:val="0"/>
          <w:numId w:val="9"/>
        </w:numPr>
        <w:spacing w:after="120" w:line="240" w:lineRule="auto"/>
        <w:ind w:left="0" w:firstLine="0"/>
        <w:jc w:val="both"/>
        <w:rPr>
          <w:rFonts w:ascii="Times New Roman" w:hAnsi="Times New Roman"/>
          <w:sz w:val="24"/>
          <w:szCs w:val="24"/>
        </w:rPr>
      </w:pPr>
      <w:r w:rsidRPr="003952D2">
        <w:rPr>
          <w:rFonts w:ascii="Times New Roman" w:hAnsi="Times New Roman"/>
          <w:sz w:val="24"/>
          <w:szCs w:val="24"/>
        </w:rPr>
        <w:t>задания в составе тестирования по аспектам «</w:t>
      </w:r>
      <w:r w:rsidRPr="003952D2">
        <w:rPr>
          <w:rFonts w:ascii="Times New Roman" w:hAnsi="Times New Roman"/>
          <w:i/>
          <w:iCs/>
          <w:sz w:val="24"/>
          <w:szCs w:val="24"/>
        </w:rPr>
        <w:t>Аудирование</w:t>
      </w:r>
      <w:r w:rsidRPr="003952D2">
        <w:rPr>
          <w:rFonts w:ascii="Times New Roman" w:hAnsi="Times New Roman"/>
          <w:sz w:val="24"/>
          <w:szCs w:val="24"/>
        </w:rPr>
        <w:t>», «</w:t>
      </w:r>
      <w:r w:rsidRPr="003952D2">
        <w:rPr>
          <w:rFonts w:ascii="Times New Roman" w:hAnsi="Times New Roman"/>
          <w:i/>
          <w:iCs/>
          <w:sz w:val="24"/>
          <w:szCs w:val="24"/>
        </w:rPr>
        <w:t>Чтение</w:t>
      </w:r>
      <w:r w:rsidRPr="003952D2">
        <w:rPr>
          <w:rFonts w:ascii="Times New Roman" w:hAnsi="Times New Roman"/>
          <w:sz w:val="24"/>
          <w:szCs w:val="24"/>
        </w:rPr>
        <w:t>», «</w:t>
      </w:r>
      <w:r w:rsidRPr="003952D2">
        <w:rPr>
          <w:rFonts w:ascii="Times New Roman" w:hAnsi="Times New Roman"/>
          <w:i/>
          <w:iCs/>
          <w:sz w:val="24"/>
          <w:szCs w:val="24"/>
        </w:rPr>
        <w:t>Практическое использование языкового материала</w:t>
      </w:r>
      <w:r w:rsidRPr="003952D2">
        <w:rPr>
          <w:rFonts w:ascii="Times New Roman" w:hAnsi="Times New Roman"/>
          <w:sz w:val="24"/>
          <w:szCs w:val="24"/>
        </w:rPr>
        <w:t>» оцениваются в тестовых балах: за каждый правильный ответ по тестовому вопросу дается один балл; итоговым первичным (исходным) баллом по заданию является сумма баллов, полученных за правильные ответы по тестовым вопросам задания; максимальный балл за тестирование по аспектам в составе итоговой оценки за аттестационное испытание, соотнесённое с уровнем В2 (CEFR), составляет 40%;</w:t>
      </w:r>
    </w:p>
    <w:p w14:paraId="14BE341F" w14:textId="77777777" w:rsidR="00957635" w:rsidRPr="003952D2" w:rsidRDefault="00957635" w:rsidP="00A31264">
      <w:pPr>
        <w:pStyle w:val="a4"/>
        <w:numPr>
          <w:ilvl w:val="0"/>
          <w:numId w:val="9"/>
        </w:numPr>
        <w:spacing w:after="120" w:line="240" w:lineRule="auto"/>
        <w:ind w:left="0" w:firstLine="0"/>
        <w:jc w:val="both"/>
        <w:rPr>
          <w:rFonts w:ascii="Times New Roman" w:hAnsi="Times New Roman"/>
          <w:sz w:val="24"/>
          <w:szCs w:val="24"/>
        </w:rPr>
      </w:pPr>
      <w:r w:rsidRPr="003952D2">
        <w:rPr>
          <w:rFonts w:ascii="Times New Roman" w:hAnsi="Times New Roman"/>
          <w:sz w:val="24"/>
          <w:szCs w:val="24"/>
        </w:rPr>
        <w:t>устные задания («Говорение») оцениваются экзаменатором на основе шкалы критериев оценивания (см. Приложение 2) в первичных (исходных) баллах от 0 до 25; максимальный балл за устные задания в составе итоговой оценки за аттестационное испытание, соотнесённое с уровнем В2 (CEFR), составляет 30%;</w:t>
      </w:r>
    </w:p>
    <w:p w14:paraId="5FE23B89" w14:textId="77777777" w:rsidR="00957635" w:rsidRPr="003952D2" w:rsidRDefault="00957635" w:rsidP="00A31264">
      <w:pPr>
        <w:pStyle w:val="a4"/>
        <w:numPr>
          <w:ilvl w:val="0"/>
          <w:numId w:val="9"/>
        </w:numPr>
        <w:spacing w:after="120" w:line="240" w:lineRule="auto"/>
        <w:ind w:left="0" w:firstLine="0"/>
        <w:jc w:val="both"/>
        <w:rPr>
          <w:rFonts w:ascii="Times New Roman" w:hAnsi="Times New Roman"/>
          <w:sz w:val="24"/>
          <w:szCs w:val="24"/>
        </w:rPr>
      </w:pPr>
      <w:r w:rsidRPr="003952D2">
        <w:rPr>
          <w:rFonts w:ascii="Times New Roman" w:hAnsi="Times New Roman"/>
          <w:sz w:val="24"/>
          <w:szCs w:val="24"/>
        </w:rPr>
        <w:t>письменное задание («Письмо») оценивается экзаменатором на основе шкалы критериев оценивания (см. Приложение 2) в первичных (исходных) баллах от 0 до 20; максимальный балл за письменное задание в составе итоговой оценки за аттестационное испытание, соотнесённое с уровнем В2 (CEFR), составляет 30%;</w:t>
      </w:r>
    </w:p>
    <w:p w14:paraId="65A8C248" w14:textId="11D1050E" w:rsidR="000E21ED" w:rsidRDefault="00957635" w:rsidP="000E21ED">
      <w:pPr>
        <w:pStyle w:val="a4"/>
        <w:numPr>
          <w:ilvl w:val="0"/>
          <w:numId w:val="9"/>
        </w:numPr>
        <w:spacing w:after="120" w:line="240" w:lineRule="auto"/>
        <w:ind w:left="0" w:firstLine="0"/>
        <w:jc w:val="both"/>
        <w:rPr>
          <w:rFonts w:ascii="Times New Roman" w:hAnsi="Times New Roman"/>
          <w:sz w:val="24"/>
          <w:szCs w:val="24"/>
        </w:rPr>
      </w:pPr>
      <w:r w:rsidRPr="003952D2">
        <w:rPr>
          <w:rFonts w:ascii="Times New Roman" w:hAnsi="Times New Roman"/>
          <w:sz w:val="24"/>
          <w:szCs w:val="24"/>
        </w:rPr>
        <w:t>аттестационное испытание, соотнесённое с уровнем В2 (CEFR), считается успешно пройденным, если итоговая оценка за аттестационное испытание, соотнесённое с уровнем В2 (CEFR), составляет не менее 40%</w:t>
      </w:r>
      <w:r w:rsidR="000E21ED">
        <w:rPr>
          <w:rFonts w:ascii="Times New Roman" w:hAnsi="Times New Roman"/>
          <w:sz w:val="24"/>
          <w:szCs w:val="24"/>
        </w:rPr>
        <w:t>.</w:t>
      </w:r>
    </w:p>
    <w:p w14:paraId="0653B385" w14:textId="77777777" w:rsidR="00CC3530" w:rsidRPr="00CC3530" w:rsidRDefault="00CC3530" w:rsidP="00CC3530">
      <w:pPr>
        <w:pStyle w:val="a4"/>
        <w:spacing w:after="120" w:line="240" w:lineRule="auto"/>
        <w:ind w:left="0"/>
        <w:jc w:val="both"/>
        <w:rPr>
          <w:rFonts w:ascii="Times New Roman" w:hAnsi="Times New Roman"/>
          <w:sz w:val="24"/>
          <w:szCs w:val="24"/>
        </w:rPr>
      </w:pPr>
    </w:p>
    <w:p w14:paraId="73411373" w14:textId="5CB78515" w:rsidR="001107AE" w:rsidRPr="000263D5" w:rsidRDefault="001107AE" w:rsidP="001107AE">
      <w:pPr>
        <w:pStyle w:val="Style10"/>
        <w:tabs>
          <w:tab w:val="left" w:pos="284"/>
        </w:tabs>
        <w:spacing w:line="240" w:lineRule="auto"/>
        <w:ind w:firstLine="709"/>
        <w:rPr>
          <w:rStyle w:val="FontStyle26"/>
          <w:sz w:val="24"/>
          <w:szCs w:val="24"/>
        </w:rPr>
      </w:pPr>
      <w:r w:rsidRPr="000263D5">
        <w:rPr>
          <w:rStyle w:val="FontStyle26"/>
          <w:b/>
          <w:bCs/>
          <w:sz w:val="24"/>
          <w:szCs w:val="24"/>
        </w:rPr>
        <w:t xml:space="preserve">В качестве результатов, соответствующих результатам </w:t>
      </w:r>
      <w:r w:rsidRPr="000263D5">
        <w:rPr>
          <w:rStyle w:val="FontStyle26"/>
          <w:b/>
          <w:bCs/>
          <w:i/>
          <w:iCs/>
          <w:sz w:val="24"/>
          <w:szCs w:val="24"/>
        </w:rPr>
        <w:t>аттестационного испытания, соотнесённого с уровнем В2 (</w:t>
      </w:r>
      <w:r w:rsidRPr="000263D5">
        <w:rPr>
          <w:rStyle w:val="FontStyle26"/>
          <w:b/>
          <w:bCs/>
          <w:i/>
          <w:iCs/>
          <w:sz w:val="24"/>
          <w:szCs w:val="24"/>
          <w:lang w:val="en-US"/>
        </w:rPr>
        <w:t>CEFR</w:t>
      </w:r>
      <w:r w:rsidRPr="000263D5">
        <w:rPr>
          <w:rStyle w:val="FontStyle26"/>
          <w:b/>
          <w:bCs/>
          <w:i/>
          <w:iCs/>
          <w:sz w:val="24"/>
          <w:szCs w:val="24"/>
        </w:rPr>
        <w:t>)</w:t>
      </w:r>
      <w:r w:rsidRPr="000263D5">
        <w:rPr>
          <w:rStyle w:val="FontStyle26"/>
          <w:b/>
          <w:bCs/>
          <w:sz w:val="24"/>
          <w:szCs w:val="24"/>
        </w:rPr>
        <w:t>, могут быть приняты</w:t>
      </w:r>
      <w:r w:rsidRPr="000263D5">
        <w:rPr>
          <w:rStyle w:val="FontStyle26"/>
          <w:sz w:val="24"/>
          <w:szCs w:val="24"/>
        </w:rPr>
        <w:t xml:space="preserve"> результаты </w:t>
      </w:r>
      <w:r w:rsidRPr="000263D5">
        <w:rPr>
          <w:rStyle w:val="FontStyle26"/>
          <w:i/>
          <w:iCs/>
          <w:sz w:val="24"/>
          <w:szCs w:val="24"/>
        </w:rPr>
        <w:t>Сертификационного тестирования СПбГУ по английскому языку</w:t>
      </w:r>
      <w:r w:rsidR="00F5541E" w:rsidRPr="000263D5">
        <w:rPr>
          <w:rStyle w:val="FontStyle26"/>
          <w:sz w:val="24"/>
          <w:szCs w:val="24"/>
        </w:rPr>
        <w:t xml:space="preserve">, </w:t>
      </w:r>
      <w:r w:rsidR="00F5541E" w:rsidRPr="000263D5">
        <w:t>соответствующего уровням В2 и C1 шкалы общеевропейских языковых компетенций (CEFR)</w:t>
      </w:r>
      <w:r w:rsidRPr="000263D5">
        <w:rPr>
          <w:rFonts w:eastAsia="Calibri"/>
          <w:lang w:eastAsia="en-US"/>
        </w:rPr>
        <w:t xml:space="preserve"> </w:t>
      </w:r>
      <w:r w:rsidRPr="000263D5">
        <w:rPr>
          <w:rStyle w:val="FontStyle26"/>
          <w:sz w:val="24"/>
          <w:szCs w:val="24"/>
        </w:rPr>
        <w:t>Центра языкового тестирования СПбГУ, на основании предоставленного не позднее чем за 10 рабочих дней до даты проведения зачёта и подтверждённого сертификата СПбГУ, полученного не ранее, чем за 2 года до даты предоставления:</w:t>
      </w:r>
    </w:p>
    <w:p w14:paraId="22942A66" w14:textId="7B7BE415" w:rsidR="001107AE" w:rsidRPr="000263D5" w:rsidRDefault="001107AE" w:rsidP="00A31264">
      <w:pPr>
        <w:pStyle w:val="Style10"/>
        <w:numPr>
          <w:ilvl w:val="0"/>
          <w:numId w:val="9"/>
        </w:numPr>
        <w:tabs>
          <w:tab w:val="left" w:pos="284"/>
        </w:tabs>
        <w:spacing w:line="240" w:lineRule="auto"/>
        <w:ind w:left="0" w:firstLine="0"/>
        <w:rPr>
          <w:rStyle w:val="FontStyle26"/>
          <w:sz w:val="24"/>
          <w:szCs w:val="24"/>
        </w:rPr>
      </w:pPr>
      <w:r w:rsidRPr="000263D5">
        <w:rPr>
          <w:rFonts w:eastAsia="Calibri"/>
          <w:lang w:eastAsia="en-US"/>
        </w:rPr>
        <w:t xml:space="preserve">результаты </w:t>
      </w:r>
      <w:r w:rsidRPr="000263D5">
        <w:rPr>
          <w:rFonts w:eastAsia="Calibri"/>
          <w:i/>
          <w:iCs/>
          <w:lang w:eastAsia="en-US"/>
        </w:rPr>
        <w:t>Сертификационного тестирования СПбГУ по английскому языку</w:t>
      </w:r>
      <w:r w:rsidR="00F5541E" w:rsidRPr="000263D5">
        <w:rPr>
          <w:rFonts w:eastAsia="Calibri"/>
          <w:i/>
          <w:iCs/>
          <w:lang w:eastAsia="en-US"/>
        </w:rPr>
        <w:t>,</w:t>
      </w:r>
      <w:r w:rsidRPr="000263D5">
        <w:rPr>
          <w:rFonts w:eastAsia="Calibri"/>
          <w:i/>
          <w:iCs/>
          <w:lang w:eastAsia="en-US"/>
        </w:rPr>
        <w:t xml:space="preserve"> </w:t>
      </w:r>
      <w:r w:rsidR="00F5541E" w:rsidRPr="000263D5">
        <w:t>соответствующего уровню В2 (CEFR)</w:t>
      </w:r>
      <w:r w:rsidRPr="000263D5">
        <w:rPr>
          <w:rFonts w:eastAsia="Calibri"/>
          <w:i/>
          <w:iCs/>
          <w:lang w:eastAsia="en-US"/>
        </w:rPr>
        <w:t xml:space="preserve">, </w:t>
      </w:r>
      <w:r w:rsidRPr="000263D5">
        <w:rPr>
          <w:rFonts w:eastAsia="Calibri"/>
          <w:lang w:eastAsia="en-US"/>
        </w:rPr>
        <w:t>указанные в соответствующем сертификате</w:t>
      </w:r>
      <w:r w:rsidRPr="000263D5">
        <w:rPr>
          <w:rFonts w:eastAsia="Calibri"/>
          <w:i/>
          <w:iCs/>
          <w:lang w:eastAsia="en-US"/>
        </w:rPr>
        <w:t xml:space="preserve"> </w:t>
      </w:r>
      <w:r w:rsidRPr="000263D5">
        <w:rPr>
          <w:rFonts w:eastAsia="Calibri"/>
          <w:lang w:eastAsia="en-US"/>
        </w:rPr>
        <w:t xml:space="preserve">по стобалльной шкале, приравниваются к процентным баллам </w:t>
      </w:r>
      <w:r w:rsidRPr="000263D5">
        <w:rPr>
          <w:rStyle w:val="FontStyle26"/>
          <w:i/>
          <w:iCs/>
          <w:sz w:val="24"/>
          <w:szCs w:val="24"/>
        </w:rPr>
        <w:t>аттестационного испытания, соотнесённого с уровнем В2 (</w:t>
      </w:r>
      <w:r w:rsidRPr="000263D5">
        <w:rPr>
          <w:rStyle w:val="FontStyle26"/>
          <w:i/>
          <w:iCs/>
          <w:sz w:val="24"/>
          <w:szCs w:val="24"/>
          <w:lang w:val="en-US"/>
        </w:rPr>
        <w:t>CEFR</w:t>
      </w:r>
      <w:r w:rsidRPr="000263D5">
        <w:rPr>
          <w:rStyle w:val="FontStyle26"/>
          <w:i/>
          <w:iCs/>
          <w:sz w:val="24"/>
          <w:szCs w:val="24"/>
        </w:rPr>
        <w:t>)</w:t>
      </w:r>
      <w:r w:rsidRPr="000263D5">
        <w:rPr>
          <w:rStyle w:val="FontStyle26"/>
          <w:sz w:val="24"/>
          <w:szCs w:val="24"/>
        </w:rPr>
        <w:t xml:space="preserve">, в соотношении 1 к 1, то есть, учитываются полностью в качестве результата </w:t>
      </w:r>
      <w:r w:rsidRPr="000263D5">
        <w:rPr>
          <w:rStyle w:val="FontStyle26"/>
          <w:i/>
          <w:iCs/>
          <w:sz w:val="24"/>
          <w:szCs w:val="24"/>
        </w:rPr>
        <w:t>аттестационного испытания, соотнесённого с уровнем В2 (</w:t>
      </w:r>
      <w:r w:rsidRPr="000263D5">
        <w:rPr>
          <w:rStyle w:val="FontStyle26"/>
          <w:i/>
          <w:iCs/>
          <w:sz w:val="24"/>
          <w:szCs w:val="24"/>
          <w:lang w:val="en-US"/>
        </w:rPr>
        <w:t>CEFR</w:t>
      </w:r>
      <w:r w:rsidRPr="000263D5">
        <w:rPr>
          <w:rStyle w:val="FontStyle26"/>
          <w:i/>
          <w:iCs/>
          <w:sz w:val="24"/>
          <w:szCs w:val="24"/>
        </w:rPr>
        <w:t>)</w:t>
      </w:r>
      <w:r w:rsidRPr="000263D5">
        <w:rPr>
          <w:rStyle w:val="FontStyle26"/>
          <w:sz w:val="24"/>
          <w:szCs w:val="24"/>
        </w:rPr>
        <w:t xml:space="preserve">, </w:t>
      </w:r>
      <w:r w:rsidRPr="000263D5">
        <w:rPr>
          <w:rStyle w:val="FontStyle26"/>
          <w:b/>
          <w:bCs/>
          <w:sz w:val="24"/>
          <w:szCs w:val="24"/>
        </w:rPr>
        <w:t>по стобалльной шкале</w:t>
      </w:r>
      <w:r w:rsidRPr="000263D5">
        <w:rPr>
          <w:rStyle w:val="FontStyle26"/>
          <w:sz w:val="24"/>
          <w:szCs w:val="24"/>
        </w:rPr>
        <w:t xml:space="preserve">; </w:t>
      </w:r>
    </w:p>
    <w:p w14:paraId="292B5C34" w14:textId="05E3522A" w:rsidR="001107AE" w:rsidRPr="000263D5" w:rsidRDefault="001107AE" w:rsidP="00A31264">
      <w:pPr>
        <w:pStyle w:val="Style10"/>
        <w:numPr>
          <w:ilvl w:val="0"/>
          <w:numId w:val="9"/>
        </w:numPr>
        <w:tabs>
          <w:tab w:val="left" w:pos="284"/>
        </w:tabs>
        <w:spacing w:line="240" w:lineRule="auto"/>
        <w:ind w:left="0" w:firstLine="0"/>
        <w:rPr>
          <w:rStyle w:val="FontStyle26"/>
          <w:sz w:val="24"/>
          <w:szCs w:val="24"/>
        </w:rPr>
      </w:pPr>
      <w:r w:rsidRPr="000263D5">
        <w:rPr>
          <w:rFonts w:eastAsia="Calibri"/>
          <w:lang w:eastAsia="en-US"/>
        </w:rPr>
        <w:t xml:space="preserve">результаты </w:t>
      </w:r>
      <w:r w:rsidRPr="000263D5">
        <w:rPr>
          <w:rFonts w:eastAsia="Calibri"/>
          <w:i/>
          <w:iCs/>
          <w:lang w:eastAsia="en-US"/>
        </w:rPr>
        <w:t>Сертификационного тестирования СПбГУ по английскому языку</w:t>
      </w:r>
      <w:r w:rsidR="00F5541E" w:rsidRPr="000263D5">
        <w:rPr>
          <w:rFonts w:eastAsia="Calibri"/>
          <w:i/>
          <w:iCs/>
          <w:lang w:eastAsia="en-US"/>
        </w:rPr>
        <w:t>,</w:t>
      </w:r>
      <w:r w:rsidRPr="000263D5">
        <w:rPr>
          <w:rFonts w:eastAsia="Calibri"/>
          <w:i/>
          <w:iCs/>
          <w:lang w:eastAsia="en-US"/>
        </w:rPr>
        <w:t xml:space="preserve"> </w:t>
      </w:r>
      <w:r w:rsidR="00F5541E" w:rsidRPr="000263D5">
        <w:t>соответствующего уровню С1 (CEFR),</w:t>
      </w:r>
      <w:r w:rsidR="00F5541E" w:rsidRPr="000263D5">
        <w:rPr>
          <w:rFonts w:eastAsia="Calibri"/>
          <w:lang w:eastAsia="en-US"/>
        </w:rPr>
        <w:t xml:space="preserve"> </w:t>
      </w:r>
      <w:r w:rsidRPr="000263D5">
        <w:rPr>
          <w:rFonts w:eastAsia="Calibri"/>
          <w:lang w:eastAsia="en-US"/>
        </w:rPr>
        <w:t>(</w:t>
      </w:r>
      <w:r w:rsidRPr="000263D5">
        <w:rPr>
          <w:rFonts w:eastAsia="Calibri"/>
          <w:b/>
          <w:bCs/>
          <w:lang w:eastAsia="en-US"/>
        </w:rPr>
        <w:t>только</w:t>
      </w:r>
      <w:r w:rsidRPr="000263D5">
        <w:rPr>
          <w:rFonts w:eastAsia="Calibri"/>
          <w:lang w:eastAsia="en-US"/>
        </w:rPr>
        <w:t xml:space="preserve"> </w:t>
      </w:r>
      <w:r w:rsidRPr="000263D5">
        <w:rPr>
          <w:rFonts w:eastAsia="Calibri"/>
          <w:lang w:val="en-US" w:eastAsia="en-US"/>
        </w:rPr>
        <w:t>Grade</w:t>
      </w:r>
      <w:r w:rsidRPr="000263D5">
        <w:rPr>
          <w:rFonts w:eastAsia="Calibri"/>
          <w:lang w:eastAsia="en-US"/>
        </w:rPr>
        <w:t xml:space="preserve"> </w:t>
      </w:r>
      <w:r w:rsidRPr="000263D5">
        <w:rPr>
          <w:rFonts w:eastAsia="Calibri"/>
          <w:lang w:val="en-US" w:eastAsia="en-US"/>
        </w:rPr>
        <w:t>A</w:t>
      </w:r>
      <w:r w:rsidRPr="000263D5">
        <w:rPr>
          <w:rFonts w:eastAsia="Calibri"/>
          <w:lang w:eastAsia="en-US"/>
        </w:rPr>
        <w:t>/</w:t>
      </w:r>
      <w:r w:rsidRPr="000263D5">
        <w:rPr>
          <w:rFonts w:eastAsia="Calibri"/>
          <w:lang w:val="en-US" w:eastAsia="en-US"/>
        </w:rPr>
        <w:t>B</w:t>
      </w:r>
      <w:r w:rsidRPr="000263D5">
        <w:rPr>
          <w:rFonts w:eastAsia="Calibri"/>
          <w:lang w:eastAsia="en-US"/>
        </w:rPr>
        <w:t>/</w:t>
      </w:r>
      <w:r w:rsidRPr="000263D5">
        <w:rPr>
          <w:rFonts w:eastAsia="Calibri"/>
          <w:lang w:val="en-US" w:eastAsia="en-US"/>
        </w:rPr>
        <w:t>C</w:t>
      </w:r>
      <w:r w:rsidRPr="000263D5">
        <w:rPr>
          <w:rFonts w:eastAsia="Calibri"/>
          <w:lang w:eastAsia="en-US"/>
        </w:rPr>
        <w:t xml:space="preserve">) учитываются в качестве результата 100% </w:t>
      </w:r>
      <w:r w:rsidRPr="000263D5">
        <w:rPr>
          <w:rStyle w:val="FontStyle26"/>
          <w:i/>
          <w:iCs/>
          <w:sz w:val="24"/>
          <w:szCs w:val="24"/>
        </w:rPr>
        <w:t>аттестационного испытания, соотнесённого с уровнем В2 (</w:t>
      </w:r>
      <w:r w:rsidRPr="000263D5">
        <w:rPr>
          <w:rStyle w:val="FontStyle26"/>
          <w:i/>
          <w:iCs/>
          <w:sz w:val="24"/>
          <w:szCs w:val="24"/>
          <w:lang w:val="en-US"/>
        </w:rPr>
        <w:t>CEFR</w:t>
      </w:r>
      <w:r w:rsidRPr="000263D5">
        <w:rPr>
          <w:rStyle w:val="FontStyle26"/>
          <w:i/>
          <w:iCs/>
          <w:sz w:val="24"/>
          <w:szCs w:val="24"/>
        </w:rPr>
        <w:t>);</w:t>
      </w:r>
    </w:p>
    <w:p w14:paraId="7F7D05DD" w14:textId="3A5688BC" w:rsidR="001107AE" w:rsidRPr="000263D5" w:rsidRDefault="001107AE" w:rsidP="00A31264">
      <w:pPr>
        <w:pStyle w:val="Style10"/>
        <w:numPr>
          <w:ilvl w:val="0"/>
          <w:numId w:val="9"/>
        </w:numPr>
        <w:tabs>
          <w:tab w:val="left" w:pos="284"/>
        </w:tabs>
        <w:spacing w:line="240" w:lineRule="auto"/>
        <w:ind w:left="0" w:firstLine="0"/>
      </w:pPr>
      <w:r w:rsidRPr="000263D5">
        <w:rPr>
          <w:rStyle w:val="FontStyle26"/>
          <w:sz w:val="24"/>
          <w:szCs w:val="24"/>
        </w:rPr>
        <w:t xml:space="preserve">не учитываются в качестве результата </w:t>
      </w:r>
      <w:r w:rsidRPr="000263D5">
        <w:rPr>
          <w:rStyle w:val="FontStyle26"/>
          <w:i/>
          <w:iCs/>
          <w:sz w:val="24"/>
          <w:szCs w:val="24"/>
        </w:rPr>
        <w:t>аттестационного испытания, соотнесённого с уровнем В2 (</w:t>
      </w:r>
      <w:r w:rsidRPr="000263D5">
        <w:rPr>
          <w:rStyle w:val="FontStyle26"/>
          <w:i/>
          <w:iCs/>
          <w:sz w:val="24"/>
          <w:szCs w:val="24"/>
          <w:lang w:val="en-US"/>
        </w:rPr>
        <w:t>CEFR</w:t>
      </w:r>
      <w:r w:rsidRPr="000263D5">
        <w:rPr>
          <w:rStyle w:val="FontStyle26"/>
          <w:i/>
          <w:iCs/>
          <w:sz w:val="24"/>
          <w:szCs w:val="24"/>
        </w:rPr>
        <w:t>)</w:t>
      </w:r>
      <w:r w:rsidRPr="000263D5">
        <w:rPr>
          <w:rStyle w:val="FontStyle26"/>
          <w:sz w:val="24"/>
          <w:szCs w:val="24"/>
        </w:rPr>
        <w:t xml:space="preserve">, </w:t>
      </w:r>
      <w:r w:rsidR="00F5541E" w:rsidRPr="000263D5">
        <w:rPr>
          <w:rFonts w:eastAsia="Calibri"/>
          <w:lang w:eastAsia="en-US"/>
        </w:rPr>
        <w:t xml:space="preserve">результаты </w:t>
      </w:r>
      <w:r w:rsidR="00F5541E" w:rsidRPr="000263D5">
        <w:rPr>
          <w:rFonts w:eastAsia="Calibri"/>
          <w:i/>
          <w:iCs/>
          <w:lang w:eastAsia="en-US"/>
        </w:rPr>
        <w:t xml:space="preserve">Сертификационного тестирования СПбГУ по английскому языку, </w:t>
      </w:r>
      <w:r w:rsidR="00F5541E" w:rsidRPr="000263D5">
        <w:t>соответствующего уровню В2 (CEFR)</w:t>
      </w:r>
      <w:r w:rsidR="00F5541E" w:rsidRPr="000263D5">
        <w:rPr>
          <w:rFonts w:eastAsia="Calibri"/>
          <w:i/>
          <w:iCs/>
          <w:lang w:eastAsia="en-US"/>
        </w:rPr>
        <w:t xml:space="preserve">, </w:t>
      </w:r>
      <w:r w:rsidRPr="000263D5">
        <w:rPr>
          <w:rFonts w:eastAsia="Calibri"/>
          <w:lang w:eastAsia="en-US"/>
        </w:rPr>
        <w:t>ниже</w:t>
      </w:r>
      <w:r w:rsidRPr="000263D5">
        <w:rPr>
          <w:rFonts w:eastAsia="Calibri"/>
          <w:i/>
          <w:iCs/>
          <w:lang w:eastAsia="en-US"/>
        </w:rPr>
        <w:t xml:space="preserve"> </w:t>
      </w:r>
      <w:r w:rsidRPr="000263D5">
        <w:rPr>
          <w:rFonts w:eastAsia="Calibri"/>
          <w:lang w:eastAsia="en-US"/>
        </w:rPr>
        <w:t>40 баллов</w:t>
      </w:r>
      <w:r w:rsidRPr="000263D5">
        <w:rPr>
          <w:rFonts w:eastAsia="Calibri"/>
          <w:i/>
          <w:iCs/>
          <w:lang w:eastAsia="en-US"/>
        </w:rPr>
        <w:t xml:space="preserve"> </w:t>
      </w:r>
      <w:r w:rsidRPr="000263D5">
        <w:rPr>
          <w:rFonts w:eastAsia="Calibri"/>
          <w:lang w:eastAsia="en-US"/>
        </w:rPr>
        <w:t>по стобалльной шкале (ниже 40%);</w:t>
      </w:r>
    </w:p>
    <w:p w14:paraId="7A56DA5B" w14:textId="26E43E17" w:rsidR="001107AE" w:rsidRPr="000263D5" w:rsidRDefault="001107AE" w:rsidP="00A31264">
      <w:pPr>
        <w:pStyle w:val="Style10"/>
        <w:numPr>
          <w:ilvl w:val="0"/>
          <w:numId w:val="9"/>
        </w:numPr>
        <w:tabs>
          <w:tab w:val="left" w:pos="284"/>
        </w:tabs>
        <w:spacing w:line="240" w:lineRule="auto"/>
        <w:ind w:left="0" w:firstLine="0"/>
      </w:pPr>
      <w:r w:rsidRPr="000263D5">
        <w:rPr>
          <w:rStyle w:val="FontStyle26"/>
          <w:sz w:val="24"/>
          <w:szCs w:val="24"/>
        </w:rPr>
        <w:t xml:space="preserve">не учитываются в качестве результата </w:t>
      </w:r>
      <w:r w:rsidRPr="000263D5">
        <w:rPr>
          <w:rStyle w:val="FontStyle26"/>
          <w:i/>
          <w:iCs/>
          <w:sz w:val="24"/>
          <w:szCs w:val="24"/>
        </w:rPr>
        <w:t>аттестационного испытания, соотнесённого с уровнем В2 (</w:t>
      </w:r>
      <w:r w:rsidRPr="000263D5">
        <w:rPr>
          <w:rStyle w:val="FontStyle26"/>
          <w:i/>
          <w:iCs/>
          <w:sz w:val="24"/>
          <w:szCs w:val="24"/>
          <w:lang w:val="en-US"/>
        </w:rPr>
        <w:t>CEFR</w:t>
      </w:r>
      <w:r w:rsidRPr="000263D5">
        <w:rPr>
          <w:rStyle w:val="FontStyle26"/>
          <w:i/>
          <w:iCs/>
          <w:sz w:val="24"/>
          <w:szCs w:val="24"/>
        </w:rPr>
        <w:t>)</w:t>
      </w:r>
      <w:r w:rsidRPr="000263D5">
        <w:rPr>
          <w:rStyle w:val="FontStyle26"/>
          <w:sz w:val="24"/>
          <w:szCs w:val="24"/>
        </w:rPr>
        <w:t xml:space="preserve">, результаты </w:t>
      </w:r>
      <w:r w:rsidRPr="000263D5">
        <w:rPr>
          <w:rFonts w:eastAsia="Calibri"/>
          <w:i/>
          <w:iCs/>
          <w:lang w:eastAsia="en-US"/>
        </w:rPr>
        <w:t xml:space="preserve">Сертификационного тестирования СПбГУ по английскому языку </w:t>
      </w:r>
      <w:r w:rsidRPr="000263D5">
        <w:rPr>
          <w:rFonts w:eastAsia="Calibri"/>
          <w:lang w:eastAsia="en-US"/>
        </w:rPr>
        <w:t xml:space="preserve">старше </w:t>
      </w:r>
      <w:proofErr w:type="gramStart"/>
      <w:r w:rsidRPr="000263D5">
        <w:rPr>
          <w:rFonts w:eastAsia="Calibri"/>
          <w:lang w:eastAsia="en-US"/>
        </w:rPr>
        <w:t>2х</w:t>
      </w:r>
      <w:proofErr w:type="gramEnd"/>
      <w:r w:rsidRPr="000263D5">
        <w:rPr>
          <w:rFonts w:eastAsia="Calibri"/>
          <w:lang w:eastAsia="en-US"/>
        </w:rPr>
        <w:t xml:space="preserve"> лет на момент предоставления сертификата;</w:t>
      </w:r>
    </w:p>
    <w:p w14:paraId="02A22BBC" w14:textId="34C20125" w:rsidR="001107AE" w:rsidRPr="000263D5" w:rsidRDefault="00870C1D" w:rsidP="00A31264">
      <w:pPr>
        <w:pStyle w:val="Style10"/>
        <w:numPr>
          <w:ilvl w:val="0"/>
          <w:numId w:val="9"/>
        </w:numPr>
        <w:tabs>
          <w:tab w:val="left" w:pos="284"/>
        </w:tabs>
        <w:spacing w:line="240" w:lineRule="auto"/>
        <w:ind w:left="0" w:firstLine="0"/>
      </w:pPr>
      <w:r w:rsidRPr="000263D5">
        <w:rPr>
          <w:rStyle w:val="FontStyle26"/>
          <w:sz w:val="24"/>
          <w:szCs w:val="24"/>
        </w:rPr>
        <w:t xml:space="preserve">не </w:t>
      </w:r>
      <w:r w:rsidR="001107AE" w:rsidRPr="000263D5">
        <w:rPr>
          <w:rStyle w:val="FontStyle26"/>
          <w:sz w:val="24"/>
          <w:szCs w:val="24"/>
        </w:rPr>
        <w:t xml:space="preserve">учитываются в качестве результата </w:t>
      </w:r>
      <w:r w:rsidR="001107AE" w:rsidRPr="000263D5">
        <w:rPr>
          <w:rStyle w:val="FontStyle26"/>
          <w:i/>
          <w:iCs/>
          <w:sz w:val="24"/>
          <w:szCs w:val="24"/>
        </w:rPr>
        <w:t>аттестационного испытания, соотнесённого с уровнем В2 (</w:t>
      </w:r>
      <w:r w:rsidR="001107AE" w:rsidRPr="000263D5">
        <w:rPr>
          <w:rStyle w:val="FontStyle26"/>
          <w:i/>
          <w:iCs/>
          <w:sz w:val="24"/>
          <w:szCs w:val="24"/>
          <w:lang w:val="en-US"/>
        </w:rPr>
        <w:t>CEFR</w:t>
      </w:r>
      <w:r w:rsidR="001107AE" w:rsidRPr="000263D5">
        <w:rPr>
          <w:rStyle w:val="FontStyle26"/>
          <w:i/>
          <w:iCs/>
          <w:sz w:val="24"/>
          <w:szCs w:val="24"/>
        </w:rPr>
        <w:t>)</w:t>
      </w:r>
      <w:r w:rsidR="001107AE" w:rsidRPr="000263D5">
        <w:rPr>
          <w:rStyle w:val="FontStyle26"/>
          <w:sz w:val="24"/>
          <w:szCs w:val="24"/>
        </w:rPr>
        <w:t xml:space="preserve">, результаты </w:t>
      </w:r>
      <w:r w:rsidR="001107AE" w:rsidRPr="000263D5">
        <w:rPr>
          <w:rFonts w:eastAsia="Calibri"/>
          <w:i/>
          <w:iCs/>
          <w:lang w:eastAsia="en-US"/>
        </w:rPr>
        <w:t xml:space="preserve">Сертификационного тестирования СПбГУ по английскому </w:t>
      </w:r>
      <w:r w:rsidR="00F5541E" w:rsidRPr="000263D5">
        <w:rPr>
          <w:rFonts w:eastAsia="Calibri"/>
          <w:i/>
          <w:iCs/>
          <w:lang w:eastAsia="en-US"/>
        </w:rPr>
        <w:t xml:space="preserve">языку, </w:t>
      </w:r>
      <w:r w:rsidR="00F5541E" w:rsidRPr="000263D5">
        <w:t>соответствующего уровню С1 (CEFR),</w:t>
      </w:r>
      <w:r w:rsidR="001107AE" w:rsidRPr="000263D5">
        <w:rPr>
          <w:rFonts w:eastAsia="Calibri"/>
          <w:i/>
          <w:iCs/>
          <w:lang w:eastAsia="en-US"/>
        </w:rPr>
        <w:t xml:space="preserve"> </w:t>
      </w:r>
      <w:r w:rsidRPr="000263D5">
        <w:rPr>
          <w:rFonts w:eastAsia="Calibri"/>
          <w:lang w:eastAsia="en-US"/>
        </w:rPr>
        <w:t xml:space="preserve">отличные от </w:t>
      </w:r>
      <w:r w:rsidR="001107AE" w:rsidRPr="000263D5">
        <w:rPr>
          <w:rFonts w:eastAsia="Calibri"/>
          <w:lang w:val="en-US" w:eastAsia="en-US"/>
        </w:rPr>
        <w:t>Grade</w:t>
      </w:r>
      <w:r w:rsidR="001107AE" w:rsidRPr="000263D5">
        <w:rPr>
          <w:rFonts w:eastAsia="Calibri"/>
          <w:lang w:eastAsia="en-US"/>
        </w:rPr>
        <w:t xml:space="preserve"> </w:t>
      </w:r>
      <w:r w:rsidR="001107AE" w:rsidRPr="000263D5">
        <w:rPr>
          <w:rFonts w:eastAsia="Calibri"/>
          <w:lang w:val="en-US" w:eastAsia="en-US"/>
        </w:rPr>
        <w:t>A</w:t>
      </w:r>
      <w:r w:rsidR="00F5541E" w:rsidRPr="000263D5">
        <w:rPr>
          <w:rFonts w:eastAsia="Calibri"/>
          <w:lang w:eastAsia="en-US"/>
        </w:rPr>
        <w:t xml:space="preserve">, </w:t>
      </w:r>
      <w:r w:rsidR="001107AE" w:rsidRPr="000263D5">
        <w:rPr>
          <w:rFonts w:eastAsia="Calibri"/>
          <w:lang w:val="en-US" w:eastAsia="en-US"/>
        </w:rPr>
        <w:t>B</w:t>
      </w:r>
      <w:r w:rsidR="00F5541E" w:rsidRPr="000263D5">
        <w:rPr>
          <w:rFonts w:eastAsia="Calibri"/>
          <w:lang w:eastAsia="en-US"/>
        </w:rPr>
        <w:t xml:space="preserve"> или </w:t>
      </w:r>
      <w:r w:rsidR="001107AE" w:rsidRPr="000263D5">
        <w:rPr>
          <w:rFonts w:eastAsia="Calibri"/>
          <w:lang w:val="en-US" w:eastAsia="en-US"/>
        </w:rPr>
        <w:t>C</w:t>
      </w:r>
      <w:r w:rsidR="001107AE" w:rsidRPr="000263D5">
        <w:rPr>
          <w:rFonts w:eastAsia="Calibri"/>
          <w:lang w:eastAsia="en-US"/>
        </w:rPr>
        <w:t>.</w:t>
      </w:r>
    </w:p>
    <w:p w14:paraId="249D3943" w14:textId="77777777" w:rsidR="001368ED" w:rsidRPr="000263D5" w:rsidRDefault="001368ED" w:rsidP="003952D2">
      <w:pPr>
        <w:pStyle w:val="a4"/>
        <w:spacing w:after="120" w:line="240" w:lineRule="auto"/>
        <w:ind w:left="0" w:firstLine="709"/>
        <w:jc w:val="both"/>
        <w:rPr>
          <w:rFonts w:ascii="Times New Roman" w:hAnsi="Times New Roman"/>
          <w:sz w:val="24"/>
          <w:szCs w:val="24"/>
        </w:rPr>
      </w:pPr>
    </w:p>
    <w:p w14:paraId="3B4C586E" w14:textId="4BE76A35" w:rsidR="001F580B" w:rsidRPr="000263D5" w:rsidRDefault="001F580B" w:rsidP="003952D2">
      <w:pPr>
        <w:pStyle w:val="a4"/>
        <w:spacing w:after="120" w:line="240" w:lineRule="auto"/>
        <w:ind w:left="0" w:firstLine="709"/>
        <w:jc w:val="both"/>
        <w:rPr>
          <w:rFonts w:ascii="Times New Roman" w:hAnsi="Times New Roman"/>
          <w:sz w:val="24"/>
          <w:szCs w:val="24"/>
        </w:rPr>
      </w:pPr>
      <w:r w:rsidRPr="000263D5">
        <w:rPr>
          <w:rFonts w:ascii="Times New Roman" w:hAnsi="Times New Roman"/>
          <w:sz w:val="24"/>
          <w:szCs w:val="24"/>
        </w:rPr>
        <w:t xml:space="preserve">Итоговая оценка зачёта </w:t>
      </w:r>
      <w:r w:rsidR="001368ED" w:rsidRPr="000263D5">
        <w:rPr>
          <w:rFonts w:ascii="Times New Roman" w:hAnsi="Times New Roman"/>
          <w:sz w:val="24"/>
          <w:szCs w:val="24"/>
        </w:rPr>
        <w:t xml:space="preserve">считается по </w:t>
      </w:r>
      <w:r w:rsidR="00271265" w:rsidRPr="000263D5">
        <w:rPr>
          <w:rFonts w:ascii="Times New Roman" w:hAnsi="Times New Roman"/>
          <w:sz w:val="24"/>
          <w:szCs w:val="24"/>
        </w:rPr>
        <w:t xml:space="preserve">абсолютной </w:t>
      </w:r>
      <w:r w:rsidR="001368ED" w:rsidRPr="000263D5">
        <w:rPr>
          <w:rFonts w:ascii="Times New Roman" w:hAnsi="Times New Roman"/>
          <w:sz w:val="24"/>
          <w:szCs w:val="24"/>
        </w:rPr>
        <w:t>стобалльной шкале</w:t>
      </w:r>
      <w:r w:rsidR="00271265" w:rsidRPr="000263D5">
        <w:rPr>
          <w:rFonts w:ascii="Times New Roman" w:hAnsi="Times New Roman"/>
          <w:sz w:val="24"/>
          <w:szCs w:val="24"/>
        </w:rPr>
        <w:t xml:space="preserve">, где </w:t>
      </w:r>
      <w:r w:rsidR="000E21ED" w:rsidRPr="000263D5">
        <w:rPr>
          <w:rFonts w:ascii="Times New Roman" w:hAnsi="Times New Roman"/>
          <w:sz w:val="24"/>
          <w:szCs w:val="24"/>
        </w:rPr>
        <w:t xml:space="preserve">зачётные </w:t>
      </w:r>
      <w:r w:rsidR="00271265" w:rsidRPr="000263D5">
        <w:rPr>
          <w:rFonts w:ascii="Times New Roman" w:hAnsi="Times New Roman"/>
          <w:sz w:val="24"/>
          <w:szCs w:val="24"/>
        </w:rPr>
        <w:t>баллы</w:t>
      </w:r>
      <w:r w:rsidR="00D7620D" w:rsidRPr="000263D5">
        <w:rPr>
          <w:rFonts w:ascii="Times New Roman" w:hAnsi="Times New Roman"/>
          <w:sz w:val="24"/>
          <w:szCs w:val="24"/>
        </w:rPr>
        <w:t xml:space="preserve"> </w:t>
      </w:r>
      <w:r w:rsidR="0052419F" w:rsidRPr="000263D5">
        <w:rPr>
          <w:rFonts w:ascii="Times New Roman" w:hAnsi="Times New Roman"/>
          <w:sz w:val="24"/>
          <w:szCs w:val="24"/>
        </w:rPr>
        <w:t>рассчитываются</w:t>
      </w:r>
      <w:r w:rsidR="00B448E1" w:rsidRPr="000263D5">
        <w:rPr>
          <w:rFonts w:ascii="Times New Roman" w:hAnsi="Times New Roman"/>
          <w:sz w:val="24"/>
          <w:szCs w:val="24"/>
        </w:rPr>
        <w:t xml:space="preserve"> </w:t>
      </w:r>
      <w:r w:rsidR="0052419F" w:rsidRPr="000263D5">
        <w:rPr>
          <w:rFonts w:ascii="Times New Roman" w:hAnsi="Times New Roman"/>
          <w:sz w:val="24"/>
          <w:szCs w:val="24"/>
        </w:rPr>
        <w:t>с учётом</w:t>
      </w:r>
      <w:r w:rsidR="007B72E3" w:rsidRPr="000263D5">
        <w:rPr>
          <w:rFonts w:ascii="Times New Roman" w:hAnsi="Times New Roman"/>
          <w:sz w:val="24"/>
          <w:szCs w:val="24"/>
        </w:rPr>
        <w:t xml:space="preserve"> следующи</w:t>
      </w:r>
      <w:r w:rsidR="00F07FDD" w:rsidRPr="000263D5">
        <w:rPr>
          <w:rFonts w:ascii="Times New Roman" w:hAnsi="Times New Roman"/>
          <w:sz w:val="24"/>
          <w:szCs w:val="24"/>
        </w:rPr>
        <w:t>х</w:t>
      </w:r>
      <w:r w:rsidR="009F1DE3" w:rsidRPr="000263D5">
        <w:rPr>
          <w:rFonts w:ascii="Times New Roman" w:hAnsi="Times New Roman"/>
          <w:sz w:val="24"/>
          <w:szCs w:val="24"/>
        </w:rPr>
        <w:t xml:space="preserve"> </w:t>
      </w:r>
      <w:r w:rsidR="0073757C" w:rsidRPr="000263D5">
        <w:rPr>
          <w:rFonts w:ascii="Times New Roman" w:hAnsi="Times New Roman"/>
          <w:sz w:val="24"/>
          <w:szCs w:val="24"/>
        </w:rPr>
        <w:t>требований</w:t>
      </w:r>
      <w:r w:rsidR="009F1DE3" w:rsidRPr="000263D5">
        <w:rPr>
          <w:rFonts w:ascii="Times New Roman" w:hAnsi="Times New Roman"/>
          <w:sz w:val="24"/>
          <w:szCs w:val="24"/>
        </w:rPr>
        <w:t>:</w:t>
      </w:r>
    </w:p>
    <w:p w14:paraId="1487FA1D" w14:textId="43615AD4" w:rsidR="0073757C" w:rsidRPr="000263D5" w:rsidRDefault="0073757C" w:rsidP="0073757C">
      <w:pPr>
        <w:pStyle w:val="a4"/>
        <w:spacing w:after="120" w:line="240" w:lineRule="auto"/>
        <w:ind w:left="0"/>
        <w:jc w:val="both"/>
        <w:rPr>
          <w:rFonts w:ascii="Times New Roman" w:eastAsia="Times New Roman" w:hAnsi="Times New Roman"/>
          <w:color w:val="000000"/>
          <w:sz w:val="24"/>
          <w:szCs w:val="24"/>
          <w:lang w:eastAsia="ru-RU"/>
        </w:rPr>
      </w:pPr>
      <w:r w:rsidRPr="000263D5">
        <w:rPr>
          <w:rFonts w:ascii="Times New Roman" w:hAnsi="Times New Roman"/>
          <w:sz w:val="24"/>
          <w:szCs w:val="24"/>
        </w:rPr>
        <w:t xml:space="preserve">– при итоговом результате </w:t>
      </w:r>
      <w:r w:rsidRPr="000263D5">
        <w:rPr>
          <w:rFonts w:ascii="Times New Roman" w:eastAsia="Times New Roman" w:hAnsi="Times New Roman"/>
          <w:color w:val="000000"/>
          <w:sz w:val="24"/>
          <w:szCs w:val="24"/>
          <w:lang w:eastAsia="ru-RU"/>
        </w:rPr>
        <w:t xml:space="preserve">менее 40% </w:t>
      </w:r>
      <w:r w:rsidRPr="000263D5">
        <w:rPr>
          <w:rFonts w:ascii="Times New Roman" w:hAnsi="Times New Roman"/>
          <w:sz w:val="24"/>
          <w:szCs w:val="24"/>
        </w:rPr>
        <w:t xml:space="preserve">за </w:t>
      </w:r>
      <w:r w:rsidRPr="000263D5">
        <w:rPr>
          <w:rFonts w:ascii="Times New Roman" w:eastAsia="Times New Roman" w:hAnsi="Times New Roman"/>
          <w:color w:val="000000"/>
          <w:sz w:val="24"/>
          <w:szCs w:val="24"/>
          <w:lang w:eastAsia="ru-RU"/>
        </w:rPr>
        <w:t>аттестационное испытание уровня, соотнесённого с уровнем В2 (CEFR), по итогам зачёта не может быть выставлена</w:t>
      </w:r>
      <w:r w:rsidR="005E0865" w:rsidRPr="000263D5">
        <w:rPr>
          <w:rFonts w:ascii="Times New Roman" w:eastAsia="Times New Roman" w:hAnsi="Times New Roman"/>
          <w:color w:val="000000"/>
          <w:sz w:val="24"/>
          <w:szCs w:val="24"/>
          <w:lang w:eastAsia="ru-RU"/>
        </w:rPr>
        <w:t xml:space="preserve"> положительная оценка</w:t>
      </w:r>
      <w:r w:rsidR="00AB3678" w:rsidRPr="000263D5">
        <w:rPr>
          <w:rFonts w:ascii="Times New Roman" w:eastAsia="Times New Roman" w:hAnsi="Times New Roman"/>
          <w:color w:val="000000"/>
          <w:sz w:val="24"/>
          <w:szCs w:val="24"/>
          <w:lang w:eastAsia="ru-RU"/>
        </w:rPr>
        <w:t xml:space="preserve"> </w:t>
      </w:r>
      <w:r w:rsidR="00096754" w:rsidRPr="000263D5">
        <w:rPr>
          <w:rFonts w:ascii="Times New Roman" w:eastAsia="Times New Roman" w:hAnsi="Times New Roman"/>
          <w:color w:val="000000"/>
          <w:sz w:val="24"/>
          <w:szCs w:val="24"/>
          <w:lang w:eastAsia="ru-RU"/>
        </w:rPr>
        <w:t>«зачтено»</w:t>
      </w:r>
      <w:r w:rsidRPr="000263D5">
        <w:rPr>
          <w:rFonts w:ascii="Times New Roman" w:eastAsia="Times New Roman" w:hAnsi="Times New Roman"/>
          <w:color w:val="000000"/>
          <w:sz w:val="24"/>
          <w:szCs w:val="24"/>
          <w:lang w:eastAsia="ru-RU"/>
        </w:rPr>
        <w:t>;</w:t>
      </w:r>
    </w:p>
    <w:p w14:paraId="3D378587" w14:textId="7AEBD745" w:rsidR="00451FB0" w:rsidRPr="000263D5" w:rsidRDefault="00451FB0" w:rsidP="0073757C">
      <w:pPr>
        <w:pStyle w:val="a4"/>
        <w:spacing w:after="120" w:line="240" w:lineRule="auto"/>
        <w:ind w:left="0"/>
        <w:jc w:val="both"/>
        <w:rPr>
          <w:rFonts w:ascii="Times New Roman" w:eastAsia="Times New Roman" w:hAnsi="Times New Roman"/>
          <w:color w:val="000000"/>
          <w:sz w:val="24"/>
          <w:szCs w:val="24"/>
          <w:lang w:eastAsia="ru-RU"/>
        </w:rPr>
      </w:pPr>
      <w:r w:rsidRPr="000263D5">
        <w:rPr>
          <w:rFonts w:ascii="Times New Roman" w:eastAsia="Times New Roman" w:hAnsi="Times New Roman"/>
          <w:color w:val="000000"/>
          <w:sz w:val="24"/>
          <w:szCs w:val="24"/>
          <w:lang w:eastAsia="ru-RU"/>
        </w:rPr>
        <w:t xml:space="preserve">– </w:t>
      </w:r>
      <w:r w:rsidRPr="000263D5">
        <w:rPr>
          <w:rFonts w:ascii="Times New Roman" w:hAnsi="Times New Roman"/>
          <w:sz w:val="24"/>
          <w:szCs w:val="24"/>
        </w:rPr>
        <w:t xml:space="preserve">при итоговом результате </w:t>
      </w:r>
      <w:r w:rsidRPr="000263D5">
        <w:rPr>
          <w:rFonts w:ascii="Times New Roman" w:eastAsia="Times New Roman" w:hAnsi="Times New Roman"/>
          <w:color w:val="000000"/>
          <w:sz w:val="24"/>
          <w:szCs w:val="24"/>
          <w:lang w:eastAsia="ru-RU"/>
        </w:rPr>
        <w:t xml:space="preserve">менее 50% </w:t>
      </w:r>
      <w:r w:rsidRPr="000263D5">
        <w:rPr>
          <w:rFonts w:ascii="Times New Roman" w:hAnsi="Times New Roman"/>
          <w:sz w:val="24"/>
          <w:szCs w:val="24"/>
        </w:rPr>
        <w:t xml:space="preserve">за портфолио </w:t>
      </w:r>
      <w:r w:rsidR="001016FD" w:rsidRPr="000263D5">
        <w:rPr>
          <w:rFonts w:ascii="Times New Roman" w:eastAsia="Times New Roman" w:hAnsi="Times New Roman"/>
          <w:color w:val="000000"/>
          <w:sz w:val="24"/>
          <w:szCs w:val="24"/>
          <w:lang w:eastAsia="ru-RU"/>
        </w:rPr>
        <w:t>по итогам зачёта не может быть выставлена положительная оценка</w:t>
      </w:r>
      <w:r w:rsidR="00096754" w:rsidRPr="000263D5">
        <w:rPr>
          <w:rFonts w:ascii="Times New Roman" w:eastAsia="Times New Roman" w:hAnsi="Times New Roman"/>
          <w:color w:val="000000"/>
          <w:sz w:val="24"/>
          <w:szCs w:val="24"/>
          <w:lang w:eastAsia="ru-RU"/>
        </w:rPr>
        <w:t xml:space="preserve"> «зачтено»</w:t>
      </w:r>
      <w:r w:rsidRPr="000263D5">
        <w:rPr>
          <w:rFonts w:ascii="Times New Roman" w:eastAsia="Times New Roman" w:hAnsi="Times New Roman"/>
          <w:color w:val="000000"/>
          <w:sz w:val="24"/>
          <w:szCs w:val="24"/>
          <w:lang w:eastAsia="ru-RU"/>
        </w:rPr>
        <w:t>;</w:t>
      </w:r>
    </w:p>
    <w:p w14:paraId="0F1B77FB" w14:textId="77777777" w:rsidR="008C142E" w:rsidRPr="000263D5" w:rsidRDefault="00451FB0" w:rsidP="008427AF">
      <w:pPr>
        <w:pStyle w:val="a4"/>
        <w:spacing w:after="120" w:line="240" w:lineRule="auto"/>
        <w:ind w:left="0"/>
        <w:jc w:val="both"/>
        <w:rPr>
          <w:rFonts w:ascii="Times New Roman" w:eastAsia="Times New Roman" w:hAnsi="Times New Roman"/>
          <w:color w:val="000000"/>
          <w:sz w:val="24"/>
          <w:szCs w:val="24"/>
          <w:lang w:eastAsia="ru-RU"/>
        </w:rPr>
      </w:pPr>
      <w:r w:rsidRPr="000263D5">
        <w:rPr>
          <w:rFonts w:ascii="Times New Roman" w:eastAsia="Times New Roman" w:hAnsi="Times New Roman"/>
          <w:color w:val="000000"/>
          <w:sz w:val="24"/>
          <w:szCs w:val="24"/>
          <w:lang w:eastAsia="ru-RU"/>
        </w:rPr>
        <w:t>– в случае</w:t>
      </w:r>
      <w:r w:rsidR="005E0865" w:rsidRPr="000263D5">
        <w:rPr>
          <w:rFonts w:ascii="Times New Roman" w:eastAsia="Times New Roman" w:hAnsi="Times New Roman"/>
          <w:color w:val="000000"/>
          <w:sz w:val="24"/>
          <w:szCs w:val="24"/>
          <w:lang w:eastAsia="ru-RU"/>
        </w:rPr>
        <w:t xml:space="preserve"> </w:t>
      </w:r>
      <w:r w:rsidR="0074041B" w:rsidRPr="000263D5">
        <w:rPr>
          <w:rFonts w:ascii="Times New Roman" w:eastAsia="Times New Roman" w:hAnsi="Times New Roman"/>
          <w:color w:val="000000"/>
          <w:sz w:val="24"/>
          <w:szCs w:val="24"/>
          <w:lang w:eastAsia="ru-RU"/>
        </w:rPr>
        <w:t xml:space="preserve">недостижения минимальных требований (менее 50% </w:t>
      </w:r>
      <w:r w:rsidR="0074041B" w:rsidRPr="000263D5">
        <w:rPr>
          <w:rFonts w:ascii="Times New Roman" w:hAnsi="Times New Roman"/>
          <w:sz w:val="24"/>
          <w:szCs w:val="24"/>
        </w:rPr>
        <w:t xml:space="preserve">за портфолио и/или </w:t>
      </w:r>
      <w:r w:rsidR="0074041B" w:rsidRPr="000263D5">
        <w:rPr>
          <w:rFonts w:ascii="Times New Roman" w:eastAsia="Times New Roman" w:hAnsi="Times New Roman"/>
          <w:color w:val="000000"/>
          <w:sz w:val="24"/>
          <w:szCs w:val="24"/>
          <w:lang w:eastAsia="ru-RU"/>
        </w:rPr>
        <w:t xml:space="preserve">40% </w:t>
      </w:r>
      <w:r w:rsidR="0074041B" w:rsidRPr="000263D5">
        <w:rPr>
          <w:rFonts w:ascii="Times New Roman" w:hAnsi="Times New Roman"/>
          <w:sz w:val="24"/>
          <w:szCs w:val="24"/>
        </w:rPr>
        <w:t xml:space="preserve">за </w:t>
      </w:r>
      <w:r w:rsidR="0074041B" w:rsidRPr="000263D5">
        <w:rPr>
          <w:rFonts w:ascii="Times New Roman" w:eastAsia="Times New Roman" w:hAnsi="Times New Roman"/>
          <w:color w:val="000000"/>
          <w:sz w:val="24"/>
          <w:szCs w:val="24"/>
          <w:lang w:eastAsia="ru-RU"/>
        </w:rPr>
        <w:t>аттестационное испытание уровня, соотнесённого с уровнем В2),</w:t>
      </w:r>
      <w:r w:rsidR="009A79A7" w:rsidRPr="000263D5">
        <w:rPr>
          <w:rFonts w:ascii="Times New Roman" w:eastAsia="Times New Roman" w:hAnsi="Times New Roman"/>
          <w:color w:val="000000"/>
          <w:sz w:val="24"/>
          <w:szCs w:val="24"/>
          <w:lang w:eastAsia="ru-RU"/>
        </w:rPr>
        <w:t xml:space="preserve"> может быть выставлена только оценка «не зачтено» (F)</w:t>
      </w:r>
      <w:r w:rsidR="008F1D25" w:rsidRPr="000263D5">
        <w:rPr>
          <w:rFonts w:ascii="Times New Roman" w:eastAsia="Times New Roman" w:hAnsi="Times New Roman"/>
          <w:color w:val="000000"/>
          <w:sz w:val="24"/>
          <w:szCs w:val="24"/>
          <w:lang w:eastAsia="ru-RU"/>
        </w:rPr>
        <w:t>, а на повторную попытку сдачи зачёта выносится только та часть</w:t>
      </w:r>
      <w:r w:rsidR="001A70BB" w:rsidRPr="000263D5">
        <w:rPr>
          <w:rFonts w:ascii="Times New Roman" w:eastAsia="Times New Roman" w:hAnsi="Times New Roman"/>
          <w:color w:val="000000"/>
          <w:sz w:val="24"/>
          <w:szCs w:val="24"/>
          <w:lang w:eastAsia="ru-RU"/>
        </w:rPr>
        <w:t xml:space="preserve"> аттестации, по которой не достигнут</w:t>
      </w:r>
      <w:r w:rsidR="008427AF" w:rsidRPr="000263D5">
        <w:rPr>
          <w:rFonts w:ascii="Times New Roman" w:eastAsia="Times New Roman" w:hAnsi="Times New Roman"/>
          <w:color w:val="000000"/>
          <w:sz w:val="24"/>
          <w:szCs w:val="24"/>
          <w:lang w:eastAsia="ru-RU"/>
        </w:rPr>
        <w:t>ы минимальные требования</w:t>
      </w:r>
      <w:r w:rsidR="001A70BB" w:rsidRPr="000263D5">
        <w:rPr>
          <w:rFonts w:ascii="Times New Roman" w:eastAsia="Times New Roman" w:hAnsi="Times New Roman"/>
          <w:color w:val="000000"/>
          <w:sz w:val="24"/>
          <w:szCs w:val="24"/>
          <w:lang w:eastAsia="ru-RU"/>
        </w:rPr>
        <w:t xml:space="preserve"> (</w:t>
      </w:r>
      <w:r w:rsidR="008427AF" w:rsidRPr="000263D5">
        <w:rPr>
          <w:rFonts w:ascii="Times New Roman" w:eastAsia="Times New Roman" w:hAnsi="Times New Roman"/>
          <w:color w:val="000000"/>
          <w:sz w:val="24"/>
          <w:szCs w:val="24"/>
          <w:lang w:eastAsia="ru-RU"/>
        </w:rPr>
        <w:t xml:space="preserve">менее 50% </w:t>
      </w:r>
      <w:r w:rsidR="008427AF" w:rsidRPr="000263D5">
        <w:rPr>
          <w:rFonts w:ascii="Times New Roman" w:hAnsi="Times New Roman"/>
          <w:sz w:val="24"/>
          <w:szCs w:val="24"/>
        </w:rPr>
        <w:t xml:space="preserve">за портфолио и/или </w:t>
      </w:r>
      <w:r w:rsidR="008427AF" w:rsidRPr="000263D5">
        <w:rPr>
          <w:rFonts w:ascii="Times New Roman" w:eastAsia="Times New Roman" w:hAnsi="Times New Roman"/>
          <w:color w:val="000000"/>
          <w:sz w:val="24"/>
          <w:szCs w:val="24"/>
          <w:lang w:eastAsia="ru-RU"/>
        </w:rPr>
        <w:t xml:space="preserve">40% </w:t>
      </w:r>
      <w:r w:rsidR="008427AF" w:rsidRPr="000263D5">
        <w:rPr>
          <w:rFonts w:ascii="Times New Roman" w:hAnsi="Times New Roman"/>
          <w:sz w:val="24"/>
          <w:szCs w:val="24"/>
        </w:rPr>
        <w:t xml:space="preserve">за </w:t>
      </w:r>
      <w:r w:rsidR="008427AF" w:rsidRPr="000263D5">
        <w:rPr>
          <w:rFonts w:ascii="Times New Roman" w:eastAsia="Times New Roman" w:hAnsi="Times New Roman"/>
          <w:color w:val="000000"/>
          <w:sz w:val="24"/>
          <w:szCs w:val="24"/>
          <w:lang w:eastAsia="ru-RU"/>
        </w:rPr>
        <w:t>аттестационное испытание уровня, соотнесённого с уровнем В2)</w:t>
      </w:r>
      <w:r w:rsidR="008C142E" w:rsidRPr="000263D5">
        <w:rPr>
          <w:rFonts w:ascii="Times New Roman" w:eastAsia="Times New Roman" w:hAnsi="Times New Roman"/>
          <w:color w:val="000000"/>
          <w:sz w:val="24"/>
          <w:szCs w:val="24"/>
          <w:lang w:eastAsia="ru-RU"/>
        </w:rPr>
        <w:t xml:space="preserve">; </w:t>
      </w:r>
    </w:p>
    <w:p w14:paraId="2EA291F8" w14:textId="12DE6DDD" w:rsidR="008A3EB3" w:rsidRPr="000263D5" w:rsidRDefault="008C142E" w:rsidP="008427AF">
      <w:pPr>
        <w:pStyle w:val="a4"/>
        <w:spacing w:after="120" w:line="240" w:lineRule="auto"/>
        <w:ind w:left="0"/>
        <w:jc w:val="both"/>
        <w:rPr>
          <w:rFonts w:ascii="Times New Roman" w:hAnsi="Times New Roman"/>
          <w:sz w:val="24"/>
          <w:szCs w:val="24"/>
        </w:rPr>
      </w:pPr>
      <w:r w:rsidRPr="000263D5">
        <w:rPr>
          <w:rFonts w:ascii="Times New Roman" w:eastAsia="Times New Roman" w:hAnsi="Times New Roman"/>
          <w:color w:val="000000"/>
          <w:sz w:val="24"/>
          <w:szCs w:val="24"/>
          <w:lang w:eastAsia="ru-RU"/>
        </w:rPr>
        <w:t>– результаты части (</w:t>
      </w:r>
      <w:r w:rsidRPr="000263D5">
        <w:rPr>
          <w:rFonts w:ascii="Times New Roman" w:hAnsi="Times New Roman"/>
          <w:sz w:val="24"/>
          <w:szCs w:val="24"/>
        </w:rPr>
        <w:t xml:space="preserve">портфолио или </w:t>
      </w:r>
      <w:r w:rsidRPr="000263D5">
        <w:rPr>
          <w:rFonts w:ascii="Times New Roman" w:eastAsia="Times New Roman" w:hAnsi="Times New Roman"/>
          <w:color w:val="000000"/>
          <w:sz w:val="24"/>
          <w:szCs w:val="24"/>
          <w:lang w:eastAsia="ru-RU"/>
        </w:rPr>
        <w:t xml:space="preserve">аттестационного испытания уровня, соотнесённого с уровнем В2), по которой уже достигнуты минимальные требования (40% за </w:t>
      </w:r>
      <w:r w:rsidRPr="000263D5">
        <w:rPr>
          <w:rFonts w:ascii="Times New Roman" w:hAnsi="Times New Roman"/>
          <w:sz w:val="24"/>
          <w:szCs w:val="24"/>
        </w:rPr>
        <w:t>портфолио и 50%</w:t>
      </w:r>
      <w:r w:rsidR="00916943" w:rsidRPr="000263D5">
        <w:rPr>
          <w:rFonts w:ascii="Times New Roman" w:hAnsi="Times New Roman"/>
          <w:sz w:val="24"/>
          <w:szCs w:val="24"/>
        </w:rPr>
        <w:t xml:space="preserve"> </w:t>
      </w:r>
      <w:proofErr w:type="gramStart"/>
      <w:r w:rsidR="00916943" w:rsidRPr="000263D5">
        <w:rPr>
          <w:rFonts w:ascii="Times New Roman" w:hAnsi="Times New Roman"/>
          <w:sz w:val="24"/>
          <w:szCs w:val="24"/>
        </w:rPr>
        <w:t xml:space="preserve">за </w:t>
      </w:r>
      <w:r w:rsidRPr="000263D5">
        <w:rPr>
          <w:rFonts w:ascii="Times New Roman" w:hAnsi="Times New Roman"/>
          <w:sz w:val="24"/>
          <w:szCs w:val="24"/>
        </w:rPr>
        <w:t xml:space="preserve"> </w:t>
      </w:r>
      <w:r w:rsidRPr="000263D5">
        <w:rPr>
          <w:rFonts w:ascii="Times New Roman" w:eastAsia="Times New Roman" w:hAnsi="Times New Roman"/>
          <w:color w:val="000000"/>
          <w:sz w:val="24"/>
          <w:szCs w:val="24"/>
          <w:lang w:eastAsia="ru-RU"/>
        </w:rPr>
        <w:t>аттестационное</w:t>
      </w:r>
      <w:proofErr w:type="gramEnd"/>
      <w:r w:rsidRPr="000263D5">
        <w:rPr>
          <w:rFonts w:ascii="Times New Roman" w:eastAsia="Times New Roman" w:hAnsi="Times New Roman"/>
          <w:color w:val="000000"/>
          <w:sz w:val="24"/>
          <w:szCs w:val="24"/>
          <w:lang w:eastAsia="ru-RU"/>
        </w:rPr>
        <w:t xml:space="preserve"> испытание уровня, соотнесённого с уровнем В2),</w:t>
      </w:r>
      <w:r w:rsidR="00916943" w:rsidRPr="000263D5">
        <w:rPr>
          <w:rFonts w:ascii="Times New Roman" w:eastAsia="Times New Roman" w:hAnsi="Times New Roman"/>
          <w:color w:val="000000"/>
          <w:sz w:val="24"/>
          <w:szCs w:val="24"/>
          <w:lang w:eastAsia="ru-RU"/>
        </w:rPr>
        <w:t xml:space="preserve"> учитываются при оценке повторной попытки прохождения зачёта</w:t>
      </w:r>
      <w:r w:rsidR="004C7BDF" w:rsidRPr="000263D5">
        <w:rPr>
          <w:rFonts w:ascii="Times New Roman" w:eastAsia="Times New Roman" w:hAnsi="Times New Roman"/>
          <w:color w:val="000000"/>
          <w:sz w:val="24"/>
          <w:szCs w:val="24"/>
          <w:lang w:eastAsia="ru-RU"/>
        </w:rPr>
        <w:t xml:space="preserve"> без пересмотра оценки за неё.</w:t>
      </w:r>
    </w:p>
    <w:p w14:paraId="476AB260" w14:textId="3617780A" w:rsidR="00CC3530" w:rsidRDefault="00CC3530">
      <w:pPr>
        <w:spacing w:after="200" w:line="276" w:lineRule="auto"/>
        <w:rPr>
          <w:rFonts w:eastAsia="Calibri"/>
          <w:lang w:eastAsia="en-US"/>
        </w:rPr>
      </w:pPr>
      <w:r>
        <w:br w:type="page"/>
      </w:r>
    </w:p>
    <w:p w14:paraId="3D64F478" w14:textId="77777777" w:rsidR="0052419F" w:rsidRPr="000263D5" w:rsidRDefault="0052419F" w:rsidP="003952D2">
      <w:pPr>
        <w:pStyle w:val="a4"/>
        <w:spacing w:after="120" w:line="240" w:lineRule="auto"/>
        <w:ind w:left="0" w:firstLine="709"/>
        <w:jc w:val="both"/>
        <w:rPr>
          <w:rFonts w:ascii="Times New Roman" w:hAnsi="Times New Roman"/>
          <w:sz w:val="24"/>
          <w:szCs w:val="24"/>
        </w:rPr>
      </w:pPr>
    </w:p>
    <w:tbl>
      <w:tblPr>
        <w:tblW w:w="9474" w:type="dxa"/>
        <w:tblInd w:w="-10" w:type="dxa"/>
        <w:tblLook w:val="04A0" w:firstRow="1" w:lastRow="0" w:firstColumn="1" w:lastColumn="0" w:noHBand="0" w:noVBand="1"/>
      </w:tblPr>
      <w:tblGrid>
        <w:gridCol w:w="1942"/>
        <w:gridCol w:w="2169"/>
        <w:gridCol w:w="2953"/>
        <w:gridCol w:w="2410"/>
      </w:tblGrid>
      <w:tr w:rsidR="00013C86" w:rsidRPr="000263D5" w14:paraId="3C70894E" w14:textId="77777777" w:rsidTr="0052419F">
        <w:trPr>
          <w:trHeight w:val="340"/>
        </w:trPr>
        <w:tc>
          <w:tcPr>
            <w:tcW w:w="9474" w:type="dxa"/>
            <w:gridSpan w:val="4"/>
            <w:tcBorders>
              <w:bottom w:val="single" w:sz="8" w:space="0" w:color="auto"/>
            </w:tcBorders>
            <w:shd w:val="clear" w:color="auto" w:fill="auto"/>
            <w:noWrap/>
            <w:vAlign w:val="bottom"/>
          </w:tcPr>
          <w:p w14:paraId="49DCF359" w14:textId="77777777" w:rsidR="00013C86" w:rsidRPr="000263D5" w:rsidRDefault="00013C86" w:rsidP="00D87A5F">
            <w:pPr>
              <w:jc w:val="center"/>
              <w:rPr>
                <w:b/>
                <w:bCs/>
                <w:color w:val="000000"/>
              </w:rPr>
            </w:pPr>
            <w:r w:rsidRPr="000263D5">
              <w:rPr>
                <w:b/>
                <w:bCs/>
              </w:rPr>
              <w:t>ОЦЕНИВАНИЕ В ИТОГОВОМ СЕМЕСТРЕ.</w:t>
            </w:r>
          </w:p>
        </w:tc>
      </w:tr>
      <w:tr w:rsidR="00013C86" w:rsidRPr="000263D5" w14:paraId="48E1C087" w14:textId="77777777" w:rsidTr="00013C86">
        <w:trPr>
          <w:trHeight w:val="340"/>
        </w:trPr>
        <w:tc>
          <w:tcPr>
            <w:tcW w:w="9474"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450455C" w14:textId="77777777" w:rsidR="00013C86" w:rsidRPr="000263D5" w:rsidRDefault="00013C86" w:rsidP="00D87A5F">
            <w:pPr>
              <w:jc w:val="center"/>
              <w:rPr>
                <w:b/>
                <w:bCs/>
                <w:color w:val="000000"/>
              </w:rPr>
            </w:pPr>
            <w:r w:rsidRPr="000263D5">
              <w:rPr>
                <w:b/>
                <w:bCs/>
                <w:color w:val="000000"/>
              </w:rPr>
              <w:t xml:space="preserve">Критерии оценивания разделов промежуточной аттестации </w:t>
            </w:r>
          </w:p>
          <w:p w14:paraId="5681B3F6" w14:textId="77777777" w:rsidR="00013C86" w:rsidRPr="000263D5" w:rsidRDefault="00013C86" w:rsidP="00D87A5F">
            <w:pPr>
              <w:jc w:val="center"/>
              <w:rPr>
                <w:b/>
                <w:bCs/>
                <w:color w:val="000000"/>
              </w:rPr>
            </w:pPr>
            <w:r w:rsidRPr="000263D5">
              <w:rPr>
                <w:b/>
                <w:bCs/>
                <w:color w:val="000000"/>
              </w:rPr>
              <w:t>итогового семестра (</w:t>
            </w:r>
            <w:proofErr w:type="gramStart"/>
            <w:r w:rsidRPr="000263D5">
              <w:rPr>
                <w:b/>
                <w:bCs/>
                <w:color w:val="000000"/>
              </w:rPr>
              <w:t>0-100</w:t>
            </w:r>
            <w:proofErr w:type="gramEnd"/>
            <w:r w:rsidRPr="000263D5">
              <w:rPr>
                <w:b/>
                <w:bCs/>
                <w:color w:val="000000"/>
              </w:rPr>
              <w:t xml:space="preserve"> баллов)</w:t>
            </w:r>
          </w:p>
        </w:tc>
      </w:tr>
      <w:tr w:rsidR="00013C86" w:rsidRPr="000263D5" w14:paraId="1F70122C" w14:textId="77777777" w:rsidTr="008A3EB3">
        <w:trPr>
          <w:trHeight w:val="915"/>
        </w:trPr>
        <w:tc>
          <w:tcPr>
            <w:tcW w:w="1942" w:type="dxa"/>
            <w:tcBorders>
              <w:top w:val="nil"/>
              <w:left w:val="single" w:sz="8" w:space="0" w:color="auto"/>
              <w:bottom w:val="single" w:sz="8" w:space="0" w:color="auto"/>
              <w:right w:val="single" w:sz="4" w:space="0" w:color="auto"/>
            </w:tcBorders>
            <w:shd w:val="clear" w:color="auto" w:fill="auto"/>
            <w:vAlign w:val="center"/>
            <w:hideMark/>
          </w:tcPr>
          <w:p w14:paraId="17A3E4EB" w14:textId="77777777" w:rsidR="00013C86" w:rsidRPr="000263D5" w:rsidRDefault="00013C86" w:rsidP="00D87A5F">
            <w:pPr>
              <w:jc w:val="center"/>
              <w:rPr>
                <w:b/>
                <w:bCs/>
                <w:color w:val="000000"/>
              </w:rPr>
            </w:pPr>
            <w:r w:rsidRPr="000263D5">
              <w:rPr>
                <w:b/>
                <w:bCs/>
                <w:color w:val="000000"/>
              </w:rPr>
              <w:t>Раздел промежуточной аттестации</w:t>
            </w:r>
          </w:p>
        </w:tc>
        <w:tc>
          <w:tcPr>
            <w:tcW w:w="2169" w:type="dxa"/>
            <w:tcBorders>
              <w:top w:val="nil"/>
              <w:left w:val="nil"/>
              <w:bottom w:val="single" w:sz="8" w:space="0" w:color="auto"/>
              <w:right w:val="single" w:sz="4" w:space="0" w:color="auto"/>
            </w:tcBorders>
            <w:shd w:val="clear" w:color="auto" w:fill="auto"/>
            <w:vAlign w:val="center"/>
            <w:hideMark/>
          </w:tcPr>
          <w:p w14:paraId="0591D81A" w14:textId="08C4C2F0" w:rsidR="00013C86" w:rsidRPr="000263D5" w:rsidRDefault="00013C86" w:rsidP="00D87A5F">
            <w:pPr>
              <w:jc w:val="center"/>
              <w:rPr>
                <w:b/>
                <w:bCs/>
                <w:color w:val="000000"/>
              </w:rPr>
            </w:pPr>
            <w:r w:rsidRPr="000263D5">
              <w:rPr>
                <w:b/>
                <w:bCs/>
                <w:color w:val="000000"/>
              </w:rPr>
              <w:t>Максимальный балл по разделу (</w:t>
            </w:r>
            <w:r w:rsidR="006B2938" w:rsidRPr="000263D5">
              <w:rPr>
                <w:b/>
                <w:bCs/>
                <w:color w:val="000000"/>
              </w:rPr>
              <w:t>суммарно</w:t>
            </w:r>
            <w:r w:rsidRPr="000263D5">
              <w:rPr>
                <w:b/>
                <w:bCs/>
                <w:color w:val="000000"/>
              </w:rPr>
              <w:t xml:space="preserve"> 100 баллов)</w:t>
            </w:r>
          </w:p>
        </w:tc>
        <w:tc>
          <w:tcPr>
            <w:tcW w:w="2953" w:type="dxa"/>
            <w:tcBorders>
              <w:top w:val="nil"/>
              <w:left w:val="nil"/>
              <w:bottom w:val="single" w:sz="8" w:space="0" w:color="auto"/>
              <w:right w:val="single" w:sz="4" w:space="0" w:color="auto"/>
            </w:tcBorders>
            <w:shd w:val="clear" w:color="auto" w:fill="auto"/>
            <w:vAlign w:val="center"/>
            <w:hideMark/>
          </w:tcPr>
          <w:p w14:paraId="471C10EC" w14:textId="77777777" w:rsidR="00013C86" w:rsidRPr="000263D5" w:rsidRDefault="00013C86" w:rsidP="00D87A5F">
            <w:pPr>
              <w:jc w:val="center"/>
              <w:rPr>
                <w:b/>
                <w:bCs/>
                <w:color w:val="000000"/>
              </w:rPr>
            </w:pPr>
            <w:r w:rsidRPr="000263D5">
              <w:rPr>
                <w:b/>
                <w:bCs/>
                <w:color w:val="000000"/>
              </w:rPr>
              <w:t>критерий оценки (в % в рамках раздела)</w:t>
            </w:r>
          </w:p>
        </w:tc>
        <w:tc>
          <w:tcPr>
            <w:tcW w:w="2410" w:type="dxa"/>
            <w:tcBorders>
              <w:top w:val="nil"/>
              <w:left w:val="nil"/>
              <w:bottom w:val="single" w:sz="8" w:space="0" w:color="auto"/>
              <w:right w:val="single" w:sz="8" w:space="0" w:color="auto"/>
            </w:tcBorders>
            <w:shd w:val="clear" w:color="auto" w:fill="auto"/>
            <w:vAlign w:val="center"/>
            <w:hideMark/>
          </w:tcPr>
          <w:p w14:paraId="1AC1FF69" w14:textId="4855D22A" w:rsidR="00013C86" w:rsidRPr="000263D5" w:rsidRDefault="00013C86" w:rsidP="00D87A5F">
            <w:pPr>
              <w:jc w:val="center"/>
              <w:rPr>
                <w:b/>
                <w:bCs/>
                <w:color w:val="000000"/>
              </w:rPr>
            </w:pPr>
            <w:r w:rsidRPr="000263D5">
              <w:rPr>
                <w:b/>
                <w:bCs/>
                <w:color w:val="000000"/>
              </w:rPr>
              <w:t>Оценка по критерию</w:t>
            </w:r>
            <w:r w:rsidR="006B2938" w:rsidRPr="000263D5">
              <w:rPr>
                <w:b/>
                <w:bCs/>
                <w:color w:val="000000"/>
              </w:rPr>
              <w:t>, баллы</w:t>
            </w:r>
            <w:r w:rsidRPr="000263D5">
              <w:rPr>
                <w:b/>
                <w:bCs/>
                <w:color w:val="000000"/>
              </w:rPr>
              <w:t xml:space="preserve"> (</w:t>
            </w:r>
            <w:r w:rsidR="006B2938" w:rsidRPr="000263D5">
              <w:rPr>
                <w:b/>
                <w:bCs/>
                <w:color w:val="000000"/>
              </w:rPr>
              <w:t xml:space="preserve">зачётные </w:t>
            </w:r>
            <w:r w:rsidRPr="000263D5">
              <w:rPr>
                <w:b/>
                <w:bCs/>
                <w:color w:val="000000"/>
              </w:rPr>
              <w:t>баллы)</w:t>
            </w:r>
          </w:p>
        </w:tc>
      </w:tr>
      <w:tr w:rsidR="00013C86" w:rsidRPr="000263D5" w14:paraId="1A7664C5" w14:textId="77777777" w:rsidTr="006B2938">
        <w:trPr>
          <w:trHeight w:val="340"/>
        </w:trPr>
        <w:tc>
          <w:tcPr>
            <w:tcW w:w="1942" w:type="dxa"/>
            <w:vMerge w:val="restart"/>
            <w:tcBorders>
              <w:top w:val="nil"/>
              <w:left w:val="single" w:sz="8" w:space="0" w:color="auto"/>
              <w:bottom w:val="single" w:sz="8" w:space="0" w:color="000000"/>
              <w:right w:val="single" w:sz="4" w:space="0" w:color="auto"/>
            </w:tcBorders>
            <w:shd w:val="clear" w:color="auto" w:fill="auto"/>
            <w:vAlign w:val="center"/>
            <w:hideMark/>
          </w:tcPr>
          <w:p w14:paraId="2975F036" w14:textId="77777777" w:rsidR="00013C86" w:rsidRPr="000263D5" w:rsidRDefault="00013C86" w:rsidP="008A3EB3">
            <w:pPr>
              <w:rPr>
                <w:color w:val="000000"/>
              </w:rPr>
            </w:pPr>
            <w:r w:rsidRPr="000263D5">
              <w:rPr>
                <w:color w:val="000000"/>
              </w:rPr>
              <w:t>Аттестационное испытания уровня, соотнесённого с уровнем В2 (CEFR)</w:t>
            </w:r>
          </w:p>
        </w:tc>
        <w:tc>
          <w:tcPr>
            <w:tcW w:w="2169" w:type="dxa"/>
            <w:vMerge w:val="restart"/>
            <w:tcBorders>
              <w:top w:val="nil"/>
              <w:left w:val="single" w:sz="4" w:space="0" w:color="auto"/>
              <w:bottom w:val="single" w:sz="8" w:space="0" w:color="000000"/>
              <w:right w:val="single" w:sz="4" w:space="0" w:color="auto"/>
            </w:tcBorders>
            <w:shd w:val="clear" w:color="auto" w:fill="auto"/>
            <w:vAlign w:val="center"/>
            <w:hideMark/>
          </w:tcPr>
          <w:p w14:paraId="2C8D135F" w14:textId="77777777" w:rsidR="00013C86" w:rsidRPr="000263D5" w:rsidRDefault="00013C86" w:rsidP="008A3EB3">
            <w:pPr>
              <w:jc w:val="center"/>
              <w:rPr>
                <w:color w:val="000000"/>
              </w:rPr>
            </w:pPr>
            <w:r w:rsidRPr="000263D5">
              <w:rPr>
                <w:color w:val="000000"/>
              </w:rPr>
              <w:t>40</w:t>
            </w:r>
          </w:p>
        </w:tc>
        <w:tc>
          <w:tcPr>
            <w:tcW w:w="2953" w:type="dxa"/>
            <w:tcBorders>
              <w:top w:val="nil"/>
              <w:left w:val="nil"/>
              <w:bottom w:val="single" w:sz="4" w:space="0" w:color="auto"/>
              <w:right w:val="single" w:sz="4" w:space="0" w:color="auto"/>
            </w:tcBorders>
            <w:shd w:val="clear" w:color="auto" w:fill="auto"/>
            <w:vAlign w:val="center"/>
            <w:hideMark/>
          </w:tcPr>
          <w:p w14:paraId="3B2CEF7D" w14:textId="27F64BB1" w:rsidR="00013C86" w:rsidRPr="000263D5" w:rsidRDefault="00013C86" w:rsidP="006B2938">
            <w:pPr>
              <w:jc w:val="center"/>
              <w:rPr>
                <w:color w:val="000000"/>
                <w:lang w:val="en-US"/>
              </w:rPr>
            </w:pPr>
            <w:r w:rsidRPr="000263D5">
              <w:rPr>
                <w:color w:val="000000"/>
              </w:rPr>
              <w:t>менее 40%</w:t>
            </w:r>
          </w:p>
        </w:tc>
        <w:tc>
          <w:tcPr>
            <w:tcW w:w="2410" w:type="dxa"/>
            <w:tcBorders>
              <w:top w:val="nil"/>
              <w:left w:val="nil"/>
              <w:bottom w:val="single" w:sz="4" w:space="0" w:color="auto"/>
              <w:right w:val="single" w:sz="8" w:space="0" w:color="auto"/>
            </w:tcBorders>
            <w:shd w:val="clear" w:color="auto" w:fill="auto"/>
            <w:vAlign w:val="center"/>
            <w:hideMark/>
          </w:tcPr>
          <w:p w14:paraId="579E43C1" w14:textId="1F6C6DE6" w:rsidR="000E2135" w:rsidRPr="000263D5" w:rsidRDefault="00013C86" w:rsidP="006B2938">
            <w:pPr>
              <w:pStyle w:val="a4"/>
              <w:spacing w:after="0" w:line="240" w:lineRule="auto"/>
              <w:ind w:left="20"/>
              <w:jc w:val="center"/>
              <w:rPr>
                <w:rFonts w:ascii="Times New Roman" w:eastAsia="Times New Roman" w:hAnsi="Times New Roman"/>
                <w:color w:val="000000"/>
                <w:sz w:val="24"/>
                <w:szCs w:val="24"/>
                <w:lang w:val="en-US" w:eastAsia="ru-RU"/>
              </w:rPr>
            </w:pPr>
            <w:r w:rsidRPr="000263D5">
              <w:rPr>
                <w:rFonts w:ascii="Times New Roman" w:eastAsia="Times New Roman" w:hAnsi="Times New Roman"/>
                <w:b/>
                <w:bCs/>
                <w:color w:val="000000"/>
                <w:sz w:val="24"/>
                <w:szCs w:val="24"/>
                <w:lang w:eastAsia="ru-RU"/>
              </w:rPr>
              <w:t>–</w:t>
            </w:r>
            <w:r w:rsidRPr="000263D5">
              <w:rPr>
                <w:rFonts w:ascii="Times New Roman" w:eastAsia="Times New Roman" w:hAnsi="Times New Roman"/>
                <w:b/>
                <w:bCs/>
                <w:color w:val="000000"/>
                <w:sz w:val="24"/>
                <w:szCs w:val="24"/>
                <w:lang w:val="en-US" w:eastAsia="ru-RU"/>
              </w:rPr>
              <w:t>11</w:t>
            </w:r>
          </w:p>
          <w:p w14:paraId="45EC6F4B" w14:textId="2C4E6C52" w:rsidR="00013C86" w:rsidRPr="000263D5" w:rsidRDefault="00013C86" w:rsidP="006B2938">
            <w:pPr>
              <w:pStyle w:val="a4"/>
              <w:spacing w:after="0" w:line="240" w:lineRule="auto"/>
              <w:ind w:left="20"/>
              <w:jc w:val="center"/>
              <w:rPr>
                <w:rFonts w:ascii="Times New Roman" w:eastAsia="Times New Roman" w:hAnsi="Times New Roman"/>
                <w:color w:val="000000"/>
                <w:sz w:val="24"/>
                <w:szCs w:val="24"/>
                <w:lang w:val="en-US" w:eastAsia="ru-RU"/>
              </w:rPr>
            </w:pPr>
            <w:r w:rsidRPr="000263D5">
              <w:rPr>
                <w:rFonts w:ascii="Times New Roman" w:eastAsia="Times New Roman" w:hAnsi="Times New Roman"/>
                <w:color w:val="000000"/>
                <w:sz w:val="24"/>
                <w:szCs w:val="24"/>
                <w:lang w:eastAsia="ru-RU"/>
              </w:rPr>
              <w:t>(</w:t>
            </w:r>
            <w:r w:rsidRPr="000263D5">
              <w:rPr>
                <w:rFonts w:ascii="Times New Roman" w:eastAsia="Times New Roman" w:hAnsi="Times New Roman"/>
                <w:b/>
                <w:bCs/>
                <w:i/>
                <w:iCs/>
                <w:color w:val="000000"/>
                <w:sz w:val="24"/>
                <w:szCs w:val="24"/>
                <w:lang w:eastAsia="ru-RU"/>
              </w:rPr>
              <w:t>минус</w:t>
            </w:r>
            <w:r w:rsidRPr="000263D5">
              <w:rPr>
                <w:rFonts w:ascii="Times New Roman" w:eastAsia="Times New Roman" w:hAnsi="Times New Roman"/>
                <w:color w:val="000000"/>
                <w:sz w:val="24"/>
                <w:szCs w:val="24"/>
                <w:lang w:eastAsia="ru-RU"/>
              </w:rPr>
              <w:t xml:space="preserve"> 11 баллов)</w:t>
            </w:r>
          </w:p>
        </w:tc>
      </w:tr>
      <w:tr w:rsidR="00013C86" w:rsidRPr="000263D5" w14:paraId="6F7BC503" w14:textId="77777777" w:rsidTr="006B2938">
        <w:trPr>
          <w:trHeight w:val="340"/>
        </w:trPr>
        <w:tc>
          <w:tcPr>
            <w:tcW w:w="1942" w:type="dxa"/>
            <w:vMerge/>
            <w:tcBorders>
              <w:top w:val="nil"/>
              <w:left w:val="single" w:sz="8" w:space="0" w:color="auto"/>
              <w:bottom w:val="single" w:sz="8" w:space="0" w:color="000000"/>
              <w:right w:val="single" w:sz="4" w:space="0" w:color="auto"/>
            </w:tcBorders>
            <w:vAlign w:val="center"/>
            <w:hideMark/>
          </w:tcPr>
          <w:p w14:paraId="4B0488D9" w14:textId="77777777" w:rsidR="00013C86" w:rsidRPr="000263D5" w:rsidRDefault="00013C86" w:rsidP="008A3EB3">
            <w:pPr>
              <w:rPr>
                <w:color w:val="000000"/>
              </w:rPr>
            </w:pPr>
          </w:p>
        </w:tc>
        <w:tc>
          <w:tcPr>
            <w:tcW w:w="2169" w:type="dxa"/>
            <w:vMerge/>
            <w:tcBorders>
              <w:top w:val="nil"/>
              <w:left w:val="single" w:sz="4" w:space="0" w:color="auto"/>
              <w:bottom w:val="single" w:sz="8" w:space="0" w:color="000000"/>
              <w:right w:val="single" w:sz="4" w:space="0" w:color="auto"/>
            </w:tcBorders>
            <w:vAlign w:val="center"/>
            <w:hideMark/>
          </w:tcPr>
          <w:p w14:paraId="0802B7EA" w14:textId="77777777" w:rsidR="00013C86" w:rsidRPr="000263D5" w:rsidRDefault="00013C86" w:rsidP="008A3EB3">
            <w:pPr>
              <w:rPr>
                <w:color w:val="000000"/>
              </w:rPr>
            </w:pPr>
          </w:p>
        </w:tc>
        <w:tc>
          <w:tcPr>
            <w:tcW w:w="2953" w:type="dxa"/>
            <w:tcBorders>
              <w:top w:val="nil"/>
              <w:left w:val="nil"/>
              <w:bottom w:val="single" w:sz="4" w:space="0" w:color="auto"/>
              <w:right w:val="single" w:sz="4" w:space="0" w:color="auto"/>
            </w:tcBorders>
            <w:shd w:val="clear" w:color="auto" w:fill="auto"/>
            <w:vAlign w:val="center"/>
            <w:hideMark/>
          </w:tcPr>
          <w:p w14:paraId="6B563FA2" w14:textId="77777777" w:rsidR="00013C86" w:rsidRPr="000263D5" w:rsidRDefault="00013C86" w:rsidP="006B2938">
            <w:pPr>
              <w:jc w:val="center"/>
              <w:rPr>
                <w:color w:val="000000"/>
              </w:rPr>
            </w:pPr>
            <w:proofErr w:type="gramStart"/>
            <w:r w:rsidRPr="000263D5">
              <w:rPr>
                <w:color w:val="000000"/>
              </w:rPr>
              <w:t>40-50</w:t>
            </w:r>
            <w:proofErr w:type="gramEnd"/>
            <w:r w:rsidRPr="000263D5">
              <w:rPr>
                <w:color w:val="000000"/>
              </w:rPr>
              <w:t>%</w:t>
            </w:r>
          </w:p>
        </w:tc>
        <w:tc>
          <w:tcPr>
            <w:tcW w:w="2410" w:type="dxa"/>
            <w:tcBorders>
              <w:top w:val="nil"/>
              <w:left w:val="nil"/>
              <w:bottom w:val="single" w:sz="4" w:space="0" w:color="auto"/>
              <w:right w:val="single" w:sz="8" w:space="0" w:color="auto"/>
            </w:tcBorders>
            <w:shd w:val="clear" w:color="auto" w:fill="auto"/>
            <w:vAlign w:val="center"/>
            <w:hideMark/>
          </w:tcPr>
          <w:p w14:paraId="66D40975" w14:textId="77777777" w:rsidR="00013C86" w:rsidRPr="000263D5" w:rsidRDefault="00013C86" w:rsidP="006B2938">
            <w:pPr>
              <w:jc w:val="center"/>
              <w:rPr>
                <w:color w:val="000000"/>
              </w:rPr>
            </w:pPr>
            <w:r w:rsidRPr="000263D5">
              <w:rPr>
                <w:color w:val="000000"/>
              </w:rPr>
              <w:t>10 баллов</w:t>
            </w:r>
          </w:p>
        </w:tc>
      </w:tr>
      <w:tr w:rsidR="00013C86" w:rsidRPr="000263D5" w14:paraId="6A990AB8" w14:textId="77777777" w:rsidTr="006B2938">
        <w:trPr>
          <w:trHeight w:val="340"/>
        </w:trPr>
        <w:tc>
          <w:tcPr>
            <w:tcW w:w="1942" w:type="dxa"/>
            <w:vMerge/>
            <w:tcBorders>
              <w:top w:val="nil"/>
              <w:left w:val="single" w:sz="8" w:space="0" w:color="auto"/>
              <w:bottom w:val="single" w:sz="8" w:space="0" w:color="000000"/>
              <w:right w:val="single" w:sz="4" w:space="0" w:color="auto"/>
            </w:tcBorders>
            <w:vAlign w:val="center"/>
            <w:hideMark/>
          </w:tcPr>
          <w:p w14:paraId="7A41F96D" w14:textId="77777777" w:rsidR="00013C86" w:rsidRPr="000263D5" w:rsidRDefault="00013C86" w:rsidP="008A3EB3">
            <w:pPr>
              <w:rPr>
                <w:color w:val="000000"/>
              </w:rPr>
            </w:pPr>
          </w:p>
        </w:tc>
        <w:tc>
          <w:tcPr>
            <w:tcW w:w="2169" w:type="dxa"/>
            <w:vMerge/>
            <w:tcBorders>
              <w:top w:val="nil"/>
              <w:left w:val="single" w:sz="4" w:space="0" w:color="auto"/>
              <w:bottom w:val="single" w:sz="8" w:space="0" w:color="000000"/>
              <w:right w:val="single" w:sz="4" w:space="0" w:color="auto"/>
            </w:tcBorders>
            <w:vAlign w:val="center"/>
            <w:hideMark/>
          </w:tcPr>
          <w:p w14:paraId="500AB5D2" w14:textId="77777777" w:rsidR="00013C86" w:rsidRPr="000263D5" w:rsidRDefault="00013C86" w:rsidP="008A3EB3">
            <w:pPr>
              <w:rPr>
                <w:color w:val="000000"/>
              </w:rPr>
            </w:pPr>
          </w:p>
        </w:tc>
        <w:tc>
          <w:tcPr>
            <w:tcW w:w="2953" w:type="dxa"/>
            <w:tcBorders>
              <w:top w:val="nil"/>
              <w:left w:val="nil"/>
              <w:bottom w:val="single" w:sz="4" w:space="0" w:color="auto"/>
              <w:right w:val="single" w:sz="4" w:space="0" w:color="auto"/>
            </w:tcBorders>
            <w:shd w:val="clear" w:color="auto" w:fill="auto"/>
            <w:vAlign w:val="center"/>
            <w:hideMark/>
          </w:tcPr>
          <w:p w14:paraId="45EE106E" w14:textId="77777777" w:rsidR="00013C86" w:rsidRPr="000263D5" w:rsidRDefault="00013C86" w:rsidP="006B2938">
            <w:pPr>
              <w:jc w:val="center"/>
              <w:rPr>
                <w:color w:val="000000"/>
              </w:rPr>
            </w:pPr>
            <w:proofErr w:type="gramStart"/>
            <w:r w:rsidRPr="000263D5">
              <w:rPr>
                <w:color w:val="000000"/>
              </w:rPr>
              <w:t>51-60</w:t>
            </w:r>
            <w:proofErr w:type="gramEnd"/>
            <w:r w:rsidRPr="000263D5">
              <w:rPr>
                <w:color w:val="000000"/>
              </w:rPr>
              <w:t>%</w:t>
            </w:r>
          </w:p>
        </w:tc>
        <w:tc>
          <w:tcPr>
            <w:tcW w:w="2410" w:type="dxa"/>
            <w:tcBorders>
              <w:top w:val="nil"/>
              <w:left w:val="nil"/>
              <w:bottom w:val="single" w:sz="4" w:space="0" w:color="auto"/>
              <w:right w:val="single" w:sz="8" w:space="0" w:color="auto"/>
            </w:tcBorders>
            <w:shd w:val="clear" w:color="auto" w:fill="auto"/>
            <w:vAlign w:val="center"/>
            <w:hideMark/>
          </w:tcPr>
          <w:p w14:paraId="58F92F51" w14:textId="77777777" w:rsidR="00013C86" w:rsidRPr="000263D5" w:rsidRDefault="00013C86" w:rsidP="006B2938">
            <w:pPr>
              <w:jc w:val="center"/>
              <w:rPr>
                <w:color w:val="000000"/>
              </w:rPr>
            </w:pPr>
            <w:r w:rsidRPr="000263D5">
              <w:rPr>
                <w:color w:val="000000"/>
              </w:rPr>
              <w:t>20 баллов</w:t>
            </w:r>
          </w:p>
        </w:tc>
      </w:tr>
      <w:tr w:rsidR="00013C86" w:rsidRPr="000263D5" w14:paraId="59AA9CE1" w14:textId="77777777" w:rsidTr="006B2938">
        <w:trPr>
          <w:trHeight w:val="340"/>
        </w:trPr>
        <w:tc>
          <w:tcPr>
            <w:tcW w:w="1942" w:type="dxa"/>
            <w:vMerge/>
            <w:tcBorders>
              <w:top w:val="nil"/>
              <w:left w:val="single" w:sz="8" w:space="0" w:color="auto"/>
              <w:bottom w:val="single" w:sz="8" w:space="0" w:color="000000"/>
              <w:right w:val="single" w:sz="4" w:space="0" w:color="auto"/>
            </w:tcBorders>
            <w:vAlign w:val="center"/>
            <w:hideMark/>
          </w:tcPr>
          <w:p w14:paraId="0C3D1BF3" w14:textId="77777777" w:rsidR="00013C86" w:rsidRPr="000263D5" w:rsidRDefault="00013C86" w:rsidP="008A3EB3">
            <w:pPr>
              <w:rPr>
                <w:color w:val="000000"/>
              </w:rPr>
            </w:pPr>
          </w:p>
        </w:tc>
        <w:tc>
          <w:tcPr>
            <w:tcW w:w="2169" w:type="dxa"/>
            <w:vMerge/>
            <w:tcBorders>
              <w:top w:val="nil"/>
              <w:left w:val="single" w:sz="4" w:space="0" w:color="auto"/>
              <w:bottom w:val="single" w:sz="8" w:space="0" w:color="000000"/>
              <w:right w:val="single" w:sz="4" w:space="0" w:color="auto"/>
            </w:tcBorders>
            <w:vAlign w:val="center"/>
            <w:hideMark/>
          </w:tcPr>
          <w:p w14:paraId="1F65EA5C" w14:textId="77777777" w:rsidR="00013C86" w:rsidRPr="000263D5" w:rsidRDefault="00013C86" w:rsidP="008A3EB3">
            <w:pPr>
              <w:rPr>
                <w:color w:val="000000"/>
              </w:rPr>
            </w:pPr>
          </w:p>
        </w:tc>
        <w:tc>
          <w:tcPr>
            <w:tcW w:w="2953" w:type="dxa"/>
            <w:tcBorders>
              <w:top w:val="nil"/>
              <w:left w:val="nil"/>
              <w:bottom w:val="single" w:sz="4" w:space="0" w:color="auto"/>
              <w:right w:val="single" w:sz="4" w:space="0" w:color="auto"/>
            </w:tcBorders>
            <w:shd w:val="clear" w:color="auto" w:fill="auto"/>
            <w:vAlign w:val="center"/>
            <w:hideMark/>
          </w:tcPr>
          <w:p w14:paraId="23DC7DED" w14:textId="77777777" w:rsidR="00013C86" w:rsidRPr="000263D5" w:rsidRDefault="00013C86" w:rsidP="006B2938">
            <w:pPr>
              <w:jc w:val="center"/>
              <w:rPr>
                <w:color w:val="000000"/>
              </w:rPr>
            </w:pPr>
            <w:proofErr w:type="gramStart"/>
            <w:r w:rsidRPr="000263D5">
              <w:rPr>
                <w:color w:val="000000"/>
              </w:rPr>
              <w:t>61-79</w:t>
            </w:r>
            <w:proofErr w:type="gramEnd"/>
            <w:r w:rsidRPr="000263D5">
              <w:rPr>
                <w:color w:val="000000"/>
              </w:rPr>
              <w:t>%</w:t>
            </w:r>
          </w:p>
        </w:tc>
        <w:tc>
          <w:tcPr>
            <w:tcW w:w="2410" w:type="dxa"/>
            <w:tcBorders>
              <w:top w:val="nil"/>
              <w:left w:val="nil"/>
              <w:bottom w:val="single" w:sz="4" w:space="0" w:color="auto"/>
              <w:right w:val="single" w:sz="8" w:space="0" w:color="auto"/>
            </w:tcBorders>
            <w:shd w:val="clear" w:color="auto" w:fill="auto"/>
            <w:vAlign w:val="center"/>
            <w:hideMark/>
          </w:tcPr>
          <w:p w14:paraId="5CD7B0E8" w14:textId="77777777" w:rsidR="00013C86" w:rsidRPr="000263D5" w:rsidRDefault="00013C86" w:rsidP="006B2938">
            <w:pPr>
              <w:jc w:val="center"/>
              <w:rPr>
                <w:color w:val="000000"/>
              </w:rPr>
            </w:pPr>
            <w:r w:rsidRPr="000263D5">
              <w:rPr>
                <w:color w:val="000000"/>
              </w:rPr>
              <w:t>30 баллов</w:t>
            </w:r>
          </w:p>
        </w:tc>
      </w:tr>
      <w:tr w:rsidR="00013C86" w:rsidRPr="000263D5" w14:paraId="511D0475" w14:textId="77777777" w:rsidTr="006B2938">
        <w:trPr>
          <w:trHeight w:val="360"/>
        </w:trPr>
        <w:tc>
          <w:tcPr>
            <w:tcW w:w="1942" w:type="dxa"/>
            <w:vMerge/>
            <w:tcBorders>
              <w:top w:val="nil"/>
              <w:left w:val="single" w:sz="8" w:space="0" w:color="auto"/>
              <w:bottom w:val="single" w:sz="8" w:space="0" w:color="000000"/>
              <w:right w:val="single" w:sz="4" w:space="0" w:color="auto"/>
            </w:tcBorders>
            <w:vAlign w:val="center"/>
            <w:hideMark/>
          </w:tcPr>
          <w:p w14:paraId="01515376" w14:textId="77777777" w:rsidR="00013C86" w:rsidRPr="000263D5" w:rsidRDefault="00013C86" w:rsidP="008A3EB3">
            <w:pPr>
              <w:rPr>
                <w:color w:val="000000"/>
              </w:rPr>
            </w:pPr>
          </w:p>
        </w:tc>
        <w:tc>
          <w:tcPr>
            <w:tcW w:w="2169" w:type="dxa"/>
            <w:vMerge/>
            <w:tcBorders>
              <w:top w:val="nil"/>
              <w:left w:val="single" w:sz="4" w:space="0" w:color="auto"/>
              <w:bottom w:val="single" w:sz="8" w:space="0" w:color="000000"/>
              <w:right w:val="single" w:sz="4" w:space="0" w:color="auto"/>
            </w:tcBorders>
            <w:vAlign w:val="center"/>
            <w:hideMark/>
          </w:tcPr>
          <w:p w14:paraId="27FB82AD" w14:textId="77777777" w:rsidR="00013C86" w:rsidRPr="000263D5" w:rsidRDefault="00013C86" w:rsidP="008A3EB3">
            <w:pPr>
              <w:rPr>
                <w:color w:val="000000"/>
              </w:rPr>
            </w:pPr>
          </w:p>
        </w:tc>
        <w:tc>
          <w:tcPr>
            <w:tcW w:w="2953" w:type="dxa"/>
            <w:tcBorders>
              <w:top w:val="nil"/>
              <w:left w:val="nil"/>
              <w:bottom w:val="single" w:sz="8" w:space="0" w:color="auto"/>
              <w:right w:val="single" w:sz="4" w:space="0" w:color="auto"/>
            </w:tcBorders>
            <w:shd w:val="clear" w:color="auto" w:fill="auto"/>
            <w:vAlign w:val="center"/>
            <w:hideMark/>
          </w:tcPr>
          <w:p w14:paraId="76D0F226" w14:textId="77777777" w:rsidR="00013C86" w:rsidRPr="000263D5" w:rsidRDefault="00013C86" w:rsidP="006B2938">
            <w:pPr>
              <w:jc w:val="center"/>
              <w:rPr>
                <w:color w:val="000000"/>
              </w:rPr>
            </w:pPr>
            <w:proofErr w:type="gramStart"/>
            <w:r w:rsidRPr="000263D5">
              <w:rPr>
                <w:color w:val="000000"/>
              </w:rPr>
              <w:t>80-100</w:t>
            </w:r>
            <w:proofErr w:type="gramEnd"/>
            <w:r w:rsidRPr="000263D5">
              <w:rPr>
                <w:color w:val="000000"/>
              </w:rPr>
              <w:t>%</w:t>
            </w:r>
          </w:p>
        </w:tc>
        <w:tc>
          <w:tcPr>
            <w:tcW w:w="2410" w:type="dxa"/>
            <w:tcBorders>
              <w:top w:val="nil"/>
              <w:left w:val="nil"/>
              <w:bottom w:val="single" w:sz="8" w:space="0" w:color="auto"/>
              <w:right w:val="single" w:sz="8" w:space="0" w:color="auto"/>
            </w:tcBorders>
            <w:shd w:val="clear" w:color="auto" w:fill="auto"/>
            <w:vAlign w:val="center"/>
            <w:hideMark/>
          </w:tcPr>
          <w:p w14:paraId="48E69633" w14:textId="77777777" w:rsidR="00013C86" w:rsidRPr="000263D5" w:rsidRDefault="00013C86" w:rsidP="006B2938">
            <w:pPr>
              <w:jc w:val="center"/>
              <w:rPr>
                <w:color w:val="000000"/>
              </w:rPr>
            </w:pPr>
            <w:r w:rsidRPr="000263D5">
              <w:rPr>
                <w:color w:val="000000"/>
              </w:rPr>
              <w:t>40 баллов</w:t>
            </w:r>
          </w:p>
        </w:tc>
      </w:tr>
      <w:tr w:rsidR="00013C86" w:rsidRPr="000263D5" w14:paraId="2F8ED9ED" w14:textId="77777777" w:rsidTr="006B2938">
        <w:trPr>
          <w:trHeight w:val="340"/>
        </w:trPr>
        <w:tc>
          <w:tcPr>
            <w:tcW w:w="1942" w:type="dxa"/>
            <w:vMerge w:val="restart"/>
            <w:tcBorders>
              <w:top w:val="nil"/>
              <w:left w:val="single" w:sz="8" w:space="0" w:color="auto"/>
              <w:bottom w:val="single" w:sz="8" w:space="0" w:color="000000"/>
              <w:right w:val="single" w:sz="4" w:space="0" w:color="auto"/>
            </w:tcBorders>
            <w:shd w:val="clear" w:color="auto" w:fill="auto"/>
            <w:vAlign w:val="center"/>
            <w:hideMark/>
          </w:tcPr>
          <w:p w14:paraId="6140E5DA" w14:textId="77777777" w:rsidR="00013C86" w:rsidRPr="000263D5" w:rsidRDefault="00013C86" w:rsidP="008A3EB3">
            <w:pPr>
              <w:rPr>
                <w:color w:val="000000"/>
              </w:rPr>
            </w:pPr>
            <w:r w:rsidRPr="000263D5">
              <w:rPr>
                <w:color w:val="000000"/>
              </w:rPr>
              <w:t>Портфолио (без итогового теста достижений)</w:t>
            </w:r>
          </w:p>
        </w:tc>
        <w:tc>
          <w:tcPr>
            <w:tcW w:w="2169"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1BEC4E0" w14:textId="77777777" w:rsidR="00013C86" w:rsidRPr="000263D5" w:rsidRDefault="00013C86" w:rsidP="008A3EB3">
            <w:pPr>
              <w:jc w:val="center"/>
              <w:rPr>
                <w:color w:val="000000"/>
              </w:rPr>
            </w:pPr>
            <w:r w:rsidRPr="000263D5">
              <w:rPr>
                <w:color w:val="000000"/>
              </w:rPr>
              <w:t>60</w:t>
            </w:r>
          </w:p>
        </w:tc>
        <w:tc>
          <w:tcPr>
            <w:tcW w:w="2953" w:type="dxa"/>
            <w:tcBorders>
              <w:top w:val="single" w:sz="4" w:space="0" w:color="auto"/>
              <w:left w:val="nil"/>
              <w:bottom w:val="single" w:sz="4" w:space="0" w:color="auto"/>
              <w:right w:val="single" w:sz="4" w:space="0" w:color="auto"/>
            </w:tcBorders>
            <w:shd w:val="clear" w:color="auto" w:fill="auto"/>
            <w:vAlign w:val="center"/>
            <w:hideMark/>
          </w:tcPr>
          <w:p w14:paraId="5E936F55" w14:textId="6349F985" w:rsidR="00013C86" w:rsidRPr="000263D5" w:rsidRDefault="00013C86" w:rsidP="006B2938">
            <w:pPr>
              <w:jc w:val="center"/>
              <w:rPr>
                <w:color w:val="000000"/>
                <w:lang w:val="en-US"/>
              </w:rPr>
            </w:pPr>
            <w:r w:rsidRPr="000263D5">
              <w:rPr>
                <w:color w:val="000000"/>
              </w:rPr>
              <w:t>менее 50%</w:t>
            </w:r>
          </w:p>
        </w:tc>
        <w:tc>
          <w:tcPr>
            <w:tcW w:w="2410" w:type="dxa"/>
            <w:tcBorders>
              <w:top w:val="single" w:sz="4" w:space="0" w:color="auto"/>
              <w:left w:val="nil"/>
              <w:bottom w:val="single" w:sz="4" w:space="0" w:color="auto"/>
              <w:right w:val="single" w:sz="8" w:space="0" w:color="auto"/>
            </w:tcBorders>
            <w:shd w:val="clear" w:color="auto" w:fill="auto"/>
            <w:vAlign w:val="center"/>
            <w:hideMark/>
          </w:tcPr>
          <w:p w14:paraId="5923054A" w14:textId="77777777" w:rsidR="00013C86" w:rsidRPr="000263D5" w:rsidRDefault="00013C86" w:rsidP="006B2938">
            <w:pPr>
              <w:jc w:val="center"/>
              <w:rPr>
                <w:color w:val="000000"/>
              </w:rPr>
            </w:pPr>
            <w:r w:rsidRPr="000263D5">
              <w:rPr>
                <w:color w:val="000000"/>
              </w:rPr>
              <w:t>0 баллов</w:t>
            </w:r>
          </w:p>
        </w:tc>
      </w:tr>
      <w:tr w:rsidR="00013C86" w:rsidRPr="000263D5" w14:paraId="388D940E" w14:textId="77777777" w:rsidTr="006B2938">
        <w:trPr>
          <w:trHeight w:val="340"/>
        </w:trPr>
        <w:tc>
          <w:tcPr>
            <w:tcW w:w="1942" w:type="dxa"/>
            <w:vMerge/>
            <w:tcBorders>
              <w:top w:val="nil"/>
              <w:left w:val="single" w:sz="8" w:space="0" w:color="auto"/>
              <w:bottom w:val="single" w:sz="8" w:space="0" w:color="000000"/>
              <w:right w:val="single" w:sz="4" w:space="0" w:color="auto"/>
            </w:tcBorders>
            <w:vAlign w:val="center"/>
            <w:hideMark/>
          </w:tcPr>
          <w:p w14:paraId="164B1E1C" w14:textId="77777777" w:rsidR="00013C86" w:rsidRPr="000263D5" w:rsidRDefault="00013C86" w:rsidP="008A3EB3">
            <w:pPr>
              <w:rPr>
                <w:color w:val="000000"/>
              </w:rPr>
            </w:pPr>
          </w:p>
        </w:tc>
        <w:tc>
          <w:tcPr>
            <w:tcW w:w="2169" w:type="dxa"/>
            <w:vMerge/>
            <w:tcBorders>
              <w:top w:val="nil"/>
              <w:left w:val="single" w:sz="4" w:space="0" w:color="auto"/>
              <w:bottom w:val="single" w:sz="8" w:space="0" w:color="000000"/>
              <w:right w:val="single" w:sz="4" w:space="0" w:color="auto"/>
            </w:tcBorders>
            <w:vAlign w:val="center"/>
            <w:hideMark/>
          </w:tcPr>
          <w:p w14:paraId="5ACED6D0" w14:textId="77777777" w:rsidR="00013C86" w:rsidRPr="000263D5" w:rsidRDefault="00013C86" w:rsidP="008A3EB3">
            <w:pPr>
              <w:rPr>
                <w:color w:val="000000"/>
              </w:rPr>
            </w:pPr>
          </w:p>
        </w:tc>
        <w:tc>
          <w:tcPr>
            <w:tcW w:w="2953" w:type="dxa"/>
            <w:tcBorders>
              <w:top w:val="nil"/>
              <w:left w:val="nil"/>
              <w:bottom w:val="single" w:sz="4" w:space="0" w:color="auto"/>
              <w:right w:val="single" w:sz="4" w:space="0" w:color="auto"/>
            </w:tcBorders>
            <w:shd w:val="clear" w:color="auto" w:fill="auto"/>
            <w:vAlign w:val="center"/>
            <w:hideMark/>
          </w:tcPr>
          <w:p w14:paraId="4C13BDB5" w14:textId="77777777" w:rsidR="00013C86" w:rsidRPr="000263D5" w:rsidRDefault="00013C86" w:rsidP="006B2938">
            <w:pPr>
              <w:jc w:val="center"/>
              <w:rPr>
                <w:color w:val="000000"/>
              </w:rPr>
            </w:pPr>
            <w:proofErr w:type="gramStart"/>
            <w:r w:rsidRPr="000263D5">
              <w:rPr>
                <w:color w:val="000000"/>
              </w:rPr>
              <w:t>50-59</w:t>
            </w:r>
            <w:proofErr w:type="gramEnd"/>
            <w:r w:rsidRPr="000263D5">
              <w:rPr>
                <w:color w:val="000000"/>
              </w:rPr>
              <w:t>%</w:t>
            </w:r>
          </w:p>
        </w:tc>
        <w:tc>
          <w:tcPr>
            <w:tcW w:w="2410" w:type="dxa"/>
            <w:tcBorders>
              <w:top w:val="nil"/>
              <w:left w:val="nil"/>
              <w:bottom w:val="single" w:sz="4" w:space="0" w:color="auto"/>
              <w:right w:val="single" w:sz="8" w:space="0" w:color="auto"/>
            </w:tcBorders>
            <w:shd w:val="clear" w:color="auto" w:fill="auto"/>
            <w:vAlign w:val="center"/>
            <w:hideMark/>
          </w:tcPr>
          <w:p w14:paraId="2C61A1EC" w14:textId="77777777" w:rsidR="00013C86" w:rsidRPr="000263D5" w:rsidRDefault="00013C86" w:rsidP="006B2938">
            <w:pPr>
              <w:jc w:val="center"/>
              <w:rPr>
                <w:color w:val="000000"/>
              </w:rPr>
            </w:pPr>
            <w:r w:rsidRPr="000263D5">
              <w:rPr>
                <w:color w:val="000000"/>
              </w:rPr>
              <w:t>40 баллов</w:t>
            </w:r>
          </w:p>
        </w:tc>
      </w:tr>
      <w:tr w:rsidR="00013C86" w:rsidRPr="000263D5" w14:paraId="1AB4B32A" w14:textId="77777777" w:rsidTr="006B2938">
        <w:trPr>
          <w:trHeight w:val="340"/>
        </w:trPr>
        <w:tc>
          <w:tcPr>
            <w:tcW w:w="1942" w:type="dxa"/>
            <w:vMerge/>
            <w:tcBorders>
              <w:top w:val="nil"/>
              <w:left w:val="single" w:sz="8" w:space="0" w:color="auto"/>
              <w:bottom w:val="single" w:sz="8" w:space="0" w:color="000000"/>
              <w:right w:val="single" w:sz="4" w:space="0" w:color="auto"/>
            </w:tcBorders>
            <w:vAlign w:val="center"/>
            <w:hideMark/>
          </w:tcPr>
          <w:p w14:paraId="2A75B534" w14:textId="77777777" w:rsidR="00013C86" w:rsidRPr="000263D5" w:rsidRDefault="00013C86" w:rsidP="008A3EB3">
            <w:pPr>
              <w:rPr>
                <w:color w:val="000000"/>
              </w:rPr>
            </w:pPr>
          </w:p>
        </w:tc>
        <w:tc>
          <w:tcPr>
            <w:tcW w:w="2169" w:type="dxa"/>
            <w:vMerge/>
            <w:tcBorders>
              <w:top w:val="nil"/>
              <w:left w:val="single" w:sz="4" w:space="0" w:color="auto"/>
              <w:bottom w:val="single" w:sz="8" w:space="0" w:color="000000"/>
              <w:right w:val="single" w:sz="4" w:space="0" w:color="auto"/>
            </w:tcBorders>
            <w:vAlign w:val="center"/>
            <w:hideMark/>
          </w:tcPr>
          <w:p w14:paraId="00B556C0" w14:textId="77777777" w:rsidR="00013C86" w:rsidRPr="000263D5" w:rsidRDefault="00013C86" w:rsidP="008A3EB3">
            <w:pPr>
              <w:rPr>
                <w:color w:val="000000"/>
              </w:rPr>
            </w:pPr>
          </w:p>
        </w:tc>
        <w:tc>
          <w:tcPr>
            <w:tcW w:w="2953" w:type="dxa"/>
            <w:tcBorders>
              <w:top w:val="nil"/>
              <w:left w:val="nil"/>
              <w:bottom w:val="single" w:sz="4" w:space="0" w:color="auto"/>
              <w:right w:val="single" w:sz="4" w:space="0" w:color="auto"/>
            </w:tcBorders>
            <w:shd w:val="clear" w:color="auto" w:fill="auto"/>
            <w:vAlign w:val="center"/>
            <w:hideMark/>
          </w:tcPr>
          <w:p w14:paraId="47CDA278" w14:textId="77777777" w:rsidR="00013C86" w:rsidRPr="000263D5" w:rsidRDefault="00013C86" w:rsidP="006B2938">
            <w:pPr>
              <w:jc w:val="center"/>
              <w:rPr>
                <w:color w:val="000000"/>
              </w:rPr>
            </w:pPr>
            <w:proofErr w:type="gramStart"/>
            <w:r w:rsidRPr="000263D5">
              <w:rPr>
                <w:color w:val="000000"/>
              </w:rPr>
              <w:t>60-70</w:t>
            </w:r>
            <w:proofErr w:type="gramEnd"/>
            <w:r w:rsidRPr="000263D5">
              <w:rPr>
                <w:color w:val="000000"/>
              </w:rPr>
              <w:t>%</w:t>
            </w:r>
          </w:p>
        </w:tc>
        <w:tc>
          <w:tcPr>
            <w:tcW w:w="2410" w:type="dxa"/>
            <w:tcBorders>
              <w:top w:val="nil"/>
              <w:left w:val="nil"/>
              <w:bottom w:val="single" w:sz="4" w:space="0" w:color="auto"/>
              <w:right w:val="single" w:sz="8" w:space="0" w:color="auto"/>
            </w:tcBorders>
            <w:shd w:val="clear" w:color="auto" w:fill="auto"/>
            <w:noWrap/>
            <w:vAlign w:val="center"/>
            <w:hideMark/>
          </w:tcPr>
          <w:p w14:paraId="36DEC191" w14:textId="77777777" w:rsidR="00013C86" w:rsidRPr="000263D5" w:rsidRDefault="00013C86" w:rsidP="006B2938">
            <w:pPr>
              <w:jc w:val="center"/>
              <w:rPr>
                <w:color w:val="000000"/>
              </w:rPr>
            </w:pPr>
            <w:r w:rsidRPr="000263D5">
              <w:rPr>
                <w:color w:val="000000"/>
              </w:rPr>
              <w:t>45 баллов</w:t>
            </w:r>
          </w:p>
        </w:tc>
      </w:tr>
      <w:tr w:rsidR="00013C86" w:rsidRPr="000263D5" w14:paraId="2D82FC27" w14:textId="77777777" w:rsidTr="006B2938">
        <w:trPr>
          <w:trHeight w:val="340"/>
        </w:trPr>
        <w:tc>
          <w:tcPr>
            <w:tcW w:w="1942" w:type="dxa"/>
            <w:vMerge/>
            <w:tcBorders>
              <w:top w:val="nil"/>
              <w:left w:val="single" w:sz="8" w:space="0" w:color="auto"/>
              <w:bottom w:val="single" w:sz="8" w:space="0" w:color="000000"/>
              <w:right w:val="single" w:sz="4" w:space="0" w:color="auto"/>
            </w:tcBorders>
            <w:vAlign w:val="center"/>
            <w:hideMark/>
          </w:tcPr>
          <w:p w14:paraId="214A23C8" w14:textId="77777777" w:rsidR="00013C86" w:rsidRPr="000263D5" w:rsidRDefault="00013C86" w:rsidP="008A3EB3">
            <w:pPr>
              <w:rPr>
                <w:color w:val="000000"/>
              </w:rPr>
            </w:pPr>
          </w:p>
        </w:tc>
        <w:tc>
          <w:tcPr>
            <w:tcW w:w="2169" w:type="dxa"/>
            <w:vMerge/>
            <w:tcBorders>
              <w:top w:val="nil"/>
              <w:left w:val="single" w:sz="4" w:space="0" w:color="auto"/>
              <w:bottom w:val="single" w:sz="8" w:space="0" w:color="000000"/>
              <w:right w:val="single" w:sz="4" w:space="0" w:color="auto"/>
            </w:tcBorders>
            <w:vAlign w:val="center"/>
            <w:hideMark/>
          </w:tcPr>
          <w:p w14:paraId="344B7B1C" w14:textId="77777777" w:rsidR="00013C86" w:rsidRPr="000263D5" w:rsidRDefault="00013C86" w:rsidP="008A3EB3">
            <w:pPr>
              <w:rPr>
                <w:color w:val="000000"/>
              </w:rPr>
            </w:pPr>
          </w:p>
        </w:tc>
        <w:tc>
          <w:tcPr>
            <w:tcW w:w="2953" w:type="dxa"/>
            <w:tcBorders>
              <w:top w:val="nil"/>
              <w:left w:val="nil"/>
              <w:bottom w:val="single" w:sz="4" w:space="0" w:color="auto"/>
              <w:right w:val="single" w:sz="4" w:space="0" w:color="auto"/>
            </w:tcBorders>
            <w:shd w:val="clear" w:color="auto" w:fill="auto"/>
            <w:vAlign w:val="center"/>
            <w:hideMark/>
          </w:tcPr>
          <w:p w14:paraId="4EBEB7A3" w14:textId="77777777" w:rsidR="00013C86" w:rsidRPr="000263D5" w:rsidRDefault="00013C86" w:rsidP="006B2938">
            <w:pPr>
              <w:jc w:val="center"/>
              <w:rPr>
                <w:color w:val="000000"/>
              </w:rPr>
            </w:pPr>
            <w:proofErr w:type="gramStart"/>
            <w:r w:rsidRPr="000263D5">
              <w:rPr>
                <w:color w:val="000000"/>
              </w:rPr>
              <w:t>71-80</w:t>
            </w:r>
            <w:proofErr w:type="gramEnd"/>
            <w:r w:rsidRPr="000263D5">
              <w:rPr>
                <w:color w:val="000000"/>
              </w:rPr>
              <w:t>%</w:t>
            </w:r>
          </w:p>
        </w:tc>
        <w:tc>
          <w:tcPr>
            <w:tcW w:w="2410" w:type="dxa"/>
            <w:tcBorders>
              <w:top w:val="nil"/>
              <w:left w:val="nil"/>
              <w:bottom w:val="single" w:sz="4" w:space="0" w:color="auto"/>
              <w:right w:val="single" w:sz="8" w:space="0" w:color="auto"/>
            </w:tcBorders>
            <w:shd w:val="clear" w:color="auto" w:fill="auto"/>
            <w:vAlign w:val="center"/>
            <w:hideMark/>
          </w:tcPr>
          <w:p w14:paraId="0597D996" w14:textId="77777777" w:rsidR="00013C86" w:rsidRPr="000263D5" w:rsidRDefault="00013C86" w:rsidP="006B2938">
            <w:pPr>
              <w:jc w:val="center"/>
              <w:rPr>
                <w:color w:val="000000"/>
              </w:rPr>
            </w:pPr>
            <w:r w:rsidRPr="000263D5">
              <w:rPr>
                <w:color w:val="000000"/>
              </w:rPr>
              <w:t>50 баллов</w:t>
            </w:r>
          </w:p>
        </w:tc>
      </w:tr>
      <w:tr w:rsidR="00013C86" w:rsidRPr="000263D5" w14:paraId="760A0C1C" w14:textId="77777777" w:rsidTr="006B2938">
        <w:trPr>
          <w:trHeight w:val="340"/>
        </w:trPr>
        <w:tc>
          <w:tcPr>
            <w:tcW w:w="1942" w:type="dxa"/>
            <w:vMerge/>
            <w:tcBorders>
              <w:top w:val="nil"/>
              <w:left w:val="single" w:sz="8" w:space="0" w:color="auto"/>
              <w:bottom w:val="single" w:sz="8" w:space="0" w:color="000000"/>
              <w:right w:val="single" w:sz="4" w:space="0" w:color="auto"/>
            </w:tcBorders>
            <w:vAlign w:val="center"/>
            <w:hideMark/>
          </w:tcPr>
          <w:p w14:paraId="1510218A" w14:textId="77777777" w:rsidR="00013C86" w:rsidRPr="000263D5" w:rsidRDefault="00013C86" w:rsidP="008A3EB3">
            <w:pPr>
              <w:rPr>
                <w:color w:val="000000"/>
              </w:rPr>
            </w:pPr>
          </w:p>
        </w:tc>
        <w:tc>
          <w:tcPr>
            <w:tcW w:w="2169" w:type="dxa"/>
            <w:vMerge/>
            <w:tcBorders>
              <w:top w:val="nil"/>
              <w:left w:val="single" w:sz="4" w:space="0" w:color="auto"/>
              <w:bottom w:val="single" w:sz="8" w:space="0" w:color="000000"/>
              <w:right w:val="single" w:sz="4" w:space="0" w:color="auto"/>
            </w:tcBorders>
            <w:vAlign w:val="center"/>
            <w:hideMark/>
          </w:tcPr>
          <w:p w14:paraId="26E3558B" w14:textId="77777777" w:rsidR="00013C86" w:rsidRPr="000263D5" w:rsidRDefault="00013C86" w:rsidP="008A3EB3">
            <w:pPr>
              <w:rPr>
                <w:color w:val="000000"/>
              </w:rPr>
            </w:pPr>
          </w:p>
        </w:tc>
        <w:tc>
          <w:tcPr>
            <w:tcW w:w="2953" w:type="dxa"/>
            <w:tcBorders>
              <w:top w:val="nil"/>
              <w:left w:val="nil"/>
              <w:bottom w:val="single" w:sz="4" w:space="0" w:color="auto"/>
              <w:right w:val="single" w:sz="4" w:space="0" w:color="auto"/>
            </w:tcBorders>
            <w:shd w:val="clear" w:color="auto" w:fill="auto"/>
            <w:vAlign w:val="center"/>
            <w:hideMark/>
          </w:tcPr>
          <w:p w14:paraId="7A5587FD" w14:textId="77777777" w:rsidR="00013C86" w:rsidRPr="000263D5" w:rsidRDefault="00013C86" w:rsidP="006B2938">
            <w:pPr>
              <w:jc w:val="center"/>
              <w:rPr>
                <w:color w:val="000000"/>
              </w:rPr>
            </w:pPr>
            <w:proofErr w:type="gramStart"/>
            <w:r w:rsidRPr="000263D5">
              <w:rPr>
                <w:color w:val="000000"/>
              </w:rPr>
              <w:t>81-90</w:t>
            </w:r>
            <w:proofErr w:type="gramEnd"/>
            <w:r w:rsidRPr="000263D5">
              <w:rPr>
                <w:color w:val="000000"/>
              </w:rPr>
              <w:t>%</w:t>
            </w:r>
          </w:p>
        </w:tc>
        <w:tc>
          <w:tcPr>
            <w:tcW w:w="2410" w:type="dxa"/>
            <w:tcBorders>
              <w:top w:val="nil"/>
              <w:left w:val="nil"/>
              <w:bottom w:val="single" w:sz="4" w:space="0" w:color="auto"/>
              <w:right w:val="single" w:sz="8" w:space="0" w:color="auto"/>
            </w:tcBorders>
            <w:shd w:val="clear" w:color="auto" w:fill="auto"/>
            <w:vAlign w:val="center"/>
            <w:hideMark/>
          </w:tcPr>
          <w:p w14:paraId="3E4EF497" w14:textId="77777777" w:rsidR="00013C86" w:rsidRPr="000263D5" w:rsidRDefault="00013C86" w:rsidP="006B2938">
            <w:pPr>
              <w:jc w:val="center"/>
              <w:rPr>
                <w:color w:val="000000"/>
              </w:rPr>
            </w:pPr>
            <w:r w:rsidRPr="000263D5">
              <w:rPr>
                <w:color w:val="000000"/>
              </w:rPr>
              <w:t>55 баллов</w:t>
            </w:r>
          </w:p>
        </w:tc>
      </w:tr>
      <w:tr w:rsidR="00013C86" w:rsidRPr="000263D5" w14:paraId="740F5171" w14:textId="77777777" w:rsidTr="006B2938">
        <w:trPr>
          <w:trHeight w:val="360"/>
        </w:trPr>
        <w:tc>
          <w:tcPr>
            <w:tcW w:w="1942" w:type="dxa"/>
            <w:vMerge/>
            <w:tcBorders>
              <w:top w:val="nil"/>
              <w:left w:val="single" w:sz="8" w:space="0" w:color="auto"/>
              <w:bottom w:val="single" w:sz="8" w:space="0" w:color="000000"/>
              <w:right w:val="single" w:sz="4" w:space="0" w:color="auto"/>
            </w:tcBorders>
            <w:vAlign w:val="center"/>
            <w:hideMark/>
          </w:tcPr>
          <w:p w14:paraId="7A7F8468" w14:textId="77777777" w:rsidR="00013C86" w:rsidRPr="000263D5" w:rsidRDefault="00013C86" w:rsidP="008A3EB3">
            <w:pPr>
              <w:rPr>
                <w:color w:val="000000"/>
              </w:rPr>
            </w:pPr>
          </w:p>
        </w:tc>
        <w:tc>
          <w:tcPr>
            <w:tcW w:w="2169" w:type="dxa"/>
            <w:vMerge/>
            <w:tcBorders>
              <w:top w:val="nil"/>
              <w:left w:val="single" w:sz="4" w:space="0" w:color="auto"/>
              <w:bottom w:val="single" w:sz="8" w:space="0" w:color="000000"/>
              <w:right w:val="single" w:sz="4" w:space="0" w:color="auto"/>
            </w:tcBorders>
            <w:vAlign w:val="center"/>
            <w:hideMark/>
          </w:tcPr>
          <w:p w14:paraId="09077BE7" w14:textId="77777777" w:rsidR="00013C86" w:rsidRPr="000263D5" w:rsidRDefault="00013C86" w:rsidP="008A3EB3">
            <w:pPr>
              <w:rPr>
                <w:color w:val="000000"/>
              </w:rPr>
            </w:pPr>
          </w:p>
        </w:tc>
        <w:tc>
          <w:tcPr>
            <w:tcW w:w="2953" w:type="dxa"/>
            <w:tcBorders>
              <w:top w:val="nil"/>
              <w:left w:val="nil"/>
              <w:bottom w:val="single" w:sz="4" w:space="0" w:color="auto"/>
              <w:right w:val="single" w:sz="4" w:space="0" w:color="auto"/>
            </w:tcBorders>
            <w:shd w:val="clear" w:color="auto" w:fill="auto"/>
            <w:vAlign w:val="center"/>
            <w:hideMark/>
          </w:tcPr>
          <w:p w14:paraId="7F28F29A" w14:textId="77777777" w:rsidR="00013C86" w:rsidRPr="000263D5" w:rsidRDefault="00013C86" w:rsidP="006B2938">
            <w:pPr>
              <w:jc w:val="center"/>
              <w:rPr>
                <w:color w:val="000000"/>
              </w:rPr>
            </w:pPr>
            <w:proofErr w:type="gramStart"/>
            <w:r w:rsidRPr="000263D5">
              <w:rPr>
                <w:color w:val="000000"/>
              </w:rPr>
              <w:t>91-100</w:t>
            </w:r>
            <w:proofErr w:type="gramEnd"/>
            <w:r w:rsidRPr="000263D5">
              <w:rPr>
                <w:color w:val="000000"/>
              </w:rPr>
              <w:t>%</w:t>
            </w:r>
          </w:p>
        </w:tc>
        <w:tc>
          <w:tcPr>
            <w:tcW w:w="2410" w:type="dxa"/>
            <w:tcBorders>
              <w:top w:val="nil"/>
              <w:left w:val="nil"/>
              <w:bottom w:val="single" w:sz="4" w:space="0" w:color="auto"/>
              <w:right w:val="single" w:sz="8" w:space="0" w:color="auto"/>
            </w:tcBorders>
            <w:shd w:val="clear" w:color="auto" w:fill="auto"/>
            <w:vAlign w:val="center"/>
            <w:hideMark/>
          </w:tcPr>
          <w:p w14:paraId="60F00C28" w14:textId="77777777" w:rsidR="00013C86" w:rsidRPr="000263D5" w:rsidRDefault="00013C86" w:rsidP="006B2938">
            <w:pPr>
              <w:jc w:val="center"/>
              <w:rPr>
                <w:color w:val="000000"/>
              </w:rPr>
            </w:pPr>
            <w:r w:rsidRPr="000263D5">
              <w:rPr>
                <w:color w:val="000000"/>
              </w:rPr>
              <w:t>60 баллов</w:t>
            </w:r>
          </w:p>
        </w:tc>
      </w:tr>
    </w:tbl>
    <w:p w14:paraId="65A9E912" w14:textId="77777777" w:rsidR="0020110C" w:rsidRPr="000263D5" w:rsidRDefault="0020110C" w:rsidP="00042299">
      <w:pPr>
        <w:pStyle w:val="Style10"/>
        <w:tabs>
          <w:tab w:val="left" w:pos="284"/>
        </w:tabs>
        <w:spacing w:line="240" w:lineRule="auto"/>
        <w:ind w:firstLine="0"/>
        <w:rPr>
          <w:rStyle w:val="FontStyle26"/>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2567"/>
        <w:gridCol w:w="1544"/>
      </w:tblGrid>
      <w:tr w:rsidR="006B2938" w:rsidRPr="000263D5" w14:paraId="794E9373" w14:textId="77777777" w:rsidTr="004C7BDF">
        <w:tc>
          <w:tcPr>
            <w:tcW w:w="9464" w:type="dxa"/>
            <w:gridSpan w:val="3"/>
            <w:tcBorders>
              <w:top w:val="nil"/>
              <w:left w:val="nil"/>
              <w:bottom w:val="single" w:sz="4" w:space="0" w:color="auto"/>
              <w:right w:val="nil"/>
            </w:tcBorders>
            <w:shd w:val="clear" w:color="auto" w:fill="auto"/>
          </w:tcPr>
          <w:p w14:paraId="7F04E192" w14:textId="560236CA" w:rsidR="006B2938" w:rsidRPr="000263D5" w:rsidRDefault="00A95E2A" w:rsidP="001A777F">
            <w:pPr>
              <w:pStyle w:val="Style10"/>
              <w:tabs>
                <w:tab w:val="left" w:pos="1358"/>
              </w:tabs>
              <w:spacing w:line="240" w:lineRule="auto"/>
              <w:ind w:firstLine="0"/>
              <w:jc w:val="center"/>
              <w:rPr>
                <w:rStyle w:val="FontStyle26"/>
                <w:b/>
                <w:bCs/>
                <w:color w:val="000000" w:themeColor="text1"/>
                <w:sz w:val="24"/>
                <w:szCs w:val="24"/>
              </w:rPr>
            </w:pPr>
            <w:r w:rsidRPr="000263D5">
              <w:rPr>
                <w:rStyle w:val="FontStyle26"/>
                <w:b/>
                <w:bCs/>
                <w:color w:val="000000" w:themeColor="text1"/>
                <w:sz w:val="24"/>
                <w:szCs w:val="24"/>
              </w:rPr>
              <w:t>Оценивание результатов</w:t>
            </w:r>
            <w:r w:rsidR="00BB3DBF" w:rsidRPr="000263D5">
              <w:rPr>
                <w:rStyle w:val="FontStyle26"/>
                <w:b/>
                <w:bCs/>
                <w:color w:val="000000" w:themeColor="text1"/>
                <w:sz w:val="24"/>
                <w:szCs w:val="24"/>
              </w:rPr>
              <w:t xml:space="preserve"> промежуточной аттестации (зачёта) итогового семестра</w:t>
            </w:r>
            <w:r w:rsidR="0017015E" w:rsidRPr="000263D5">
              <w:rPr>
                <w:rStyle w:val="FontStyle26"/>
                <w:b/>
                <w:bCs/>
                <w:color w:val="000000" w:themeColor="text1"/>
                <w:sz w:val="24"/>
                <w:szCs w:val="24"/>
              </w:rPr>
              <w:t>*</w:t>
            </w:r>
            <w:r w:rsidR="00BB3DBF" w:rsidRPr="000263D5">
              <w:rPr>
                <w:rStyle w:val="FontStyle26"/>
                <w:b/>
                <w:bCs/>
                <w:color w:val="000000" w:themeColor="text1"/>
                <w:sz w:val="24"/>
                <w:szCs w:val="24"/>
              </w:rPr>
              <w:t xml:space="preserve"> освоения дисциплины</w:t>
            </w:r>
          </w:p>
        </w:tc>
      </w:tr>
      <w:tr w:rsidR="006B2938" w:rsidRPr="000263D5" w14:paraId="5A1FB9F2" w14:textId="77777777" w:rsidTr="00A95E2A">
        <w:tc>
          <w:tcPr>
            <w:tcW w:w="5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7DE81F" w14:textId="016FF158" w:rsidR="00D97FC6" w:rsidRPr="000263D5" w:rsidRDefault="00D97FC6" w:rsidP="00A95E2A">
            <w:pPr>
              <w:pStyle w:val="Style10"/>
              <w:tabs>
                <w:tab w:val="left" w:pos="1358"/>
              </w:tabs>
              <w:spacing w:line="240" w:lineRule="auto"/>
              <w:ind w:left="436" w:firstLine="0"/>
              <w:jc w:val="center"/>
              <w:rPr>
                <w:rStyle w:val="FontStyle26"/>
                <w:b/>
                <w:bCs/>
                <w:color w:val="000000" w:themeColor="text1"/>
                <w:sz w:val="24"/>
                <w:szCs w:val="24"/>
              </w:rPr>
            </w:pPr>
            <w:r w:rsidRPr="000263D5">
              <w:rPr>
                <w:rStyle w:val="FontStyle26"/>
                <w:b/>
                <w:bCs/>
                <w:color w:val="000000" w:themeColor="text1"/>
                <w:sz w:val="24"/>
                <w:szCs w:val="24"/>
              </w:rPr>
              <w:t xml:space="preserve">Итоговая оценка, </w:t>
            </w:r>
            <w:r w:rsidR="00D70B2B" w:rsidRPr="000263D5">
              <w:rPr>
                <w:rStyle w:val="FontStyle26"/>
                <w:b/>
                <w:bCs/>
                <w:color w:val="000000" w:themeColor="text1"/>
                <w:sz w:val="24"/>
                <w:szCs w:val="24"/>
              </w:rPr>
              <w:t>зачётные баллы</w:t>
            </w:r>
          </w:p>
        </w:tc>
        <w:tc>
          <w:tcPr>
            <w:tcW w:w="2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ED7E2" w14:textId="77777777" w:rsidR="00D97FC6" w:rsidRPr="000263D5" w:rsidRDefault="00D97FC6" w:rsidP="00A95E2A">
            <w:pPr>
              <w:pStyle w:val="Style10"/>
              <w:tabs>
                <w:tab w:val="left" w:pos="1358"/>
              </w:tabs>
              <w:spacing w:line="240" w:lineRule="auto"/>
              <w:ind w:firstLine="0"/>
              <w:jc w:val="center"/>
              <w:rPr>
                <w:rStyle w:val="FontStyle26"/>
                <w:b/>
                <w:bCs/>
                <w:color w:val="000000" w:themeColor="text1"/>
                <w:sz w:val="24"/>
                <w:szCs w:val="24"/>
              </w:rPr>
            </w:pPr>
            <w:r w:rsidRPr="000263D5">
              <w:rPr>
                <w:rStyle w:val="FontStyle26"/>
                <w:b/>
                <w:bCs/>
                <w:color w:val="000000" w:themeColor="text1"/>
                <w:sz w:val="24"/>
                <w:szCs w:val="24"/>
              </w:rPr>
              <w:t>Оценка СПбГУ при проведении зачёта</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CE526" w14:textId="77777777" w:rsidR="00D97FC6" w:rsidRPr="000263D5" w:rsidRDefault="00D97FC6" w:rsidP="00A95E2A">
            <w:pPr>
              <w:pStyle w:val="Style10"/>
              <w:tabs>
                <w:tab w:val="left" w:pos="1358"/>
              </w:tabs>
              <w:spacing w:line="240" w:lineRule="auto"/>
              <w:ind w:firstLine="0"/>
              <w:jc w:val="center"/>
              <w:rPr>
                <w:rStyle w:val="FontStyle26"/>
                <w:b/>
                <w:bCs/>
                <w:color w:val="000000" w:themeColor="text1"/>
                <w:sz w:val="24"/>
                <w:szCs w:val="24"/>
                <w:lang w:val="en-US"/>
              </w:rPr>
            </w:pPr>
            <w:r w:rsidRPr="000263D5">
              <w:rPr>
                <w:rStyle w:val="FontStyle26"/>
                <w:b/>
                <w:bCs/>
                <w:color w:val="000000" w:themeColor="text1"/>
                <w:sz w:val="24"/>
                <w:szCs w:val="24"/>
              </w:rPr>
              <w:t xml:space="preserve">Оценка </w:t>
            </w:r>
            <w:r w:rsidRPr="000263D5">
              <w:rPr>
                <w:rStyle w:val="FontStyle26"/>
                <w:b/>
                <w:bCs/>
                <w:color w:val="000000" w:themeColor="text1"/>
                <w:sz w:val="24"/>
                <w:szCs w:val="24"/>
                <w:lang w:val="en-US"/>
              </w:rPr>
              <w:t>ECTS</w:t>
            </w:r>
          </w:p>
        </w:tc>
      </w:tr>
      <w:tr w:rsidR="006B2938" w:rsidRPr="000263D5" w14:paraId="69A56B1E" w14:textId="77777777" w:rsidTr="00D70B2B">
        <w:tc>
          <w:tcPr>
            <w:tcW w:w="5353" w:type="dxa"/>
            <w:tcBorders>
              <w:top w:val="single" w:sz="4" w:space="0" w:color="auto"/>
              <w:left w:val="single" w:sz="4" w:space="0" w:color="auto"/>
              <w:bottom w:val="single" w:sz="4" w:space="0" w:color="auto"/>
              <w:right w:val="single" w:sz="4" w:space="0" w:color="auto"/>
            </w:tcBorders>
            <w:shd w:val="clear" w:color="auto" w:fill="auto"/>
            <w:hideMark/>
          </w:tcPr>
          <w:p w14:paraId="0E2D5C46" w14:textId="44ABED71" w:rsidR="00D97FC6" w:rsidRPr="000263D5" w:rsidRDefault="00D97FC6" w:rsidP="00A95E2A">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rPr>
              <w:t>90 – 100</w:t>
            </w:r>
          </w:p>
        </w:tc>
        <w:tc>
          <w:tcPr>
            <w:tcW w:w="2567" w:type="dxa"/>
            <w:tcBorders>
              <w:top w:val="single" w:sz="4" w:space="0" w:color="auto"/>
              <w:left w:val="single" w:sz="4" w:space="0" w:color="auto"/>
              <w:bottom w:val="single" w:sz="4" w:space="0" w:color="auto"/>
              <w:right w:val="single" w:sz="4" w:space="0" w:color="auto"/>
            </w:tcBorders>
            <w:shd w:val="clear" w:color="auto" w:fill="auto"/>
            <w:hideMark/>
          </w:tcPr>
          <w:p w14:paraId="7D39975B" w14:textId="77777777" w:rsidR="00D97FC6" w:rsidRPr="000263D5" w:rsidRDefault="00D97FC6" w:rsidP="00D70B2B">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rPr>
              <w:t>зачтено</w:t>
            </w:r>
          </w:p>
        </w:tc>
        <w:tc>
          <w:tcPr>
            <w:tcW w:w="1544" w:type="dxa"/>
            <w:tcBorders>
              <w:top w:val="single" w:sz="4" w:space="0" w:color="auto"/>
              <w:left w:val="single" w:sz="4" w:space="0" w:color="auto"/>
              <w:bottom w:val="single" w:sz="4" w:space="0" w:color="auto"/>
              <w:right w:val="single" w:sz="4" w:space="0" w:color="auto"/>
            </w:tcBorders>
            <w:shd w:val="clear" w:color="auto" w:fill="auto"/>
            <w:hideMark/>
          </w:tcPr>
          <w:p w14:paraId="25708B86" w14:textId="77777777" w:rsidR="00D97FC6" w:rsidRPr="000263D5" w:rsidRDefault="00D97FC6" w:rsidP="001A777F">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lang w:val="en-US"/>
              </w:rPr>
              <w:t>A</w:t>
            </w:r>
          </w:p>
        </w:tc>
      </w:tr>
      <w:tr w:rsidR="006B2938" w:rsidRPr="000263D5" w14:paraId="06784F7A" w14:textId="77777777" w:rsidTr="00D70B2B">
        <w:tc>
          <w:tcPr>
            <w:tcW w:w="5353" w:type="dxa"/>
            <w:tcBorders>
              <w:top w:val="single" w:sz="4" w:space="0" w:color="auto"/>
              <w:left w:val="single" w:sz="4" w:space="0" w:color="auto"/>
              <w:bottom w:val="single" w:sz="4" w:space="0" w:color="auto"/>
              <w:right w:val="single" w:sz="4" w:space="0" w:color="auto"/>
            </w:tcBorders>
            <w:shd w:val="clear" w:color="auto" w:fill="auto"/>
            <w:hideMark/>
          </w:tcPr>
          <w:p w14:paraId="0A0B5D21" w14:textId="77777777" w:rsidR="00D97FC6" w:rsidRPr="000263D5" w:rsidRDefault="00D97FC6" w:rsidP="00A95E2A">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rPr>
              <w:t>80 – 89</w:t>
            </w:r>
          </w:p>
        </w:tc>
        <w:tc>
          <w:tcPr>
            <w:tcW w:w="2567" w:type="dxa"/>
            <w:tcBorders>
              <w:top w:val="single" w:sz="4" w:space="0" w:color="auto"/>
              <w:left w:val="single" w:sz="4" w:space="0" w:color="auto"/>
              <w:bottom w:val="single" w:sz="4" w:space="0" w:color="auto"/>
              <w:right w:val="single" w:sz="4" w:space="0" w:color="auto"/>
            </w:tcBorders>
            <w:shd w:val="clear" w:color="auto" w:fill="auto"/>
            <w:hideMark/>
          </w:tcPr>
          <w:p w14:paraId="71007ECC" w14:textId="77777777" w:rsidR="00D97FC6" w:rsidRPr="000263D5" w:rsidRDefault="00D97FC6" w:rsidP="00D70B2B">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rPr>
              <w:t>зачтено</w:t>
            </w:r>
          </w:p>
        </w:tc>
        <w:tc>
          <w:tcPr>
            <w:tcW w:w="1544" w:type="dxa"/>
            <w:tcBorders>
              <w:top w:val="single" w:sz="4" w:space="0" w:color="auto"/>
              <w:left w:val="single" w:sz="4" w:space="0" w:color="auto"/>
              <w:bottom w:val="single" w:sz="4" w:space="0" w:color="auto"/>
              <w:right w:val="single" w:sz="4" w:space="0" w:color="auto"/>
            </w:tcBorders>
            <w:shd w:val="clear" w:color="auto" w:fill="auto"/>
            <w:hideMark/>
          </w:tcPr>
          <w:p w14:paraId="3B0D40B6" w14:textId="77777777" w:rsidR="00D97FC6" w:rsidRPr="000263D5" w:rsidRDefault="00D97FC6" w:rsidP="001A777F">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lang w:val="en-US"/>
              </w:rPr>
              <w:t>B</w:t>
            </w:r>
          </w:p>
        </w:tc>
      </w:tr>
      <w:tr w:rsidR="006B2938" w:rsidRPr="000263D5" w14:paraId="161D238B" w14:textId="77777777" w:rsidTr="00D70B2B">
        <w:tc>
          <w:tcPr>
            <w:tcW w:w="5353" w:type="dxa"/>
            <w:tcBorders>
              <w:top w:val="single" w:sz="4" w:space="0" w:color="auto"/>
              <w:left w:val="single" w:sz="4" w:space="0" w:color="auto"/>
              <w:bottom w:val="single" w:sz="4" w:space="0" w:color="auto"/>
              <w:right w:val="single" w:sz="4" w:space="0" w:color="auto"/>
            </w:tcBorders>
            <w:shd w:val="clear" w:color="auto" w:fill="auto"/>
            <w:hideMark/>
          </w:tcPr>
          <w:p w14:paraId="508DA820" w14:textId="77777777" w:rsidR="00D97FC6" w:rsidRPr="000263D5" w:rsidRDefault="00D97FC6" w:rsidP="00A95E2A">
            <w:pPr>
              <w:pStyle w:val="Style10"/>
              <w:tabs>
                <w:tab w:val="left" w:pos="903"/>
              </w:tabs>
              <w:spacing w:line="240" w:lineRule="auto"/>
              <w:ind w:firstLine="0"/>
              <w:jc w:val="center"/>
              <w:rPr>
                <w:rStyle w:val="FontStyle26"/>
                <w:color w:val="000000" w:themeColor="text1"/>
                <w:sz w:val="24"/>
                <w:szCs w:val="24"/>
                <w:lang w:val="en-US"/>
              </w:rPr>
            </w:pPr>
            <w:r w:rsidRPr="000263D5">
              <w:rPr>
                <w:rStyle w:val="FontStyle26"/>
                <w:color w:val="000000" w:themeColor="text1"/>
                <w:sz w:val="24"/>
                <w:szCs w:val="24"/>
              </w:rPr>
              <w:t>70 – 79</w:t>
            </w:r>
          </w:p>
        </w:tc>
        <w:tc>
          <w:tcPr>
            <w:tcW w:w="2567" w:type="dxa"/>
            <w:tcBorders>
              <w:top w:val="single" w:sz="4" w:space="0" w:color="auto"/>
              <w:left w:val="single" w:sz="4" w:space="0" w:color="auto"/>
              <w:bottom w:val="single" w:sz="4" w:space="0" w:color="auto"/>
              <w:right w:val="single" w:sz="4" w:space="0" w:color="auto"/>
            </w:tcBorders>
            <w:shd w:val="clear" w:color="auto" w:fill="auto"/>
            <w:hideMark/>
          </w:tcPr>
          <w:p w14:paraId="6577C54A" w14:textId="77777777" w:rsidR="00D97FC6" w:rsidRPr="000263D5" w:rsidRDefault="00D97FC6" w:rsidP="00D70B2B">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rPr>
              <w:t>зачтено</w:t>
            </w:r>
          </w:p>
        </w:tc>
        <w:tc>
          <w:tcPr>
            <w:tcW w:w="1544" w:type="dxa"/>
            <w:tcBorders>
              <w:top w:val="single" w:sz="4" w:space="0" w:color="auto"/>
              <w:left w:val="single" w:sz="4" w:space="0" w:color="auto"/>
              <w:bottom w:val="single" w:sz="4" w:space="0" w:color="auto"/>
              <w:right w:val="single" w:sz="4" w:space="0" w:color="auto"/>
            </w:tcBorders>
            <w:shd w:val="clear" w:color="auto" w:fill="auto"/>
            <w:hideMark/>
          </w:tcPr>
          <w:p w14:paraId="3ED896C7" w14:textId="77777777" w:rsidR="00D97FC6" w:rsidRPr="000263D5" w:rsidRDefault="00D97FC6" w:rsidP="001A777F">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rPr>
              <w:t>С</w:t>
            </w:r>
          </w:p>
        </w:tc>
      </w:tr>
      <w:tr w:rsidR="006B2938" w:rsidRPr="000263D5" w14:paraId="281039EE" w14:textId="77777777" w:rsidTr="00D70B2B">
        <w:tc>
          <w:tcPr>
            <w:tcW w:w="5353" w:type="dxa"/>
            <w:tcBorders>
              <w:top w:val="single" w:sz="4" w:space="0" w:color="auto"/>
              <w:left w:val="single" w:sz="4" w:space="0" w:color="auto"/>
              <w:bottom w:val="single" w:sz="4" w:space="0" w:color="auto"/>
              <w:right w:val="single" w:sz="4" w:space="0" w:color="auto"/>
            </w:tcBorders>
            <w:shd w:val="clear" w:color="auto" w:fill="auto"/>
            <w:hideMark/>
          </w:tcPr>
          <w:p w14:paraId="76E93767" w14:textId="77777777" w:rsidR="00D97FC6" w:rsidRPr="000263D5" w:rsidRDefault="00D97FC6" w:rsidP="00A95E2A">
            <w:pPr>
              <w:pStyle w:val="Style10"/>
              <w:tabs>
                <w:tab w:val="left" w:pos="1358"/>
              </w:tabs>
              <w:spacing w:line="240" w:lineRule="auto"/>
              <w:ind w:firstLine="0"/>
              <w:jc w:val="center"/>
              <w:rPr>
                <w:rStyle w:val="FontStyle26"/>
                <w:color w:val="000000" w:themeColor="text1"/>
                <w:sz w:val="24"/>
                <w:szCs w:val="24"/>
                <w:lang w:val="en-US"/>
              </w:rPr>
            </w:pPr>
            <w:r w:rsidRPr="000263D5">
              <w:rPr>
                <w:rStyle w:val="FontStyle26"/>
                <w:color w:val="000000" w:themeColor="text1"/>
                <w:sz w:val="24"/>
                <w:szCs w:val="24"/>
              </w:rPr>
              <w:t>61 – 69</w:t>
            </w:r>
          </w:p>
        </w:tc>
        <w:tc>
          <w:tcPr>
            <w:tcW w:w="2567" w:type="dxa"/>
            <w:tcBorders>
              <w:top w:val="single" w:sz="4" w:space="0" w:color="auto"/>
              <w:left w:val="single" w:sz="4" w:space="0" w:color="auto"/>
              <w:bottom w:val="single" w:sz="4" w:space="0" w:color="auto"/>
              <w:right w:val="single" w:sz="4" w:space="0" w:color="auto"/>
            </w:tcBorders>
            <w:shd w:val="clear" w:color="auto" w:fill="auto"/>
            <w:hideMark/>
          </w:tcPr>
          <w:p w14:paraId="6BFF5530" w14:textId="77777777" w:rsidR="00D97FC6" w:rsidRPr="000263D5" w:rsidRDefault="00D97FC6" w:rsidP="00D70B2B">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rPr>
              <w:t>зачтено</w:t>
            </w:r>
          </w:p>
        </w:tc>
        <w:tc>
          <w:tcPr>
            <w:tcW w:w="1544" w:type="dxa"/>
            <w:tcBorders>
              <w:top w:val="single" w:sz="4" w:space="0" w:color="auto"/>
              <w:left w:val="single" w:sz="4" w:space="0" w:color="auto"/>
              <w:bottom w:val="single" w:sz="4" w:space="0" w:color="auto"/>
              <w:right w:val="single" w:sz="4" w:space="0" w:color="auto"/>
            </w:tcBorders>
            <w:shd w:val="clear" w:color="auto" w:fill="auto"/>
            <w:hideMark/>
          </w:tcPr>
          <w:p w14:paraId="3D740C7F" w14:textId="77777777" w:rsidR="00D97FC6" w:rsidRPr="000263D5" w:rsidRDefault="00D97FC6" w:rsidP="001A777F">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lang w:val="en-US"/>
              </w:rPr>
              <w:t>D</w:t>
            </w:r>
          </w:p>
        </w:tc>
      </w:tr>
      <w:tr w:rsidR="006B2938" w:rsidRPr="000263D5" w14:paraId="24D90FE0" w14:textId="77777777" w:rsidTr="00D70B2B">
        <w:tc>
          <w:tcPr>
            <w:tcW w:w="5353" w:type="dxa"/>
            <w:tcBorders>
              <w:top w:val="single" w:sz="4" w:space="0" w:color="auto"/>
              <w:left w:val="single" w:sz="4" w:space="0" w:color="auto"/>
              <w:bottom w:val="single" w:sz="4" w:space="0" w:color="auto"/>
              <w:right w:val="single" w:sz="4" w:space="0" w:color="auto"/>
            </w:tcBorders>
            <w:shd w:val="clear" w:color="auto" w:fill="auto"/>
            <w:hideMark/>
          </w:tcPr>
          <w:p w14:paraId="118B387B" w14:textId="77777777" w:rsidR="00D97FC6" w:rsidRPr="000263D5" w:rsidRDefault="00D97FC6" w:rsidP="00A95E2A">
            <w:pPr>
              <w:pStyle w:val="Style10"/>
              <w:tabs>
                <w:tab w:val="left" w:pos="1358"/>
              </w:tabs>
              <w:spacing w:line="240" w:lineRule="auto"/>
              <w:ind w:firstLine="0"/>
              <w:jc w:val="center"/>
              <w:rPr>
                <w:rStyle w:val="FontStyle26"/>
                <w:color w:val="000000" w:themeColor="text1"/>
                <w:sz w:val="24"/>
                <w:szCs w:val="24"/>
                <w:lang w:val="en-US"/>
              </w:rPr>
            </w:pPr>
            <w:r w:rsidRPr="000263D5">
              <w:rPr>
                <w:rStyle w:val="FontStyle26"/>
                <w:color w:val="000000" w:themeColor="text1"/>
                <w:sz w:val="24"/>
                <w:szCs w:val="24"/>
              </w:rPr>
              <w:t>50 – 60</w:t>
            </w:r>
          </w:p>
        </w:tc>
        <w:tc>
          <w:tcPr>
            <w:tcW w:w="2567" w:type="dxa"/>
            <w:tcBorders>
              <w:top w:val="single" w:sz="4" w:space="0" w:color="auto"/>
              <w:left w:val="single" w:sz="4" w:space="0" w:color="auto"/>
              <w:bottom w:val="single" w:sz="4" w:space="0" w:color="auto"/>
              <w:right w:val="single" w:sz="4" w:space="0" w:color="auto"/>
            </w:tcBorders>
            <w:shd w:val="clear" w:color="auto" w:fill="auto"/>
            <w:hideMark/>
          </w:tcPr>
          <w:p w14:paraId="25027212" w14:textId="77777777" w:rsidR="00D97FC6" w:rsidRPr="000263D5" w:rsidRDefault="00D97FC6" w:rsidP="00D70B2B">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rPr>
              <w:t>зачтено</w:t>
            </w:r>
          </w:p>
        </w:tc>
        <w:tc>
          <w:tcPr>
            <w:tcW w:w="1544" w:type="dxa"/>
            <w:tcBorders>
              <w:top w:val="single" w:sz="4" w:space="0" w:color="auto"/>
              <w:left w:val="single" w:sz="4" w:space="0" w:color="auto"/>
              <w:bottom w:val="single" w:sz="4" w:space="0" w:color="auto"/>
              <w:right w:val="single" w:sz="4" w:space="0" w:color="auto"/>
            </w:tcBorders>
            <w:shd w:val="clear" w:color="auto" w:fill="auto"/>
            <w:hideMark/>
          </w:tcPr>
          <w:p w14:paraId="69DED688" w14:textId="77777777" w:rsidR="00D97FC6" w:rsidRPr="000263D5" w:rsidRDefault="00D97FC6" w:rsidP="001A777F">
            <w:pPr>
              <w:pStyle w:val="Style10"/>
              <w:tabs>
                <w:tab w:val="left" w:pos="1358"/>
              </w:tabs>
              <w:spacing w:line="240" w:lineRule="auto"/>
              <w:ind w:firstLine="0"/>
              <w:jc w:val="center"/>
              <w:rPr>
                <w:rStyle w:val="FontStyle26"/>
                <w:color w:val="000000" w:themeColor="text1"/>
                <w:sz w:val="24"/>
                <w:szCs w:val="24"/>
                <w:lang w:val="en-US"/>
              </w:rPr>
            </w:pPr>
            <w:r w:rsidRPr="000263D5">
              <w:rPr>
                <w:rStyle w:val="FontStyle26"/>
                <w:color w:val="000000" w:themeColor="text1"/>
                <w:sz w:val="24"/>
                <w:szCs w:val="24"/>
                <w:lang w:val="en-US"/>
              </w:rPr>
              <w:t>E</w:t>
            </w:r>
          </w:p>
        </w:tc>
      </w:tr>
      <w:tr w:rsidR="006B2938" w:rsidRPr="000263D5" w14:paraId="02DE3592" w14:textId="77777777" w:rsidTr="00D70B2B">
        <w:tc>
          <w:tcPr>
            <w:tcW w:w="5353" w:type="dxa"/>
            <w:tcBorders>
              <w:top w:val="single" w:sz="4" w:space="0" w:color="auto"/>
              <w:left w:val="single" w:sz="4" w:space="0" w:color="auto"/>
              <w:bottom w:val="single" w:sz="4" w:space="0" w:color="auto"/>
              <w:right w:val="single" w:sz="4" w:space="0" w:color="auto"/>
            </w:tcBorders>
            <w:shd w:val="clear" w:color="auto" w:fill="auto"/>
            <w:hideMark/>
          </w:tcPr>
          <w:p w14:paraId="3642D081" w14:textId="2DFCB47E" w:rsidR="00D97FC6" w:rsidRPr="000263D5" w:rsidRDefault="00D97FC6" w:rsidP="00A95E2A">
            <w:pPr>
              <w:pStyle w:val="Style10"/>
              <w:tabs>
                <w:tab w:val="left" w:pos="1358"/>
              </w:tabs>
              <w:spacing w:line="240" w:lineRule="auto"/>
              <w:ind w:firstLine="0"/>
              <w:jc w:val="center"/>
              <w:rPr>
                <w:rStyle w:val="FontStyle26"/>
                <w:color w:val="000000" w:themeColor="text1"/>
                <w:sz w:val="24"/>
                <w:szCs w:val="24"/>
                <w:lang w:val="en-US"/>
              </w:rPr>
            </w:pPr>
            <w:r w:rsidRPr="000263D5">
              <w:rPr>
                <w:rStyle w:val="FontStyle26"/>
                <w:color w:val="000000" w:themeColor="text1"/>
                <w:sz w:val="24"/>
                <w:szCs w:val="24"/>
              </w:rPr>
              <w:t>менее 50</w:t>
            </w:r>
            <w:r w:rsidR="00E35050" w:rsidRPr="000263D5">
              <w:rPr>
                <w:rStyle w:val="FontStyle26"/>
                <w:color w:val="000000" w:themeColor="text1"/>
                <w:sz w:val="24"/>
                <w:szCs w:val="24"/>
              </w:rPr>
              <w:t>*</w:t>
            </w:r>
            <w:r w:rsidR="0017015E" w:rsidRPr="000263D5">
              <w:rPr>
                <w:rStyle w:val="FontStyle26"/>
                <w:color w:val="000000" w:themeColor="text1"/>
                <w:sz w:val="24"/>
                <w:szCs w:val="24"/>
                <w:lang w:val="en-US"/>
              </w:rPr>
              <w:t>*</w:t>
            </w:r>
          </w:p>
        </w:tc>
        <w:tc>
          <w:tcPr>
            <w:tcW w:w="2567" w:type="dxa"/>
            <w:tcBorders>
              <w:top w:val="single" w:sz="4" w:space="0" w:color="auto"/>
              <w:left w:val="single" w:sz="4" w:space="0" w:color="auto"/>
              <w:bottom w:val="single" w:sz="4" w:space="0" w:color="auto"/>
              <w:right w:val="single" w:sz="4" w:space="0" w:color="auto"/>
            </w:tcBorders>
            <w:shd w:val="clear" w:color="auto" w:fill="auto"/>
            <w:hideMark/>
          </w:tcPr>
          <w:p w14:paraId="3C45AD52" w14:textId="77777777" w:rsidR="00D97FC6" w:rsidRPr="000263D5" w:rsidRDefault="00D97FC6" w:rsidP="00D70B2B">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rPr>
              <w:t>не зачтено</w:t>
            </w:r>
          </w:p>
        </w:tc>
        <w:tc>
          <w:tcPr>
            <w:tcW w:w="1544" w:type="dxa"/>
            <w:tcBorders>
              <w:top w:val="single" w:sz="4" w:space="0" w:color="auto"/>
              <w:left w:val="single" w:sz="4" w:space="0" w:color="auto"/>
              <w:bottom w:val="single" w:sz="4" w:space="0" w:color="auto"/>
              <w:right w:val="single" w:sz="4" w:space="0" w:color="auto"/>
            </w:tcBorders>
            <w:shd w:val="clear" w:color="auto" w:fill="auto"/>
            <w:hideMark/>
          </w:tcPr>
          <w:p w14:paraId="5816EF11" w14:textId="77777777" w:rsidR="00D97FC6" w:rsidRPr="000263D5" w:rsidRDefault="00D97FC6" w:rsidP="001A777F">
            <w:pPr>
              <w:pStyle w:val="Style10"/>
              <w:tabs>
                <w:tab w:val="left" w:pos="1358"/>
              </w:tabs>
              <w:spacing w:line="240" w:lineRule="auto"/>
              <w:ind w:firstLine="0"/>
              <w:jc w:val="center"/>
              <w:rPr>
                <w:rStyle w:val="FontStyle26"/>
                <w:color w:val="000000" w:themeColor="text1"/>
                <w:sz w:val="24"/>
                <w:szCs w:val="24"/>
              </w:rPr>
            </w:pPr>
            <w:r w:rsidRPr="000263D5">
              <w:rPr>
                <w:rStyle w:val="FontStyle26"/>
                <w:color w:val="000000" w:themeColor="text1"/>
                <w:sz w:val="24"/>
                <w:szCs w:val="24"/>
                <w:lang w:val="en-US"/>
              </w:rPr>
              <w:t>F</w:t>
            </w:r>
          </w:p>
        </w:tc>
      </w:tr>
      <w:tr w:rsidR="006B2938" w:rsidRPr="000263D5" w14:paraId="34A01E25" w14:textId="77777777" w:rsidTr="00D70B2B">
        <w:tc>
          <w:tcPr>
            <w:tcW w:w="53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ECA646" w14:textId="52A5247B" w:rsidR="00D97FC6" w:rsidRPr="000263D5" w:rsidRDefault="00E35050" w:rsidP="00D97FC6">
            <w:pPr>
              <w:pStyle w:val="Style10"/>
              <w:tabs>
                <w:tab w:val="left" w:pos="1358"/>
              </w:tabs>
              <w:spacing w:line="240" w:lineRule="auto"/>
              <w:ind w:firstLine="0"/>
              <w:rPr>
                <w:rStyle w:val="FontStyle26"/>
                <w:i/>
                <w:iCs/>
                <w:color w:val="000000" w:themeColor="text1"/>
                <w:sz w:val="20"/>
                <w:szCs w:val="20"/>
              </w:rPr>
            </w:pPr>
            <w:r w:rsidRPr="000263D5">
              <w:rPr>
                <w:i/>
                <w:iCs/>
                <w:sz w:val="20"/>
                <w:szCs w:val="20"/>
              </w:rPr>
              <w:t>*</w:t>
            </w:r>
            <w:r w:rsidR="0017015E" w:rsidRPr="000263D5">
              <w:rPr>
                <w:i/>
                <w:iCs/>
                <w:sz w:val="20"/>
                <w:szCs w:val="20"/>
              </w:rPr>
              <w:t>*</w:t>
            </w:r>
            <w:r w:rsidR="00D97FC6" w:rsidRPr="000263D5">
              <w:rPr>
                <w:i/>
                <w:iCs/>
                <w:sz w:val="20"/>
                <w:szCs w:val="20"/>
              </w:rPr>
              <w:t>оценка менее 40% за аттестационное испытание</w:t>
            </w:r>
            <w:r w:rsidR="00D70B2B" w:rsidRPr="000263D5">
              <w:rPr>
                <w:i/>
                <w:iCs/>
                <w:sz w:val="20"/>
                <w:szCs w:val="20"/>
              </w:rPr>
              <w:t xml:space="preserve"> уровня</w:t>
            </w:r>
            <w:r w:rsidR="00D97FC6" w:rsidRPr="000263D5">
              <w:rPr>
                <w:i/>
                <w:iCs/>
                <w:sz w:val="20"/>
                <w:szCs w:val="20"/>
              </w:rPr>
              <w:t>, соотнесённо</w:t>
            </w:r>
            <w:r w:rsidR="00D70B2B" w:rsidRPr="000263D5">
              <w:rPr>
                <w:i/>
                <w:iCs/>
                <w:sz w:val="20"/>
                <w:szCs w:val="20"/>
              </w:rPr>
              <w:t>го</w:t>
            </w:r>
            <w:r w:rsidR="00D97FC6" w:rsidRPr="000263D5">
              <w:rPr>
                <w:i/>
                <w:iCs/>
                <w:sz w:val="20"/>
                <w:szCs w:val="20"/>
              </w:rPr>
              <w:t xml:space="preserve"> с уровнем В2 (CEFR)</w:t>
            </w:r>
          </w:p>
        </w:tc>
        <w:tc>
          <w:tcPr>
            <w:tcW w:w="2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B3A486" w14:textId="293DB2A9" w:rsidR="00D97FC6" w:rsidRPr="000263D5" w:rsidRDefault="00D97FC6" w:rsidP="00D70B2B">
            <w:pPr>
              <w:pStyle w:val="Style10"/>
              <w:tabs>
                <w:tab w:val="left" w:pos="1358"/>
              </w:tabs>
              <w:spacing w:line="240" w:lineRule="auto"/>
              <w:ind w:firstLine="0"/>
              <w:jc w:val="center"/>
              <w:rPr>
                <w:rStyle w:val="FontStyle26"/>
                <w:i/>
                <w:iCs/>
                <w:color w:val="000000" w:themeColor="text1"/>
                <w:sz w:val="24"/>
                <w:szCs w:val="24"/>
              </w:rPr>
            </w:pPr>
            <w:r w:rsidRPr="000263D5">
              <w:rPr>
                <w:rStyle w:val="FontStyle26"/>
                <w:i/>
                <w:iCs/>
                <w:color w:val="000000" w:themeColor="text1"/>
                <w:sz w:val="24"/>
                <w:szCs w:val="24"/>
              </w:rPr>
              <w:t>не зачтено</w:t>
            </w:r>
          </w:p>
        </w:tc>
        <w:tc>
          <w:tcPr>
            <w:tcW w:w="1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BB5B08" w14:textId="3EFBB6B7" w:rsidR="00D97FC6" w:rsidRPr="000263D5" w:rsidRDefault="00D97FC6" w:rsidP="00D97FC6">
            <w:pPr>
              <w:pStyle w:val="Style10"/>
              <w:tabs>
                <w:tab w:val="left" w:pos="1358"/>
              </w:tabs>
              <w:spacing w:line="240" w:lineRule="auto"/>
              <w:ind w:firstLine="0"/>
              <w:jc w:val="center"/>
              <w:rPr>
                <w:rStyle w:val="FontStyle26"/>
                <w:i/>
                <w:iCs/>
                <w:color w:val="000000" w:themeColor="text1"/>
                <w:sz w:val="24"/>
                <w:szCs w:val="24"/>
              </w:rPr>
            </w:pPr>
            <w:r w:rsidRPr="000263D5">
              <w:rPr>
                <w:rStyle w:val="FontStyle26"/>
                <w:i/>
                <w:iCs/>
                <w:color w:val="000000" w:themeColor="text1"/>
                <w:sz w:val="24"/>
                <w:szCs w:val="24"/>
                <w:lang w:val="en-US"/>
              </w:rPr>
              <w:t>F</w:t>
            </w:r>
          </w:p>
        </w:tc>
      </w:tr>
      <w:tr w:rsidR="006B2938" w:rsidRPr="000263D5" w14:paraId="72B8DA21" w14:textId="77777777" w:rsidTr="00D70B2B">
        <w:tc>
          <w:tcPr>
            <w:tcW w:w="53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B29A50" w14:textId="2475734E" w:rsidR="00D97FC6" w:rsidRPr="000263D5" w:rsidRDefault="00E35050" w:rsidP="00D97FC6">
            <w:pPr>
              <w:pStyle w:val="Style10"/>
              <w:tabs>
                <w:tab w:val="left" w:pos="1358"/>
              </w:tabs>
              <w:spacing w:line="240" w:lineRule="auto"/>
              <w:ind w:firstLine="0"/>
              <w:rPr>
                <w:rStyle w:val="FontStyle26"/>
                <w:i/>
                <w:iCs/>
                <w:color w:val="000000" w:themeColor="text1"/>
                <w:sz w:val="20"/>
                <w:szCs w:val="20"/>
              </w:rPr>
            </w:pPr>
            <w:r w:rsidRPr="000263D5">
              <w:rPr>
                <w:rStyle w:val="FontStyle26"/>
                <w:i/>
                <w:iCs/>
                <w:color w:val="000000" w:themeColor="text1"/>
                <w:sz w:val="20"/>
                <w:szCs w:val="20"/>
                <w:lang w:val="en-US"/>
              </w:rPr>
              <w:t>*</w:t>
            </w:r>
            <w:r w:rsidR="0017015E" w:rsidRPr="000263D5">
              <w:rPr>
                <w:rStyle w:val="FontStyle26"/>
                <w:i/>
                <w:iCs/>
                <w:color w:val="000000" w:themeColor="text1"/>
                <w:sz w:val="20"/>
                <w:szCs w:val="20"/>
                <w:lang w:val="en-US"/>
              </w:rPr>
              <w:t>*</w:t>
            </w:r>
            <w:r w:rsidR="00D70B2B" w:rsidRPr="000263D5">
              <w:rPr>
                <w:rStyle w:val="FontStyle26"/>
                <w:i/>
                <w:iCs/>
                <w:color w:val="000000" w:themeColor="text1"/>
                <w:sz w:val="20"/>
                <w:szCs w:val="20"/>
              </w:rPr>
              <w:t>о</w:t>
            </w:r>
            <w:r w:rsidR="00D97FC6" w:rsidRPr="000263D5">
              <w:rPr>
                <w:rStyle w:val="FontStyle26"/>
                <w:i/>
                <w:iCs/>
                <w:color w:val="000000" w:themeColor="text1"/>
                <w:sz w:val="20"/>
                <w:szCs w:val="20"/>
              </w:rPr>
              <w:t>ценка менее 50% за портфолио</w:t>
            </w:r>
          </w:p>
        </w:tc>
        <w:tc>
          <w:tcPr>
            <w:tcW w:w="2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D6AFB9" w14:textId="1FE1804C" w:rsidR="00D97FC6" w:rsidRPr="000263D5" w:rsidRDefault="00D97FC6" w:rsidP="00D70B2B">
            <w:pPr>
              <w:pStyle w:val="Style10"/>
              <w:tabs>
                <w:tab w:val="left" w:pos="1358"/>
              </w:tabs>
              <w:spacing w:line="240" w:lineRule="auto"/>
              <w:ind w:firstLine="0"/>
              <w:jc w:val="center"/>
              <w:rPr>
                <w:rStyle w:val="FontStyle26"/>
                <w:i/>
                <w:iCs/>
                <w:color w:val="000000" w:themeColor="text1"/>
                <w:sz w:val="24"/>
                <w:szCs w:val="24"/>
              </w:rPr>
            </w:pPr>
            <w:r w:rsidRPr="000263D5">
              <w:rPr>
                <w:rStyle w:val="FontStyle26"/>
                <w:i/>
                <w:iCs/>
                <w:color w:val="000000" w:themeColor="text1"/>
                <w:sz w:val="24"/>
                <w:szCs w:val="24"/>
              </w:rPr>
              <w:t>не зачтено</w:t>
            </w:r>
          </w:p>
        </w:tc>
        <w:tc>
          <w:tcPr>
            <w:tcW w:w="1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20430B" w14:textId="2903B2BC" w:rsidR="00D97FC6" w:rsidRPr="000263D5" w:rsidRDefault="00D97FC6" w:rsidP="00D97FC6">
            <w:pPr>
              <w:pStyle w:val="Style10"/>
              <w:tabs>
                <w:tab w:val="left" w:pos="1358"/>
              </w:tabs>
              <w:spacing w:line="240" w:lineRule="auto"/>
              <w:ind w:firstLine="0"/>
              <w:jc w:val="center"/>
              <w:rPr>
                <w:rStyle w:val="FontStyle26"/>
                <w:i/>
                <w:iCs/>
                <w:color w:val="000000" w:themeColor="text1"/>
                <w:sz w:val="24"/>
                <w:szCs w:val="24"/>
              </w:rPr>
            </w:pPr>
            <w:r w:rsidRPr="000263D5">
              <w:rPr>
                <w:rStyle w:val="FontStyle26"/>
                <w:i/>
                <w:iCs/>
                <w:color w:val="000000" w:themeColor="text1"/>
                <w:sz w:val="24"/>
                <w:szCs w:val="24"/>
                <w:lang w:val="en-US"/>
              </w:rPr>
              <w:t>F</w:t>
            </w:r>
          </w:p>
        </w:tc>
      </w:tr>
      <w:tr w:rsidR="00E35050" w:rsidRPr="000263D5" w14:paraId="248E97E2" w14:textId="77777777" w:rsidTr="002C795C">
        <w:tc>
          <w:tcPr>
            <w:tcW w:w="946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7722FF" w14:textId="77777777" w:rsidR="00F27DA9" w:rsidRPr="000263D5" w:rsidRDefault="00E35050" w:rsidP="00F27DA9">
            <w:pPr>
              <w:rPr>
                <w:rStyle w:val="FontStyle26"/>
                <w:i/>
                <w:iCs/>
                <w:sz w:val="20"/>
                <w:szCs w:val="20"/>
              </w:rPr>
            </w:pPr>
            <w:r w:rsidRPr="000263D5">
              <w:rPr>
                <w:rStyle w:val="FontStyle26"/>
                <w:i/>
                <w:iCs/>
                <w:color w:val="000000" w:themeColor="text1"/>
                <w:sz w:val="20"/>
                <w:szCs w:val="20"/>
              </w:rPr>
              <w:t>*</w:t>
            </w:r>
            <w:r w:rsidR="0017015E" w:rsidRPr="000263D5">
              <w:rPr>
                <w:rStyle w:val="FontStyle26"/>
                <w:i/>
                <w:iCs/>
                <w:color w:val="000000" w:themeColor="text1"/>
                <w:sz w:val="20"/>
                <w:szCs w:val="20"/>
              </w:rPr>
              <w:t xml:space="preserve"> </w:t>
            </w:r>
          </w:p>
          <w:p w14:paraId="092D54FB" w14:textId="472714CB" w:rsidR="00F27DA9" w:rsidRPr="000263D5" w:rsidRDefault="00F27DA9" w:rsidP="00F27DA9">
            <w:pPr>
              <w:rPr>
                <w:i/>
                <w:iCs/>
                <w:sz w:val="20"/>
                <w:szCs w:val="20"/>
              </w:rPr>
            </w:pPr>
            <w:r w:rsidRPr="000263D5">
              <w:rPr>
                <w:i/>
                <w:iCs/>
                <w:sz w:val="20"/>
                <w:szCs w:val="20"/>
              </w:rPr>
              <w:t xml:space="preserve">–по итогам 4 семестра (Общий курс) </w:t>
            </w:r>
          </w:p>
          <w:p w14:paraId="2B21D962" w14:textId="34A63796" w:rsidR="00F27DA9" w:rsidRPr="000263D5" w:rsidRDefault="00F27DA9" w:rsidP="00F27DA9">
            <w:pPr>
              <w:rPr>
                <w:i/>
                <w:iCs/>
                <w:sz w:val="20"/>
                <w:szCs w:val="20"/>
              </w:rPr>
            </w:pPr>
            <w:r w:rsidRPr="000263D5">
              <w:rPr>
                <w:i/>
                <w:iCs/>
                <w:sz w:val="20"/>
                <w:szCs w:val="20"/>
              </w:rPr>
              <w:t xml:space="preserve">–по итогам 2 семестра (Интенсивный курс) </w:t>
            </w:r>
          </w:p>
          <w:p w14:paraId="4C9D40EB" w14:textId="0928415C" w:rsidR="00F27DA9" w:rsidRPr="000263D5" w:rsidRDefault="00F27DA9" w:rsidP="00F27DA9">
            <w:pPr>
              <w:rPr>
                <w:i/>
                <w:iCs/>
                <w:sz w:val="20"/>
                <w:szCs w:val="20"/>
              </w:rPr>
            </w:pPr>
            <w:r w:rsidRPr="000263D5">
              <w:rPr>
                <w:i/>
                <w:iCs/>
                <w:sz w:val="20"/>
                <w:szCs w:val="20"/>
              </w:rPr>
              <w:t xml:space="preserve">–по итогам 6 семестра (Общий курс с третьего семестра обучения) </w:t>
            </w:r>
          </w:p>
          <w:p w14:paraId="65E1DAAA" w14:textId="46A5737E" w:rsidR="00E35050" w:rsidRPr="000263D5" w:rsidRDefault="00F27DA9" w:rsidP="00F27DA9">
            <w:pPr>
              <w:jc w:val="both"/>
              <w:rPr>
                <w:rStyle w:val="FontStyle26"/>
                <w:b/>
                <w:i/>
                <w:iCs/>
                <w:sz w:val="20"/>
                <w:szCs w:val="20"/>
              </w:rPr>
            </w:pPr>
            <w:r w:rsidRPr="000263D5">
              <w:rPr>
                <w:i/>
                <w:iCs/>
                <w:sz w:val="20"/>
                <w:szCs w:val="20"/>
              </w:rPr>
              <w:t>–по итогам 4 семестра (Интенсивный курс с 3 семестра обучения).</w:t>
            </w:r>
          </w:p>
        </w:tc>
      </w:tr>
    </w:tbl>
    <w:p w14:paraId="26269B7C" w14:textId="6DA1A41D" w:rsidR="00CC3530" w:rsidRDefault="00CC3530" w:rsidP="00957635">
      <w:pPr>
        <w:pStyle w:val="Style10"/>
        <w:tabs>
          <w:tab w:val="left" w:pos="284"/>
        </w:tabs>
        <w:spacing w:line="240" w:lineRule="auto"/>
        <w:ind w:firstLine="0"/>
        <w:rPr>
          <w:rStyle w:val="FontStyle26"/>
          <w:sz w:val="24"/>
          <w:szCs w:val="24"/>
        </w:rPr>
      </w:pPr>
    </w:p>
    <w:p w14:paraId="6D21E551" w14:textId="77777777" w:rsidR="00CC3530" w:rsidRDefault="00CC3530">
      <w:pPr>
        <w:spacing w:after="200" w:line="276" w:lineRule="auto"/>
        <w:rPr>
          <w:rStyle w:val="FontStyle26"/>
          <w:sz w:val="24"/>
          <w:szCs w:val="24"/>
        </w:rPr>
      </w:pPr>
      <w:r>
        <w:rPr>
          <w:rStyle w:val="FontStyle26"/>
          <w:sz w:val="24"/>
          <w:szCs w:val="24"/>
        </w:rPr>
        <w:br w:type="page"/>
      </w:r>
    </w:p>
    <w:p w14:paraId="280F4A49" w14:textId="77777777" w:rsidR="00957635" w:rsidRPr="000263D5" w:rsidRDefault="00957635" w:rsidP="00957635">
      <w:pPr>
        <w:pStyle w:val="Style10"/>
        <w:tabs>
          <w:tab w:val="left" w:pos="284"/>
        </w:tabs>
        <w:spacing w:line="240" w:lineRule="auto"/>
        <w:ind w:firstLine="0"/>
        <w:rPr>
          <w:rStyle w:val="FontStyle26"/>
          <w:sz w:val="24"/>
          <w:szCs w:val="24"/>
        </w:rPr>
      </w:pPr>
    </w:p>
    <w:p w14:paraId="639C04F7" w14:textId="220F4A6D" w:rsidR="00910D4A" w:rsidRPr="000263D5" w:rsidRDefault="00910D4A" w:rsidP="008D0FBA">
      <w:pPr>
        <w:pStyle w:val="Style10"/>
        <w:tabs>
          <w:tab w:val="left" w:pos="284"/>
        </w:tabs>
        <w:spacing w:line="240" w:lineRule="auto"/>
        <w:ind w:firstLine="709"/>
        <w:rPr>
          <w:rStyle w:val="FontStyle26"/>
          <w:b/>
          <w:bCs/>
          <w:sz w:val="24"/>
          <w:szCs w:val="24"/>
        </w:rPr>
      </w:pPr>
      <w:r w:rsidRPr="000263D5">
        <w:rPr>
          <w:rStyle w:val="FontStyle26"/>
          <w:b/>
          <w:bCs/>
          <w:sz w:val="24"/>
          <w:szCs w:val="24"/>
        </w:rPr>
        <w:t>Повторные попытки зачёта:</w:t>
      </w:r>
    </w:p>
    <w:p w14:paraId="433E690E" w14:textId="78DD79F1" w:rsidR="00D76C45" w:rsidRPr="000263D5" w:rsidRDefault="00DA7685" w:rsidP="008D0FBA">
      <w:pPr>
        <w:pStyle w:val="Style10"/>
        <w:tabs>
          <w:tab w:val="left" w:pos="284"/>
        </w:tabs>
        <w:spacing w:line="240" w:lineRule="auto"/>
        <w:ind w:firstLine="709"/>
        <w:rPr>
          <w:rStyle w:val="FontStyle26"/>
          <w:sz w:val="24"/>
          <w:szCs w:val="24"/>
        </w:rPr>
      </w:pPr>
      <w:r w:rsidRPr="000263D5">
        <w:rPr>
          <w:rStyle w:val="FontStyle26"/>
          <w:sz w:val="24"/>
          <w:szCs w:val="24"/>
        </w:rPr>
        <w:t>При оценке «не зачтено» (</w:t>
      </w:r>
      <w:r w:rsidRPr="000263D5">
        <w:rPr>
          <w:rStyle w:val="FontStyle26"/>
          <w:sz w:val="24"/>
          <w:szCs w:val="24"/>
          <w:lang w:val="en-US"/>
        </w:rPr>
        <w:t>F</w:t>
      </w:r>
      <w:r w:rsidRPr="000263D5">
        <w:rPr>
          <w:rStyle w:val="FontStyle26"/>
          <w:sz w:val="24"/>
          <w:szCs w:val="24"/>
        </w:rPr>
        <w:t>) на следующую попытку зачёта выносится те части промежуточной аттестации</w:t>
      </w:r>
      <w:r w:rsidR="00886731" w:rsidRPr="000263D5">
        <w:rPr>
          <w:rStyle w:val="FontStyle26"/>
          <w:sz w:val="24"/>
          <w:szCs w:val="24"/>
        </w:rPr>
        <w:t xml:space="preserve"> (портфолио или аттестационное испытание, соотнесённое с уровнем В2)</w:t>
      </w:r>
      <w:r w:rsidRPr="000263D5">
        <w:rPr>
          <w:rStyle w:val="FontStyle26"/>
          <w:sz w:val="24"/>
          <w:szCs w:val="24"/>
        </w:rPr>
        <w:t>, которые не соответствуют критериям:</w:t>
      </w:r>
    </w:p>
    <w:p w14:paraId="5163E2B7" w14:textId="078E387C" w:rsidR="008D0FBA" w:rsidRPr="000263D5" w:rsidRDefault="008D0FBA" w:rsidP="008D0FBA">
      <w:pPr>
        <w:jc w:val="both"/>
      </w:pPr>
      <w:r w:rsidRPr="000263D5">
        <w:rPr>
          <w:rStyle w:val="FontStyle26"/>
          <w:sz w:val="24"/>
          <w:szCs w:val="24"/>
        </w:rPr>
        <w:t xml:space="preserve">– </w:t>
      </w:r>
      <w:r w:rsidR="00886731" w:rsidRPr="000263D5">
        <w:t>оценка не менее</w:t>
      </w:r>
      <w:r w:rsidRPr="000263D5">
        <w:t xml:space="preserve"> 40%</w:t>
      </w:r>
      <w:r w:rsidR="00886731" w:rsidRPr="000263D5">
        <w:t xml:space="preserve"> за</w:t>
      </w:r>
      <w:r w:rsidRPr="000263D5">
        <w:t xml:space="preserve"> аттестационно</w:t>
      </w:r>
      <w:r w:rsidR="00886731" w:rsidRPr="000263D5">
        <w:t>е</w:t>
      </w:r>
      <w:r w:rsidRPr="000263D5">
        <w:t xml:space="preserve"> испытани</w:t>
      </w:r>
      <w:r w:rsidR="00886731" w:rsidRPr="000263D5">
        <w:t>е</w:t>
      </w:r>
      <w:r w:rsidRPr="000263D5">
        <w:t>, соотнесённо</w:t>
      </w:r>
      <w:r w:rsidR="00886731" w:rsidRPr="000263D5">
        <w:t>е</w:t>
      </w:r>
      <w:r w:rsidRPr="000263D5">
        <w:t xml:space="preserve"> с уровнем В2 (CEFR);</w:t>
      </w:r>
    </w:p>
    <w:p w14:paraId="4750CA77" w14:textId="6642320C" w:rsidR="008D0FBA" w:rsidRPr="000263D5" w:rsidRDefault="008D0FBA" w:rsidP="008D0FBA">
      <w:pPr>
        <w:jc w:val="both"/>
      </w:pPr>
      <w:r w:rsidRPr="000263D5">
        <w:t>– оценк</w:t>
      </w:r>
      <w:r w:rsidR="00886731" w:rsidRPr="000263D5">
        <w:t>а</w:t>
      </w:r>
      <w:r w:rsidRPr="000263D5">
        <w:t xml:space="preserve"> </w:t>
      </w:r>
      <w:r w:rsidR="00886731" w:rsidRPr="000263D5">
        <w:t xml:space="preserve">не менее 50% за </w:t>
      </w:r>
      <w:r w:rsidRPr="000263D5">
        <w:t>портфолио</w:t>
      </w:r>
      <w:r w:rsidR="00886731" w:rsidRPr="000263D5">
        <w:t>;</w:t>
      </w:r>
    </w:p>
    <w:p w14:paraId="3ED308EA" w14:textId="32E57D32" w:rsidR="008D0FBA" w:rsidRPr="000263D5" w:rsidRDefault="00886731" w:rsidP="008D0FBA">
      <w:pPr>
        <w:jc w:val="both"/>
      </w:pPr>
      <w:r w:rsidRPr="000263D5">
        <w:t xml:space="preserve">а </w:t>
      </w:r>
      <w:r w:rsidR="008D0FBA" w:rsidRPr="000263D5">
        <w:t>оценк</w:t>
      </w:r>
      <w:r w:rsidRPr="000263D5">
        <w:t>а</w:t>
      </w:r>
      <w:r w:rsidR="008D0FBA" w:rsidRPr="000263D5">
        <w:t xml:space="preserve"> за част</w:t>
      </w:r>
      <w:r w:rsidRPr="000263D5">
        <w:t>ь</w:t>
      </w:r>
      <w:r w:rsidR="008D0FBA" w:rsidRPr="000263D5">
        <w:t xml:space="preserve"> зачёта</w:t>
      </w:r>
      <w:r w:rsidRPr="000263D5">
        <w:t xml:space="preserve"> (</w:t>
      </w:r>
      <w:r w:rsidRPr="000263D5">
        <w:rPr>
          <w:rStyle w:val="FontStyle26"/>
          <w:sz w:val="24"/>
          <w:szCs w:val="24"/>
        </w:rPr>
        <w:t>портфолио или аттестационное испытание, соотнесённое с уровнем В2)</w:t>
      </w:r>
      <w:r w:rsidR="008D0FBA" w:rsidRPr="000263D5">
        <w:t>, соответствующ</w:t>
      </w:r>
      <w:r w:rsidRPr="000263D5">
        <w:t>ую</w:t>
      </w:r>
      <w:r w:rsidR="008D0FBA" w:rsidRPr="000263D5">
        <w:t xml:space="preserve"> вышеуказанным критериям, сохраня</w:t>
      </w:r>
      <w:r w:rsidRPr="000263D5">
        <w:t>е</w:t>
      </w:r>
      <w:r w:rsidR="008D0FBA" w:rsidRPr="000263D5">
        <w:t>тся по итогам попытки, на которой он</w:t>
      </w:r>
      <w:r w:rsidR="00910D4A" w:rsidRPr="000263D5">
        <w:t>а</w:t>
      </w:r>
      <w:r w:rsidR="008D0FBA" w:rsidRPr="000263D5">
        <w:t xml:space="preserve"> были получен</w:t>
      </w:r>
      <w:r w:rsidR="00910D4A" w:rsidRPr="000263D5">
        <w:t>а</w:t>
      </w:r>
      <w:r w:rsidR="008D0FBA" w:rsidRPr="000263D5">
        <w:t>.</w:t>
      </w:r>
    </w:p>
    <w:p w14:paraId="7441252F" w14:textId="6E6ED57B" w:rsidR="008D0FBA" w:rsidRPr="000263D5" w:rsidRDefault="008D0FBA" w:rsidP="008D0FBA">
      <w:pPr>
        <w:ind w:firstLine="709"/>
        <w:jc w:val="both"/>
      </w:pPr>
      <w:r w:rsidRPr="000263D5">
        <w:t xml:space="preserve">При вынесении на </w:t>
      </w:r>
      <w:r w:rsidR="00886731" w:rsidRPr="000263D5">
        <w:t xml:space="preserve">повторную попытку </w:t>
      </w:r>
      <w:r w:rsidR="00910D4A" w:rsidRPr="000263D5">
        <w:t xml:space="preserve">сдачи </w:t>
      </w:r>
      <w:r w:rsidR="00886731" w:rsidRPr="000263D5">
        <w:t>зачёта</w:t>
      </w:r>
      <w:r w:rsidRPr="000263D5">
        <w:t xml:space="preserve"> оценки портфолио, обучающийся предоставляет экзаменатору все выполненные работы портфолио</w:t>
      </w:r>
      <w:r w:rsidR="00886731" w:rsidRPr="000263D5">
        <w:t>, оценка по которым в ходе семестра или предыдущей попытк</w:t>
      </w:r>
      <w:r w:rsidR="00910D4A" w:rsidRPr="000263D5">
        <w:t>и</w:t>
      </w:r>
      <w:r w:rsidR="00886731" w:rsidRPr="000263D5">
        <w:t xml:space="preserve"> зачёта были ниже 50%; на пересдачу выносятся также контрольные, проверочные и тестовые задания из состава портфолио, оценки за которые в ходе семестра или предыдущей </w:t>
      </w:r>
      <w:r w:rsidR="00910D4A" w:rsidRPr="000263D5">
        <w:t xml:space="preserve">попытки зачёта </w:t>
      </w:r>
      <w:r w:rsidR="00886731" w:rsidRPr="000263D5">
        <w:t xml:space="preserve">были менее 50%. </w:t>
      </w:r>
    </w:p>
    <w:p w14:paraId="3EF8DB94" w14:textId="77777777" w:rsidR="003D2A33" w:rsidRPr="000263D5" w:rsidRDefault="003D2A33" w:rsidP="00E53530">
      <w:pPr>
        <w:pStyle w:val="Style10"/>
        <w:tabs>
          <w:tab w:val="left" w:pos="284"/>
        </w:tabs>
        <w:spacing w:line="240" w:lineRule="auto"/>
        <w:ind w:firstLine="0"/>
        <w:rPr>
          <w:rStyle w:val="FontStyle26"/>
          <w:color w:val="000000" w:themeColor="text1"/>
          <w:sz w:val="24"/>
          <w:szCs w:val="24"/>
        </w:rPr>
      </w:pPr>
    </w:p>
    <w:p w14:paraId="6C0C9A46" w14:textId="77777777" w:rsidR="003D2A33" w:rsidRPr="000263D5" w:rsidRDefault="003D2A33" w:rsidP="00E53530">
      <w:pPr>
        <w:ind w:firstLine="720"/>
        <w:jc w:val="both"/>
        <w:rPr>
          <w:color w:val="000000" w:themeColor="text1"/>
        </w:rPr>
      </w:pPr>
      <w:r w:rsidRPr="000263D5">
        <w:rPr>
          <w:color w:val="000000" w:themeColor="text1"/>
        </w:rPr>
        <w:t>Оценки «зачтено» (</w:t>
      </w:r>
      <w:r w:rsidRPr="000263D5">
        <w:rPr>
          <w:color w:val="000000" w:themeColor="text1"/>
          <w:lang w:val="de-DE"/>
        </w:rPr>
        <w:t>A</w:t>
      </w:r>
      <w:r w:rsidRPr="000263D5">
        <w:rPr>
          <w:color w:val="000000" w:themeColor="text1"/>
        </w:rPr>
        <w:t>) заслуживает обучающийся, обнаруживший всестороннее, систематическое и глубокое знание учебного материала данной дисциплины, умение свободно выполнять задания, предусмотренные программой, усвоившему взаимосвязь основных понятий дисциплины и их значение для приобретаемой профессии, проявившему творческие способности в понимании, изложении и использовании учебно-программного материала.</w:t>
      </w:r>
    </w:p>
    <w:p w14:paraId="3A8763A5" w14:textId="77777777" w:rsidR="003D2A33" w:rsidRPr="000263D5" w:rsidRDefault="003D2A33" w:rsidP="00E53530">
      <w:pPr>
        <w:ind w:firstLine="720"/>
        <w:jc w:val="both"/>
        <w:rPr>
          <w:color w:val="000000" w:themeColor="text1"/>
        </w:rPr>
      </w:pPr>
      <w:r w:rsidRPr="000263D5">
        <w:rPr>
          <w:color w:val="000000" w:themeColor="text1"/>
        </w:rPr>
        <w:t>Оценки «зачтено» (</w:t>
      </w:r>
      <w:r w:rsidRPr="000263D5">
        <w:rPr>
          <w:color w:val="000000" w:themeColor="text1"/>
          <w:lang w:val="de-DE"/>
        </w:rPr>
        <w:t>B</w:t>
      </w:r>
      <w:r w:rsidRPr="000263D5">
        <w:rPr>
          <w:color w:val="000000" w:themeColor="text1"/>
        </w:rPr>
        <w:t>) заслуживает обучающийся, обнаруживший полное знание учебного материала, успешно выполняющий предусмотренные в программе задания, но при этом допускающий нечастые неточности в ответах, не носящие характера ошибок, которые он в состоянии самостоятельно исправить под руководством преподавателя, отвечая, среди прочего на дополнительные вопросы. В случае, если ответы характеризуются регулярными или повторяющимися неточностями / небрежностями, не носящими характера ошибок, рекомендуется выставление оценки «зачтено» (С).</w:t>
      </w:r>
    </w:p>
    <w:p w14:paraId="7706804A" w14:textId="77777777" w:rsidR="003D2A33" w:rsidRPr="000263D5" w:rsidRDefault="003D2A33" w:rsidP="00E53530">
      <w:pPr>
        <w:ind w:firstLine="720"/>
        <w:jc w:val="both"/>
        <w:rPr>
          <w:color w:val="000000" w:themeColor="text1"/>
        </w:rPr>
      </w:pPr>
      <w:r w:rsidRPr="000263D5">
        <w:rPr>
          <w:color w:val="000000" w:themeColor="text1"/>
        </w:rPr>
        <w:t>Оценки «зачтено» (</w:t>
      </w:r>
      <w:r w:rsidRPr="000263D5">
        <w:rPr>
          <w:color w:val="000000" w:themeColor="text1"/>
          <w:lang w:val="de-DE"/>
        </w:rPr>
        <w:t>D</w:t>
      </w:r>
      <w:r w:rsidRPr="000263D5">
        <w:rPr>
          <w:color w:val="000000" w:themeColor="text1"/>
        </w:rPr>
        <w:t>) заслуживает обучающийся, обнаруживший знание основного учебного материала в объеме, необходимом для дальнейшей учебы и предстоящей работы по профессии, справляющийся с выполнением заданий, предусмотренных программой, знакомый с основной литературой, рекомендованной программой, допускающему ряд регулярных и повторяющихся погрешностей в ответах, но обладающему при этом необходимыми знаниями для их устранения под руководством и с помощью преподавателя. В случае, если ответы при этом характеризуется многочисленными и повторяющимися непринципиальными неточностями / небрежностями, не носящими характера грубых ошибок, рекомендуется выставление оценки «зачтено» (Е). Оценка «зачтено» (Е) выставляется, если обучающийся затрудняется при ответе на дополнительные вопросы и затрудняется в поддержании коммуникационных актов.</w:t>
      </w:r>
    </w:p>
    <w:p w14:paraId="3E07032B" w14:textId="278C4CAB" w:rsidR="00133E17" w:rsidRDefault="003D2A33" w:rsidP="0017750C">
      <w:pPr>
        <w:pStyle w:val="Style10"/>
        <w:tabs>
          <w:tab w:val="left" w:pos="284"/>
        </w:tabs>
        <w:spacing w:line="240" w:lineRule="auto"/>
        <w:ind w:firstLine="0"/>
        <w:rPr>
          <w:rStyle w:val="FontStyle26"/>
          <w:sz w:val="24"/>
          <w:szCs w:val="24"/>
        </w:rPr>
      </w:pPr>
      <w:r w:rsidRPr="000263D5">
        <w:rPr>
          <w:color w:val="000000" w:themeColor="text1"/>
        </w:rPr>
        <w:t>Оценка «не зачтено» (</w:t>
      </w:r>
      <w:r w:rsidRPr="000263D5">
        <w:rPr>
          <w:color w:val="000000" w:themeColor="text1"/>
          <w:lang w:val="de-DE"/>
        </w:rPr>
        <w:t>F</w:t>
      </w:r>
      <w:r w:rsidRPr="000263D5">
        <w:rPr>
          <w:color w:val="000000" w:themeColor="text1"/>
        </w:rPr>
        <w:t xml:space="preserve">) выставляется обучающемуся, обнаружившему существенные пробелы в знаниях основного учебного материала, что выражено результатом менее 65% по итогам </w:t>
      </w:r>
      <w:r w:rsidRPr="000263D5">
        <w:rPr>
          <w:rStyle w:val="FontStyle26"/>
          <w:color w:val="000000" w:themeColor="text1"/>
          <w:sz w:val="24"/>
          <w:szCs w:val="24"/>
        </w:rPr>
        <w:t>зачёта в устно-письменной форме</w:t>
      </w:r>
      <w:r w:rsidRPr="000263D5">
        <w:rPr>
          <w:rStyle w:val="FontStyle26"/>
          <w:sz w:val="24"/>
          <w:szCs w:val="24"/>
        </w:rPr>
        <w:t xml:space="preserve"> (итоговое тестирование и портфолио) и/или результатом менее 40% за аттестационное испытание, соотнесённое с уровнем В2 (</w:t>
      </w:r>
      <w:r w:rsidRPr="000263D5">
        <w:rPr>
          <w:rStyle w:val="FontStyle26"/>
          <w:sz w:val="24"/>
          <w:szCs w:val="24"/>
          <w:lang w:val="en-US"/>
        </w:rPr>
        <w:t>CEFR</w:t>
      </w:r>
      <w:r w:rsidRPr="000263D5">
        <w:rPr>
          <w:rStyle w:val="FontStyle26"/>
          <w:sz w:val="24"/>
          <w:szCs w:val="24"/>
        </w:rPr>
        <w:t>).</w:t>
      </w:r>
    </w:p>
    <w:p w14:paraId="7F1B4170" w14:textId="53AA66CA" w:rsidR="0017750C" w:rsidRDefault="0017750C">
      <w:pPr>
        <w:spacing w:after="200" w:line="276" w:lineRule="auto"/>
        <w:rPr>
          <w:rStyle w:val="FontStyle26"/>
          <w:sz w:val="24"/>
          <w:szCs w:val="24"/>
        </w:rPr>
      </w:pPr>
      <w:r>
        <w:rPr>
          <w:rStyle w:val="FontStyle26"/>
          <w:sz w:val="24"/>
          <w:szCs w:val="24"/>
        </w:rPr>
        <w:br w:type="page"/>
      </w:r>
    </w:p>
    <w:p w14:paraId="6CC0E9D9" w14:textId="77777777" w:rsidR="00531AD7" w:rsidRPr="000263D5" w:rsidRDefault="00531AD7" w:rsidP="00531AD7">
      <w:pPr>
        <w:jc w:val="both"/>
        <w:rPr>
          <w:b/>
        </w:rPr>
      </w:pPr>
      <w:r w:rsidRPr="000263D5">
        <w:rPr>
          <w:b/>
        </w:rPr>
        <w:t>3.1.6</w:t>
      </w:r>
      <w:r w:rsidRPr="000263D5">
        <w:rPr>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FD8089E" w14:textId="77777777" w:rsidR="00531AD7" w:rsidRPr="000263D5" w:rsidRDefault="00531AD7" w:rsidP="00531AD7">
      <w:pPr>
        <w:jc w:val="both"/>
        <w:rPr>
          <w:b/>
        </w:rPr>
      </w:pPr>
    </w:p>
    <w:p w14:paraId="5DCF66B2" w14:textId="77777777" w:rsidR="00531AD7" w:rsidRPr="000263D5" w:rsidRDefault="00531AD7" w:rsidP="00A31264">
      <w:pPr>
        <w:pStyle w:val="a4"/>
        <w:widowControl w:val="0"/>
        <w:numPr>
          <w:ilvl w:val="0"/>
          <w:numId w:val="31"/>
        </w:numPr>
        <w:spacing w:after="0"/>
        <w:ind w:left="426" w:hanging="426"/>
        <w:jc w:val="both"/>
        <w:rPr>
          <w:rFonts w:ascii="Times New Roman" w:hAnsi="Times New Roman"/>
          <w:b/>
          <w:sz w:val="24"/>
          <w:szCs w:val="24"/>
        </w:rPr>
      </w:pPr>
      <w:bookmarkStart w:id="4" w:name="_Hlk67158496"/>
      <w:r w:rsidRPr="000263D5">
        <w:rPr>
          <w:rFonts w:ascii="Times New Roman" w:hAnsi="Times New Roman"/>
          <w:b/>
          <w:sz w:val="24"/>
          <w:szCs w:val="24"/>
        </w:rPr>
        <w:t>1 семестр, Общий курс: Траектория 1(0-В2), Траектория 2 (А2-В2), Траектория 3(В1-В2), Траектория 4(В2-В2+), Интенсивный курс: Траектория 3(В1-В2), Траектория 4(В2-В2+)</w:t>
      </w:r>
    </w:p>
    <w:p w14:paraId="78A39792" w14:textId="77777777" w:rsidR="00531AD7" w:rsidRPr="000263D5" w:rsidRDefault="00531AD7" w:rsidP="00A31264">
      <w:pPr>
        <w:pStyle w:val="a4"/>
        <w:widowControl w:val="0"/>
        <w:numPr>
          <w:ilvl w:val="0"/>
          <w:numId w:val="31"/>
        </w:numPr>
        <w:spacing w:after="0"/>
        <w:ind w:left="426" w:hanging="426"/>
        <w:jc w:val="both"/>
        <w:rPr>
          <w:rFonts w:ascii="Times New Roman" w:hAnsi="Times New Roman"/>
          <w:b/>
          <w:sz w:val="24"/>
          <w:szCs w:val="24"/>
        </w:rPr>
      </w:pPr>
      <w:r w:rsidRPr="000263D5">
        <w:rPr>
          <w:rFonts w:ascii="Times New Roman" w:hAnsi="Times New Roman"/>
          <w:b/>
          <w:sz w:val="24"/>
          <w:szCs w:val="24"/>
        </w:rPr>
        <w:t>3 семестр, Общий курс с третьего семестра: Траектория 1(0-В2), Траектория 2 (А2-В2), Траектория 3(В1-В2), Траектория 4(В2-В2+), Интенсивный курс с третьего семестра: Траектория 3(В1-В2), Траектория 4(В2-В2+)</w:t>
      </w:r>
    </w:p>
    <w:p w14:paraId="36FAC53C" w14:textId="77777777" w:rsidR="00531AD7" w:rsidRPr="000263D5" w:rsidRDefault="00531AD7" w:rsidP="00531AD7">
      <w:pPr>
        <w:rPr>
          <w:rFonts w:eastAsiaTheme="minorHAnsi"/>
          <w:b/>
          <w:bCs/>
        </w:rPr>
      </w:pPr>
      <w:r w:rsidRPr="000263D5">
        <w:rPr>
          <w:b/>
          <w:bCs/>
        </w:rPr>
        <w:t xml:space="preserve">Бакалавриат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2419"/>
      </w:tblGrid>
      <w:tr w:rsidR="000263D5" w:rsidRPr="000263D5" w14:paraId="55495B08" w14:textId="77777777" w:rsidTr="001A777F">
        <w:tc>
          <w:tcPr>
            <w:tcW w:w="7479" w:type="dxa"/>
            <w:tcBorders>
              <w:top w:val="single" w:sz="4" w:space="0" w:color="auto"/>
              <w:left w:val="single" w:sz="4" w:space="0" w:color="auto"/>
              <w:bottom w:val="single" w:sz="4" w:space="0" w:color="auto"/>
              <w:right w:val="single" w:sz="4" w:space="0" w:color="auto"/>
            </w:tcBorders>
            <w:hideMark/>
          </w:tcPr>
          <w:p w14:paraId="4D6D58C0" w14:textId="77777777" w:rsidR="00531AD7" w:rsidRPr="000263D5" w:rsidRDefault="00531AD7" w:rsidP="001A777F">
            <w:pPr>
              <w:jc w:val="both"/>
            </w:pPr>
            <w:r w:rsidRPr="000263D5">
              <w:t>Этап формирования компетенций в процессе формирования компетенций</w:t>
            </w:r>
          </w:p>
        </w:tc>
        <w:tc>
          <w:tcPr>
            <w:tcW w:w="2552" w:type="dxa"/>
            <w:tcBorders>
              <w:top w:val="single" w:sz="4" w:space="0" w:color="auto"/>
              <w:left w:val="single" w:sz="4" w:space="0" w:color="auto"/>
              <w:bottom w:val="single" w:sz="4" w:space="0" w:color="auto"/>
              <w:right w:val="single" w:sz="4" w:space="0" w:color="auto"/>
            </w:tcBorders>
            <w:hideMark/>
          </w:tcPr>
          <w:p w14:paraId="76F2A24D" w14:textId="77777777" w:rsidR="00531AD7" w:rsidRPr="000263D5" w:rsidRDefault="00531AD7" w:rsidP="001A777F">
            <w:pPr>
              <w:jc w:val="center"/>
            </w:pPr>
          </w:p>
        </w:tc>
      </w:tr>
      <w:tr w:rsidR="000263D5" w:rsidRPr="000263D5" w14:paraId="0C70D66B"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7A3633DE" w14:textId="77777777" w:rsidR="00531AD7" w:rsidRPr="000263D5" w:rsidRDefault="00531AD7" w:rsidP="001A777F">
            <w:pPr>
              <w:jc w:val="both"/>
            </w:pPr>
            <w:r w:rsidRPr="000263D5">
              <w:t>Перечень компетенций, формируемых средствами учебной дисциплины:</w:t>
            </w:r>
          </w:p>
        </w:tc>
      </w:tr>
      <w:tr w:rsidR="00531AD7" w:rsidRPr="000263D5" w14:paraId="7752DF9E"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5FDE89A1" w14:textId="77777777" w:rsidR="00531AD7" w:rsidRPr="000263D5" w:rsidRDefault="00531AD7" w:rsidP="001A777F">
            <w:pPr>
              <w:jc w:val="both"/>
            </w:pPr>
            <w:r w:rsidRPr="000263D5">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0263D5">
              <w:t>ых</w:t>
            </w:r>
            <w:proofErr w:type="spellEnd"/>
            <w:r w:rsidRPr="000263D5">
              <w:t>) языке(ах)</w:t>
            </w:r>
          </w:p>
        </w:tc>
      </w:tr>
    </w:tbl>
    <w:p w14:paraId="4159B373" w14:textId="77777777" w:rsidR="00531AD7" w:rsidRPr="000263D5" w:rsidRDefault="00531AD7" w:rsidP="00531AD7"/>
    <w:p w14:paraId="294610C8" w14:textId="77777777" w:rsidR="00531AD7" w:rsidRPr="000263D5" w:rsidRDefault="00531AD7" w:rsidP="00531AD7">
      <w:pPr>
        <w:rPr>
          <w:b/>
          <w:bCs/>
        </w:rPr>
      </w:pPr>
      <w:r w:rsidRPr="000263D5">
        <w:rPr>
          <w:b/>
          <w:bCs/>
        </w:rPr>
        <w:t>Специалитет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3"/>
        <w:gridCol w:w="2417"/>
      </w:tblGrid>
      <w:tr w:rsidR="000263D5" w:rsidRPr="000263D5" w14:paraId="6007BAB9" w14:textId="77777777" w:rsidTr="001A777F">
        <w:tc>
          <w:tcPr>
            <w:tcW w:w="7479" w:type="dxa"/>
            <w:tcBorders>
              <w:top w:val="single" w:sz="4" w:space="0" w:color="auto"/>
              <w:left w:val="single" w:sz="4" w:space="0" w:color="auto"/>
              <w:bottom w:val="single" w:sz="4" w:space="0" w:color="auto"/>
              <w:right w:val="single" w:sz="4" w:space="0" w:color="auto"/>
            </w:tcBorders>
            <w:hideMark/>
          </w:tcPr>
          <w:p w14:paraId="7FFE7F80" w14:textId="77777777" w:rsidR="00531AD7" w:rsidRPr="000263D5" w:rsidRDefault="00531AD7" w:rsidP="001A777F">
            <w:pPr>
              <w:jc w:val="both"/>
            </w:pPr>
            <w:r w:rsidRPr="000263D5">
              <w:t>Этап формирования компетенций в процессе формирования компетенций</w:t>
            </w:r>
          </w:p>
        </w:tc>
        <w:tc>
          <w:tcPr>
            <w:tcW w:w="2552" w:type="dxa"/>
            <w:tcBorders>
              <w:top w:val="single" w:sz="4" w:space="0" w:color="auto"/>
              <w:left w:val="single" w:sz="4" w:space="0" w:color="auto"/>
              <w:bottom w:val="single" w:sz="4" w:space="0" w:color="auto"/>
              <w:right w:val="single" w:sz="4" w:space="0" w:color="auto"/>
            </w:tcBorders>
            <w:hideMark/>
          </w:tcPr>
          <w:p w14:paraId="616E5034" w14:textId="77777777" w:rsidR="00531AD7" w:rsidRPr="000263D5" w:rsidRDefault="00531AD7" w:rsidP="001A777F">
            <w:pPr>
              <w:jc w:val="center"/>
            </w:pPr>
          </w:p>
        </w:tc>
      </w:tr>
      <w:tr w:rsidR="000263D5" w:rsidRPr="000263D5" w14:paraId="60D599F3"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23933143" w14:textId="77777777" w:rsidR="00531AD7" w:rsidRPr="000263D5" w:rsidRDefault="00531AD7" w:rsidP="001A777F">
            <w:pPr>
              <w:jc w:val="both"/>
            </w:pPr>
            <w:r w:rsidRPr="000263D5">
              <w:t>Перечень компетенций, формируемых средствами учебной дисциплины:</w:t>
            </w:r>
          </w:p>
        </w:tc>
      </w:tr>
      <w:tr w:rsidR="00531AD7" w:rsidRPr="000263D5" w14:paraId="2F7965E3"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7D7FEB78" w14:textId="77777777" w:rsidR="00531AD7" w:rsidRPr="000263D5" w:rsidRDefault="00531AD7" w:rsidP="001A777F">
            <w:pPr>
              <w:jc w:val="both"/>
            </w:pPr>
            <w:r w:rsidRPr="000263D5">
              <w:t>УК-4 Способен применять современные коммуникативные технологии, в том числе на иностранном(</w:t>
            </w:r>
            <w:proofErr w:type="spellStart"/>
            <w:r w:rsidRPr="000263D5">
              <w:t>ых</w:t>
            </w:r>
            <w:proofErr w:type="spellEnd"/>
            <w:r w:rsidRPr="000263D5">
              <w:t>) языке(ах), для академического и профессионального взаимодействия</w:t>
            </w:r>
          </w:p>
        </w:tc>
      </w:tr>
    </w:tbl>
    <w:p w14:paraId="5F4682B7" w14:textId="77777777" w:rsidR="00531AD7" w:rsidRPr="000263D5" w:rsidRDefault="00531AD7" w:rsidP="00531AD7">
      <w:pPr>
        <w:rPr>
          <w:b/>
          <w:bCs/>
        </w:rPr>
      </w:pPr>
    </w:p>
    <w:p w14:paraId="2F118ABC" w14:textId="77777777" w:rsidR="00531AD7" w:rsidRPr="000263D5" w:rsidRDefault="00531AD7" w:rsidP="00531AD7">
      <w:r w:rsidRPr="000263D5">
        <w:t>Показатели и критерии оценивания, шкала оценивания:</w:t>
      </w:r>
    </w:p>
    <w:p w14:paraId="4F04297C" w14:textId="77777777" w:rsidR="00531AD7" w:rsidRPr="000263D5" w:rsidRDefault="00531AD7" w:rsidP="00531AD7">
      <w:pPr>
        <w:jc w:val="both"/>
      </w:pPr>
      <w:r w:rsidRPr="000263D5">
        <w:t xml:space="preserve">Показателем оценивания является уровень сформированности комплекса компетенций, проявляющийся в степени овладения учебным материалом, объем которого предусмотрен рабочей программой учебной дисциплины. </w:t>
      </w:r>
    </w:p>
    <w:p w14:paraId="6DB8560E" w14:textId="77777777" w:rsidR="00531AD7" w:rsidRPr="000263D5" w:rsidRDefault="00531AD7" w:rsidP="00531AD7">
      <w:r w:rsidRPr="000263D5">
        <w:t>Шкала оценивания предусматривает оценки «зачтено» и «не зачтено».</w:t>
      </w:r>
    </w:p>
    <w:tbl>
      <w:tblPr>
        <w:tblW w:w="63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2632"/>
        <w:gridCol w:w="1258"/>
      </w:tblGrid>
      <w:tr w:rsidR="000263D5" w:rsidRPr="000263D5" w14:paraId="41EFEF9D" w14:textId="77777777" w:rsidTr="00042299">
        <w:tc>
          <w:tcPr>
            <w:tcW w:w="0" w:type="auto"/>
            <w:shd w:val="clear" w:color="auto" w:fill="auto"/>
            <w:hideMark/>
          </w:tcPr>
          <w:p w14:paraId="53CA5963" w14:textId="77777777" w:rsidR="00531AD7" w:rsidRPr="000263D5" w:rsidRDefault="00531AD7" w:rsidP="001A777F">
            <w:pPr>
              <w:pStyle w:val="Style10"/>
              <w:tabs>
                <w:tab w:val="left" w:pos="1358"/>
              </w:tabs>
              <w:spacing w:line="240" w:lineRule="auto"/>
              <w:ind w:firstLine="0"/>
              <w:jc w:val="center"/>
              <w:rPr>
                <w:rStyle w:val="FontStyle26"/>
                <w:sz w:val="24"/>
                <w:szCs w:val="24"/>
              </w:rPr>
            </w:pPr>
            <w:r w:rsidRPr="000263D5">
              <w:rPr>
                <w:rStyle w:val="FontStyle26"/>
                <w:sz w:val="24"/>
                <w:szCs w:val="24"/>
              </w:rPr>
              <w:t>Итоговый процент выполнения, %</w:t>
            </w:r>
          </w:p>
        </w:tc>
        <w:tc>
          <w:tcPr>
            <w:tcW w:w="0" w:type="auto"/>
            <w:shd w:val="clear" w:color="auto" w:fill="auto"/>
            <w:hideMark/>
          </w:tcPr>
          <w:p w14:paraId="14D40003" w14:textId="77777777" w:rsidR="00531AD7" w:rsidRPr="000263D5" w:rsidRDefault="00531AD7" w:rsidP="001A777F">
            <w:pPr>
              <w:pStyle w:val="Style10"/>
              <w:tabs>
                <w:tab w:val="left" w:pos="1358"/>
              </w:tabs>
              <w:spacing w:line="240" w:lineRule="auto"/>
              <w:ind w:firstLine="0"/>
              <w:jc w:val="center"/>
              <w:rPr>
                <w:rStyle w:val="FontStyle26"/>
                <w:sz w:val="24"/>
                <w:szCs w:val="24"/>
              </w:rPr>
            </w:pPr>
            <w:r w:rsidRPr="000263D5">
              <w:rPr>
                <w:rStyle w:val="FontStyle26"/>
                <w:sz w:val="24"/>
                <w:szCs w:val="24"/>
              </w:rPr>
              <w:t>Оценка СПбГУ при проведении зачёта</w:t>
            </w:r>
          </w:p>
        </w:tc>
        <w:tc>
          <w:tcPr>
            <w:tcW w:w="0" w:type="auto"/>
            <w:shd w:val="clear" w:color="auto" w:fill="auto"/>
            <w:hideMark/>
          </w:tcPr>
          <w:p w14:paraId="24112CC9" w14:textId="77777777" w:rsidR="00531AD7" w:rsidRPr="000263D5" w:rsidRDefault="00531AD7" w:rsidP="001A777F">
            <w:pPr>
              <w:pStyle w:val="Style10"/>
              <w:tabs>
                <w:tab w:val="left" w:pos="1358"/>
              </w:tabs>
              <w:spacing w:line="240" w:lineRule="auto"/>
              <w:ind w:firstLine="0"/>
              <w:jc w:val="center"/>
              <w:rPr>
                <w:rStyle w:val="FontStyle26"/>
                <w:sz w:val="24"/>
                <w:szCs w:val="24"/>
                <w:lang w:val="en-US"/>
              </w:rPr>
            </w:pPr>
            <w:r w:rsidRPr="000263D5">
              <w:rPr>
                <w:rStyle w:val="FontStyle26"/>
                <w:sz w:val="24"/>
                <w:szCs w:val="24"/>
              </w:rPr>
              <w:t xml:space="preserve">Оценка </w:t>
            </w:r>
            <w:r w:rsidRPr="000263D5">
              <w:rPr>
                <w:rStyle w:val="FontStyle26"/>
                <w:sz w:val="24"/>
                <w:szCs w:val="24"/>
                <w:lang w:val="en-US"/>
              </w:rPr>
              <w:t>ECTS</w:t>
            </w:r>
          </w:p>
        </w:tc>
      </w:tr>
      <w:tr w:rsidR="000263D5" w:rsidRPr="000263D5" w14:paraId="5A44D67A" w14:textId="77777777" w:rsidTr="00042299">
        <w:tc>
          <w:tcPr>
            <w:tcW w:w="0" w:type="auto"/>
            <w:shd w:val="clear" w:color="auto" w:fill="auto"/>
            <w:hideMark/>
          </w:tcPr>
          <w:p w14:paraId="2CC836A6" w14:textId="77777777" w:rsidR="00531AD7" w:rsidRPr="000263D5" w:rsidRDefault="00531AD7" w:rsidP="001A777F">
            <w:pPr>
              <w:pStyle w:val="Style10"/>
              <w:tabs>
                <w:tab w:val="left" w:pos="1358"/>
              </w:tabs>
              <w:spacing w:line="240" w:lineRule="auto"/>
              <w:ind w:firstLine="0"/>
              <w:rPr>
                <w:rStyle w:val="FontStyle26"/>
                <w:sz w:val="24"/>
                <w:szCs w:val="24"/>
              </w:rPr>
            </w:pPr>
            <w:proofErr w:type="gramStart"/>
            <w:r w:rsidRPr="000263D5">
              <w:rPr>
                <w:rStyle w:val="FontStyle26"/>
                <w:sz w:val="24"/>
                <w:szCs w:val="24"/>
              </w:rPr>
              <w:t>90-100</w:t>
            </w:r>
            <w:proofErr w:type="gramEnd"/>
            <w:r w:rsidRPr="000263D5">
              <w:rPr>
                <w:rStyle w:val="FontStyle26"/>
                <w:sz w:val="24"/>
                <w:szCs w:val="24"/>
              </w:rPr>
              <w:t xml:space="preserve"> </w:t>
            </w:r>
          </w:p>
        </w:tc>
        <w:tc>
          <w:tcPr>
            <w:tcW w:w="0" w:type="auto"/>
            <w:shd w:val="clear" w:color="auto" w:fill="auto"/>
            <w:hideMark/>
          </w:tcPr>
          <w:p w14:paraId="17E54544"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0" w:type="auto"/>
            <w:shd w:val="clear" w:color="auto" w:fill="auto"/>
            <w:hideMark/>
          </w:tcPr>
          <w:p w14:paraId="519EF5B4"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lang w:val="en-US"/>
              </w:rPr>
              <w:t>A</w:t>
            </w:r>
          </w:p>
        </w:tc>
      </w:tr>
      <w:tr w:rsidR="000263D5" w:rsidRPr="000263D5" w14:paraId="77A28D15" w14:textId="77777777" w:rsidTr="00042299">
        <w:tc>
          <w:tcPr>
            <w:tcW w:w="0" w:type="auto"/>
            <w:shd w:val="clear" w:color="auto" w:fill="auto"/>
            <w:hideMark/>
          </w:tcPr>
          <w:p w14:paraId="1DE4E93A" w14:textId="77777777" w:rsidR="00531AD7" w:rsidRPr="000263D5" w:rsidRDefault="00531AD7" w:rsidP="001A777F">
            <w:pPr>
              <w:pStyle w:val="Style10"/>
              <w:tabs>
                <w:tab w:val="left" w:pos="1358"/>
              </w:tabs>
              <w:spacing w:line="240" w:lineRule="auto"/>
              <w:ind w:firstLine="0"/>
              <w:rPr>
                <w:rStyle w:val="FontStyle26"/>
                <w:sz w:val="24"/>
                <w:szCs w:val="24"/>
                <w:lang w:val="en-US"/>
              </w:rPr>
            </w:pPr>
            <w:r w:rsidRPr="000263D5">
              <w:rPr>
                <w:rStyle w:val="FontStyle26"/>
                <w:sz w:val="24"/>
                <w:szCs w:val="24"/>
              </w:rPr>
              <w:t>80-89</w:t>
            </w:r>
          </w:p>
        </w:tc>
        <w:tc>
          <w:tcPr>
            <w:tcW w:w="0" w:type="auto"/>
            <w:shd w:val="clear" w:color="auto" w:fill="auto"/>
            <w:hideMark/>
          </w:tcPr>
          <w:p w14:paraId="71D426EA"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0" w:type="auto"/>
            <w:shd w:val="clear" w:color="auto" w:fill="auto"/>
            <w:hideMark/>
          </w:tcPr>
          <w:p w14:paraId="72E5DED5"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lang w:val="en-US"/>
              </w:rPr>
              <w:t>B</w:t>
            </w:r>
          </w:p>
        </w:tc>
      </w:tr>
      <w:tr w:rsidR="000263D5" w:rsidRPr="000263D5" w14:paraId="0DA05C73" w14:textId="77777777" w:rsidTr="00042299">
        <w:tc>
          <w:tcPr>
            <w:tcW w:w="0" w:type="auto"/>
            <w:shd w:val="clear" w:color="auto" w:fill="auto"/>
            <w:hideMark/>
          </w:tcPr>
          <w:p w14:paraId="320B5AA3" w14:textId="77777777" w:rsidR="00531AD7" w:rsidRPr="000263D5" w:rsidRDefault="00531AD7" w:rsidP="001A777F">
            <w:pPr>
              <w:pStyle w:val="Style10"/>
              <w:tabs>
                <w:tab w:val="left" w:pos="903"/>
              </w:tabs>
              <w:spacing w:line="240" w:lineRule="auto"/>
              <w:ind w:firstLine="0"/>
              <w:rPr>
                <w:rStyle w:val="FontStyle26"/>
                <w:sz w:val="24"/>
                <w:szCs w:val="24"/>
                <w:lang w:val="en-US"/>
              </w:rPr>
            </w:pPr>
            <w:r w:rsidRPr="000263D5">
              <w:rPr>
                <w:rStyle w:val="FontStyle26"/>
                <w:sz w:val="24"/>
                <w:szCs w:val="24"/>
              </w:rPr>
              <w:t>70-79</w:t>
            </w:r>
          </w:p>
        </w:tc>
        <w:tc>
          <w:tcPr>
            <w:tcW w:w="0" w:type="auto"/>
            <w:shd w:val="clear" w:color="auto" w:fill="auto"/>
            <w:hideMark/>
          </w:tcPr>
          <w:p w14:paraId="78A0EA5D"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0" w:type="auto"/>
            <w:shd w:val="clear" w:color="auto" w:fill="auto"/>
            <w:hideMark/>
          </w:tcPr>
          <w:p w14:paraId="504BF91B"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С</w:t>
            </w:r>
          </w:p>
        </w:tc>
      </w:tr>
      <w:tr w:rsidR="000263D5" w:rsidRPr="000263D5" w14:paraId="1B8B4B14" w14:textId="77777777" w:rsidTr="00042299">
        <w:tc>
          <w:tcPr>
            <w:tcW w:w="0" w:type="auto"/>
            <w:shd w:val="clear" w:color="auto" w:fill="auto"/>
            <w:hideMark/>
          </w:tcPr>
          <w:p w14:paraId="5C0760DF" w14:textId="77777777" w:rsidR="00531AD7" w:rsidRPr="000263D5" w:rsidRDefault="00531AD7" w:rsidP="001A777F">
            <w:pPr>
              <w:pStyle w:val="Style10"/>
              <w:tabs>
                <w:tab w:val="left" w:pos="1358"/>
              </w:tabs>
              <w:spacing w:line="240" w:lineRule="auto"/>
              <w:ind w:firstLine="0"/>
              <w:rPr>
                <w:rStyle w:val="FontStyle26"/>
                <w:sz w:val="24"/>
                <w:szCs w:val="24"/>
                <w:lang w:val="en-US"/>
              </w:rPr>
            </w:pPr>
            <w:r w:rsidRPr="000263D5">
              <w:rPr>
                <w:rStyle w:val="FontStyle26"/>
                <w:sz w:val="24"/>
                <w:szCs w:val="24"/>
              </w:rPr>
              <w:t>61-69</w:t>
            </w:r>
          </w:p>
        </w:tc>
        <w:tc>
          <w:tcPr>
            <w:tcW w:w="0" w:type="auto"/>
            <w:shd w:val="clear" w:color="auto" w:fill="auto"/>
            <w:hideMark/>
          </w:tcPr>
          <w:p w14:paraId="221C3496"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0" w:type="auto"/>
            <w:shd w:val="clear" w:color="auto" w:fill="auto"/>
            <w:hideMark/>
          </w:tcPr>
          <w:p w14:paraId="2F1A35B6"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lang w:val="en-US"/>
              </w:rPr>
              <w:t>D</w:t>
            </w:r>
          </w:p>
        </w:tc>
      </w:tr>
      <w:tr w:rsidR="000263D5" w:rsidRPr="000263D5" w14:paraId="32CB61F9" w14:textId="77777777" w:rsidTr="00042299">
        <w:tc>
          <w:tcPr>
            <w:tcW w:w="0" w:type="auto"/>
            <w:shd w:val="clear" w:color="auto" w:fill="auto"/>
            <w:hideMark/>
          </w:tcPr>
          <w:p w14:paraId="49CC0E70"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50-60</w:t>
            </w:r>
          </w:p>
        </w:tc>
        <w:tc>
          <w:tcPr>
            <w:tcW w:w="0" w:type="auto"/>
            <w:shd w:val="clear" w:color="auto" w:fill="auto"/>
            <w:hideMark/>
          </w:tcPr>
          <w:p w14:paraId="3452C62A"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0" w:type="auto"/>
            <w:shd w:val="clear" w:color="auto" w:fill="auto"/>
            <w:hideMark/>
          </w:tcPr>
          <w:p w14:paraId="66890D2D" w14:textId="77777777" w:rsidR="00531AD7" w:rsidRPr="000263D5" w:rsidRDefault="00531AD7" w:rsidP="001A777F">
            <w:pPr>
              <w:pStyle w:val="Style10"/>
              <w:tabs>
                <w:tab w:val="left" w:pos="1358"/>
              </w:tabs>
              <w:spacing w:line="240" w:lineRule="auto"/>
              <w:ind w:firstLine="0"/>
              <w:rPr>
                <w:rStyle w:val="FontStyle26"/>
                <w:sz w:val="24"/>
                <w:szCs w:val="24"/>
                <w:lang w:val="en-US"/>
              </w:rPr>
            </w:pPr>
            <w:r w:rsidRPr="000263D5">
              <w:rPr>
                <w:rStyle w:val="FontStyle26"/>
                <w:sz w:val="24"/>
                <w:szCs w:val="24"/>
                <w:lang w:val="en-US"/>
              </w:rPr>
              <w:t>E</w:t>
            </w:r>
          </w:p>
        </w:tc>
      </w:tr>
      <w:tr w:rsidR="00042299" w:rsidRPr="000263D5" w14:paraId="6B4FE97C" w14:textId="77777777" w:rsidTr="00042299">
        <w:tc>
          <w:tcPr>
            <w:tcW w:w="0" w:type="auto"/>
            <w:shd w:val="clear" w:color="auto" w:fill="auto"/>
            <w:hideMark/>
          </w:tcPr>
          <w:p w14:paraId="3F7A5324"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t>Менее 50</w:t>
            </w:r>
          </w:p>
          <w:p w14:paraId="52D46312" w14:textId="77777777" w:rsidR="00531AD7" w:rsidRPr="000263D5" w:rsidRDefault="00531AD7" w:rsidP="001A777F">
            <w:pPr>
              <w:pStyle w:val="Style10"/>
              <w:tabs>
                <w:tab w:val="left" w:pos="1358"/>
              </w:tabs>
              <w:spacing w:line="240" w:lineRule="auto"/>
              <w:ind w:firstLine="0"/>
              <w:rPr>
                <w:rStyle w:val="FontStyle26"/>
                <w:sz w:val="24"/>
                <w:szCs w:val="24"/>
              </w:rPr>
            </w:pPr>
          </w:p>
        </w:tc>
        <w:tc>
          <w:tcPr>
            <w:tcW w:w="0" w:type="auto"/>
            <w:shd w:val="clear" w:color="auto" w:fill="auto"/>
            <w:hideMark/>
          </w:tcPr>
          <w:p w14:paraId="38E97EF5"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не зачтено</w:t>
            </w:r>
          </w:p>
        </w:tc>
        <w:tc>
          <w:tcPr>
            <w:tcW w:w="0" w:type="auto"/>
            <w:shd w:val="clear" w:color="auto" w:fill="auto"/>
            <w:hideMark/>
          </w:tcPr>
          <w:p w14:paraId="70B8598A"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lang w:val="en-US"/>
              </w:rPr>
              <w:t>F</w:t>
            </w:r>
          </w:p>
        </w:tc>
      </w:tr>
    </w:tbl>
    <w:p w14:paraId="73BD18AE" w14:textId="77777777" w:rsidR="00531AD7" w:rsidRPr="000263D5" w:rsidRDefault="00531AD7" w:rsidP="00531AD7"/>
    <w:p w14:paraId="3868B4F0" w14:textId="77777777" w:rsidR="00531AD7" w:rsidRPr="000263D5" w:rsidRDefault="00531AD7" w:rsidP="00531AD7">
      <w:r w:rsidRPr="000263D5">
        <w:br w:type="page"/>
      </w:r>
    </w:p>
    <w:p w14:paraId="23F21A0E" w14:textId="77777777" w:rsidR="00531AD7" w:rsidRPr="000263D5" w:rsidRDefault="00531AD7" w:rsidP="00531AD7">
      <w:pPr>
        <w:rPr>
          <w:b/>
          <w:bCs/>
        </w:rPr>
      </w:pPr>
      <w:r w:rsidRPr="000263D5">
        <w:rPr>
          <w:b/>
          <w:bCs/>
        </w:rPr>
        <w:t>Бакалавриат</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2629"/>
        <w:gridCol w:w="2552"/>
        <w:gridCol w:w="2268"/>
      </w:tblGrid>
      <w:tr w:rsidR="000263D5" w:rsidRPr="000263D5" w14:paraId="057C288E" w14:textId="77777777" w:rsidTr="001A777F">
        <w:trPr>
          <w:cantSplit/>
        </w:trPr>
        <w:tc>
          <w:tcPr>
            <w:tcW w:w="1340" w:type="dxa"/>
            <w:vAlign w:val="center"/>
          </w:tcPr>
          <w:p w14:paraId="19DE4DC6" w14:textId="77777777" w:rsidR="00531AD7" w:rsidRPr="000263D5" w:rsidRDefault="00531AD7" w:rsidP="001A777F">
            <w:pPr>
              <w:jc w:val="center"/>
            </w:pPr>
            <w:r w:rsidRPr="000263D5">
              <w:rPr>
                <w:sz w:val="20"/>
                <w:szCs w:val="20"/>
              </w:rPr>
              <w:t>код индикатора</w:t>
            </w:r>
          </w:p>
        </w:tc>
        <w:tc>
          <w:tcPr>
            <w:tcW w:w="2629" w:type="dxa"/>
            <w:vAlign w:val="center"/>
          </w:tcPr>
          <w:p w14:paraId="005A71BC" w14:textId="77777777" w:rsidR="00531AD7" w:rsidRPr="000263D5" w:rsidRDefault="00531AD7" w:rsidP="001A777F">
            <w:pPr>
              <w:jc w:val="center"/>
            </w:pPr>
            <w:r w:rsidRPr="000263D5">
              <w:rPr>
                <w:sz w:val="20"/>
                <w:szCs w:val="20"/>
              </w:rPr>
              <w:t>Наименование и (или) описание индикатора</w:t>
            </w:r>
          </w:p>
        </w:tc>
        <w:tc>
          <w:tcPr>
            <w:tcW w:w="2552" w:type="dxa"/>
          </w:tcPr>
          <w:p w14:paraId="28C9F3BE" w14:textId="77777777" w:rsidR="00531AD7" w:rsidRPr="000263D5" w:rsidRDefault="00531AD7" w:rsidP="001A777F">
            <w:pPr>
              <w:jc w:val="center"/>
              <w:rPr>
                <w:sz w:val="20"/>
                <w:szCs w:val="20"/>
              </w:rPr>
            </w:pPr>
            <w:r w:rsidRPr="000263D5">
              <w:rPr>
                <w:sz w:val="20"/>
                <w:szCs w:val="20"/>
              </w:rPr>
              <w:t>Оценка уровня сформированности компетенции на текущем этапе</w:t>
            </w:r>
          </w:p>
        </w:tc>
        <w:tc>
          <w:tcPr>
            <w:tcW w:w="2268" w:type="dxa"/>
          </w:tcPr>
          <w:p w14:paraId="66988D93" w14:textId="77777777" w:rsidR="00531AD7" w:rsidRPr="000263D5" w:rsidRDefault="00531AD7" w:rsidP="001A777F">
            <w:pPr>
              <w:jc w:val="center"/>
              <w:rPr>
                <w:sz w:val="20"/>
                <w:szCs w:val="20"/>
              </w:rPr>
            </w:pPr>
            <w:r w:rsidRPr="000263D5">
              <w:rPr>
                <w:sz w:val="20"/>
                <w:szCs w:val="20"/>
              </w:rPr>
              <w:t xml:space="preserve">Оценка итогов прохождения рубежного контроля </w:t>
            </w:r>
          </w:p>
        </w:tc>
      </w:tr>
      <w:tr w:rsidR="000263D5" w:rsidRPr="000263D5" w14:paraId="2CF5B389" w14:textId="77777777" w:rsidTr="001A777F">
        <w:trPr>
          <w:cantSplit/>
        </w:trPr>
        <w:tc>
          <w:tcPr>
            <w:tcW w:w="1340" w:type="dxa"/>
          </w:tcPr>
          <w:p w14:paraId="072C957F" w14:textId="77777777" w:rsidR="00531AD7" w:rsidRPr="000263D5" w:rsidRDefault="00531AD7" w:rsidP="001A777F">
            <w:r w:rsidRPr="000263D5">
              <w:t>УК-4.1</w:t>
            </w:r>
          </w:p>
        </w:tc>
        <w:tc>
          <w:tcPr>
            <w:tcW w:w="2629" w:type="dxa"/>
          </w:tcPr>
          <w:p w14:paraId="546FEEAB" w14:textId="77777777" w:rsidR="00531AD7" w:rsidRPr="000263D5" w:rsidRDefault="00531AD7" w:rsidP="001A777F">
            <w:r w:rsidRPr="000263D5">
              <w:t>В результате освоения дисциплины «Английский язык» учащийся способен выбирать стиль общения на английском языке в зависимости от цели и условий партнерства;</w:t>
            </w:r>
          </w:p>
        </w:tc>
        <w:tc>
          <w:tcPr>
            <w:tcW w:w="2552" w:type="dxa"/>
          </w:tcPr>
          <w:p w14:paraId="6524058A"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31F55CCB" w14:textId="77777777" w:rsidR="00531AD7" w:rsidRPr="000263D5" w:rsidRDefault="00531AD7" w:rsidP="001A777F">
            <w:pPr>
              <w:jc w:val="center"/>
            </w:pPr>
            <w:r w:rsidRPr="000263D5">
              <w:t>принято / не принято</w:t>
            </w:r>
          </w:p>
        </w:tc>
      </w:tr>
      <w:tr w:rsidR="000263D5" w:rsidRPr="000263D5" w14:paraId="0F925071" w14:textId="77777777" w:rsidTr="001A777F">
        <w:trPr>
          <w:cantSplit/>
        </w:trPr>
        <w:tc>
          <w:tcPr>
            <w:tcW w:w="1340" w:type="dxa"/>
          </w:tcPr>
          <w:p w14:paraId="68F555CD" w14:textId="77777777" w:rsidR="00531AD7" w:rsidRPr="000263D5" w:rsidRDefault="00531AD7" w:rsidP="001A777F">
            <w:r w:rsidRPr="000263D5">
              <w:t>УК-4.2</w:t>
            </w:r>
          </w:p>
        </w:tc>
        <w:tc>
          <w:tcPr>
            <w:tcW w:w="2629" w:type="dxa"/>
          </w:tcPr>
          <w:p w14:paraId="26E97ACE" w14:textId="77777777" w:rsidR="00531AD7" w:rsidRPr="000263D5" w:rsidRDefault="00531AD7" w:rsidP="001A777F">
            <w:r w:rsidRPr="000263D5">
              <w:t>В результате освоения дисциплины «Английский язык» учащийся способен адаптировать речь, стиль общения и язык жестов к ситуациям взаимодействия;</w:t>
            </w:r>
          </w:p>
        </w:tc>
        <w:tc>
          <w:tcPr>
            <w:tcW w:w="2552" w:type="dxa"/>
          </w:tcPr>
          <w:p w14:paraId="661908CD"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697383C0" w14:textId="77777777" w:rsidR="00531AD7" w:rsidRPr="000263D5" w:rsidRDefault="00531AD7" w:rsidP="001A777F">
            <w:pPr>
              <w:jc w:val="center"/>
            </w:pPr>
            <w:r w:rsidRPr="000263D5">
              <w:t>принято / не принято</w:t>
            </w:r>
          </w:p>
        </w:tc>
      </w:tr>
      <w:tr w:rsidR="000263D5" w:rsidRPr="000263D5" w14:paraId="07CE614E" w14:textId="77777777" w:rsidTr="001A777F">
        <w:trPr>
          <w:cantSplit/>
        </w:trPr>
        <w:tc>
          <w:tcPr>
            <w:tcW w:w="1340" w:type="dxa"/>
          </w:tcPr>
          <w:p w14:paraId="7B24C3E8" w14:textId="77777777" w:rsidR="00531AD7" w:rsidRPr="000263D5" w:rsidRDefault="00531AD7" w:rsidP="001A777F">
            <w:r w:rsidRPr="000263D5">
              <w:t>УК-4.3</w:t>
            </w:r>
          </w:p>
        </w:tc>
        <w:tc>
          <w:tcPr>
            <w:tcW w:w="2629" w:type="dxa"/>
          </w:tcPr>
          <w:p w14:paraId="4C7C98B6"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и неофициальных писем</w:t>
            </w:r>
          </w:p>
        </w:tc>
        <w:tc>
          <w:tcPr>
            <w:tcW w:w="2552" w:type="dxa"/>
          </w:tcPr>
          <w:p w14:paraId="62FB5AA7"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5FD19F05" w14:textId="77777777" w:rsidR="00531AD7" w:rsidRPr="000263D5" w:rsidRDefault="00531AD7" w:rsidP="001A777F">
            <w:pPr>
              <w:jc w:val="center"/>
            </w:pPr>
            <w:r w:rsidRPr="000263D5">
              <w:t>принято / не принято</w:t>
            </w:r>
          </w:p>
        </w:tc>
      </w:tr>
      <w:tr w:rsidR="000263D5" w:rsidRPr="000263D5" w14:paraId="4E6D107A" w14:textId="77777777" w:rsidTr="001A777F">
        <w:trPr>
          <w:cantSplit/>
        </w:trPr>
        <w:tc>
          <w:tcPr>
            <w:tcW w:w="1340" w:type="dxa"/>
          </w:tcPr>
          <w:p w14:paraId="1377A2B0" w14:textId="77777777" w:rsidR="00531AD7" w:rsidRPr="000263D5" w:rsidRDefault="00531AD7" w:rsidP="001A777F">
            <w:r w:rsidRPr="000263D5">
              <w:t>УК-4.4</w:t>
            </w:r>
          </w:p>
        </w:tc>
        <w:tc>
          <w:tcPr>
            <w:tcW w:w="2629" w:type="dxa"/>
          </w:tcPr>
          <w:p w14:paraId="6FA8FA00"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писем и социокультурных различий;</w:t>
            </w:r>
          </w:p>
        </w:tc>
        <w:tc>
          <w:tcPr>
            <w:tcW w:w="2552" w:type="dxa"/>
          </w:tcPr>
          <w:p w14:paraId="408BB774"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4B09B4E2" w14:textId="77777777" w:rsidR="00531AD7" w:rsidRPr="000263D5" w:rsidRDefault="00531AD7" w:rsidP="001A777F">
            <w:pPr>
              <w:jc w:val="center"/>
            </w:pPr>
            <w:r w:rsidRPr="000263D5">
              <w:t>принято / не принято</w:t>
            </w:r>
          </w:p>
        </w:tc>
      </w:tr>
      <w:tr w:rsidR="000263D5" w:rsidRPr="000263D5" w14:paraId="0293D296" w14:textId="77777777" w:rsidTr="001A777F">
        <w:trPr>
          <w:cantSplit/>
        </w:trPr>
        <w:tc>
          <w:tcPr>
            <w:tcW w:w="1340" w:type="dxa"/>
          </w:tcPr>
          <w:p w14:paraId="491DF202" w14:textId="77777777" w:rsidR="00531AD7" w:rsidRPr="000263D5" w:rsidRDefault="00531AD7" w:rsidP="001A777F">
            <w:r w:rsidRPr="000263D5">
              <w:t>УК-4.5</w:t>
            </w:r>
          </w:p>
        </w:tc>
        <w:tc>
          <w:tcPr>
            <w:tcW w:w="2629" w:type="dxa"/>
          </w:tcPr>
          <w:p w14:paraId="1CDA20D4" w14:textId="77777777" w:rsidR="00531AD7" w:rsidRPr="000263D5" w:rsidRDefault="00531AD7" w:rsidP="001A777F">
            <w:r w:rsidRPr="000263D5">
              <w:t>В результате освоения дисциплины «Английский язык» учащийся способен выполнять для личных целей перевод официальных и профессиональных текстов с английского языка на русский, с русского языка на английский.</w:t>
            </w:r>
          </w:p>
        </w:tc>
        <w:tc>
          <w:tcPr>
            <w:tcW w:w="2552" w:type="dxa"/>
          </w:tcPr>
          <w:p w14:paraId="772A2048"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26255DFF" w14:textId="77777777" w:rsidR="00531AD7" w:rsidRPr="000263D5" w:rsidRDefault="00531AD7" w:rsidP="001A777F">
            <w:pPr>
              <w:jc w:val="center"/>
            </w:pPr>
            <w:r w:rsidRPr="000263D5">
              <w:t>принято / не принято</w:t>
            </w:r>
          </w:p>
        </w:tc>
      </w:tr>
      <w:tr w:rsidR="000263D5" w:rsidRPr="000263D5" w14:paraId="2D190F55" w14:textId="77777777" w:rsidTr="001A777F">
        <w:tc>
          <w:tcPr>
            <w:tcW w:w="6521" w:type="dxa"/>
            <w:gridSpan w:val="3"/>
          </w:tcPr>
          <w:p w14:paraId="7C027AE3" w14:textId="77777777" w:rsidR="00531AD7" w:rsidRPr="000263D5" w:rsidRDefault="00531AD7" w:rsidP="001A777F">
            <w:pPr>
              <w:jc w:val="right"/>
            </w:pPr>
            <w:r w:rsidRPr="000263D5">
              <w:t>Итоговая оценка</w:t>
            </w:r>
          </w:p>
        </w:tc>
        <w:tc>
          <w:tcPr>
            <w:tcW w:w="2268" w:type="dxa"/>
          </w:tcPr>
          <w:p w14:paraId="063151BA" w14:textId="77777777" w:rsidR="00531AD7" w:rsidRPr="000263D5" w:rsidRDefault="00531AD7" w:rsidP="001A777F">
            <w:pPr>
              <w:jc w:val="center"/>
            </w:pPr>
            <w:r w:rsidRPr="000263D5">
              <w:t>рубежный контроль пройден / не пройден</w:t>
            </w:r>
          </w:p>
        </w:tc>
      </w:tr>
    </w:tbl>
    <w:p w14:paraId="356E03A6" w14:textId="77777777" w:rsidR="00531AD7" w:rsidRPr="000263D5" w:rsidRDefault="00531AD7" w:rsidP="00531AD7"/>
    <w:p w14:paraId="588ED3FD" w14:textId="77777777" w:rsidR="00531AD7" w:rsidRPr="000263D5" w:rsidRDefault="00531AD7" w:rsidP="00531AD7">
      <w:r w:rsidRPr="000263D5">
        <w:t>Специалитет</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2629"/>
        <w:gridCol w:w="2552"/>
        <w:gridCol w:w="2268"/>
      </w:tblGrid>
      <w:tr w:rsidR="000263D5" w:rsidRPr="000263D5" w14:paraId="74C7F876" w14:textId="77777777" w:rsidTr="001A777F">
        <w:trPr>
          <w:cantSplit/>
        </w:trPr>
        <w:tc>
          <w:tcPr>
            <w:tcW w:w="1340" w:type="dxa"/>
            <w:vAlign w:val="center"/>
          </w:tcPr>
          <w:p w14:paraId="7A678532" w14:textId="77777777" w:rsidR="00531AD7" w:rsidRPr="000263D5" w:rsidRDefault="00531AD7" w:rsidP="001A777F">
            <w:pPr>
              <w:jc w:val="center"/>
            </w:pPr>
            <w:r w:rsidRPr="000263D5">
              <w:rPr>
                <w:sz w:val="20"/>
                <w:szCs w:val="20"/>
              </w:rPr>
              <w:t>код индикатора</w:t>
            </w:r>
          </w:p>
        </w:tc>
        <w:tc>
          <w:tcPr>
            <w:tcW w:w="2629" w:type="dxa"/>
            <w:vAlign w:val="center"/>
          </w:tcPr>
          <w:p w14:paraId="706DCBC4" w14:textId="77777777" w:rsidR="00531AD7" w:rsidRPr="000263D5" w:rsidRDefault="00531AD7" w:rsidP="001A777F">
            <w:pPr>
              <w:jc w:val="center"/>
            </w:pPr>
            <w:r w:rsidRPr="000263D5">
              <w:rPr>
                <w:sz w:val="20"/>
                <w:szCs w:val="20"/>
              </w:rPr>
              <w:t>Наименование и (или) описание индикатора</w:t>
            </w:r>
          </w:p>
        </w:tc>
        <w:tc>
          <w:tcPr>
            <w:tcW w:w="2552" w:type="dxa"/>
          </w:tcPr>
          <w:p w14:paraId="3F2F211A" w14:textId="77777777" w:rsidR="00531AD7" w:rsidRPr="000263D5" w:rsidRDefault="00531AD7" w:rsidP="001A777F">
            <w:pPr>
              <w:jc w:val="center"/>
              <w:rPr>
                <w:sz w:val="20"/>
                <w:szCs w:val="20"/>
              </w:rPr>
            </w:pPr>
            <w:r w:rsidRPr="000263D5">
              <w:rPr>
                <w:sz w:val="20"/>
                <w:szCs w:val="20"/>
              </w:rPr>
              <w:t>Оценка уровня сформированности компетенции на текущем этапе</w:t>
            </w:r>
          </w:p>
        </w:tc>
        <w:tc>
          <w:tcPr>
            <w:tcW w:w="2268" w:type="dxa"/>
          </w:tcPr>
          <w:p w14:paraId="0E15C8E0" w14:textId="77777777" w:rsidR="00531AD7" w:rsidRPr="000263D5" w:rsidRDefault="00531AD7" w:rsidP="001A777F">
            <w:pPr>
              <w:jc w:val="center"/>
              <w:rPr>
                <w:sz w:val="20"/>
                <w:szCs w:val="20"/>
              </w:rPr>
            </w:pPr>
            <w:r w:rsidRPr="000263D5">
              <w:rPr>
                <w:sz w:val="20"/>
                <w:szCs w:val="20"/>
              </w:rPr>
              <w:t xml:space="preserve">Оценка итогов прохождения рубежного контроля </w:t>
            </w:r>
          </w:p>
        </w:tc>
      </w:tr>
      <w:tr w:rsidR="000263D5" w:rsidRPr="000263D5" w14:paraId="7BC52586" w14:textId="77777777" w:rsidTr="001A777F">
        <w:trPr>
          <w:cantSplit/>
        </w:trPr>
        <w:tc>
          <w:tcPr>
            <w:tcW w:w="1340" w:type="dxa"/>
          </w:tcPr>
          <w:p w14:paraId="3693C4D3" w14:textId="77777777" w:rsidR="00531AD7" w:rsidRPr="000263D5" w:rsidRDefault="00531AD7" w:rsidP="001A777F">
            <w:r w:rsidRPr="000263D5">
              <w:t>УК-4.1</w:t>
            </w:r>
          </w:p>
        </w:tc>
        <w:tc>
          <w:tcPr>
            <w:tcW w:w="2629" w:type="dxa"/>
          </w:tcPr>
          <w:p w14:paraId="5DF2932A" w14:textId="77777777" w:rsidR="00531AD7" w:rsidRPr="000263D5" w:rsidRDefault="00531AD7" w:rsidP="001A777F">
            <w:r w:rsidRPr="000263D5">
              <w:t>В результате освоения дисциплины «Английский язык» учащийся способен выбирать стиль общения на английском языке в зависимости от цели и условий партнерства;</w:t>
            </w:r>
          </w:p>
        </w:tc>
        <w:tc>
          <w:tcPr>
            <w:tcW w:w="2552" w:type="dxa"/>
          </w:tcPr>
          <w:p w14:paraId="3E049B28"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51C132C2" w14:textId="77777777" w:rsidR="00531AD7" w:rsidRPr="000263D5" w:rsidRDefault="00531AD7" w:rsidP="001A777F">
            <w:pPr>
              <w:jc w:val="center"/>
            </w:pPr>
            <w:r w:rsidRPr="000263D5">
              <w:t>принято / не принято</w:t>
            </w:r>
          </w:p>
        </w:tc>
      </w:tr>
      <w:tr w:rsidR="000263D5" w:rsidRPr="000263D5" w14:paraId="57A67834" w14:textId="77777777" w:rsidTr="001A777F">
        <w:trPr>
          <w:cantSplit/>
        </w:trPr>
        <w:tc>
          <w:tcPr>
            <w:tcW w:w="1340" w:type="dxa"/>
          </w:tcPr>
          <w:p w14:paraId="553D78D8" w14:textId="77777777" w:rsidR="00531AD7" w:rsidRPr="000263D5" w:rsidRDefault="00531AD7" w:rsidP="001A777F">
            <w:r w:rsidRPr="000263D5">
              <w:t>УК-4.2</w:t>
            </w:r>
          </w:p>
        </w:tc>
        <w:tc>
          <w:tcPr>
            <w:tcW w:w="2629" w:type="dxa"/>
          </w:tcPr>
          <w:p w14:paraId="3251D75A" w14:textId="77777777" w:rsidR="00531AD7" w:rsidRPr="000263D5" w:rsidRDefault="00531AD7" w:rsidP="001A777F">
            <w:r w:rsidRPr="000263D5">
              <w:t>В результате освоения дисциплины «Английский язык» учащийся способен адаптировать речь, стиль общения и язык жестов к ситуациям взаимодействия;</w:t>
            </w:r>
          </w:p>
        </w:tc>
        <w:tc>
          <w:tcPr>
            <w:tcW w:w="2552" w:type="dxa"/>
          </w:tcPr>
          <w:p w14:paraId="08BF6C38"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32A74FA0" w14:textId="77777777" w:rsidR="00531AD7" w:rsidRPr="000263D5" w:rsidRDefault="00531AD7" w:rsidP="001A777F">
            <w:pPr>
              <w:jc w:val="center"/>
            </w:pPr>
            <w:r w:rsidRPr="000263D5">
              <w:t>принято / не принято</w:t>
            </w:r>
          </w:p>
        </w:tc>
      </w:tr>
      <w:tr w:rsidR="000263D5" w:rsidRPr="000263D5" w14:paraId="09D4CF42" w14:textId="77777777" w:rsidTr="001A777F">
        <w:trPr>
          <w:cantSplit/>
        </w:trPr>
        <w:tc>
          <w:tcPr>
            <w:tcW w:w="1340" w:type="dxa"/>
          </w:tcPr>
          <w:p w14:paraId="285E3CE2" w14:textId="77777777" w:rsidR="00531AD7" w:rsidRPr="000263D5" w:rsidRDefault="00531AD7" w:rsidP="001A777F">
            <w:r w:rsidRPr="000263D5">
              <w:t>УК-4.3</w:t>
            </w:r>
          </w:p>
        </w:tc>
        <w:tc>
          <w:tcPr>
            <w:tcW w:w="2629" w:type="dxa"/>
          </w:tcPr>
          <w:p w14:paraId="42526359"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и неофициальных писем</w:t>
            </w:r>
          </w:p>
        </w:tc>
        <w:tc>
          <w:tcPr>
            <w:tcW w:w="2552" w:type="dxa"/>
          </w:tcPr>
          <w:p w14:paraId="6DBA1E7A"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183023A9" w14:textId="77777777" w:rsidR="00531AD7" w:rsidRPr="000263D5" w:rsidRDefault="00531AD7" w:rsidP="001A777F">
            <w:pPr>
              <w:jc w:val="center"/>
            </w:pPr>
            <w:r w:rsidRPr="000263D5">
              <w:t>принято / не принято</w:t>
            </w:r>
          </w:p>
        </w:tc>
      </w:tr>
      <w:tr w:rsidR="000263D5" w:rsidRPr="000263D5" w14:paraId="7BFE22BF" w14:textId="77777777" w:rsidTr="001A777F">
        <w:trPr>
          <w:cantSplit/>
        </w:trPr>
        <w:tc>
          <w:tcPr>
            <w:tcW w:w="1340" w:type="dxa"/>
          </w:tcPr>
          <w:p w14:paraId="441FC7AE" w14:textId="77777777" w:rsidR="00531AD7" w:rsidRPr="000263D5" w:rsidRDefault="00531AD7" w:rsidP="001A777F">
            <w:r w:rsidRPr="000263D5">
              <w:t>УК-4.4</w:t>
            </w:r>
          </w:p>
        </w:tc>
        <w:tc>
          <w:tcPr>
            <w:tcW w:w="2629" w:type="dxa"/>
          </w:tcPr>
          <w:p w14:paraId="123C3A9A"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писем и социокультурных различий;</w:t>
            </w:r>
          </w:p>
        </w:tc>
        <w:tc>
          <w:tcPr>
            <w:tcW w:w="2552" w:type="dxa"/>
          </w:tcPr>
          <w:p w14:paraId="2BA0D800"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548B385D" w14:textId="77777777" w:rsidR="00531AD7" w:rsidRPr="000263D5" w:rsidRDefault="00531AD7" w:rsidP="001A777F">
            <w:pPr>
              <w:jc w:val="center"/>
            </w:pPr>
            <w:r w:rsidRPr="000263D5">
              <w:t>принято / не принято</w:t>
            </w:r>
          </w:p>
        </w:tc>
      </w:tr>
      <w:tr w:rsidR="000263D5" w:rsidRPr="000263D5" w14:paraId="045CD1EF" w14:textId="77777777" w:rsidTr="001A777F">
        <w:trPr>
          <w:cantSplit/>
        </w:trPr>
        <w:tc>
          <w:tcPr>
            <w:tcW w:w="1340" w:type="dxa"/>
          </w:tcPr>
          <w:p w14:paraId="5F87E6DB" w14:textId="77777777" w:rsidR="00531AD7" w:rsidRPr="000263D5" w:rsidRDefault="00531AD7" w:rsidP="001A777F">
            <w:r w:rsidRPr="000263D5">
              <w:t>УК-4.5</w:t>
            </w:r>
          </w:p>
        </w:tc>
        <w:tc>
          <w:tcPr>
            <w:tcW w:w="2629" w:type="dxa"/>
          </w:tcPr>
          <w:p w14:paraId="7BB047EE" w14:textId="77777777" w:rsidR="00531AD7" w:rsidRPr="000263D5" w:rsidRDefault="00531AD7" w:rsidP="001A777F">
            <w:r w:rsidRPr="000263D5">
              <w:t>В результате освоения дисциплины «Английский язык» учащийся способен выполнять перевод официальных и профессиональных текстов с английского языка на русский, с русского языка на английский;</w:t>
            </w:r>
          </w:p>
        </w:tc>
        <w:tc>
          <w:tcPr>
            <w:tcW w:w="2552" w:type="dxa"/>
          </w:tcPr>
          <w:p w14:paraId="34C476A3"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70082ABF" w14:textId="77777777" w:rsidR="00531AD7" w:rsidRPr="000263D5" w:rsidRDefault="00531AD7" w:rsidP="001A777F">
            <w:pPr>
              <w:jc w:val="center"/>
            </w:pPr>
            <w:r w:rsidRPr="000263D5">
              <w:t>принято / не принято</w:t>
            </w:r>
          </w:p>
        </w:tc>
      </w:tr>
      <w:tr w:rsidR="000263D5" w:rsidRPr="000263D5" w14:paraId="16F794E0" w14:textId="77777777" w:rsidTr="001A777F">
        <w:trPr>
          <w:cantSplit/>
        </w:trPr>
        <w:tc>
          <w:tcPr>
            <w:tcW w:w="1340" w:type="dxa"/>
          </w:tcPr>
          <w:p w14:paraId="77EE6AB4" w14:textId="77777777" w:rsidR="00531AD7" w:rsidRPr="000263D5" w:rsidRDefault="00531AD7" w:rsidP="001A777F">
            <w:r w:rsidRPr="000263D5">
              <w:t>УК-4.6</w:t>
            </w:r>
          </w:p>
        </w:tc>
        <w:tc>
          <w:tcPr>
            <w:tcW w:w="2629" w:type="dxa"/>
          </w:tcPr>
          <w:p w14:paraId="10807407" w14:textId="77777777" w:rsidR="00531AD7" w:rsidRPr="000263D5" w:rsidRDefault="00531AD7" w:rsidP="001A777F">
            <w:r w:rsidRPr="000263D5">
              <w:t>В результате освоения дисциплины «Английский язык» учащийся способен публично выступать на английском языке, строить свое выступление с учетом аудитории и цели общения;</w:t>
            </w:r>
          </w:p>
        </w:tc>
        <w:tc>
          <w:tcPr>
            <w:tcW w:w="2552" w:type="dxa"/>
          </w:tcPr>
          <w:p w14:paraId="2AEFF51B"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529AC800" w14:textId="77777777" w:rsidR="00531AD7" w:rsidRPr="000263D5" w:rsidRDefault="00531AD7" w:rsidP="001A777F">
            <w:pPr>
              <w:jc w:val="center"/>
            </w:pPr>
            <w:r w:rsidRPr="000263D5">
              <w:t>принято / не принято</w:t>
            </w:r>
          </w:p>
        </w:tc>
      </w:tr>
      <w:tr w:rsidR="000263D5" w:rsidRPr="000263D5" w14:paraId="10716F49" w14:textId="77777777" w:rsidTr="001A777F">
        <w:trPr>
          <w:cantSplit/>
        </w:trPr>
        <w:tc>
          <w:tcPr>
            <w:tcW w:w="1340" w:type="dxa"/>
          </w:tcPr>
          <w:p w14:paraId="331705EE" w14:textId="77777777" w:rsidR="00531AD7" w:rsidRPr="000263D5" w:rsidRDefault="00531AD7" w:rsidP="001A777F">
            <w:r w:rsidRPr="000263D5">
              <w:t>УК-4.7</w:t>
            </w:r>
          </w:p>
        </w:tc>
        <w:tc>
          <w:tcPr>
            <w:tcW w:w="2629" w:type="dxa"/>
          </w:tcPr>
          <w:p w14:paraId="154B49EA" w14:textId="77777777" w:rsidR="00531AD7" w:rsidRPr="000263D5" w:rsidRDefault="00531AD7" w:rsidP="001A777F">
            <w:r w:rsidRPr="000263D5">
              <w:t>В результате освоения дисциплины «Английский язык» учащийся способен устно представлять результаты своей деятельности на английском языке, может поддержать разговор в ходе их обсуждения.</w:t>
            </w:r>
          </w:p>
        </w:tc>
        <w:tc>
          <w:tcPr>
            <w:tcW w:w="2552" w:type="dxa"/>
          </w:tcPr>
          <w:p w14:paraId="045F504E"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57987FF3" w14:textId="77777777" w:rsidR="00531AD7" w:rsidRPr="000263D5" w:rsidRDefault="00531AD7" w:rsidP="001A777F">
            <w:pPr>
              <w:jc w:val="center"/>
            </w:pPr>
            <w:r w:rsidRPr="000263D5">
              <w:t>принято / не принято</w:t>
            </w:r>
          </w:p>
        </w:tc>
      </w:tr>
      <w:tr w:rsidR="000263D5" w:rsidRPr="000263D5" w14:paraId="0E2BD571" w14:textId="77777777" w:rsidTr="001A777F">
        <w:tc>
          <w:tcPr>
            <w:tcW w:w="6521" w:type="dxa"/>
            <w:gridSpan w:val="3"/>
          </w:tcPr>
          <w:p w14:paraId="6AC70D79" w14:textId="77777777" w:rsidR="00531AD7" w:rsidRPr="000263D5" w:rsidRDefault="00531AD7" w:rsidP="001A777F">
            <w:pPr>
              <w:jc w:val="right"/>
            </w:pPr>
            <w:r w:rsidRPr="000263D5">
              <w:t>Итоговая оценка</w:t>
            </w:r>
          </w:p>
        </w:tc>
        <w:tc>
          <w:tcPr>
            <w:tcW w:w="2268" w:type="dxa"/>
          </w:tcPr>
          <w:p w14:paraId="715CBF82" w14:textId="77777777" w:rsidR="00531AD7" w:rsidRPr="000263D5" w:rsidRDefault="00531AD7" w:rsidP="001A777F">
            <w:pPr>
              <w:jc w:val="center"/>
            </w:pPr>
            <w:r w:rsidRPr="000263D5">
              <w:t>рубежный контроль пройден / не пройден</w:t>
            </w:r>
          </w:p>
        </w:tc>
      </w:tr>
    </w:tbl>
    <w:p w14:paraId="42A8033A" w14:textId="77777777" w:rsidR="00531AD7" w:rsidRPr="000263D5" w:rsidRDefault="00531AD7" w:rsidP="00531AD7"/>
    <w:p w14:paraId="4290A43B" w14:textId="77777777" w:rsidR="00531AD7" w:rsidRPr="000263D5" w:rsidRDefault="00531AD7" w:rsidP="00531AD7">
      <w:r w:rsidRPr="000263D5">
        <w:t>Банк контрольно-измерительных материалов (типовые контрольные задания):</w:t>
      </w:r>
      <w:bookmarkEnd w:id="4"/>
    </w:p>
    <w:p w14:paraId="41F9554F" w14:textId="77777777" w:rsidR="00531AD7" w:rsidRPr="000263D5" w:rsidRDefault="00531AD7" w:rsidP="00531AD7">
      <w:pPr>
        <w:ind w:firstLine="708"/>
        <w:jc w:val="both"/>
      </w:pPr>
      <w:r w:rsidRPr="000263D5">
        <w:t>Методические материалы для проведения зачета в форме портфолио являются частью соответствующего учебно-методического комплекса, разрабатываются преподавателями соответствующих кафедр и представляют собой: а) перечень работ, формирующих языковое портфолио обучающегося, б) материалы для проведения теста достижений и методику оценивания теста.</w:t>
      </w:r>
    </w:p>
    <w:p w14:paraId="154A846E" w14:textId="77777777" w:rsidR="00531AD7" w:rsidRPr="000263D5" w:rsidRDefault="00531AD7" w:rsidP="00531AD7">
      <w:pPr>
        <w:ind w:firstLine="708"/>
        <w:jc w:val="both"/>
      </w:pPr>
    </w:p>
    <w:p w14:paraId="66C7236F" w14:textId="77777777" w:rsidR="00531AD7" w:rsidRPr="000263D5" w:rsidRDefault="00531AD7" w:rsidP="00531AD7">
      <w:pPr>
        <w:jc w:val="both"/>
        <w:rPr>
          <w:b/>
          <w:bCs/>
        </w:rPr>
      </w:pPr>
      <w:r w:rsidRPr="000263D5">
        <w:rPr>
          <w:b/>
          <w:bCs/>
        </w:rPr>
        <w:t xml:space="preserve">2 Семестр, </w:t>
      </w:r>
      <w:r w:rsidRPr="000263D5">
        <w:rPr>
          <w:b/>
        </w:rPr>
        <w:t>Общий курс: Траектория 1(0-В2), Траектория 2 (А2-В2), Траектория 3(В1-В2), Траектория 4(В2-В2+), Интенсивный курс Траектория 3(В1-В2), Траектория 4(В2-В2+)</w:t>
      </w:r>
    </w:p>
    <w:p w14:paraId="00A7515D" w14:textId="77777777" w:rsidR="00531AD7" w:rsidRPr="000263D5" w:rsidRDefault="00531AD7" w:rsidP="00531AD7">
      <w:pPr>
        <w:widowControl w:val="0"/>
        <w:jc w:val="both"/>
        <w:rPr>
          <w:b/>
        </w:rPr>
      </w:pPr>
      <w:r w:rsidRPr="000263D5">
        <w:rPr>
          <w:b/>
        </w:rPr>
        <w:t>4 семестр, Общий курс с третьего семестра: Траектория 1(0-В2), Траектория 2 (А2-В2), Траектория 3(В1-В2), Траектория 4(В2-В2+), Интенсивный курс с третьего семестра Траектория 3(В1-В2), Траектория 4(В2-В2+)</w:t>
      </w:r>
    </w:p>
    <w:p w14:paraId="2DE90FD0" w14:textId="77777777" w:rsidR="00531AD7" w:rsidRPr="000263D5" w:rsidRDefault="00531AD7" w:rsidP="00531AD7">
      <w:pPr>
        <w:rPr>
          <w:rFonts w:eastAsiaTheme="minorHAnsi"/>
          <w:b/>
          <w:bCs/>
        </w:rPr>
      </w:pPr>
      <w:r w:rsidRPr="000263D5">
        <w:rPr>
          <w:b/>
          <w:bCs/>
        </w:rPr>
        <w:t xml:space="preserve">Бакалавриат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2419"/>
      </w:tblGrid>
      <w:tr w:rsidR="000263D5" w:rsidRPr="000263D5" w14:paraId="49973FE1" w14:textId="77777777" w:rsidTr="001A777F">
        <w:tc>
          <w:tcPr>
            <w:tcW w:w="7479" w:type="dxa"/>
            <w:tcBorders>
              <w:top w:val="single" w:sz="4" w:space="0" w:color="auto"/>
              <w:left w:val="single" w:sz="4" w:space="0" w:color="auto"/>
              <w:bottom w:val="single" w:sz="4" w:space="0" w:color="auto"/>
              <w:right w:val="single" w:sz="4" w:space="0" w:color="auto"/>
            </w:tcBorders>
            <w:hideMark/>
          </w:tcPr>
          <w:p w14:paraId="61106CCA" w14:textId="77777777" w:rsidR="00531AD7" w:rsidRPr="000263D5" w:rsidRDefault="00531AD7" w:rsidP="001A777F">
            <w:pPr>
              <w:jc w:val="both"/>
            </w:pPr>
            <w:r w:rsidRPr="000263D5">
              <w:t>Этап формирования компетенций в процессе формирования компетенций</w:t>
            </w:r>
          </w:p>
        </w:tc>
        <w:tc>
          <w:tcPr>
            <w:tcW w:w="2552" w:type="dxa"/>
            <w:tcBorders>
              <w:top w:val="single" w:sz="4" w:space="0" w:color="auto"/>
              <w:left w:val="single" w:sz="4" w:space="0" w:color="auto"/>
              <w:bottom w:val="single" w:sz="4" w:space="0" w:color="auto"/>
              <w:right w:val="single" w:sz="4" w:space="0" w:color="auto"/>
            </w:tcBorders>
            <w:hideMark/>
          </w:tcPr>
          <w:p w14:paraId="4E2A58A3" w14:textId="77777777" w:rsidR="00531AD7" w:rsidRPr="000263D5" w:rsidRDefault="00531AD7" w:rsidP="001A777F">
            <w:pPr>
              <w:jc w:val="center"/>
            </w:pPr>
          </w:p>
        </w:tc>
      </w:tr>
      <w:tr w:rsidR="000263D5" w:rsidRPr="000263D5" w14:paraId="559AF1AA"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4A7A6C56" w14:textId="77777777" w:rsidR="00531AD7" w:rsidRPr="000263D5" w:rsidRDefault="00531AD7" w:rsidP="001A777F">
            <w:pPr>
              <w:jc w:val="both"/>
            </w:pPr>
            <w:r w:rsidRPr="000263D5">
              <w:t>Перечень компетенций, формируемых средствами учебной дисциплины:</w:t>
            </w:r>
          </w:p>
        </w:tc>
      </w:tr>
      <w:tr w:rsidR="00531AD7" w:rsidRPr="000263D5" w14:paraId="10D6AC31"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3435D91B" w14:textId="77777777" w:rsidR="00531AD7" w:rsidRPr="000263D5" w:rsidRDefault="00531AD7" w:rsidP="001A777F">
            <w:pPr>
              <w:jc w:val="both"/>
            </w:pPr>
            <w:r w:rsidRPr="000263D5">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0263D5">
              <w:t>ых</w:t>
            </w:r>
            <w:proofErr w:type="spellEnd"/>
            <w:r w:rsidRPr="000263D5">
              <w:t>) языке(ах)</w:t>
            </w:r>
          </w:p>
        </w:tc>
      </w:tr>
    </w:tbl>
    <w:p w14:paraId="16987CF0" w14:textId="77777777" w:rsidR="00531AD7" w:rsidRPr="000263D5" w:rsidRDefault="00531AD7" w:rsidP="00531AD7"/>
    <w:p w14:paraId="72FDD24F" w14:textId="77777777" w:rsidR="00531AD7" w:rsidRPr="000263D5" w:rsidRDefault="00531AD7" w:rsidP="00531AD7">
      <w:pPr>
        <w:rPr>
          <w:b/>
          <w:bCs/>
        </w:rPr>
      </w:pPr>
      <w:r w:rsidRPr="000263D5">
        <w:rPr>
          <w:b/>
          <w:bCs/>
        </w:rPr>
        <w:t>Специалитет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3"/>
        <w:gridCol w:w="2417"/>
      </w:tblGrid>
      <w:tr w:rsidR="000263D5" w:rsidRPr="000263D5" w14:paraId="12F7179D" w14:textId="77777777" w:rsidTr="001A777F">
        <w:tc>
          <w:tcPr>
            <w:tcW w:w="7479" w:type="dxa"/>
            <w:tcBorders>
              <w:top w:val="single" w:sz="4" w:space="0" w:color="auto"/>
              <w:left w:val="single" w:sz="4" w:space="0" w:color="auto"/>
              <w:bottom w:val="single" w:sz="4" w:space="0" w:color="auto"/>
              <w:right w:val="single" w:sz="4" w:space="0" w:color="auto"/>
            </w:tcBorders>
            <w:hideMark/>
          </w:tcPr>
          <w:p w14:paraId="0E7A19B6" w14:textId="77777777" w:rsidR="00531AD7" w:rsidRPr="000263D5" w:rsidRDefault="00531AD7" w:rsidP="001A777F">
            <w:pPr>
              <w:jc w:val="both"/>
            </w:pPr>
            <w:r w:rsidRPr="000263D5">
              <w:t>Этап формирования компетенций в процессе формирования компетенций</w:t>
            </w:r>
          </w:p>
        </w:tc>
        <w:tc>
          <w:tcPr>
            <w:tcW w:w="2552" w:type="dxa"/>
            <w:tcBorders>
              <w:top w:val="single" w:sz="4" w:space="0" w:color="auto"/>
              <w:left w:val="single" w:sz="4" w:space="0" w:color="auto"/>
              <w:bottom w:val="single" w:sz="4" w:space="0" w:color="auto"/>
              <w:right w:val="single" w:sz="4" w:space="0" w:color="auto"/>
            </w:tcBorders>
            <w:hideMark/>
          </w:tcPr>
          <w:p w14:paraId="7D391C14" w14:textId="77777777" w:rsidR="00531AD7" w:rsidRPr="000263D5" w:rsidRDefault="00531AD7" w:rsidP="001A777F">
            <w:pPr>
              <w:jc w:val="center"/>
            </w:pPr>
          </w:p>
        </w:tc>
      </w:tr>
      <w:tr w:rsidR="000263D5" w:rsidRPr="000263D5" w14:paraId="54A768CF"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2C51AEB0" w14:textId="77777777" w:rsidR="00531AD7" w:rsidRPr="000263D5" w:rsidRDefault="00531AD7" w:rsidP="001A777F">
            <w:pPr>
              <w:jc w:val="both"/>
            </w:pPr>
            <w:r w:rsidRPr="000263D5">
              <w:t>Перечень компетенций, формируемых средствами учебной дисциплины:</w:t>
            </w:r>
          </w:p>
        </w:tc>
      </w:tr>
      <w:tr w:rsidR="00531AD7" w:rsidRPr="000263D5" w14:paraId="23B5C34A"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356CA2FE" w14:textId="77777777" w:rsidR="00531AD7" w:rsidRPr="000263D5" w:rsidRDefault="00531AD7" w:rsidP="001A777F">
            <w:pPr>
              <w:jc w:val="both"/>
            </w:pPr>
            <w:r w:rsidRPr="000263D5">
              <w:t>УК-4 Способен применять современные коммуникативные технологии, в том числе на иностранном(</w:t>
            </w:r>
            <w:proofErr w:type="spellStart"/>
            <w:r w:rsidRPr="000263D5">
              <w:t>ых</w:t>
            </w:r>
            <w:proofErr w:type="spellEnd"/>
            <w:r w:rsidRPr="000263D5">
              <w:t>) языке(ах), для академического и профессионального взаимодействия</w:t>
            </w:r>
          </w:p>
        </w:tc>
      </w:tr>
    </w:tbl>
    <w:p w14:paraId="0F11BFA2" w14:textId="77777777" w:rsidR="00531AD7" w:rsidRPr="000263D5" w:rsidRDefault="00531AD7" w:rsidP="00531AD7"/>
    <w:p w14:paraId="36F163D9" w14:textId="77777777" w:rsidR="00531AD7" w:rsidRPr="000263D5" w:rsidRDefault="00531AD7" w:rsidP="00531AD7">
      <w:r w:rsidRPr="000263D5">
        <w:t>Показатели и критерии оценивания, шкала оценивания:</w:t>
      </w:r>
    </w:p>
    <w:p w14:paraId="659045EF" w14:textId="77777777" w:rsidR="00531AD7" w:rsidRPr="000263D5" w:rsidRDefault="00531AD7" w:rsidP="00531AD7">
      <w:pPr>
        <w:jc w:val="both"/>
      </w:pPr>
      <w:r w:rsidRPr="000263D5">
        <w:t xml:space="preserve">Показателем оценивания является уровень сформированности комплекса компетенций, проявляющийся в степени овладения учебным материалом, объем которого предусмотрен рабочей программой учебной дисциплины. </w:t>
      </w:r>
    </w:p>
    <w:p w14:paraId="6AD7D450" w14:textId="77777777" w:rsidR="00531AD7" w:rsidRPr="000263D5" w:rsidRDefault="00531AD7" w:rsidP="00531AD7">
      <w:r w:rsidRPr="000263D5">
        <w:t>Шкала оценивания предусматривает оценки «зачтено» и «не зачтено».</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2269"/>
        <w:gridCol w:w="1669"/>
      </w:tblGrid>
      <w:tr w:rsidR="000263D5" w:rsidRPr="000263D5" w14:paraId="2854A403" w14:textId="77777777" w:rsidTr="00042299">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4A7EE515" w14:textId="77777777" w:rsidR="00042299" w:rsidRPr="000263D5" w:rsidRDefault="00042299" w:rsidP="001A777F">
            <w:pPr>
              <w:pStyle w:val="Style10"/>
              <w:tabs>
                <w:tab w:val="left" w:pos="1358"/>
              </w:tabs>
              <w:spacing w:line="240" w:lineRule="auto"/>
              <w:ind w:firstLine="0"/>
              <w:jc w:val="center"/>
              <w:rPr>
                <w:rStyle w:val="FontStyle26"/>
                <w:b/>
                <w:bCs/>
                <w:sz w:val="24"/>
                <w:szCs w:val="24"/>
              </w:rPr>
            </w:pPr>
            <w:r w:rsidRPr="000263D5">
              <w:rPr>
                <w:rStyle w:val="FontStyle26"/>
                <w:b/>
                <w:bCs/>
                <w:sz w:val="24"/>
                <w:szCs w:val="24"/>
              </w:rPr>
              <w:t>Итоговая оценка, %</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01272382" w14:textId="77777777" w:rsidR="00042299" w:rsidRPr="000263D5" w:rsidRDefault="00042299" w:rsidP="001A777F">
            <w:pPr>
              <w:pStyle w:val="Style10"/>
              <w:tabs>
                <w:tab w:val="left" w:pos="1358"/>
              </w:tabs>
              <w:spacing w:line="240" w:lineRule="auto"/>
              <w:ind w:firstLine="0"/>
              <w:jc w:val="center"/>
              <w:rPr>
                <w:rStyle w:val="FontStyle26"/>
                <w:b/>
                <w:bCs/>
                <w:sz w:val="24"/>
                <w:szCs w:val="24"/>
              </w:rPr>
            </w:pPr>
            <w:r w:rsidRPr="000263D5">
              <w:rPr>
                <w:rStyle w:val="FontStyle26"/>
                <w:b/>
                <w:bCs/>
                <w:sz w:val="24"/>
                <w:szCs w:val="24"/>
              </w:rPr>
              <w:t>Оценка СПбГУ при проведении зачёта</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5589F3A3" w14:textId="77777777" w:rsidR="00042299" w:rsidRPr="000263D5" w:rsidRDefault="00042299" w:rsidP="001A777F">
            <w:pPr>
              <w:pStyle w:val="Style10"/>
              <w:tabs>
                <w:tab w:val="left" w:pos="1358"/>
              </w:tabs>
              <w:spacing w:line="240" w:lineRule="auto"/>
              <w:ind w:firstLine="0"/>
              <w:jc w:val="center"/>
              <w:rPr>
                <w:rStyle w:val="FontStyle26"/>
                <w:b/>
                <w:bCs/>
                <w:sz w:val="24"/>
                <w:szCs w:val="24"/>
                <w:lang w:val="en-US"/>
              </w:rPr>
            </w:pPr>
            <w:r w:rsidRPr="000263D5">
              <w:rPr>
                <w:rStyle w:val="FontStyle26"/>
                <w:b/>
                <w:bCs/>
                <w:sz w:val="24"/>
                <w:szCs w:val="24"/>
              </w:rPr>
              <w:t xml:space="preserve">Оценка </w:t>
            </w:r>
            <w:r w:rsidRPr="000263D5">
              <w:rPr>
                <w:rStyle w:val="FontStyle26"/>
                <w:b/>
                <w:bCs/>
                <w:sz w:val="24"/>
                <w:szCs w:val="24"/>
                <w:lang w:val="en-US"/>
              </w:rPr>
              <w:t>ECTS</w:t>
            </w:r>
          </w:p>
        </w:tc>
      </w:tr>
      <w:tr w:rsidR="000263D5" w:rsidRPr="000263D5" w14:paraId="39F65844" w14:textId="77777777" w:rsidTr="00042299">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5224C654" w14:textId="77777777" w:rsidR="00042299" w:rsidRPr="000263D5" w:rsidRDefault="00042299" w:rsidP="001A777F">
            <w:pPr>
              <w:pStyle w:val="Style10"/>
              <w:tabs>
                <w:tab w:val="left" w:pos="1358"/>
              </w:tabs>
              <w:spacing w:line="240" w:lineRule="auto"/>
              <w:ind w:firstLine="0"/>
              <w:rPr>
                <w:rStyle w:val="FontStyle26"/>
                <w:sz w:val="24"/>
                <w:szCs w:val="24"/>
              </w:rPr>
            </w:pPr>
            <w:proofErr w:type="gramStart"/>
            <w:r w:rsidRPr="000263D5">
              <w:rPr>
                <w:rStyle w:val="FontStyle26"/>
                <w:sz w:val="24"/>
                <w:szCs w:val="24"/>
              </w:rPr>
              <w:t>90 – 100</w:t>
            </w:r>
            <w:proofErr w:type="gramEnd"/>
            <w:r w:rsidRPr="000263D5">
              <w:rPr>
                <w:rStyle w:val="FontStyle26"/>
                <w:sz w:val="24"/>
                <w:szCs w:val="24"/>
              </w:rPr>
              <w:t xml:space="preserve"> </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67D96A0B"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1AC6068F"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lang w:val="en-US"/>
              </w:rPr>
              <w:t>A</w:t>
            </w:r>
          </w:p>
        </w:tc>
      </w:tr>
      <w:tr w:rsidR="000263D5" w:rsidRPr="000263D5" w14:paraId="76A34739" w14:textId="77777777" w:rsidTr="00042299">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3AA50B02"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80 – 89</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68A4318D"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7E0DE8A7"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lang w:val="en-US"/>
              </w:rPr>
              <w:t>B</w:t>
            </w:r>
          </w:p>
        </w:tc>
      </w:tr>
      <w:tr w:rsidR="000263D5" w:rsidRPr="000263D5" w14:paraId="31433616" w14:textId="77777777" w:rsidTr="00042299">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70F05FF2" w14:textId="77777777" w:rsidR="00042299" w:rsidRPr="000263D5" w:rsidRDefault="00042299" w:rsidP="001A777F">
            <w:pPr>
              <w:pStyle w:val="Style10"/>
              <w:tabs>
                <w:tab w:val="left" w:pos="903"/>
              </w:tabs>
              <w:spacing w:line="240" w:lineRule="auto"/>
              <w:ind w:firstLine="0"/>
              <w:rPr>
                <w:rStyle w:val="FontStyle26"/>
                <w:sz w:val="24"/>
                <w:szCs w:val="24"/>
                <w:lang w:val="en-US"/>
              </w:rPr>
            </w:pPr>
            <w:r w:rsidRPr="000263D5">
              <w:rPr>
                <w:rStyle w:val="FontStyle26"/>
                <w:sz w:val="24"/>
                <w:szCs w:val="24"/>
              </w:rPr>
              <w:t>70 – 79</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509DCC10"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50AA531C"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rPr>
              <w:t>С</w:t>
            </w:r>
          </w:p>
        </w:tc>
      </w:tr>
      <w:tr w:rsidR="000263D5" w:rsidRPr="000263D5" w14:paraId="1B5F6705" w14:textId="77777777" w:rsidTr="00042299">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7A7EA675" w14:textId="77777777" w:rsidR="00042299" w:rsidRPr="000263D5" w:rsidRDefault="00042299" w:rsidP="001A777F">
            <w:pPr>
              <w:pStyle w:val="Style10"/>
              <w:tabs>
                <w:tab w:val="left" w:pos="1358"/>
              </w:tabs>
              <w:spacing w:line="240" w:lineRule="auto"/>
              <w:ind w:firstLine="0"/>
              <w:rPr>
                <w:rStyle w:val="FontStyle26"/>
                <w:sz w:val="24"/>
                <w:szCs w:val="24"/>
                <w:lang w:val="en-US"/>
              </w:rPr>
            </w:pPr>
            <w:r w:rsidRPr="000263D5">
              <w:rPr>
                <w:rStyle w:val="FontStyle26"/>
                <w:sz w:val="24"/>
                <w:szCs w:val="24"/>
              </w:rPr>
              <w:t>61 – 69</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67C4C6BF"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03096B20"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lang w:val="en-US"/>
              </w:rPr>
              <w:t>D</w:t>
            </w:r>
          </w:p>
        </w:tc>
      </w:tr>
      <w:tr w:rsidR="000263D5" w:rsidRPr="000263D5" w14:paraId="6B81B144" w14:textId="77777777" w:rsidTr="00042299">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35FFEDBB" w14:textId="77777777" w:rsidR="00042299" w:rsidRPr="000263D5" w:rsidRDefault="00042299" w:rsidP="001A777F">
            <w:pPr>
              <w:pStyle w:val="Style10"/>
              <w:tabs>
                <w:tab w:val="left" w:pos="1358"/>
              </w:tabs>
              <w:spacing w:line="240" w:lineRule="auto"/>
              <w:ind w:firstLine="0"/>
              <w:rPr>
                <w:rStyle w:val="FontStyle26"/>
                <w:sz w:val="24"/>
                <w:szCs w:val="24"/>
                <w:lang w:val="en-US"/>
              </w:rPr>
            </w:pPr>
            <w:r w:rsidRPr="000263D5">
              <w:rPr>
                <w:rStyle w:val="FontStyle26"/>
                <w:sz w:val="24"/>
                <w:szCs w:val="24"/>
              </w:rPr>
              <w:t>50 – 60</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364FF148"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33E82289" w14:textId="77777777" w:rsidR="00042299" w:rsidRPr="000263D5" w:rsidRDefault="00042299" w:rsidP="001A777F">
            <w:pPr>
              <w:pStyle w:val="Style10"/>
              <w:tabs>
                <w:tab w:val="left" w:pos="1358"/>
              </w:tabs>
              <w:spacing w:line="240" w:lineRule="auto"/>
              <w:ind w:firstLine="0"/>
              <w:jc w:val="center"/>
              <w:rPr>
                <w:rStyle w:val="FontStyle26"/>
                <w:sz w:val="24"/>
                <w:szCs w:val="24"/>
                <w:lang w:val="en-US"/>
              </w:rPr>
            </w:pPr>
            <w:r w:rsidRPr="000263D5">
              <w:rPr>
                <w:rStyle w:val="FontStyle26"/>
                <w:sz w:val="24"/>
                <w:szCs w:val="24"/>
                <w:lang w:val="en-US"/>
              </w:rPr>
              <w:t>E</w:t>
            </w:r>
          </w:p>
        </w:tc>
      </w:tr>
      <w:tr w:rsidR="000263D5" w:rsidRPr="000263D5" w14:paraId="66862422" w14:textId="77777777" w:rsidTr="00042299">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697A7330"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менее 50</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19A1F173"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не 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74B889AA"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lang w:val="en-US"/>
              </w:rPr>
              <w:t>F</w:t>
            </w:r>
          </w:p>
        </w:tc>
      </w:tr>
      <w:tr w:rsidR="000263D5" w:rsidRPr="000263D5" w14:paraId="7F61D1A3" w14:textId="77777777" w:rsidTr="00042299">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tcPr>
          <w:p w14:paraId="4325236A"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t>оценка менее 40% за аттестационное испытание, соотнесённое с уровнем В2 (CEFR)</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02CC650A"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не 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vAlign w:val="center"/>
          </w:tcPr>
          <w:p w14:paraId="764CE7B4"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lang w:val="en-US"/>
              </w:rPr>
              <w:t>F</w:t>
            </w:r>
          </w:p>
        </w:tc>
      </w:tr>
      <w:tr w:rsidR="00042299" w:rsidRPr="000263D5" w14:paraId="7A5B26C6" w14:textId="77777777" w:rsidTr="00042299">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tcPr>
          <w:p w14:paraId="66B444B0"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Оценка менее 50% за портфолио</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2CBBF220"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не 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vAlign w:val="center"/>
          </w:tcPr>
          <w:p w14:paraId="41447577"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lang w:val="en-US"/>
              </w:rPr>
              <w:t>F</w:t>
            </w:r>
          </w:p>
        </w:tc>
      </w:tr>
    </w:tbl>
    <w:p w14:paraId="28FCFFE2" w14:textId="77777777" w:rsidR="00531AD7" w:rsidRPr="000263D5" w:rsidRDefault="00531AD7" w:rsidP="00531AD7"/>
    <w:p w14:paraId="0CF13E79" w14:textId="77777777" w:rsidR="00531AD7" w:rsidRPr="000263D5" w:rsidRDefault="00531AD7" w:rsidP="00531AD7">
      <w:pPr>
        <w:rPr>
          <w:b/>
          <w:bCs/>
        </w:rPr>
      </w:pPr>
      <w:r w:rsidRPr="000263D5">
        <w:rPr>
          <w:b/>
          <w:bCs/>
        </w:rPr>
        <w:t>Бакалавриат</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2629"/>
        <w:gridCol w:w="2552"/>
        <w:gridCol w:w="2268"/>
      </w:tblGrid>
      <w:tr w:rsidR="000263D5" w:rsidRPr="000263D5" w14:paraId="2098D1AD" w14:textId="77777777" w:rsidTr="001A777F">
        <w:trPr>
          <w:cantSplit/>
        </w:trPr>
        <w:tc>
          <w:tcPr>
            <w:tcW w:w="1340" w:type="dxa"/>
            <w:vAlign w:val="center"/>
          </w:tcPr>
          <w:p w14:paraId="1DF6525E" w14:textId="77777777" w:rsidR="00531AD7" w:rsidRPr="000263D5" w:rsidRDefault="00531AD7" w:rsidP="001A777F">
            <w:pPr>
              <w:jc w:val="center"/>
            </w:pPr>
            <w:r w:rsidRPr="000263D5">
              <w:rPr>
                <w:sz w:val="20"/>
                <w:szCs w:val="20"/>
              </w:rPr>
              <w:t>код индикатора</w:t>
            </w:r>
          </w:p>
        </w:tc>
        <w:tc>
          <w:tcPr>
            <w:tcW w:w="2629" w:type="dxa"/>
            <w:vAlign w:val="center"/>
          </w:tcPr>
          <w:p w14:paraId="0DC2B2A6" w14:textId="77777777" w:rsidR="00531AD7" w:rsidRPr="000263D5" w:rsidRDefault="00531AD7" w:rsidP="001A777F">
            <w:pPr>
              <w:jc w:val="center"/>
            </w:pPr>
            <w:r w:rsidRPr="000263D5">
              <w:rPr>
                <w:sz w:val="20"/>
                <w:szCs w:val="20"/>
              </w:rPr>
              <w:t>Наименование и (или) описание индикатора</w:t>
            </w:r>
          </w:p>
        </w:tc>
        <w:tc>
          <w:tcPr>
            <w:tcW w:w="2552" w:type="dxa"/>
          </w:tcPr>
          <w:p w14:paraId="014C3D43" w14:textId="77777777" w:rsidR="00531AD7" w:rsidRPr="000263D5" w:rsidRDefault="00531AD7" w:rsidP="001A777F">
            <w:pPr>
              <w:jc w:val="center"/>
              <w:rPr>
                <w:sz w:val="20"/>
                <w:szCs w:val="20"/>
              </w:rPr>
            </w:pPr>
            <w:r w:rsidRPr="000263D5">
              <w:rPr>
                <w:sz w:val="20"/>
                <w:szCs w:val="20"/>
              </w:rPr>
              <w:t>Оценка уровня сформированности компетенции на текущем этапе</w:t>
            </w:r>
          </w:p>
        </w:tc>
        <w:tc>
          <w:tcPr>
            <w:tcW w:w="2268" w:type="dxa"/>
          </w:tcPr>
          <w:p w14:paraId="64D6D43B" w14:textId="77777777" w:rsidR="00531AD7" w:rsidRPr="000263D5" w:rsidRDefault="00531AD7" w:rsidP="001A777F">
            <w:pPr>
              <w:jc w:val="center"/>
              <w:rPr>
                <w:sz w:val="20"/>
                <w:szCs w:val="20"/>
              </w:rPr>
            </w:pPr>
            <w:r w:rsidRPr="000263D5">
              <w:rPr>
                <w:sz w:val="20"/>
                <w:szCs w:val="20"/>
              </w:rPr>
              <w:t xml:space="preserve">Оценка итогов прохождения рубежного контроля </w:t>
            </w:r>
          </w:p>
        </w:tc>
      </w:tr>
      <w:tr w:rsidR="000263D5" w:rsidRPr="000263D5" w14:paraId="50F4F3CE" w14:textId="77777777" w:rsidTr="001A777F">
        <w:trPr>
          <w:cantSplit/>
        </w:trPr>
        <w:tc>
          <w:tcPr>
            <w:tcW w:w="1340" w:type="dxa"/>
          </w:tcPr>
          <w:p w14:paraId="21B08A8E" w14:textId="77777777" w:rsidR="00531AD7" w:rsidRPr="000263D5" w:rsidRDefault="00531AD7" w:rsidP="001A777F">
            <w:r w:rsidRPr="000263D5">
              <w:t>УК-4.1</w:t>
            </w:r>
          </w:p>
        </w:tc>
        <w:tc>
          <w:tcPr>
            <w:tcW w:w="2629" w:type="dxa"/>
          </w:tcPr>
          <w:p w14:paraId="0CC01F9D" w14:textId="77777777" w:rsidR="00531AD7" w:rsidRPr="000263D5" w:rsidRDefault="00531AD7" w:rsidP="001A777F">
            <w:r w:rsidRPr="000263D5">
              <w:t>В результате освоения дисциплины «Английский язык» учащийся способен выбирать стиль общения на английском языке в зависимости от цели и условий партнерства;</w:t>
            </w:r>
          </w:p>
        </w:tc>
        <w:tc>
          <w:tcPr>
            <w:tcW w:w="2552" w:type="dxa"/>
          </w:tcPr>
          <w:p w14:paraId="41897C16"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526A3EB8" w14:textId="77777777" w:rsidR="00531AD7" w:rsidRPr="000263D5" w:rsidRDefault="00531AD7" w:rsidP="001A777F">
            <w:pPr>
              <w:jc w:val="center"/>
            </w:pPr>
            <w:r w:rsidRPr="000263D5">
              <w:t>принято / не принято</w:t>
            </w:r>
          </w:p>
        </w:tc>
      </w:tr>
      <w:tr w:rsidR="000263D5" w:rsidRPr="000263D5" w14:paraId="5249109D" w14:textId="77777777" w:rsidTr="001A777F">
        <w:trPr>
          <w:cantSplit/>
        </w:trPr>
        <w:tc>
          <w:tcPr>
            <w:tcW w:w="1340" w:type="dxa"/>
          </w:tcPr>
          <w:p w14:paraId="603A134E" w14:textId="77777777" w:rsidR="00531AD7" w:rsidRPr="000263D5" w:rsidRDefault="00531AD7" w:rsidP="001A777F">
            <w:r w:rsidRPr="000263D5">
              <w:t>УК-4.2</w:t>
            </w:r>
          </w:p>
        </w:tc>
        <w:tc>
          <w:tcPr>
            <w:tcW w:w="2629" w:type="dxa"/>
          </w:tcPr>
          <w:p w14:paraId="2F037FA3" w14:textId="77777777" w:rsidR="00531AD7" w:rsidRPr="000263D5" w:rsidRDefault="00531AD7" w:rsidP="001A777F">
            <w:r w:rsidRPr="000263D5">
              <w:t>В результате освоения дисциплины «Английский язык» учащийся способен адаптировать речь, стиль общения и язык жестов к ситуациям взаимодействия;</w:t>
            </w:r>
          </w:p>
        </w:tc>
        <w:tc>
          <w:tcPr>
            <w:tcW w:w="2552" w:type="dxa"/>
          </w:tcPr>
          <w:p w14:paraId="34446410"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3EBF771B" w14:textId="77777777" w:rsidR="00531AD7" w:rsidRPr="000263D5" w:rsidRDefault="00531AD7" w:rsidP="001A777F">
            <w:pPr>
              <w:jc w:val="center"/>
            </w:pPr>
            <w:r w:rsidRPr="000263D5">
              <w:t>принято / не принято</w:t>
            </w:r>
          </w:p>
        </w:tc>
      </w:tr>
      <w:tr w:rsidR="000263D5" w:rsidRPr="000263D5" w14:paraId="106128B6" w14:textId="77777777" w:rsidTr="001A777F">
        <w:trPr>
          <w:cantSplit/>
        </w:trPr>
        <w:tc>
          <w:tcPr>
            <w:tcW w:w="1340" w:type="dxa"/>
          </w:tcPr>
          <w:p w14:paraId="580F2DA7" w14:textId="77777777" w:rsidR="00531AD7" w:rsidRPr="000263D5" w:rsidRDefault="00531AD7" w:rsidP="001A777F">
            <w:r w:rsidRPr="000263D5">
              <w:t>УК-4.3</w:t>
            </w:r>
          </w:p>
        </w:tc>
        <w:tc>
          <w:tcPr>
            <w:tcW w:w="2629" w:type="dxa"/>
          </w:tcPr>
          <w:p w14:paraId="5957389B"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и неофициальных писем</w:t>
            </w:r>
          </w:p>
        </w:tc>
        <w:tc>
          <w:tcPr>
            <w:tcW w:w="2552" w:type="dxa"/>
          </w:tcPr>
          <w:p w14:paraId="02238374"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2776B742" w14:textId="77777777" w:rsidR="00531AD7" w:rsidRPr="000263D5" w:rsidRDefault="00531AD7" w:rsidP="001A777F">
            <w:pPr>
              <w:jc w:val="center"/>
            </w:pPr>
            <w:r w:rsidRPr="000263D5">
              <w:t>принято / не принято</w:t>
            </w:r>
          </w:p>
        </w:tc>
      </w:tr>
      <w:tr w:rsidR="000263D5" w:rsidRPr="000263D5" w14:paraId="2F6B89C8" w14:textId="77777777" w:rsidTr="001A777F">
        <w:trPr>
          <w:cantSplit/>
        </w:trPr>
        <w:tc>
          <w:tcPr>
            <w:tcW w:w="1340" w:type="dxa"/>
          </w:tcPr>
          <w:p w14:paraId="7A638E67" w14:textId="77777777" w:rsidR="00531AD7" w:rsidRPr="000263D5" w:rsidRDefault="00531AD7" w:rsidP="001A777F">
            <w:r w:rsidRPr="000263D5">
              <w:t>УК-4.4</w:t>
            </w:r>
          </w:p>
        </w:tc>
        <w:tc>
          <w:tcPr>
            <w:tcW w:w="2629" w:type="dxa"/>
          </w:tcPr>
          <w:p w14:paraId="585AFFC6"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писем и социокультурных различий;</w:t>
            </w:r>
          </w:p>
        </w:tc>
        <w:tc>
          <w:tcPr>
            <w:tcW w:w="2552" w:type="dxa"/>
          </w:tcPr>
          <w:p w14:paraId="36134099"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1BA1F61D" w14:textId="77777777" w:rsidR="00531AD7" w:rsidRPr="000263D5" w:rsidRDefault="00531AD7" w:rsidP="001A777F">
            <w:pPr>
              <w:jc w:val="center"/>
            </w:pPr>
            <w:r w:rsidRPr="000263D5">
              <w:t>принято / не принято</w:t>
            </w:r>
          </w:p>
        </w:tc>
      </w:tr>
      <w:tr w:rsidR="000263D5" w:rsidRPr="000263D5" w14:paraId="60101E1C" w14:textId="77777777" w:rsidTr="001A777F">
        <w:trPr>
          <w:cantSplit/>
        </w:trPr>
        <w:tc>
          <w:tcPr>
            <w:tcW w:w="1340" w:type="dxa"/>
          </w:tcPr>
          <w:p w14:paraId="4B918FED" w14:textId="77777777" w:rsidR="00531AD7" w:rsidRPr="000263D5" w:rsidRDefault="00531AD7" w:rsidP="001A777F">
            <w:r w:rsidRPr="000263D5">
              <w:t>УК-4.5</w:t>
            </w:r>
          </w:p>
        </w:tc>
        <w:tc>
          <w:tcPr>
            <w:tcW w:w="2629" w:type="dxa"/>
          </w:tcPr>
          <w:p w14:paraId="2A4B61DF" w14:textId="77777777" w:rsidR="00531AD7" w:rsidRPr="000263D5" w:rsidRDefault="00531AD7" w:rsidP="001A777F">
            <w:r w:rsidRPr="000263D5">
              <w:t>В результате освоения дисциплины «Английский язык» учащийся способен выполнять для личных целей перевод официальных и профессиональных текстов с английского языка на русский, с русского языка на английский.</w:t>
            </w:r>
          </w:p>
        </w:tc>
        <w:tc>
          <w:tcPr>
            <w:tcW w:w="2552" w:type="dxa"/>
          </w:tcPr>
          <w:p w14:paraId="28F67BA2"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12F1C49B" w14:textId="77777777" w:rsidR="00531AD7" w:rsidRPr="000263D5" w:rsidRDefault="00531AD7" w:rsidP="001A777F">
            <w:pPr>
              <w:jc w:val="center"/>
            </w:pPr>
            <w:r w:rsidRPr="000263D5">
              <w:t>принято / не принято</w:t>
            </w:r>
          </w:p>
        </w:tc>
      </w:tr>
      <w:tr w:rsidR="000263D5" w:rsidRPr="000263D5" w14:paraId="73F29296" w14:textId="77777777" w:rsidTr="001A777F">
        <w:tc>
          <w:tcPr>
            <w:tcW w:w="6521" w:type="dxa"/>
            <w:gridSpan w:val="3"/>
          </w:tcPr>
          <w:p w14:paraId="65601407" w14:textId="77777777" w:rsidR="00531AD7" w:rsidRPr="000263D5" w:rsidRDefault="00531AD7" w:rsidP="001A777F">
            <w:pPr>
              <w:jc w:val="right"/>
            </w:pPr>
            <w:r w:rsidRPr="000263D5">
              <w:t>Итоговая оценка</w:t>
            </w:r>
          </w:p>
        </w:tc>
        <w:tc>
          <w:tcPr>
            <w:tcW w:w="2268" w:type="dxa"/>
          </w:tcPr>
          <w:p w14:paraId="31ED340D" w14:textId="77777777" w:rsidR="00531AD7" w:rsidRPr="000263D5" w:rsidRDefault="00531AD7" w:rsidP="001A777F">
            <w:pPr>
              <w:jc w:val="center"/>
            </w:pPr>
            <w:r w:rsidRPr="000263D5">
              <w:t>рубежный контроль пройден / не пройден</w:t>
            </w:r>
          </w:p>
        </w:tc>
      </w:tr>
    </w:tbl>
    <w:p w14:paraId="3BEE89B7" w14:textId="77777777" w:rsidR="00531AD7" w:rsidRPr="000263D5" w:rsidRDefault="00531AD7" w:rsidP="00531AD7"/>
    <w:p w14:paraId="492609D2" w14:textId="77777777" w:rsidR="00531AD7" w:rsidRPr="000263D5" w:rsidRDefault="00531AD7" w:rsidP="00531AD7">
      <w:pPr>
        <w:rPr>
          <w:b/>
          <w:bCs/>
        </w:rPr>
      </w:pPr>
      <w:r w:rsidRPr="000263D5">
        <w:rPr>
          <w:b/>
          <w:bCs/>
        </w:rPr>
        <w:t>Специалитет</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2629"/>
        <w:gridCol w:w="2552"/>
        <w:gridCol w:w="2268"/>
      </w:tblGrid>
      <w:tr w:rsidR="000263D5" w:rsidRPr="000263D5" w14:paraId="61A36DCA" w14:textId="77777777" w:rsidTr="001A777F">
        <w:trPr>
          <w:cantSplit/>
        </w:trPr>
        <w:tc>
          <w:tcPr>
            <w:tcW w:w="1340" w:type="dxa"/>
            <w:vAlign w:val="center"/>
          </w:tcPr>
          <w:p w14:paraId="53539D0C" w14:textId="77777777" w:rsidR="00531AD7" w:rsidRPr="000263D5" w:rsidRDefault="00531AD7" w:rsidP="001A777F">
            <w:pPr>
              <w:jc w:val="center"/>
            </w:pPr>
            <w:r w:rsidRPr="000263D5">
              <w:rPr>
                <w:sz w:val="20"/>
                <w:szCs w:val="20"/>
              </w:rPr>
              <w:t>код индикатора</w:t>
            </w:r>
          </w:p>
        </w:tc>
        <w:tc>
          <w:tcPr>
            <w:tcW w:w="2629" w:type="dxa"/>
            <w:vAlign w:val="center"/>
          </w:tcPr>
          <w:p w14:paraId="49BCB471" w14:textId="77777777" w:rsidR="00531AD7" w:rsidRPr="000263D5" w:rsidRDefault="00531AD7" w:rsidP="001A777F">
            <w:pPr>
              <w:jc w:val="center"/>
            </w:pPr>
            <w:r w:rsidRPr="000263D5">
              <w:rPr>
                <w:sz w:val="20"/>
                <w:szCs w:val="20"/>
              </w:rPr>
              <w:t>Наименование и (или) описание индикатора</w:t>
            </w:r>
          </w:p>
        </w:tc>
        <w:tc>
          <w:tcPr>
            <w:tcW w:w="2552" w:type="dxa"/>
          </w:tcPr>
          <w:p w14:paraId="67634025" w14:textId="77777777" w:rsidR="00531AD7" w:rsidRPr="000263D5" w:rsidRDefault="00531AD7" w:rsidP="001A777F">
            <w:pPr>
              <w:jc w:val="center"/>
              <w:rPr>
                <w:sz w:val="20"/>
                <w:szCs w:val="20"/>
              </w:rPr>
            </w:pPr>
            <w:r w:rsidRPr="000263D5">
              <w:rPr>
                <w:sz w:val="20"/>
                <w:szCs w:val="20"/>
              </w:rPr>
              <w:t>Оценка уровня сформированности компетенции на текущем этапе</w:t>
            </w:r>
          </w:p>
        </w:tc>
        <w:tc>
          <w:tcPr>
            <w:tcW w:w="2268" w:type="dxa"/>
          </w:tcPr>
          <w:p w14:paraId="65A0B743" w14:textId="77777777" w:rsidR="00531AD7" w:rsidRPr="000263D5" w:rsidRDefault="00531AD7" w:rsidP="001A777F">
            <w:pPr>
              <w:jc w:val="center"/>
              <w:rPr>
                <w:sz w:val="20"/>
                <w:szCs w:val="20"/>
              </w:rPr>
            </w:pPr>
            <w:r w:rsidRPr="000263D5">
              <w:rPr>
                <w:sz w:val="20"/>
                <w:szCs w:val="20"/>
              </w:rPr>
              <w:t xml:space="preserve">Оценка итогов прохождения рубежного контроля </w:t>
            </w:r>
          </w:p>
        </w:tc>
      </w:tr>
      <w:tr w:rsidR="000263D5" w:rsidRPr="000263D5" w14:paraId="40A9D17F" w14:textId="77777777" w:rsidTr="001A777F">
        <w:trPr>
          <w:cantSplit/>
        </w:trPr>
        <w:tc>
          <w:tcPr>
            <w:tcW w:w="1340" w:type="dxa"/>
          </w:tcPr>
          <w:p w14:paraId="55B7C02A" w14:textId="77777777" w:rsidR="00531AD7" w:rsidRPr="000263D5" w:rsidRDefault="00531AD7" w:rsidP="001A777F">
            <w:r w:rsidRPr="000263D5">
              <w:t>УК-4.1</w:t>
            </w:r>
          </w:p>
        </w:tc>
        <w:tc>
          <w:tcPr>
            <w:tcW w:w="2629" w:type="dxa"/>
          </w:tcPr>
          <w:p w14:paraId="0553E6AD" w14:textId="77777777" w:rsidR="00531AD7" w:rsidRPr="000263D5" w:rsidRDefault="00531AD7" w:rsidP="001A777F">
            <w:r w:rsidRPr="000263D5">
              <w:t>В результате освоения дисциплины «Английский язык» учащийся способен выбирать стиль общения на английском языке в зависимости от цели и условий партнерства;</w:t>
            </w:r>
          </w:p>
        </w:tc>
        <w:tc>
          <w:tcPr>
            <w:tcW w:w="2552" w:type="dxa"/>
          </w:tcPr>
          <w:p w14:paraId="7EC51F09"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6B449234" w14:textId="77777777" w:rsidR="00531AD7" w:rsidRPr="000263D5" w:rsidRDefault="00531AD7" w:rsidP="001A777F">
            <w:pPr>
              <w:jc w:val="center"/>
            </w:pPr>
            <w:r w:rsidRPr="000263D5">
              <w:t>принято / не принято</w:t>
            </w:r>
          </w:p>
        </w:tc>
      </w:tr>
      <w:tr w:rsidR="000263D5" w:rsidRPr="000263D5" w14:paraId="54D82815" w14:textId="77777777" w:rsidTr="001A777F">
        <w:trPr>
          <w:cantSplit/>
        </w:trPr>
        <w:tc>
          <w:tcPr>
            <w:tcW w:w="1340" w:type="dxa"/>
          </w:tcPr>
          <w:p w14:paraId="4DD6D1AC" w14:textId="77777777" w:rsidR="00531AD7" w:rsidRPr="000263D5" w:rsidRDefault="00531AD7" w:rsidP="001A777F">
            <w:r w:rsidRPr="000263D5">
              <w:t>УК-4.2</w:t>
            </w:r>
          </w:p>
        </w:tc>
        <w:tc>
          <w:tcPr>
            <w:tcW w:w="2629" w:type="dxa"/>
          </w:tcPr>
          <w:p w14:paraId="453699D6" w14:textId="77777777" w:rsidR="00531AD7" w:rsidRPr="000263D5" w:rsidRDefault="00531AD7" w:rsidP="001A777F">
            <w:r w:rsidRPr="000263D5">
              <w:t>В результате освоения дисциплины «Английский язык» учащийся способен адаптировать речь, стиль общения и язык жестов к ситуациям взаимодействия;</w:t>
            </w:r>
          </w:p>
        </w:tc>
        <w:tc>
          <w:tcPr>
            <w:tcW w:w="2552" w:type="dxa"/>
          </w:tcPr>
          <w:p w14:paraId="5AB8853A"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73DBDDC8" w14:textId="77777777" w:rsidR="00531AD7" w:rsidRPr="000263D5" w:rsidRDefault="00531AD7" w:rsidP="001A777F">
            <w:pPr>
              <w:jc w:val="center"/>
            </w:pPr>
            <w:r w:rsidRPr="000263D5">
              <w:t>принято / не принято</w:t>
            </w:r>
          </w:p>
        </w:tc>
      </w:tr>
      <w:tr w:rsidR="000263D5" w:rsidRPr="000263D5" w14:paraId="16AD6D3C" w14:textId="77777777" w:rsidTr="001A777F">
        <w:trPr>
          <w:cantSplit/>
        </w:trPr>
        <w:tc>
          <w:tcPr>
            <w:tcW w:w="1340" w:type="dxa"/>
          </w:tcPr>
          <w:p w14:paraId="03869329" w14:textId="77777777" w:rsidR="00531AD7" w:rsidRPr="000263D5" w:rsidRDefault="00531AD7" w:rsidP="001A777F">
            <w:r w:rsidRPr="000263D5">
              <w:t>УК-4.3</w:t>
            </w:r>
          </w:p>
        </w:tc>
        <w:tc>
          <w:tcPr>
            <w:tcW w:w="2629" w:type="dxa"/>
          </w:tcPr>
          <w:p w14:paraId="5CC84417"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и неофициальных писем</w:t>
            </w:r>
          </w:p>
        </w:tc>
        <w:tc>
          <w:tcPr>
            <w:tcW w:w="2552" w:type="dxa"/>
          </w:tcPr>
          <w:p w14:paraId="09E9090A"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4C0C8093" w14:textId="77777777" w:rsidR="00531AD7" w:rsidRPr="000263D5" w:rsidRDefault="00531AD7" w:rsidP="001A777F">
            <w:pPr>
              <w:jc w:val="center"/>
            </w:pPr>
            <w:r w:rsidRPr="000263D5">
              <w:t>принято / не принято</w:t>
            </w:r>
          </w:p>
        </w:tc>
      </w:tr>
      <w:tr w:rsidR="000263D5" w:rsidRPr="000263D5" w14:paraId="4556546F" w14:textId="77777777" w:rsidTr="001A777F">
        <w:trPr>
          <w:cantSplit/>
        </w:trPr>
        <w:tc>
          <w:tcPr>
            <w:tcW w:w="1340" w:type="dxa"/>
          </w:tcPr>
          <w:p w14:paraId="16444482" w14:textId="77777777" w:rsidR="00531AD7" w:rsidRPr="000263D5" w:rsidRDefault="00531AD7" w:rsidP="001A777F">
            <w:r w:rsidRPr="000263D5">
              <w:t>УК-4.4</w:t>
            </w:r>
          </w:p>
        </w:tc>
        <w:tc>
          <w:tcPr>
            <w:tcW w:w="2629" w:type="dxa"/>
          </w:tcPr>
          <w:p w14:paraId="5404DB0F"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писем и социокультурных различий;</w:t>
            </w:r>
          </w:p>
        </w:tc>
        <w:tc>
          <w:tcPr>
            <w:tcW w:w="2552" w:type="dxa"/>
          </w:tcPr>
          <w:p w14:paraId="5954B241"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21473F5B" w14:textId="77777777" w:rsidR="00531AD7" w:rsidRPr="000263D5" w:rsidRDefault="00531AD7" w:rsidP="001A777F">
            <w:pPr>
              <w:jc w:val="center"/>
            </w:pPr>
            <w:r w:rsidRPr="000263D5">
              <w:t>принято / не принято</w:t>
            </w:r>
          </w:p>
        </w:tc>
      </w:tr>
      <w:tr w:rsidR="000263D5" w:rsidRPr="000263D5" w14:paraId="4BF5A840" w14:textId="77777777" w:rsidTr="001A777F">
        <w:trPr>
          <w:cantSplit/>
        </w:trPr>
        <w:tc>
          <w:tcPr>
            <w:tcW w:w="1340" w:type="dxa"/>
          </w:tcPr>
          <w:p w14:paraId="1BF20004" w14:textId="77777777" w:rsidR="00531AD7" w:rsidRPr="000263D5" w:rsidRDefault="00531AD7" w:rsidP="001A777F">
            <w:r w:rsidRPr="000263D5">
              <w:t>УК-4.5</w:t>
            </w:r>
          </w:p>
        </w:tc>
        <w:tc>
          <w:tcPr>
            <w:tcW w:w="2629" w:type="dxa"/>
          </w:tcPr>
          <w:p w14:paraId="2DF75D31" w14:textId="77777777" w:rsidR="00531AD7" w:rsidRPr="000263D5" w:rsidRDefault="00531AD7" w:rsidP="001A777F">
            <w:r w:rsidRPr="000263D5">
              <w:t>В результате освоения дисциплины «Английский язык» учащийся способен выполнять перевод официальных и профессиональных текстов с английского языка на русский, с русского языка на английский;</w:t>
            </w:r>
          </w:p>
        </w:tc>
        <w:tc>
          <w:tcPr>
            <w:tcW w:w="2552" w:type="dxa"/>
          </w:tcPr>
          <w:p w14:paraId="05BEDC13"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060D6C05" w14:textId="77777777" w:rsidR="00531AD7" w:rsidRPr="000263D5" w:rsidRDefault="00531AD7" w:rsidP="001A777F">
            <w:pPr>
              <w:jc w:val="center"/>
            </w:pPr>
            <w:r w:rsidRPr="000263D5">
              <w:t>принято / не принято</w:t>
            </w:r>
          </w:p>
        </w:tc>
      </w:tr>
      <w:tr w:rsidR="000263D5" w:rsidRPr="000263D5" w14:paraId="36F7C03C" w14:textId="77777777" w:rsidTr="001A777F">
        <w:trPr>
          <w:cantSplit/>
        </w:trPr>
        <w:tc>
          <w:tcPr>
            <w:tcW w:w="1340" w:type="dxa"/>
          </w:tcPr>
          <w:p w14:paraId="2A446E14" w14:textId="77777777" w:rsidR="00531AD7" w:rsidRPr="000263D5" w:rsidRDefault="00531AD7" w:rsidP="001A777F">
            <w:r w:rsidRPr="000263D5">
              <w:t>УК-4.6</w:t>
            </w:r>
          </w:p>
        </w:tc>
        <w:tc>
          <w:tcPr>
            <w:tcW w:w="2629" w:type="dxa"/>
          </w:tcPr>
          <w:p w14:paraId="1E3FAC0A" w14:textId="77777777" w:rsidR="00531AD7" w:rsidRPr="000263D5" w:rsidRDefault="00531AD7" w:rsidP="001A777F">
            <w:r w:rsidRPr="000263D5">
              <w:t>В результате освоения дисциплины «Английский язык» учащийся способен публично выступать на английском языке, строить свое выступление с учетом аудитории и цели общения;</w:t>
            </w:r>
          </w:p>
        </w:tc>
        <w:tc>
          <w:tcPr>
            <w:tcW w:w="2552" w:type="dxa"/>
          </w:tcPr>
          <w:p w14:paraId="0BB7CD02"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2540833F" w14:textId="77777777" w:rsidR="00531AD7" w:rsidRPr="000263D5" w:rsidRDefault="00531AD7" w:rsidP="001A777F">
            <w:pPr>
              <w:jc w:val="center"/>
            </w:pPr>
            <w:r w:rsidRPr="000263D5">
              <w:t>принято / не принято</w:t>
            </w:r>
          </w:p>
        </w:tc>
      </w:tr>
      <w:tr w:rsidR="000263D5" w:rsidRPr="000263D5" w14:paraId="067C92E5" w14:textId="77777777" w:rsidTr="001A777F">
        <w:trPr>
          <w:cantSplit/>
        </w:trPr>
        <w:tc>
          <w:tcPr>
            <w:tcW w:w="1340" w:type="dxa"/>
          </w:tcPr>
          <w:p w14:paraId="5996880D" w14:textId="77777777" w:rsidR="00531AD7" w:rsidRPr="000263D5" w:rsidRDefault="00531AD7" w:rsidP="001A777F">
            <w:r w:rsidRPr="000263D5">
              <w:t>УК-4.7</w:t>
            </w:r>
          </w:p>
        </w:tc>
        <w:tc>
          <w:tcPr>
            <w:tcW w:w="2629" w:type="dxa"/>
          </w:tcPr>
          <w:p w14:paraId="7EEE34C8" w14:textId="77777777" w:rsidR="00531AD7" w:rsidRPr="000263D5" w:rsidRDefault="00531AD7" w:rsidP="001A777F">
            <w:r w:rsidRPr="000263D5">
              <w:t>В результате освоения дисциплины «Английский язык» учащийся способен устно представлять результаты своей деятельности на английском языке, может поддержать разговор в ходе их обсуждения.</w:t>
            </w:r>
          </w:p>
        </w:tc>
        <w:tc>
          <w:tcPr>
            <w:tcW w:w="2552" w:type="dxa"/>
          </w:tcPr>
          <w:p w14:paraId="136BE999"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2DED5FAF" w14:textId="77777777" w:rsidR="00531AD7" w:rsidRPr="000263D5" w:rsidRDefault="00531AD7" w:rsidP="001A777F">
            <w:pPr>
              <w:jc w:val="center"/>
            </w:pPr>
            <w:r w:rsidRPr="000263D5">
              <w:t>принято / не принято</w:t>
            </w:r>
          </w:p>
        </w:tc>
      </w:tr>
      <w:tr w:rsidR="000263D5" w:rsidRPr="000263D5" w14:paraId="227A424B" w14:textId="77777777" w:rsidTr="001A777F">
        <w:tc>
          <w:tcPr>
            <w:tcW w:w="6521" w:type="dxa"/>
            <w:gridSpan w:val="3"/>
          </w:tcPr>
          <w:p w14:paraId="741C1841" w14:textId="77777777" w:rsidR="00531AD7" w:rsidRPr="000263D5" w:rsidRDefault="00531AD7" w:rsidP="001A777F">
            <w:pPr>
              <w:jc w:val="right"/>
            </w:pPr>
            <w:r w:rsidRPr="000263D5">
              <w:t>Итоговая оценка</w:t>
            </w:r>
          </w:p>
        </w:tc>
        <w:tc>
          <w:tcPr>
            <w:tcW w:w="2268" w:type="dxa"/>
          </w:tcPr>
          <w:p w14:paraId="74DB773D" w14:textId="77777777" w:rsidR="00531AD7" w:rsidRPr="000263D5" w:rsidRDefault="00531AD7" w:rsidP="001A777F">
            <w:pPr>
              <w:jc w:val="center"/>
            </w:pPr>
            <w:r w:rsidRPr="000263D5">
              <w:t>рубежный контроль пройден / не пройден</w:t>
            </w:r>
          </w:p>
        </w:tc>
      </w:tr>
    </w:tbl>
    <w:p w14:paraId="474DF6B6" w14:textId="77777777" w:rsidR="00531AD7" w:rsidRPr="000263D5" w:rsidRDefault="00531AD7" w:rsidP="00531AD7"/>
    <w:p w14:paraId="14FE7831" w14:textId="77777777" w:rsidR="00531AD7" w:rsidRPr="000263D5" w:rsidRDefault="00531AD7" w:rsidP="00531AD7">
      <w:r w:rsidRPr="000263D5">
        <w:t>Банк контрольно-измерительных материалов (типовые контрольные задания):</w:t>
      </w:r>
    </w:p>
    <w:p w14:paraId="01559BA3" w14:textId="77777777" w:rsidR="00531AD7" w:rsidRPr="000263D5" w:rsidRDefault="00531AD7" w:rsidP="00531AD7">
      <w:pPr>
        <w:ind w:firstLine="708"/>
        <w:jc w:val="both"/>
      </w:pPr>
      <w:r w:rsidRPr="000263D5">
        <w:t>Методические материалы для проведения зачета (в форме теста достижений + портфолио) являются частью соответствующего учебно-методического комплекса, разрабатываются преподавателями соответствующих кафедр и представляют собой: а) перечень работ, формирующих языковое портфолио обучающегося, б) материалы для проведения теста достижений и методику оценивания теста.</w:t>
      </w:r>
    </w:p>
    <w:p w14:paraId="4C4079A8" w14:textId="77777777" w:rsidR="00531AD7" w:rsidRPr="000263D5" w:rsidRDefault="00531AD7" w:rsidP="00531AD7">
      <w:pPr>
        <w:ind w:firstLine="708"/>
        <w:jc w:val="both"/>
      </w:pPr>
      <w:r w:rsidRPr="000263D5">
        <w:t>Материалы для проведения Аттестационного испытания уровня, соотнесённого с уровнем В2 (</w:t>
      </w:r>
      <w:r w:rsidRPr="000263D5">
        <w:rPr>
          <w:lang w:val="en-US"/>
        </w:rPr>
        <w:t>CEFR</w:t>
      </w:r>
      <w:r w:rsidRPr="000263D5">
        <w:t>), а также методические указания, касающиеся оценки результатов, разрабатываются специалистами в области лингводидактического тестирования и обновляются раз в год.</w:t>
      </w:r>
    </w:p>
    <w:p w14:paraId="6087F9C6" w14:textId="77777777" w:rsidR="00531AD7" w:rsidRPr="000263D5" w:rsidRDefault="00531AD7" w:rsidP="00531AD7">
      <w:pPr>
        <w:ind w:firstLine="708"/>
        <w:jc w:val="both"/>
      </w:pPr>
    </w:p>
    <w:p w14:paraId="5B85FAC4" w14:textId="77777777" w:rsidR="00531AD7" w:rsidRPr="000263D5" w:rsidRDefault="00531AD7" w:rsidP="00A31264">
      <w:pPr>
        <w:pStyle w:val="a4"/>
        <w:widowControl w:val="0"/>
        <w:numPr>
          <w:ilvl w:val="0"/>
          <w:numId w:val="33"/>
        </w:numPr>
        <w:spacing w:after="0"/>
        <w:ind w:left="284" w:hanging="284"/>
        <w:jc w:val="both"/>
        <w:rPr>
          <w:rFonts w:ascii="Times New Roman" w:hAnsi="Times New Roman"/>
          <w:b/>
          <w:bCs/>
          <w:sz w:val="24"/>
          <w:szCs w:val="24"/>
        </w:rPr>
      </w:pPr>
      <w:r w:rsidRPr="000263D5">
        <w:rPr>
          <w:rFonts w:ascii="Times New Roman" w:hAnsi="Times New Roman"/>
          <w:b/>
          <w:bCs/>
          <w:sz w:val="24"/>
          <w:szCs w:val="24"/>
        </w:rPr>
        <w:t xml:space="preserve">3 Семестр, </w:t>
      </w:r>
      <w:r w:rsidRPr="000263D5">
        <w:rPr>
          <w:rFonts w:ascii="Times New Roman" w:hAnsi="Times New Roman"/>
          <w:b/>
          <w:sz w:val="24"/>
          <w:szCs w:val="24"/>
        </w:rPr>
        <w:t>Общий курс: Траектория 1(0-В2), Траектория 2 (А2-В2), Траектория 3(В1-В2), Траектория 4(В2-В2+)</w:t>
      </w:r>
    </w:p>
    <w:p w14:paraId="3DF2293D" w14:textId="77777777" w:rsidR="00531AD7" w:rsidRPr="000263D5" w:rsidRDefault="00531AD7" w:rsidP="00A31264">
      <w:pPr>
        <w:pStyle w:val="a4"/>
        <w:widowControl w:val="0"/>
        <w:numPr>
          <w:ilvl w:val="0"/>
          <w:numId w:val="33"/>
        </w:numPr>
        <w:spacing w:after="0"/>
        <w:ind w:left="284" w:hanging="284"/>
        <w:jc w:val="both"/>
        <w:rPr>
          <w:rFonts w:ascii="Times New Roman" w:hAnsi="Times New Roman"/>
          <w:b/>
          <w:sz w:val="24"/>
          <w:szCs w:val="24"/>
        </w:rPr>
      </w:pPr>
      <w:r w:rsidRPr="000263D5">
        <w:rPr>
          <w:rFonts w:ascii="Times New Roman" w:hAnsi="Times New Roman"/>
          <w:b/>
          <w:sz w:val="24"/>
          <w:szCs w:val="24"/>
        </w:rPr>
        <w:t>5 семестр, Общий курс с третьего семестра: Траектория 1(0-В2), Траектория 2 (А2-В2), Траектория 3(В1-В2), Траектория 4(В2-В2+)</w:t>
      </w:r>
    </w:p>
    <w:p w14:paraId="0E24E28E" w14:textId="77777777" w:rsidR="00531AD7" w:rsidRPr="000263D5" w:rsidRDefault="00531AD7" w:rsidP="00531AD7">
      <w:pPr>
        <w:widowControl w:val="0"/>
        <w:jc w:val="both"/>
        <w:rPr>
          <w:b/>
        </w:rPr>
      </w:pPr>
    </w:p>
    <w:p w14:paraId="38140973" w14:textId="77777777" w:rsidR="00531AD7" w:rsidRPr="000263D5" w:rsidRDefault="00531AD7" w:rsidP="00531AD7">
      <w:pPr>
        <w:rPr>
          <w:rFonts w:eastAsiaTheme="minorHAnsi"/>
          <w:b/>
          <w:bCs/>
        </w:rPr>
      </w:pPr>
      <w:r w:rsidRPr="000263D5">
        <w:rPr>
          <w:b/>
          <w:bCs/>
        </w:rPr>
        <w:t xml:space="preserve">Бакалавриат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2419"/>
      </w:tblGrid>
      <w:tr w:rsidR="000263D5" w:rsidRPr="000263D5" w14:paraId="3C0195A2" w14:textId="77777777" w:rsidTr="001A777F">
        <w:tc>
          <w:tcPr>
            <w:tcW w:w="7479" w:type="dxa"/>
            <w:tcBorders>
              <w:top w:val="single" w:sz="4" w:space="0" w:color="auto"/>
              <w:left w:val="single" w:sz="4" w:space="0" w:color="auto"/>
              <w:bottom w:val="single" w:sz="4" w:space="0" w:color="auto"/>
              <w:right w:val="single" w:sz="4" w:space="0" w:color="auto"/>
            </w:tcBorders>
            <w:hideMark/>
          </w:tcPr>
          <w:p w14:paraId="73BB4C87" w14:textId="77777777" w:rsidR="00531AD7" w:rsidRPr="000263D5" w:rsidRDefault="00531AD7" w:rsidP="001A777F">
            <w:pPr>
              <w:jc w:val="both"/>
            </w:pPr>
            <w:r w:rsidRPr="000263D5">
              <w:t>Этап формирования компетенций в процессе формирования компетенций</w:t>
            </w:r>
          </w:p>
        </w:tc>
        <w:tc>
          <w:tcPr>
            <w:tcW w:w="2552" w:type="dxa"/>
            <w:tcBorders>
              <w:top w:val="single" w:sz="4" w:space="0" w:color="auto"/>
              <w:left w:val="single" w:sz="4" w:space="0" w:color="auto"/>
              <w:bottom w:val="single" w:sz="4" w:space="0" w:color="auto"/>
              <w:right w:val="single" w:sz="4" w:space="0" w:color="auto"/>
            </w:tcBorders>
            <w:hideMark/>
          </w:tcPr>
          <w:p w14:paraId="7373C961" w14:textId="77777777" w:rsidR="00531AD7" w:rsidRPr="000263D5" w:rsidRDefault="00531AD7" w:rsidP="001A777F">
            <w:pPr>
              <w:jc w:val="center"/>
            </w:pPr>
          </w:p>
        </w:tc>
      </w:tr>
      <w:tr w:rsidR="000263D5" w:rsidRPr="000263D5" w14:paraId="6EF065F8"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23D64A62" w14:textId="77777777" w:rsidR="00531AD7" w:rsidRPr="000263D5" w:rsidRDefault="00531AD7" w:rsidP="001A777F">
            <w:pPr>
              <w:jc w:val="both"/>
            </w:pPr>
            <w:r w:rsidRPr="000263D5">
              <w:t>Перечень компетенций, формируемых средствами учебной дисциплины:</w:t>
            </w:r>
          </w:p>
        </w:tc>
      </w:tr>
      <w:tr w:rsidR="00531AD7" w:rsidRPr="000263D5" w14:paraId="5C2623A7"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1784C92B" w14:textId="77777777" w:rsidR="00531AD7" w:rsidRPr="000263D5" w:rsidRDefault="00531AD7" w:rsidP="001A777F">
            <w:pPr>
              <w:jc w:val="both"/>
            </w:pPr>
            <w:r w:rsidRPr="000263D5">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0263D5">
              <w:t>ых</w:t>
            </w:r>
            <w:proofErr w:type="spellEnd"/>
            <w:r w:rsidRPr="000263D5">
              <w:t>) языке(ах)</w:t>
            </w:r>
          </w:p>
        </w:tc>
      </w:tr>
    </w:tbl>
    <w:p w14:paraId="3E329DE0" w14:textId="77777777" w:rsidR="00531AD7" w:rsidRPr="000263D5" w:rsidRDefault="00531AD7" w:rsidP="00531AD7"/>
    <w:p w14:paraId="36DF7CE8" w14:textId="77777777" w:rsidR="00531AD7" w:rsidRPr="000263D5" w:rsidRDefault="00531AD7" w:rsidP="00531AD7">
      <w:pPr>
        <w:rPr>
          <w:b/>
          <w:bCs/>
        </w:rPr>
      </w:pPr>
      <w:r w:rsidRPr="000263D5">
        <w:rPr>
          <w:b/>
          <w:bCs/>
        </w:rPr>
        <w:t>Специалитет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3"/>
        <w:gridCol w:w="2417"/>
      </w:tblGrid>
      <w:tr w:rsidR="000263D5" w:rsidRPr="000263D5" w14:paraId="573ED032" w14:textId="77777777" w:rsidTr="001A777F">
        <w:tc>
          <w:tcPr>
            <w:tcW w:w="7479" w:type="dxa"/>
            <w:tcBorders>
              <w:top w:val="single" w:sz="4" w:space="0" w:color="auto"/>
              <w:left w:val="single" w:sz="4" w:space="0" w:color="auto"/>
              <w:bottom w:val="single" w:sz="4" w:space="0" w:color="auto"/>
              <w:right w:val="single" w:sz="4" w:space="0" w:color="auto"/>
            </w:tcBorders>
            <w:hideMark/>
          </w:tcPr>
          <w:p w14:paraId="36C7A4A7" w14:textId="77777777" w:rsidR="00531AD7" w:rsidRPr="000263D5" w:rsidRDefault="00531AD7" w:rsidP="001A777F">
            <w:pPr>
              <w:jc w:val="both"/>
            </w:pPr>
            <w:r w:rsidRPr="000263D5">
              <w:t>Этап формирования компетенций в процессе формирования компетенций</w:t>
            </w:r>
          </w:p>
        </w:tc>
        <w:tc>
          <w:tcPr>
            <w:tcW w:w="2552" w:type="dxa"/>
            <w:tcBorders>
              <w:top w:val="single" w:sz="4" w:space="0" w:color="auto"/>
              <w:left w:val="single" w:sz="4" w:space="0" w:color="auto"/>
              <w:bottom w:val="single" w:sz="4" w:space="0" w:color="auto"/>
              <w:right w:val="single" w:sz="4" w:space="0" w:color="auto"/>
            </w:tcBorders>
            <w:hideMark/>
          </w:tcPr>
          <w:p w14:paraId="24046260" w14:textId="77777777" w:rsidR="00531AD7" w:rsidRPr="000263D5" w:rsidRDefault="00531AD7" w:rsidP="001A777F">
            <w:pPr>
              <w:jc w:val="center"/>
            </w:pPr>
          </w:p>
        </w:tc>
      </w:tr>
      <w:tr w:rsidR="000263D5" w:rsidRPr="000263D5" w14:paraId="064B4113"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1FC5E768" w14:textId="77777777" w:rsidR="00531AD7" w:rsidRPr="000263D5" w:rsidRDefault="00531AD7" w:rsidP="001A777F">
            <w:pPr>
              <w:jc w:val="both"/>
            </w:pPr>
            <w:r w:rsidRPr="000263D5">
              <w:t>Перечень компетенций, формируемых средствами учебной дисциплины:</w:t>
            </w:r>
          </w:p>
        </w:tc>
      </w:tr>
      <w:tr w:rsidR="00531AD7" w:rsidRPr="000263D5" w14:paraId="3CBC0A00"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100C2389" w14:textId="77777777" w:rsidR="00531AD7" w:rsidRPr="000263D5" w:rsidRDefault="00531AD7" w:rsidP="001A777F">
            <w:pPr>
              <w:jc w:val="both"/>
            </w:pPr>
            <w:r w:rsidRPr="000263D5">
              <w:t>УК-4 Способен применять современные коммуникативные технологии, в том числе на иностранном(</w:t>
            </w:r>
            <w:proofErr w:type="spellStart"/>
            <w:r w:rsidRPr="000263D5">
              <w:t>ых</w:t>
            </w:r>
            <w:proofErr w:type="spellEnd"/>
            <w:r w:rsidRPr="000263D5">
              <w:t>) языке(ах), для академического и профессионального взаимодействия</w:t>
            </w:r>
          </w:p>
        </w:tc>
      </w:tr>
    </w:tbl>
    <w:p w14:paraId="14D86391" w14:textId="77777777" w:rsidR="00531AD7" w:rsidRPr="000263D5" w:rsidRDefault="00531AD7" w:rsidP="00531AD7"/>
    <w:p w14:paraId="4C7062AE" w14:textId="77777777" w:rsidR="00531AD7" w:rsidRPr="000263D5" w:rsidRDefault="00531AD7" w:rsidP="00531AD7">
      <w:r w:rsidRPr="000263D5">
        <w:t>Показатели и критерии оценивания, шкала оценивания:</w:t>
      </w:r>
    </w:p>
    <w:p w14:paraId="0E867F1C" w14:textId="77777777" w:rsidR="00531AD7" w:rsidRPr="000263D5" w:rsidRDefault="00531AD7" w:rsidP="00531AD7">
      <w:pPr>
        <w:jc w:val="both"/>
      </w:pPr>
      <w:r w:rsidRPr="000263D5">
        <w:t xml:space="preserve">Показателем оценивания является уровень сформированности комплекса компетенций, проявляющийся в степени овладения учебным материалом, объем которого предусмотрен рабочей программой учебной дисциплины. </w:t>
      </w:r>
    </w:p>
    <w:p w14:paraId="58C71D1A" w14:textId="77777777" w:rsidR="00531AD7" w:rsidRPr="000263D5" w:rsidRDefault="00531AD7" w:rsidP="00531AD7">
      <w:r w:rsidRPr="000263D5">
        <w:t>Шкала оценивания предусматривает оценки «зачтено» и «не зачтено».</w:t>
      </w:r>
    </w:p>
    <w:tbl>
      <w:tblPr>
        <w:tblW w:w="63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2632"/>
        <w:gridCol w:w="1258"/>
      </w:tblGrid>
      <w:tr w:rsidR="000263D5" w:rsidRPr="000263D5" w14:paraId="3892D3F5" w14:textId="77777777" w:rsidTr="0004229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B456AB" w14:textId="77777777" w:rsidR="00531AD7" w:rsidRPr="000263D5" w:rsidRDefault="00531AD7" w:rsidP="001A777F">
            <w:pPr>
              <w:pStyle w:val="Style10"/>
              <w:tabs>
                <w:tab w:val="left" w:pos="1358"/>
              </w:tabs>
              <w:spacing w:line="240" w:lineRule="auto"/>
              <w:ind w:firstLine="0"/>
              <w:jc w:val="center"/>
              <w:rPr>
                <w:rStyle w:val="FontStyle26"/>
                <w:sz w:val="24"/>
                <w:szCs w:val="24"/>
              </w:rPr>
            </w:pPr>
            <w:r w:rsidRPr="000263D5">
              <w:rPr>
                <w:rStyle w:val="FontStyle26"/>
                <w:sz w:val="24"/>
                <w:szCs w:val="24"/>
              </w:rPr>
              <w:t>Итоговый процент выполнения,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6DD15C" w14:textId="77777777" w:rsidR="00531AD7" w:rsidRPr="000263D5" w:rsidRDefault="00531AD7" w:rsidP="001A777F">
            <w:pPr>
              <w:pStyle w:val="Style10"/>
              <w:tabs>
                <w:tab w:val="left" w:pos="1358"/>
              </w:tabs>
              <w:spacing w:line="240" w:lineRule="auto"/>
              <w:ind w:firstLine="0"/>
              <w:jc w:val="center"/>
              <w:rPr>
                <w:rStyle w:val="FontStyle26"/>
                <w:sz w:val="24"/>
                <w:szCs w:val="24"/>
              </w:rPr>
            </w:pPr>
            <w:r w:rsidRPr="000263D5">
              <w:rPr>
                <w:rStyle w:val="FontStyle26"/>
                <w:sz w:val="24"/>
                <w:szCs w:val="24"/>
              </w:rPr>
              <w:t>Оценка СПбГУ при проведении зачёта</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059E32" w14:textId="77777777" w:rsidR="00531AD7" w:rsidRPr="000263D5" w:rsidRDefault="00531AD7" w:rsidP="001A777F">
            <w:pPr>
              <w:pStyle w:val="Style10"/>
              <w:tabs>
                <w:tab w:val="left" w:pos="1358"/>
              </w:tabs>
              <w:spacing w:line="240" w:lineRule="auto"/>
              <w:ind w:firstLine="0"/>
              <w:jc w:val="center"/>
              <w:rPr>
                <w:rStyle w:val="FontStyle26"/>
                <w:sz w:val="24"/>
                <w:szCs w:val="24"/>
                <w:lang w:val="en-US"/>
              </w:rPr>
            </w:pPr>
            <w:r w:rsidRPr="000263D5">
              <w:rPr>
                <w:rStyle w:val="FontStyle26"/>
                <w:sz w:val="24"/>
                <w:szCs w:val="24"/>
              </w:rPr>
              <w:t xml:space="preserve">Оценка </w:t>
            </w:r>
            <w:r w:rsidRPr="000263D5">
              <w:rPr>
                <w:rStyle w:val="FontStyle26"/>
                <w:sz w:val="24"/>
                <w:szCs w:val="24"/>
                <w:lang w:val="en-US"/>
              </w:rPr>
              <w:t>ECTS</w:t>
            </w:r>
          </w:p>
        </w:tc>
      </w:tr>
      <w:tr w:rsidR="000263D5" w:rsidRPr="000263D5" w14:paraId="4950135F" w14:textId="77777777" w:rsidTr="0004229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DA3824" w14:textId="77777777" w:rsidR="00531AD7" w:rsidRPr="000263D5" w:rsidRDefault="00531AD7" w:rsidP="001A777F">
            <w:pPr>
              <w:pStyle w:val="Style10"/>
              <w:tabs>
                <w:tab w:val="left" w:pos="1358"/>
              </w:tabs>
              <w:spacing w:line="240" w:lineRule="auto"/>
              <w:ind w:firstLine="0"/>
              <w:rPr>
                <w:rStyle w:val="FontStyle26"/>
                <w:sz w:val="24"/>
                <w:szCs w:val="24"/>
              </w:rPr>
            </w:pPr>
            <w:proofErr w:type="gramStart"/>
            <w:r w:rsidRPr="000263D5">
              <w:rPr>
                <w:rStyle w:val="FontStyle26"/>
                <w:sz w:val="24"/>
                <w:szCs w:val="24"/>
              </w:rPr>
              <w:t>90-100</w:t>
            </w:r>
            <w:proofErr w:type="gramEnd"/>
            <w:r w:rsidRPr="000263D5">
              <w:rPr>
                <w:rStyle w:val="FontStyle26"/>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A8AAA0"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A6852F"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lang w:val="en-US"/>
              </w:rPr>
              <w:t>A</w:t>
            </w:r>
          </w:p>
        </w:tc>
      </w:tr>
      <w:tr w:rsidR="000263D5" w:rsidRPr="000263D5" w14:paraId="318EA011" w14:textId="77777777" w:rsidTr="0004229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03FF4E"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80-89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660B02"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C123FD"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lang w:val="en-US"/>
              </w:rPr>
              <w:t>B</w:t>
            </w:r>
          </w:p>
        </w:tc>
      </w:tr>
      <w:tr w:rsidR="000263D5" w:rsidRPr="000263D5" w14:paraId="05ECBB36" w14:textId="77777777" w:rsidTr="0004229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9F6904" w14:textId="77777777" w:rsidR="00531AD7" w:rsidRPr="000263D5" w:rsidRDefault="00531AD7" w:rsidP="001A777F">
            <w:pPr>
              <w:pStyle w:val="Style10"/>
              <w:tabs>
                <w:tab w:val="left" w:pos="903"/>
              </w:tabs>
              <w:spacing w:line="240" w:lineRule="auto"/>
              <w:ind w:firstLine="0"/>
              <w:rPr>
                <w:rStyle w:val="FontStyle26"/>
                <w:sz w:val="24"/>
                <w:szCs w:val="24"/>
                <w:lang w:val="en-US"/>
              </w:rPr>
            </w:pPr>
            <w:r w:rsidRPr="000263D5">
              <w:rPr>
                <w:rStyle w:val="FontStyle26"/>
                <w:sz w:val="24"/>
                <w:szCs w:val="24"/>
              </w:rPr>
              <w:t>70-79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8CAB2C"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8FA654"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С</w:t>
            </w:r>
          </w:p>
        </w:tc>
      </w:tr>
      <w:tr w:rsidR="000263D5" w:rsidRPr="000263D5" w14:paraId="21AEFEA5" w14:textId="77777777" w:rsidTr="0004229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D6C029" w14:textId="77777777" w:rsidR="00531AD7" w:rsidRPr="000263D5" w:rsidRDefault="00531AD7" w:rsidP="001A777F">
            <w:pPr>
              <w:pStyle w:val="Style10"/>
              <w:tabs>
                <w:tab w:val="left" w:pos="1358"/>
              </w:tabs>
              <w:spacing w:line="240" w:lineRule="auto"/>
              <w:ind w:firstLine="0"/>
              <w:rPr>
                <w:rStyle w:val="FontStyle26"/>
                <w:sz w:val="24"/>
                <w:szCs w:val="24"/>
                <w:lang w:val="en-US"/>
              </w:rPr>
            </w:pPr>
            <w:r w:rsidRPr="000263D5">
              <w:rPr>
                <w:rStyle w:val="FontStyle26"/>
                <w:sz w:val="24"/>
                <w:szCs w:val="24"/>
              </w:rPr>
              <w:t>61-69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96D1E9"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FFE2DD"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lang w:val="en-US"/>
              </w:rPr>
              <w:t>D</w:t>
            </w:r>
          </w:p>
        </w:tc>
      </w:tr>
      <w:tr w:rsidR="000263D5" w:rsidRPr="000263D5" w14:paraId="29323EE3" w14:textId="77777777" w:rsidTr="0004229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6BC8EC" w14:textId="77777777" w:rsidR="00531AD7" w:rsidRPr="000263D5" w:rsidRDefault="00531AD7" w:rsidP="001A777F">
            <w:pPr>
              <w:pStyle w:val="Style10"/>
              <w:tabs>
                <w:tab w:val="left" w:pos="1358"/>
              </w:tabs>
              <w:spacing w:line="240" w:lineRule="auto"/>
              <w:ind w:firstLine="0"/>
              <w:rPr>
                <w:rStyle w:val="FontStyle26"/>
                <w:sz w:val="24"/>
                <w:szCs w:val="24"/>
                <w:lang w:val="en-US"/>
              </w:rPr>
            </w:pPr>
            <w:r w:rsidRPr="000263D5">
              <w:rPr>
                <w:rStyle w:val="FontStyle26"/>
                <w:sz w:val="24"/>
                <w:szCs w:val="24"/>
              </w:rPr>
              <w:t>50-60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07DC6E"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A02181" w14:textId="77777777" w:rsidR="00531AD7" w:rsidRPr="000263D5" w:rsidRDefault="00531AD7" w:rsidP="001A777F">
            <w:pPr>
              <w:pStyle w:val="Style10"/>
              <w:tabs>
                <w:tab w:val="left" w:pos="1358"/>
              </w:tabs>
              <w:spacing w:line="240" w:lineRule="auto"/>
              <w:ind w:firstLine="0"/>
              <w:rPr>
                <w:rStyle w:val="FontStyle26"/>
                <w:sz w:val="24"/>
                <w:szCs w:val="24"/>
                <w:lang w:val="en-US"/>
              </w:rPr>
            </w:pPr>
            <w:r w:rsidRPr="000263D5">
              <w:rPr>
                <w:rStyle w:val="FontStyle26"/>
                <w:sz w:val="24"/>
                <w:szCs w:val="24"/>
                <w:lang w:val="en-US"/>
              </w:rPr>
              <w:t>E</w:t>
            </w:r>
          </w:p>
        </w:tc>
      </w:tr>
      <w:tr w:rsidR="00531AD7" w:rsidRPr="000263D5" w14:paraId="278182B2" w14:textId="77777777" w:rsidTr="0004229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A348F5"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t>Менее 50</w:t>
            </w:r>
          </w:p>
          <w:p w14:paraId="1E32A537" w14:textId="77777777" w:rsidR="00531AD7" w:rsidRPr="000263D5" w:rsidRDefault="00531AD7" w:rsidP="001A777F">
            <w:pPr>
              <w:pStyle w:val="Style10"/>
              <w:tabs>
                <w:tab w:val="left" w:pos="1358"/>
              </w:tabs>
              <w:spacing w:line="240" w:lineRule="auto"/>
              <w:ind w:firstLine="0"/>
              <w:rPr>
                <w:rStyle w:val="FontStyle26"/>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F8EA07"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rPr>
              <w:t>не зачтено</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36C71D" w14:textId="77777777" w:rsidR="00531AD7" w:rsidRPr="000263D5" w:rsidRDefault="00531AD7" w:rsidP="001A777F">
            <w:pPr>
              <w:pStyle w:val="Style10"/>
              <w:tabs>
                <w:tab w:val="left" w:pos="1358"/>
              </w:tabs>
              <w:spacing w:line="240" w:lineRule="auto"/>
              <w:ind w:firstLine="0"/>
              <w:rPr>
                <w:rStyle w:val="FontStyle26"/>
                <w:sz w:val="24"/>
                <w:szCs w:val="24"/>
              </w:rPr>
            </w:pPr>
            <w:r w:rsidRPr="000263D5">
              <w:rPr>
                <w:rStyle w:val="FontStyle26"/>
                <w:sz w:val="24"/>
                <w:szCs w:val="24"/>
                <w:lang w:val="en-US"/>
              </w:rPr>
              <w:t>F</w:t>
            </w:r>
          </w:p>
        </w:tc>
      </w:tr>
    </w:tbl>
    <w:p w14:paraId="2E7FB45E" w14:textId="77777777" w:rsidR="00531AD7" w:rsidRPr="000263D5" w:rsidRDefault="00531AD7" w:rsidP="00531AD7"/>
    <w:p w14:paraId="74373B7C" w14:textId="77777777" w:rsidR="00531AD7" w:rsidRPr="000263D5" w:rsidRDefault="00531AD7" w:rsidP="00531AD7">
      <w:pPr>
        <w:rPr>
          <w:b/>
          <w:bCs/>
        </w:rPr>
      </w:pPr>
      <w:r w:rsidRPr="000263D5">
        <w:rPr>
          <w:b/>
          <w:bCs/>
        </w:rPr>
        <w:t>Бакалавриат</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2629"/>
        <w:gridCol w:w="2552"/>
        <w:gridCol w:w="2268"/>
      </w:tblGrid>
      <w:tr w:rsidR="000263D5" w:rsidRPr="000263D5" w14:paraId="71E55C05" w14:textId="77777777" w:rsidTr="001A777F">
        <w:trPr>
          <w:cantSplit/>
        </w:trPr>
        <w:tc>
          <w:tcPr>
            <w:tcW w:w="1340" w:type="dxa"/>
            <w:vAlign w:val="center"/>
          </w:tcPr>
          <w:p w14:paraId="05F1ECE0" w14:textId="77777777" w:rsidR="00531AD7" w:rsidRPr="000263D5" w:rsidRDefault="00531AD7" w:rsidP="001A777F">
            <w:pPr>
              <w:jc w:val="center"/>
            </w:pPr>
            <w:r w:rsidRPr="000263D5">
              <w:rPr>
                <w:sz w:val="20"/>
                <w:szCs w:val="20"/>
              </w:rPr>
              <w:t>код индикатора</w:t>
            </w:r>
          </w:p>
        </w:tc>
        <w:tc>
          <w:tcPr>
            <w:tcW w:w="2629" w:type="dxa"/>
            <w:vAlign w:val="center"/>
          </w:tcPr>
          <w:p w14:paraId="2D190559" w14:textId="77777777" w:rsidR="00531AD7" w:rsidRPr="000263D5" w:rsidRDefault="00531AD7" w:rsidP="001A777F">
            <w:pPr>
              <w:jc w:val="center"/>
            </w:pPr>
            <w:r w:rsidRPr="000263D5">
              <w:rPr>
                <w:sz w:val="20"/>
                <w:szCs w:val="20"/>
              </w:rPr>
              <w:t>Наименование и (или) описание индикатора</w:t>
            </w:r>
          </w:p>
        </w:tc>
        <w:tc>
          <w:tcPr>
            <w:tcW w:w="2552" w:type="dxa"/>
          </w:tcPr>
          <w:p w14:paraId="33EEF51C" w14:textId="77777777" w:rsidR="00531AD7" w:rsidRPr="000263D5" w:rsidRDefault="00531AD7" w:rsidP="001A777F">
            <w:pPr>
              <w:jc w:val="center"/>
              <w:rPr>
                <w:sz w:val="20"/>
                <w:szCs w:val="20"/>
              </w:rPr>
            </w:pPr>
            <w:r w:rsidRPr="000263D5">
              <w:rPr>
                <w:sz w:val="20"/>
                <w:szCs w:val="20"/>
              </w:rPr>
              <w:t>Оценка уровня сформированности компетенции на текущем этапе</w:t>
            </w:r>
          </w:p>
        </w:tc>
        <w:tc>
          <w:tcPr>
            <w:tcW w:w="2268" w:type="dxa"/>
          </w:tcPr>
          <w:p w14:paraId="713DFB7A" w14:textId="77777777" w:rsidR="00531AD7" w:rsidRPr="000263D5" w:rsidRDefault="00531AD7" w:rsidP="001A777F">
            <w:pPr>
              <w:jc w:val="center"/>
              <w:rPr>
                <w:sz w:val="20"/>
                <w:szCs w:val="20"/>
              </w:rPr>
            </w:pPr>
            <w:r w:rsidRPr="000263D5">
              <w:rPr>
                <w:sz w:val="20"/>
                <w:szCs w:val="20"/>
              </w:rPr>
              <w:t xml:space="preserve">Оценка итогов прохождения рубежного контроля </w:t>
            </w:r>
          </w:p>
        </w:tc>
      </w:tr>
      <w:tr w:rsidR="000263D5" w:rsidRPr="000263D5" w14:paraId="4E586999" w14:textId="77777777" w:rsidTr="001A777F">
        <w:trPr>
          <w:cantSplit/>
        </w:trPr>
        <w:tc>
          <w:tcPr>
            <w:tcW w:w="1340" w:type="dxa"/>
          </w:tcPr>
          <w:p w14:paraId="070830D1" w14:textId="77777777" w:rsidR="00531AD7" w:rsidRPr="000263D5" w:rsidRDefault="00531AD7" w:rsidP="001A777F">
            <w:r w:rsidRPr="000263D5">
              <w:t>УК-4.1</w:t>
            </w:r>
          </w:p>
        </w:tc>
        <w:tc>
          <w:tcPr>
            <w:tcW w:w="2629" w:type="dxa"/>
          </w:tcPr>
          <w:p w14:paraId="60458549" w14:textId="77777777" w:rsidR="00531AD7" w:rsidRPr="000263D5" w:rsidRDefault="00531AD7" w:rsidP="001A777F">
            <w:r w:rsidRPr="000263D5">
              <w:t>В результате освоения дисциплины «Английский язык» учащийся способен выбирать стиль общения на английском языке в зависимости от цели и условий партнерства;</w:t>
            </w:r>
          </w:p>
        </w:tc>
        <w:tc>
          <w:tcPr>
            <w:tcW w:w="2552" w:type="dxa"/>
          </w:tcPr>
          <w:p w14:paraId="661726AC"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21337691" w14:textId="77777777" w:rsidR="00531AD7" w:rsidRPr="000263D5" w:rsidRDefault="00531AD7" w:rsidP="001A777F">
            <w:pPr>
              <w:jc w:val="center"/>
            </w:pPr>
            <w:r w:rsidRPr="000263D5">
              <w:t>принято / не принято</w:t>
            </w:r>
          </w:p>
        </w:tc>
      </w:tr>
      <w:tr w:rsidR="000263D5" w:rsidRPr="000263D5" w14:paraId="0B85CF59" w14:textId="77777777" w:rsidTr="001A777F">
        <w:trPr>
          <w:cantSplit/>
        </w:trPr>
        <w:tc>
          <w:tcPr>
            <w:tcW w:w="1340" w:type="dxa"/>
          </w:tcPr>
          <w:p w14:paraId="30D7F304" w14:textId="77777777" w:rsidR="00531AD7" w:rsidRPr="000263D5" w:rsidRDefault="00531AD7" w:rsidP="001A777F">
            <w:r w:rsidRPr="000263D5">
              <w:t>УК-4.2</w:t>
            </w:r>
          </w:p>
        </w:tc>
        <w:tc>
          <w:tcPr>
            <w:tcW w:w="2629" w:type="dxa"/>
          </w:tcPr>
          <w:p w14:paraId="6792B186" w14:textId="77777777" w:rsidR="00531AD7" w:rsidRPr="000263D5" w:rsidRDefault="00531AD7" w:rsidP="001A777F">
            <w:r w:rsidRPr="000263D5">
              <w:t>В результате освоения дисциплины «Английский язык» учащийся способен адаптировать речь, стиль общения и язык жестов к ситуациям взаимодействия;</w:t>
            </w:r>
          </w:p>
        </w:tc>
        <w:tc>
          <w:tcPr>
            <w:tcW w:w="2552" w:type="dxa"/>
          </w:tcPr>
          <w:p w14:paraId="01B1500E"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0A58CB8E" w14:textId="77777777" w:rsidR="00531AD7" w:rsidRPr="000263D5" w:rsidRDefault="00531AD7" w:rsidP="001A777F">
            <w:pPr>
              <w:jc w:val="center"/>
            </w:pPr>
            <w:r w:rsidRPr="000263D5">
              <w:t>принято / не принято</w:t>
            </w:r>
          </w:p>
        </w:tc>
      </w:tr>
      <w:tr w:rsidR="000263D5" w:rsidRPr="000263D5" w14:paraId="34F627EB" w14:textId="77777777" w:rsidTr="001A777F">
        <w:trPr>
          <w:cantSplit/>
        </w:trPr>
        <w:tc>
          <w:tcPr>
            <w:tcW w:w="1340" w:type="dxa"/>
          </w:tcPr>
          <w:p w14:paraId="27703BC0" w14:textId="77777777" w:rsidR="00531AD7" w:rsidRPr="000263D5" w:rsidRDefault="00531AD7" w:rsidP="001A777F">
            <w:r w:rsidRPr="000263D5">
              <w:t>УК-4.3</w:t>
            </w:r>
          </w:p>
        </w:tc>
        <w:tc>
          <w:tcPr>
            <w:tcW w:w="2629" w:type="dxa"/>
          </w:tcPr>
          <w:p w14:paraId="17B108B3"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и неофициальных писем</w:t>
            </w:r>
          </w:p>
        </w:tc>
        <w:tc>
          <w:tcPr>
            <w:tcW w:w="2552" w:type="dxa"/>
          </w:tcPr>
          <w:p w14:paraId="7DA786B4"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1EE792C4" w14:textId="77777777" w:rsidR="00531AD7" w:rsidRPr="000263D5" w:rsidRDefault="00531AD7" w:rsidP="001A777F">
            <w:pPr>
              <w:jc w:val="center"/>
            </w:pPr>
            <w:r w:rsidRPr="000263D5">
              <w:t>принято / не принято</w:t>
            </w:r>
          </w:p>
        </w:tc>
      </w:tr>
      <w:tr w:rsidR="000263D5" w:rsidRPr="000263D5" w14:paraId="3A737E0F" w14:textId="77777777" w:rsidTr="001A777F">
        <w:trPr>
          <w:cantSplit/>
        </w:trPr>
        <w:tc>
          <w:tcPr>
            <w:tcW w:w="1340" w:type="dxa"/>
          </w:tcPr>
          <w:p w14:paraId="62663D7B" w14:textId="77777777" w:rsidR="00531AD7" w:rsidRPr="000263D5" w:rsidRDefault="00531AD7" w:rsidP="001A777F">
            <w:r w:rsidRPr="000263D5">
              <w:t>УК-4.4</w:t>
            </w:r>
          </w:p>
        </w:tc>
        <w:tc>
          <w:tcPr>
            <w:tcW w:w="2629" w:type="dxa"/>
          </w:tcPr>
          <w:p w14:paraId="07519318"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писем и социокультурных различий;</w:t>
            </w:r>
          </w:p>
        </w:tc>
        <w:tc>
          <w:tcPr>
            <w:tcW w:w="2552" w:type="dxa"/>
          </w:tcPr>
          <w:p w14:paraId="5F84B969"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01C9EC1B" w14:textId="77777777" w:rsidR="00531AD7" w:rsidRPr="000263D5" w:rsidRDefault="00531AD7" w:rsidP="001A777F">
            <w:pPr>
              <w:jc w:val="center"/>
            </w:pPr>
            <w:r w:rsidRPr="000263D5">
              <w:t>принято / не принято</w:t>
            </w:r>
          </w:p>
        </w:tc>
      </w:tr>
      <w:tr w:rsidR="000263D5" w:rsidRPr="000263D5" w14:paraId="76FEF743" w14:textId="77777777" w:rsidTr="001A777F">
        <w:trPr>
          <w:cantSplit/>
        </w:trPr>
        <w:tc>
          <w:tcPr>
            <w:tcW w:w="1340" w:type="dxa"/>
          </w:tcPr>
          <w:p w14:paraId="7BB7CC68" w14:textId="77777777" w:rsidR="00531AD7" w:rsidRPr="000263D5" w:rsidRDefault="00531AD7" w:rsidP="001A777F">
            <w:r w:rsidRPr="000263D5">
              <w:t>УК-4.5</w:t>
            </w:r>
          </w:p>
        </w:tc>
        <w:tc>
          <w:tcPr>
            <w:tcW w:w="2629" w:type="dxa"/>
          </w:tcPr>
          <w:p w14:paraId="5529A326" w14:textId="77777777" w:rsidR="00531AD7" w:rsidRPr="000263D5" w:rsidRDefault="00531AD7" w:rsidP="001A777F">
            <w:r w:rsidRPr="000263D5">
              <w:t>В результате освоения дисциплины «Английский язык» учащийся способен выполнять для личных целей перевод официальных и профессиональных текстов с английского языка на русский, с русского языка на английский.</w:t>
            </w:r>
          </w:p>
        </w:tc>
        <w:tc>
          <w:tcPr>
            <w:tcW w:w="2552" w:type="dxa"/>
          </w:tcPr>
          <w:p w14:paraId="3964BBE7"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68895140" w14:textId="77777777" w:rsidR="00531AD7" w:rsidRPr="000263D5" w:rsidRDefault="00531AD7" w:rsidP="001A777F">
            <w:pPr>
              <w:jc w:val="center"/>
            </w:pPr>
            <w:r w:rsidRPr="000263D5">
              <w:t>принято / не принято</w:t>
            </w:r>
          </w:p>
        </w:tc>
      </w:tr>
      <w:tr w:rsidR="000263D5" w:rsidRPr="000263D5" w14:paraId="3BCD8DEC" w14:textId="77777777" w:rsidTr="001A777F">
        <w:tc>
          <w:tcPr>
            <w:tcW w:w="6521" w:type="dxa"/>
            <w:gridSpan w:val="3"/>
          </w:tcPr>
          <w:p w14:paraId="2E60BE93" w14:textId="77777777" w:rsidR="00531AD7" w:rsidRPr="000263D5" w:rsidRDefault="00531AD7" w:rsidP="001A777F">
            <w:pPr>
              <w:jc w:val="right"/>
            </w:pPr>
            <w:r w:rsidRPr="000263D5">
              <w:t>Итоговая оценка</w:t>
            </w:r>
          </w:p>
        </w:tc>
        <w:tc>
          <w:tcPr>
            <w:tcW w:w="2268" w:type="dxa"/>
          </w:tcPr>
          <w:p w14:paraId="507BE358" w14:textId="77777777" w:rsidR="00531AD7" w:rsidRPr="000263D5" w:rsidRDefault="00531AD7" w:rsidP="001A777F">
            <w:pPr>
              <w:jc w:val="center"/>
            </w:pPr>
            <w:r w:rsidRPr="000263D5">
              <w:t>рубежный контроль пройден / не пройден</w:t>
            </w:r>
          </w:p>
        </w:tc>
      </w:tr>
    </w:tbl>
    <w:p w14:paraId="57CA603D" w14:textId="77777777" w:rsidR="00531AD7" w:rsidRPr="000263D5" w:rsidRDefault="00531AD7" w:rsidP="00531AD7"/>
    <w:p w14:paraId="09DAE545" w14:textId="77777777" w:rsidR="00531AD7" w:rsidRPr="000263D5" w:rsidRDefault="00531AD7" w:rsidP="00531AD7">
      <w:r w:rsidRPr="000263D5">
        <w:t>Специалитет</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2629"/>
        <w:gridCol w:w="2552"/>
        <w:gridCol w:w="2268"/>
      </w:tblGrid>
      <w:tr w:rsidR="000263D5" w:rsidRPr="000263D5" w14:paraId="0AC2D4EF" w14:textId="77777777" w:rsidTr="001A777F">
        <w:trPr>
          <w:cantSplit/>
        </w:trPr>
        <w:tc>
          <w:tcPr>
            <w:tcW w:w="1340" w:type="dxa"/>
            <w:vAlign w:val="center"/>
          </w:tcPr>
          <w:p w14:paraId="2D9A4B21" w14:textId="77777777" w:rsidR="00531AD7" w:rsidRPr="000263D5" w:rsidRDefault="00531AD7" w:rsidP="001A777F">
            <w:pPr>
              <w:jc w:val="center"/>
            </w:pPr>
            <w:r w:rsidRPr="000263D5">
              <w:rPr>
                <w:sz w:val="20"/>
                <w:szCs w:val="20"/>
              </w:rPr>
              <w:t>код индикатора</w:t>
            </w:r>
          </w:p>
        </w:tc>
        <w:tc>
          <w:tcPr>
            <w:tcW w:w="2629" w:type="dxa"/>
            <w:vAlign w:val="center"/>
          </w:tcPr>
          <w:p w14:paraId="1340FA45" w14:textId="77777777" w:rsidR="00531AD7" w:rsidRPr="000263D5" w:rsidRDefault="00531AD7" w:rsidP="001A777F">
            <w:pPr>
              <w:jc w:val="center"/>
            </w:pPr>
            <w:r w:rsidRPr="000263D5">
              <w:rPr>
                <w:sz w:val="20"/>
                <w:szCs w:val="20"/>
              </w:rPr>
              <w:t>Наименование и (или) описание индикатора</w:t>
            </w:r>
          </w:p>
        </w:tc>
        <w:tc>
          <w:tcPr>
            <w:tcW w:w="2552" w:type="dxa"/>
          </w:tcPr>
          <w:p w14:paraId="3ECDF545" w14:textId="77777777" w:rsidR="00531AD7" w:rsidRPr="000263D5" w:rsidRDefault="00531AD7" w:rsidP="001A777F">
            <w:pPr>
              <w:jc w:val="center"/>
              <w:rPr>
                <w:sz w:val="20"/>
                <w:szCs w:val="20"/>
              </w:rPr>
            </w:pPr>
            <w:r w:rsidRPr="000263D5">
              <w:rPr>
                <w:sz w:val="20"/>
                <w:szCs w:val="20"/>
              </w:rPr>
              <w:t>Оценка уровня сформированности компетенции на текущем этапе</w:t>
            </w:r>
          </w:p>
        </w:tc>
        <w:tc>
          <w:tcPr>
            <w:tcW w:w="2268" w:type="dxa"/>
          </w:tcPr>
          <w:p w14:paraId="7E47277D" w14:textId="77777777" w:rsidR="00531AD7" w:rsidRPr="000263D5" w:rsidRDefault="00531AD7" w:rsidP="001A777F">
            <w:pPr>
              <w:jc w:val="center"/>
              <w:rPr>
                <w:sz w:val="20"/>
                <w:szCs w:val="20"/>
              </w:rPr>
            </w:pPr>
            <w:r w:rsidRPr="000263D5">
              <w:rPr>
                <w:sz w:val="20"/>
                <w:szCs w:val="20"/>
              </w:rPr>
              <w:t xml:space="preserve">Оценка итогов прохождения рубежного контроля </w:t>
            </w:r>
          </w:p>
        </w:tc>
      </w:tr>
      <w:tr w:rsidR="000263D5" w:rsidRPr="000263D5" w14:paraId="35C4BD95" w14:textId="77777777" w:rsidTr="001A777F">
        <w:trPr>
          <w:cantSplit/>
        </w:trPr>
        <w:tc>
          <w:tcPr>
            <w:tcW w:w="1340" w:type="dxa"/>
          </w:tcPr>
          <w:p w14:paraId="6F6F854D" w14:textId="77777777" w:rsidR="00531AD7" w:rsidRPr="000263D5" w:rsidRDefault="00531AD7" w:rsidP="001A777F">
            <w:r w:rsidRPr="000263D5">
              <w:t>УК-4.1</w:t>
            </w:r>
          </w:p>
        </w:tc>
        <w:tc>
          <w:tcPr>
            <w:tcW w:w="2629" w:type="dxa"/>
          </w:tcPr>
          <w:p w14:paraId="2459C8D2" w14:textId="77777777" w:rsidR="00531AD7" w:rsidRPr="000263D5" w:rsidRDefault="00531AD7" w:rsidP="001A777F">
            <w:r w:rsidRPr="000263D5">
              <w:t>В результате освоения дисциплины «Английский язык» учащийся способен выбирать стиль общения на английском языке в зависимости от цели и условий партнерства;</w:t>
            </w:r>
          </w:p>
        </w:tc>
        <w:tc>
          <w:tcPr>
            <w:tcW w:w="2552" w:type="dxa"/>
          </w:tcPr>
          <w:p w14:paraId="2379DEDB"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156744BD" w14:textId="77777777" w:rsidR="00531AD7" w:rsidRPr="000263D5" w:rsidRDefault="00531AD7" w:rsidP="001A777F">
            <w:pPr>
              <w:jc w:val="center"/>
            </w:pPr>
            <w:r w:rsidRPr="000263D5">
              <w:t>принято / не принято</w:t>
            </w:r>
          </w:p>
        </w:tc>
      </w:tr>
      <w:tr w:rsidR="000263D5" w:rsidRPr="000263D5" w14:paraId="0658011B" w14:textId="77777777" w:rsidTr="001A777F">
        <w:trPr>
          <w:cantSplit/>
        </w:trPr>
        <w:tc>
          <w:tcPr>
            <w:tcW w:w="1340" w:type="dxa"/>
          </w:tcPr>
          <w:p w14:paraId="57A9DC70" w14:textId="77777777" w:rsidR="00531AD7" w:rsidRPr="000263D5" w:rsidRDefault="00531AD7" w:rsidP="001A777F">
            <w:r w:rsidRPr="000263D5">
              <w:t>УК-4.2</w:t>
            </w:r>
          </w:p>
        </w:tc>
        <w:tc>
          <w:tcPr>
            <w:tcW w:w="2629" w:type="dxa"/>
          </w:tcPr>
          <w:p w14:paraId="2A7A9054" w14:textId="77777777" w:rsidR="00531AD7" w:rsidRPr="000263D5" w:rsidRDefault="00531AD7" w:rsidP="001A777F">
            <w:r w:rsidRPr="000263D5">
              <w:t>В результате освоения дисциплины «Английский язык» учащийся способен адаптировать речь, стиль общения и язык жестов к ситуациям взаимодействия;</w:t>
            </w:r>
          </w:p>
        </w:tc>
        <w:tc>
          <w:tcPr>
            <w:tcW w:w="2552" w:type="dxa"/>
          </w:tcPr>
          <w:p w14:paraId="3AFF9F9D"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7B9B0D3E" w14:textId="77777777" w:rsidR="00531AD7" w:rsidRPr="000263D5" w:rsidRDefault="00531AD7" w:rsidP="001A777F">
            <w:pPr>
              <w:jc w:val="center"/>
            </w:pPr>
            <w:r w:rsidRPr="000263D5">
              <w:t>принято / не принято</w:t>
            </w:r>
          </w:p>
        </w:tc>
      </w:tr>
      <w:tr w:rsidR="000263D5" w:rsidRPr="000263D5" w14:paraId="1891AE42" w14:textId="77777777" w:rsidTr="001A777F">
        <w:trPr>
          <w:cantSplit/>
        </w:trPr>
        <w:tc>
          <w:tcPr>
            <w:tcW w:w="1340" w:type="dxa"/>
          </w:tcPr>
          <w:p w14:paraId="792F2CC4" w14:textId="77777777" w:rsidR="00531AD7" w:rsidRPr="000263D5" w:rsidRDefault="00531AD7" w:rsidP="001A777F">
            <w:r w:rsidRPr="000263D5">
              <w:t>УК-4.3</w:t>
            </w:r>
          </w:p>
        </w:tc>
        <w:tc>
          <w:tcPr>
            <w:tcW w:w="2629" w:type="dxa"/>
          </w:tcPr>
          <w:p w14:paraId="21D551BE"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и неофициальных писем</w:t>
            </w:r>
          </w:p>
        </w:tc>
        <w:tc>
          <w:tcPr>
            <w:tcW w:w="2552" w:type="dxa"/>
          </w:tcPr>
          <w:p w14:paraId="0FADA74A"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13F77D61" w14:textId="77777777" w:rsidR="00531AD7" w:rsidRPr="000263D5" w:rsidRDefault="00531AD7" w:rsidP="001A777F">
            <w:pPr>
              <w:jc w:val="center"/>
            </w:pPr>
            <w:r w:rsidRPr="000263D5">
              <w:t>принято / не принято</w:t>
            </w:r>
          </w:p>
        </w:tc>
      </w:tr>
      <w:tr w:rsidR="000263D5" w:rsidRPr="000263D5" w14:paraId="68D64E7F" w14:textId="77777777" w:rsidTr="001A777F">
        <w:trPr>
          <w:cantSplit/>
        </w:trPr>
        <w:tc>
          <w:tcPr>
            <w:tcW w:w="1340" w:type="dxa"/>
          </w:tcPr>
          <w:p w14:paraId="27D6E069" w14:textId="77777777" w:rsidR="00531AD7" w:rsidRPr="000263D5" w:rsidRDefault="00531AD7" w:rsidP="001A777F">
            <w:r w:rsidRPr="000263D5">
              <w:t>УК-4.4</w:t>
            </w:r>
          </w:p>
        </w:tc>
        <w:tc>
          <w:tcPr>
            <w:tcW w:w="2629" w:type="dxa"/>
          </w:tcPr>
          <w:p w14:paraId="796BEC17"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писем и социокультурных различий;</w:t>
            </w:r>
          </w:p>
        </w:tc>
        <w:tc>
          <w:tcPr>
            <w:tcW w:w="2552" w:type="dxa"/>
          </w:tcPr>
          <w:p w14:paraId="3C4D274A"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76E92250" w14:textId="77777777" w:rsidR="00531AD7" w:rsidRPr="000263D5" w:rsidRDefault="00531AD7" w:rsidP="001A777F">
            <w:pPr>
              <w:jc w:val="center"/>
            </w:pPr>
            <w:r w:rsidRPr="000263D5">
              <w:t>принято / не принято</w:t>
            </w:r>
          </w:p>
        </w:tc>
      </w:tr>
      <w:tr w:rsidR="000263D5" w:rsidRPr="000263D5" w14:paraId="605B5598" w14:textId="77777777" w:rsidTr="001A777F">
        <w:trPr>
          <w:cantSplit/>
        </w:trPr>
        <w:tc>
          <w:tcPr>
            <w:tcW w:w="1340" w:type="dxa"/>
          </w:tcPr>
          <w:p w14:paraId="008E4CA9" w14:textId="77777777" w:rsidR="00531AD7" w:rsidRPr="000263D5" w:rsidRDefault="00531AD7" w:rsidP="001A777F">
            <w:r w:rsidRPr="000263D5">
              <w:t>УК-4.5</w:t>
            </w:r>
          </w:p>
        </w:tc>
        <w:tc>
          <w:tcPr>
            <w:tcW w:w="2629" w:type="dxa"/>
          </w:tcPr>
          <w:p w14:paraId="6E1F9FCC" w14:textId="77777777" w:rsidR="00531AD7" w:rsidRPr="000263D5" w:rsidRDefault="00531AD7" w:rsidP="001A777F">
            <w:r w:rsidRPr="000263D5">
              <w:t>В результате освоения дисциплины «Английский язык» учащийся способен выполнять перевод официальных и профессиональных текстов с английского языка на русский, с русского языка на английский;</w:t>
            </w:r>
          </w:p>
        </w:tc>
        <w:tc>
          <w:tcPr>
            <w:tcW w:w="2552" w:type="dxa"/>
          </w:tcPr>
          <w:p w14:paraId="4E423BFD"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5E04270F" w14:textId="77777777" w:rsidR="00531AD7" w:rsidRPr="000263D5" w:rsidRDefault="00531AD7" w:rsidP="001A777F">
            <w:pPr>
              <w:jc w:val="center"/>
            </w:pPr>
            <w:r w:rsidRPr="000263D5">
              <w:t>принято / не принято</w:t>
            </w:r>
          </w:p>
        </w:tc>
      </w:tr>
      <w:tr w:rsidR="000263D5" w:rsidRPr="000263D5" w14:paraId="2092E4E7" w14:textId="77777777" w:rsidTr="001A777F">
        <w:trPr>
          <w:cantSplit/>
        </w:trPr>
        <w:tc>
          <w:tcPr>
            <w:tcW w:w="1340" w:type="dxa"/>
          </w:tcPr>
          <w:p w14:paraId="2AEF9EAF" w14:textId="77777777" w:rsidR="00531AD7" w:rsidRPr="000263D5" w:rsidRDefault="00531AD7" w:rsidP="001A777F">
            <w:r w:rsidRPr="000263D5">
              <w:t>УК-4.6</w:t>
            </w:r>
          </w:p>
        </w:tc>
        <w:tc>
          <w:tcPr>
            <w:tcW w:w="2629" w:type="dxa"/>
          </w:tcPr>
          <w:p w14:paraId="45A759B8" w14:textId="77777777" w:rsidR="00531AD7" w:rsidRPr="000263D5" w:rsidRDefault="00531AD7" w:rsidP="001A777F">
            <w:r w:rsidRPr="000263D5">
              <w:t>В результате освоения дисциплины «Английский язык» учащийся способен публично выступать на английском языке, строить свое выступление с учетом аудитории и цели общения;</w:t>
            </w:r>
          </w:p>
        </w:tc>
        <w:tc>
          <w:tcPr>
            <w:tcW w:w="2552" w:type="dxa"/>
          </w:tcPr>
          <w:p w14:paraId="4029BFE3"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1CB32B5A" w14:textId="77777777" w:rsidR="00531AD7" w:rsidRPr="000263D5" w:rsidRDefault="00531AD7" w:rsidP="001A777F">
            <w:pPr>
              <w:jc w:val="center"/>
            </w:pPr>
            <w:r w:rsidRPr="000263D5">
              <w:t>принято / не принято</w:t>
            </w:r>
          </w:p>
        </w:tc>
      </w:tr>
      <w:tr w:rsidR="000263D5" w:rsidRPr="000263D5" w14:paraId="5529DB9B" w14:textId="77777777" w:rsidTr="001A777F">
        <w:trPr>
          <w:cantSplit/>
        </w:trPr>
        <w:tc>
          <w:tcPr>
            <w:tcW w:w="1340" w:type="dxa"/>
          </w:tcPr>
          <w:p w14:paraId="3E643727" w14:textId="77777777" w:rsidR="00531AD7" w:rsidRPr="000263D5" w:rsidRDefault="00531AD7" w:rsidP="001A777F">
            <w:r w:rsidRPr="000263D5">
              <w:t>УК-4.7</w:t>
            </w:r>
          </w:p>
        </w:tc>
        <w:tc>
          <w:tcPr>
            <w:tcW w:w="2629" w:type="dxa"/>
          </w:tcPr>
          <w:p w14:paraId="25A4A6B7" w14:textId="77777777" w:rsidR="00531AD7" w:rsidRPr="000263D5" w:rsidRDefault="00531AD7" w:rsidP="001A777F">
            <w:r w:rsidRPr="000263D5">
              <w:t>В результате освоения дисциплины «Английский язык» учащийся способен устно представлять результаты своей деятельности на английском языке, может поддержать разговор в ходе их обсуждения.</w:t>
            </w:r>
          </w:p>
        </w:tc>
        <w:tc>
          <w:tcPr>
            <w:tcW w:w="2552" w:type="dxa"/>
          </w:tcPr>
          <w:p w14:paraId="389C8243"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673E1EA0" w14:textId="77777777" w:rsidR="00531AD7" w:rsidRPr="000263D5" w:rsidRDefault="00531AD7" w:rsidP="001A777F">
            <w:pPr>
              <w:jc w:val="center"/>
            </w:pPr>
            <w:r w:rsidRPr="000263D5">
              <w:t>принято / не принято</w:t>
            </w:r>
          </w:p>
        </w:tc>
      </w:tr>
      <w:tr w:rsidR="000263D5" w:rsidRPr="000263D5" w14:paraId="3CB48078" w14:textId="77777777" w:rsidTr="001A777F">
        <w:tc>
          <w:tcPr>
            <w:tcW w:w="6521" w:type="dxa"/>
            <w:gridSpan w:val="3"/>
          </w:tcPr>
          <w:p w14:paraId="41DAB056" w14:textId="77777777" w:rsidR="00531AD7" w:rsidRPr="000263D5" w:rsidRDefault="00531AD7" w:rsidP="001A777F">
            <w:pPr>
              <w:jc w:val="right"/>
            </w:pPr>
            <w:r w:rsidRPr="000263D5">
              <w:t>Итоговая оценка</w:t>
            </w:r>
          </w:p>
        </w:tc>
        <w:tc>
          <w:tcPr>
            <w:tcW w:w="2268" w:type="dxa"/>
          </w:tcPr>
          <w:p w14:paraId="7DABA3B6" w14:textId="77777777" w:rsidR="00531AD7" w:rsidRPr="000263D5" w:rsidRDefault="00531AD7" w:rsidP="001A777F">
            <w:pPr>
              <w:jc w:val="center"/>
            </w:pPr>
            <w:r w:rsidRPr="000263D5">
              <w:t>рубежный контроль пройден / не пройден</w:t>
            </w:r>
          </w:p>
        </w:tc>
      </w:tr>
    </w:tbl>
    <w:p w14:paraId="73B13F1A" w14:textId="77777777" w:rsidR="00531AD7" w:rsidRPr="000263D5" w:rsidRDefault="00531AD7" w:rsidP="00531AD7"/>
    <w:p w14:paraId="71CEBB88" w14:textId="77777777" w:rsidR="00531AD7" w:rsidRPr="000263D5" w:rsidRDefault="00531AD7" w:rsidP="00531AD7">
      <w:r w:rsidRPr="000263D5">
        <w:t>Банк контрольно-измерительных материалов (типовые контрольные задания):</w:t>
      </w:r>
    </w:p>
    <w:p w14:paraId="22FD509C" w14:textId="77777777" w:rsidR="00531AD7" w:rsidRPr="000263D5" w:rsidRDefault="00531AD7" w:rsidP="00531AD7">
      <w:pPr>
        <w:ind w:firstLine="708"/>
        <w:jc w:val="both"/>
      </w:pPr>
      <w:r w:rsidRPr="000263D5">
        <w:t>Методические материалы для проведения зачета в форме портфолио являются частью соответствующего учебно-методического комплекса, разрабатываются преподавателями соответствующих кафедр и представляют собой: а) перечень работ, формирующих языковое портфолио обучающегося, б) материалы для проведения теста достижений и методику оценивания теста.</w:t>
      </w:r>
    </w:p>
    <w:p w14:paraId="6B0A426B" w14:textId="77777777" w:rsidR="00531AD7" w:rsidRPr="000263D5" w:rsidRDefault="00531AD7" w:rsidP="00531AD7">
      <w:pPr>
        <w:jc w:val="both"/>
        <w:rPr>
          <w:b/>
          <w:bCs/>
        </w:rPr>
      </w:pPr>
    </w:p>
    <w:p w14:paraId="03A2E33C" w14:textId="77777777" w:rsidR="00531AD7" w:rsidRPr="000263D5" w:rsidRDefault="00531AD7" w:rsidP="00A31264">
      <w:pPr>
        <w:pStyle w:val="a4"/>
        <w:numPr>
          <w:ilvl w:val="0"/>
          <w:numId w:val="32"/>
        </w:numPr>
        <w:spacing w:after="0" w:line="240" w:lineRule="auto"/>
        <w:ind w:left="284" w:hanging="284"/>
        <w:jc w:val="both"/>
        <w:rPr>
          <w:rFonts w:ascii="Times New Roman" w:hAnsi="Times New Roman"/>
          <w:b/>
          <w:bCs/>
          <w:sz w:val="24"/>
          <w:szCs w:val="24"/>
        </w:rPr>
      </w:pPr>
      <w:r w:rsidRPr="000263D5">
        <w:rPr>
          <w:rFonts w:ascii="Times New Roman" w:hAnsi="Times New Roman"/>
          <w:b/>
          <w:bCs/>
          <w:sz w:val="24"/>
          <w:szCs w:val="24"/>
        </w:rPr>
        <w:t xml:space="preserve">4 Семестр, </w:t>
      </w:r>
      <w:r w:rsidRPr="000263D5">
        <w:rPr>
          <w:rFonts w:ascii="Times New Roman" w:hAnsi="Times New Roman"/>
          <w:b/>
          <w:sz w:val="24"/>
          <w:szCs w:val="24"/>
        </w:rPr>
        <w:t>Общий курс: Траектория 1(0-В2), Траектория 2 (А2-В2), Траектория 3(В1-В2), Траектория 4(В2-В2+)</w:t>
      </w:r>
    </w:p>
    <w:p w14:paraId="1AF418B1" w14:textId="77777777" w:rsidR="00531AD7" w:rsidRPr="000263D5" w:rsidRDefault="00531AD7" w:rsidP="00A31264">
      <w:pPr>
        <w:pStyle w:val="a4"/>
        <w:widowControl w:val="0"/>
        <w:numPr>
          <w:ilvl w:val="0"/>
          <w:numId w:val="32"/>
        </w:numPr>
        <w:ind w:left="284" w:hanging="284"/>
        <w:jc w:val="both"/>
        <w:rPr>
          <w:rFonts w:ascii="Times New Roman" w:hAnsi="Times New Roman"/>
          <w:b/>
          <w:sz w:val="24"/>
          <w:szCs w:val="24"/>
        </w:rPr>
      </w:pPr>
      <w:r w:rsidRPr="000263D5">
        <w:rPr>
          <w:rFonts w:ascii="Times New Roman" w:hAnsi="Times New Roman"/>
          <w:b/>
          <w:sz w:val="24"/>
          <w:szCs w:val="24"/>
        </w:rPr>
        <w:t>6 семестр, Общий курс с третьего семестра: Траектория 1(0-В2), Траектория 2 (А2-В2), Траектория 3(В1-В2), Траектория 4(В2-В2+)</w:t>
      </w:r>
    </w:p>
    <w:p w14:paraId="2163F201" w14:textId="77777777" w:rsidR="00531AD7" w:rsidRPr="000263D5" w:rsidRDefault="00531AD7" w:rsidP="00531AD7">
      <w:pPr>
        <w:rPr>
          <w:rFonts w:eastAsiaTheme="minorHAnsi"/>
          <w:b/>
          <w:bCs/>
        </w:rPr>
      </w:pPr>
      <w:r w:rsidRPr="000263D5">
        <w:rPr>
          <w:b/>
          <w:bCs/>
        </w:rPr>
        <w:t xml:space="preserve">Бакалавриат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2419"/>
      </w:tblGrid>
      <w:tr w:rsidR="000263D5" w:rsidRPr="000263D5" w14:paraId="36EE5D19" w14:textId="77777777" w:rsidTr="001A777F">
        <w:tc>
          <w:tcPr>
            <w:tcW w:w="7479" w:type="dxa"/>
            <w:tcBorders>
              <w:top w:val="single" w:sz="4" w:space="0" w:color="auto"/>
              <w:left w:val="single" w:sz="4" w:space="0" w:color="auto"/>
              <w:bottom w:val="single" w:sz="4" w:space="0" w:color="auto"/>
              <w:right w:val="single" w:sz="4" w:space="0" w:color="auto"/>
            </w:tcBorders>
            <w:hideMark/>
          </w:tcPr>
          <w:p w14:paraId="1247D094" w14:textId="77777777" w:rsidR="00531AD7" w:rsidRPr="000263D5" w:rsidRDefault="00531AD7" w:rsidP="001A777F">
            <w:pPr>
              <w:jc w:val="both"/>
            </w:pPr>
            <w:r w:rsidRPr="000263D5">
              <w:t>Этап формирования компетенций в процессе формирования компетенций</w:t>
            </w:r>
          </w:p>
        </w:tc>
        <w:tc>
          <w:tcPr>
            <w:tcW w:w="2552" w:type="dxa"/>
            <w:tcBorders>
              <w:top w:val="single" w:sz="4" w:space="0" w:color="auto"/>
              <w:left w:val="single" w:sz="4" w:space="0" w:color="auto"/>
              <w:bottom w:val="single" w:sz="4" w:space="0" w:color="auto"/>
              <w:right w:val="single" w:sz="4" w:space="0" w:color="auto"/>
            </w:tcBorders>
            <w:hideMark/>
          </w:tcPr>
          <w:p w14:paraId="68198ACA" w14:textId="77777777" w:rsidR="00531AD7" w:rsidRPr="000263D5" w:rsidRDefault="00531AD7" w:rsidP="001A777F">
            <w:pPr>
              <w:jc w:val="center"/>
            </w:pPr>
          </w:p>
        </w:tc>
      </w:tr>
      <w:tr w:rsidR="000263D5" w:rsidRPr="000263D5" w14:paraId="61E5B6F4"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71764944" w14:textId="77777777" w:rsidR="00531AD7" w:rsidRPr="000263D5" w:rsidRDefault="00531AD7" w:rsidP="001A777F">
            <w:pPr>
              <w:jc w:val="both"/>
            </w:pPr>
            <w:r w:rsidRPr="000263D5">
              <w:t>Перечень компетенций, формируемых средствами учебной дисциплины:</w:t>
            </w:r>
          </w:p>
        </w:tc>
      </w:tr>
      <w:tr w:rsidR="00531AD7" w:rsidRPr="000263D5" w14:paraId="12715260"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44A89538" w14:textId="77777777" w:rsidR="00531AD7" w:rsidRPr="000263D5" w:rsidRDefault="00531AD7" w:rsidP="001A777F">
            <w:pPr>
              <w:jc w:val="both"/>
            </w:pPr>
            <w:r w:rsidRPr="000263D5">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0263D5">
              <w:t>ых</w:t>
            </w:r>
            <w:proofErr w:type="spellEnd"/>
            <w:r w:rsidRPr="000263D5">
              <w:t>) языке(ах)</w:t>
            </w:r>
          </w:p>
        </w:tc>
      </w:tr>
    </w:tbl>
    <w:p w14:paraId="2071D5DD" w14:textId="77777777" w:rsidR="00531AD7" w:rsidRPr="000263D5" w:rsidRDefault="00531AD7" w:rsidP="00531AD7"/>
    <w:p w14:paraId="4A264079" w14:textId="77777777" w:rsidR="00531AD7" w:rsidRPr="000263D5" w:rsidRDefault="00531AD7" w:rsidP="00531AD7">
      <w:pPr>
        <w:rPr>
          <w:b/>
          <w:bCs/>
        </w:rPr>
      </w:pPr>
      <w:r w:rsidRPr="000263D5">
        <w:rPr>
          <w:b/>
          <w:bCs/>
        </w:rPr>
        <w:t>Специалитет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3"/>
        <w:gridCol w:w="2417"/>
      </w:tblGrid>
      <w:tr w:rsidR="000263D5" w:rsidRPr="000263D5" w14:paraId="76DAE683" w14:textId="77777777" w:rsidTr="001A777F">
        <w:tc>
          <w:tcPr>
            <w:tcW w:w="7479" w:type="dxa"/>
            <w:tcBorders>
              <w:top w:val="single" w:sz="4" w:space="0" w:color="auto"/>
              <w:left w:val="single" w:sz="4" w:space="0" w:color="auto"/>
              <w:bottom w:val="single" w:sz="4" w:space="0" w:color="auto"/>
              <w:right w:val="single" w:sz="4" w:space="0" w:color="auto"/>
            </w:tcBorders>
            <w:hideMark/>
          </w:tcPr>
          <w:p w14:paraId="38843CD9" w14:textId="77777777" w:rsidR="00531AD7" w:rsidRPr="000263D5" w:rsidRDefault="00531AD7" w:rsidP="001A777F">
            <w:pPr>
              <w:jc w:val="both"/>
            </w:pPr>
            <w:r w:rsidRPr="000263D5">
              <w:t>Этап формирования компетенций в процессе формирования компетенций</w:t>
            </w:r>
          </w:p>
        </w:tc>
        <w:tc>
          <w:tcPr>
            <w:tcW w:w="2552" w:type="dxa"/>
            <w:tcBorders>
              <w:top w:val="single" w:sz="4" w:space="0" w:color="auto"/>
              <w:left w:val="single" w:sz="4" w:space="0" w:color="auto"/>
              <w:bottom w:val="single" w:sz="4" w:space="0" w:color="auto"/>
              <w:right w:val="single" w:sz="4" w:space="0" w:color="auto"/>
            </w:tcBorders>
            <w:hideMark/>
          </w:tcPr>
          <w:p w14:paraId="441F10F9" w14:textId="77777777" w:rsidR="00531AD7" w:rsidRPr="000263D5" w:rsidRDefault="00531AD7" w:rsidP="001A777F">
            <w:pPr>
              <w:jc w:val="center"/>
            </w:pPr>
          </w:p>
        </w:tc>
      </w:tr>
      <w:tr w:rsidR="000263D5" w:rsidRPr="000263D5" w14:paraId="54A3FB8F"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46CA296C" w14:textId="77777777" w:rsidR="00531AD7" w:rsidRPr="000263D5" w:rsidRDefault="00531AD7" w:rsidP="001A777F">
            <w:pPr>
              <w:jc w:val="both"/>
            </w:pPr>
            <w:r w:rsidRPr="000263D5">
              <w:t>Перечень компетенций, формируемых средствами учебной дисциплины:</w:t>
            </w:r>
          </w:p>
        </w:tc>
      </w:tr>
      <w:tr w:rsidR="00531AD7" w:rsidRPr="000263D5" w14:paraId="59FDF51C" w14:textId="77777777" w:rsidTr="001A777F">
        <w:tc>
          <w:tcPr>
            <w:tcW w:w="10031" w:type="dxa"/>
            <w:gridSpan w:val="2"/>
            <w:tcBorders>
              <w:top w:val="single" w:sz="4" w:space="0" w:color="auto"/>
              <w:left w:val="single" w:sz="4" w:space="0" w:color="auto"/>
              <w:bottom w:val="single" w:sz="4" w:space="0" w:color="auto"/>
              <w:right w:val="single" w:sz="4" w:space="0" w:color="auto"/>
            </w:tcBorders>
            <w:hideMark/>
          </w:tcPr>
          <w:p w14:paraId="31F6894C" w14:textId="77777777" w:rsidR="00531AD7" w:rsidRPr="000263D5" w:rsidRDefault="00531AD7" w:rsidP="001A777F">
            <w:pPr>
              <w:jc w:val="both"/>
            </w:pPr>
            <w:r w:rsidRPr="000263D5">
              <w:t>УК-4 Способен применять современные коммуникативные технологии, в том числе на иностранном(</w:t>
            </w:r>
            <w:proofErr w:type="spellStart"/>
            <w:r w:rsidRPr="000263D5">
              <w:t>ых</w:t>
            </w:r>
            <w:proofErr w:type="spellEnd"/>
            <w:r w:rsidRPr="000263D5">
              <w:t>) языке(ах), для академического и профессионального взаимодействия</w:t>
            </w:r>
          </w:p>
        </w:tc>
      </w:tr>
    </w:tbl>
    <w:p w14:paraId="7EB11E77" w14:textId="77777777" w:rsidR="00531AD7" w:rsidRPr="000263D5" w:rsidRDefault="00531AD7" w:rsidP="00531AD7"/>
    <w:p w14:paraId="6BEABFA0" w14:textId="77777777" w:rsidR="00531AD7" w:rsidRPr="000263D5" w:rsidRDefault="00531AD7" w:rsidP="00531AD7">
      <w:r w:rsidRPr="000263D5">
        <w:t>Показатели и критерии оценивания, шкала оценивания:</w:t>
      </w:r>
    </w:p>
    <w:p w14:paraId="27C65BD5" w14:textId="77777777" w:rsidR="00531AD7" w:rsidRPr="000263D5" w:rsidRDefault="00531AD7" w:rsidP="00531AD7">
      <w:pPr>
        <w:jc w:val="both"/>
      </w:pPr>
      <w:r w:rsidRPr="000263D5">
        <w:t xml:space="preserve">Показателем оценивания является уровень сформированности комплекса компетенций, проявляющийся в степени овладения учебным материалом, объем которого предусмотрен рабочей программой учебной дисциплины. </w:t>
      </w:r>
    </w:p>
    <w:p w14:paraId="7FBDB3D8" w14:textId="77777777" w:rsidR="00531AD7" w:rsidRPr="000263D5" w:rsidRDefault="00531AD7" w:rsidP="00531AD7">
      <w:r w:rsidRPr="000263D5">
        <w:t>Шкала оценивания предусматривает оценки «зачтено» и «не зачтено».</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2269"/>
        <w:gridCol w:w="1669"/>
      </w:tblGrid>
      <w:tr w:rsidR="000263D5" w:rsidRPr="000263D5" w14:paraId="7BB8B265" w14:textId="77777777" w:rsidTr="001A777F">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6C5C85E4" w14:textId="77777777" w:rsidR="00042299" w:rsidRPr="000263D5" w:rsidRDefault="00042299" w:rsidP="001A777F">
            <w:pPr>
              <w:pStyle w:val="Style10"/>
              <w:tabs>
                <w:tab w:val="left" w:pos="1358"/>
              </w:tabs>
              <w:spacing w:line="240" w:lineRule="auto"/>
              <w:ind w:firstLine="0"/>
              <w:jc w:val="center"/>
              <w:rPr>
                <w:rStyle w:val="FontStyle26"/>
                <w:b/>
                <w:bCs/>
                <w:sz w:val="24"/>
                <w:szCs w:val="24"/>
              </w:rPr>
            </w:pPr>
            <w:r w:rsidRPr="000263D5">
              <w:rPr>
                <w:rStyle w:val="FontStyle26"/>
                <w:b/>
                <w:bCs/>
                <w:sz w:val="24"/>
                <w:szCs w:val="24"/>
              </w:rPr>
              <w:t>Итоговая оценка, %</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3489743D" w14:textId="77777777" w:rsidR="00042299" w:rsidRPr="000263D5" w:rsidRDefault="00042299" w:rsidP="001A777F">
            <w:pPr>
              <w:pStyle w:val="Style10"/>
              <w:tabs>
                <w:tab w:val="left" w:pos="1358"/>
              </w:tabs>
              <w:spacing w:line="240" w:lineRule="auto"/>
              <w:ind w:firstLine="0"/>
              <w:jc w:val="center"/>
              <w:rPr>
                <w:rStyle w:val="FontStyle26"/>
                <w:b/>
                <w:bCs/>
                <w:sz w:val="24"/>
                <w:szCs w:val="24"/>
              </w:rPr>
            </w:pPr>
            <w:r w:rsidRPr="000263D5">
              <w:rPr>
                <w:rStyle w:val="FontStyle26"/>
                <w:b/>
                <w:bCs/>
                <w:sz w:val="24"/>
                <w:szCs w:val="24"/>
              </w:rPr>
              <w:t>Оценка СПбГУ при проведении зачёта</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183D1E1B" w14:textId="77777777" w:rsidR="00042299" w:rsidRPr="000263D5" w:rsidRDefault="00042299" w:rsidP="001A777F">
            <w:pPr>
              <w:pStyle w:val="Style10"/>
              <w:tabs>
                <w:tab w:val="left" w:pos="1358"/>
              </w:tabs>
              <w:spacing w:line="240" w:lineRule="auto"/>
              <w:ind w:firstLine="0"/>
              <w:jc w:val="center"/>
              <w:rPr>
                <w:rStyle w:val="FontStyle26"/>
                <w:b/>
                <w:bCs/>
                <w:sz w:val="24"/>
                <w:szCs w:val="24"/>
                <w:lang w:val="en-US"/>
              </w:rPr>
            </w:pPr>
            <w:r w:rsidRPr="000263D5">
              <w:rPr>
                <w:rStyle w:val="FontStyle26"/>
                <w:b/>
                <w:bCs/>
                <w:sz w:val="24"/>
                <w:szCs w:val="24"/>
              </w:rPr>
              <w:t xml:space="preserve">Оценка </w:t>
            </w:r>
            <w:r w:rsidRPr="000263D5">
              <w:rPr>
                <w:rStyle w:val="FontStyle26"/>
                <w:b/>
                <w:bCs/>
                <w:sz w:val="24"/>
                <w:szCs w:val="24"/>
                <w:lang w:val="en-US"/>
              </w:rPr>
              <w:t>ECTS</w:t>
            </w:r>
          </w:p>
        </w:tc>
      </w:tr>
      <w:tr w:rsidR="000263D5" w:rsidRPr="000263D5" w14:paraId="087021B6" w14:textId="77777777" w:rsidTr="001A777F">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77A0BC8E" w14:textId="77777777" w:rsidR="00042299" w:rsidRPr="000263D5" w:rsidRDefault="00042299" w:rsidP="001A777F">
            <w:pPr>
              <w:pStyle w:val="Style10"/>
              <w:tabs>
                <w:tab w:val="left" w:pos="1358"/>
              </w:tabs>
              <w:spacing w:line="240" w:lineRule="auto"/>
              <w:ind w:firstLine="0"/>
              <w:rPr>
                <w:rStyle w:val="FontStyle26"/>
                <w:sz w:val="24"/>
                <w:szCs w:val="24"/>
              </w:rPr>
            </w:pPr>
            <w:proofErr w:type="gramStart"/>
            <w:r w:rsidRPr="000263D5">
              <w:rPr>
                <w:rStyle w:val="FontStyle26"/>
                <w:sz w:val="24"/>
                <w:szCs w:val="24"/>
              </w:rPr>
              <w:t>90 – 100</w:t>
            </w:r>
            <w:proofErr w:type="gramEnd"/>
            <w:r w:rsidRPr="000263D5">
              <w:rPr>
                <w:rStyle w:val="FontStyle26"/>
                <w:sz w:val="24"/>
                <w:szCs w:val="24"/>
              </w:rPr>
              <w:t xml:space="preserve"> </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6C6E9B21"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6A423174"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lang w:val="en-US"/>
              </w:rPr>
              <w:t>A</w:t>
            </w:r>
          </w:p>
        </w:tc>
      </w:tr>
      <w:tr w:rsidR="000263D5" w:rsidRPr="000263D5" w14:paraId="479E4089" w14:textId="77777777" w:rsidTr="001A777F">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50C9EC2D"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80 – 89</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6D7668DD"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72A1E36A"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lang w:val="en-US"/>
              </w:rPr>
              <w:t>B</w:t>
            </w:r>
          </w:p>
        </w:tc>
      </w:tr>
      <w:tr w:rsidR="000263D5" w:rsidRPr="000263D5" w14:paraId="40A56A81" w14:textId="77777777" w:rsidTr="001A777F">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1D1E9852" w14:textId="77777777" w:rsidR="00042299" w:rsidRPr="000263D5" w:rsidRDefault="00042299" w:rsidP="001A777F">
            <w:pPr>
              <w:pStyle w:val="Style10"/>
              <w:tabs>
                <w:tab w:val="left" w:pos="903"/>
              </w:tabs>
              <w:spacing w:line="240" w:lineRule="auto"/>
              <w:ind w:firstLine="0"/>
              <w:rPr>
                <w:rStyle w:val="FontStyle26"/>
                <w:sz w:val="24"/>
                <w:szCs w:val="24"/>
                <w:lang w:val="en-US"/>
              </w:rPr>
            </w:pPr>
            <w:r w:rsidRPr="000263D5">
              <w:rPr>
                <w:rStyle w:val="FontStyle26"/>
                <w:sz w:val="24"/>
                <w:szCs w:val="24"/>
              </w:rPr>
              <w:t>70 – 79</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39C63F61"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057A51EB"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rPr>
              <w:t>С</w:t>
            </w:r>
          </w:p>
        </w:tc>
      </w:tr>
      <w:tr w:rsidR="000263D5" w:rsidRPr="000263D5" w14:paraId="1FBAD0BD" w14:textId="77777777" w:rsidTr="001A777F">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24F3B14E" w14:textId="77777777" w:rsidR="00042299" w:rsidRPr="000263D5" w:rsidRDefault="00042299" w:rsidP="001A777F">
            <w:pPr>
              <w:pStyle w:val="Style10"/>
              <w:tabs>
                <w:tab w:val="left" w:pos="1358"/>
              </w:tabs>
              <w:spacing w:line="240" w:lineRule="auto"/>
              <w:ind w:firstLine="0"/>
              <w:rPr>
                <w:rStyle w:val="FontStyle26"/>
                <w:sz w:val="24"/>
                <w:szCs w:val="24"/>
                <w:lang w:val="en-US"/>
              </w:rPr>
            </w:pPr>
            <w:r w:rsidRPr="000263D5">
              <w:rPr>
                <w:rStyle w:val="FontStyle26"/>
                <w:sz w:val="24"/>
                <w:szCs w:val="24"/>
              </w:rPr>
              <w:t>61 – 69</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33E5BA07"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0F1E7D55"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lang w:val="en-US"/>
              </w:rPr>
              <w:t>D</w:t>
            </w:r>
          </w:p>
        </w:tc>
      </w:tr>
      <w:tr w:rsidR="000263D5" w:rsidRPr="000263D5" w14:paraId="1BF29F8F" w14:textId="77777777" w:rsidTr="001A777F">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5CE6B89A" w14:textId="77777777" w:rsidR="00042299" w:rsidRPr="000263D5" w:rsidRDefault="00042299" w:rsidP="001A777F">
            <w:pPr>
              <w:pStyle w:val="Style10"/>
              <w:tabs>
                <w:tab w:val="left" w:pos="1358"/>
              </w:tabs>
              <w:spacing w:line="240" w:lineRule="auto"/>
              <w:ind w:firstLine="0"/>
              <w:rPr>
                <w:rStyle w:val="FontStyle26"/>
                <w:sz w:val="24"/>
                <w:szCs w:val="24"/>
                <w:lang w:val="en-US"/>
              </w:rPr>
            </w:pPr>
            <w:r w:rsidRPr="000263D5">
              <w:rPr>
                <w:rStyle w:val="FontStyle26"/>
                <w:sz w:val="24"/>
                <w:szCs w:val="24"/>
              </w:rPr>
              <w:t>50 – 60</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1A44D2E6"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5D5B8B0F" w14:textId="77777777" w:rsidR="00042299" w:rsidRPr="000263D5" w:rsidRDefault="00042299" w:rsidP="001A777F">
            <w:pPr>
              <w:pStyle w:val="Style10"/>
              <w:tabs>
                <w:tab w:val="left" w:pos="1358"/>
              </w:tabs>
              <w:spacing w:line="240" w:lineRule="auto"/>
              <w:ind w:firstLine="0"/>
              <w:jc w:val="center"/>
              <w:rPr>
                <w:rStyle w:val="FontStyle26"/>
                <w:sz w:val="24"/>
                <w:szCs w:val="24"/>
                <w:lang w:val="en-US"/>
              </w:rPr>
            </w:pPr>
            <w:r w:rsidRPr="000263D5">
              <w:rPr>
                <w:rStyle w:val="FontStyle26"/>
                <w:sz w:val="24"/>
                <w:szCs w:val="24"/>
                <w:lang w:val="en-US"/>
              </w:rPr>
              <w:t>E</w:t>
            </w:r>
          </w:p>
        </w:tc>
      </w:tr>
      <w:tr w:rsidR="000263D5" w:rsidRPr="000263D5" w14:paraId="2DDA03E8" w14:textId="77777777" w:rsidTr="001A777F">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hideMark/>
          </w:tcPr>
          <w:p w14:paraId="45DFF403"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менее 50</w:t>
            </w:r>
          </w:p>
        </w:tc>
        <w:tc>
          <w:tcPr>
            <w:tcW w:w="2269" w:type="dxa"/>
            <w:tcBorders>
              <w:top w:val="single" w:sz="4" w:space="0" w:color="auto"/>
              <w:left w:val="single" w:sz="4" w:space="0" w:color="auto"/>
              <w:bottom w:val="single" w:sz="4" w:space="0" w:color="auto"/>
              <w:right w:val="single" w:sz="4" w:space="0" w:color="auto"/>
            </w:tcBorders>
            <w:shd w:val="clear" w:color="auto" w:fill="auto"/>
            <w:hideMark/>
          </w:tcPr>
          <w:p w14:paraId="3BA0E05F"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не 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hideMark/>
          </w:tcPr>
          <w:p w14:paraId="25CC68B7"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lang w:val="en-US"/>
              </w:rPr>
              <w:t>F</w:t>
            </w:r>
          </w:p>
        </w:tc>
      </w:tr>
      <w:tr w:rsidR="000263D5" w:rsidRPr="000263D5" w14:paraId="55080D5A" w14:textId="77777777" w:rsidTr="001A777F">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tcPr>
          <w:p w14:paraId="1FD4A371"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t>оценка менее 40% за аттестационное испытание, соотнесённое с уровнем В2 (CEFR)</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3B8ED674"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не 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vAlign w:val="center"/>
          </w:tcPr>
          <w:p w14:paraId="71C60704"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lang w:val="en-US"/>
              </w:rPr>
              <w:t>F</w:t>
            </w:r>
          </w:p>
        </w:tc>
      </w:tr>
      <w:tr w:rsidR="00042299" w:rsidRPr="000263D5" w14:paraId="6E543018" w14:textId="77777777" w:rsidTr="001A777F">
        <w:trPr>
          <w:jc w:val="center"/>
        </w:trPr>
        <w:tc>
          <w:tcPr>
            <w:tcW w:w="5528" w:type="dxa"/>
            <w:tcBorders>
              <w:top w:val="single" w:sz="4" w:space="0" w:color="auto"/>
              <w:left w:val="single" w:sz="4" w:space="0" w:color="auto"/>
              <w:bottom w:val="single" w:sz="4" w:space="0" w:color="auto"/>
              <w:right w:val="single" w:sz="4" w:space="0" w:color="auto"/>
            </w:tcBorders>
            <w:shd w:val="clear" w:color="auto" w:fill="auto"/>
          </w:tcPr>
          <w:p w14:paraId="30F51AED"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Оценка менее 50% за портфолио</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4616B8C9" w14:textId="77777777" w:rsidR="00042299" w:rsidRPr="000263D5" w:rsidRDefault="00042299" w:rsidP="001A777F">
            <w:pPr>
              <w:pStyle w:val="Style10"/>
              <w:tabs>
                <w:tab w:val="left" w:pos="1358"/>
              </w:tabs>
              <w:spacing w:line="240" w:lineRule="auto"/>
              <w:ind w:firstLine="0"/>
              <w:rPr>
                <w:rStyle w:val="FontStyle26"/>
                <w:sz w:val="24"/>
                <w:szCs w:val="24"/>
              </w:rPr>
            </w:pPr>
            <w:r w:rsidRPr="000263D5">
              <w:rPr>
                <w:rStyle w:val="FontStyle26"/>
                <w:sz w:val="24"/>
                <w:szCs w:val="24"/>
              </w:rPr>
              <w:t>не зачтено</w:t>
            </w:r>
          </w:p>
        </w:tc>
        <w:tc>
          <w:tcPr>
            <w:tcW w:w="1669" w:type="dxa"/>
            <w:tcBorders>
              <w:top w:val="single" w:sz="4" w:space="0" w:color="auto"/>
              <w:left w:val="single" w:sz="4" w:space="0" w:color="auto"/>
              <w:bottom w:val="single" w:sz="4" w:space="0" w:color="auto"/>
              <w:right w:val="single" w:sz="4" w:space="0" w:color="auto"/>
            </w:tcBorders>
            <w:shd w:val="clear" w:color="auto" w:fill="auto"/>
            <w:vAlign w:val="center"/>
          </w:tcPr>
          <w:p w14:paraId="70BBC3D2" w14:textId="77777777" w:rsidR="00042299" w:rsidRPr="000263D5" w:rsidRDefault="00042299" w:rsidP="001A777F">
            <w:pPr>
              <w:pStyle w:val="Style10"/>
              <w:tabs>
                <w:tab w:val="left" w:pos="1358"/>
              </w:tabs>
              <w:spacing w:line="240" w:lineRule="auto"/>
              <w:ind w:firstLine="0"/>
              <w:jc w:val="center"/>
              <w:rPr>
                <w:rStyle w:val="FontStyle26"/>
                <w:sz w:val="24"/>
                <w:szCs w:val="24"/>
              </w:rPr>
            </w:pPr>
            <w:r w:rsidRPr="000263D5">
              <w:rPr>
                <w:rStyle w:val="FontStyle26"/>
                <w:sz w:val="24"/>
                <w:szCs w:val="24"/>
                <w:lang w:val="en-US"/>
              </w:rPr>
              <w:t>F</w:t>
            </w:r>
          </w:p>
        </w:tc>
      </w:tr>
    </w:tbl>
    <w:p w14:paraId="0CBFE245" w14:textId="77777777" w:rsidR="00531AD7" w:rsidRPr="000263D5" w:rsidRDefault="00531AD7" w:rsidP="00531AD7"/>
    <w:p w14:paraId="38582272" w14:textId="77777777" w:rsidR="00531AD7" w:rsidRPr="000263D5" w:rsidRDefault="00531AD7" w:rsidP="00531AD7">
      <w:pPr>
        <w:rPr>
          <w:b/>
          <w:bCs/>
        </w:rPr>
      </w:pPr>
      <w:r w:rsidRPr="000263D5">
        <w:rPr>
          <w:b/>
          <w:bCs/>
        </w:rPr>
        <w:t>Бакалавриат</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2629"/>
        <w:gridCol w:w="2552"/>
        <w:gridCol w:w="2268"/>
      </w:tblGrid>
      <w:tr w:rsidR="000263D5" w:rsidRPr="000263D5" w14:paraId="78168C4E" w14:textId="77777777" w:rsidTr="001A777F">
        <w:trPr>
          <w:cantSplit/>
        </w:trPr>
        <w:tc>
          <w:tcPr>
            <w:tcW w:w="1340" w:type="dxa"/>
            <w:vAlign w:val="center"/>
          </w:tcPr>
          <w:p w14:paraId="282E3DCA" w14:textId="77777777" w:rsidR="00531AD7" w:rsidRPr="000263D5" w:rsidRDefault="00531AD7" w:rsidP="001A777F">
            <w:pPr>
              <w:jc w:val="center"/>
            </w:pPr>
            <w:r w:rsidRPr="000263D5">
              <w:rPr>
                <w:sz w:val="20"/>
                <w:szCs w:val="20"/>
              </w:rPr>
              <w:t>код индикатора</w:t>
            </w:r>
          </w:p>
        </w:tc>
        <w:tc>
          <w:tcPr>
            <w:tcW w:w="2629" w:type="dxa"/>
            <w:vAlign w:val="center"/>
          </w:tcPr>
          <w:p w14:paraId="11054813" w14:textId="77777777" w:rsidR="00531AD7" w:rsidRPr="000263D5" w:rsidRDefault="00531AD7" w:rsidP="001A777F">
            <w:pPr>
              <w:jc w:val="center"/>
            </w:pPr>
            <w:r w:rsidRPr="000263D5">
              <w:rPr>
                <w:sz w:val="20"/>
                <w:szCs w:val="20"/>
              </w:rPr>
              <w:t>Наименование и (или) описание индикатора</w:t>
            </w:r>
          </w:p>
        </w:tc>
        <w:tc>
          <w:tcPr>
            <w:tcW w:w="2552" w:type="dxa"/>
          </w:tcPr>
          <w:p w14:paraId="12AAC4A4" w14:textId="77777777" w:rsidR="00531AD7" w:rsidRPr="000263D5" w:rsidRDefault="00531AD7" w:rsidP="001A777F">
            <w:pPr>
              <w:jc w:val="center"/>
              <w:rPr>
                <w:sz w:val="20"/>
                <w:szCs w:val="20"/>
              </w:rPr>
            </w:pPr>
            <w:r w:rsidRPr="000263D5">
              <w:rPr>
                <w:sz w:val="20"/>
                <w:szCs w:val="20"/>
              </w:rPr>
              <w:t>Оценка уровня сформированности компетенции на текущем этапе</w:t>
            </w:r>
          </w:p>
        </w:tc>
        <w:tc>
          <w:tcPr>
            <w:tcW w:w="2268" w:type="dxa"/>
          </w:tcPr>
          <w:p w14:paraId="3C4682D9" w14:textId="77777777" w:rsidR="00531AD7" w:rsidRPr="000263D5" w:rsidRDefault="00531AD7" w:rsidP="001A777F">
            <w:pPr>
              <w:jc w:val="center"/>
              <w:rPr>
                <w:sz w:val="20"/>
                <w:szCs w:val="20"/>
              </w:rPr>
            </w:pPr>
            <w:r w:rsidRPr="000263D5">
              <w:rPr>
                <w:sz w:val="20"/>
                <w:szCs w:val="20"/>
              </w:rPr>
              <w:t xml:space="preserve">Оценка итогов прохождения рубежного контроля </w:t>
            </w:r>
          </w:p>
        </w:tc>
      </w:tr>
      <w:tr w:rsidR="000263D5" w:rsidRPr="000263D5" w14:paraId="6CB0CCE0" w14:textId="77777777" w:rsidTr="001A777F">
        <w:trPr>
          <w:cantSplit/>
        </w:trPr>
        <w:tc>
          <w:tcPr>
            <w:tcW w:w="1340" w:type="dxa"/>
          </w:tcPr>
          <w:p w14:paraId="1411857F" w14:textId="77777777" w:rsidR="00531AD7" w:rsidRPr="000263D5" w:rsidRDefault="00531AD7" w:rsidP="001A777F">
            <w:r w:rsidRPr="000263D5">
              <w:t>УК-4.1</w:t>
            </w:r>
          </w:p>
        </w:tc>
        <w:tc>
          <w:tcPr>
            <w:tcW w:w="2629" w:type="dxa"/>
          </w:tcPr>
          <w:p w14:paraId="7F3B2808" w14:textId="77777777" w:rsidR="00531AD7" w:rsidRPr="000263D5" w:rsidRDefault="00531AD7" w:rsidP="001A777F">
            <w:r w:rsidRPr="000263D5">
              <w:t>В результате освоения дисциплины «Английский язык» учащийся способен выбирать стиль общения на английском языке в зависимости от цели и условий партнерства;</w:t>
            </w:r>
          </w:p>
        </w:tc>
        <w:tc>
          <w:tcPr>
            <w:tcW w:w="2552" w:type="dxa"/>
          </w:tcPr>
          <w:p w14:paraId="1B7BC560"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764FC120" w14:textId="77777777" w:rsidR="00531AD7" w:rsidRPr="000263D5" w:rsidRDefault="00531AD7" w:rsidP="001A777F">
            <w:pPr>
              <w:jc w:val="center"/>
            </w:pPr>
            <w:r w:rsidRPr="000263D5">
              <w:t>принято / не принято</w:t>
            </w:r>
          </w:p>
        </w:tc>
      </w:tr>
      <w:tr w:rsidR="000263D5" w:rsidRPr="000263D5" w14:paraId="0FCB73DA" w14:textId="77777777" w:rsidTr="001A777F">
        <w:trPr>
          <w:cantSplit/>
        </w:trPr>
        <w:tc>
          <w:tcPr>
            <w:tcW w:w="1340" w:type="dxa"/>
          </w:tcPr>
          <w:p w14:paraId="55B0AF13" w14:textId="77777777" w:rsidR="00531AD7" w:rsidRPr="000263D5" w:rsidRDefault="00531AD7" w:rsidP="001A777F">
            <w:r w:rsidRPr="000263D5">
              <w:t>УК-4.2</w:t>
            </w:r>
          </w:p>
        </w:tc>
        <w:tc>
          <w:tcPr>
            <w:tcW w:w="2629" w:type="dxa"/>
          </w:tcPr>
          <w:p w14:paraId="763955EC" w14:textId="77777777" w:rsidR="00531AD7" w:rsidRPr="000263D5" w:rsidRDefault="00531AD7" w:rsidP="001A777F">
            <w:r w:rsidRPr="000263D5">
              <w:t>В результате освоения дисциплины «Английский язык» учащийся способен адаптировать речь, стиль общения и язык жестов к ситуациям взаимодействия;</w:t>
            </w:r>
          </w:p>
        </w:tc>
        <w:tc>
          <w:tcPr>
            <w:tcW w:w="2552" w:type="dxa"/>
          </w:tcPr>
          <w:p w14:paraId="10A23FC4"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3B74ED96" w14:textId="77777777" w:rsidR="00531AD7" w:rsidRPr="000263D5" w:rsidRDefault="00531AD7" w:rsidP="001A777F">
            <w:pPr>
              <w:jc w:val="center"/>
            </w:pPr>
            <w:r w:rsidRPr="000263D5">
              <w:t>принято / не принято</w:t>
            </w:r>
          </w:p>
        </w:tc>
      </w:tr>
      <w:tr w:rsidR="000263D5" w:rsidRPr="000263D5" w14:paraId="6081558E" w14:textId="77777777" w:rsidTr="001A777F">
        <w:trPr>
          <w:cantSplit/>
        </w:trPr>
        <w:tc>
          <w:tcPr>
            <w:tcW w:w="1340" w:type="dxa"/>
          </w:tcPr>
          <w:p w14:paraId="0B283C4E" w14:textId="77777777" w:rsidR="00531AD7" w:rsidRPr="000263D5" w:rsidRDefault="00531AD7" w:rsidP="001A777F">
            <w:r w:rsidRPr="000263D5">
              <w:t>УК-4.3</w:t>
            </w:r>
          </w:p>
        </w:tc>
        <w:tc>
          <w:tcPr>
            <w:tcW w:w="2629" w:type="dxa"/>
          </w:tcPr>
          <w:p w14:paraId="219E221A"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и неофициальных писем</w:t>
            </w:r>
          </w:p>
        </w:tc>
        <w:tc>
          <w:tcPr>
            <w:tcW w:w="2552" w:type="dxa"/>
          </w:tcPr>
          <w:p w14:paraId="4A8F07E7"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6C2EF531" w14:textId="77777777" w:rsidR="00531AD7" w:rsidRPr="000263D5" w:rsidRDefault="00531AD7" w:rsidP="001A777F">
            <w:pPr>
              <w:jc w:val="center"/>
            </w:pPr>
            <w:r w:rsidRPr="000263D5">
              <w:t>принято / не принято</w:t>
            </w:r>
          </w:p>
        </w:tc>
      </w:tr>
      <w:tr w:rsidR="000263D5" w:rsidRPr="000263D5" w14:paraId="7666E89A" w14:textId="77777777" w:rsidTr="001A777F">
        <w:trPr>
          <w:cantSplit/>
        </w:trPr>
        <w:tc>
          <w:tcPr>
            <w:tcW w:w="1340" w:type="dxa"/>
          </w:tcPr>
          <w:p w14:paraId="5CBC130F" w14:textId="77777777" w:rsidR="00531AD7" w:rsidRPr="000263D5" w:rsidRDefault="00531AD7" w:rsidP="001A777F">
            <w:r w:rsidRPr="000263D5">
              <w:t>УК-4.4</w:t>
            </w:r>
          </w:p>
        </w:tc>
        <w:tc>
          <w:tcPr>
            <w:tcW w:w="2629" w:type="dxa"/>
          </w:tcPr>
          <w:p w14:paraId="3634048F"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писем и социокультурных различий;</w:t>
            </w:r>
          </w:p>
        </w:tc>
        <w:tc>
          <w:tcPr>
            <w:tcW w:w="2552" w:type="dxa"/>
          </w:tcPr>
          <w:p w14:paraId="049FC130"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7FC2FCBD" w14:textId="77777777" w:rsidR="00531AD7" w:rsidRPr="000263D5" w:rsidRDefault="00531AD7" w:rsidP="001A777F">
            <w:pPr>
              <w:jc w:val="center"/>
            </w:pPr>
            <w:r w:rsidRPr="000263D5">
              <w:t>принято / не принято</w:t>
            </w:r>
          </w:p>
        </w:tc>
      </w:tr>
      <w:tr w:rsidR="000263D5" w:rsidRPr="000263D5" w14:paraId="6B53B502" w14:textId="77777777" w:rsidTr="001A777F">
        <w:trPr>
          <w:cantSplit/>
        </w:trPr>
        <w:tc>
          <w:tcPr>
            <w:tcW w:w="1340" w:type="dxa"/>
          </w:tcPr>
          <w:p w14:paraId="64F64538" w14:textId="77777777" w:rsidR="00531AD7" w:rsidRPr="000263D5" w:rsidRDefault="00531AD7" w:rsidP="001A777F">
            <w:r w:rsidRPr="000263D5">
              <w:t>УК-4.5</w:t>
            </w:r>
          </w:p>
        </w:tc>
        <w:tc>
          <w:tcPr>
            <w:tcW w:w="2629" w:type="dxa"/>
          </w:tcPr>
          <w:p w14:paraId="56CA5720" w14:textId="77777777" w:rsidR="00531AD7" w:rsidRPr="000263D5" w:rsidRDefault="00531AD7" w:rsidP="001A777F">
            <w:r w:rsidRPr="000263D5">
              <w:t>В результате освоения дисциплины «Английский язык» учащийся способен выполнять для личных целей перевод официальных и профессиональных текстов с английского языка на русский, с русского языка на английский.</w:t>
            </w:r>
          </w:p>
        </w:tc>
        <w:tc>
          <w:tcPr>
            <w:tcW w:w="2552" w:type="dxa"/>
          </w:tcPr>
          <w:p w14:paraId="2B7D420A"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7F5B442F" w14:textId="77777777" w:rsidR="00531AD7" w:rsidRPr="000263D5" w:rsidRDefault="00531AD7" w:rsidP="001A777F">
            <w:pPr>
              <w:jc w:val="center"/>
            </w:pPr>
            <w:r w:rsidRPr="000263D5">
              <w:t>принято / не принято</w:t>
            </w:r>
          </w:p>
        </w:tc>
      </w:tr>
      <w:tr w:rsidR="000263D5" w:rsidRPr="000263D5" w14:paraId="707D37DB" w14:textId="77777777" w:rsidTr="001A777F">
        <w:tc>
          <w:tcPr>
            <w:tcW w:w="6521" w:type="dxa"/>
            <w:gridSpan w:val="3"/>
          </w:tcPr>
          <w:p w14:paraId="05540A56" w14:textId="77777777" w:rsidR="00531AD7" w:rsidRPr="000263D5" w:rsidRDefault="00531AD7" w:rsidP="001A777F">
            <w:pPr>
              <w:jc w:val="right"/>
            </w:pPr>
            <w:r w:rsidRPr="000263D5">
              <w:t>Итоговая оценка</w:t>
            </w:r>
          </w:p>
        </w:tc>
        <w:tc>
          <w:tcPr>
            <w:tcW w:w="2268" w:type="dxa"/>
          </w:tcPr>
          <w:p w14:paraId="041D3B6B" w14:textId="77777777" w:rsidR="00531AD7" w:rsidRPr="000263D5" w:rsidRDefault="00531AD7" w:rsidP="001A777F">
            <w:pPr>
              <w:jc w:val="center"/>
            </w:pPr>
            <w:r w:rsidRPr="000263D5">
              <w:t>рубежный контроль пройден / не пройден</w:t>
            </w:r>
          </w:p>
        </w:tc>
      </w:tr>
    </w:tbl>
    <w:p w14:paraId="0ED4D169" w14:textId="77777777" w:rsidR="00531AD7" w:rsidRPr="000263D5" w:rsidRDefault="00531AD7" w:rsidP="00531AD7"/>
    <w:p w14:paraId="15725E92" w14:textId="77777777" w:rsidR="00531AD7" w:rsidRPr="000263D5" w:rsidRDefault="00531AD7" w:rsidP="00531AD7">
      <w:r w:rsidRPr="000263D5">
        <w:br w:type="page"/>
      </w:r>
    </w:p>
    <w:p w14:paraId="5FA2CE12" w14:textId="77777777" w:rsidR="00531AD7" w:rsidRPr="000263D5" w:rsidRDefault="00531AD7" w:rsidP="00531AD7"/>
    <w:p w14:paraId="03C869E0" w14:textId="77777777" w:rsidR="00531AD7" w:rsidRPr="000263D5" w:rsidRDefault="00531AD7" w:rsidP="00531AD7">
      <w:r w:rsidRPr="000263D5">
        <w:t>Специалитет</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2629"/>
        <w:gridCol w:w="2552"/>
        <w:gridCol w:w="2268"/>
      </w:tblGrid>
      <w:tr w:rsidR="000263D5" w:rsidRPr="000263D5" w14:paraId="4CFE6773" w14:textId="77777777" w:rsidTr="001A777F">
        <w:trPr>
          <w:cantSplit/>
        </w:trPr>
        <w:tc>
          <w:tcPr>
            <w:tcW w:w="1340" w:type="dxa"/>
            <w:vAlign w:val="center"/>
          </w:tcPr>
          <w:p w14:paraId="3A9267FA" w14:textId="77777777" w:rsidR="00531AD7" w:rsidRPr="000263D5" w:rsidRDefault="00531AD7" w:rsidP="001A777F">
            <w:pPr>
              <w:jc w:val="center"/>
            </w:pPr>
            <w:r w:rsidRPr="000263D5">
              <w:rPr>
                <w:sz w:val="20"/>
                <w:szCs w:val="20"/>
              </w:rPr>
              <w:t>код индикатора</w:t>
            </w:r>
          </w:p>
        </w:tc>
        <w:tc>
          <w:tcPr>
            <w:tcW w:w="2629" w:type="dxa"/>
            <w:vAlign w:val="center"/>
          </w:tcPr>
          <w:p w14:paraId="1DABC51A" w14:textId="77777777" w:rsidR="00531AD7" w:rsidRPr="000263D5" w:rsidRDefault="00531AD7" w:rsidP="001A777F">
            <w:pPr>
              <w:jc w:val="center"/>
            </w:pPr>
            <w:r w:rsidRPr="000263D5">
              <w:rPr>
                <w:sz w:val="20"/>
                <w:szCs w:val="20"/>
              </w:rPr>
              <w:t>Наименование и (или) описание индикатора</w:t>
            </w:r>
          </w:p>
        </w:tc>
        <w:tc>
          <w:tcPr>
            <w:tcW w:w="2552" w:type="dxa"/>
          </w:tcPr>
          <w:p w14:paraId="61B543C5" w14:textId="77777777" w:rsidR="00531AD7" w:rsidRPr="000263D5" w:rsidRDefault="00531AD7" w:rsidP="001A777F">
            <w:pPr>
              <w:jc w:val="center"/>
              <w:rPr>
                <w:sz w:val="20"/>
                <w:szCs w:val="20"/>
              </w:rPr>
            </w:pPr>
            <w:r w:rsidRPr="000263D5">
              <w:rPr>
                <w:sz w:val="20"/>
                <w:szCs w:val="20"/>
              </w:rPr>
              <w:t>Оценка уровня сформированности компетенции на текущем этапе</w:t>
            </w:r>
          </w:p>
        </w:tc>
        <w:tc>
          <w:tcPr>
            <w:tcW w:w="2268" w:type="dxa"/>
          </w:tcPr>
          <w:p w14:paraId="01F5C7CB" w14:textId="77777777" w:rsidR="00531AD7" w:rsidRPr="000263D5" w:rsidRDefault="00531AD7" w:rsidP="001A777F">
            <w:pPr>
              <w:jc w:val="center"/>
              <w:rPr>
                <w:sz w:val="20"/>
                <w:szCs w:val="20"/>
              </w:rPr>
            </w:pPr>
            <w:r w:rsidRPr="000263D5">
              <w:rPr>
                <w:sz w:val="20"/>
                <w:szCs w:val="20"/>
              </w:rPr>
              <w:t xml:space="preserve">Оценка итогов прохождения рубежного контроля </w:t>
            </w:r>
          </w:p>
        </w:tc>
      </w:tr>
      <w:tr w:rsidR="000263D5" w:rsidRPr="000263D5" w14:paraId="2460AA7D" w14:textId="77777777" w:rsidTr="001A777F">
        <w:trPr>
          <w:cantSplit/>
        </w:trPr>
        <w:tc>
          <w:tcPr>
            <w:tcW w:w="1340" w:type="dxa"/>
          </w:tcPr>
          <w:p w14:paraId="56D3832A" w14:textId="77777777" w:rsidR="00531AD7" w:rsidRPr="000263D5" w:rsidRDefault="00531AD7" w:rsidP="001A777F">
            <w:r w:rsidRPr="000263D5">
              <w:t>УК-4.1</w:t>
            </w:r>
          </w:p>
        </w:tc>
        <w:tc>
          <w:tcPr>
            <w:tcW w:w="2629" w:type="dxa"/>
          </w:tcPr>
          <w:p w14:paraId="0B5BD1AE" w14:textId="77777777" w:rsidR="00531AD7" w:rsidRPr="000263D5" w:rsidRDefault="00531AD7" w:rsidP="001A777F">
            <w:r w:rsidRPr="000263D5">
              <w:t>В результате освоения дисциплины «Английский язык» учащийся способен выбирать стиль общения на английском языке в зависимости от цели и условий партнерства;</w:t>
            </w:r>
          </w:p>
        </w:tc>
        <w:tc>
          <w:tcPr>
            <w:tcW w:w="2552" w:type="dxa"/>
          </w:tcPr>
          <w:p w14:paraId="5C87B782"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5D97D203" w14:textId="77777777" w:rsidR="00531AD7" w:rsidRPr="000263D5" w:rsidRDefault="00531AD7" w:rsidP="001A777F">
            <w:pPr>
              <w:jc w:val="center"/>
            </w:pPr>
            <w:r w:rsidRPr="000263D5">
              <w:t>принято / не принято</w:t>
            </w:r>
          </w:p>
        </w:tc>
      </w:tr>
      <w:tr w:rsidR="000263D5" w:rsidRPr="000263D5" w14:paraId="4DA4ADEC" w14:textId="77777777" w:rsidTr="001A777F">
        <w:trPr>
          <w:cantSplit/>
        </w:trPr>
        <w:tc>
          <w:tcPr>
            <w:tcW w:w="1340" w:type="dxa"/>
          </w:tcPr>
          <w:p w14:paraId="2B793861" w14:textId="77777777" w:rsidR="00531AD7" w:rsidRPr="000263D5" w:rsidRDefault="00531AD7" w:rsidP="001A777F">
            <w:r w:rsidRPr="000263D5">
              <w:t>УК-4.2</w:t>
            </w:r>
          </w:p>
        </w:tc>
        <w:tc>
          <w:tcPr>
            <w:tcW w:w="2629" w:type="dxa"/>
          </w:tcPr>
          <w:p w14:paraId="6474B934" w14:textId="77777777" w:rsidR="00531AD7" w:rsidRPr="000263D5" w:rsidRDefault="00531AD7" w:rsidP="001A777F">
            <w:r w:rsidRPr="000263D5">
              <w:t>В результате освоения дисциплины «Английский язык» учащийся способен адаптировать речь, стиль общения и язык жестов к ситуациям взаимодействия;</w:t>
            </w:r>
          </w:p>
        </w:tc>
        <w:tc>
          <w:tcPr>
            <w:tcW w:w="2552" w:type="dxa"/>
          </w:tcPr>
          <w:p w14:paraId="6CF1E32B"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16A4DC50" w14:textId="77777777" w:rsidR="00531AD7" w:rsidRPr="000263D5" w:rsidRDefault="00531AD7" w:rsidP="001A777F">
            <w:pPr>
              <w:jc w:val="center"/>
            </w:pPr>
            <w:r w:rsidRPr="000263D5">
              <w:t>принято / не принято</w:t>
            </w:r>
          </w:p>
        </w:tc>
      </w:tr>
      <w:tr w:rsidR="000263D5" w:rsidRPr="000263D5" w14:paraId="2E2EDB22" w14:textId="77777777" w:rsidTr="001A777F">
        <w:trPr>
          <w:cantSplit/>
        </w:trPr>
        <w:tc>
          <w:tcPr>
            <w:tcW w:w="1340" w:type="dxa"/>
          </w:tcPr>
          <w:p w14:paraId="41B10DCD" w14:textId="77777777" w:rsidR="00531AD7" w:rsidRPr="000263D5" w:rsidRDefault="00531AD7" w:rsidP="001A777F">
            <w:r w:rsidRPr="000263D5">
              <w:t>УК-4.3</w:t>
            </w:r>
          </w:p>
        </w:tc>
        <w:tc>
          <w:tcPr>
            <w:tcW w:w="2629" w:type="dxa"/>
          </w:tcPr>
          <w:p w14:paraId="406B4DDC"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и неофициальных писем</w:t>
            </w:r>
          </w:p>
        </w:tc>
        <w:tc>
          <w:tcPr>
            <w:tcW w:w="2552" w:type="dxa"/>
          </w:tcPr>
          <w:p w14:paraId="6F96C956"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06B6CEF9" w14:textId="77777777" w:rsidR="00531AD7" w:rsidRPr="000263D5" w:rsidRDefault="00531AD7" w:rsidP="001A777F">
            <w:pPr>
              <w:jc w:val="center"/>
            </w:pPr>
            <w:r w:rsidRPr="000263D5">
              <w:t>принято / не принято</w:t>
            </w:r>
          </w:p>
        </w:tc>
      </w:tr>
      <w:tr w:rsidR="000263D5" w:rsidRPr="000263D5" w14:paraId="5C9D69C5" w14:textId="77777777" w:rsidTr="001A777F">
        <w:trPr>
          <w:cantSplit/>
        </w:trPr>
        <w:tc>
          <w:tcPr>
            <w:tcW w:w="1340" w:type="dxa"/>
          </w:tcPr>
          <w:p w14:paraId="5699756D" w14:textId="77777777" w:rsidR="00531AD7" w:rsidRPr="000263D5" w:rsidRDefault="00531AD7" w:rsidP="001A777F">
            <w:r w:rsidRPr="000263D5">
              <w:t>УК-4.4</w:t>
            </w:r>
          </w:p>
        </w:tc>
        <w:tc>
          <w:tcPr>
            <w:tcW w:w="2629" w:type="dxa"/>
          </w:tcPr>
          <w:p w14:paraId="583ABAC7" w14:textId="77777777" w:rsidR="00531AD7" w:rsidRPr="000263D5" w:rsidRDefault="00531AD7" w:rsidP="001A777F">
            <w:r w:rsidRPr="000263D5">
              <w:t>В результате освоения дисциплины «Английский язык» учащийся способен вести деловую переписку на английском языке с учетом особенностей стилистики официальных писем и социокультурных различий;</w:t>
            </w:r>
          </w:p>
        </w:tc>
        <w:tc>
          <w:tcPr>
            <w:tcW w:w="2552" w:type="dxa"/>
          </w:tcPr>
          <w:p w14:paraId="601C3883"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35B0D9B9" w14:textId="77777777" w:rsidR="00531AD7" w:rsidRPr="000263D5" w:rsidRDefault="00531AD7" w:rsidP="001A777F">
            <w:pPr>
              <w:jc w:val="center"/>
            </w:pPr>
            <w:r w:rsidRPr="000263D5">
              <w:t>принято / не принято</w:t>
            </w:r>
          </w:p>
        </w:tc>
      </w:tr>
      <w:tr w:rsidR="000263D5" w:rsidRPr="000263D5" w14:paraId="78D61AF6" w14:textId="77777777" w:rsidTr="001A777F">
        <w:trPr>
          <w:cantSplit/>
        </w:trPr>
        <w:tc>
          <w:tcPr>
            <w:tcW w:w="1340" w:type="dxa"/>
          </w:tcPr>
          <w:p w14:paraId="1DEF830F" w14:textId="77777777" w:rsidR="00531AD7" w:rsidRPr="000263D5" w:rsidRDefault="00531AD7" w:rsidP="001A777F">
            <w:r w:rsidRPr="000263D5">
              <w:t>УК-4.5</w:t>
            </w:r>
          </w:p>
        </w:tc>
        <w:tc>
          <w:tcPr>
            <w:tcW w:w="2629" w:type="dxa"/>
          </w:tcPr>
          <w:p w14:paraId="08839DC9" w14:textId="77777777" w:rsidR="00531AD7" w:rsidRPr="000263D5" w:rsidRDefault="00531AD7" w:rsidP="001A777F">
            <w:r w:rsidRPr="000263D5">
              <w:t>В результате освоения дисциплины «Английский язык» учащийся способен выполнять перевод официальных и профессиональных текстов с английского языка на русский, с русского языка на английский;</w:t>
            </w:r>
          </w:p>
        </w:tc>
        <w:tc>
          <w:tcPr>
            <w:tcW w:w="2552" w:type="dxa"/>
          </w:tcPr>
          <w:p w14:paraId="3C48D880"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51A66DFB" w14:textId="77777777" w:rsidR="00531AD7" w:rsidRPr="000263D5" w:rsidRDefault="00531AD7" w:rsidP="001A777F">
            <w:pPr>
              <w:jc w:val="center"/>
            </w:pPr>
            <w:r w:rsidRPr="000263D5">
              <w:t>принято / не принято</w:t>
            </w:r>
          </w:p>
        </w:tc>
      </w:tr>
      <w:tr w:rsidR="000263D5" w:rsidRPr="000263D5" w14:paraId="23B35AE7" w14:textId="77777777" w:rsidTr="001A777F">
        <w:trPr>
          <w:cantSplit/>
        </w:trPr>
        <w:tc>
          <w:tcPr>
            <w:tcW w:w="1340" w:type="dxa"/>
          </w:tcPr>
          <w:p w14:paraId="48D534F8" w14:textId="77777777" w:rsidR="00531AD7" w:rsidRPr="000263D5" w:rsidRDefault="00531AD7" w:rsidP="001A777F">
            <w:r w:rsidRPr="000263D5">
              <w:t>УК-4.6</w:t>
            </w:r>
          </w:p>
        </w:tc>
        <w:tc>
          <w:tcPr>
            <w:tcW w:w="2629" w:type="dxa"/>
          </w:tcPr>
          <w:p w14:paraId="365DF39F" w14:textId="77777777" w:rsidR="00531AD7" w:rsidRPr="000263D5" w:rsidRDefault="00531AD7" w:rsidP="001A777F">
            <w:r w:rsidRPr="000263D5">
              <w:t>В результате освоения дисциплины «Английский язык» учащийся способен публично выступать на английском языке, строить свое выступление с учетом аудитории и цели общения;</w:t>
            </w:r>
          </w:p>
        </w:tc>
        <w:tc>
          <w:tcPr>
            <w:tcW w:w="2552" w:type="dxa"/>
          </w:tcPr>
          <w:p w14:paraId="4D57F952"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4304A178" w14:textId="77777777" w:rsidR="00531AD7" w:rsidRPr="000263D5" w:rsidRDefault="00531AD7" w:rsidP="001A777F">
            <w:pPr>
              <w:jc w:val="center"/>
            </w:pPr>
            <w:r w:rsidRPr="000263D5">
              <w:t>принято / не принято</w:t>
            </w:r>
          </w:p>
        </w:tc>
      </w:tr>
      <w:tr w:rsidR="000263D5" w:rsidRPr="000263D5" w14:paraId="467E5232" w14:textId="77777777" w:rsidTr="001A777F">
        <w:trPr>
          <w:cantSplit/>
        </w:trPr>
        <w:tc>
          <w:tcPr>
            <w:tcW w:w="1340" w:type="dxa"/>
          </w:tcPr>
          <w:p w14:paraId="32B30F62" w14:textId="77777777" w:rsidR="00531AD7" w:rsidRPr="000263D5" w:rsidRDefault="00531AD7" w:rsidP="001A777F">
            <w:r w:rsidRPr="000263D5">
              <w:t>УК-4.7</w:t>
            </w:r>
          </w:p>
        </w:tc>
        <w:tc>
          <w:tcPr>
            <w:tcW w:w="2629" w:type="dxa"/>
          </w:tcPr>
          <w:p w14:paraId="1A61F6AC" w14:textId="77777777" w:rsidR="00531AD7" w:rsidRPr="000263D5" w:rsidRDefault="00531AD7" w:rsidP="001A777F">
            <w:r w:rsidRPr="000263D5">
              <w:t>В результате освоения дисциплины «Английский язык» учащийся способен устно представлять результаты своей деятельности на английском языке, может поддержать разговор в ходе их обсуждения.</w:t>
            </w:r>
          </w:p>
        </w:tc>
        <w:tc>
          <w:tcPr>
            <w:tcW w:w="2552" w:type="dxa"/>
          </w:tcPr>
          <w:p w14:paraId="3B40F6AE" w14:textId="77777777" w:rsidR="00531AD7" w:rsidRPr="000263D5" w:rsidRDefault="00531AD7" w:rsidP="001A777F">
            <w:r w:rsidRPr="000263D5">
              <w:t>Сформирована на данном этапе в полной мере / не в полной мере</w:t>
            </w:r>
          </w:p>
        </w:tc>
        <w:tc>
          <w:tcPr>
            <w:tcW w:w="2268" w:type="dxa"/>
          </w:tcPr>
          <w:p w14:paraId="46445504" w14:textId="77777777" w:rsidR="00531AD7" w:rsidRPr="000263D5" w:rsidRDefault="00531AD7" w:rsidP="001A777F">
            <w:pPr>
              <w:jc w:val="center"/>
            </w:pPr>
            <w:r w:rsidRPr="000263D5">
              <w:t>принято / не принято</w:t>
            </w:r>
          </w:p>
        </w:tc>
      </w:tr>
      <w:tr w:rsidR="000263D5" w:rsidRPr="000263D5" w14:paraId="09F7B377" w14:textId="77777777" w:rsidTr="001A777F">
        <w:tc>
          <w:tcPr>
            <w:tcW w:w="6521" w:type="dxa"/>
            <w:gridSpan w:val="3"/>
          </w:tcPr>
          <w:p w14:paraId="77241689" w14:textId="77777777" w:rsidR="00531AD7" w:rsidRPr="000263D5" w:rsidRDefault="00531AD7" w:rsidP="001A777F">
            <w:pPr>
              <w:jc w:val="right"/>
            </w:pPr>
            <w:r w:rsidRPr="000263D5">
              <w:t>Итоговая оценка</w:t>
            </w:r>
          </w:p>
        </w:tc>
        <w:tc>
          <w:tcPr>
            <w:tcW w:w="2268" w:type="dxa"/>
          </w:tcPr>
          <w:p w14:paraId="3E8185D3" w14:textId="77777777" w:rsidR="00531AD7" w:rsidRPr="000263D5" w:rsidRDefault="00531AD7" w:rsidP="001A777F">
            <w:pPr>
              <w:jc w:val="center"/>
            </w:pPr>
            <w:r w:rsidRPr="000263D5">
              <w:t>рубежный контроль пройден / не пройден</w:t>
            </w:r>
          </w:p>
        </w:tc>
      </w:tr>
    </w:tbl>
    <w:p w14:paraId="7EAC9E77" w14:textId="77777777" w:rsidR="00531AD7" w:rsidRPr="000263D5" w:rsidRDefault="00531AD7" w:rsidP="00531AD7"/>
    <w:p w14:paraId="3F482AF3" w14:textId="77777777" w:rsidR="00531AD7" w:rsidRPr="000263D5" w:rsidRDefault="00531AD7" w:rsidP="00531AD7">
      <w:r w:rsidRPr="000263D5">
        <w:t>Банк контрольно-измерительных материалов (типовые контрольные задания):</w:t>
      </w:r>
    </w:p>
    <w:p w14:paraId="4EA47F86" w14:textId="77777777" w:rsidR="00531AD7" w:rsidRPr="000263D5" w:rsidRDefault="00531AD7" w:rsidP="00531AD7">
      <w:pPr>
        <w:ind w:firstLine="708"/>
        <w:jc w:val="both"/>
      </w:pPr>
      <w:r w:rsidRPr="000263D5">
        <w:t>Методические материалы для проведения зачета в форме портфолио являются частью соответствующего учебно-методического комплекса, разрабатываются преподавателями соответствующих кафедр и представляют собой: а) перечень работ, формирующих языковое портфолио обучающегося, б) материалы для проведения теста достижений и методику оценивания теста.</w:t>
      </w:r>
    </w:p>
    <w:p w14:paraId="17BD09F4" w14:textId="77777777" w:rsidR="00531AD7" w:rsidRPr="000263D5" w:rsidRDefault="00531AD7" w:rsidP="00531AD7">
      <w:pPr>
        <w:ind w:firstLine="708"/>
        <w:jc w:val="both"/>
      </w:pPr>
      <w:r w:rsidRPr="000263D5">
        <w:t>Материалы для проведения Аттестационного испытания уровня, соотнесённого с уровнем В2 (</w:t>
      </w:r>
      <w:r w:rsidRPr="000263D5">
        <w:rPr>
          <w:lang w:val="en-US"/>
        </w:rPr>
        <w:t>CEFR</w:t>
      </w:r>
      <w:r w:rsidRPr="000263D5">
        <w:t>), а также методические указания, касающиеся оценки результатов, разрабатываются специалистами в области лингводидактического тестирования и обновляются раз в семестр.</w:t>
      </w:r>
    </w:p>
    <w:p w14:paraId="09948D5A" w14:textId="77777777" w:rsidR="00164F9F" w:rsidRPr="000263D5" w:rsidRDefault="00164F9F" w:rsidP="00133E17">
      <w:pPr>
        <w:ind w:firstLine="708"/>
        <w:jc w:val="both"/>
        <w:rPr>
          <w:b/>
          <w:bCs/>
        </w:rPr>
      </w:pPr>
    </w:p>
    <w:p w14:paraId="12873C65" w14:textId="77777777" w:rsidR="00133E17" w:rsidRPr="000263D5" w:rsidRDefault="00057407" w:rsidP="00133E17">
      <w:pPr>
        <w:jc w:val="both"/>
        <w:rPr>
          <w:i/>
          <w:iCs/>
        </w:rPr>
      </w:pPr>
      <w:r w:rsidRPr="000263D5">
        <w:rPr>
          <w:b/>
        </w:rPr>
        <w:t>3.1.7</w:t>
      </w:r>
      <w:r w:rsidR="00133E17" w:rsidRPr="000263D5">
        <w:rPr>
          <w:b/>
        </w:rPr>
        <w:tab/>
        <w:t>Методические материалы для оценки обучающимися содержания и качества учебного процесса</w:t>
      </w:r>
    </w:p>
    <w:p w14:paraId="6924A0D1" w14:textId="487F52CF" w:rsidR="00133E17" w:rsidRPr="00E10617" w:rsidRDefault="00133E17" w:rsidP="00133E17">
      <w:pPr>
        <w:jc w:val="both"/>
        <w:rPr>
          <w:b/>
          <w:lang w:val="en-US"/>
        </w:rPr>
      </w:pPr>
      <w:r w:rsidRPr="000263D5">
        <w:rPr>
          <w:iCs/>
        </w:rPr>
        <w:tab/>
        <w:t xml:space="preserve">Опрос обучающихся с целью выяснения удовлетворенности обучением производится один раз в год. Анкета для прохождения опроса размещена в </w:t>
      </w:r>
      <w:r w:rsidR="00E10617">
        <w:rPr>
          <w:iCs/>
        </w:rPr>
        <w:t>ИС СПбГУ</w:t>
      </w:r>
      <w:r w:rsidRPr="000263D5">
        <w:rPr>
          <w:iCs/>
        </w:rPr>
        <w:t xml:space="preserve"> (см. Приложение </w:t>
      </w:r>
      <w:r w:rsidR="001A3894" w:rsidRPr="000263D5">
        <w:rPr>
          <w:iCs/>
        </w:rPr>
        <w:t>1</w:t>
      </w:r>
      <w:r w:rsidRPr="000263D5">
        <w:rPr>
          <w:iCs/>
        </w:rPr>
        <w:t>).</w:t>
      </w:r>
    </w:p>
    <w:p w14:paraId="3D3A5F9F" w14:textId="77777777" w:rsidR="00133E17" w:rsidRPr="000263D5" w:rsidRDefault="00133E17" w:rsidP="00133E17">
      <w:pPr>
        <w:rPr>
          <w:sz w:val="16"/>
          <w:szCs w:val="16"/>
        </w:rPr>
      </w:pPr>
    </w:p>
    <w:p w14:paraId="03732D9C" w14:textId="77777777" w:rsidR="00133E17" w:rsidRPr="000263D5" w:rsidRDefault="00133E17" w:rsidP="00133E17">
      <w:r w:rsidRPr="000263D5">
        <w:rPr>
          <w:b/>
        </w:rPr>
        <w:t>3.2.</w:t>
      </w:r>
      <w:r w:rsidRPr="000263D5">
        <w:rPr>
          <w:b/>
        </w:rPr>
        <w:tab/>
        <w:t>Кадровое обеспечение</w:t>
      </w:r>
    </w:p>
    <w:p w14:paraId="67A90135" w14:textId="5351E17A" w:rsidR="00133E17" w:rsidRPr="000263D5" w:rsidRDefault="00133E17" w:rsidP="002C40CF">
      <w:r w:rsidRPr="000263D5">
        <w:t>3.2.1</w:t>
      </w:r>
      <w:r w:rsidRPr="000263D5">
        <w:tab/>
      </w:r>
      <w:r w:rsidR="002C40CF" w:rsidRPr="000263D5">
        <w:t>Согласно требованиям стандарта</w:t>
      </w:r>
    </w:p>
    <w:p w14:paraId="59A0314F" w14:textId="77777777" w:rsidR="00133E17" w:rsidRPr="000263D5" w:rsidRDefault="00133E17" w:rsidP="00133E17">
      <w:r w:rsidRPr="000263D5">
        <w:t>3.2.2 Обеспечение учебно-вспомогательным и (или) иным персоналом</w:t>
      </w:r>
    </w:p>
    <w:p w14:paraId="7190827B" w14:textId="77777777" w:rsidR="00133E17" w:rsidRPr="000263D5" w:rsidRDefault="00133E17" w:rsidP="00133E17">
      <w:pPr>
        <w:ind w:firstLine="708"/>
        <w:jc w:val="both"/>
      </w:pPr>
      <w:r w:rsidRPr="000263D5">
        <w:t xml:space="preserve">Учебный процесс должен быть обеспечен персоналом для оперативной помощи преподавателям и студентам при выполнении работ с использованием лингафонных, мультимедийных, компьютерных классов, интерактивных досок, а также специализированных обучающих программ, программ </w:t>
      </w:r>
      <w:proofErr w:type="spellStart"/>
      <w:r w:rsidRPr="000263D5">
        <w:t>дистантного</w:t>
      </w:r>
      <w:proofErr w:type="spellEnd"/>
      <w:r w:rsidRPr="000263D5">
        <w:t xml:space="preserve"> контроля самостоятельной работы и тестирования.</w:t>
      </w:r>
    </w:p>
    <w:p w14:paraId="4FEAA045" w14:textId="77777777" w:rsidR="00133E17" w:rsidRPr="000263D5" w:rsidRDefault="00133E17" w:rsidP="00133E17">
      <w:pPr>
        <w:ind w:firstLine="708"/>
        <w:jc w:val="both"/>
        <w:rPr>
          <w:sz w:val="16"/>
          <w:szCs w:val="16"/>
        </w:rPr>
      </w:pPr>
    </w:p>
    <w:p w14:paraId="77134D02" w14:textId="77777777" w:rsidR="00133E17" w:rsidRPr="000263D5" w:rsidRDefault="00133E17" w:rsidP="00133E17">
      <w:r w:rsidRPr="000263D5">
        <w:rPr>
          <w:b/>
        </w:rPr>
        <w:t>3.3.</w:t>
      </w:r>
      <w:r w:rsidRPr="000263D5">
        <w:rPr>
          <w:b/>
        </w:rPr>
        <w:tab/>
        <w:t>Материально-техническое обеспечение</w:t>
      </w:r>
    </w:p>
    <w:p w14:paraId="3A7E2CAE" w14:textId="77777777" w:rsidR="00133E17" w:rsidRPr="000263D5" w:rsidRDefault="00133E17" w:rsidP="00133E17">
      <w:r w:rsidRPr="000263D5">
        <w:t>3.3.1</w:t>
      </w:r>
      <w:r w:rsidRPr="000263D5">
        <w:tab/>
        <w:t>Характеристики аудиторий (помещений, мест) для проведения занятий</w:t>
      </w:r>
    </w:p>
    <w:p w14:paraId="65C8BCD1" w14:textId="77777777" w:rsidR="005810A2" w:rsidRPr="000263D5" w:rsidRDefault="005810A2" w:rsidP="005810A2">
      <w:pPr>
        <w:jc w:val="both"/>
      </w:pPr>
      <w:bookmarkStart w:id="5" w:name="_Hlk67158902"/>
      <w:r w:rsidRPr="000263D5">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p>
    <w:bookmarkEnd w:id="5"/>
    <w:p w14:paraId="24808555" w14:textId="77777777" w:rsidR="00133E17" w:rsidRPr="000263D5" w:rsidRDefault="00133E17" w:rsidP="00133E17">
      <w:pPr>
        <w:jc w:val="both"/>
      </w:pPr>
      <w:r w:rsidRPr="000263D5">
        <w:t>3.3.2</w:t>
      </w:r>
      <w:r w:rsidRPr="000263D5">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320AD9CC" w14:textId="77777777" w:rsidR="005810A2" w:rsidRPr="000263D5" w:rsidRDefault="005810A2" w:rsidP="005810A2">
      <w:pPr>
        <w:jc w:val="both"/>
      </w:pPr>
      <w:bookmarkStart w:id="6" w:name="_Hlk67158990"/>
      <w:r w:rsidRPr="000263D5">
        <w:t>Стандартное оборудование, используемое для обучения в СПбГУ.</w:t>
      </w:r>
    </w:p>
    <w:p w14:paraId="1003D87C" w14:textId="77777777" w:rsidR="005810A2" w:rsidRPr="000263D5" w:rsidRDefault="005810A2" w:rsidP="005810A2">
      <w:pPr>
        <w:jc w:val="both"/>
        <w:rPr>
          <w:lang w:val="en-US"/>
        </w:rPr>
      </w:pPr>
      <w:r w:rsidRPr="000263D5">
        <w:rPr>
          <w:lang w:val="en-US"/>
        </w:rPr>
        <w:t xml:space="preserve">MS Windows, MS Office, Mozilla </w:t>
      </w:r>
      <w:proofErr w:type="spellStart"/>
      <w:r w:rsidRPr="000263D5">
        <w:rPr>
          <w:lang w:val="en-US"/>
        </w:rPr>
        <w:t>FireFox</w:t>
      </w:r>
      <w:proofErr w:type="spellEnd"/>
      <w:r w:rsidRPr="000263D5">
        <w:rPr>
          <w:lang w:val="en-US"/>
        </w:rPr>
        <w:t xml:space="preserve">, Google Chrome, Acrobat Reader DC, WinZip, </w:t>
      </w:r>
      <w:r w:rsidRPr="000263D5">
        <w:t>Антивирус</w:t>
      </w:r>
      <w:r w:rsidRPr="000263D5">
        <w:rPr>
          <w:lang w:val="en-US"/>
        </w:rPr>
        <w:t xml:space="preserve"> </w:t>
      </w:r>
      <w:r w:rsidRPr="000263D5">
        <w:t>Касперского</w:t>
      </w:r>
      <w:r w:rsidRPr="000263D5">
        <w:rPr>
          <w:lang w:val="en-US"/>
        </w:rPr>
        <w:t>.</w:t>
      </w:r>
      <w:bookmarkEnd w:id="6"/>
    </w:p>
    <w:p w14:paraId="012B4510" w14:textId="6EA6CC98" w:rsidR="00133E17" w:rsidRPr="000263D5" w:rsidRDefault="00133E17" w:rsidP="005810A2">
      <w:pPr>
        <w:jc w:val="both"/>
      </w:pPr>
      <w:r w:rsidRPr="000263D5">
        <w:t>3.3.3</w:t>
      </w:r>
      <w:r w:rsidRPr="000263D5">
        <w:tab/>
        <w:t>Характеристики специализированного оборудования</w:t>
      </w:r>
    </w:p>
    <w:p w14:paraId="7405159B" w14:textId="3F6844EE" w:rsidR="00133E17" w:rsidRPr="000263D5" w:rsidRDefault="006D1B14" w:rsidP="00133E17">
      <w:pPr>
        <w:ind w:firstLine="708"/>
        <w:jc w:val="both"/>
      </w:pPr>
      <w:r w:rsidRPr="000263D5">
        <w:t>Не требуется.</w:t>
      </w:r>
    </w:p>
    <w:p w14:paraId="010C4489" w14:textId="77777777" w:rsidR="006D1B14" w:rsidRPr="000263D5" w:rsidRDefault="006D1B14" w:rsidP="00133E17">
      <w:pPr>
        <w:ind w:firstLine="708"/>
        <w:jc w:val="both"/>
      </w:pPr>
    </w:p>
    <w:p w14:paraId="021ACE41" w14:textId="77777777" w:rsidR="00133E17" w:rsidRPr="000263D5" w:rsidRDefault="00133E17" w:rsidP="00133E17">
      <w:r w:rsidRPr="000263D5">
        <w:t>3.3.4</w:t>
      </w:r>
      <w:r w:rsidRPr="000263D5">
        <w:tab/>
        <w:t>Характеристики специализированного программного обеспечения</w:t>
      </w:r>
    </w:p>
    <w:p w14:paraId="4EADDAB7" w14:textId="4B20204E" w:rsidR="006D1B14" w:rsidRPr="000263D5" w:rsidRDefault="008A746F" w:rsidP="00133E17">
      <w:pPr>
        <w:ind w:firstLine="708"/>
      </w:pPr>
      <w:r w:rsidRPr="000263D5">
        <w:t>Не требуется</w:t>
      </w:r>
    </w:p>
    <w:p w14:paraId="69C3132A" w14:textId="77777777" w:rsidR="00133E17" w:rsidRPr="000263D5" w:rsidRDefault="00133E17" w:rsidP="00133E17">
      <w:r w:rsidRPr="000263D5">
        <w:t>3.3.5</w:t>
      </w:r>
      <w:r w:rsidRPr="000263D5">
        <w:tab/>
        <w:t>Перечень и объёмы требуемых расходных материалов</w:t>
      </w:r>
    </w:p>
    <w:p w14:paraId="7BC3336E" w14:textId="06AFECCE" w:rsidR="00133E17" w:rsidRPr="000263D5" w:rsidRDefault="008A746F" w:rsidP="00133E17">
      <w:pPr>
        <w:ind w:firstLine="708"/>
        <w:jc w:val="both"/>
      </w:pPr>
      <w:r w:rsidRPr="000263D5">
        <w:t>Не требуется</w:t>
      </w:r>
    </w:p>
    <w:p w14:paraId="0A9908DD" w14:textId="77777777" w:rsidR="00133E17" w:rsidRPr="000263D5" w:rsidRDefault="00133E17" w:rsidP="00133E17">
      <w:pPr>
        <w:jc w:val="both"/>
      </w:pPr>
    </w:p>
    <w:p w14:paraId="2BF5AA2D" w14:textId="77777777" w:rsidR="00133E17" w:rsidRPr="000263D5" w:rsidRDefault="00133E17" w:rsidP="00133E17">
      <w:r w:rsidRPr="000263D5">
        <w:rPr>
          <w:b/>
        </w:rPr>
        <w:t>3.4.</w:t>
      </w:r>
      <w:r w:rsidRPr="000263D5">
        <w:rPr>
          <w:b/>
        </w:rPr>
        <w:tab/>
        <w:t>Информационное обеспечение</w:t>
      </w:r>
    </w:p>
    <w:p w14:paraId="0A8E5A6A" w14:textId="77777777" w:rsidR="00133E17" w:rsidRPr="000263D5" w:rsidRDefault="00133E17" w:rsidP="00133E17">
      <w:r w:rsidRPr="000263D5">
        <w:t>3.4.1</w:t>
      </w:r>
      <w:r w:rsidRPr="000263D5">
        <w:tab/>
        <w:t>Список обязательной литературы</w:t>
      </w:r>
    </w:p>
    <w:p w14:paraId="122F54B9" w14:textId="77777777" w:rsidR="00133E17" w:rsidRPr="000263D5" w:rsidRDefault="00133E17" w:rsidP="00133E17">
      <w:r w:rsidRPr="000263D5">
        <w:t>Определяется при составлении профессионально-ориентированной программы курса на основе списка дополнительной литературы.</w:t>
      </w:r>
    </w:p>
    <w:p w14:paraId="3CD20A3C" w14:textId="77777777" w:rsidR="00133E17" w:rsidRPr="000263D5" w:rsidRDefault="00133E17" w:rsidP="00133E17">
      <w:pPr>
        <w:rPr>
          <w:sz w:val="16"/>
          <w:szCs w:val="16"/>
        </w:rPr>
      </w:pPr>
    </w:p>
    <w:p w14:paraId="60DF6F25" w14:textId="77777777" w:rsidR="00133E17" w:rsidRPr="000263D5" w:rsidRDefault="00133E17" w:rsidP="00133E17">
      <w:r w:rsidRPr="000263D5">
        <w:t>3.4.2</w:t>
      </w:r>
      <w:r w:rsidRPr="000263D5">
        <w:tab/>
        <w:t>Список дополнительной литературы</w:t>
      </w:r>
    </w:p>
    <w:p w14:paraId="76B7C5FD" w14:textId="77777777" w:rsidR="00133E17" w:rsidRPr="000263D5" w:rsidRDefault="00133E17" w:rsidP="00133E17">
      <w:r w:rsidRPr="000263D5">
        <w:rPr>
          <w:i/>
        </w:rPr>
        <w:t>Общий курс</w:t>
      </w:r>
      <w:r w:rsidRPr="000263D5">
        <w:t xml:space="preserve"> (по выбору преподавателя):</w:t>
      </w:r>
    </w:p>
    <w:p w14:paraId="03337C2A" w14:textId="77777777" w:rsidR="00133E17" w:rsidRPr="000263D5" w:rsidRDefault="00133E17" w:rsidP="00A31264">
      <w:pPr>
        <w:numPr>
          <w:ilvl w:val="0"/>
          <w:numId w:val="24"/>
        </w:numPr>
        <w:jc w:val="both"/>
        <w:rPr>
          <w:lang w:val="en-US"/>
        </w:rPr>
      </w:pPr>
      <w:proofErr w:type="spellStart"/>
      <w:r w:rsidRPr="000263D5">
        <w:rPr>
          <w:lang w:val="en-US"/>
        </w:rPr>
        <w:t>Puhta</w:t>
      </w:r>
      <w:proofErr w:type="spellEnd"/>
      <w:r w:rsidRPr="000263D5">
        <w:rPr>
          <w:lang w:val="en-US"/>
        </w:rPr>
        <w:t xml:space="preserve">, H., </w:t>
      </w:r>
      <w:proofErr w:type="spellStart"/>
      <w:r w:rsidRPr="000263D5">
        <w:rPr>
          <w:lang w:val="en-US"/>
        </w:rPr>
        <w:t>Thaine</w:t>
      </w:r>
      <w:proofErr w:type="spellEnd"/>
      <w:r w:rsidRPr="000263D5">
        <w:rPr>
          <w:lang w:val="en-US"/>
        </w:rPr>
        <w:t xml:space="preserve">, G., Doff, A., </w:t>
      </w:r>
      <w:proofErr w:type="spellStart"/>
      <w:r w:rsidRPr="000263D5">
        <w:rPr>
          <w:lang w:val="en-US"/>
        </w:rPr>
        <w:t>Stranks</w:t>
      </w:r>
      <w:proofErr w:type="spellEnd"/>
      <w:r w:rsidRPr="000263D5">
        <w:rPr>
          <w:lang w:val="en-US"/>
        </w:rPr>
        <w:t xml:space="preserve">, J., and Lewis-Jones, P. Empower. Levels </w:t>
      </w:r>
      <w:r w:rsidRPr="000263D5">
        <w:t>А</w:t>
      </w:r>
      <w:r w:rsidRPr="000263D5">
        <w:rPr>
          <w:lang w:val="en-US"/>
        </w:rPr>
        <w:t>1-</w:t>
      </w:r>
      <w:r w:rsidRPr="000263D5">
        <w:t>В</w:t>
      </w:r>
      <w:r w:rsidRPr="000263D5">
        <w:rPr>
          <w:lang w:val="en-US"/>
        </w:rPr>
        <w:t>2. Cambridge University Press, 2014.</w:t>
      </w:r>
    </w:p>
    <w:p w14:paraId="692F1778" w14:textId="77777777" w:rsidR="00133E17" w:rsidRPr="000263D5" w:rsidRDefault="00133E17" w:rsidP="00A31264">
      <w:pPr>
        <w:numPr>
          <w:ilvl w:val="0"/>
          <w:numId w:val="24"/>
        </w:numPr>
        <w:jc w:val="both"/>
        <w:rPr>
          <w:lang w:val="en-US"/>
        </w:rPr>
      </w:pPr>
      <w:r w:rsidRPr="000263D5">
        <w:rPr>
          <w:lang w:val="en-US"/>
        </w:rPr>
        <w:t xml:space="preserve">David Cotton, David Falvey, Simon Kent, Gareth </w:t>
      </w:r>
      <w:proofErr w:type="gramStart"/>
      <w:r w:rsidRPr="000263D5">
        <w:rPr>
          <w:lang w:val="en-US"/>
        </w:rPr>
        <w:t>Rees</w:t>
      </w:r>
      <w:proofErr w:type="gramEnd"/>
      <w:r w:rsidRPr="000263D5">
        <w:rPr>
          <w:lang w:val="en-US"/>
        </w:rPr>
        <w:t xml:space="preserve"> and Ian </w:t>
      </w:r>
      <w:proofErr w:type="spellStart"/>
      <w:r w:rsidRPr="000263D5">
        <w:rPr>
          <w:lang w:val="en-US"/>
        </w:rPr>
        <w:t>Lebeau</w:t>
      </w:r>
      <w:proofErr w:type="spellEnd"/>
      <w:r w:rsidRPr="000263D5">
        <w:rPr>
          <w:lang w:val="en-US"/>
        </w:rPr>
        <w:t>. Language Leader, Levels Elementary – Upper-Intermediate. Pearson, 2014.</w:t>
      </w:r>
    </w:p>
    <w:p w14:paraId="4EA449FC" w14:textId="77777777" w:rsidR="00133E17" w:rsidRPr="000263D5" w:rsidRDefault="00133E17" w:rsidP="00A31264">
      <w:pPr>
        <w:numPr>
          <w:ilvl w:val="0"/>
          <w:numId w:val="24"/>
        </w:numPr>
        <w:jc w:val="both"/>
        <w:rPr>
          <w:lang w:val="en-US"/>
        </w:rPr>
      </w:pPr>
      <w:r w:rsidRPr="000263D5">
        <w:rPr>
          <w:lang w:val="en-US"/>
        </w:rPr>
        <w:t>Michael J. McCarthy, Jeanne McCarten, Helen Sandiford. Touchstone, 2d edition, Levels 3, 4. Cambridge University Press, 2014.</w:t>
      </w:r>
    </w:p>
    <w:p w14:paraId="0FB72EE7" w14:textId="77777777" w:rsidR="00133E17" w:rsidRPr="000263D5" w:rsidRDefault="00133E17" w:rsidP="00A31264">
      <w:pPr>
        <w:numPr>
          <w:ilvl w:val="0"/>
          <w:numId w:val="24"/>
        </w:numPr>
        <w:jc w:val="both"/>
        <w:rPr>
          <w:lang w:val="en-US"/>
        </w:rPr>
      </w:pPr>
      <w:r w:rsidRPr="000263D5">
        <w:rPr>
          <w:lang w:val="en-US"/>
        </w:rPr>
        <w:t xml:space="preserve">Michael McCarthy, Jeanne </w:t>
      </w:r>
      <w:proofErr w:type="gramStart"/>
      <w:r w:rsidRPr="000263D5">
        <w:rPr>
          <w:lang w:val="en-US"/>
        </w:rPr>
        <w:t>McCarten</w:t>
      </w:r>
      <w:proofErr w:type="gramEnd"/>
      <w:r w:rsidRPr="000263D5">
        <w:rPr>
          <w:lang w:val="en-US"/>
        </w:rPr>
        <w:t xml:space="preserve"> and Helen Sandiford. Viewpoint, Levels 1, 2. Cambridge University Press, 2012 - 2013.</w:t>
      </w:r>
    </w:p>
    <w:p w14:paraId="4536D1C5" w14:textId="77777777" w:rsidR="00A0062F" w:rsidRPr="000263D5" w:rsidRDefault="0099162A" w:rsidP="00A31264">
      <w:pPr>
        <w:numPr>
          <w:ilvl w:val="0"/>
          <w:numId w:val="24"/>
        </w:numPr>
        <w:jc w:val="both"/>
        <w:rPr>
          <w:lang w:val="en-US"/>
        </w:rPr>
      </w:pPr>
      <w:r w:rsidRPr="000263D5">
        <w:rPr>
          <w:lang w:val="en-GB"/>
        </w:rPr>
        <w:t xml:space="preserve">Thomson A.J., Martinet A.V. A Practical English Grammar Exercises 1. Third edition. Oxford University Press, 2014 </w:t>
      </w:r>
    </w:p>
    <w:p w14:paraId="23C06420" w14:textId="16909F2A" w:rsidR="00CE5AB5" w:rsidRPr="000263D5" w:rsidRDefault="00CE5AB5" w:rsidP="00A31264">
      <w:pPr>
        <w:numPr>
          <w:ilvl w:val="0"/>
          <w:numId w:val="24"/>
        </w:numPr>
        <w:jc w:val="both"/>
      </w:pPr>
      <w:r w:rsidRPr="000263D5">
        <w:t>Комаров</w:t>
      </w:r>
      <w:r w:rsidRPr="000263D5">
        <w:rPr>
          <w:lang w:val="en-US"/>
        </w:rPr>
        <w:t xml:space="preserve">, </w:t>
      </w:r>
      <w:r w:rsidRPr="000263D5">
        <w:t>А</w:t>
      </w:r>
      <w:r w:rsidRPr="000263D5">
        <w:rPr>
          <w:lang w:val="en-US"/>
        </w:rPr>
        <w:t xml:space="preserve">. </w:t>
      </w:r>
      <w:r w:rsidRPr="000263D5">
        <w:t>С</w:t>
      </w:r>
      <w:r w:rsidRPr="000263D5">
        <w:rPr>
          <w:lang w:val="en-US"/>
        </w:rPr>
        <w:t xml:space="preserve">. Practical Grammar Exercises of English for Students. </w:t>
      </w:r>
      <w:r w:rsidRPr="000263D5">
        <w:t xml:space="preserve">Практическая грамматика английского языка для студентов: учебное пособие / А. С. Комаров. — 3-е изд., стер. — Москва: ФЛИНТА, 2017. — 254 с. — ISBN 978-5-89349-849-3 </w:t>
      </w:r>
      <w:hyperlink r:id="rId11" w:history="1">
        <w:r w:rsidRPr="000263D5">
          <w:rPr>
            <w:rStyle w:val="ac"/>
            <w:color w:val="auto"/>
          </w:rPr>
          <w:t>https://proxy.library.spbu.ru/login?url=https://e.lanbook.com/book/100034</w:t>
        </w:r>
      </w:hyperlink>
      <w:r w:rsidRPr="000263D5">
        <w:t xml:space="preserve"> </w:t>
      </w:r>
    </w:p>
    <w:p w14:paraId="27A4A1DA" w14:textId="77777777" w:rsidR="00CE5AB5" w:rsidRPr="000263D5" w:rsidRDefault="00CE5AB5" w:rsidP="00CE5AB5">
      <w:pPr>
        <w:ind w:left="720"/>
        <w:jc w:val="both"/>
      </w:pPr>
    </w:p>
    <w:p w14:paraId="67CDB758" w14:textId="77777777" w:rsidR="0099162A" w:rsidRPr="000263D5" w:rsidRDefault="0099162A" w:rsidP="00A31264">
      <w:pPr>
        <w:numPr>
          <w:ilvl w:val="0"/>
          <w:numId w:val="24"/>
        </w:numPr>
        <w:jc w:val="both"/>
        <w:rPr>
          <w:lang w:val="en-US"/>
        </w:rPr>
      </w:pPr>
      <w:r w:rsidRPr="000263D5">
        <w:rPr>
          <w:lang w:val="en-GB"/>
        </w:rPr>
        <w:t xml:space="preserve">Haines S., Nettle M., </w:t>
      </w:r>
      <w:proofErr w:type="spellStart"/>
      <w:r w:rsidRPr="000263D5">
        <w:rPr>
          <w:lang w:val="en-GB"/>
        </w:rPr>
        <w:t>Hewings</w:t>
      </w:r>
      <w:proofErr w:type="spellEnd"/>
      <w:r w:rsidRPr="000263D5">
        <w:rPr>
          <w:lang w:val="en-GB"/>
        </w:rPr>
        <w:t xml:space="preserve"> M. Advanced Grammar in Use Supplementary Exercises. Cambridge University Press, 2007</w:t>
      </w:r>
    </w:p>
    <w:p w14:paraId="59FF9165" w14:textId="77777777" w:rsidR="00133E17" w:rsidRPr="000263D5" w:rsidRDefault="00133E17" w:rsidP="00133E17">
      <w:pPr>
        <w:jc w:val="both"/>
      </w:pPr>
      <w:r w:rsidRPr="000263D5">
        <w:t xml:space="preserve">Английский язык для </w:t>
      </w:r>
      <w:r w:rsidRPr="000263D5">
        <w:rPr>
          <w:i/>
        </w:rPr>
        <w:t>академических целей</w:t>
      </w:r>
      <w:r w:rsidRPr="000263D5">
        <w:t xml:space="preserve"> (в соответствии с избранной траекторией):</w:t>
      </w:r>
      <w:r w:rsidRPr="000263D5">
        <w:tab/>
      </w:r>
    </w:p>
    <w:p w14:paraId="3C79C09C" w14:textId="77777777" w:rsidR="00133E17" w:rsidRPr="000263D5" w:rsidRDefault="00133E17" w:rsidP="00A31264">
      <w:pPr>
        <w:numPr>
          <w:ilvl w:val="0"/>
          <w:numId w:val="2"/>
        </w:numPr>
        <w:jc w:val="both"/>
        <w:rPr>
          <w:lang w:val="en-US"/>
        </w:rPr>
      </w:pPr>
      <w:r w:rsidRPr="000263D5">
        <w:rPr>
          <w:lang w:val="en-US"/>
        </w:rPr>
        <w:t xml:space="preserve">Dorothy Zemach, David </w:t>
      </w:r>
      <w:proofErr w:type="spellStart"/>
      <w:r w:rsidRPr="000263D5">
        <w:rPr>
          <w:lang w:val="en-US"/>
        </w:rPr>
        <w:t>Bohlke</w:t>
      </w:r>
      <w:proofErr w:type="spellEnd"/>
      <w:r w:rsidRPr="000263D5">
        <w:rPr>
          <w:lang w:val="en-US"/>
        </w:rPr>
        <w:t xml:space="preserve">, </w:t>
      </w:r>
      <w:proofErr w:type="spellStart"/>
      <w:r w:rsidRPr="000263D5">
        <w:rPr>
          <w:lang w:val="en-US"/>
        </w:rPr>
        <w:t>Lida</w:t>
      </w:r>
      <w:proofErr w:type="spellEnd"/>
      <w:r w:rsidRPr="000263D5">
        <w:rPr>
          <w:lang w:val="en-US"/>
        </w:rPr>
        <w:t xml:space="preserve"> Barker. Skillful, Levels 1 – 4. Macmillan, 2013.</w:t>
      </w:r>
    </w:p>
    <w:p w14:paraId="25DEF03F" w14:textId="77777777" w:rsidR="00133E17" w:rsidRPr="000263D5" w:rsidRDefault="00133E17" w:rsidP="00A31264">
      <w:pPr>
        <w:numPr>
          <w:ilvl w:val="0"/>
          <w:numId w:val="2"/>
        </w:numPr>
        <w:jc w:val="both"/>
      </w:pPr>
      <w:r w:rsidRPr="000263D5">
        <w:rPr>
          <w:lang w:val="en-US"/>
        </w:rPr>
        <w:t xml:space="preserve">Sabina </w:t>
      </w:r>
      <w:proofErr w:type="spellStart"/>
      <w:r w:rsidRPr="000263D5">
        <w:rPr>
          <w:lang w:val="en-US"/>
        </w:rPr>
        <w:t>Ostrowska</w:t>
      </w:r>
      <w:proofErr w:type="spellEnd"/>
      <w:r w:rsidRPr="000263D5">
        <w:rPr>
          <w:lang w:val="en-US"/>
        </w:rPr>
        <w:t xml:space="preserve">, Richard O’Neill, Carolyn Westbrook, Chris </w:t>
      </w:r>
      <w:proofErr w:type="spellStart"/>
      <w:r w:rsidRPr="000263D5">
        <w:rPr>
          <w:lang w:val="en-US"/>
        </w:rPr>
        <w:t>Sowton</w:t>
      </w:r>
      <w:proofErr w:type="spellEnd"/>
      <w:r w:rsidRPr="000263D5">
        <w:rPr>
          <w:lang w:val="en-US"/>
        </w:rPr>
        <w:t>. Unlock, Levels 1 – 4. Cambridge University Press, 2014.</w:t>
      </w:r>
    </w:p>
    <w:p w14:paraId="74B376FA" w14:textId="77777777" w:rsidR="00133E17" w:rsidRPr="000263D5" w:rsidRDefault="00133E17" w:rsidP="00A31264">
      <w:pPr>
        <w:numPr>
          <w:ilvl w:val="0"/>
          <w:numId w:val="2"/>
        </w:numPr>
        <w:jc w:val="both"/>
        <w:rPr>
          <w:lang w:val="en-US"/>
        </w:rPr>
      </w:pPr>
      <w:r w:rsidRPr="000263D5">
        <w:rPr>
          <w:lang w:val="en-US"/>
        </w:rPr>
        <w:t xml:space="preserve">Craig </w:t>
      </w:r>
      <w:proofErr w:type="spellStart"/>
      <w:r w:rsidRPr="000263D5">
        <w:rPr>
          <w:lang w:val="en-US"/>
        </w:rPr>
        <w:t>Thaine</w:t>
      </w:r>
      <w:proofErr w:type="spellEnd"/>
      <w:r w:rsidRPr="000263D5">
        <w:rPr>
          <w:lang w:val="en-US"/>
        </w:rPr>
        <w:t xml:space="preserve">, Martin </w:t>
      </w:r>
      <w:proofErr w:type="spellStart"/>
      <w:r w:rsidRPr="000263D5">
        <w:rPr>
          <w:lang w:val="en-US"/>
        </w:rPr>
        <w:t>Hewings</w:t>
      </w:r>
      <w:proofErr w:type="spellEnd"/>
      <w:r w:rsidRPr="000263D5">
        <w:rPr>
          <w:lang w:val="en-US"/>
        </w:rPr>
        <w:t xml:space="preserve">, Michael McCarthy. </w:t>
      </w:r>
      <w:r w:rsidRPr="000263D5">
        <w:rPr>
          <w:bCs/>
          <w:lang w:val="en-US"/>
        </w:rPr>
        <w:t xml:space="preserve">Cambridge Academic English. An Integrated Skills Course for EAP, Levels B1, B2. </w:t>
      </w:r>
      <w:r w:rsidRPr="000263D5">
        <w:rPr>
          <w:lang w:val="en-US"/>
        </w:rPr>
        <w:t>Cambridge University Press, 2012.</w:t>
      </w:r>
    </w:p>
    <w:p w14:paraId="23E849B6" w14:textId="77777777" w:rsidR="00133E17" w:rsidRPr="000263D5" w:rsidRDefault="00133E17" w:rsidP="00A31264">
      <w:pPr>
        <w:numPr>
          <w:ilvl w:val="0"/>
          <w:numId w:val="2"/>
        </w:numPr>
        <w:jc w:val="both"/>
        <w:rPr>
          <w:lang w:val="en-US"/>
        </w:rPr>
      </w:pPr>
      <w:r w:rsidRPr="000263D5">
        <w:rPr>
          <w:lang w:val="en-US"/>
        </w:rPr>
        <w:t>Edward de Chazal, Louis Rogers. Oxford EAP, Levels B1, B2. Oxford University Press, 2013.</w:t>
      </w:r>
    </w:p>
    <w:p w14:paraId="21608C62" w14:textId="77777777" w:rsidR="00133E17" w:rsidRPr="000263D5" w:rsidRDefault="00133E17" w:rsidP="00133E17">
      <w:pPr>
        <w:jc w:val="both"/>
      </w:pPr>
      <w:r w:rsidRPr="000263D5">
        <w:t xml:space="preserve">Английский язык для </w:t>
      </w:r>
      <w:r w:rsidRPr="000263D5">
        <w:rPr>
          <w:i/>
        </w:rPr>
        <w:t>профессиональных целей</w:t>
      </w:r>
      <w:r w:rsidRPr="000263D5">
        <w:t xml:space="preserve"> (вариативная часть) заполняется при составлении профессионально-ориентированной программы курса.</w:t>
      </w:r>
      <w:r w:rsidRPr="000263D5">
        <w:tab/>
      </w:r>
    </w:p>
    <w:p w14:paraId="0FF64719" w14:textId="77777777" w:rsidR="00133E17" w:rsidRPr="000263D5" w:rsidRDefault="00133E17" w:rsidP="00133E17">
      <w:pPr>
        <w:jc w:val="both"/>
        <w:rPr>
          <w:sz w:val="16"/>
          <w:szCs w:val="16"/>
        </w:rPr>
      </w:pPr>
    </w:p>
    <w:p w14:paraId="76124619" w14:textId="63DFA72E" w:rsidR="00133E17" w:rsidRPr="000263D5" w:rsidRDefault="00133E17" w:rsidP="00133E17">
      <w:r w:rsidRPr="000263D5">
        <w:t>3.4.3</w:t>
      </w:r>
      <w:r w:rsidRPr="000263D5">
        <w:tab/>
        <w:t>Перечень иных информационных источников</w:t>
      </w:r>
    </w:p>
    <w:p w14:paraId="1821433B" w14:textId="14D167A9" w:rsidR="005810A2" w:rsidRPr="000263D5" w:rsidRDefault="005810A2" w:rsidP="005810A2">
      <w:bookmarkStart w:id="7" w:name="_Hlk67159047"/>
      <w:r w:rsidRPr="000263D5">
        <w:t>• Сайт Научной библиотеки им. М. Горького СПбГУ:</w:t>
      </w:r>
      <w:r w:rsidR="00D848CD" w:rsidRPr="000263D5">
        <w:t xml:space="preserve"> </w:t>
      </w:r>
      <w:hyperlink r:id="rId12" w:history="1">
        <w:r w:rsidRPr="000263D5">
          <w:rPr>
            <w:rStyle w:val="ac"/>
            <w:color w:val="auto"/>
          </w:rPr>
          <w:t>http://www.libr</w:t>
        </w:r>
        <w:proofErr w:type="spellStart"/>
        <w:r w:rsidRPr="000263D5">
          <w:rPr>
            <w:rStyle w:val="ac"/>
            <w:color w:val="auto"/>
            <w:lang w:val="en-US"/>
          </w:rPr>
          <w:t>ary</w:t>
        </w:r>
        <w:proofErr w:type="spellEnd"/>
        <w:r w:rsidRPr="000263D5">
          <w:rPr>
            <w:rStyle w:val="ac"/>
            <w:color w:val="auto"/>
          </w:rPr>
          <w:t>.spbu.ru/</w:t>
        </w:r>
      </w:hyperlink>
      <w:r w:rsidR="00D848CD" w:rsidRPr="000263D5">
        <w:t xml:space="preserve"> </w:t>
      </w:r>
    </w:p>
    <w:p w14:paraId="4F1CDA45" w14:textId="77777777" w:rsidR="005810A2" w:rsidRPr="000263D5" w:rsidRDefault="005810A2" w:rsidP="005810A2">
      <w:r w:rsidRPr="000263D5">
        <w:t>• Электронный каталог Научной библиотеки им. М. Горького СПбГУ:</w:t>
      </w:r>
    </w:p>
    <w:p w14:paraId="20BD4425" w14:textId="7707A11E" w:rsidR="00CE5AB5" w:rsidRPr="000263D5" w:rsidRDefault="00000000" w:rsidP="005810A2">
      <w:hyperlink r:id="rId13" w:history="1">
        <w:r w:rsidR="00CE5AB5" w:rsidRPr="000263D5">
          <w:rPr>
            <w:rStyle w:val="ac"/>
            <w:color w:val="auto"/>
          </w:rPr>
          <w:t>http://www.library.spbu.ru/cgi-bin/irbis64r/cgiirbis_64.exe?C21COM=F&amp;I21DBN=IBIS&amp;P21DBN=IBIS</w:t>
        </w:r>
      </w:hyperlink>
      <w:r w:rsidR="00CE5AB5" w:rsidRPr="000263D5">
        <w:t xml:space="preserve"> </w:t>
      </w:r>
    </w:p>
    <w:p w14:paraId="7F4FB4E6" w14:textId="77777777" w:rsidR="005810A2" w:rsidRPr="000263D5" w:rsidRDefault="005810A2" w:rsidP="005810A2">
      <w:r w:rsidRPr="000263D5">
        <w:t>• Перечень электронных ресурсов, находящихся в доступе СПбГУ:</w:t>
      </w:r>
    </w:p>
    <w:p w14:paraId="2FDBDB9C" w14:textId="77777777" w:rsidR="005810A2" w:rsidRPr="000263D5" w:rsidRDefault="00000000" w:rsidP="005810A2">
      <w:hyperlink r:id="rId14" w:history="1">
        <w:r w:rsidR="005810A2" w:rsidRPr="000263D5">
          <w:rPr>
            <w:rStyle w:val="ac"/>
            <w:color w:val="auto"/>
          </w:rPr>
          <w:t>http://cufts.librarv.spbu.ru/CRDB/SPBGU/</w:t>
        </w:r>
      </w:hyperlink>
      <w:r w:rsidR="005810A2" w:rsidRPr="000263D5">
        <w:t xml:space="preserve"> </w:t>
      </w:r>
    </w:p>
    <w:p w14:paraId="2084B37C" w14:textId="77777777" w:rsidR="005810A2" w:rsidRPr="000263D5" w:rsidRDefault="005810A2" w:rsidP="005810A2">
      <w:r w:rsidRPr="000263D5">
        <w:t>• Перечень ЭБС, на платформах которых представлены российские учебники,</w:t>
      </w:r>
    </w:p>
    <w:p w14:paraId="1DE65E49" w14:textId="77777777" w:rsidR="005810A2" w:rsidRPr="000263D5" w:rsidRDefault="005810A2" w:rsidP="005810A2">
      <w:r w:rsidRPr="000263D5">
        <w:t>находящиеся в доступе СПбГУ:</w:t>
      </w:r>
    </w:p>
    <w:p w14:paraId="161D7205" w14:textId="29BBDFE0" w:rsidR="005810A2" w:rsidRPr="000263D5" w:rsidRDefault="00000000" w:rsidP="005810A2">
      <w:hyperlink r:id="rId15" w:history="1">
        <w:r w:rsidR="005810A2" w:rsidRPr="000263D5">
          <w:rPr>
            <w:rStyle w:val="ac"/>
            <w:color w:val="auto"/>
          </w:rPr>
          <w:t>http://cufts.library.spbu.ru/CRDB/SPBGU/browse?name=rures&amp;resource_tvpe=8</w:t>
        </w:r>
      </w:hyperlink>
      <w:bookmarkEnd w:id="7"/>
    </w:p>
    <w:p w14:paraId="40827D56" w14:textId="77777777" w:rsidR="00D848CD" w:rsidRPr="000263D5" w:rsidRDefault="00D848CD" w:rsidP="00133E17">
      <w:pPr>
        <w:ind w:firstLine="284"/>
        <w:jc w:val="both"/>
      </w:pPr>
    </w:p>
    <w:p w14:paraId="361819E1" w14:textId="77777777" w:rsidR="00133E17" w:rsidRPr="000263D5" w:rsidRDefault="00133E17" w:rsidP="00133E17">
      <w:pPr>
        <w:ind w:firstLine="284"/>
        <w:jc w:val="both"/>
      </w:pPr>
      <w:r w:rsidRPr="000263D5">
        <w:t xml:space="preserve">Наиболее полный перечень информационных источников для обеспечения курсов английского языка для специальных (академических) целей дан на сайте </w:t>
      </w:r>
      <w:proofErr w:type="spellStart"/>
      <w:r w:rsidRPr="000263D5">
        <w:t>Using</w:t>
      </w:r>
      <w:proofErr w:type="spellEnd"/>
      <w:r w:rsidRPr="000263D5">
        <w:t xml:space="preserve"> English </w:t>
      </w:r>
      <w:proofErr w:type="spellStart"/>
      <w:r w:rsidRPr="000263D5">
        <w:t>for</w:t>
      </w:r>
      <w:proofErr w:type="spellEnd"/>
      <w:r w:rsidRPr="000263D5">
        <w:t xml:space="preserve"> </w:t>
      </w:r>
      <w:proofErr w:type="spellStart"/>
      <w:r w:rsidRPr="000263D5">
        <w:t>Academic</w:t>
      </w:r>
      <w:proofErr w:type="spellEnd"/>
      <w:r w:rsidRPr="000263D5">
        <w:t xml:space="preserve"> </w:t>
      </w:r>
      <w:proofErr w:type="spellStart"/>
      <w:r w:rsidRPr="000263D5">
        <w:t>Purposes</w:t>
      </w:r>
      <w:proofErr w:type="spellEnd"/>
      <w:r w:rsidRPr="000263D5">
        <w:t xml:space="preserve"> (</w:t>
      </w:r>
      <w:hyperlink r:id="rId16" w:history="1">
        <w:r w:rsidRPr="000263D5">
          <w:rPr>
            <w:rStyle w:val="ac"/>
            <w:color w:val="auto"/>
          </w:rPr>
          <w:t>www.uefap.com</w:t>
        </w:r>
      </w:hyperlink>
      <w:r w:rsidRPr="000263D5">
        <w:t>). Источники профессионально-направленной тематики указываются в соответствующих профессионально-ориентированных программах.</w:t>
      </w:r>
    </w:p>
    <w:p w14:paraId="55A59CB0" w14:textId="77777777" w:rsidR="00133E17" w:rsidRPr="000263D5" w:rsidRDefault="00133E17" w:rsidP="00133E17">
      <w:pPr>
        <w:ind w:firstLine="284"/>
        <w:jc w:val="both"/>
      </w:pPr>
      <w:r w:rsidRPr="000263D5">
        <w:t>Текстовые материалы для разработки учебных заданий по различным профилям доступны в электронных ресурсах Научной библиотеки имени М. Горького СПбГУ.</w:t>
      </w:r>
    </w:p>
    <w:p w14:paraId="4D78DE82" w14:textId="77777777" w:rsidR="00133E17" w:rsidRPr="000263D5" w:rsidRDefault="00133E17" w:rsidP="00133E17">
      <w:pPr>
        <w:jc w:val="both"/>
        <w:rPr>
          <w:sz w:val="16"/>
          <w:szCs w:val="16"/>
        </w:rPr>
      </w:pPr>
    </w:p>
    <w:tbl>
      <w:tblPr>
        <w:tblW w:w="9309" w:type="dxa"/>
        <w:tblInd w:w="96" w:type="dxa"/>
        <w:tblLayout w:type="fixed"/>
        <w:tblLook w:val="0000" w:firstRow="0" w:lastRow="0" w:firstColumn="0" w:lastColumn="0" w:noHBand="0" w:noVBand="0"/>
      </w:tblPr>
      <w:tblGrid>
        <w:gridCol w:w="3273"/>
        <w:gridCol w:w="1134"/>
        <w:gridCol w:w="2268"/>
        <w:gridCol w:w="2634"/>
      </w:tblGrid>
      <w:tr w:rsidR="000263D5" w:rsidRPr="000263D5" w14:paraId="752FC1B9" w14:textId="77777777" w:rsidTr="00133E17">
        <w:trPr>
          <w:trHeight w:val="315"/>
        </w:trPr>
        <w:tc>
          <w:tcPr>
            <w:tcW w:w="9309" w:type="dxa"/>
            <w:gridSpan w:val="4"/>
            <w:tcBorders>
              <w:top w:val="nil"/>
              <w:left w:val="nil"/>
              <w:bottom w:val="nil"/>
              <w:right w:val="nil"/>
            </w:tcBorders>
            <w:shd w:val="clear" w:color="auto" w:fill="auto"/>
          </w:tcPr>
          <w:p w14:paraId="30FD0183" w14:textId="77777777" w:rsidR="00133E17" w:rsidRPr="000263D5" w:rsidRDefault="00133E17" w:rsidP="00D848CD">
            <w:pPr>
              <w:jc w:val="center"/>
              <w:rPr>
                <w:b/>
                <w:bCs/>
              </w:rPr>
            </w:pPr>
            <w:r w:rsidRPr="000263D5">
              <w:rPr>
                <w:b/>
                <w:bCs/>
              </w:rPr>
              <w:t>Раздел 4. Процедура разработки и утверждения рабочей программы</w:t>
            </w:r>
          </w:p>
        </w:tc>
      </w:tr>
      <w:tr w:rsidR="000263D5" w:rsidRPr="000263D5" w14:paraId="5A4F91D4" w14:textId="77777777" w:rsidTr="00133E17">
        <w:trPr>
          <w:trHeight w:val="315"/>
        </w:trPr>
        <w:tc>
          <w:tcPr>
            <w:tcW w:w="9309" w:type="dxa"/>
            <w:gridSpan w:val="4"/>
            <w:tcBorders>
              <w:top w:val="nil"/>
              <w:left w:val="nil"/>
              <w:bottom w:val="nil"/>
              <w:right w:val="nil"/>
            </w:tcBorders>
            <w:shd w:val="clear" w:color="auto" w:fill="auto"/>
            <w:noWrap/>
            <w:vAlign w:val="bottom"/>
          </w:tcPr>
          <w:p w14:paraId="4427CCD2" w14:textId="77777777" w:rsidR="00FB003F" w:rsidRPr="000263D5" w:rsidRDefault="00FB003F" w:rsidP="00D848CD">
            <w:pPr>
              <w:jc w:val="center"/>
            </w:pPr>
            <w:r w:rsidRPr="000263D5">
              <w:t>Разработчики рабочей программы</w:t>
            </w:r>
            <w:r w:rsidR="008E27D2" w:rsidRPr="000263D5">
              <w:t xml:space="preserve"> в</w:t>
            </w:r>
            <w:r w:rsidR="006D732B" w:rsidRPr="000263D5">
              <w:t>ерсии 2018</w:t>
            </w:r>
            <w:r w:rsidR="008E27D2" w:rsidRPr="000263D5">
              <w:t xml:space="preserve"> года</w:t>
            </w:r>
          </w:p>
          <w:tbl>
            <w:tblPr>
              <w:tblStyle w:val="a3"/>
              <w:tblW w:w="0" w:type="auto"/>
              <w:tblLayout w:type="fixed"/>
              <w:tblLook w:val="04A0" w:firstRow="1" w:lastRow="0" w:firstColumn="1" w:lastColumn="0" w:noHBand="0" w:noVBand="1"/>
            </w:tblPr>
            <w:tblGrid>
              <w:gridCol w:w="2876"/>
              <w:gridCol w:w="992"/>
              <w:gridCol w:w="2977"/>
              <w:gridCol w:w="2233"/>
            </w:tblGrid>
            <w:tr w:rsidR="000263D5" w:rsidRPr="000263D5" w14:paraId="351D752B" w14:textId="77777777" w:rsidTr="00881E6E">
              <w:tc>
                <w:tcPr>
                  <w:tcW w:w="2876" w:type="dxa"/>
                  <w:vAlign w:val="center"/>
                </w:tcPr>
                <w:p w14:paraId="45E95C72" w14:textId="77777777" w:rsidR="00D146BE" w:rsidRPr="000263D5" w:rsidRDefault="00D146BE" w:rsidP="00D848CD">
                  <w:pPr>
                    <w:jc w:val="center"/>
                  </w:pPr>
                  <w:r w:rsidRPr="000263D5">
                    <w:t xml:space="preserve">Фамилия, имя, </w:t>
                  </w:r>
                </w:p>
                <w:p w14:paraId="248C582F" w14:textId="77777777" w:rsidR="00D146BE" w:rsidRPr="000263D5" w:rsidRDefault="00D146BE" w:rsidP="00D848CD">
                  <w:pPr>
                    <w:jc w:val="center"/>
                  </w:pPr>
                  <w:r w:rsidRPr="000263D5">
                    <w:t>отчество</w:t>
                  </w:r>
                </w:p>
              </w:tc>
              <w:tc>
                <w:tcPr>
                  <w:tcW w:w="992" w:type="dxa"/>
                  <w:vAlign w:val="center"/>
                </w:tcPr>
                <w:p w14:paraId="371FC397" w14:textId="77777777" w:rsidR="00D146BE" w:rsidRPr="000263D5" w:rsidRDefault="00D146BE" w:rsidP="00D848CD">
                  <w:pPr>
                    <w:jc w:val="center"/>
                  </w:pPr>
                  <w:r w:rsidRPr="000263D5">
                    <w:t xml:space="preserve">Учёная </w:t>
                  </w:r>
                  <w:r w:rsidRPr="000263D5">
                    <w:br/>
                    <w:t>степень</w:t>
                  </w:r>
                </w:p>
              </w:tc>
              <w:tc>
                <w:tcPr>
                  <w:tcW w:w="2977" w:type="dxa"/>
                  <w:vAlign w:val="center"/>
                </w:tcPr>
                <w:p w14:paraId="589F3A64" w14:textId="77777777" w:rsidR="00D146BE" w:rsidRPr="000263D5" w:rsidRDefault="00D146BE" w:rsidP="00D848CD">
                  <w:pPr>
                    <w:jc w:val="center"/>
                  </w:pPr>
                  <w:r w:rsidRPr="000263D5">
                    <w:t>Должность</w:t>
                  </w:r>
                </w:p>
              </w:tc>
              <w:tc>
                <w:tcPr>
                  <w:tcW w:w="2233" w:type="dxa"/>
                  <w:vAlign w:val="center"/>
                </w:tcPr>
                <w:p w14:paraId="6F8FF38E" w14:textId="77777777" w:rsidR="00D146BE" w:rsidRPr="000263D5" w:rsidRDefault="00D146BE" w:rsidP="00D848CD">
                  <w:pPr>
                    <w:ind w:left="-170" w:right="-180"/>
                    <w:jc w:val="center"/>
                  </w:pPr>
                  <w:r w:rsidRPr="000263D5">
                    <w:t xml:space="preserve">Контактная </w:t>
                  </w:r>
                </w:p>
                <w:p w14:paraId="007F77A4" w14:textId="5572ADEA" w:rsidR="00D146BE" w:rsidRPr="000263D5" w:rsidRDefault="00D146BE" w:rsidP="00D848CD">
                  <w:pPr>
                    <w:jc w:val="center"/>
                  </w:pPr>
                  <w:r w:rsidRPr="000263D5">
                    <w:t xml:space="preserve">информация </w:t>
                  </w:r>
                </w:p>
              </w:tc>
            </w:tr>
            <w:tr w:rsidR="000263D5" w:rsidRPr="000263D5" w14:paraId="7563FC20" w14:textId="77777777" w:rsidTr="00881E6E">
              <w:tc>
                <w:tcPr>
                  <w:tcW w:w="2876" w:type="dxa"/>
                </w:tcPr>
                <w:p w14:paraId="4624BB01" w14:textId="77777777" w:rsidR="006D732B" w:rsidRPr="000263D5" w:rsidRDefault="006D732B" w:rsidP="00D848CD">
                  <w:pPr>
                    <w:rPr>
                      <w:rFonts w:eastAsiaTheme="minorHAnsi"/>
                    </w:rPr>
                  </w:pPr>
                  <w:r w:rsidRPr="000263D5">
                    <w:rPr>
                      <w:rFonts w:eastAsiaTheme="minorHAnsi"/>
                    </w:rPr>
                    <w:t>Архипова Елена Алексеевна</w:t>
                  </w:r>
                </w:p>
              </w:tc>
              <w:tc>
                <w:tcPr>
                  <w:tcW w:w="992" w:type="dxa"/>
                </w:tcPr>
                <w:p w14:paraId="0A26E62D" w14:textId="77777777" w:rsidR="006D732B" w:rsidRPr="000263D5" w:rsidRDefault="006D732B" w:rsidP="00D848CD">
                  <w:pPr>
                    <w:jc w:val="center"/>
                  </w:pPr>
                  <w:proofErr w:type="gramStart"/>
                  <w:r w:rsidRPr="000263D5">
                    <w:t>к.ф.н.</w:t>
                  </w:r>
                  <w:proofErr w:type="gramEnd"/>
                </w:p>
              </w:tc>
              <w:tc>
                <w:tcPr>
                  <w:tcW w:w="2977" w:type="dxa"/>
                </w:tcPr>
                <w:p w14:paraId="11590F30" w14:textId="77777777" w:rsidR="006D732B" w:rsidRPr="000263D5" w:rsidRDefault="006D732B" w:rsidP="00D848CD">
                  <w:pPr>
                    <w:rPr>
                      <w:rFonts w:eastAsiaTheme="minorHAnsi"/>
                    </w:rPr>
                  </w:pPr>
                  <w:r w:rsidRPr="000263D5">
                    <w:rPr>
                      <w:rFonts w:eastAsiaTheme="minorHAnsi"/>
                    </w:rPr>
                    <w:t>заместитель начальника Управления образовательных программ</w:t>
                  </w:r>
                </w:p>
              </w:tc>
              <w:tc>
                <w:tcPr>
                  <w:tcW w:w="2233" w:type="dxa"/>
                </w:tcPr>
                <w:p w14:paraId="20A858D1" w14:textId="77777777" w:rsidR="006D732B" w:rsidRPr="000263D5" w:rsidRDefault="006D732B" w:rsidP="00D848CD">
                  <w:pPr>
                    <w:rPr>
                      <w:lang w:val="en-US"/>
                    </w:rPr>
                  </w:pPr>
                  <w:r w:rsidRPr="000263D5">
                    <w:rPr>
                      <w:lang w:val="en-US"/>
                    </w:rPr>
                    <w:t>e.arhipova@spbu.ru</w:t>
                  </w:r>
                </w:p>
              </w:tc>
            </w:tr>
            <w:tr w:rsidR="000263D5" w:rsidRPr="000263D5" w14:paraId="10891028" w14:textId="77777777" w:rsidTr="00881E6E">
              <w:tc>
                <w:tcPr>
                  <w:tcW w:w="2876" w:type="dxa"/>
                </w:tcPr>
                <w:p w14:paraId="17CC4C4B" w14:textId="77777777" w:rsidR="006D732B" w:rsidRPr="000263D5" w:rsidRDefault="006D732B" w:rsidP="00D848CD">
                  <w:pPr>
                    <w:rPr>
                      <w:rFonts w:eastAsiaTheme="minorHAnsi"/>
                    </w:rPr>
                  </w:pPr>
                  <w:r w:rsidRPr="000263D5">
                    <w:rPr>
                      <w:rFonts w:eastAsiaTheme="minorHAnsi"/>
                    </w:rPr>
                    <w:t>Баева Екатерина Михайловна</w:t>
                  </w:r>
                </w:p>
              </w:tc>
              <w:tc>
                <w:tcPr>
                  <w:tcW w:w="992" w:type="dxa"/>
                </w:tcPr>
                <w:p w14:paraId="139785AE" w14:textId="77777777" w:rsidR="006D732B" w:rsidRPr="000263D5" w:rsidRDefault="006D732B" w:rsidP="00D848CD">
                  <w:pPr>
                    <w:jc w:val="center"/>
                  </w:pPr>
                  <w:proofErr w:type="gramStart"/>
                  <w:r w:rsidRPr="000263D5">
                    <w:t>к.ф.н.</w:t>
                  </w:r>
                  <w:proofErr w:type="gramEnd"/>
                </w:p>
              </w:tc>
              <w:tc>
                <w:tcPr>
                  <w:tcW w:w="2977" w:type="dxa"/>
                </w:tcPr>
                <w:p w14:paraId="36F03309" w14:textId="77777777" w:rsidR="006D732B" w:rsidRPr="000263D5" w:rsidRDefault="00881E6E" w:rsidP="00D848CD">
                  <w:pPr>
                    <w:rPr>
                      <w:rFonts w:eastAsiaTheme="minorHAnsi"/>
                    </w:rPr>
                  </w:pPr>
                  <w:r w:rsidRPr="000263D5">
                    <w:rPr>
                      <w:rFonts w:eastAsiaTheme="minorHAnsi"/>
                    </w:rPr>
                    <w:t>Доцент</w:t>
                  </w:r>
                </w:p>
              </w:tc>
              <w:tc>
                <w:tcPr>
                  <w:tcW w:w="2233" w:type="dxa"/>
                </w:tcPr>
                <w:p w14:paraId="37E2BD68" w14:textId="77777777" w:rsidR="006D732B" w:rsidRPr="000263D5" w:rsidRDefault="006D732B" w:rsidP="00D848CD">
                  <w:r w:rsidRPr="000263D5">
                    <w:rPr>
                      <w:lang w:val="en-US"/>
                    </w:rPr>
                    <w:t>e</w:t>
                  </w:r>
                  <w:r w:rsidRPr="000263D5">
                    <w:t>.</w:t>
                  </w:r>
                  <w:r w:rsidRPr="000263D5">
                    <w:rPr>
                      <w:lang w:val="en-US"/>
                    </w:rPr>
                    <w:t>m</w:t>
                  </w:r>
                  <w:r w:rsidRPr="000263D5">
                    <w:t>.</w:t>
                  </w:r>
                  <w:proofErr w:type="spellStart"/>
                  <w:r w:rsidRPr="000263D5">
                    <w:rPr>
                      <w:lang w:val="en-US"/>
                    </w:rPr>
                    <w:t>baeva</w:t>
                  </w:r>
                  <w:proofErr w:type="spellEnd"/>
                  <w:r w:rsidRPr="000263D5">
                    <w:t>@</w:t>
                  </w:r>
                  <w:proofErr w:type="spellStart"/>
                  <w:r w:rsidRPr="000263D5">
                    <w:rPr>
                      <w:lang w:val="en-US"/>
                    </w:rPr>
                    <w:t>spbu</w:t>
                  </w:r>
                  <w:proofErr w:type="spellEnd"/>
                  <w:r w:rsidRPr="000263D5">
                    <w:t>.</w:t>
                  </w:r>
                  <w:proofErr w:type="spellStart"/>
                  <w:r w:rsidRPr="000263D5">
                    <w:rPr>
                      <w:lang w:val="en-US"/>
                    </w:rPr>
                    <w:t>ru</w:t>
                  </w:r>
                  <w:proofErr w:type="spellEnd"/>
                </w:p>
              </w:tc>
            </w:tr>
            <w:tr w:rsidR="000263D5" w:rsidRPr="000263D5" w14:paraId="004AFBC8" w14:textId="77777777" w:rsidTr="00881E6E">
              <w:tc>
                <w:tcPr>
                  <w:tcW w:w="2876" w:type="dxa"/>
                </w:tcPr>
                <w:p w14:paraId="753D8C0B" w14:textId="77777777" w:rsidR="006D732B" w:rsidRPr="000263D5" w:rsidRDefault="006D732B" w:rsidP="00D848CD">
                  <w:pPr>
                    <w:widowControl w:val="0"/>
                    <w:autoSpaceDE w:val="0"/>
                    <w:autoSpaceDN w:val="0"/>
                    <w:adjustRightInd w:val="0"/>
                    <w:rPr>
                      <w:rFonts w:eastAsiaTheme="minorHAnsi"/>
                    </w:rPr>
                  </w:pPr>
                  <w:r w:rsidRPr="000263D5">
                    <w:rPr>
                      <w:rFonts w:eastAsiaTheme="minorHAnsi"/>
                    </w:rPr>
                    <w:t>Говорун Светлана Викторовна</w:t>
                  </w:r>
                </w:p>
              </w:tc>
              <w:tc>
                <w:tcPr>
                  <w:tcW w:w="992" w:type="dxa"/>
                </w:tcPr>
                <w:p w14:paraId="55328711" w14:textId="77777777" w:rsidR="006D732B" w:rsidRPr="000263D5" w:rsidRDefault="006D732B" w:rsidP="00D848CD">
                  <w:pPr>
                    <w:jc w:val="center"/>
                  </w:pPr>
                </w:p>
              </w:tc>
              <w:tc>
                <w:tcPr>
                  <w:tcW w:w="2977" w:type="dxa"/>
                </w:tcPr>
                <w:p w14:paraId="0E7487CC" w14:textId="77777777" w:rsidR="006D732B" w:rsidRPr="000263D5" w:rsidRDefault="00881E6E" w:rsidP="00D848CD">
                  <w:pPr>
                    <w:widowControl w:val="0"/>
                    <w:autoSpaceDE w:val="0"/>
                    <w:autoSpaceDN w:val="0"/>
                    <w:adjustRightInd w:val="0"/>
                    <w:rPr>
                      <w:rFonts w:eastAsiaTheme="minorHAnsi"/>
                    </w:rPr>
                  </w:pPr>
                  <w:r w:rsidRPr="000263D5">
                    <w:rPr>
                      <w:rFonts w:eastAsiaTheme="minorHAnsi"/>
                    </w:rPr>
                    <w:t>С</w:t>
                  </w:r>
                  <w:r w:rsidR="006D732B" w:rsidRPr="000263D5">
                    <w:rPr>
                      <w:rFonts w:eastAsiaTheme="minorHAnsi"/>
                    </w:rPr>
                    <w:t>тарший преподаватель</w:t>
                  </w:r>
                </w:p>
              </w:tc>
              <w:tc>
                <w:tcPr>
                  <w:tcW w:w="2233" w:type="dxa"/>
                </w:tcPr>
                <w:p w14:paraId="278A50D0" w14:textId="77777777" w:rsidR="006D732B" w:rsidRPr="000263D5" w:rsidRDefault="006D732B" w:rsidP="00D848CD">
                  <w:pPr>
                    <w:widowControl w:val="0"/>
                    <w:autoSpaceDE w:val="0"/>
                    <w:autoSpaceDN w:val="0"/>
                    <w:adjustRightInd w:val="0"/>
                    <w:rPr>
                      <w:rFonts w:eastAsiaTheme="minorHAnsi"/>
                    </w:rPr>
                  </w:pPr>
                  <w:r w:rsidRPr="000263D5">
                    <w:rPr>
                      <w:rFonts w:eastAsiaTheme="minorHAnsi"/>
                    </w:rPr>
                    <w:t>s.govorun@spbu.ru</w:t>
                  </w:r>
                </w:p>
              </w:tc>
            </w:tr>
            <w:tr w:rsidR="000263D5" w:rsidRPr="000263D5" w14:paraId="75CA725D" w14:textId="77777777" w:rsidTr="00881E6E">
              <w:tc>
                <w:tcPr>
                  <w:tcW w:w="2876" w:type="dxa"/>
                </w:tcPr>
                <w:p w14:paraId="57A9CE51" w14:textId="77777777" w:rsidR="00881E6E" w:rsidRPr="000263D5" w:rsidRDefault="00881E6E" w:rsidP="00D848CD">
                  <w:pPr>
                    <w:widowControl w:val="0"/>
                    <w:autoSpaceDE w:val="0"/>
                    <w:autoSpaceDN w:val="0"/>
                    <w:adjustRightInd w:val="0"/>
                    <w:rPr>
                      <w:rFonts w:eastAsiaTheme="minorHAnsi"/>
                    </w:rPr>
                  </w:pPr>
                  <w:r w:rsidRPr="000263D5">
                    <w:rPr>
                      <w:rFonts w:eastAsiaTheme="minorHAnsi"/>
                    </w:rPr>
                    <w:t xml:space="preserve">Китаева Елена </w:t>
                  </w:r>
                  <w:proofErr w:type="spellStart"/>
                  <w:r w:rsidRPr="000263D5">
                    <w:rPr>
                      <w:rFonts w:eastAsiaTheme="minorHAnsi"/>
                    </w:rPr>
                    <w:t>Мартовна</w:t>
                  </w:r>
                  <w:proofErr w:type="spellEnd"/>
                </w:p>
              </w:tc>
              <w:tc>
                <w:tcPr>
                  <w:tcW w:w="992" w:type="dxa"/>
                </w:tcPr>
                <w:p w14:paraId="285CEF24" w14:textId="77777777" w:rsidR="00881E6E" w:rsidRPr="000263D5" w:rsidRDefault="00881E6E" w:rsidP="00D848CD">
                  <w:pPr>
                    <w:jc w:val="center"/>
                  </w:pPr>
                  <w:proofErr w:type="gramStart"/>
                  <w:r w:rsidRPr="000263D5">
                    <w:t>к.ф.н.</w:t>
                  </w:r>
                  <w:proofErr w:type="gramEnd"/>
                </w:p>
              </w:tc>
              <w:tc>
                <w:tcPr>
                  <w:tcW w:w="2977" w:type="dxa"/>
                </w:tcPr>
                <w:p w14:paraId="104F07A8" w14:textId="77777777" w:rsidR="00881E6E" w:rsidRPr="000263D5" w:rsidRDefault="00881E6E" w:rsidP="00D848CD">
                  <w:pPr>
                    <w:widowControl w:val="0"/>
                    <w:autoSpaceDE w:val="0"/>
                    <w:autoSpaceDN w:val="0"/>
                    <w:adjustRightInd w:val="0"/>
                    <w:rPr>
                      <w:rFonts w:eastAsiaTheme="minorHAnsi"/>
                    </w:rPr>
                  </w:pPr>
                  <w:r w:rsidRPr="000263D5">
                    <w:rPr>
                      <w:rFonts w:ascii="TimesNewRomanPSMT" w:eastAsiaTheme="minorHAnsi" w:hAnsi="TimesNewRomanPSMT" w:cs="TimesNewRomanPSMT"/>
                    </w:rPr>
                    <w:t>Доцент</w:t>
                  </w:r>
                </w:p>
              </w:tc>
              <w:tc>
                <w:tcPr>
                  <w:tcW w:w="2233" w:type="dxa"/>
                </w:tcPr>
                <w:p w14:paraId="42E567C3" w14:textId="77777777" w:rsidR="00881E6E" w:rsidRPr="000263D5" w:rsidRDefault="00881E6E" w:rsidP="00D848CD">
                  <w:pPr>
                    <w:widowControl w:val="0"/>
                    <w:autoSpaceDE w:val="0"/>
                    <w:autoSpaceDN w:val="0"/>
                    <w:adjustRightInd w:val="0"/>
                    <w:rPr>
                      <w:rFonts w:eastAsiaTheme="minorHAnsi"/>
                    </w:rPr>
                  </w:pPr>
                  <w:r w:rsidRPr="000263D5">
                    <w:rPr>
                      <w:rFonts w:eastAsiaTheme="minorHAnsi"/>
                    </w:rPr>
                    <w:t>e.kitaeva@spbu.ru</w:t>
                  </w:r>
                </w:p>
              </w:tc>
            </w:tr>
            <w:tr w:rsidR="000263D5" w:rsidRPr="000263D5" w14:paraId="0512E862" w14:textId="77777777" w:rsidTr="00881E6E">
              <w:tc>
                <w:tcPr>
                  <w:tcW w:w="2876" w:type="dxa"/>
                </w:tcPr>
                <w:p w14:paraId="72924169" w14:textId="77777777" w:rsidR="00881E6E" w:rsidRPr="000263D5" w:rsidRDefault="00881E6E" w:rsidP="00D848CD">
                  <w:pPr>
                    <w:widowControl w:val="0"/>
                    <w:autoSpaceDE w:val="0"/>
                    <w:autoSpaceDN w:val="0"/>
                    <w:adjustRightInd w:val="0"/>
                    <w:rPr>
                      <w:rFonts w:eastAsiaTheme="minorHAnsi"/>
                      <w:lang w:val="en-GB"/>
                    </w:rPr>
                  </w:pPr>
                  <w:proofErr w:type="spellStart"/>
                  <w:r w:rsidRPr="000263D5">
                    <w:rPr>
                      <w:rFonts w:eastAsiaTheme="minorHAnsi"/>
                      <w:lang w:val="en-GB"/>
                    </w:rPr>
                    <w:t>Минченков</w:t>
                  </w:r>
                  <w:proofErr w:type="spellEnd"/>
                  <w:r w:rsidRPr="000263D5">
                    <w:rPr>
                      <w:rFonts w:eastAsiaTheme="minorHAnsi"/>
                      <w:lang w:val="en-GB"/>
                    </w:rPr>
                    <w:t xml:space="preserve"> </w:t>
                  </w:r>
                  <w:proofErr w:type="spellStart"/>
                  <w:r w:rsidRPr="000263D5">
                    <w:rPr>
                      <w:rFonts w:eastAsiaTheme="minorHAnsi"/>
                      <w:lang w:val="en-GB"/>
                    </w:rPr>
                    <w:t>Алексеи</w:t>
                  </w:r>
                  <w:proofErr w:type="spellEnd"/>
                  <w:r w:rsidRPr="000263D5">
                    <w:rPr>
                      <w:rFonts w:eastAsiaTheme="minorHAnsi"/>
                      <w:lang w:val="en-GB"/>
                    </w:rPr>
                    <w:t xml:space="preserve">̆ </w:t>
                  </w:r>
                  <w:proofErr w:type="spellStart"/>
                  <w:r w:rsidRPr="000263D5">
                    <w:rPr>
                      <w:rFonts w:eastAsiaTheme="minorHAnsi"/>
                      <w:lang w:val="en-GB"/>
                    </w:rPr>
                    <w:t>Генриевич</w:t>
                  </w:r>
                  <w:proofErr w:type="spellEnd"/>
                  <w:r w:rsidRPr="000263D5">
                    <w:rPr>
                      <w:rFonts w:eastAsiaTheme="minorHAnsi"/>
                      <w:lang w:val="en-GB"/>
                    </w:rPr>
                    <w:t xml:space="preserve"> </w:t>
                  </w:r>
                </w:p>
              </w:tc>
              <w:tc>
                <w:tcPr>
                  <w:tcW w:w="992" w:type="dxa"/>
                </w:tcPr>
                <w:p w14:paraId="6FE43B13" w14:textId="77777777" w:rsidR="00881E6E" w:rsidRPr="000263D5" w:rsidRDefault="00881E6E" w:rsidP="00D848CD">
                  <w:pPr>
                    <w:jc w:val="center"/>
                  </w:pPr>
                  <w:proofErr w:type="gramStart"/>
                  <w:r w:rsidRPr="000263D5">
                    <w:t>д.ф.н.</w:t>
                  </w:r>
                  <w:proofErr w:type="gramEnd"/>
                </w:p>
              </w:tc>
              <w:tc>
                <w:tcPr>
                  <w:tcW w:w="2977" w:type="dxa"/>
                </w:tcPr>
                <w:p w14:paraId="21BB3154" w14:textId="77777777" w:rsidR="00881E6E" w:rsidRPr="000263D5" w:rsidRDefault="00881E6E" w:rsidP="00D848CD">
                  <w:pPr>
                    <w:widowControl w:val="0"/>
                    <w:autoSpaceDE w:val="0"/>
                    <w:autoSpaceDN w:val="0"/>
                    <w:adjustRightInd w:val="0"/>
                    <w:rPr>
                      <w:rFonts w:eastAsiaTheme="minorHAnsi"/>
                    </w:rPr>
                  </w:pPr>
                  <w:r w:rsidRPr="000263D5">
                    <w:rPr>
                      <w:rFonts w:eastAsiaTheme="minorHAnsi"/>
                    </w:rPr>
                    <w:t xml:space="preserve">Профессор </w:t>
                  </w:r>
                </w:p>
              </w:tc>
              <w:tc>
                <w:tcPr>
                  <w:tcW w:w="2233" w:type="dxa"/>
                </w:tcPr>
                <w:p w14:paraId="75A63A2E" w14:textId="01EC6FB5" w:rsidR="00881E6E" w:rsidRPr="000263D5" w:rsidRDefault="00881E6E" w:rsidP="00D848CD">
                  <w:pPr>
                    <w:widowControl w:val="0"/>
                    <w:autoSpaceDE w:val="0"/>
                    <w:autoSpaceDN w:val="0"/>
                    <w:adjustRightInd w:val="0"/>
                    <w:rPr>
                      <w:rFonts w:eastAsiaTheme="minorHAnsi"/>
                      <w:lang w:val="en-GB"/>
                    </w:rPr>
                  </w:pPr>
                  <w:r w:rsidRPr="000263D5">
                    <w:rPr>
                      <w:rFonts w:eastAsiaTheme="minorHAnsi"/>
                      <w:lang w:val="en-GB"/>
                    </w:rPr>
                    <w:t xml:space="preserve">a.minchenkov@spbu.ru </w:t>
                  </w:r>
                </w:p>
              </w:tc>
            </w:tr>
            <w:tr w:rsidR="000263D5" w:rsidRPr="000263D5" w14:paraId="636C8728" w14:textId="77777777" w:rsidTr="00881E6E">
              <w:tc>
                <w:tcPr>
                  <w:tcW w:w="2876" w:type="dxa"/>
                </w:tcPr>
                <w:p w14:paraId="416999D8" w14:textId="77777777" w:rsidR="00881E6E" w:rsidRPr="000263D5" w:rsidRDefault="00881E6E" w:rsidP="00D848CD">
                  <w:pPr>
                    <w:widowControl w:val="0"/>
                    <w:autoSpaceDE w:val="0"/>
                    <w:autoSpaceDN w:val="0"/>
                    <w:adjustRightInd w:val="0"/>
                    <w:rPr>
                      <w:rFonts w:eastAsiaTheme="minorHAnsi"/>
                    </w:rPr>
                  </w:pPr>
                  <w:r w:rsidRPr="000263D5">
                    <w:rPr>
                      <w:rFonts w:eastAsiaTheme="minorHAnsi"/>
                    </w:rPr>
                    <w:t>Орлова Елена Владимировна</w:t>
                  </w:r>
                </w:p>
              </w:tc>
              <w:tc>
                <w:tcPr>
                  <w:tcW w:w="992" w:type="dxa"/>
                </w:tcPr>
                <w:p w14:paraId="0B3FCDB0" w14:textId="77777777" w:rsidR="00881E6E" w:rsidRPr="000263D5" w:rsidRDefault="00881E6E" w:rsidP="00D848CD">
                  <w:pPr>
                    <w:jc w:val="center"/>
                  </w:pPr>
                  <w:proofErr w:type="spellStart"/>
                  <w:r w:rsidRPr="000263D5">
                    <w:t>к.пс.н</w:t>
                  </w:r>
                  <w:proofErr w:type="spellEnd"/>
                  <w:r w:rsidRPr="000263D5">
                    <w:t>.</w:t>
                  </w:r>
                </w:p>
              </w:tc>
              <w:tc>
                <w:tcPr>
                  <w:tcW w:w="2977" w:type="dxa"/>
                </w:tcPr>
                <w:p w14:paraId="29C280BA" w14:textId="77777777" w:rsidR="00881E6E" w:rsidRPr="000263D5" w:rsidRDefault="00881E6E" w:rsidP="00D848CD">
                  <w:pPr>
                    <w:autoSpaceDE w:val="0"/>
                    <w:autoSpaceDN w:val="0"/>
                    <w:adjustRightInd w:val="0"/>
                    <w:rPr>
                      <w:rFonts w:eastAsiaTheme="minorHAnsi"/>
                    </w:rPr>
                  </w:pPr>
                  <w:r w:rsidRPr="000263D5">
                    <w:rPr>
                      <w:rFonts w:ascii="TimesNewRomanPSMT" w:eastAsiaTheme="minorHAnsi" w:hAnsi="TimesNewRomanPSMT" w:cs="TimesNewRomanPSMT"/>
                    </w:rPr>
                    <w:t>Доцент</w:t>
                  </w:r>
                </w:p>
              </w:tc>
              <w:tc>
                <w:tcPr>
                  <w:tcW w:w="2233" w:type="dxa"/>
                </w:tcPr>
                <w:p w14:paraId="25D1245B" w14:textId="77777777" w:rsidR="00881E6E" w:rsidRPr="000263D5" w:rsidRDefault="00881E6E" w:rsidP="00D848CD">
                  <w:pPr>
                    <w:widowControl w:val="0"/>
                    <w:autoSpaceDE w:val="0"/>
                    <w:autoSpaceDN w:val="0"/>
                    <w:adjustRightInd w:val="0"/>
                  </w:pPr>
                  <w:r w:rsidRPr="000263D5">
                    <w:t>e.orlova@spbu.ru</w:t>
                  </w:r>
                </w:p>
              </w:tc>
            </w:tr>
            <w:tr w:rsidR="000263D5" w:rsidRPr="000263D5" w14:paraId="41AD0819" w14:textId="77777777" w:rsidTr="00881E6E">
              <w:tc>
                <w:tcPr>
                  <w:tcW w:w="2876" w:type="dxa"/>
                </w:tcPr>
                <w:p w14:paraId="5589EA0A" w14:textId="77777777" w:rsidR="00881E6E" w:rsidRPr="000263D5" w:rsidRDefault="00881E6E" w:rsidP="00D848CD">
                  <w:r w:rsidRPr="000263D5">
                    <w:rPr>
                      <w:rFonts w:eastAsiaTheme="minorHAnsi"/>
                    </w:rPr>
                    <w:t>Рубцова Светлана Юрьевна</w:t>
                  </w:r>
                </w:p>
              </w:tc>
              <w:tc>
                <w:tcPr>
                  <w:tcW w:w="992" w:type="dxa"/>
                </w:tcPr>
                <w:p w14:paraId="26E459AD" w14:textId="77777777" w:rsidR="00881E6E" w:rsidRPr="000263D5" w:rsidRDefault="00881E6E" w:rsidP="00D848CD">
                  <w:pPr>
                    <w:jc w:val="center"/>
                  </w:pPr>
                  <w:proofErr w:type="gramStart"/>
                  <w:r w:rsidRPr="000263D5">
                    <w:t>к.ф.н.</w:t>
                  </w:r>
                  <w:proofErr w:type="gramEnd"/>
                </w:p>
              </w:tc>
              <w:tc>
                <w:tcPr>
                  <w:tcW w:w="2977" w:type="dxa"/>
                </w:tcPr>
                <w:p w14:paraId="215105BC" w14:textId="77777777" w:rsidR="00881E6E" w:rsidRPr="000263D5" w:rsidRDefault="00881E6E" w:rsidP="00D848CD">
                  <w:r w:rsidRPr="000263D5">
                    <w:rPr>
                      <w:rFonts w:eastAsiaTheme="minorHAnsi"/>
                    </w:rPr>
                    <w:t>Доцент, декан Факультета иностранных языков</w:t>
                  </w:r>
                </w:p>
              </w:tc>
              <w:tc>
                <w:tcPr>
                  <w:tcW w:w="2233" w:type="dxa"/>
                </w:tcPr>
                <w:p w14:paraId="3C55C681" w14:textId="77777777" w:rsidR="00881E6E" w:rsidRPr="000263D5" w:rsidRDefault="00881E6E" w:rsidP="00D848CD">
                  <w:r w:rsidRPr="000263D5">
                    <w:rPr>
                      <w:lang w:val="en-US"/>
                    </w:rPr>
                    <w:t>s</w:t>
                  </w:r>
                  <w:r w:rsidRPr="000263D5">
                    <w:t>.</w:t>
                  </w:r>
                  <w:proofErr w:type="spellStart"/>
                  <w:r w:rsidRPr="000263D5">
                    <w:rPr>
                      <w:lang w:val="en-US"/>
                    </w:rPr>
                    <w:t>rubtsova</w:t>
                  </w:r>
                  <w:proofErr w:type="spellEnd"/>
                  <w:r w:rsidRPr="000263D5">
                    <w:t>@</w:t>
                  </w:r>
                  <w:proofErr w:type="spellStart"/>
                  <w:r w:rsidRPr="000263D5">
                    <w:rPr>
                      <w:lang w:val="en-US"/>
                    </w:rPr>
                    <w:t>spbu</w:t>
                  </w:r>
                  <w:proofErr w:type="spellEnd"/>
                  <w:r w:rsidRPr="000263D5">
                    <w:t>.</w:t>
                  </w:r>
                  <w:proofErr w:type="spellStart"/>
                  <w:r w:rsidRPr="000263D5">
                    <w:rPr>
                      <w:lang w:val="en-US"/>
                    </w:rPr>
                    <w:t>ru</w:t>
                  </w:r>
                  <w:proofErr w:type="spellEnd"/>
                </w:p>
              </w:tc>
            </w:tr>
            <w:tr w:rsidR="000263D5" w:rsidRPr="000263D5" w14:paraId="5F46AB59" w14:textId="77777777" w:rsidTr="00881E6E">
              <w:tc>
                <w:tcPr>
                  <w:tcW w:w="2876" w:type="dxa"/>
                </w:tcPr>
                <w:p w14:paraId="261C7AA1" w14:textId="77777777" w:rsidR="00881E6E" w:rsidRPr="000263D5" w:rsidRDefault="00881E6E" w:rsidP="00D848CD">
                  <w:pPr>
                    <w:widowControl w:val="0"/>
                    <w:autoSpaceDE w:val="0"/>
                    <w:autoSpaceDN w:val="0"/>
                    <w:adjustRightInd w:val="0"/>
                    <w:rPr>
                      <w:rFonts w:eastAsiaTheme="minorHAnsi"/>
                    </w:rPr>
                  </w:pPr>
                  <w:r w:rsidRPr="000263D5">
                    <w:rPr>
                      <w:rFonts w:eastAsiaTheme="minorHAnsi"/>
                    </w:rPr>
                    <w:t xml:space="preserve">Шрамко Людмила Игоревна </w:t>
                  </w:r>
                </w:p>
              </w:tc>
              <w:tc>
                <w:tcPr>
                  <w:tcW w:w="992" w:type="dxa"/>
                </w:tcPr>
                <w:p w14:paraId="2D993A45" w14:textId="77777777" w:rsidR="00881E6E" w:rsidRPr="000263D5" w:rsidRDefault="00881E6E" w:rsidP="00D848CD">
                  <w:pPr>
                    <w:jc w:val="center"/>
                  </w:pPr>
                  <w:proofErr w:type="gramStart"/>
                  <w:r w:rsidRPr="000263D5">
                    <w:t>к.ф.н.</w:t>
                  </w:r>
                  <w:proofErr w:type="gramEnd"/>
                </w:p>
              </w:tc>
              <w:tc>
                <w:tcPr>
                  <w:tcW w:w="2977" w:type="dxa"/>
                </w:tcPr>
                <w:p w14:paraId="6A5D435A" w14:textId="77777777" w:rsidR="00881E6E" w:rsidRPr="000263D5" w:rsidRDefault="00881E6E" w:rsidP="00D848CD">
                  <w:pPr>
                    <w:widowControl w:val="0"/>
                    <w:autoSpaceDE w:val="0"/>
                    <w:autoSpaceDN w:val="0"/>
                    <w:adjustRightInd w:val="0"/>
                    <w:rPr>
                      <w:rFonts w:eastAsiaTheme="minorHAnsi"/>
                    </w:rPr>
                  </w:pPr>
                  <w:r w:rsidRPr="000263D5">
                    <w:rPr>
                      <w:rFonts w:eastAsiaTheme="minorHAnsi"/>
                    </w:rPr>
                    <w:t>Доцент</w:t>
                  </w:r>
                </w:p>
              </w:tc>
              <w:tc>
                <w:tcPr>
                  <w:tcW w:w="2233" w:type="dxa"/>
                </w:tcPr>
                <w:p w14:paraId="3C31D860" w14:textId="425BC3C8" w:rsidR="00881E6E" w:rsidRPr="000263D5" w:rsidRDefault="00881E6E" w:rsidP="00D848CD">
                  <w:pPr>
                    <w:widowControl w:val="0"/>
                    <w:autoSpaceDE w:val="0"/>
                    <w:autoSpaceDN w:val="0"/>
                    <w:adjustRightInd w:val="0"/>
                    <w:rPr>
                      <w:rFonts w:eastAsiaTheme="minorHAnsi"/>
                    </w:rPr>
                  </w:pPr>
                  <w:proofErr w:type="spellStart"/>
                  <w:r w:rsidRPr="000263D5">
                    <w:rPr>
                      <w:rFonts w:eastAsiaTheme="minorHAnsi"/>
                      <w:lang w:val="en-GB"/>
                    </w:rPr>
                    <w:t>i</w:t>
                  </w:r>
                  <w:proofErr w:type="spellEnd"/>
                  <w:r w:rsidRPr="000263D5">
                    <w:rPr>
                      <w:rFonts w:eastAsiaTheme="minorHAnsi"/>
                    </w:rPr>
                    <w:t>.</w:t>
                  </w:r>
                  <w:proofErr w:type="spellStart"/>
                  <w:r w:rsidRPr="000263D5">
                    <w:rPr>
                      <w:rFonts w:eastAsiaTheme="minorHAnsi"/>
                      <w:lang w:val="en-GB"/>
                    </w:rPr>
                    <w:t>shramko</w:t>
                  </w:r>
                  <w:proofErr w:type="spellEnd"/>
                  <w:r w:rsidRPr="000263D5">
                    <w:rPr>
                      <w:rFonts w:eastAsiaTheme="minorHAnsi"/>
                    </w:rPr>
                    <w:t>@</w:t>
                  </w:r>
                  <w:proofErr w:type="spellStart"/>
                  <w:r w:rsidRPr="000263D5">
                    <w:rPr>
                      <w:rFonts w:eastAsiaTheme="minorHAnsi"/>
                      <w:lang w:val="en-GB"/>
                    </w:rPr>
                    <w:t>spbu</w:t>
                  </w:r>
                  <w:proofErr w:type="spellEnd"/>
                  <w:r w:rsidRPr="000263D5">
                    <w:rPr>
                      <w:rFonts w:eastAsiaTheme="minorHAnsi"/>
                    </w:rPr>
                    <w:t>.</w:t>
                  </w:r>
                  <w:proofErr w:type="spellStart"/>
                  <w:r w:rsidRPr="000263D5">
                    <w:rPr>
                      <w:rFonts w:eastAsiaTheme="minorHAnsi"/>
                      <w:lang w:val="en-GB"/>
                    </w:rPr>
                    <w:t>ru</w:t>
                  </w:r>
                  <w:proofErr w:type="spellEnd"/>
                </w:p>
              </w:tc>
            </w:tr>
          </w:tbl>
          <w:p w14:paraId="35285252" w14:textId="77777777" w:rsidR="008E27D2" w:rsidRPr="000263D5" w:rsidRDefault="008E27D2" w:rsidP="00D848CD"/>
          <w:p w14:paraId="66EAD739" w14:textId="77777777" w:rsidR="00133E17" w:rsidRPr="000263D5" w:rsidRDefault="00133E17" w:rsidP="00D848CD">
            <w:pPr>
              <w:jc w:val="center"/>
            </w:pPr>
            <w:r w:rsidRPr="000263D5">
              <w:t xml:space="preserve">Разработчики </w:t>
            </w:r>
            <w:r w:rsidR="00FB003F" w:rsidRPr="000263D5">
              <w:t xml:space="preserve">актуализированной версии </w:t>
            </w:r>
            <w:r w:rsidR="006D732B" w:rsidRPr="000263D5">
              <w:t>рабочей программы</w:t>
            </w:r>
          </w:p>
        </w:tc>
      </w:tr>
      <w:tr w:rsidR="000263D5" w:rsidRPr="000263D5" w14:paraId="07C2B780" w14:textId="77777777" w:rsidTr="00642D2C">
        <w:trPr>
          <w:trHeight w:val="1088"/>
        </w:trPr>
        <w:tc>
          <w:tcPr>
            <w:tcW w:w="32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A4FFA" w14:textId="77777777" w:rsidR="00133E17" w:rsidRPr="000263D5" w:rsidRDefault="00133E17" w:rsidP="00D848CD">
            <w:pPr>
              <w:jc w:val="center"/>
            </w:pPr>
            <w:r w:rsidRPr="000263D5">
              <w:t xml:space="preserve">Фамилия, имя, </w:t>
            </w:r>
          </w:p>
          <w:p w14:paraId="6FFAFB1D" w14:textId="77777777" w:rsidR="00133E17" w:rsidRPr="000263D5" w:rsidRDefault="00133E17" w:rsidP="00D848CD">
            <w:pPr>
              <w:jc w:val="center"/>
            </w:pPr>
            <w:r w:rsidRPr="000263D5">
              <w:t>отчество</w:t>
            </w:r>
          </w:p>
        </w:tc>
        <w:tc>
          <w:tcPr>
            <w:tcW w:w="1134" w:type="dxa"/>
            <w:tcBorders>
              <w:top w:val="single" w:sz="4" w:space="0" w:color="auto"/>
              <w:left w:val="nil"/>
              <w:bottom w:val="single" w:sz="4" w:space="0" w:color="auto"/>
              <w:right w:val="single" w:sz="4" w:space="0" w:color="auto"/>
            </w:tcBorders>
            <w:shd w:val="clear" w:color="auto" w:fill="auto"/>
            <w:vAlign w:val="center"/>
          </w:tcPr>
          <w:p w14:paraId="0A808AD0" w14:textId="77777777" w:rsidR="00133E17" w:rsidRPr="000263D5" w:rsidRDefault="00133E17" w:rsidP="00D848CD">
            <w:pPr>
              <w:jc w:val="center"/>
            </w:pPr>
            <w:r w:rsidRPr="000263D5">
              <w:t xml:space="preserve">Учёная </w:t>
            </w:r>
            <w:r w:rsidRPr="000263D5">
              <w:br/>
              <w:t>степень</w:t>
            </w:r>
          </w:p>
        </w:tc>
        <w:tc>
          <w:tcPr>
            <w:tcW w:w="2268" w:type="dxa"/>
            <w:tcBorders>
              <w:top w:val="single" w:sz="4" w:space="0" w:color="auto"/>
              <w:left w:val="nil"/>
              <w:bottom w:val="single" w:sz="4" w:space="0" w:color="auto"/>
              <w:right w:val="single" w:sz="4" w:space="0" w:color="000000"/>
            </w:tcBorders>
            <w:shd w:val="clear" w:color="auto" w:fill="auto"/>
            <w:noWrap/>
            <w:vAlign w:val="center"/>
          </w:tcPr>
          <w:p w14:paraId="005A0A09" w14:textId="77777777" w:rsidR="00133E17" w:rsidRPr="000263D5" w:rsidRDefault="00133E17" w:rsidP="00D848CD">
            <w:pPr>
              <w:jc w:val="center"/>
            </w:pPr>
            <w:r w:rsidRPr="000263D5">
              <w:t>Должность</w:t>
            </w:r>
          </w:p>
        </w:tc>
        <w:tc>
          <w:tcPr>
            <w:tcW w:w="2634" w:type="dxa"/>
            <w:tcBorders>
              <w:top w:val="single" w:sz="4" w:space="0" w:color="auto"/>
              <w:left w:val="nil"/>
              <w:bottom w:val="single" w:sz="4" w:space="0" w:color="auto"/>
              <w:right w:val="single" w:sz="4" w:space="0" w:color="000000"/>
            </w:tcBorders>
            <w:shd w:val="clear" w:color="auto" w:fill="auto"/>
            <w:vAlign w:val="center"/>
          </w:tcPr>
          <w:p w14:paraId="193F9ECA" w14:textId="77777777" w:rsidR="00133E17" w:rsidRPr="000263D5" w:rsidRDefault="00133E17" w:rsidP="00D848CD">
            <w:pPr>
              <w:ind w:left="-170" w:right="-180"/>
              <w:jc w:val="center"/>
            </w:pPr>
            <w:r w:rsidRPr="000263D5">
              <w:t xml:space="preserve">Контактная </w:t>
            </w:r>
          </w:p>
          <w:p w14:paraId="38BB629B" w14:textId="77777777" w:rsidR="00133E17" w:rsidRPr="000263D5" w:rsidRDefault="00133E17" w:rsidP="00D848CD">
            <w:pPr>
              <w:ind w:left="-170" w:right="-180"/>
              <w:jc w:val="center"/>
            </w:pPr>
            <w:r w:rsidRPr="000263D5">
              <w:t xml:space="preserve">информация </w:t>
            </w:r>
            <w:r w:rsidRPr="000263D5">
              <w:br/>
            </w:r>
          </w:p>
        </w:tc>
      </w:tr>
      <w:tr w:rsidR="000263D5" w:rsidRPr="000263D5" w14:paraId="73035FB4" w14:textId="77777777" w:rsidTr="00642D2C">
        <w:trPr>
          <w:trHeight w:val="315"/>
        </w:trPr>
        <w:tc>
          <w:tcPr>
            <w:tcW w:w="32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BFDD3" w14:textId="77777777" w:rsidR="006D732B" w:rsidRPr="000263D5" w:rsidRDefault="006D732B" w:rsidP="00D848CD">
            <w:r w:rsidRPr="000263D5">
              <w:t>Григорьев Иван Вадимович</w:t>
            </w:r>
          </w:p>
        </w:tc>
        <w:tc>
          <w:tcPr>
            <w:tcW w:w="1134" w:type="dxa"/>
            <w:tcBorders>
              <w:top w:val="nil"/>
              <w:left w:val="nil"/>
              <w:bottom w:val="single" w:sz="4" w:space="0" w:color="auto"/>
              <w:right w:val="single" w:sz="4" w:space="0" w:color="auto"/>
            </w:tcBorders>
            <w:shd w:val="clear" w:color="auto" w:fill="auto"/>
            <w:noWrap/>
            <w:vAlign w:val="bottom"/>
          </w:tcPr>
          <w:p w14:paraId="7A954E9B" w14:textId="77777777" w:rsidR="006D732B" w:rsidRPr="000263D5" w:rsidRDefault="006D732B" w:rsidP="00D848CD">
            <w:pPr>
              <w:jc w:val="center"/>
              <w:rPr>
                <w:b/>
              </w:rPr>
            </w:pPr>
            <w:proofErr w:type="gramStart"/>
            <w:r w:rsidRPr="000263D5">
              <w:t>к.ф.н.</w:t>
            </w:r>
            <w:proofErr w:type="gramEnd"/>
          </w:p>
        </w:tc>
        <w:tc>
          <w:tcPr>
            <w:tcW w:w="2268" w:type="dxa"/>
            <w:tcBorders>
              <w:top w:val="single" w:sz="4" w:space="0" w:color="auto"/>
              <w:left w:val="nil"/>
              <w:bottom w:val="single" w:sz="4" w:space="0" w:color="auto"/>
              <w:right w:val="single" w:sz="4" w:space="0" w:color="000000"/>
            </w:tcBorders>
            <w:shd w:val="clear" w:color="auto" w:fill="auto"/>
            <w:noWrap/>
            <w:vAlign w:val="bottom"/>
          </w:tcPr>
          <w:p w14:paraId="4CF59109" w14:textId="77777777" w:rsidR="006D732B" w:rsidRPr="000263D5" w:rsidRDefault="006D732B" w:rsidP="00D848CD">
            <w:pPr>
              <w:jc w:val="center"/>
            </w:pPr>
            <w:r w:rsidRPr="000263D5">
              <w:t>доцент</w:t>
            </w:r>
          </w:p>
        </w:tc>
        <w:tc>
          <w:tcPr>
            <w:tcW w:w="2634" w:type="dxa"/>
            <w:tcBorders>
              <w:top w:val="single" w:sz="4" w:space="0" w:color="auto"/>
              <w:left w:val="nil"/>
              <w:bottom w:val="single" w:sz="4" w:space="0" w:color="auto"/>
              <w:right w:val="single" w:sz="4" w:space="0" w:color="000000"/>
            </w:tcBorders>
            <w:shd w:val="clear" w:color="auto" w:fill="auto"/>
            <w:noWrap/>
            <w:vAlign w:val="bottom"/>
          </w:tcPr>
          <w:p w14:paraId="03C9E283" w14:textId="77777777" w:rsidR="006D732B" w:rsidRPr="000263D5" w:rsidRDefault="006D732B" w:rsidP="00D848CD">
            <w:pPr>
              <w:jc w:val="center"/>
              <w:rPr>
                <w:lang w:val="en-US"/>
              </w:rPr>
            </w:pPr>
            <w:r w:rsidRPr="000263D5">
              <w:rPr>
                <w:lang w:val="en-US"/>
              </w:rPr>
              <w:t>i.grigorev@spbu.ru</w:t>
            </w:r>
          </w:p>
        </w:tc>
      </w:tr>
      <w:tr w:rsidR="000263D5" w:rsidRPr="000263D5" w14:paraId="35110034" w14:textId="77777777" w:rsidTr="00642D2C">
        <w:trPr>
          <w:trHeight w:val="315"/>
        </w:trPr>
        <w:tc>
          <w:tcPr>
            <w:tcW w:w="32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B6B5C" w14:textId="77777777" w:rsidR="00133E17" w:rsidRPr="000263D5" w:rsidRDefault="00133E17" w:rsidP="00D848CD">
            <w:r w:rsidRPr="000263D5">
              <w:t>Доброва Татьяна Евгеньевна</w:t>
            </w:r>
          </w:p>
        </w:tc>
        <w:tc>
          <w:tcPr>
            <w:tcW w:w="1134" w:type="dxa"/>
            <w:tcBorders>
              <w:top w:val="nil"/>
              <w:left w:val="nil"/>
              <w:bottom w:val="single" w:sz="4" w:space="0" w:color="auto"/>
              <w:right w:val="single" w:sz="4" w:space="0" w:color="auto"/>
            </w:tcBorders>
            <w:shd w:val="clear" w:color="auto" w:fill="auto"/>
            <w:noWrap/>
            <w:vAlign w:val="bottom"/>
          </w:tcPr>
          <w:p w14:paraId="10D282B7" w14:textId="77777777" w:rsidR="00133E17" w:rsidRPr="000263D5" w:rsidRDefault="00133E17" w:rsidP="00D848CD">
            <w:proofErr w:type="gramStart"/>
            <w:r w:rsidRPr="000263D5">
              <w:t>к.ф.н.</w:t>
            </w:r>
            <w:proofErr w:type="gramEnd"/>
          </w:p>
        </w:tc>
        <w:tc>
          <w:tcPr>
            <w:tcW w:w="2268" w:type="dxa"/>
            <w:tcBorders>
              <w:top w:val="single" w:sz="4" w:space="0" w:color="auto"/>
              <w:left w:val="nil"/>
              <w:bottom w:val="single" w:sz="4" w:space="0" w:color="auto"/>
              <w:right w:val="single" w:sz="4" w:space="0" w:color="000000"/>
            </w:tcBorders>
            <w:shd w:val="clear" w:color="auto" w:fill="auto"/>
            <w:noWrap/>
            <w:vAlign w:val="bottom"/>
          </w:tcPr>
          <w:p w14:paraId="76ED553C" w14:textId="77777777" w:rsidR="00133E17" w:rsidRPr="000263D5" w:rsidRDefault="00133E17" w:rsidP="00D848CD">
            <w:pPr>
              <w:jc w:val="center"/>
            </w:pPr>
            <w:r w:rsidRPr="000263D5">
              <w:t>доцент</w:t>
            </w:r>
          </w:p>
        </w:tc>
        <w:tc>
          <w:tcPr>
            <w:tcW w:w="2634" w:type="dxa"/>
            <w:tcBorders>
              <w:top w:val="single" w:sz="4" w:space="0" w:color="auto"/>
              <w:left w:val="nil"/>
              <w:bottom w:val="single" w:sz="4" w:space="0" w:color="auto"/>
              <w:right w:val="single" w:sz="4" w:space="0" w:color="000000"/>
            </w:tcBorders>
            <w:shd w:val="clear" w:color="auto" w:fill="auto"/>
            <w:noWrap/>
            <w:vAlign w:val="bottom"/>
          </w:tcPr>
          <w:p w14:paraId="09EBC5D4" w14:textId="77777777" w:rsidR="00133E17" w:rsidRPr="000263D5" w:rsidRDefault="00133E17" w:rsidP="00D848CD">
            <w:pPr>
              <w:jc w:val="center"/>
            </w:pPr>
            <w:r w:rsidRPr="000263D5">
              <w:rPr>
                <w:lang w:val="en-US"/>
              </w:rPr>
              <w:t>t</w:t>
            </w:r>
            <w:r w:rsidRPr="000263D5">
              <w:t>.</w:t>
            </w:r>
            <w:proofErr w:type="spellStart"/>
            <w:r w:rsidRPr="000263D5">
              <w:rPr>
                <w:lang w:val="en-US"/>
              </w:rPr>
              <w:t>dobrova</w:t>
            </w:r>
            <w:proofErr w:type="spellEnd"/>
            <w:r w:rsidRPr="000263D5">
              <w:t>@</w:t>
            </w:r>
            <w:proofErr w:type="spellStart"/>
            <w:r w:rsidRPr="000263D5">
              <w:rPr>
                <w:lang w:val="en-US"/>
              </w:rPr>
              <w:t>spbu</w:t>
            </w:r>
            <w:proofErr w:type="spellEnd"/>
            <w:r w:rsidRPr="000263D5">
              <w:t>.</w:t>
            </w:r>
            <w:proofErr w:type="spellStart"/>
            <w:r w:rsidRPr="000263D5">
              <w:rPr>
                <w:lang w:val="en-US"/>
              </w:rPr>
              <w:t>ru</w:t>
            </w:r>
            <w:proofErr w:type="spellEnd"/>
            <w:r w:rsidRPr="000263D5" w:rsidDel="008055D8">
              <w:t xml:space="preserve"> </w:t>
            </w:r>
          </w:p>
        </w:tc>
      </w:tr>
      <w:tr w:rsidR="000263D5" w:rsidRPr="000263D5" w14:paraId="6135DE41" w14:textId="77777777" w:rsidTr="00642D2C">
        <w:trPr>
          <w:trHeight w:val="315"/>
        </w:trPr>
        <w:tc>
          <w:tcPr>
            <w:tcW w:w="32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1887B" w14:textId="0BD2901C" w:rsidR="00133E17" w:rsidRPr="000263D5" w:rsidRDefault="00F55735" w:rsidP="00D848CD">
            <w:r w:rsidRPr="000263D5">
              <w:t xml:space="preserve">Минченков Алексей </w:t>
            </w:r>
            <w:proofErr w:type="spellStart"/>
            <w:r w:rsidRPr="000263D5">
              <w:t>Генриевич</w:t>
            </w:r>
            <w:proofErr w:type="spellEnd"/>
          </w:p>
        </w:tc>
        <w:tc>
          <w:tcPr>
            <w:tcW w:w="1134" w:type="dxa"/>
            <w:tcBorders>
              <w:top w:val="nil"/>
              <w:left w:val="nil"/>
              <w:bottom w:val="single" w:sz="4" w:space="0" w:color="auto"/>
              <w:right w:val="single" w:sz="4" w:space="0" w:color="auto"/>
            </w:tcBorders>
            <w:shd w:val="clear" w:color="auto" w:fill="auto"/>
            <w:noWrap/>
            <w:vAlign w:val="bottom"/>
          </w:tcPr>
          <w:p w14:paraId="351DBC5D" w14:textId="1EC28459" w:rsidR="00133E17" w:rsidRPr="000263D5" w:rsidRDefault="00F55735" w:rsidP="00D848CD">
            <w:pPr>
              <w:jc w:val="center"/>
            </w:pPr>
            <w:proofErr w:type="gramStart"/>
            <w:r w:rsidRPr="000263D5">
              <w:t>д.ф.н.</w:t>
            </w:r>
            <w:proofErr w:type="gramEnd"/>
          </w:p>
        </w:tc>
        <w:tc>
          <w:tcPr>
            <w:tcW w:w="2268" w:type="dxa"/>
            <w:tcBorders>
              <w:top w:val="single" w:sz="4" w:space="0" w:color="auto"/>
              <w:left w:val="nil"/>
              <w:bottom w:val="single" w:sz="4" w:space="0" w:color="auto"/>
              <w:right w:val="single" w:sz="4" w:space="0" w:color="000000"/>
            </w:tcBorders>
            <w:shd w:val="clear" w:color="auto" w:fill="auto"/>
            <w:noWrap/>
            <w:vAlign w:val="bottom"/>
          </w:tcPr>
          <w:p w14:paraId="50D001EB" w14:textId="6B0ECBC5" w:rsidR="00133E17" w:rsidRPr="000263D5" w:rsidRDefault="00F55735" w:rsidP="00D848CD">
            <w:pPr>
              <w:jc w:val="center"/>
            </w:pPr>
            <w:r w:rsidRPr="000263D5">
              <w:t>профессор</w:t>
            </w:r>
            <w:r w:rsidR="00133E17" w:rsidRPr="000263D5" w:rsidDel="008055D8">
              <w:t xml:space="preserve"> </w:t>
            </w:r>
          </w:p>
        </w:tc>
        <w:tc>
          <w:tcPr>
            <w:tcW w:w="2634" w:type="dxa"/>
            <w:tcBorders>
              <w:top w:val="single" w:sz="4" w:space="0" w:color="auto"/>
              <w:left w:val="nil"/>
              <w:bottom w:val="single" w:sz="4" w:space="0" w:color="auto"/>
              <w:right w:val="single" w:sz="4" w:space="0" w:color="000000"/>
            </w:tcBorders>
            <w:shd w:val="clear" w:color="auto" w:fill="auto"/>
            <w:noWrap/>
            <w:vAlign w:val="bottom"/>
          </w:tcPr>
          <w:p w14:paraId="56E66ECF" w14:textId="42D718F5" w:rsidR="00133E17" w:rsidRPr="000263D5" w:rsidRDefault="00AA0A4A" w:rsidP="00D848CD">
            <w:pPr>
              <w:jc w:val="center"/>
            </w:pPr>
            <w:r w:rsidRPr="000263D5">
              <w:rPr>
                <w:rFonts w:eastAsiaTheme="minorHAnsi"/>
                <w:lang w:eastAsia="en-US"/>
              </w:rPr>
              <w:t>a.minchenkov@spbu.ru</w:t>
            </w:r>
          </w:p>
        </w:tc>
      </w:tr>
      <w:tr w:rsidR="000263D5" w:rsidRPr="000263D5" w14:paraId="0493ACE9" w14:textId="77777777" w:rsidTr="00642D2C">
        <w:trPr>
          <w:trHeight w:val="315"/>
        </w:trPr>
        <w:tc>
          <w:tcPr>
            <w:tcW w:w="32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C4265" w14:textId="77777777" w:rsidR="00133E17" w:rsidRPr="000263D5" w:rsidRDefault="00133E17" w:rsidP="00D848CD">
            <w:r w:rsidRPr="000263D5">
              <w:t xml:space="preserve">Ибрагимов Ильдар </w:t>
            </w:r>
            <w:proofErr w:type="spellStart"/>
            <w:r w:rsidRPr="000263D5">
              <w:t>Ильбекович</w:t>
            </w:r>
            <w:proofErr w:type="spellEnd"/>
          </w:p>
        </w:tc>
        <w:tc>
          <w:tcPr>
            <w:tcW w:w="1134" w:type="dxa"/>
            <w:tcBorders>
              <w:top w:val="nil"/>
              <w:left w:val="nil"/>
              <w:bottom w:val="single" w:sz="4" w:space="0" w:color="auto"/>
              <w:right w:val="single" w:sz="4" w:space="0" w:color="auto"/>
            </w:tcBorders>
            <w:shd w:val="clear" w:color="auto" w:fill="auto"/>
            <w:noWrap/>
            <w:vAlign w:val="bottom"/>
          </w:tcPr>
          <w:p w14:paraId="07AC1448" w14:textId="77777777" w:rsidR="00133E17" w:rsidRPr="000263D5" w:rsidRDefault="00133E17" w:rsidP="00D848CD">
            <w:pPr>
              <w:jc w:val="center"/>
              <w:rPr>
                <w:lang w:val="en-US"/>
              </w:rPr>
            </w:pPr>
            <w:proofErr w:type="gramStart"/>
            <w:r w:rsidRPr="000263D5">
              <w:t>к.ф.н.</w:t>
            </w:r>
            <w:proofErr w:type="gramEnd"/>
          </w:p>
        </w:tc>
        <w:tc>
          <w:tcPr>
            <w:tcW w:w="2268" w:type="dxa"/>
            <w:tcBorders>
              <w:top w:val="single" w:sz="4" w:space="0" w:color="auto"/>
              <w:left w:val="nil"/>
              <w:bottom w:val="single" w:sz="4" w:space="0" w:color="auto"/>
              <w:right w:val="single" w:sz="4" w:space="0" w:color="000000"/>
            </w:tcBorders>
            <w:shd w:val="clear" w:color="auto" w:fill="auto"/>
            <w:noWrap/>
            <w:vAlign w:val="bottom"/>
          </w:tcPr>
          <w:p w14:paraId="6F92BDBC" w14:textId="77777777" w:rsidR="00133E17" w:rsidRPr="000263D5" w:rsidRDefault="00133E17" w:rsidP="00D848CD">
            <w:pPr>
              <w:jc w:val="center"/>
            </w:pPr>
            <w:r w:rsidRPr="000263D5">
              <w:t>доцент</w:t>
            </w:r>
          </w:p>
        </w:tc>
        <w:tc>
          <w:tcPr>
            <w:tcW w:w="2634" w:type="dxa"/>
            <w:tcBorders>
              <w:top w:val="single" w:sz="4" w:space="0" w:color="auto"/>
              <w:left w:val="nil"/>
              <w:bottom w:val="single" w:sz="4" w:space="0" w:color="auto"/>
              <w:right w:val="single" w:sz="4" w:space="0" w:color="000000"/>
            </w:tcBorders>
            <w:shd w:val="clear" w:color="auto" w:fill="auto"/>
            <w:noWrap/>
            <w:vAlign w:val="bottom"/>
          </w:tcPr>
          <w:p w14:paraId="6B85BC3F" w14:textId="77777777" w:rsidR="00133E17" w:rsidRPr="000263D5" w:rsidRDefault="00133E17" w:rsidP="00D848CD">
            <w:pPr>
              <w:jc w:val="center"/>
              <w:rPr>
                <w:lang w:val="en-US"/>
              </w:rPr>
            </w:pPr>
            <w:r w:rsidRPr="000263D5">
              <w:rPr>
                <w:lang w:val="en-US"/>
              </w:rPr>
              <w:t>i.ibragimov@spbu.ru</w:t>
            </w:r>
            <w:r w:rsidRPr="000263D5" w:rsidDel="008055D8">
              <w:rPr>
                <w:lang w:val="en-US"/>
              </w:rPr>
              <w:t xml:space="preserve"> </w:t>
            </w:r>
          </w:p>
        </w:tc>
      </w:tr>
      <w:tr w:rsidR="000263D5" w:rsidRPr="000263D5" w14:paraId="65FC2AD2" w14:textId="77777777" w:rsidTr="00642D2C">
        <w:trPr>
          <w:trHeight w:val="315"/>
        </w:trPr>
        <w:tc>
          <w:tcPr>
            <w:tcW w:w="32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5D090A" w14:textId="77777777" w:rsidR="00133E17" w:rsidRPr="000263D5" w:rsidRDefault="00133E17" w:rsidP="00D848CD">
            <w:r w:rsidRPr="000263D5">
              <w:t>Рубцова Светлана Юрьевна</w:t>
            </w:r>
          </w:p>
        </w:tc>
        <w:tc>
          <w:tcPr>
            <w:tcW w:w="1134" w:type="dxa"/>
            <w:tcBorders>
              <w:top w:val="nil"/>
              <w:left w:val="nil"/>
              <w:bottom w:val="single" w:sz="4" w:space="0" w:color="auto"/>
              <w:right w:val="single" w:sz="4" w:space="0" w:color="auto"/>
            </w:tcBorders>
            <w:shd w:val="clear" w:color="auto" w:fill="auto"/>
            <w:noWrap/>
            <w:vAlign w:val="bottom"/>
          </w:tcPr>
          <w:p w14:paraId="7C30866B" w14:textId="77777777" w:rsidR="00133E17" w:rsidRPr="000263D5" w:rsidRDefault="00133E17" w:rsidP="00D848CD">
            <w:pPr>
              <w:jc w:val="center"/>
            </w:pPr>
            <w:proofErr w:type="gramStart"/>
            <w:r w:rsidRPr="000263D5">
              <w:t>к.ф.н.</w:t>
            </w:r>
            <w:proofErr w:type="gramEnd"/>
          </w:p>
        </w:tc>
        <w:tc>
          <w:tcPr>
            <w:tcW w:w="2268" w:type="dxa"/>
            <w:tcBorders>
              <w:top w:val="single" w:sz="4" w:space="0" w:color="auto"/>
              <w:left w:val="nil"/>
              <w:bottom w:val="single" w:sz="4" w:space="0" w:color="auto"/>
              <w:right w:val="single" w:sz="4" w:space="0" w:color="000000"/>
            </w:tcBorders>
            <w:shd w:val="clear" w:color="auto" w:fill="auto"/>
            <w:noWrap/>
            <w:vAlign w:val="bottom"/>
          </w:tcPr>
          <w:p w14:paraId="6CA1A324" w14:textId="77777777" w:rsidR="00133E17" w:rsidRPr="000263D5" w:rsidRDefault="00133E17" w:rsidP="00D848CD">
            <w:pPr>
              <w:jc w:val="center"/>
            </w:pPr>
            <w:r w:rsidRPr="000263D5">
              <w:t>доцент, декан Факультета иностранных языков</w:t>
            </w:r>
          </w:p>
        </w:tc>
        <w:tc>
          <w:tcPr>
            <w:tcW w:w="2634" w:type="dxa"/>
            <w:tcBorders>
              <w:top w:val="single" w:sz="4" w:space="0" w:color="auto"/>
              <w:left w:val="nil"/>
              <w:bottom w:val="single" w:sz="4" w:space="0" w:color="auto"/>
              <w:right w:val="single" w:sz="4" w:space="0" w:color="000000"/>
            </w:tcBorders>
            <w:shd w:val="clear" w:color="auto" w:fill="auto"/>
            <w:noWrap/>
            <w:vAlign w:val="bottom"/>
          </w:tcPr>
          <w:p w14:paraId="0FFC880E" w14:textId="77777777" w:rsidR="00133E17" w:rsidRPr="000263D5" w:rsidRDefault="00133E17" w:rsidP="00D848CD">
            <w:pPr>
              <w:jc w:val="center"/>
              <w:rPr>
                <w:lang w:val="en-US"/>
              </w:rPr>
            </w:pPr>
            <w:r w:rsidRPr="000263D5">
              <w:rPr>
                <w:lang w:val="en-US"/>
              </w:rPr>
              <w:t>s.rubtsova@spbu.ru</w:t>
            </w:r>
          </w:p>
        </w:tc>
      </w:tr>
      <w:tr w:rsidR="000263D5" w:rsidRPr="000263D5" w14:paraId="0464647C" w14:textId="77777777" w:rsidTr="00642D2C">
        <w:trPr>
          <w:trHeight w:val="315"/>
        </w:trPr>
        <w:tc>
          <w:tcPr>
            <w:tcW w:w="32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039ACD" w14:textId="77777777" w:rsidR="00645728" w:rsidRPr="000263D5" w:rsidRDefault="006D732B" w:rsidP="00D848CD">
            <w:r w:rsidRPr="000263D5">
              <w:t>Соболев Иван Алексеевич</w:t>
            </w:r>
          </w:p>
        </w:tc>
        <w:tc>
          <w:tcPr>
            <w:tcW w:w="1134" w:type="dxa"/>
            <w:tcBorders>
              <w:top w:val="nil"/>
              <w:left w:val="nil"/>
              <w:bottom w:val="single" w:sz="4" w:space="0" w:color="auto"/>
              <w:right w:val="single" w:sz="4" w:space="0" w:color="auto"/>
            </w:tcBorders>
            <w:shd w:val="clear" w:color="auto" w:fill="auto"/>
            <w:noWrap/>
            <w:vAlign w:val="bottom"/>
          </w:tcPr>
          <w:p w14:paraId="23565C27" w14:textId="77777777" w:rsidR="00645728" w:rsidRPr="000263D5" w:rsidRDefault="00645728" w:rsidP="00D848CD">
            <w:pPr>
              <w:jc w:val="center"/>
            </w:pPr>
          </w:p>
        </w:tc>
        <w:tc>
          <w:tcPr>
            <w:tcW w:w="2268" w:type="dxa"/>
            <w:tcBorders>
              <w:top w:val="single" w:sz="4" w:space="0" w:color="auto"/>
              <w:left w:val="nil"/>
              <w:bottom w:val="single" w:sz="4" w:space="0" w:color="auto"/>
              <w:right w:val="single" w:sz="4" w:space="0" w:color="000000"/>
            </w:tcBorders>
            <w:shd w:val="clear" w:color="auto" w:fill="auto"/>
            <w:noWrap/>
            <w:vAlign w:val="bottom"/>
          </w:tcPr>
          <w:p w14:paraId="431A080E" w14:textId="77777777" w:rsidR="00645728" w:rsidRPr="000263D5" w:rsidRDefault="00FB003F" w:rsidP="00D848CD">
            <w:pPr>
              <w:jc w:val="center"/>
            </w:pPr>
            <w:r w:rsidRPr="000263D5">
              <w:t>старший преподаватель</w:t>
            </w:r>
          </w:p>
        </w:tc>
        <w:tc>
          <w:tcPr>
            <w:tcW w:w="2634" w:type="dxa"/>
            <w:tcBorders>
              <w:top w:val="single" w:sz="4" w:space="0" w:color="auto"/>
              <w:left w:val="nil"/>
              <w:bottom w:val="single" w:sz="4" w:space="0" w:color="auto"/>
              <w:right w:val="single" w:sz="4" w:space="0" w:color="000000"/>
            </w:tcBorders>
            <w:shd w:val="clear" w:color="auto" w:fill="auto"/>
            <w:noWrap/>
            <w:vAlign w:val="bottom"/>
          </w:tcPr>
          <w:p w14:paraId="58B3CA4A" w14:textId="77777777" w:rsidR="00645728" w:rsidRPr="000263D5" w:rsidRDefault="006D732B" w:rsidP="00D848CD">
            <w:pPr>
              <w:jc w:val="center"/>
              <w:rPr>
                <w:lang w:val="en-US"/>
              </w:rPr>
            </w:pPr>
            <w:r w:rsidRPr="000263D5">
              <w:rPr>
                <w:lang w:val="en-US"/>
              </w:rPr>
              <w:t>i.sobolev</w:t>
            </w:r>
            <w:r w:rsidR="00507F2E" w:rsidRPr="000263D5">
              <w:rPr>
                <w:lang w:val="en-US"/>
              </w:rPr>
              <w:t>@spbu.ru</w:t>
            </w:r>
          </w:p>
        </w:tc>
      </w:tr>
    </w:tbl>
    <w:p w14:paraId="6D7E5879" w14:textId="77777777" w:rsidR="00057407" w:rsidRPr="000263D5" w:rsidRDefault="00057407" w:rsidP="00D848CD">
      <w:pPr>
        <w:rPr>
          <w:i/>
        </w:rPr>
      </w:pPr>
      <w:r w:rsidRPr="000263D5">
        <w:rPr>
          <w:i/>
        </w:rPr>
        <w:br w:type="page"/>
      </w:r>
    </w:p>
    <w:p w14:paraId="23151E9F" w14:textId="77777777" w:rsidR="00133E17" w:rsidRPr="000263D5" w:rsidRDefault="00133E17" w:rsidP="00133E17">
      <w:pPr>
        <w:jc w:val="right"/>
        <w:rPr>
          <w:i/>
        </w:rPr>
      </w:pPr>
      <w:r w:rsidRPr="000263D5">
        <w:rPr>
          <w:i/>
        </w:rPr>
        <w:t xml:space="preserve">Приложение </w:t>
      </w:r>
      <w:r w:rsidR="00091359" w:rsidRPr="000263D5">
        <w:rPr>
          <w:i/>
        </w:rPr>
        <w:t>1</w:t>
      </w:r>
    </w:p>
    <w:p w14:paraId="7C4470FB" w14:textId="77777777" w:rsidR="00133E17" w:rsidRPr="000263D5" w:rsidRDefault="00133E17" w:rsidP="00133E17">
      <w:pPr>
        <w:jc w:val="right"/>
        <w:rPr>
          <w:i/>
        </w:rPr>
      </w:pPr>
      <w:r w:rsidRPr="000263D5">
        <w:rPr>
          <w:i/>
        </w:rPr>
        <w:t>к рабочей программе дисциплины «Английский язык»</w:t>
      </w:r>
    </w:p>
    <w:p w14:paraId="68AF485D" w14:textId="77777777" w:rsidR="00133E17" w:rsidRPr="000263D5" w:rsidRDefault="00133E17" w:rsidP="00133E17">
      <w:pPr>
        <w:pStyle w:val="af6"/>
        <w:spacing w:line="480" w:lineRule="auto"/>
        <w:jc w:val="center"/>
        <w:rPr>
          <w:rFonts w:ascii="Times New Roman" w:hAnsi="Times New Roman"/>
          <w:b/>
          <w:sz w:val="24"/>
          <w:szCs w:val="24"/>
        </w:rPr>
      </w:pPr>
      <w:r w:rsidRPr="000263D5">
        <w:rPr>
          <w:rFonts w:ascii="Times New Roman" w:hAnsi="Times New Roman"/>
          <w:b/>
          <w:sz w:val="24"/>
          <w:szCs w:val="24"/>
        </w:rPr>
        <w:t>АНКЕТА</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495"/>
        <w:gridCol w:w="1495"/>
      </w:tblGrid>
      <w:tr w:rsidR="000263D5" w:rsidRPr="000263D5" w14:paraId="65AF18F2" w14:textId="77777777" w:rsidTr="00133E17">
        <w:trPr>
          <w:tblCellSpacing w:w="15" w:type="dxa"/>
          <w:jc w:val="right"/>
        </w:trPr>
        <w:tc>
          <w:tcPr>
            <w:tcW w:w="0" w:type="auto"/>
            <w:tcBorders>
              <w:top w:val="nil"/>
              <w:left w:val="nil"/>
              <w:bottom w:val="nil"/>
              <w:right w:val="nil"/>
            </w:tcBorders>
            <w:vAlign w:val="center"/>
            <w:hideMark/>
          </w:tcPr>
          <w:p w14:paraId="2778094E" w14:textId="77777777" w:rsidR="00133E17" w:rsidRPr="000263D5" w:rsidRDefault="00133E17" w:rsidP="00133E17">
            <w:r w:rsidRPr="000263D5">
              <w:rPr>
                <w:rStyle w:val="x1"/>
                <w:rFonts w:ascii="Times New Roman" w:hAnsi="Times New Roman"/>
              </w:rPr>
              <w:t>Курс</w:t>
            </w:r>
          </w:p>
        </w:tc>
        <w:tc>
          <w:tcPr>
            <w:tcW w:w="0" w:type="auto"/>
            <w:tcBorders>
              <w:top w:val="nil"/>
              <w:left w:val="nil"/>
              <w:bottom w:val="nil"/>
              <w:right w:val="nil"/>
            </w:tcBorders>
            <w:vAlign w:val="center"/>
            <w:hideMark/>
          </w:tcPr>
          <w:p w14:paraId="4309AFEE" w14:textId="77777777" w:rsidR="00133E17" w:rsidRPr="000263D5" w:rsidRDefault="00133E17" w:rsidP="00133E17">
            <w:r w:rsidRPr="000263D5">
              <w:rPr>
                <w:rStyle w:val="x1"/>
                <w:rFonts w:ascii="Times New Roman" w:hAnsi="Times New Roman"/>
              </w:rPr>
              <w:t>Семестр</w:t>
            </w:r>
          </w:p>
        </w:tc>
      </w:tr>
      <w:tr w:rsidR="000263D5" w:rsidRPr="000263D5" w14:paraId="35D2BC91" w14:textId="77777777" w:rsidTr="00133E17">
        <w:trPr>
          <w:tblCellSpacing w:w="15" w:type="dxa"/>
          <w:jc w:val="right"/>
        </w:trPr>
        <w:tc>
          <w:tcPr>
            <w:tcW w:w="0" w:type="auto"/>
            <w:tcBorders>
              <w:top w:val="nil"/>
              <w:left w:val="nil"/>
              <w:bottom w:val="nil"/>
              <w:right w:val="nil"/>
            </w:tcBorders>
            <w:vAlign w:val="center"/>
            <w:hideMark/>
          </w:tcPr>
          <w:p w14:paraId="095CF3CE" w14:textId="77777777" w:rsidR="00133E17" w:rsidRPr="000263D5" w:rsidRDefault="00D21742" w:rsidP="00133E17">
            <w:pPr>
              <w:jc w:val="center"/>
            </w:pPr>
            <w:r w:rsidRPr="000263D5">
              <w:rPr>
                <w:rStyle w:val="i1"/>
                <w:noProof/>
              </w:rPr>
              <w:drawing>
                <wp:inline distT="0" distB="0" distL="0" distR="0" wp14:anchorId="5DB69750" wp14:editId="40D7CF20">
                  <wp:extent cx="775335" cy="230505"/>
                  <wp:effectExtent l="0" t="0" r="571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5335" cy="230505"/>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14:paraId="4E01CAED" w14:textId="77777777" w:rsidR="00133E17" w:rsidRPr="000263D5" w:rsidRDefault="00D21742" w:rsidP="00133E17">
            <w:pPr>
              <w:jc w:val="center"/>
            </w:pPr>
            <w:r w:rsidRPr="000263D5">
              <w:rPr>
                <w:rStyle w:val="i1"/>
                <w:noProof/>
              </w:rPr>
              <w:drawing>
                <wp:inline distT="0" distB="0" distL="0" distR="0" wp14:anchorId="3231CA27" wp14:editId="3B25179B">
                  <wp:extent cx="775335" cy="230505"/>
                  <wp:effectExtent l="0" t="0" r="571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5335" cy="230505"/>
                          </a:xfrm>
                          <a:prstGeom prst="rect">
                            <a:avLst/>
                          </a:prstGeom>
                          <a:noFill/>
                          <a:ln>
                            <a:noFill/>
                          </a:ln>
                        </pic:spPr>
                      </pic:pic>
                    </a:graphicData>
                  </a:graphic>
                </wp:inline>
              </w:drawing>
            </w:r>
          </w:p>
        </w:tc>
      </w:tr>
    </w:tbl>
    <w:p w14:paraId="7098D1AD" w14:textId="77777777" w:rsidR="00133E17" w:rsidRPr="000263D5" w:rsidRDefault="00133E17" w:rsidP="00133E17">
      <w:pPr>
        <w:shd w:val="clear" w:color="auto" w:fill="FFFFFF"/>
      </w:pPr>
      <w:r w:rsidRPr="000263D5">
        <w:rPr>
          <w:rStyle w:val="ah1"/>
        </w:rPr>
        <w:t xml:space="preserve">Наименование </w:t>
      </w:r>
      <w:r w:rsidR="00BD4DB1" w:rsidRPr="000263D5">
        <w:rPr>
          <w:rStyle w:val="ah1"/>
        </w:rPr>
        <w:t xml:space="preserve">дисциплины: </w:t>
      </w:r>
      <w:r w:rsidRPr="000263D5">
        <w:rPr>
          <w:rStyle w:val="ah1"/>
        </w:rPr>
        <w:t>английский язык</w:t>
      </w:r>
      <w:r w:rsidRPr="000263D5">
        <w:rPr>
          <w:lang w:val="en-US"/>
        </w:rPr>
        <w:t>    </w:t>
      </w:r>
      <w:r w:rsidRPr="000263D5">
        <w:t xml:space="preserve"> </w:t>
      </w:r>
    </w:p>
    <w:p w14:paraId="31B0D33C" w14:textId="77777777" w:rsidR="00133E17" w:rsidRPr="000263D5" w:rsidRDefault="00133E17" w:rsidP="00133E17">
      <w:pPr>
        <w:shd w:val="clear" w:color="auto" w:fill="FFFFFF"/>
      </w:pPr>
      <w:r w:rsidRPr="000263D5">
        <w:rPr>
          <w:rStyle w:val="ah1"/>
        </w:rPr>
        <w:t>Преподаватель:</w:t>
      </w:r>
      <w:r w:rsidRPr="000263D5">
        <w:rPr>
          <w:lang w:val="en-US"/>
        </w:rPr>
        <w:t> </w:t>
      </w:r>
      <w:r w:rsidRPr="000263D5">
        <w:t xml:space="preserve"> </w:t>
      </w:r>
    </w:p>
    <w:p w14:paraId="67A46229" w14:textId="77777777" w:rsidR="00133E17" w:rsidRPr="000263D5" w:rsidRDefault="00133E17" w:rsidP="00133E17">
      <w:pPr>
        <w:pStyle w:val="af6"/>
        <w:spacing w:line="360" w:lineRule="auto"/>
        <w:jc w:val="both"/>
        <w:rPr>
          <w:rFonts w:ascii="Times New Roman" w:hAnsi="Times New Roman"/>
          <w:b/>
        </w:rPr>
      </w:pPr>
    </w:p>
    <w:p w14:paraId="2856B608" w14:textId="77777777" w:rsidR="00133E17" w:rsidRPr="000263D5" w:rsidRDefault="00133E17" w:rsidP="00133E17">
      <w:pPr>
        <w:pStyle w:val="af6"/>
        <w:spacing w:line="360" w:lineRule="auto"/>
        <w:jc w:val="both"/>
        <w:rPr>
          <w:rFonts w:ascii="Times New Roman" w:hAnsi="Times New Roman"/>
          <w:b/>
        </w:rPr>
      </w:pPr>
      <w:r w:rsidRPr="000263D5">
        <w:rPr>
          <w:rFonts w:ascii="Times New Roman" w:hAnsi="Times New Roman"/>
          <w:b/>
        </w:rPr>
        <w:t>1. Какую часть занятий по этой учебной дисциплине Вы посетили?</w:t>
      </w:r>
    </w:p>
    <w:p w14:paraId="21922368" w14:textId="77777777" w:rsidR="00133E17" w:rsidRPr="000263D5" w:rsidRDefault="00133E17" w:rsidP="00133E17">
      <w:pPr>
        <w:pStyle w:val="af6"/>
        <w:spacing w:line="276" w:lineRule="auto"/>
        <w:ind w:left="708"/>
        <w:jc w:val="both"/>
        <w:rPr>
          <w:rFonts w:ascii="Times New Roman" w:hAnsi="Times New Roman"/>
        </w:rPr>
      </w:pPr>
      <w:r w:rsidRPr="000263D5">
        <w:rPr>
          <w:rFonts w:ascii="Times New Roman" w:hAnsi="Times New Roman"/>
        </w:rPr>
        <w:t>1 – все или почти все</w:t>
      </w:r>
    </w:p>
    <w:p w14:paraId="7E64FFBB" w14:textId="77777777" w:rsidR="00133E17" w:rsidRPr="000263D5" w:rsidRDefault="00133E17" w:rsidP="00133E17">
      <w:pPr>
        <w:pStyle w:val="af6"/>
        <w:spacing w:line="276" w:lineRule="auto"/>
        <w:ind w:left="708"/>
        <w:jc w:val="both"/>
        <w:rPr>
          <w:rFonts w:ascii="Times New Roman" w:hAnsi="Times New Roman"/>
        </w:rPr>
      </w:pPr>
      <w:r w:rsidRPr="000263D5">
        <w:rPr>
          <w:rFonts w:ascii="Times New Roman" w:hAnsi="Times New Roman"/>
        </w:rPr>
        <w:t>2 – половину или больше половины</w:t>
      </w:r>
    </w:p>
    <w:p w14:paraId="03B3968F" w14:textId="77777777" w:rsidR="00133E17" w:rsidRPr="000263D5" w:rsidRDefault="00133E17" w:rsidP="00133E17">
      <w:pPr>
        <w:pStyle w:val="af6"/>
        <w:spacing w:line="276" w:lineRule="auto"/>
        <w:ind w:left="708"/>
        <w:jc w:val="both"/>
        <w:rPr>
          <w:rFonts w:ascii="Times New Roman" w:hAnsi="Times New Roman"/>
        </w:rPr>
      </w:pPr>
      <w:r w:rsidRPr="000263D5">
        <w:rPr>
          <w:rFonts w:ascii="Times New Roman" w:hAnsi="Times New Roman"/>
        </w:rPr>
        <w:t>3 – меньше половины</w:t>
      </w:r>
    </w:p>
    <w:p w14:paraId="1BA39589" w14:textId="77777777" w:rsidR="00133E17" w:rsidRPr="000263D5" w:rsidRDefault="00133E17" w:rsidP="00133E17">
      <w:pPr>
        <w:pStyle w:val="af6"/>
        <w:spacing w:line="276" w:lineRule="auto"/>
        <w:ind w:left="708"/>
        <w:jc w:val="both"/>
        <w:rPr>
          <w:rFonts w:ascii="Times New Roman" w:hAnsi="Times New Roman"/>
        </w:rPr>
      </w:pPr>
      <w:r w:rsidRPr="000263D5">
        <w:rPr>
          <w:rFonts w:ascii="Times New Roman" w:hAnsi="Times New Roman"/>
        </w:rPr>
        <w:t>4 – одно-два</w:t>
      </w:r>
    </w:p>
    <w:p w14:paraId="6DAC7B57" w14:textId="77777777" w:rsidR="00133E17" w:rsidRPr="000263D5" w:rsidRDefault="00133E17" w:rsidP="00133E17">
      <w:pPr>
        <w:pStyle w:val="af6"/>
        <w:spacing w:line="276" w:lineRule="auto"/>
        <w:ind w:left="708"/>
        <w:jc w:val="both"/>
        <w:rPr>
          <w:rFonts w:ascii="Times New Roman" w:hAnsi="Times New Roman"/>
        </w:rPr>
      </w:pPr>
      <w:r w:rsidRPr="000263D5">
        <w:rPr>
          <w:rFonts w:ascii="Times New Roman" w:hAnsi="Times New Roman"/>
        </w:rPr>
        <w:t>5 – ни одного</w:t>
      </w:r>
    </w:p>
    <w:p w14:paraId="0D0498E4" w14:textId="77777777" w:rsidR="00133E17" w:rsidRPr="000263D5" w:rsidRDefault="00133E17" w:rsidP="00133E17">
      <w:pPr>
        <w:pStyle w:val="af6"/>
        <w:spacing w:line="276" w:lineRule="auto"/>
        <w:ind w:left="708"/>
        <w:jc w:val="both"/>
        <w:rPr>
          <w:rFonts w:ascii="Times New Roman" w:hAnsi="Times New Roman"/>
        </w:rPr>
      </w:pPr>
      <w:r w:rsidRPr="000263D5">
        <w:rPr>
          <w:rFonts w:ascii="Times New Roman" w:hAnsi="Times New Roman"/>
        </w:rPr>
        <w:t>6 – затрудняюсь ответить, не помню</w:t>
      </w:r>
    </w:p>
    <w:p w14:paraId="046A260B" w14:textId="77777777" w:rsidR="00133E17" w:rsidRPr="000263D5" w:rsidRDefault="00133E17" w:rsidP="00133E17">
      <w:pPr>
        <w:pStyle w:val="af6"/>
        <w:spacing w:line="360" w:lineRule="auto"/>
        <w:rPr>
          <w:rFonts w:ascii="Times New Roman" w:hAnsi="Times New Roman"/>
          <w:b/>
        </w:rPr>
      </w:pPr>
    </w:p>
    <w:p w14:paraId="774224D9" w14:textId="77777777" w:rsidR="00133E17" w:rsidRPr="000263D5" w:rsidRDefault="00133E17" w:rsidP="00133E17">
      <w:pPr>
        <w:pStyle w:val="af6"/>
        <w:spacing w:line="360" w:lineRule="auto"/>
        <w:rPr>
          <w:rFonts w:ascii="Times New Roman" w:hAnsi="Times New Roman"/>
          <w:b/>
        </w:rPr>
      </w:pPr>
      <w:r w:rsidRPr="000263D5">
        <w:rPr>
          <w:rFonts w:ascii="Times New Roman" w:hAnsi="Times New Roman"/>
          <w:b/>
        </w:rPr>
        <w:t xml:space="preserve">2. В какой мере Вы </w:t>
      </w:r>
      <w:r w:rsidR="00BD4DB1" w:rsidRPr="000263D5">
        <w:rPr>
          <w:rFonts w:ascii="Times New Roman" w:hAnsi="Times New Roman"/>
          <w:b/>
        </w:rPr>
        <w:t>удовлетворены преподаванием</w:t>
      </w:r>
      <w:r w:rsidRPr="000263D5">
        <w:rPr>
          <w:rFonts w:ascii="Times New Roman" w:hAnsi="Times New Roman"/>
          <w:b/>
        </w:rPr>
        <w:t xml:space="preserve"> данной учебной дисциплины в целом?</w:t>
      </w:r>
    </w:p>
    <w:p w14:paraId="3F8C8328" w14:textId="77777777" w:rsidR="00133E17" w:rsidRPr="000263D5" w:rsidRDefault="00133E17" w:rsidP="00133E17">
      <w:pPr>
        <w:pStyle w:val="af6"/>
        <w:spacing w:line="276" w:lineRule="auto"/>
        <w:ind w:left="708"/>
        <w:rPr>
          <w:rFonts w:ascii="Times New Roman" w:hAnsi="Times New Roman"/>
        </w:rPr>
      </w:pPr>
      <w:r w:rsidRPr="000263D5">
        <w:rPr>
          <w:rFonts w:ascii="Times New Roman" w:hAnsi="Times New Roman"/>
        </w:rPr>
        <w:t xml:space="preserve">1 – полностью не удовлетворен </w:t>
      </w:r>
    </w:p>
    <w:p w14:paraId="0C9065C8" w14:textId="77777777" w:rsidR="00133E17" w:rsidRPr="000263D5" w:rsidRDefault="00133E17" w:rsidP="00133E17">
      <w:pPr>
        <w:pStyle w:val="af6"/>
        <w:spacing w:line="276" w:lineRule="auto"/>
        <w:ind w:left="708"/>
        <w:rPr>
          <w:rFonts w:ascii="Times New Roman" w:hAnsi="Times New Roman"/>
        </w:rPr>
      </w:pPr>
      <w:r w:rsidRPr="000263D5">
        <w:rPr>
          <w:rFonts w:ascii="Times New Roman" w:hAnsi="Times New Roman"/>
        </w:rPr>
        <w:t xml:space="preserve">2 – скорее не удовлетворен </w:t>
      </w:r>
    </w:p>
    <w:p w14:paraId="1A9D71BD" w14:textId="77777777" w:rsidR="00133E17" w:rsidRPr="000263D5" w:rsidRDefault="00133E17" w:rsidP="00133E17">
      <w:pPr>
        <w:pStyle w:val="af6"/>
        <w:spacing w:line="276" w:lineRule="auto"/>
        <w:ind w:left="708"/>
        <w:rPr>
          <w:rFonts w:ascii="Times New Roman" w:hAnsi="Times New Roman"/>
        </w:rPr>
      </w:pPr>
      <w:r w:rsidRPr="000263D5">
        <w:rPr>
          <w:rFonts w:ascii="Times New Roman" w:hAnsi="Times New Roman"/>
        </w:rPr>
        <w:t>3 – скорее удовлетворен</w:t>
      </w:r>
    </w:p>
    <w:p w14:paraId="25212F76" w14:textId="77777777" w:rsidR="00133E17" w:rsidRPr="000263D5" w:rsidRDefault="00133E17" w:rsidP="00133E17">
      <w:pPr>
        <w:pStyle w:val="af6"/>
        <w:spacing w:line="276" w:lineRule="auto"/>
        <w:ind w:left="708"/>
        <w:rPr>
          <w:rFonts w:ascii="Times New Roman" w:hAnsi="Times New Roman"/>
        </w:rPr>
      </w:pPr>
      <w:r w:rsidRPr="000263D5">
        <w:rPr>
          <w:rFonts w:ascii="Times New Roman" w:hAnsi="Times New Roman"/>
        </w:rPr>
        <w:t>4 – полностью удовлетворен</w:t>
      </w:r>
    </w:p>
    <w:p w14:paraId="05268681" w14:textId="77777777" w:rsidR="00133E17" w:rsidRPr="000263D5" w:rsidRDefault="00133E17" w:rsidP="00133E17">
      <w:pPr>
        <w:pStyle w:val="af6"/>
        <w:spacing w:line="480" w:lineRule="auto"/>
        <w:ind w:left="708"/>
        <w:rPr>
          <w:rFonts w:ascii="Times New Roman" w:hAnsi="Times New Roman"/>
        </w:rPr>
      </w:pPr>
      <w:r w:rsidRPr="000263D5">
        <w:rPr>
          <w:rFonts w:ascii="Times New Roman" w:hAnsi="Times New Roman"/>
        </w:rPr>
        <w:t>5 – затрудняюсь ответить</w:t>
      </w:r>
    </w:p>
    <w:p w14:paraId="3202C507" w14:textId="77777777" w:rsidR="00133E17" w:rsidRPr="000263D5" w:rsidRDefault="00133E17" w:rsidP="00133E17">
      <w:pPr>
        <w:pStyle w:val="af6"/>
        <w:rPr>
          <w:rFonts w:ascii="Times New Roman" w:hAnsi="Times New Roman"/>
          <w:b/>
        </w:rPr>
      </w:pPr>
      <w:r w:rsidRPr="000263D5">
        <w:rPr>
          <w:rFonts w:ascii="Times New Roman" w:hAnsi="Times New Roman"/>
          <w:b/>
        </w:rPr>
        <w:t>3. Оцените уровень организационного и методического обеспечения данной учебной дисциплины по следующим аспектам:</w:t>
      </w:r>
    </w:p>
    <w:p w14:paraId="2F4D5FEE" w14:textId="77777777" w:rsidR="00133E17" w:rsidRPr="000263D5" w:rsidRDefault="00133E17" w:rsidP="00133E17">
      <w:pPr>
        <w:pStyle w:val="af6"/>
        <w:rPr>
          <w:rFonts w:ascii="Times New Roman" w:hAnsi="Times New Roman"/>
          <w:b/>
        </w:rPr>
      </w:pPr>
    </w:p>
    <w:p w14:paraId="466604C1" w14:textId="77777777" w:rsidR="00133E17" w:rsidRPr="000263D5" w:rsidRDefault="00133E17" w:rsidP="00133E17">
      <w:pPr>
        <w:pStyle w:val="af6"/>
        <w:rPr>
          <w:rFonts w:ascii="Times New Roman" w:hAnsi="Times New Roman"/>
        </w:rPr>
      </w:pPr>
      <w:r w:rsidRPr="000263D5">
        <w:rPr>
          <w:rFonts w:ascii="Times New Roman" w:hAnsi="Times New Roman"/>
        </w:rPr>
        <w:t xml:space="preserve">3.1.  Обеспеченность учебными материалами по курсу </w:t>
      </w:r>
    </w:p>
    <w:p w14:paraId="52D12B0A" w14:textId="77777777" w:rsidR="00133E17" w:rsidRPr="000263D5" w:rsidRDefault="00133E17" w:rsidP="00133E17">
      <w:pPr>
        <w:pStyle w:val="af6"/>
        <w:rPr>
          <w:rFonts w:ascii="Times New Roman" w:hAnsi="Times New Roman"/>
        </w:rPr>
      </w:pPr>
      <w:r w:rsidRPr="000263D5">
        <w:rPr>
          <w:rFonts w:ascii="Times New Roman" w:hAnsi="Times New Roman"/>
        </w:rPr>
        <w:tab/>
        <w:t>1 – курс полностью обеспечен материалами</w:t>
      </w:r>
    </w:p>
    <w:p w14:paraId="3D6D110C" w14:textId="77777777" w:rsidR="00133E17" w:rsidRPr="000263D5" w:rsidRDefault="00133E17" w:rsidP="00133E17">
      <w:pPr>
        <w:pStyle w:val="af6"/>
        <w:rPr>
          <w:rFonts w:ascii="Times New Roman" w:hAnsi="Times New Roman"/>
        </w:rPr>
      </w:pPr>
      <w:r w:rsidRPr="000263D5">
        <w:rPr>
          <w:rFonts w:ascii="Times New Roman" w:hAnsi="Times New Roman"/>
        </w:rPr>
        <w:tab/>
        <w:t>2 – курс частично обеспечен материалами</w:t>
      </w:r>
    </w:p>
    <w:p w14:paraId="1C33E136" w14:textId="77777777" w:rsidR="00133E17" w:rsidRPr="000263D5" w:rsidRDefault="00133E17" w:rsidP="00133E17">
      <w:pPr>
        <w:pStyle w:val="af6"/>
        <w:rPr>
          <w:rFonts w:ascii="Times New Roman" w:hAnsi="Times New Roman"/>
        </w:rPr>
      </w:pPr>
      <w:r w:rsidRPr="000263D5">
        <w:rPr>
          <w:rFonts w:ascii="Times New Roman" w:hAnsi="Times New Roman"/>
        </w:rPr>
        <w:tab/>
        <w:t>3 – курс не обеспечен материалами</w:t>
      </w:r>
    </w:p>
    <w:p w14:paraId="0D53A505" w14:textId="77777777" w:rsidR="00133E17" w:rsidRPr="000263D5" w:rsidRDefault="00133E17" w:rsidP="00133E17">
      <w:pPr>
        <w:pStyle w:val="af6"/>
        <w:rPr>
          <w:rFonts w:ascii="Times New Roman" w:hAnsi="Times New Roman"/>
        </w:rPr>
      </w:pPr>
      <w:r w:rsidRPr="000263D5">
        <w:rPr>
          <w:rFonts w:ascii="Times New Roman" w:hAnsi="Times New Roman"/>
        </w:rPr>
        <w:tab/>
        <w:t>4 – затрудняюсь ответить</w:t>
      </w:r>
    </w:p>
    <w:p w14:paraId="5CEE6078" w14:textId="77777777" w:rsidR="00133E17" w:rsidRPr="000263D5" w:rsidRDefault="00133E17" w:rsidP="00133E17">
      <w:pPr>
        <w:pStyle w:val="af6"/>
        <w:rPr>
          <w:rFonts w:ascii="Times New Roman" w:hAnsi="Times New Roman"/>
        </w:rPr>
      </w:pPr>
      <w:r w:rsidRPr="000263D5">
        <w:rPr>
          <w:rFonts w:ascii="Times New Roman" w:hAnsi="Times New Roman"/>
        </w:rPr>
        <w:t>3.2. Соответствие рабочих материалов учебной программе</w:t>
      </w:r>
    </w:p>
    <w:p w14:paraId="3FF7C984" w14:textId="77777777" w:rsidR="00133E17" w:rsidRPr="000263D5" w:rsidRDefault="00133E17" w:rsidP="00133E17">
      <w:pPr>
        <w:pStyle w:val="af6"/>
        <w:rPr>
          <w:rFonts w:ascii="Times New Roman" w:hAnsi="Times New Roman"/>
        </w:rPr>
      </w:pPr>
      <w:r w:rsidRPr="000263D5">
        <w:rPr>
          <w:rFonts w:ascii="Times New Roman" w:hAnsi="Times New Roman"/>
        </w:rPr>
        <w:tab/>
        <w:t>1 – учебные материалы полностью соответствуют программе</w:t>
      </w:r>
    </w:p>
    <w:p w14:paraId="1FFA9257" w14:textId="77777777" w:rsidR="00133E17" w:rsidRPr="000263D5" w:rsidRDefault="00133E17" w:rsidP="00133E17">
      <w:pPr>
        <w:pStyle w:val="af6"/>
        <w:rPr>
          <w:rFonts w:ascii="Times New Roman" w:hAnsi="Times New Roman"/>
        </w:rPr>
      </w:pPr>
      <w:r w:rsidRPr="000263D5">
        <w:rPr>
          <w:rFonts w:ascii="Times New Roman" w:hAnsi="Times New Roman"/>
        </w:rPr>
        <w:tab/>
        <w:t>2 – учебные материалы частично соответствуют программе</w:t>
      </w:r>
    </w:p>
    <w:p w14:paraId="6ACCCEB9" w14:textId="77777777" w:rsidR="00133E17" w:rsidRPr="000263D5" w:rsidRDefault="00133E17" w:rsidP="00133E17">
      <w:pPr>
        <w:pStyle w:val="af6"/>
        <w:rPr>
          <w:rFonts w:ascii="Times New Roman" w:hAnsi="Times New Roman"/>
        </w:rPr>
      </w:pPr>
      <w:r w:rsidRPr="000263D5">
        <w:rPr>
          <w:rFonts w:ascii="Times New Roman" w:hAnsi="Times New Roman"/>
        </w:rPr>
        <w:tab/>
        <w:t>3 – учебные материалы не соответствуют программе</w:t>
      </w:r>
    </w:p>
    <w:p w14:paraId="4E23751C" w14:textId="77777777" w:rsidR="00133E17" w:rsidRPr="000263D5" w:rsidRDefault="00133E17" w:rsidP="00133E17">
      <w:pPr>
        <w:pStyle w:val="af6"/>
        <w:rPr>
          <w:rFonts w:ascii="Times New Roman" w:hAnsi="Times New Roman"/>
        </w:rPr>
      </w:pPr>
      <w:r w:rsidRPr="000263D5">
        <w:rPr>
          <w:rFonts w:ascii="Times New Roman" w:hAnsi="Times New Roman"/>
        </w:rPr>
        <w:tab/>
        <w:t>4 – затрудняюсь ответить</w:t>
      </w:r>
    </w:p>
    <w:p w14:paraId="41508E36" w14:textId="77777777" w:rsidR="00133E17" w:rsidRPr="000263D5" w:rsidRDefault="00133E17" w:rsidP="00133E17">
      <w:pPr>
        <w:pStyle w:val="af6"/>
        <w:rPr>
          <w:rFonts w:ascii="Times New Roman" w:hAnsi="Times New Roman"/>
        </w:rPr>
      </w:pPr>
      <w:r w:rsidRPr="000263D5">
        <w:rPr>
          <w:rFonts w:ascii="Times New Roman" w:hAnsi="Times New Roman"/>
        </w:rPr>
        <w:t>3.3. Оснащенность аудитории техническими средствами обучения</w:t>
      </w:r>
    </w:p>
    <w:p w14:paraId="4A6C7BB1" w14:textId="77777777" w:rsidR="00133E17" w:rsidRPr="000263D5" w:rsidRDefault="00133E17" w:rsidP="00133E17">
      <w:pPr>
        <w:pStyle w:val="af6"/>
        <w:rPr>
          <w:rFonts w:ascii="Times New Roman" w:hAnsi="Times New Roman"/>
        </w:rPr>
      </w:pPr>
      <w:r w:rsidRPr="000263D5">
        <w:rPr>
          <w:rFonts w:ascii="Times New Roman" w:hAnsi="Times New Roman"/>
        </w:rPr>
        <w:tab/>
        <w:t>1 – аудитория оснащена техническими средствами</w:t>
      </w:r>
    </w:p>
    <w:p w14:paraId="3ED2197B" w14:textId="77777777" w:rsidR="00133E17" w:rsidRPr="000263D5" w:rsidRDefault="00133E17" w:rsidP="00133E17">
      <w:pPr>
        <w:pStyle w:val="af6"/>
        <w:rPr>
          <w:rFonts w:ascii="Times New Roman" w:hAnsi="Times New Roman"/>
        </w:rPr>
      </w:pPr>
      <w:r w:rsidRPr="000263D5">
        <w:rPr>
          <w:rFonts w:ascii="Times New Roman" w:hAnsi="Times New Roman"/>
        </w:rPr>
        <w:tab/>
        <w:t>2 – аудитория частично оснащена техническими средствами</w:t>
      </w:r>
    </w:p>
    <w:p w14:paraId="1D2857E8" w14:textId="77777777" w:rsidR="00133E17" w:rsidRPr="000263D5" w:rsidRDefault="00133E17" w:rsidP="00133E17">
      <w:pPr>
        <w:pStyle w:val="af6"/>
        <w:rPr>
          <w:rFonts w:ascii="Times New Roman" w:hAnsi="Times New Roman"/>
        </w:rPr>
      </w:pPr>
      <w:r w:rsidRPr="000263D5">
        <w:rPr>
          <w:rFonts w:ascii="Times New Roman" w:hAnsi="Times New Roman"/>
        </w:rPr>
        <w:tab/>
        <w:t>3 – аудитория не оснащена техническими средствами</w:t>
      </w:r>
    </w:p>
    <w:p w14:paraId="2FC1190D" w14:textId="77777777" w:rsidR="00133E17" w:rsidRPr="000263D5" w:rsidRDefault="00133E17" w:rsidP="00133E17">
      <w:pPr>
        <w:pStyle w:val="af6"/>
        <w:rPr>
          <w:rFonts w:ascii="Times New Roman" w:hAnsi="Times New Roman"/>
        </w:rPr>
      </w:pPr>
      <w:r w:rsidRPr="000263D5">
        <w:rPr>
          <w:rFonts w:ascii="Times New Roman" w:hAnsi="Times New Roman"/>
        </w:rPr>
        <w:tab/>
        <w:t>4 – затрудняюсь ответить</w:t>
      </w:r>
    </w:p>
    <w:p w14:paraId="1DEAE34A" w14:textId="77777777" w:rsidR="00133E17" w:rsidRPr="000263D5" w:rsidRDefault="00133E17" w:rsidP="00133E17">
      <w:pPr>
        <w:pStyle w:val="af6"/>
        <w:rPr>
          <w:rFonts w:ascii="Times New Roman" w:hAnsi="Times New Roman"/>
        </w:rPr>
      </w:pPr>
      <w:r w:rsidRPr="000263D5">
        <w:rPr>
          <w:rFonts w:ascii="Times New Roman" w:hAnsi="Times New Roman"/>
        </w:rPr>
        <w:t>3.4. Доступность учебников и учебно-методических пособий по английскому языку в библиотеке СПбГУ</w:t>
      </w:r>
    </w:p>
    <w:p w14:paraId="571E4002" w14:textId="77777777" w:rsidR="00133E17" w:rsidRPr="000263D5" w:rsidRDefault="00133E17" w:rsidP="00133E17">
      <w:pPr>
        <w:pStyle w:val="af6"/>
        <w:rPr>
          <w:rFonts w:ascii="Times New Roman" w:hAnsi="Times New Roman"/>
        </w:rPr>
      </w:pPr>
      <w:r w:rsidRPr="000263D5">
        <w:rPr>
          <w:rFonts w:ascii="Times New Roman" w:hAnsi="Times New Roman"/>
        </w:rPr>
        <w:tab/>
        <w:t>1 – учебники и учебные пособия доступны в полном объеме</w:t>
      </w:r>
    </w:p>
    <w:p w14:paraId="3E8A7A6C" w14:textId="77777777" w:rsidR="00133E17" w:rsidRPr="000263D5" w:rsidRDefault="00133E17" w:rsidP="00133E17">
      <w:pPr>
        <w:pStyle w:val="af6"/>
        <w:rPr>
          <w:rFonts w:ascii="Times New Roman" w:hAnsi="Times New Roman"/>
        </w:rPr>
      </w:pPr>
      <w:r w:rsidRPr="000263D5">
        <w:rPr>
          <w:rFonts w:ascii="Times New Roman" w:hAnsi="Times New Roman"/>
        </w:rPr>
        <w:tab/>
        <w:t>2 – учебники и учебные пособия доступны частично</w:t>
      </w:r>
    </w:p>
    <w:p w14:paraId="61875813" w14:textId="77777777" w:rsidR="00133E17" w:rsidRPr="000263D5" w:rsidRDefault="00133E17" w:rsidP="00133E17">
      <w:pPr>
        <w:pStyle w:val="af6"/>
        <w:rPr>
          <w:rFonts w:ascii="Times New Roman" w:hAnsi="Times New Roman"/>
        </w:rPr>
      </w:pPr>
      <w:r w:rsidRPr="000263D5">
        <w:rPr>
          <w:rFonts w:ascii="Times New Roman" w:hAnsi="Times New Roman"/>
        </w:rPr>
        <w:tab/>
        <w:t>3 – учебники и учебные пособия не представлены в библиотеке</w:t>
      </w:r>
    </w:p>
    <w:p w14:paraId="204ABEC0" w14:textId="77777777" w:rsidR="00133E17" w:rsidRPr="000263D5" w:rsidRDefault="00133E17" w:rsidP="00133E17">
      <w:pPr>
        <w:pStyle w:val="af6"/>
        <w:rPr>
          <w:rFonts w:ascii="Times New Roman" w:hAnsi="Times New Roman"/>
        </w:rPr>
      </w:pPr>
      <w:r w:rsidRPr="000263D5">
        <w:rPr>
          <w:rFonts w:ascii="Times New Roman" w:hAnsi="Times New Roman"/>
        </w:rPr>
        <w:tab/>
        <w:t>4 – затрудняюсь ответить</w:t>
      </w:r>
    </w:p>
    <w:p w14:paraId="6E848A2A" w14:textId="77777777" w:rsidR="00133E17" w:rsidRPr="000263D5" w:rsidRDefault="00133E17" w:rsidP="00133E17">
      <w:pPr>
        <w:pStyle w:val="af6"/>
        <w:rPr>
          <w:rFonts w:ascii="Times New Roman" w:hAnsi="Times New Roman"/>
        </w:rPr>
      </w:pPr>
    </w:p>
    <w:p w14:paraId="6DB552DC" w14:textId="77777777" w:rsidR="00133E17" w:rsidRPr="000263D5" w:rsidRDefault="00133E17" w:rsidP="00133E17">
      <w:pPr>
        <w:pStyle w:val="af6"/>
        <w:rPr>
          <w:rFonts w:ascii="Times New Roman" w:hAnsi="Times New Roman"/>
          <w:b/>
        </w:rPr>
      </w:pPr>
      <w:r w:rsidRPr="000263D5">
        <w:rPr>
          <w:rFonts w:ascii="Times New Roman" w:hAnsi="Times New Roman"/>
          <w:b/>
        </w:rPr>
        <w:t xml:space="preserve">4. В какой мере Вы согласны со следующими утверждениями? </w:t>
      </w:r>
    </w:p>
    <w:p w14:paraId="6038A773" w14:textId="77777777" w:rsidR="00133E17" w:rsidRPr="000263D5" w:rsidRDefault="00133E17" w:rsidP="00133E17">
      <w:pPr>
        <w:pStyle w:val="af6"/>
        <w:rPr>
          <w:rFonts w:ascii="Times New Roman" w:hAnsi="Times New Roman"/>
          <w:b/>
        </w:rPr>
      </w:pPr>
    </w:p>
    <w:tbl>
      <w:tblPr>
        <w:tblStyle w:val="a3"/>
        <w:tblW w:w="10065"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7"/>
        <w:gridCol w:w="1275"/>
        <w:gridCol w:w="1134"/>
        <w:gridCol w:w="1418"/>
        <w:gridCol w:w="1276"/>
        <w:gridCol w:w="1275"/>
      </w:tblGrid>
      <w:tr w:rsidR="000263D5" w:rsidRPr="000263D5" w14:paraId="2D547D42" w14:textId="77777777" w:rsidTr="00133E17">
        <w:trPr>
          <w:trHeight w:val="567"/>
        </w:trPr>
        <w:tc>
          <w:tcPr>
            <w:tcW w:w="3687" w:type="dxa"/>
            <w:tcBorders>
              <w:top w:val="single" w:sz="4" w:space="0" w:color="auto"/>
              <w:left w:val="single" w:sz="4" w:space="0" w:color="auto"/>
              <w:bottom w:val="single" w:sz="4" w:space="0" w:color="auto"/>
              <w:right w:val="single" w:sz="4" w:space="0" w:color="auto"/>
            </w:tcBorders>
          </w:tcPr>
          <w:p w14:paraId="787CC569" w14:textId="77777777" w:rsidR="00133E17" w:rsidRPr="000263D5" w:rsidRDefault="00133E17" w:rsidP="00133E17">
            <w:pPr>
              <w:pStyle w:val="af6"/>
              <w:jc w:val="center"/>
              <w:rPr>
                <w:rFonts w:ascii="Times New Roman" w:hAnsi="Times New Roman"/>
                <w:b/>
              </w:rPr>
            </w:pPr>
          </w:p>
        </w:tc>
        <w:tc>
          <w:tcPr>
            <w:tcW w:w="1275" w:type="dxa"/>
            <w:tcBorders>
              <w:top w:val="single" w:sz="4" w:space="0" w:color="auto"/>
              <w:left w:val="single" w:sz="4" w:space="0" w:color="auto"/>
              <w:bottom w:val="single" w:sz="4" w:space="0" w:color="auto"/>
              <w:right w:val="single" w:sz="4" w:space="0" w:color="auto"/>
            </w:tcBorders>
          </w:tcPr>
          <w:p w14:paraId="65AE36CB" w14:textId="77777777" w:rsidR="00133E17" w:rsidRPr="000263D5" w:rsidRDefault="00133E17" w:rsidP="00133E17">
            <w:pPr>
              <w:pStyle w:val="af6"/>
              <w:rPr>
                <w:rFonts w:ascii="Times New Roman" w:hAnsi="Times New Roman"/>
                <w:b/>
              </w:rPr>
            </w:pPr>
            <w:r w:rsidRPr="000263D5">
              <w:rPr>
                <w:rFonts w:ascii="Times New Roman" w:hAnsi="Times New Roman"/>
                <w:b/>
              </w:rPr>
              <w:t>Полностью согласен</w:t>
            </w:r>
          </w:p>
        </w:tc>
        <w:tc>
          <w:tcPr>
            <w:tcW w:w="1134" w:type="dxa"/>
            <w:tcBorders>
              <w:top w:val="single" w:sz="4" w:space="0" w:color="auto"/>
              <w:left w:val="single" w:sz="4" w:space="0" w:color="auto"/>
              <w:bottom w:val="single" w:sz="4" w:space="0" w:color="auto"/>
              <w:right w:val="single" w:sz="4" w:space="0" w:color="auto"/>
            </w:tcBorders>
          </w:tcPr>
          <w:p w14:paraId="6778E814" w14:textId="77777777" w:rsidR="00133E17" w:rsidRPr="000263D5" w:rsidRDefault="00133E17" w:rsidP="00133E17">
            <w:pPr>
              <w:pStyle w:val="af6"/>
              <w:rPr>
                <w:rFonts w:ascii="Times New Roman" w:hAnsi="Times New Roman"/>
                <w:b/>
              </w:rPr>
            </w:pPr>
            <w:r w:rsidRPr="000263D5">
              <w:rPr>
                <w:rFonts w:ascii="Times New Roman" w:hAnsi="Times New Roman"/>
                <w:b/>
              </w:rPr>
              <w:t>Скорее согласен</w:t>
            </w:r>
          </w:p>
        </w:tc>
        <w:tc>
          <w:tcPr>
            <w:tcW w:w="1418" w:type="dxa"/>
            <w:tcBorders>
              <w:top w:val="single" w:sz="4" w:space="0" w:color="auto"/>
              <w:left w:val="single" w:sz="4" w:space="0" w:color="auto"/>
              <w:bottom w:val="single" w:sz="4" w:space="0" w:color="auto"/>
              <w:right w:val="single" w:sz="4" w:space="0" w:color="auto"/>
            </w:tcBorders>
          </w:tcPr>
          <w:p w14:paraId="246C3B68" w14:textId="77777777" w:rsidR="00133E17" w:rsidRPr="000263D5" w:rsidRDefault="00133E17" w:rsidP="00133E17">
            <w:pPr>
              <w:pStyle w:val="af6"/>
              <w:rPr>
                <w:rFonts w:ascii="Times New Roman" w:hAnsi="Times New Roman"/>
                <w:b/>
              </w:rPr>
            </w:pPr>
            <w:r w:rsidRPr="000263D5">
              <w:rPr>
                <w:rFonts w:ascii="Times New Roman" w:hAnsi="Times New Roman"/>
                <w:b/>
              </w:rPr>
              <w:t xml:space="preserve">Скорее </w:t>
            </w:r>
          </w:p>
          <w:p w14:paraId="672FCD16" w14:textId="77777777" w:rsidR="00133E17" w:rsidRPr="000263D5" w:rsidRDefault="00133E17" w:rsidP="00133E17">
            <w:pPr>
              <w:pStyle w:val="af6"/>
              <w:rPr>
                <w:rFonts w:ascii="Times New Roman" w:hAnsi="Times New Roman"/>
                <w:b/>
              </w:rPr>
            </w:pPr>
            <w:r w:rsidRPr="000263D5">
              <w:rPr>
                <w:rFonts w:ascii="Times New Roman" w:hAnsi="Times New Roman"/>
                <w:b/>
              </w:rPr>
              <w:t>не согласен</w:t>
            </w:r>
          </w:p>
        </w:tc>
        <w:tc>
          <w:tcPr>
            <w:tcW w:w="1276" w:type="dxa"/>
            <w:tcBorders>
              <w:top w:val="single" w:sz="4" w:space="0" w:color="auto"/>
              <w:left w:val="single" w:sz="4" w:space="0" w:color="auto"/>
              <w:bottom w:val="single" w:sz="4" w:space="0" w:color="auto"/>
              <w:right w:val="single" w:sz="4" w:space="0" w:color="auto"/>
            </w:tcBorders>
          </w:tcPr>
          <w:p w14:paraId="2FDBA9B2" w14:textId="77777777" w:rsidR="00133E17" w:rsidRPr="000263D5" w:rsidRDefault="00133E17" w:rsidP="00133E17">
            <w:pPr>
              <w:pStyle w:val="af6"/>
              <w:rPr>
                <w:rFonts w:ascii="Times New Roman" w:hAnsi="Times New Roman"/>
                <w:b/>
              </w:rPr>
            </w:pPr>
            <w:r w:rsidRPr="000263D5">
              <w:rPr>
                <w:rFonts w:ascii="Times New Roman" w:hAnsi="Times New Roman"/>
                <w:b/>
              </w:rPr>
              <w:t>Полностью не согласен</w:t>
            </w:r>
          </w:p>
        </w:tc>
        <w:tc>
          <w:tcPr>
            <w:tcW w:w="1275" w:type="dxa"/>
            <w:tcBorders>
              <w:top w:val="single" w:sz="4" w:space="0" w:color="auto"/>
              <w:left w:val="single" w:sz="4" w:space="0" w:color="auto"/>
              <w:bottom w:val="single" w:sz="4" w:space="0" w:color="auto"/>
              <w:right w:val="single" w:sz="4" w:space="0" w:color="auto"/>
            </w:tcBorders>
          </w:tcPr>
          <w:p w14:paraId="1909F04D" w14:textId="77777777" w:rsidR="00133E17" w:rsidRPr="000263D5" w:rsidRDefault="00133E17" w:rsidP="00133E17">
            <w:pPr>
              <w:pStyle w:val="af6"/>
              <w:rPr>
                <w:rFonts w:ascii="Times New Roman" w:hAnsi="Times New Roman"/>
                <w:b/>
              </w:rPr>
            </w:pPr>
            <w:r w:rsidRPr="000263D5">
              <w:rPr>
                <w:rFonts w:ascii="Times New Roman" w:hAnsi="Times New Roman"/>
                <w:b/>
              </w:rPr>
              <w:t>Затрудняюсь ответить</w:t>
            </w:r>
          </w:p>
        </w:tc>
      </w:tr>
      <w:tr w:rsidR="000263D5" w:rsidRPr="000263D5" w14:paraId="6BEB8EDC" w14:textId="77777777" w:rsidTr="00133E17">
        <w:trPr>
          <w:trHeight w:val="454"/>
        </w:trPr>
        <w:tc>
          <w:tcPr>
            <w:tcW w:w="3687" w:type="dxa"/>
            <w:tcBorders>
              <w:top w:val="single" w:sz="4" w:space="0" w:color="auto"/>
              <w:left w:val="single" w:sz="4" w:space="0" w:color="auto"/>
              <w:bottom w:val="single" w:sz="4" w:space="0" w:color="auto"/>
              <w:right w:val="single" w:sz="4" w:space="0" w:color="auto"/>
            </w:tcBorders>
          </w:tcPr>
          <w:p w14:paraId="1D562B2A" w14:textId="77777777" w:rsidR="00133E17" w:rsidRPr="000263D5" w:rsidRDefault="00133E17" w:rsidP="00133E17">
            <w:pPr>
              <w:pStyle w:val="af6"/>
              <w:rPr>
                <w:rFonts w:ascii="Times New Roman" w:hAnsi="Times New Roman"/>
                <w:b/>
              </w:rPr>
            </w:pPr>
            <w:r w:rsidRPr="000263D5">
              <w:rPr>
                <w:rFonts w:ascii="Times New Roman" w:hAnsi="Times New Roman"/>
              </w:rPr>
              <w:t>4.1. Преподаватель четко формулирует цели текущего семестра</w:t>
            </w:r>
          </w:p>
          <w:p w14:paraId="0DC2AA1A" w14:textId="77777777" w:rsidR="00133E17" w:rsidRPr="000263D5" w:rsidRDefault="00133E17" w:rsidP="00133E17">
            <w:pPr>
              <w:pStyle w:val="af6"/>
              <w:rPr>
                <w:rFonts w:ascii="Times New Roman" w:hAnsi="Times New Roman"/>
                <w:b/>
              </w:rPr>
            </w:pPr>
          </w:p>
        </w:tc>
        <w:tc>
          <w:tcPr>
            <w:tcW w:w="1275" w:type="dxa"/>
            <w:tcBorders>
              <w:top w:val="single" w:sz="4" w:space="0" w:color="auto"/>
              <w:left w:val="single" w:sz="4" w:space="0" w:color="auto"/>
              <w:bottom w:val="single" w:sz="4" w:space="0" w:color="auto"/>
              <w:right w:val="single" w:sz="4" w:space="0" w:color="auto"/>
            </w:tcBorders>
          </w:tcPr>
          <w:p w14:paraId="000451A2"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134" w:type="dxa"/>
            <w:tcBorders>
              <w:top w:val="single" w:sz="4" w:space="0" w:color="auto"/>
              <w:left w:val="single" w:sz="4" w:space="0" w:color="auto"/>
              <w:bottom w:val="single" w:sz="4" w:space="0" w:color="auto"/>
              <w:right w:val="single" w:sz="4" w:space="0" w:color="auto"/>
            </w:tcBorders>
          </w:tcPr>
          <w:p w14:paraId="40BC7171"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418" w:type="dxa"/>
            <w:tcBorders>
              <w:top w:val="single" w:sz="4" w:space="0" w:color="auto"/>
              <w:left w:val="single" w:sz="4" w:space="0" w:color="auto"/>
              <w:bottom w:val="single" w:sz="4" w:space="0" w:color="auto"/>
              <w:right w:val="single" w:sz="4" w:space="0" w:color="auto"/>
            </w:tcBorders>
          </w:tcPr>
          <w:p w14:paraId="1858E1BC"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6" w:type="dxa"/>
            <w:tcBorders>
              <w:top w:val="single" w:sz="4" w:space="0" w:color="auto"/>
              <w:left w:val="single" w:sz="4" w:space="0" w:color="auto"/>
              <w:bottom w:val="single" w:sz="4" w:space="0" w:color="auto"/>
              <w:right w:val="single" w:sz="4" w:space="0" w:color="auto"/>
            </w:tcBorders>
          </w:tcPr>
          <w:p w14:paraId="24D896EE"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5" w:type="dxa"/>
            <w:tcBorders>
              <w:top w:val="single" w:sz="4" w:space="0" w:color="auto"/>
              <w:left w:val="single" w:sz="4" w:space="0" w:color="auto"/>
              <w:bottom w:val="single" w:sz="4" w:space="0" w:color="auto"/>
              <w:right w:val="single" w:sz="4" w:space="0" w:color="auto"/>
            </w:tcBorders>
          </w:tcPr>
          <w:p w14:paraId="2422F3B1"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53CEAA29" w14:textId="77777777" w:rsidTr="00133E17">
        <w:trPr>
          <w:trHeight w:val="454"/>
        </w:trPr>
        <w:tc>
          <w:tcPr>
            <w:tcW w:w="3687" w:type="dxa"/>
            <w:tcBorders>
              <w:top w:val="single" w:sz="4" w:space="0" w:color="auto"/>
              <w:left w:val="single" w:sz="4" w:space="0" w:color="auto"/>
              <w:bottom w:val="single" w:sz="4" w:space="0" w:color="auto"/>
              <w:right w:val="single" w:sz="4" w:space="0" w:color="auto"/>
            </w:tcBorders>
          </w:tcPr>
          <w:p w14:paraId="46D48BA7" w14:textId="77777777" w:rsidR="00133E17" w:rsidRPr="000263D5" w:rsidRDefault="00133E17" w:rsidP="00133E17">
            <w:pPr>
              <w:pStyle w:val="af6"/>
              <w:rPr>
                <w:rFonts w:ascii="Times New Roman" w:hAnsi="Times New Roman"/>
              </w:rPr>
            </w:pPr>
            <w:r w:rsidRPr="000263D5">
              <w:rPr>
                <w:rFonts w:ascii="Times New Roman" w:hAnsi="Times New Roman"/>
              </w:rPr>
              <w:t>4.2. Задания и материалы, используемые преподавателем, соответствуют заявленным целям</w:t>
            </w:r>
          </w:p>
        </w:tc>
        <w:tc>
          <w:tcPr>
            <w:tcW w:w="1275" w:type="dxa"/>
            <w:tcBorders>
              <w:top w:val="single" w:sz="4" w:space="0" w:color="auto"/>
              <w:left w:val="single" w:sz="4" w:space="0" w:color="auto"/>
              <w:bottom w:val="single" w:sz="4" w:space="0" w:color="auto"/>
              <w:right w:val="single" w:sz="4" w:space="0" w:color="auto"/>
            </w:tcBorders>
          </w:tcPr>
          <w:p w14:paraId="62FE57B6"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134" w:type="dxa"/>
            <w:tcBorders>
              <w:top w:val="single" w:sz="4" w:space="0" w:color="auto"/>
              <w:left w:val="single" w:sz="4" w:space="0" w:color="auto"/>
              <w:bottom w:val="single" w:sz="4" w:space="0" w:color="auto"/>
              <w:right w:val="single" w:sz="4" w:space="0" w:color="auto"/>
            </w:tcBorders>
          </w:tcPr>
          <w:p w14:paraId="5277DD59"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418" w:type="dxa"/>
            <w:tcBorders>
              <w:top w:val="single" w:sz="4" w:space="0" w:color="auto"/>
              <w:left w:val="single" w:sz="4" w:space="0" w:color="auto"/>
              <w:bottom w:val="single" w:sz="4" w:space="0" w:color="auto"/>
              <w:right w:val="single" w:sz="4" w:space="0" w:color="auto"/>
            </w:tcBorders>
          </w:tcPr>
          <w:p w14:paraId="5B737F50"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6" w:type="dxa"/>
            <w:tcBorders>
              <w:top w:val="single" w:sz="4" w:space="0" w:color="auto"/>
              <w:left w:val="single" w:sz="4" w:space="0" w:color="auto"/>
              <w:bottom w:val="single" w:sz="4" w:space="0" w:color="auto"/>
              <w:right w:val="single" w:sz="4" w:space="0" w:color="auto"/>
            </w:tcBorders>
          </w:tcPr>
          <w:p w14:paraId="78E8140C"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5" w:type="dxa"/>
            <w:tcBorders>
              <w:top w:val="single" w:sz="4" w:space="0" w:color="auto"/>
              <w:left w:val="single" w:sz="4" w:space="0" w:color="auto"/>
              <w:bottom w:val="single" w:sz="4" w:space="0" w:color="auto"/>
              <w:right w:val="single" w:sz="4" w:space="0" w:color="auto"/>
            </w:tcBorders>
          </w:tcPr>
          <w:p w14:paraId="7A561774"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390801BE" w14:textId="77777777" w:rsidTr="00133E17">
        <w:trPr>
          <w:trHeight w:val="454"/>
        </w:trPr>
        <w:tc>
          <w:tcPr>
            <w:tcW w:w="3687" w:type="dxa"/>
            <w:tcBorders>
              <w:top w:val="single" w:sz="4" w:space="0" w:color="auto"/>
              <w:left w:val="single" w:sz="4" w:space="0" w:color="auto"/>
              <w:bottom w:val="single" w:sz="4" w:space="0" w:color="auto"/>
              <w:right w:val="single" w:sz="4" w:space="0" w:color="auto"/>
            </w:tcBorders>
          </w:tcPr>
          <w:p w14:paraId="3A62CBD3" w14:textId="77777777" w:rsidR="00133E17" w:rsidRPr="000263D5" w:rsidRDefault="00133E17" w:rsidP="00133E17">
            <w:pPr>
              <w:ind w:left="34"/>
            </w:pPr>
            <w:r w:rsidRPr="000263D5">
              <w:t>4.3. Преподаватель понятно излагает материал</w:t>
            </w:r>
            <w:r w:rsidRPr="000263D5">
              <w:rPr>
                <w:b/>
              </w:rPr>
              <w:t xml:space="preserve"> </w:t>
            </w:r>
          </w:p>
        </w:tc>
        <w:tc>
          <w:tcPr>
            <w:tcW w:w="1275" w:type="dxa"/>
            <w:tcBorders>
              <w:top w:val="single" w:sz="4" w:space="0" w:color="auto"/>
              <w:left w:val="single" w:sz="4" w:space="0" w:color="auto"/>
              <w:bottom w:val="single" w:sz="4" w:space="0" w:color="auto"/>
              <w:right w:val="single" w:sz="4" w:space="0" w:color="auto"/>
            </w:tcBorders>
          </w:tcPr>
          <w:p w14:paraId="7B322AD3"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134" w:type="dxa"/>
            <w:tcBorders>
              <w:top w:val="single" w:sz="4" w:space="0" w:color="auto"/>
              <w:left w:val="single" w:sz="4" w:space="0" w:color="auto"/>
              <w:bottom w:val="single" w:sz="4" w:space="0" w:color="auto"/>
              <w:right w:val="single" w:sz="4" w:space="0" w:color="auto"/>
            </w:tcBorders>
          </w:tcPr>
          <w:p w14:paraId="4EA1E44D"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418" w:type="dxa"/>
            <w:tcBorders>
              <w:top w:val="single" w:sz="4" w:space="0" w:color="auto"/>
              <w:left w:val="single" w:sz="4" w:space="0" w:color="auto"/>
              <w:bottom w:val="single" w:sz="4" w:space="0" w:color="auto"/>
              <w:right w:val="single" w:sz="4" w:space="0" w:color="auto"/>
            </w:tcBorders>
          </w:tcPr>
          <w:p w14:paraId="33C03D5C"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6" w:type="dxa"/>
            <w:tcBorders>
              <w:top w:val="single" w:sz="4" w:space="0" w:color="auto"/>
              <w:left w:val="single" w:sz="4" w:space="0" w:color="auto"/>
              <w:bottom w:val="single" w:sz="4" w:space="0" w:color="auto"/>
              <w:right w:val="single" w:sz="4" w:space="0" w:color="auto"/>
            </w:tcBorders>
          </w:tcPr>
          <w:p w14:paraId="70FEAEA9"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5" w:type="dxa"/>
            <w:tcBorders>
              <w:top w:val="single" w:sz="4" w:space="0" w:color="auto"/>
              <w:left w:val="single" w:sz="4" w:space="0" w:color="auto"/>
              <w:bottom w:val="single" w:sz="4" w:space="0" w:color="auto"/>
              <w:right w:val="single" w:sz="4" w:space="0" w:color="auto"/>
            </w:tcBorders>
          </w:tcPr>
          <w:p w14:paraId="757F8B18"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2BD5A814" w14:textId="77777777" w:rsidTr="00133E17">
        <w:trPr>
          <w:trHeight w:val="454"/>
        </w:trPr>
        <w:tc>
          <w:tcPr>
            <w:tcW w:w="3687" w:type="dxa"/>
            <w:tcBorders>
              <w:top w:val="single" w:sz="4" w:space="0" w:color="auto"/>
              <w:left w:val="single" w:sz="4" w:space="0" w:color="auto"/>
              <w:bottom w:val="single" w:sz="4" w:space="0" w:color="auto"/>
              <w:right w:val="single" w:sz="4" w:space="0" w:color="auto"/>
            </w:tcBorders>
          </w:tcPr>
          <w:p w14:paraId="0337B0C4" w14:textId="77777777" w:rsidR="00133E17" w:rsidRPr="000263D5" w:rsidRDefault="00133E17" w:rsidP="00133E17">
            <w:pPr>
              <w:ind w:left="34" w:hanging="34"/>
              <w:rPr>
                <w:b/>
              </w:rPr>
            </w:pPr>
            <w:r w:rsidRPr="000263D5">
              <w:t xml:space="preserve">4.4. Преподаватель поддерживает интерес обучающихся к изучению языка </w:t>
            </w:r>
          </w:p>
        </w:tc>
        <w:tc>
          <w:tcPr>
            <w:tcW w:w="1275" w:type="dxa"/>
            <w:tcBorders>
              <w:top w:val="single" w:sz="4" w:space="0" w:color="auto"/>
              <w:left w:val="single" w:sz="4" w:space="0" w:color="auto"/>
              <w:bottom w:val="single" w:sz="4" w:space="0" w:color="auto"/>
              <w:right w:val="single" w:sz="4" w:space="0" w:color="auto"/>
            </w:tcBorders>
          </w:tcPr>
          <w:p w14:paraId="0A850169"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134" w:type="dxa"/>
            <w:tcBorders>
              <w:top w:val="single" w:sz="4" w:space="0" w:color="auto"/>
              <w:left w:val="single" w:sz="4" w:space="0" w:color="auto"/>
              <w:bottom w:val="single" w:sz="4" w:space="0" w:color="auto"/>
              <w:right w:val="single" w:sz="4" w:space="0" w:color="auto"/>
            </w:tcBorders>
          </w:tcPr>
          <w:p w14:paraId="2B93C116"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418" w:type="dxa"/>
            <w:tcBorders>
              <w:top w:val="single" w:sz="4" w:space="0" w:color="auto"/>
              <w:left w:val="single" w:sz="4" w:space="0" w:color="auto"/>
              <w:bottom w:val="single" w:sz="4" w:space="0" w:color="auto"/>
              <w:right w:val="single" w:sz="4" w:space="0" w:color="auto"/>
            </w:tcBorders>
          </w:tcPr>
          <w:p w14:paraId="5E632C58"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6" w:type="dxa"/>
            <w:tcBorders>
              <w:top w:val="single" w:sz="4" w:space="0" w:color="auto"/>
              <w:left w:val="single" w:sz="4" w:space="0" w:color="auto"/>
              <w:bottom w:val="single" w:sz="4" w:space="0" w:color="auto"/>
              <w:right w:val="single" w:sz="4" w:space="0" w:color="auto"/>
            </w:tcBorders>
          </w:tcPr>
          <w:p w14:paraId="1DA901E0"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5" w:type="dxa"/>
            <w:tcBorders>
              <w:top w:val="single" w:sz="4" w:space="0" w:color="auto"/>
              <w:left w:val="single" w:sz="4" w:space="0" w:color="auto"/>
              <w:bottom w:val="single" w:sz="4" w:space="0" w:color="auto"/>
              <w:right w:val="single" w:sz="4" w:space="0" w:color="auto"/>
            </w:tcBorders>
          </w:tcPr>
          <w:p w14:paraId="77B9BEB2"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23EDD6D9" w14:textId="77777777" w:rsidTr="00133E17">
        <w:trPr>
          <w:trHeight w:val="454"/>
        </w:trPr>
        <w:tc>
          <w:tcPr>
            <w:tcW w:w="3687" w:type="dxa"/>
            <w:tcBorders>
              <w:top w:val="single" w:sz="4" w:space="0" w:color="auto"/>
              <w:left w:val="single" w:sz="4" w:space="0" w:color="auto"/>
              <w:bottom w:val="single" w:sz="4" w:space="0" w:color="auto"/>
              <w:right w:val="single" w:sz="4" w:space="0" w:color="auto"/>
            </w:tcBorders>
          </w:tcPr>
          <w:p w14:paraId="3E9DD305" w14:textId="77777777" w:rsidR="00133E17" w:rsidRPr="000263D5" w:rsidRDefault="00133E17" w:rsidP="00133E17">
            <w:pPr>
              <w:pStyle w:val="af6"/>
              <w:rPr>
                <w:rFonts w:ascii="Times New Roman" w:hAnsi="Times New Roman"/>
              </w:rPr>
            </w:pPr>
            <w:r w:rsidRPr="000263D5">
              <w:rPr>
                <w:rFonts w:ascii="Times New Roman" w:hAnsi="Times New Roman"/>
              </w:rPr>
              <w:t>4.5. Преподаватель регулярно задает домашнее задание</w:t>
            </w:r>
          </w:p>
        </w:tc>
        <w:tc>
          <w:tcPr>
            <w:tcW w:w="1275" w:type="dxa"/>
            <w:tcBorders>
              <w:top w:val="single" w:sz="4" w:space="0" w:color="auto"/>
              <w:left w:val="single" w:sz="4" w:space="0" w:color="auto"/>
              <w:bottom w:val="single" w:sz="4" w:space="0" w:color="auto"/>
              <w:right w:val="single" w:sz="4" w:space="0" w:color="auto"/>
            </w:tcBorders>
          </w:tcPr>
          <w:p w14:paraId="47B532CB"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134" w:type="dxa"/>
            <w:tcBorders>
              <w:top w:val="single" w:sz="4" w:space="0" w:color="auto"/>
              <w:left w:val="single" w:sz="4" w:space="0" w:color="auto"/>
              <w:bottom w:val="single" w:sz="4" w:space="0" w:color="auto"/>
              <w:right w:val="single" w:sz="4" w:space="0" w:color="auto"/>
            </w:tcBorders>
          </w:tcPr>
          <w:p w14:paraId="0D6A76A2"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418" w:type="dxa"/>
            <w:tcBorders>
              <w:top w:val="single" w:sz="4" w:space="0" w:color="auto"/>
              <w:left w:val="single" w:sz="4" w:space="0" w:color="auto"/>
              <w:bottom w:val="single" w:sz="4" w:space="0" w:color="auto"/>
              <w:right w:val="single" w:sz="4" w:space="0" w:color="auto"/>
            </w:tcBorders>
          </w:tcPr>
          <w:p w14:paraId="4855D302"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6" w:type="dxa"/>
            <w:tcBorders>
              <w:top w:val="single" w:sz="4" w:space="0" w:color="auto"/>
              <w:left w:val="single" w:sz="4" w:space="0" w:color="auto"/>
              <w:bottom w:val="single" w:sz="4" w:space="0" w:color="auto"/>
              <w:right w:val="single" w:sz="4" w:space="0" w:color="auto"/>
            </w:tcBorders>
          </w:tcPr>
          <w:p w14:paraId="1F8CC95F"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5" w:type="dxa"/>
            <w:tcBorders>
              <w:top w:val="single" w:sz="4" w:space="0" w:color="auto"/>
              <w:left w:val="single" w:sz="4" w:space="0" w:color="auto"/>
              <w:bottom w:val="single" w:sz="4" w:space="0" w:color="auto"/>
              <w:right w:val="single" w:sz="4" w:space="0" w:color="auto"/>
            </w:tcBorders>
          </w:tcPr>
          <w:p w14:paraId="77160C96"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1DE7D203" w14:textId="77777777" w:rsidTr="00133E17">
        <w:trPr>
          <w:trHeight w:val="454"/>
        </w:trPr>
        <w:tc>
          <w:tcPr>
            <w:tcW w:w="3687" w:type="dxa"/>
            <w:tcBorders>
              <w:top w:val="single" w:sz="4" w:space="0" w:color="auto"/>
              <w:left w:val="single" w:sz="4" w:space="0" w:color="auto"/>
              <w:bottom w:val="single" w:sz="4" w:space="0" w:color="auto"/>
              <w:right w:val="single" w:sz="4" w:space="0" w:color="auto"/>
            </w:tcBorders>
          </w:tcPr>
          <w:p w14:paraId="7657FC26" w14:textId="77777777" w:rsidR="00133E17" w:rsidRPr="000263D5" w:rsidRDefault="00133E17" w:rsidP="00133E17">
            <w:pPr>
              <w:pStyle w:val="af6"/>
              <w:rPr>
                <w:rFonts w:ascii="Times New Roman" w:hAnsi="Times New Roman"/>
              </w:rPr>
            </w:pPr>
            <w:r w:rsidRPr="000263D5">
              <w:rPr>
                <w:rFonts w:ascii="Times New Roman" w:hAnsi="Times New Roman"/>
              </w:rPr>
              <w:t>4.6. Преподаватель регулярно проверяет домашнее задание</w:t>
            </w:r>
          </w:p>
        </w:tc>
        <w:tc>
          <w:tcPr>
            <w:tcW w:w="1275" w:type="dxa"/>
            <w:tcBorders>
              <w:top w:val="single" w:sz="4" w:space="0" w:color="auto"/>
              <w:left w:val="single" w:sz="4" w:space="0" w:color="auto"/>
              <w:bottom w:val="single" w:sz="4" w:space="0" w:color="auto"/>
              <w:right w:val="single" w:sz="4" w:space="0" w:color="auto"/>
            </w:tcBorders>
          </w:tcPr>
          <w:p w14:paraId="28713C49"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134" w:type="dxa"/>
            <w:tcBorders>
              <w:top w:val="single" w:sz="4" w:space="0" w:color="auto"/>
              <w:left w:val="single" w:sz="4" w:space="0" w:color="auto"/>
              <w:bottom w:val="single" w:sz="4" w:space="0" w:color="auto"/>
              <w:right w:val="single" w:sz="4" w:space="0" w:color="auto"/>
            </w:tcBorders>
          </w:tcPr>
          <w:p w14:paraId="1B228760"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418" w:type="dxa"/>
            <w:tcBorders>
              <w:top w:val="single" w:sz="4" w:space="0" w:color="auto"/>
              <w:left w:val="single" w:sz="4" w:space="0" w:color="auto"/>
              <w:bottom w:val="single" w:sz="4" w:space="0" w:color="auto"/>
              <w:right w:val="single" w:sz="4" w:space="0" w:color="auto"/>
            </w:tcBorders>
          </w:tcPr>
          <w:p w14:paraId="16B032F6"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6" w:type="dxa"/>
            <w:tcBorders>
              <w:top w:val="single" w:sz="4" w:space="0" w:color="auto"/>
              <w:left w:val="single" w:sz="4" w:space="0" w:color="auto"/>
              <w:bottom w:val="single" w:sz="4" w:space="0" w:color="auto"/>
              <w:right w:val="single" w:sz="4" w:space="0" w:color="auto"/>
            </w:tcBorders>
          </w:tcPr>
          <w:p w14:paraId="009FCCFB"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5" w:type="dxa"/>
            <w:tcBorders>
              <w:top w:val="single" w:sz="4" w:space="0" w:color="auto"/>
              <w:left w:val="single" w:sz="4" w:space="0" w:color="auto"/>
              <w:bottom w:val="single" w:sz="4" w:space="0" w:color="auto"/>
              <w:right w:val="single" w:sz="4" w:space="0" w:color="auto"/>
            </w:tcBorders>
          </w:tcPr>
          <w:p w14:paraId="0D8762D9"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4A5DBE96" w14:textId="77777777" w:rsidTr="00133E17">
        <w:trPr>
          <w:trHeight w:val="454"/>
        </w:trPr>
        <w:tc>
          <w:tcPr>
            <w:tcW w:w="3687" w:type="dxa"/>
            <w:tcBorders>
              <w:top w:val="single" w:sz="4" w:space="0" w:color="auto"/>
              <w:left w:val="single" w:sz="4" w:space="0" w:color="auto"/>
              <w:bottom w:val="single" w:sz="4" w:space="0" w:color="auto"/>
              <w:right w:val="single" w:sz="4" w:space="0" w:color="auto"/>
            </w:tcBorders>
          </w:tcPr>
          <w:p w14:paraId="61707E63" w14:textId="77777777" w:rsidR="00133E17" w:rsidRPr="000263D5" w:rsidRDefault="00133E17" w:rsidP="00133E17">
            <w:pPr>
              <w:pStyle w:val="af6"/>
              <w:rPr>
                <w:rFonts w:ascii="Times New Roman" w:hAnsi="Times New Roman"/>
                <w:b/>
              </w:rPr>
            </w:pPr>
            <w:r w:rsidRPr="000263D5">
              <w:rPr>
                <w:rFonts w:ascii="Times New Roman" w:hAnsi="Times New Roman"/>
              </w:rPr>
              <w:t>4.7. Преподаватель регулярно осуществляет контроль и анализ самостоятельной работы обучающихся</w:t>
            </w:r>
          </w:p>
        </w:tc>
        <w:tc>
          <w:tcPr>
            <w:tcW w:w="1275" w:type="dxa"/>
            <w:tcBorders>
              <w:top w:val="single" w:sz="4" w:space="0" w:color="auto"/>
              <w:left w:val="single" w:sz="4" w:space="0" w:color="auto"/>
              <w:bottom w:val="single" w:sz="4" w:space="0" w:color="auto"/>
              <w:right w:val="single" w:sz="4" w:space="0" w:color="auto"/>
            </w:tcBorders>
          </w:tcPr>
          <w:p w14:paraId="33AD947D"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134" w:type="dxa"/>
            <w:tcBorders>
              <w:top w:val="single" w:sz="4" w:space="0" w:color="auto"/>
              <w:left w:val="single" w:sz="4" w:space="0" w:color="auto"/>
              <w:bottom w:val="single" w:sz="4" w:space="0" w:color="auto"/>
              <w:right w:val="single" w:sz="4" w:space="0" w:color="auto"/>
            </w:tcBorders>
          </w:tcPr>
          <w:p w14:paraId="25264C97"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418" w:type="dxa"/>
            <w:tcBorders>
              <w:top w:val="single" w:sz="4" w:space="0" w:color="auto"/>
              <w:left w:val="single" w:sz="4" w:space="0" w:color="auto"/>
              <w:bottom w:val="single" w:sz="4" w:space="0" w:color="auto"/>
              <w:right w:val="single" w:sz="4" w:space="0" w:color="auto"/>
            </w:tcBorders>
          </w:tcPr>
          <w:p w14:paraId="4954F3C7"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6" w:type="dxa"/>
            <w:tcBorders>
              <w:top w:val="single" w:sz="4" w:space="0" w:color="auto"/>
              <w:left w:val="single" w:sz="4" w:space="0" w:color="auto"/>
              <w:bottom w:val="single" w:sz="4" w:space="0" w:color="auto"/>
              <w:right w:val="single" w:sz="4" w:space="0" w:color="auto"/>
            </w:tcBorders>
          </w:tcPr>
          <w:p w14:paraId="5B18F89A"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5" w:type="dxa"/>
            <w:tcBorders>
              <w:top w:val="single" w:sz="4" w:space="0" w:color="auto"/>
              <w:left w:val="single" w:sz="4" w:space="0" w:color="auto"/>
              <w:bottom w:val="single" w:sz="4" w:space="0" w:color="auto"/>
              <w:right w:val="single" w:sz="4" w:space="0" w:color="auto"/>
            </w:tcBorders>
          </w:tcPr>
          <w:p w14:paraId="68060795"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114C8AFC" w14:textId="77777777" w:rsidTr="00133E17">
        <w:trPr>
          <w:trHeight w:val="454"/>
        </w:trPr>
        <w:tc>
          <w:tcPr>
            <w:tcW w:w="3687" w:type="dxa"/>
            <w:tcBorders>
              <w:top w:val="single" w:sz="4" w:space="0" w:color="auto"/>
              <w:left w:val="single" w:sz="4" w:space="0" w:color="auto"/>
              <w:bottom w:val="single" w:sz="4" w:space="0" w:color="auto"/>
              <w:right w:val="single" w:sz="4" w:space="0" w:color="auto"/>
            </w:tcBorders>
          </w:tcPr>
          <w:p w14:paraId="09656A12" w14:textId="77777777" w:rsidR="00133E17" w:rsidRPr="000263D5" w:rsidRDefault="00133E17" w:rsidP="00133E17">
            <w:pPr>
              <w:pStyle w:val="af6"/>
              <w:rPr>
                <w:rFonts w:ascii="Times New Roman" w:hAnsi="Times New Roman"/>
                <w:b/>
              </w:rPr>
            </w:pPr>
            <w:r w:rsidRPr="000263D5">
              <w:rPr>
                <w:rFonts w:ascii="Times New Roman" w:hAnsi="Times New Roman"/>
              </w:rPr>
              <w:t>4.8. Преподаватель придерживается норм университетской этики во взаимодействии с аудиторией</w:t>
            </w:r>
          </w:p>
        </w:tc>
        <w:tc>
          <w:tcPr>
            <w:tcW w:w="1275" w:type="dxa"/>
            <w:tcBorders>
              <w:top w:val="single" w:sz="4" w:space="0" w:color="auto"/>
              <w:left w:val="single" w:sz="4" w:space="0" w:color="auto"/>
              <w:bottom w:val="single" w:sz="4" w:space="0" w:color="auto"/>
              <w:right w:val="single" w:sz="4" w:space="0" w:color="auto"/>
            </w:tcBorders>
          </w:tcPr>
          <w:p w14:paraId="12A2E565"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134" w:type="dxa"/>
            <w:tcBorders>
              <w:top w:val="single" w:sz="4" w:space="0" w:color="auto"/>
              <w:left w:val="single" w:sz="4" w:space="0" w:color="auto"/>
              <w:bottom w:val="single" w:sz="4" w:space="0" w:color="auto"/>
              <w:right w:val="single" w:sz="4" w:space="0" w:color="auto"/>
            </w:tcBorders>
          </w:tcPr>
          <w:p w14:paraId="0E4717A8"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418" w:type="dxa"/>
            <w:tcBorders>
              <w:top w:val="single" w:sz="4" w:space="0" w:color="auto"/>
              <w:left w:val="single" w:sz="4" w:space="0" w:color="auto"/>
              <w:bottom w:val="single" w:sz="4" w:space="0" w:color="auto"/>
              <w:right w:val="single" w:sz="4" w:space="0" w:color="auto"/>
            </w:tcBorders>
          </w:tcPr>
          <w:p w14:paraId="586331D7"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6" w:type="dxa"/>
            <w:tcBorders>
              <w:top w:val="single" w:sz="4" w:space="0" w:color="auto"/>
              <w:left w:val="single" w:sz="4" w:space="0" w:color="auto"/>
              <w:bottom w:val="single" w:sz="4" w:space="0" w:color="auto"/>
              <w:right w:val="single" w:sz="4" w:space="0" w:color="auto"/>
            </w:tcBorders>
          </w:tcPr>
          <w:p w14:paraId="707BEC94"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5" w:type="dxa"/>
            <w:tcBorders>
              <w:top w:val="single" w:sz="4" w:space="0" w:color="auto"/>
              <w:left w:val="single" w:sz="4" w:space="0" w:color="auto"/>
              <w:bottom w:val="single" w:sz="4" w:space="0" w:color="auto"/>
              <w:right w:val="single" w:sz="4" w:space="0" w:color="auto"/>
            </w:tcBorders>
          </w:tcPr>
          <w:p w14:paraId="5D2FE40C"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3F6C8920" w14:textId="77777777" w:rsidTr="00133E17">
        <w:trPr>
          <w:trHeight w:val="380"/>
        </w:trPr>
        <w:tc>
          <w:tcPr>
            <w:tcW w:w="3687" w:type="dxa"/>
            <w:tcBorders>
              <w:top w:val="single" w:sz="4" w:space="0" w:color="auto"/>
              <w:left w:val="single" w:sz="4" w:space="0" w:color="auto"/>
              <w:bottom w:val="single" w:sz="4" w:space="0" w:color="auto"/>
              <w:right w:val="single" w:sz="4" w:space="0" w:color="auto"/>
            </w:tcBorders>
          </w:tcPr>
          <w:p w14:paraId="407CAB3B" w14:textId="77777777" w:rsidR="00133E17" w:rsidRPr="000263D5" w:rsidRDefault="00133E17" w:rsidP="00133E17">
            <w:pPr>
              <w:pStyle w:val="af6"/>
              <w:rPr>
                <w:rFonts w:ascii="Times New Roman" w:hAnsi="Times New Roman"/>
              </w:rPr>
            </w:pPr>
            <w:r w:rsidRPr="000263D5">
              <w:rPr>
                <w:rFonts w:ascii="Times New Roman" w:hAnsi="Times New Roman"/>
              </w:rPr>
              <w:t>4.9.</w:t>
            </w:r>
            <w:r w:rsidRPr="000263D5">
              <w:rPr>
                <w:rFonts w:ascii="Times New Roman" w:hAnsi="Times New Roman"/>
                <w:b/>
              </w:rPr>
              <w:t xml:space="preserve"> </w:t>
            </w:r>
            <w:r w:rsidRPr="000263D5">
              <w:rPr>
                <w:rFonts w:ascii="Times New Roman" w:hAnsi="Times New Roman"/>
              </w:rPr>
              <w:t>Преподаватель использует дополнительные материалы на занятии (аудио, видео и текстовые материалы)</w:t>
            </w:r>
          </w:p>
        </w:tc>
        <w:tc>
          <w:tcPr>
            <w:tcW w:w="1275" w:type="dxa"/>
            <w:tcBorders>
              <w:top w:val="single" w:sz="4" w:space="0" w:color="auto"/>
              <w:left w:val="single" w:sz="4" w:space="0" w:color="auto"/>
              <w:bottom w:val="single" w:sz="4" w:space="0" w:color="auto"/>
              <w:right w:val="single" w:sz="4" w:space="0" w:color="auto"/>
            </w:tcBorders>
          </w:tcPr>
          <w:p w14:paraId="09C1CD6E"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134" w:type="dxa"/>
            <w:tcBorders>
              <w:top w:val="single" w:sz="4" w:space="0" w:color="auto"/>
              <w:left w:val="single" w:sz="4" w:space="0" w:color="auto"/>
              <w:bottom w:val="single" w:sz="4" w:space="0" w:color="auto"/>
              <w:right w:val="single" w:sz="4" w:space="0" w:color="auto"/>
            </w:tcBorders>
          </w:tcPr>
          <w:p w14:paraId="6AF2A403"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418" w:type="dxa"/>
            <w:tcBorders>
              <w:top w:val="single" w:sz="4" w:space="0" w:color="auto"/>
              <w:left w:val="single" w:sz="4" w:space="0" w:color="auto"/>
              <w:bottom w:val="single" w:sz="4" w:space="0" w:color="auto"/>
              <w:right w:val="single" w:sz="4" w:space="0" w:color="auto"/>
            </w:tcBorders>
          </w:tcPr>
          <w:p w14:paraId="798B09FD"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6" w:type="dxa"/>
            <w:tcBorders>
              <w:top w:val="single" w:sz="4" w:space="0" w:color="auto"/>
              <w:left w:val="single" w:sz="4" w:space="0" w:color="auto"/>
              <w:bottom w:val="single" w:sz="4" w:space="0" w:color="auto"/>
              <w:right w:val="single" w:sz="4" w:space="0" w:color="auto"/>
            </w:tcBorders>
          </w:tcPr>
          <w:p w14:paraId="660B1556"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5" w:type="dxa"/>
            <w:tcBorders>
              <w:top w:val="single" w:sz="4" w:space="0" w:color="auto"/>
              <w:left w:val="single" w:sz="4" w:space="0" w:color="auto"/>
              <w:bottom w:val="single" w:sz="4" w:space="0" w:color="auto"/>
              <w:right w:val="single" w:sz="4" w:space="0" w:color="auto"/>
            </w:tcBorders>
          </w:tcPr>
          <w:p w14:paraId="523E69C5"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5F8EB017" w14:textId="77777777" w:rsidTr="00133E17">
        <w:trPr>
          <w:trHeight w:val="380"/>
        </w:trPr>
        <w:tc>
          <w:tcPr>
            <w:tcW w:w="3687" w:type="dxa"/>
            <w:tcBorders>
              <w:top w:val="single" w:sz="4" w:space="0" w:color="auto"/>
              <w:left w:val="single" w:sz="4" w:space="0" w:color="auto"/>
              <w:bottom w:val="single" w:sz="4" w:space="0" w:color="auto"/>
              <w:right w:val="single" w:sz="4" w:space="0" w:color="auto"/>
            </w:tcBorders>
          </w:tcPr>
          <w:p w14:paraId="41D5734E" w14:textId="77777777" w:rsidR="00133E17" w:rsidRPr="000263D5" w:rsidRDefault="00133E17" w:rsidP="00133E17">
            <w:pPr>
              <w:pStyle w:val="af6"/>
              <w:rPr>
                <w:rFonts w:ascii="Times New Roman" w:hAnsi="Times New Roman"/>
              </w:rPr>
            </w:pPr>
            <w:r w:rsidRPr="000263D5">
              <w:rPr>
                <w:rFonts w:ascii="Times New Roman" w:hAnsi="Times New Roman"/>
              </w:rPr>
              <w:t>4.10. Преподаватель использует разнообразные задания и способы объяснения материала и формы работы</w:t>
            </w:r>
            <w:r w:rsidRPr="000263D5">
              <w:rPr>
                <w:rFonts w:ascii="Times New Roman" w:hAnsi="Times New Roman"/>
                <w:b/>
              </w:rPr>
              <w:t xml:space="preserve"> </w:t>
            </w:r>
          </w:p>
        </w:tc>
        <w:tc>
          <w:tcPr>
            <w:tcW w:w="1275" w:type="dxa"/>
            <w:tcBorders>
              <w:top w:val="single" w:sz="4" w:space="0" w:color="auto"/>
              <w:left w:val="single" w:sz="4" w:space="0" w:color="auto"/>
              <w:bottom w:val="single" w:sz="4" w:space="0" w:color="auto"/>
              <w:right w:val="single" w:sz="4" w:space="0" w:color="auto"/>
            </w:tcBorders>
          </w:tcPr>
          <w:p w14:paraId="34B559A5"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134" w:type="dxa"/>
            <w:tcBorders>
              <w:top w:val="single" w:sz="4" w:space="0" w:color="auto"/>
              <w:left w:val="single" w:sz="4" w:space="0" w:color="auto"/>
              <w:bottom w:val="single" w:sz="4" w:space="0" w:color="auto"/>
              <w:right w:val="single" w:sz="4" w:space="0" w:color="auto"/>
            </w:tcBorders>
          </w:tcPr>
          <w:p w14:paraId="2C3CCE68"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418" w:type="dxa"/>
            <w:tcBorders>
              <w:top w:val="single" w:sz="4" w:space="0" w:color="auto"/>
              <w:left w:val="single" w:sz="4" w:space="0" w:color="auto"/>
              <w:bottom w:val="single" w:sz="4" w:space="0" w:color="auto"/>
              <w:right w:val="single" w:sz="4" w:space="0" w:color="auto"/>
            </w:tcBorders>
          </w:tcPr>
          <w:p w14:paraId="33C73FDA"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6" w:type="dxa"/>
            <w:tcBorders>
              <w:top w:val="single" w:sz="4" w:space="0" w:color="auto"/>
              <w:left w:val="single" w:sz="4" w:space="0" w:color="auto"/>
              <w:bottom w:val="single" w:sz="4" w:space="0" w:color="auto"/>
              <w:right w:val="single" w:sz="4" w:space="0" w:color="auto"/>
            </w:tcBorders>
          </w:tcPr>
          <w:p w14:paraId="7DE96063"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5" w:type="dxa"/>
            <w:tcBorders>
              <w:top w:val="single" w:sz="4" w:space="0" w:color="auto"/>
              <w:left w:val="single" w:sz="4" w:space="0" w:color="auto"/>
              <w:bottom w:val="single" w:sz="4" w:space="0" w:color="auto"/>
              <w:right w:val="single" w:sz="4" w:space="0" w:color="auto"/>
            </w:tcBorders>
          </w:tcPr>
          <w:p w14:paraId="7D23C021"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3C48A91B" w14:textId="77777777" w:rsidTr="00133E17">
        <w:trPr>
          <w:trHeight w:val="380"/>
        </w:trPr>
        <w:tc>
          <w:tcPr>
            <w:tcW w:w="3687" w:type="dxa"/>
            <w:tcBorders>
              <w:top w:val="single" w:sz="4" w:space="0" w:color="auto"/>
              <w:left w:val="single" w:sz="4" w:space="0" w:color="auto"/>
              <w:bottom w:val="single" w:sz="4" w:space="0" w:color="auto"/>
              <w:right w:val="single" w:sz="4" w:space="0" w:color="auto"/>
            </w:tcBorders>
          </w:tcPr>
          <w:p w14:paraId="0006572C" w14:textId="77777777" w:rsidR="00133E17" w:rsidRPr="000263D5" w:rsidRDefault="00133E17" w:rsidP="00133E17">
            <w:pPr>
              <w:ind w:left="34"/>
            </w:pPr>
            <w:r w:rsidRPr="000263D5">
              <w:t>4.11. Занятия по английскому языку помогут мне в академической и/или профессиональной деятельности</w:t>
            </w:r>
          </w:p>
        </w:tc>
        <w:tc>
          <w:tcPr>
            <w:tcW w:w="1275" w:type="dxa"/>
            <w:tcBorders>
              <w:top w:val="single" w:sz="4" w:space="0" w:color="auto"/>
              <w:left w:val="single" w:sz="4" w:space="0" w:color="auto"/>
              <w:bottom w:val="single" w:sz="4" w:space="0" w:color="auto"/>
              <w:right w:val="single" w:sz="4" w:space="0" w:color="auto"/>
            </w:tcBorders>
          </w:tcPr>
          <w:p w14:paraId="0E4AED48"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134" w:type="dxa"/>
            <w:tcBorders>
              <w:top w:val="single" w:sz="4" w:space="0" w:color="auto"/>
              <w:left w:val="single" w:sz="4" w:space="0" w:color="auto"/>
              <w:bottom w:val="single" w:sz="4" w:space="0" w:color="auto"/>
              <w:right w:val="single" w:sz="4" w:space="0" w:color="auto"/>
            </w:tcBorders>
          </w:tcPr>
          <w:p w14:paraId="6B7DA2C5"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418" w:type="dxa"/>
            <w:tcBorders>
              <w:top w:val="single" w:sz="4" w:space="0" w:color="auto"/>
              <w:left w:val="single" w:sz="4" w:space="0" w:color="auto"/>
              <w:bottom w:val="single" w:sz="4" w:space="0" w:color="auto"/>
              <w:right w:val="single" w:sz="4" w:space="0" w:color="auto"/>
            </w:tcBorders>
          </w:tcPr>
          <w:p w14:paraId="4DDA4F3A"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6" w:type="dxa"/>
            <w:tcBorders>
              <w:top w:val="single" w:sz="4" w:space="0" w:color="auto"/>
              <w:left w:val="single" w:sz="4" w:space="0" w:color="auto"/>
              <w:bottom w:val="single" w:sz="4" w:space="0" w:color="auto"/>
              <w:right w:val="single" w:sz="4" w:space="0" w:color="auto"/>
            </w:tcBorders>
          </w:tcPr>
          <w:p w14:paraId="4B1E4ED8"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5" w:type="dxa"/>
            <w:tcBorders>
              <w:top w:val="single" w:sz="4" w:space="0" w:color="auto"/>
              <w:left w:val="single" w:sz="4" w:space="0" w:color="auto"/>
              <w:bottom w:val="single" w:sz="4" w:space="0" w:color="auto"/>
              <w:right w:val="single" w:sz="4" w:space="0" w:color="auto"/>
            </w:tcBorders>
          </w:tcPr>
          <w:p w14:paraId="64C38816"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2FE36753" w14:textId="77777777" w:rsidTr="00133E17">
        <w:trPr>
          <w:trHeight w:val="380"/>
        </w:trPr>
        <w:tc>
          <w:tcPr>
            <w:tcW w:w="3687" w:type="dxa"/>
            <w:tcBorders>
              <w:top w:val="single" w:sz="4" w:space="0" w:color="auto"/>
              <w:left w:val="single" w:sz="4" w:space="0" w:color="auto"/>
              <w:bottom w:val="single" w:sz="4" w:space="0" w:color="auto"/>
              <w:right w:val="single" w:sz="4" w:space="0" w:color="auto"/>
            </w:tcBorders>
          </w:tcPr>
          <w:p w14:paraId="4A8C46FA" w14:textId="77777777" w:rsidR="00133E17" w:rsidRPr="000263D5" w:rsidRDefault="00133E17" w:rsidP="00133E17">
            <w:pPr>
              <w:pStyle w:val="af6"/>
              <w:rPr>
                <w:rFonts w:ascii="Times New Roman" w:hAnsi="Times New Roman"/>
              </w:rPr>
            </w:pPr>
            <w:r w:rsidRPr="000263D5">
              <w:rPr>
                <w:rFonts w:ascii="Times New Roman" w:hAnsi="Times New Roman"/>
              </w:rPr>
              <w:t>4.12. Я бы рекомендовал другим студентам посещать занятия преподавателя</w:t>
            </w:r>
          </w:p>
        </w:tc>
        <w:tc>
          <w:tcPr>
            <w:tcW w:w="1275" w:type="dxa"/>
            <w:tcBorders>
              <w:top w:val="single" w:sz="4" w:space="0" w:color="auto"/>
              <w:left w:val="single" w:sz="4" w:space="0" w:color="auto"/>
              <w:bottom w:val="single" w:sz="4" w:space="0" w:color="auto"/>
              <w:right w:val="single" w:sz="4" w:space="0" w:color="auto"/>
            </w:tcBorders>
          </w:tcPr>
          <w:p w14:paraId="028BBA51"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134" w:type="dxa"/>
            <w:tcBorders>
              <w:top w:val="single" w:sz="4" w:space="0" w:color="auto"/>
              <w:left w:val="single" w:sz="4" w:space="0" w:color="auto"/>
              <w:bottom w:val="single" w:sz="4" w:space="0" w:color="auto"/>
              <w:right w:val="single" w:sz="4" w:space="0" w:color="auto"/>
            </w:tcBorders>
          </w:tcPr>
          <w:p w14:paraId="45777291"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418" w:type="dxa"/>
            <w:tcBorders>
              <w:top w:val="single" w:sz="4" w:space="0" w:color="auto"/>
              <w:left w:val="single" w:sz="4" w:space="0" w:color="auto"/>
              <w:bottom w:val="single" w:sz="4" w:space="0" w:color="auto"/>
              <w:right w:val="single" w:sz="4" w:space="0" w:color="auto"/>
            </w:tcBorders>
          </w:tcPr>
          <w:p w14:paraId="127306EA"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6" w:type="dxa"/>
            <w:tcBorders>
              <w:top w:val="single" w:sz="4" w:space="0" w:color="auto"/>
              <w:left w:val="single" w:sz="4" w:space="0" w:color="auto"/>
              <w:bottom w:val="single" w:sz="4" w:space="0" w:color="auto"/>
              <w:right w:val="single" w:sz="4" w:space="0" w:color="auto"/>
            </w:tcBorders>
          </w:tcPr>
          <w:p w14:paraId="61DCE824"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1275" w:type="dxa"/>
            <w:tcBorders>
              <w:top w:val="single" w:sz="4" w:space="0" w:color="auto"/>
              <w:left w:val="single" w:sz="4" w:space="0" w:color="auto"/>
              <w:bottom w:val="single" w:sz="4" w:space="0" w:color="auto"/>
              <w:right w:val="single" w:sz="4" w:space="0" w:color="auto"/>
            </w:tcBorders>
          </w:tcPr>
          <w:p w14:paraId="72C2A290"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bl>
    <w:p w14:paraId="41FF9C1E" w14:textId="77777777" w:rsidR="00B60365" w:rsidRPr="000263D5" w:rsidRDefault="00B60365" w:rsidP="00133E17">
      <w:pPr>
        <w:pStyle w:val="af6"/>
        <w:jc w:val="both"/>
        <w:rPr>
          <w:rFonts w:ascii="Times New Roman" w:hAnsi="Times New Roman"/>
          <w:b/>
        </w:rPr>
      </w:pPr>
    </w:p>
    <w:p w14:paraId="0614F0E3" w14:textId="77777777" w:rsidR="00133E17" w:rsidRPr="000263D5" w:rsidRDefault="00133E17" w:rsidP="00133E17">
      <w:pPr>
        <w:pStyle w:val="af6"/>
        <w:jc w:val="both"/>
        <w:rPr>
          <w:rFonts w:ascii="Times New Roman" w:hAnsi="Times New Roman"/>
          <w:b/>
        </w:rPr>
      </w:pPr>
      <w:r w:rsidRPr="000263D5">
        <w:rPr>
          <w:rFonts w:ascii="Times New Roman" w:hAnsi="Times New Roman"/>
          <w:b/>
        </w:rPr>
        <w:t>5. В течение семестра занятия проходят</w:t>
      </w:r>
    </w:p>
    <w:p w14:paraId="6C69DA9A" w14:textId="77777777" w:rsidR="00133E17" w:rsidRPr="000263D5" w:rsidRDefault="00133E17" w:rsidP="00133E17">
      <w:pPr>
        <w:pStyle w:val="af6"/>
        <w:jc w:val="both"/>
        <w:rPr>
          <w:rFonts w:ascii="Times New Roman" w:hAnsi="Times New Roman"/>
        </w:rPr>
      </w:pPr>
      <w:r w:rsidRPr="000263D5">
        <w:rPr>
          <w:rFonts w:ascii="Times New Roman" w:hAnsi="Times New Roman"/>
          <w:b/>
        </w:rPr>
        <w:tab/>
      </w:r>
      <w:r w:rsidRPr="000263D5">
        <w:rPr>
          <w:rFonts w:ascii="Times New Roman" w:hAnsi="Times New Roman"/>
        </w:rPr>
        <w:t>1 – преимущественно на английском языке</w:t>
      </w:r>
    </w:p>
    <w:p w14:paraId="33F4313E" w14:textId="77777777" w:rsidR="00133E17" w:rsidRPr="000263D5" w:rsidRDefault="00133E17" w:rsidP="00133E17">
      <w:pPr>
        <w:pStyle w:val="af6"/>
        <w:jc w:val="both"/>
        <w:rPr>
          <w:rFonts w:ascii="Times New Roman" w:hAnsi="Times New Roman"/>
        </w:rPr>
      </w:pPr>
      <w:r w:rsidRPr="000263D5">
        <w:rPr>
          <w:rFonts w:ascii="Times New Roman" w:hAnsi="Times New Roman"/>
        </w:rPr>
        <w:tab/>
        <w:t xml:space="preserve">2 – частично на английском языке </w:t>
      </w:r>
    </w:p>
    <w:p w14:paraId="3A11F58F" w14:textId="77777777" w:rsidR="00133E17" w:rsidRPr="000263D5" w:rsidRDefault="00133E17" w:rsidP="00133E17">
      <w:pPr>
        <w:pStyle w:val="af6"/>
        <w:jc w:val="both"/>
        <w:rPr>
          <w:rFonts w:ascii="Times New Roman" w:hAnsi="Times New Roman"/>
        </w:rPr>
      </w:pPr>
      <w:r w:rsidRPr="000263D5">
        <w:rPr>
          <w:rFonts w:ascii="Times New Roman" w:hAnsi="Times New Roman"/>
        </w:rPr>
        <w:tab/>
        <w:t>3 – преимущественно на русском языке</w:t>
      </w:r>
    </w:p>
    <w:p w14:paraId="5E064737" w14:textId="77777777" w:rsidR="00133E17" w:rsidRPr="000263D5" w:rsidRDefault="00133E17" w:rsidP="00133E17">
      <w:pPr>
        <w:pStyle w:val="af6"/>
        <w:jc w:val="both"/>
        <w:rPr>
          <w:rFonts w:ascii="Times New Roman" w:hAnsi="Times New Roman"/>
        </w:rPr>
      </w:pPr>
      <w:r w:rsidRPr="000263D5">
        <w:rPr>
          <w:rFonts w:ascii="Times New Roman" w:hAnsi="Times New Roman"/>
        </w:rPr>
        <w:tab/>
        <w:t xml:space="preserve">4 – затрудняюсь ответить </w:t>
      </w:r>
    </w:p>
    <w:p w14:paraId="31E6E1C6" w14:textId="77777777" w:rsidR="00133E17" w:rsidRPr="000263D5" w:rsidRDefault="00133E17" w:rsidP="00133E17">
      <w:pPr>
        <w:pStyle w:val="af6"/>
        <w:jc w:val="both"/>
        <w:rPr>
          <w:rFonts w:ascii="Times New Roman" w:hAnsi="Times New Roman"/>
          <w:b/>
        </w:rPr>
      </w:pPr>
      <w:r w:rsidRPr="000263D5">
        <w:rPr>
          <w:rFonts w:ascii="Times New Roman" w:hAnsi="Times New Roman"/>
          <w:b/>
        </w:rPr>
        <w:t>6. Оцените, в какой мере изменились Ваши навыки владения английским языком</w:t>
      </w:r>
    </w:p>
    <w:p w14:paraId="017025C7" w14:textId="77777777" w:rsidR="00133E17" w:rsidRPr="000263D5" w:rsidRDefault="00133E17" w:rsidP="00133E17">
      <w:pPr>
        <w:pStyle w:val="af6"/>
        <w:jc w:val="both"/>
        <w:rPr>
          <w:rFonts w:ascii="Times New Roman" w:hAnsi="Times New Roman"/>
          <w:b/>
        </w:rPr>
      </w:pPr>
    </w:p>
    <w:tbl>
      <w:tblPr>
        <w:tblStyle w:val="a3"/>
        <w:tblW w:w="4885" w:type="pct"/>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1"/>
        <w:gridCol w:w="1133"/>
        <w:gridCol w:w="1133"/>
        <w:gridCol w:w="1133"/>
        <w:gridCol w:w="1133"/>
        <w:gridCol w:w="1137"/>
      </w:tblGrid>
      <w:tr w:rsidR="000263D5" w:rsidRPr="000263D5" w14:paraId="1029731E" w14:textId="77777777" w:rsidTr="00133E17">
        <w:trPr>
          <w:cantSplit/>
          <w:trHeight w:val="1793"/>
        </w:trPr>
        <w:tc>
          <w:tcPr>
            <w:tcW w:w="1968" w:type="pct"/>
            <w:tcBorders>
              <w:top w:val="single" w:sz="4" w:space="0" w:color="auto"/>
              <w:left w:val="single" w:sz="4" w:space="0" w:color="auto"/>
              <w:bottom w:val="single" w:sz="4" w:space="0" w:color="auto"/>
              <w:right w:val="single" w:sz="4" w:space="0" w:color="auto"/>
            </w:tcBorders>
          </w:tcPr>
          <w:p w14:paraId="4665E34A" w14:textId="77777777" w:rsidR="00133E17" w:rsidRPr="000263D5" w:rsidRDefault="00133E17" w:rsidP="00133E17">
            <w:pPr>
              <w:pStyle w:val="af6"/>
              <w:jc w:val="center"/>
              <w:rPr>
                <w:rFonts w:ascii="Times New Roman" w:hAnsi="Times New Roman"/>
                <w:b/>
              </w:rPr>
            </w:pPr>
          </w:p>
        </w:tc>
        <w:tc>
          <w:tcPr>
            <w:tcW w:w="606" w:type="pct"/>
            <w:tcBorders>
              <w:top w:val="single" w:sz="4" w:space="0" w:color="auto"/>
              <w:left w:val="single" w:sz="4" w:space="0" w:color="auto"/>
              <w:bottom w:val="single" w:sz="4" w:space="0" w:color="auto"/>
              <w:right w:val="single" w:sz="4" w:space="0" w:color="auto"/>
            </w:tcBorders>
            <w:textDirection w:val="tbRl"/>
          </w:tcPr>
          <w:p w14:paraId="4DCD56DD" w14:textId="77777777" w:rsidR="00133E17" w:rsidRPr="000263D5" w:rsidRDefault="00133E17" w:rsidP="00133E17">
            <w:pPr>
              <w:pStyle w:val="af6"/>
              <w:ind w:left="113" w:right="113"/>
              <w:jc w:val="center"/>
              <w:rPr>
                <w:rFonts w:ascii="Times New Roman" w:hAnsi="Times New Roman"/>
                <w:b/>
              </w:rPr>
            </w:pPr>
            <w:r w:rsidRPr="000263D5">
              <w:rPr>
                <w:rFonts w:ascii="Times New Roman" w:hAnsi="Times New Roman"/>
                <w:b/>
              </w:rPr>
              <w:t xml:space="preserve">Значительно улучшились </w:t>
            </w:r>
          </w:p>
        </w:tc>
        <w:tc>
          <w:tcPr>
            <w:tcW w:w="606" w:type="pct"/>
            <w:tcBorders>
              <w:top w:val="single" w:sz="4" w:space="0" w:color="auto"/>
              <w:left w:val="single" w:sz="4" w:space="0" w:color="auto"/>
              <w:bottom w:val="single" w:sz="4" w:space="0" w:color="auto"/>
              <w:right w:val="single" w:sz="4" w:space="0" w:color="auto"/>
            </w:tcBorders>
            <w:textDirection w:val="tbRl"/>
          </w:tcPr>
          <w:p w14:paraId="598A3E71" w14:textId="77777777" w:rsidR="00133E17" w:rsidRPr="000263D5" w:rsidRDefault="00133E17" w:rsidP="00133E17">
            <w:pPr>
              <w:pStyle w:val="af6"/>
              <w:ind w:left="113" w:right="113"/>
              <w:jc w:val="center"/>
              <w:rPr>
                <w:rFonts w:ascii="Times New Roman" w:hAnsi="Times New Roman"/>
                <w:b/>
              </w:rPr>
            </w:pPr>
            <w:r w:rsidRPr="000263D5">
              <w:rPr>
                <w:rFonts w:ascii="Times New Roman" w:hAnsi="Times New Roman"/>
                <w:b/>
              </w:rPr>
              <w:t>Улучшились</w:t>
            </w:r>
          </w:p>
        </w:tc>
        <w:tc>
          <w:tcPr>
            <w:tcW w:w="606" w:type="pct"/>
            <w:tcBorders>
              <w:top w:val="single" w:sz="4" w:space="0" w:color="auto"/>
              <w:left w:val="single" w:sz="4" w:space="0" w:color="auto"/>
              <w:bottom w:val="single" w:sz="4" w:space="0" w:color="auto"/>
              <w:right w:val="single" w:sz="4" w:space="0" w:color="auto"/>
            </w:tcBorders>
            <w:textDirection w:val="tbRl"/>
          </w:tcPr>
          <w:p w14:paraId="278A4CF2" w14:textId="77777777" w:rsidR="00133E17" w:rsidRPr="000263D5" w:rsidRDefault="00133E17" w:rsidP="00133E17">
            <w:pPr>
              <w:pStyle w:val="af6"/>
              <w:ind w:left="113" w:right="113"/>
              <w:jc w:val="center"/>
              <w:rPr>
                <w:rFonts w:ascii="Times New Roman" w:hAnsi="Times New Roman"/>
                <w:b/>
              </w:rPr>
            </w:pPr>
            <w:r w:rsidRPr="000263D5">
              <w:rPr>
                <w:rFonts w:ascii="Times New Roman" w:hAnsi="Times New Roman"/>
                <w:b/>
              </w:rPr>
              <w:t>Практически не улучшились</w:t>
            </w:r>
          </w:p>
        </w:tc>
        <w:tc>
          <w:tcPr>
            <w:tcW w:w="606" w:type="pct"/>
            <w:tcBorders>
              <w:top w:val="single" w:sz="4" w:space="0" w:color="auto"/>
              <w:left w:val="single" w:sz="4" w:space="0" w:color="auto"/>
              <w:bottom w:val="single" w:sz="4" w:space="0" w:color="auto"/>
              <w:right w:val="single" w:sz="4" w:space="0" w:color="auto"/>
            </w:tcBorders>
            <w:textDirection w:val="tbRl"/>
          </w:tcPr>
          <w:p w14:paraId="7FB695DC" w14:textId="77777777" w:rsidR="00133E17" w:rsidRPr="000263D5" w:rsidRDefault="00133E17" w:rsidP="00133E17">
            <w:pPr>
              <w:pStyle w:val="af6"/>
              <w:ind w:left="113" w:right="113"/>
              <w:rPr>
                <w:rFonts w:ascii="Times New Roman" w:hAnsi="Times New Roman"/>
                <w:b/>
              </w:rPr>
            </w:pPr>
            <w:r w:rsidRPr="000263D5">
              <w:rPr>
                <w:rFonts w:ascii="Times New Roman" w:hAnsi="Times New Roman"/>
                <w:b/>
              </w:rPr>
              <w:t xml:space="preserve">Совсем </w:t>
            </w:r>
            <w:proofErr w:type="gramStart"/>
            <w:r w:rsidRPr="000263D5">
              <w:rPr>
                <w:rFonts w:ascii="Times New Roman" w:hAnsi="Times New Roman"/>
                <w:b/>
              </w:rPr>
              <w:t>не  улучшились</w:t>
            </w:r>
            <w:proofErr w:type="gramEnd"/>
          </w:p>
        </w:tc>
        <w:tc>
          <w:tcPr>
            <w:tcW w:w="608" w:type="pct"/>
            <w:tcBorders>
              <w:top w:val="single" w:sz="4" w:space="0" w:color="auto"/>
              <w:left w:val="single" w:sz="4" w:space="0" w:color="auto"/>
              <w:bottom w:val="single" w:sz="4" w:space="0" w:color="auto"/>
              <w:right w:val="single" w:sz="4" w:space="0" w:color="auto"/>
            </w:tcBorders>
            <w:textDirection w:val="tbRl"/>
          </w:tcPr>
          <w:p w14:paraId="1AA010BC" w14:textId="77777777" w:rsidR="00133E17" w:rsidRPr="000263D5" w:rsidRDefault="00133E17" w:rsidP="00133E17">
            <w:pPr>
              <w:pStyle w:val="af6"/>
              <w:ind w:left="113" w:right="113"/>
              <w:jc w:val="center"/>
              <w:rPr>
                <w:rFonts w:ascii="Times New Roman" w:hAnsi="Times New Roman"/>
                <w:b/>
              </w:rPr>
            </w:pPr>
            <w:r w:rsidRPr="000263D5">
              <w:rPr>
                <w:rFonts w:ascii="Times New Roman" w:hAnsi="Times New Roman"/>
                <w:b/>
              </w:rPr>
              <w:t>Затрудняюсь</w:t>
            </w:r>
          </w:p>
          <w:p w14:paraId="09AEC0DC" w14:textId="77777777" w:rsidR="00133E17" w:rsidRPr="000263D5" w:rsidRDefault="00133E17" w:rsidP="00133E17">
            <w:pPr>
              <w:pStyle w:val="af6"/>
              <w:ind w:left="113" w:right="113"/>
              <w:jc w:val="center"/>
              <w:rPr>
                <w:rFonts w:ascii="Times New Roman" w:hAnsi="Times New Roman"/>
                <w:b/>
              </w:rPr>
            </w:pPr>
            <w:r w:rsidRPr="000263D5">
              <w:rPr>
                <w:rFonts w:ascii="Times New Roman" w:hAnsi="Times New Roman"/>
                <w:b/>
              </w:rPr>
              <w:t>ответить</w:t>
            </w:r>
          </w:p>
        </w:tc>
      </w:tr>
      <w:tr w:rsidR="000263D5" w:rsidRPr="000263D5" w14:paraId="088BD4C1" w14:textId="77777777" w:rsidTr="00133E17">
        <w:trPr>
          <w:trHeight w:val="454"/>
        </w:trPr>
        <w:tc>
          <w:tcPr>
            <w:tcW w:w="1968" w:type="pct"/>
            <w:tcBorders>
              <w:top w:val="single" w:sz="4" w:space="0" w:color="auto"/>
              <w:left w:val="single" w:sz="4" w:space="0" w:color="auto"/>
              <w:bottom w:val="single" w:sz="4" w:space="0" w:color="auto"/>
              <w:right w:val="single" w:sz="4" w:space="0" w:color="auto"/>
            </w:tcBorders>
          </w:tcPr>
          <w:p w14:paraId="21320C68" w14:textId="77777777" w:rsidR="00133E17" w:rsidRPr="000263D5" w:rsidRDefault="00133E17" w:rsidP="00133E17">
            <w:pPr>
              <w:pStyle w:val="af6"/>
              <w:rPr>
                <w:rFonts w:ascii="Times New Roman" w:hAnsi="Times New Roman"/>
              </w:rPr>
            </w:pPr>
            <w:r w:rsidRPr="000263D5">
              <w:rPr>
                <w:rFonts w:ascii="Times New Roman" w:hAnsi="Times New Roman"/>
              </w:rPr>
              <w:t>5.1. Навыки устной речи</w:t>
            </w:r>
          </w:p>
          <w:p w14:paraId="1812C8B3" w14:textId="77777777" w:rsidR="00133E17" w:rsidRPr="000263D5" w:rsidRDefault="00133E17" w:rsidP="00133E17">
            <w:pPr>
              <w:pStyle w:val="af6"/>
              <w:rPr>
                <w:rFonts w:ascii="Times New Roman" w:hAnsi="Times New Roman"/>
                <w:b/>
              </w:rPr>
            </w:pPr>
          </w:p>
        </w:tc>
        <w:tc>
          <w:tcPr>
            <w:tcW w:w="606" w:type="pct"/>
            <w:tcBorders>
              <w:top w:val="single" w:sz="4" w:space="0" w:color="auto"/>
              <w:left w:val="single" w:sz="4" w:space="0" w:color="auto"/>
              <w:bottom w:val="single" w:sz="4" w:space="0" w:color="auto"/>
              <w:right w:val="single" w:sz="4" w:space="0" w:color="auto"/>
            </w:tcBorders>
          </w:tcPr>
          <w:p w14:paraId="23AA497B"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6" w:type="pct"/>
            <w:tcBorders>
              <w:top w:val="single" w:sz="4" w:space="0" w:color="auto"/>
              <w:left w:val="single" w:sz="4" w:space="0" w:color="auto"/>
              <w:bottom w:val="single" w:sz="4" w:space="0" w:color="auto"/>
              <w:right w:val="single" w:sz="4" w:space="0" w:color="auto"/>
            </w:tcBorders>
          </w:tcPr>
          <w:p w14:paraId="56D1ADFA"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6" w:type="pct"/>
            <w:tcBorders>
              <w:top w:val="single" w:sz="4" w:space="0" w:color="auto"/>
              <w:left w:val="single" w:sz="4" w:space="0" w:color="auto"/>
              <w:bottom w:val="single" w:sz="4" w:space="0" w:color="auto"/>
              <w:right w:val="single" w:sz="4" w:space="0" w:color="auto"/>
            </w:tcBorders>
          </w:tcPr>
          <w:p w14:paraId="450C35CC"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6" w:type="pct"/>
            <w:tcBorders>
              <w:top w:val="single" w:sz="4" w:space="0" w:color="auto"/>
              <w:left w:val="single" w:sz="4" w:space="0" w:color="auto"/>
              <w:bottom w:val="single" w:sz="4" w:space="0" w:color="auto"/>
              <w:right w:val="single" w:sz="4" w:space="0" w:color="auto"/>
            </w:tcBorders>
          </w:tcPr>
          <w:p w14:paraId="0078B51F"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8" w:type="pct"/>
            <w:tcBorders>
              <w:top w:val="single" w:sz="4" w:space="0" w:color="auto"/>
              <w:left w:val="single" w:sz="4" w:space="0" w:color="auto"/>
              <w:bottom w:val="single" w:sz="4" w:space="0" w:color="auto"/>
              <w:right w:val="single" w:sz="4" w:space="0" w:color="auto"/>
            </w:tcBorders>
          </w:tcPr>
          <w:p w14:paraId="31C909DB"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6443C28A" w14:textId="77777777" w:rsidTr="00133E17">
        <w:trPr>
          <w:trHeight w:val="454"/>
        </w:trPr>
        <w:tc>
          <w:tcPr>
            <w:tcW w:w="1968" w:type="pct"/>
            <w:tcBorders>
              <w:top w:val="single" w:sz="4" w:space="0" w:color="auto"/>
              <w:left w:val="single" w:sz="4" w:space="0" w:color="auto"/>
              <w:bottom w:val="single" w:sz="4" w:space="0" w:color="auto"/>
              <w:right w:val="single" w:sz="4" w:space="0" w:color="auto"/>
            </w:tcBorders>
          </w:tcPr>
          <w:p w14:paraId="776DA5F2" w14:textId="77777777" w:rsidR="00133E17" w:rsidRPr="000263D5" w:rsidRDefault="00133E17" w:rsidP="00133E17">
            <w:pPr>
              <w:pStyle w:val="af6"/>
              <w:jc w:val="both"/>
              <w:rPr>
                <w:rFonts w:ascii="Times New Roman" w:hAnsi="Times New Roman"/>
                <w:b/>
              </w:rPr>
            </w:pPr>
            <w:r w:rsidRPr="000263D5">
              <w:rPr>
                <w:rFonts w:ascii="Times New Roman" w:hAnsi="Times New Roman"/>
              </w:rPr>
              <w:t>5.2</w:t>
            </w:r>
            <w:r w:rsidR="00BD4DB1" w:rsidRPr="000263D5">
              <w:rPr>
                <w:rFonts w:ascii="Times New Roman" w:hAnsi="Times New Roman"/>
              </w:rPr>
              <w:t xml:space="preserve">. </w:t>
            </w:r>
            <w:r w:rsidRPr="000263D5">
              <w:rPr>
                <w:rFonts w:ascii="Times New Roman" w:hAnsi="Times New Roman"/>
              </w:rPr>
              <w:t>Навыки чтения, работы с текстами</w:t>
            </w:r>
          </w:p>
        </w:tc>
        <w:tc>
          <w:tcPr>
            <w:tcW w:w="606" w:type="pct"/>
            <w:tcBorders>
              <w:top w:val="single" w:sz="4" w:space="0" w:color="auto"/>
              <w:left w:val="single" w:sz="4" w:space="0" w:color="auto"/>
              <w:bottom w:val="single" w:sz="4" w:space="0" w:color="auto"/>
              <w:right w:val="single" w:sz="4" w:space="0" w:color="auto"/>
            </w:tcBorders>
          </w:tcPr>
          <w:p w14:paraId="44843574"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6" w:type="pct"/>
            <w:tcBorders>
              <w:top w:val="single" w:sz="4" w:space="0" w:color="auto"/>
              <w:left w:val="single" w:sz="4" w:space="0" w:color="auto"/>
              <w:bottom w:val="single" w:sz="4" w:space="0" w:color="auto"/>
              <w:right w:val="single" w:sz="4" w:space="0" w:color="auto"/>
            </w:tcBorders>
          </w:tcPr>
          <w:p w14:paraId="1F038107"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6" w:type="pct"/>
            <w:tcBorders>
              <w:top w:val="single" w:sz="4" w:space="0" w:color="auto"/>
              <w:left w:val="single" w:sz="4" w:space="0" w:color="auto"/>
              <w:bottom w:val="single" w:sz="4" w:space="0" w:color="auto"/>
              <w:right w:val="single" w:sz="4" w:space="0" w:color="auto"/>
            </w:tcBorders>
          </w:tcPr>
          <w:p w14:paraId="6479B3DF"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6" w:type="pct"/>
            <w:tcBorders>
              <w:top w:val="single" w:sz="4" w:space="0" w:color="auto"/>
              <w:left w:val="single" w:sz="4" w:space="0" w:color="auto"/>
              <w:bottom w:val="single" w:sz="4" w:space="0" w:color="auto"/>
              <w:right w:val="single" w:sz="4" w:space="0" w:color="auto"/>
            </w:tcBorders>
          </w:tcPr>
          <w:p w14:paraId="2BF6530C"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8" w:type="pct"/>
            <w:tcBorders>
              <w:top w:val="single" w:sz="4" w:space="0" w:color="auto"/>
              <w:left w:val="single" w:sz="4" w:space="0" w:color="auto"/>
              <w:bottom w:val="single" w:sz="4" w:space="0" w:color="auto"/>
              <w:right w:val="single" w:sz="4" w:space="0" w:color="auto"/>
            </w:tcBorders>
          </w:tcPr>
          <w:p w14:paraId="23DCAF74"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51ED7486" w14:textId="77777777" w:rsidTr="00133E17">
        <w:trPr>
          <w:trHeight w:val="454"/>
        </w:trPr>
        <w:tc>
          <w:tcPr>
            <w:tcW w:w="1968" w:type="pct"/>
            <w:tcBorders>
              <w:top w:val="single" w:sz="4" w:space="0" w:color="auto"/>
              <w:left w:val="single" w:sz="4" w:space="0" w:color="auto"/>
              <w:bottom w:val="single" w:sz="4" w:space="0" w:color="auto"/>
              <w:right w:val="single" w:sz="4" w:space="0" w:color="auto"/>
            </w:tcBorders>
          </w:tcPr>
          <w:p w14:paraId="168B1A54" w14:textId="77777777" w:rsidR="00133E17" w:rsidRPr="000263D5" w:rsidRDefault="00133E17" w:rsidP="00133E17">
            <w:pPr>
              <w:pStyle w:val="af6"/>
              <w:jc w:val="both"/>
              <w:rPr>
                <w:rFonts w:ascii="Times New Roman" w:hAnsi="Times New Roman"/>
              </w:rPr>
            </w:pPr>
            <w:r w:rsidRPr="000263D5">
              <w:rPr>
                <w:rFonts w:ascii="Times New Roman" w:hAnsi="Times New Roman"/>
              </w:rPr>
              <w:t>5.3. Навыки письма</w:t>
            </w:r>
          </w:p>
          <w:p w14:paraId="717DB518" w14:textId="77777777" w:rsidR="00133E17" w:rsidRPr="000263D5" w:rsidRDefault="00133E17" w:rsidP="00133E17">
            <w:pPr>
              <w:pStyle w:val="af6"/>
              <w:jc w:val="both"/>
              <w:rPr>
                <w:rFonts w:ascii="Times New Roman" w:hAnsi="Times New Roman"/>
                <w:b/>
              </w:rPr>
            </w:pPr>
          </w:p>
        </w:tc>
        <w:tc>
          <w:tcPr>
            <w:tcW w:w="606" w:type="pct"/>
            <w:tcBorders>
              <w:top w:val="single" w:sz="4" w:space="0" w:color="auto"/>
              <w:left w:val="single" w:sz="4" w:space="0" w:color="auto"/>
              <w:bottom w:val="single" w:sz="4" w:space="0" w:color="auto"/>
              <w:right w:val="single" w:sz="4" w:space="0" w:color="auto"/>
            </w:tcBorders>
          </w:tcPr>
          <w:p w14:paraId="7E995CD7"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6" w:type="pct"/>
            <w:tcBorders>
              <w:top w:val="single" w:sz="4" w:space="0" w:color="auto"/>
              <w:left w:val="single" w:sz="4" w:space="0" w:color="auto"/>
              <w:bottom w:val="single" w:sz="4" w:space="0" w:color="auto"/>
              <w:right w:val="single" w:sz="4" w:space="0" w:color="auto"/>
            </w:tcBorders>
          </w:tcPr>
          <w:p w14:paraId="5C8B9F83"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6" w:type="pct"/>
            <w:tcBorders>
              <w:top w:val="single" w:sz="4" w:space="0" w:color="auto"/>
              <w:left w:val="single" w:sz="4" w:space="0" w:color="auto"/>
              <w:bottom w:val="single" w:sz="4" w:space="0" w:color="auto"/>
              <w:right w:val="single" w:sz="4" w:space="0" w:color="auto"/>
            </w:tcBorders>
          </w:tcPr>
          <w:p w14:paraId="737344B8"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6" w:type="pct"/>
            <w:tcBorders>
              <w:top w:val="single" w:sz="4" w:space="0" w:color="auto"/>
              <w:left w:val="single" w:sz="4" w:space="0" w:color="auto"/>
              <w:bottom w:val="single" w:sz="4" w:space="0" w:color="auto"/>
              <w:right w:val="single" w:sz="4" w:space="0" w:color="auto"/>
            </w:tcBorders>
          </w:tcPr>
          <w:p w14:paraId="282048C5"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8" w:type="pct"/>
            <w:tcBorders>
              <w:top w:val="single" w:sz="4" w:space="0" w:color="auto"/>
              <w:left w:val="single" w:sz="4" w:space="0" w:color="auto"/>
              <w:bottom w:val="single" w:sz="4" w:space="0" w:color="auto"/>
              <w:right w:val="single" w:sz="4" w:space="0" w:color="auto"/>
            </w:tcBorders>
          </w:tcPr>
          <w:p w14:paraId="79948634"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r w:rsidR="000263D5" w:rsidRPr="000263D5" w14:paraId="0A2B2E97" w14:textId="77777777" w:rsidTr="00133E17">
        <w:trPr>
          <w:trHeight w:val="454"/>
        </w:trPr>
        <w:tc>
          <w:tcPr>
            <w:tcW w:w="1968" w:type="pct"/>
            <w:tcBorders>
              <w:top w:val="single" w:sz="4" w:space="0" w:color="auto"/>
              <w:left w:val="single" w:sz="4" w:space="0" w:color="auto"/>
              <w:bottom w:val="single" w:sz="4" w:space="0" w:color="auto"/>
              <w:right w:val="single" w:sz="4" w:space="0" w:color="auto"/>
            </w:tcBorders>
          </w:tcPr>
          <w:p w14:paraId="1D9C076F" w14:textId="77777777" w:rsidR="00133E17" w:rsidRPr="000263D5" w:rsidRDefault="00133E17" w:rsidP="00133E17">
            <w:pPr>
              <w:pStyle w:val="af6"/>
              <w:jc w:val="both"/>
              <w:rPr>
                <w:rFonts w:ascii="Times New Roman" w:hAnsi="Times New Roman"/>
              </w:rPr>
            </w:pPr>
            <w:r w:rsidRPr="000263D5">
              <w:rPr>
                <w:rFonts w:ascii="Times New Roman" w:hAnsi="Times New Roman"/>
              </w:rPr>
              <w:t>5.4. Навыки понимания устной речи (аудирования)</w:t>
            </w:r>
          </w:p>
          <w:p w14:paraId="05D5DD22" w14:textId="77777777" w:rsidR="00133E17" w:rsidRPr="000263D5" w:rsidRDefault="00133E17" w:rsidP="00133E17">
            <w:pPr>
              <w:pStyle w:val="af6"/>
              <w:jc w:val="both"/>
              <w:rPr>
                <w:rFonts w:ascii="Times New Roman" w:hAnsi="Times New Roman"/>
              </w:rPr>
            </w:pPr>
          </w:p>
        </w:tc>
        <w:tc>
          <w:tcPr>
            <w:tcW w:w="606" w:type="pct"/>
            <w:tcBorders>
              <w:top w:val="single" w:sz="4" w:space="0" w:color="auto"/>
              <w:left w:val="single" w:sz="4" w:space="0" w:color="auto"/>
              <w:bottom w:val="single" w:sz="4" w:space="0" w:color="auto"/>
              <w:right w:val="single" w:sz="4" w:space="0" w:color="auto"/>
            </w:tcBorders>
          </w:tcPr>
          <w:p w14:paraId="7891107A"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6" w:type="pct"/>
            <w:tcBorders>
              <w:top w:val="single" w:sz="4" w:space="0" w:color="auto"/>
              <w:left w:val="single" w:sz="4" w:space="0" w:color="auto"/>
              <w:bottom w:val="single" w:sz="4" w:space="0" w:color="auto"/>
              <w:right w:val="single" w:sz="4" w:space="0" w:color="auto"/>
            </w:tcBorders>
          </w:tcPr>
          <w:p w14:paraId="70322230"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6" w:type="pct"/>
            <w:tcBorders>
              <w:top w:val="single" w:sz="4" w:space="0" w:color="auto"/>
              <w:left w:val="single" w:sz="4" w:space="0" w:color="auto"/>
              <w:bottom w:val="single" w:sz="4" w:space="0" w:color="auto"/>
              <w:right w:val="single" w:sz="4" w:space="0" w:color="auto"/>
            </w:tcBorders>
          </w:tcPr>
          <w:p w14:paraId="4E566DAB"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6" w:type="pct"/>
            <w:tcBorders>
              <w:top w:val="single" w:sz="4" w:space="0" w:color="auto"/>
              <w:left w:val="single" w:sz="4" w:space="0" w:color="auto"/>
              <w:bottom w:val="single" w:sz="4" w:space="0" w:color="auto"/>
              <w:right w:val="single" w:sz="4" w:space="0" w:color="auto"/>
            </w:tcBorders>
          </w:tcPr>
          <w:p w14:paraId="64BA180E"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c>
          <w:tcPr>
            <w:tcW w:w="608" w:type="pct"/>
            <w:tcBorders>
              <w:top w:val="single" w:sz="4" w:space="0" w:color="auto"/>
              <w:left w:val="single" w:sz="4" w:space="0" w:color="auto"/>
              <w:bottom w:val="single" w:sz="4" w:space="0" w:color="auto"/>
              <w:right w:val="single" w:sz="4" w:space="0" w:color="auto"/>
            </w:tcBorders>
          </w:tcPr>
          <w:p w14:paraId="5239B03E" w14:textId="77777777" w:rsidR="00133E17" w:rsidRPr="000263D5" w:rsidRDefault="00133E17" w:rsidP="00133E17">
            <w:pPr>
              <w:pStyle w:val="af6"/>
              <w:jc w:val="center"/>
              <w:rPr>
                <w:rFonts w:ascii="Times New Roman" w:hAnsi="Times New Roman"/>
              </w:rPr>
            </w:pPr>
            <w:r w:rsidRPr="000263D5">
              <w:rPr>
                <w:rFonts w:ascii="Times New Roman" w:hAnsi="Times New Roman"/>
              </w:rPr>
              <w:t>□</w:t>
            </w:r>
          </w:p>
        </w:tc>
      </w:tr>
    </w:tbl>
    <w:p w14:paraId="35A71832" w14:textId="77777777" w:rsidR="00133E17" w:rsidRPr="000263D5" w:rsidRDefault="00133E17" w:rsidP="00133E17">
      <w:pPr>
        <w:pStyle w:val="af6"/>
        <w:jc w:val="both"/>
        <w:rPr>
          <w:rFonts w:ascii="Times New Roman" w:hAnsi="Times New Roman"/>
          <w:b/>
        </w:rPr>
      </w:pPr>
    </w:p>
    <w:p w14:paraId="6657F8A0" w14:textId="77777777" w:rsidR="00133E17" w:rsidRPr="000263D5" w:rsidRDefault="00133E17" w:rsidP="00133E17">
      <w:pPr>
        <w:pStyle w:val="af6"/>
        <w:jc w:val="both"/>
        <w:rPr>
          <w:rFonts w:ascii="Times New Roman" w:hAnsi="Times New Roman"/>
          <w:b/>
        </w:rPr>
      </w:pPr>
      <w:r w:rsidRPr="000263D5">
        <w:rPr>
          <w:rFonts w:ascii="Times New Roman" w:hAnsi="Times New Roman"/>
          <w:b/>
        </w:rPr>
        <w:t xml:space="preserve">7. Ваши комментарии и рекомендации по поводу преподавания этой учебной </w:t>
      </w:r>
    </w:p>
    <w:p w14:paraId="57E9F062" w14:textId="77777777" w:rsidR="00133E17" w:rsidRPr="000263D5" w:rsidRDefault="00133E17" w:rsidP="00133E17">
      <w:pPr>
        <w:pStyle w:val="af6"/>
        <w:ind w:left="227"/>
        <w:jc w:val="both"/>
        <w:rPr>
          <w:rFonts w:ascii="Times New Roman" w:hAnsi="Times New Roman"/>
          <w:b/>
        </w:rPr>
      </w:pPr>
      <w:r w:rsidRPr="000263D5">
        <w:rPr>
          <w:rFonts w:ascii="Times New Roman" w:hAnsi="Times New Roman"/>
          <w:b/>
        </w:rPr>
        <w:t>дисциплины:</w:t>
      </w:r>
    </w:p>
    <w:p w14:paraId="44B7CCC6" w14:textId="77777777" w:rsidR="00133E17" w:rsidRPr="000263D5" w:rsidRDefault="00133E17" w:rsidP="00133E17">
      <w:pPr>
        <w:pStyle w:val="af6"/>
        <w:jc w:val="both"/>
        <w:rPr>
          <w:rFonts w:ascii="Times New Roman" w:hAnsi="Times New Roman"/>
        </w:rPr>
      </w:pPr>
    </w:p>
    <w:p w14:paraId="5A37945B" w14:textId="77777777" w:rsidR="00133E17" w:rsidRPr="000263D5" w:rsidRDefault="00133E17" w:rsidP="00133E17">
      <w:pPr>
        <w:pStyle w:val="af6"/>
        <w:spacing w:line="480" w:lineRule="auto"/>
        <w:rPr>
          <w:rFonts w:ascii="Times New Roman" w:hAnsi="Times New Roman"/>
        </w:rPr>
      </w:pPr>
      <w:r w:rsidRPr="000263D5">
        <w:rPr>
          <w:rFonts w:ascii="Times New Roman" w:hAnsi="Times New Roman"/>
        </w:rPr>
        <w:t>_____________________________________________________________________________</w:t>
      </w:r>
    </w:p>
    <w:p w14:paraId="21434B64" w14:textId="77777777" w:rsidR="00133E17" w:rsidRPr="000263D5" w:rsidRDefault="00133E17" w:rsidP="00133E17">
      <w:pPr>
        <w:pStyle w:val="af6"/>
        <w:spacing w:line="480" w:lineRule="auto"/>
        <w:rPr>
          <w:rFonts w:ascii="Times New Roman" w:hAnsi="Times New Roman"/>
        </w:rPr>
      </w:pPr>
      <w:r w:rsidRPr="000263D5">
        <w:rPr>
          <w:rFonts w:ascii="Times New Roman" w:hAnsi="Times New Roman"/>
        </w:rPr>
        <w:t>_____________________________________________________________________________</w:t>
      </w:r>
    </w:p>
    <w:p w14:paraId="2DAFF71F" w14:textId="77777777" w:rsidR="00133E17" w:rsidRPr="000263D5" w:rsidRDefault="00133E17" w:rsidP="00133E17">
      <w:pPr>
        <w:pStyle w:val="af6"/>
        <w:spacing w:line="480" w:lineRule="auto"/>
        <w:rPr>
          <w:rFonts w:ascii="Times New Roman" w:hAnsi="Times New Roman"/>
        </w:rPr>
      </w:pPr>
      <w:r w:rsidRPr="000263D5">
        <w:rPr>
          <w:rFonts w:ascii="Times New Roman" w:hAnsi="Times New Roman"/>
        </w:rPr>
        <w:t>_____________________________________________________________________________</w:t>
      </w:r>
    </w:p>
    <w:p w14:paraId="52A83827" w14:textId="77777777" w:rsidR="00133E17" w:rsidRPr="000263D5" w:rsidRDefault="00133E17" w:rsidP="00133E17">
      <w:pPr>
        <w:pStyle w:val="af6"/>
        <w:spacing w:line="480" w:lineRule="auto"/>
        <w:rPr>
          <w:rFonts w:ascii="Times New Roman" w:hAnsi="Times New Roman"/>
        </w:rPr>
      </w:pPr>
      <w:r w:rsidRPr="000263D5">
        <w:rPr>
          <w:rFonts w:ascii="Times New Roman" w:hAnsi="Times New Roman"/>
        </w:rPr>
        <w:t>_____________________________________________________________________________</w:t>
      </w:r>
    </w:p>
    <w:p w14:paraId="1A7F0C7B" w14:textId="77777777" w:rsidR="00133E17" w:rsidRPr="000263D5" w:rsidRDefault="00133E17" w:rsidP="00133E17">
      <w:pPr>
        <w:pStyle w:val="af6"/>
        <w:spacing w:line="480" w:lineRule="auto"/>
        <w:rPr>
          <w:rFonts w:ascii="Times New Roman" w:hAnsi="Times New Roman"/>
        </w:rPr>
      </w:pPr>
    </w:p>
    <w:p w14:paraId="170E9C22" w14:textId="77777777" w:rsidR="00133E17" w:rsidRPr="000263D5" w:rsidRDefault="00133E17" w:rsidP="00133E17">
      <w:pPr>
        <w:pStyle w:val="af6"/>
        <w:spacing w:line="480" w:lineRule="auto"/>
        <w:jc w:val="center"/>
        <w:rPr>
          <w:rFonts w:ascii="Times New Roman" w:hAnsi="Times New Roman"/>
          <w:b/>
          <w:i/>
        </w:rPr>
      </w:pPr>
      <w:r w:rsidRPr="000263D5">
        <w:rPr>
          <w:rFonts w:ascii="Times New Roman" w:hAnsi="Times New Roman"/>
          <w:b/>
          <w:i/>
        </w:rPr>
        <w:t>СПАСИБО ЗА УЧАСТИЕ В ОПРОСЕ!</w:t>
      </w:r>
    </w:p>
    <w:p w14:paraId="268888D7" w14:textId="77777777" w:rsidR="00B60365" w:rsidRPr="000263D5" w:rsidRDefault="00B60365"/>
    <w:p w14:paraId="5EF65454" w14:textId="77777777" w:rsidR="007D1B8C" w:rsidRPr="000263D5" w:rsidRDefault="007D1B8C"/>
    <w:p w14:paraId="2B0E0B82" w14:textId="77777777" w:rsidR="007D1B8C" w:rsidRPr="000263D5" w:rsidRDefault="007D1B8C"/>
    <w:p w14:paraId="54DC50C5" w14:textId="77777777" w:rsidR="007D1B8C" w:rsidRPr="000263D5" w:rsidRDefault="007D1B8C"/>
    <w:p w14:paraId="2313678A" w14:textId="77777777" w:rsidR="007D1B8C" w:rsidRPr="000263D5" w:rsidRDefault="007D1B8C"/>
    <w:p w14:paraId="3A77E808" w14:textId="77777777" w:rsidR="007D1B8C" w:rsidRPr="000263D5" w:rsidRDefault="007D1B8C"/>
    <w:p w14:paraId="250D5F03" w14:textId="77777777" w:rsidR="0091019C" w:rsidRPr="000263D5" w:rsidRDefault="0091019C"/>
    <w:p w14:paraId="0D02C358" w14:textId="77777777" w:rsidR="0091019C" w:rsidRPr="000263D5" w:rsidRDefault="0091019C">
      <w:r w:rsidRPr="000263D5">
        <w:br w:type="page"/>
      </w:r>
    </w:p>
    <w:p w14:paraId="3E0CC4DC" w14:textId="77777777" w:rsidR="00B60365" w:rsidRPr="000263D5" w:rsidRDefault="00B60365" w:rsidP="00B60365">
      <w:pPr>
        <w:jc w:val="right"/>
        <w:rPr>
          <w:i/>
        </w:rPr>
      </w:pPr>
      <w:r w:rsidRPr="000263D5">
        <w:rPr>
          <w:i/>
        </w:rPr>
        <w:t>Приложение 2</w:t>
      </w:r>
    </w:p>
    <w:p w14:paraId="0AE9071D" w14:textId="77777777" w:rsidR="00B60365" w:rsidRPr="000263D5" w:rsidRDefault="00B60365" w:rsidP="00B60365">
      <w:pPr>
        <w:jc w:val="right"/>
        <w:rPr>
          <w:i/>
        </w:rPr>
      </w:pPr>
      <w:r w:rsidRPr="000263D5">
        <w:rPr>
          <w:i/>
        </w:rPr>
        <w:t>к рабочей программе дисциплины «Английский язык»</w:t>
      </w:r>
    </w:p>
    <w:p w14:paraId="28C29930" w14:textId="77777777" w:rsidR="00B60365" w:rsidRPr="000263D5" w:rsidRDefault="009A42E3" w:rsidP="007120F1">
      <w:pPr>
        <w:ind w:left="-567"/>
        <w:jc w:val="center"/>
        <w:rPr>
          <w:b/>
        </w:rPr>
      </w:pPr>
      <w:r w:rsidRPr="000263D5">
        <w:rPr>
          <w:b/>
        </w:rPr>
        <w:t>Шкала критериев оценивания. Раздел «</w:t>
      </w:r>
      <w:r w:rsidR="009601C8" w:rsidRPr="000263D5">
        <w:rPr>
          <w:b/>
        </w:rPr>
        <w:t>Письмо</w:t>
      </w:r>
      <w:r w:rsidRPr="000263D5">
        <w:rPr>
          <w:b/>
        </w:rPr>
        <w:t>». Первый сертификационный уровень (В1)</w:t>
      </w:r>
    </w:p>
    <w:tbl>
      <w:tblPr>
        <w:tblW w:w="10601" w:type="dxa"/>
        <w:tblInd w:w="-116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832"/>
        <w:gridCol w:w="2004"/>
        <w:gridCol w:w="2409"/>
        <w:gridCol w:w="1985"/>
        <w:gridCol w:w="3371"/>
      </w:tblGrid>
      <w:tr w:rsidR="000263D5" w:rsidRPr="000263D5" w14:paraId="0B6EFC05" w14:textId="77777777" w:rsidTr="00192B6F">
        <w:trPr>
          <w:trHeight w:val="15"/>
        </w:trPr>
        <w:tc>
          <w:tcPr>
            <w:tcW w:w="832" w:type="dxa"/>
          </w:tcPr>
          <w:p w14:paraId="4C7B7C03" w14:textId="77777777" w:rsidR="007B0ECD" w:rsidRPr="000263D5" w:rsidRDefault="007B0ECD" w:rsidP="00192B6F">
            <w:pPr>
              <w:ind w:left="-42"/>
              <w:rPr>
                <w:b/>
                <w:sz w:val="20"/>
                <w:szCs w:val="20"/>
              </w:rPr>
            </w:pPr>
            <w:bookmarkStart w:id="8" w:name="_Hlk34940542"/>
            <w:r w:rsidRPr="000263D5">
              <w:rPr>
                <w:b/>
                <w:sz w:val="20"/>
                <w:szCs w:val="20"/>
              </w:rPr>
              <w:t xml:space="preserve">Балл </w:t>
            </w:r>
          </w:p>
        </w:tc>
        <w:tc>
          <w:tcPr>
            <w:tcW w:w="2004" w:type="dxa"/>
          </w:tcPr>
          <w:p w14:paraId="3851540F" w14:textId="77777777" w:rsidR="007B0ECD" w:rsidRPr="000263D5" w:rsidRDefault="007B0ECD" w:rsidP="001666E0">
            <w:pPr>
              <w:rPr>
                <w:b/>
                <w:sz w:val="20"/>
                <w:szCs w:val="20"/>
              </w:rPr>
            </w:pPr>
            <w:r w:rsidRPr="000263D5">
              <w:rPr>
                <w:b/>
                <w:sz w:val="20"/>
                <w:szCs w:val="20"/>
              </w:rPr>
              <w:t>Содержательная и стилевая адекватность</w:t>
            </w:r>
          </w:p>
        </w:tc>
        <w:tc>
          <w:tcPr>
            <w:tcW w:w="2409" w:type="dxa"/>
          </w:tcPr>
          <w:p w14:paraId="23129C8B" w14:textId="77777777" w:rsidR="007B0ECD" w:rsidRPr="000263D5" w:rsidRDefault="007B0ECD" w:rsidP="001666E0">
            <w:pPr>
              <w:rPr>
                <w:b/>
                <w:sz w:val="20"/>
                <w:szCs w:val="20"/>
              </w:rPr>
            </w:pPr>
            <w:r w:rsidRPr="000263D5">
              <w:rPr>
                <w:b/>
                <w:sz w:val="20"/>
                <w:szCs w:val="20"/>
              </w:rPr>
              <w:t>Лексика:</w:t>
            </w:r>
            <w:r w:rsidRPr="000263D5">
              <w:rPr>
                <w:i/>
                <w:sz w:val="20"/>
                <w:szCs w:val="20"/>
              </w:rPr>
              <w:t xml:space="preserve"> правильность, разнообразие</w:t>
            </w:r>
          </w:p>
        </w:tc>
        <w:tc>
          <w:tcPr>
            <w:tcW w:w="1985" w:type="dxa"/>
          </w:tcPr>
          <w:p w14:paraId="1C0C32DA" w14:textId="77777777" w:rsidR="007B0ECD" w:rsidRPr="000263D5" w:rsidRDefault="007B0ECD" w:rsidP="001666E0">
            <w:pPr>
              <w:rPr>
                <w:b/>
                <w:sz w:val="20"/>
                <w:szCs w:val="20"/>
              </w:rPr>
            </w:pPr>
            <w:r w:rsidRPr="000263D5">
              <w:rPr>
                <w:b/>
                <w:sz w:val="20"/>
                <w:szCs w:val="20"/>
              </w:rPr>
              <w:t>Грамматика:</w:t>
            </w:r>
            <w:r w:rsidRPr="000263D5">
              <w:rPr>
                <w:i/>
                <w:sz w:val="20"/>
                <w:szCs w:val="20"/>
              </w:rPr>
              <w:t xml:space="preserve"> правильность, разнообразие</w:t>
            </w:r>
          </w:p>
        </w:tc>
        <w:tc>
          <w:tcPr>
            <w:tcW w:w="3371" w:type="dxa"/>
          </w:tcPr>
          <w:p w14:paraId="1B078B12" w14:textId="77777777" w:rsidR="007B0ECD" w:rsidRPr="000263D5" w:rsidRDefault="007B0ECD" w:rsidP="001666E0">
            <w:pPr>
              <w:rPr>
                <w:b/>
                <w:sz w:val="20"/>
                <w:szCs w:val="20"/>
              </w:rPr>
            </w:pPr>
            <w:r w:rsidRPr="000263D5">
              <w:rPr>
                <w:b/>
                <w:sz w:val="20"/>
                <w:szCs w:val="20"/>
              </w:rPr>
              <w:t>Организация, орфография и пунктуация</w:t>
            </w:r>
          </w:p>
        </w:tc>
      </w:tr>
      <w:tr w:rsidR="000263D5" w:rsidRPr="000263D5" w14:paraId="374B031E" w14:textId="77777777" w:rsidTr="00192B6F">
        <w:trPr>
          <w:trHeight w:val="2732"/>
        </w:trPr>
        <w:tc>
          <w:tcPr>
            <w:tcW w:w="832" w:type="dxa"/>
            <w:vAlign w:val="center"/>
          </w:tcPr>
          <w:p w14:paraId="3BC7146C" w14:textId="77777777" w:rsidR="007B0ECD" w:rsidRPr="000263D5" w:rsidRDefault="007B0ECD" w:rsidP="001666E0">
            <w:pPr>
              <w:jc w:val="center"/>
              <w:rPr>
                <w:b/>
                <w:sz w:val="32"/>
                <w:szCs w:val="32"/>
              </w:rPr>
            </w:pPr>
            <w:r w:rsidRPr="000263D5">
              <w:rPr>
                <w:b/>
                <w:sz w:val="32"/>
                <w:szCs w:val="32"/>
              </w:rPr>
              <w:t>5</w:t>
            </w:r>
          </w:p>
        </w:tc>
        <w:tc>
          <w:tcPr>
            <w:tcW w:w="2004" w:type="dxa"/>
          </w:tcPr>
          <w:p w14:paraId="5F674D72" w14:textId="77777777" w:rsidR="007B0ECD" w:rsidRPr="000263D5" w:rsidRDefault="007B0ECD" w:rsidP="001666E0">
            <w:pPr>
              <w:jc w:val="both"/>
              <w:rPr>
                <w:sz w:val="16"/>
                <w:szCs w:val="16"/>
              </w:rPr>
            </w:pPr>
            <w:r w:rsidRPr="000263D5">
              <w:rPr>
                <w:sz w:val="16"/>
                <w:szCs w:val="16"/>
              </w:rPr>
              <w:t xml:space="preserve">Письменное высказывание </w:t>
            </w:r>
            <w:r w:rsidRPr="000263D5">
              <w:rPr>
                <w:b/>
                <w:sz w:val="16"/>
                <w:szCs w:val="16"/>
              </w:rPr>
              <w:t>по объему и</w:t>
            </w:r>
            <w:r w:rsidRPr="000263D5">
              <w:rPr>
                <w:sz w:val="16"/>
                <w:szCs w:val="16"/>
              </w:rPr>
              <w:t xml:space="preserve"> </w:t>
            </w:r>
            <w:r w:rsidRPr="000263D5">
              <w:rPr>
                <w:b/>
                <w:sz w:val="16"/>
                <w:szCs w:val="16"/>
              </w:rPr>
              <w:t>содержанию адекватно</w:t>
            </w:r>
            <w:r w:rsidRPr="000263D5">
              <w:rPr>
                <w:sz w:val="16"/>
                <w:szCs w:val="16"/>
              </w:rPr>
              <w:t xml:space="preserve"> поставленной коммуникативной </w:t>
            </w:r>
            <w:r w:rsidRPr="000263D5">
              <w:rPr>
                <w:b/>
                <w:sz w:val="16"/>
                <w:szCs w:val="16"/>
              </w:rPr>
              <w:t>задаче.</w:t>
            </w:r>
          </w:p>
          <w:p w14:paraId="191302EE" w14:textId="77777777" w:rsidR="007B0ECD" w:rsidRPr="000263D5" w:rsidRDefault="007B0ECD" w:rsidP="001666E0">
            <w:pPr>
              <w:rPr>
                <w:b/>
                <w:sz w:val="16"/>
                <w:szCs w:val="16"/>
              </w:rPr>
            </w:pPr>
            <w:r w:rsidRPr="000263D5">
              <w:rPr>
                <w:sz w:val="16"/>
                <w:szCs w:val="16"/>
              </w:rPr>
              <w:t xml:space="preserve">Высказывание </w:t>
            </w:r>
            <w:r w:rsidRPr="000263D5">
              <w:rPr>
                <w:b/>
                <w:sz w:val="16"/>
                <w:szCs w:val="16"/>
              </w:rPr>
              <w:t>логично.</w:t>
            </w:r>
          </w:p>
          <w:p w14:paraId="09642940" w14:textId="77777777" w:rsidR="007B0ECD" w:rsidRPr="000263D5" w:rsidRDefault="007B0ECD" w:rsidP="001666E0">
            <w:pPr>
              <w:rPr>
                <w:b/>
                <w:sz w:val="16"/>
                <w:szCs w:val="16"/>
              </w:rPr>
            </w:pPr>
            <w:r w:rsidRPr="000263D5">
              <w:rPr>
                <w:b/>
                <w:sz w:val="16"/>
                <w:szCs w:val="16"/>
              </w:rPr>
              <w:t xml:space="preserve">В основном правильно </w:t>
            </w:r>
            <w:r w:rsidRPr="000263D5">
              <w:rPr>
                <w:sz w:val="16"/>
                <w:szCs w:val="16"/>
              </w:rPr>
              <w:t>использует стиль речи.</w:t>
            </w:r>
          </w:p>
        </w:tc>
        <w:tc>
          <w:tcPr>
            <w:tcW w:w="2409" w:type="dxa"/>
          </w:tcPr>
          <w:p w14:paraId="628F25FC" w14:textId="77777777" w:rsidR="007B0ECD" w:rsidRPr="000263D5" w:rsidRDefault="007B0ECD" w:rsidP="001666E0">
            <w:pPr>
              <w:jc w:val="both"/>
              <w:rPr>
                <w:sz w:val="16"/>
                <w:szCs w:val="16"/>
              </w:rPr>
            </w:pPr>
            <w:r w:rsidRPr="000263D5">
              <w:rPr>
                <w:b/>
                <w:sz w:val="16"/>
                <w:szCs w:val="16"/>
              </w:rPr>
              <w:t xml:space="preserve">Объем </w:t>
            </w:r>
            <w:r w:rsidRPr="000263D5">
              <w:rPr>
                <w:sz w:val="16"/>
                <w:szCs w:val="16"/>
              </w:rPr>
              <w:t xml:space="preserve">используемой </w:t>
            </w:r>
            <w:r w:rsidRPr="000263D5">
              <w:rPr>
                <w:b/>
                <w:sz w:val="16"/>
                <w:szCs w:val="16"/>
              </w:rPr>
              <w:t xml:space="preserve">лексики достаточен </w:t>
            </w:r>
            <w:r w:rsidRPr="000263D5">
              <w:rPr>
                <w:sz w:val="16"/>
                <w:szCs w:val="16"/>
              </w:rPr>
              <w:t xml:space="preserve">для решения коммуникативной задачи; при этом лексика может быть </w:t>
            </w:r>
            <w:r w:rsidRPr="000263D5">
              <w:rPr>
                <w:b/>
                <w:sz w:val="16"/>
                <w:szCs w:val="16"/>
              </w:rPr>
              <w:t>однообразна.</w:t>
            </w:r>
            <w:r w:rsidRPr="000263D5">
              <w:rPr>
                <w:sz w:val="16"/>
                <w:szCs w:val="16"/>
              </w:rPr>
              <w:t xml:space="preserve"> </w:t>
            </w:r>
          </w:p>
          <w:p w14:paraId="28B1150E" w14:textId="77777777" w:rsidR="007B0ECD" w:rsidRPr="000263D5" w:rsidRDefault="007B0ECD" w:rsidP="001666E0">
            <w:pPr>
              <w:jc w:val="both"/>
              <w:rPr>
                <w:b/>
                <w:sz w:val="16"/>
                <w:szCs w:val="16"/>
              </w:rPr>
            </w:pPr>
            <w:r w:rsidRPr="000263D5">
              <w:rPr>
                <w:sz w:val="16"/>
                <w:szCs w:val="16"/>
              </w:rPr>
              <w:t xml:space="preserve">При попытке разнообразить используемую лексику может допускать </w:t>
            </w:r>
            <w:r w:rsidRPr="000263D5">
              <w:rPr>
                <w:b/>
                <w:sz w:val="16"/>
                <w:szCs w:val="16"/>
              </w:rPr>
              <w:t>ошибки</w:t>
            </w:r>
            <w:r w:rsidRPr="000263D5">
              <w:rPr>
                <w:sz w:val="16"/>
                <w:szCs w:val="16"/>
              </w:rPr>
              <w:t xml:space="preserve">, которые </w:t>
            </w:r>
            <w:r w:rsidRPr="000263D5">
              <w:rPr>
                <w:b/>
                <w:sz w:val="16"/>
                <w:szCs w:val="16"/>
              </w:rPr>
              <w:t>не приводят</w:t>
            </w:r>
            <w:r w:rsidRPr="000263D5">
              <w:rPr>
                <w:sz w:val="16"/>
                <w:szCs w:val="16"/>
              </w:rPr>
              <w:t xml:space="preserve"> </w:t>
            </w:r>
            <w:r w:rsidRPr="000263D5">
              <w:rPr>
                <w:b/>
                <w:sz w:val="16"/>
                <w:szCs w:val="16"/>
              </w:rPr>
              <w:t>к</w:t>
            </w:r>
            <w:r w:rsidRPr="000263D5">
              <w:rPr>
                <w:sz w:val="16"/>
                <w:szCs w:val="16"/>
              </w:rPr>
              <w:t xml:space="preserve"> </w:t>
            </w:r>
            <w:r w:rsidRPr="000263D5">
              <w:rPr>
                <w:b/>
                <w:sz w:val="16"/>
                <w:szCs w:val="16"/>
              </w:rPr>
              <w:t>затруднению в понимании текста.</w:t>
            </w:r>
          </w:p>
        </w:tc>
        <w:tc>
          <w:tcPr>
            <w:tcW w:w="1985" w:type="dxa"/>
          </w:tcPr>
          <w:p w14:paraId="2C819221" w14:textId="77777777" w:rsidR="007B0ECD" w:rsidRPr="000263D5" w:rsidRDefault="007B0ECD" w:rsidP="001666E0">
            <w:pPr>
              <w:jc w:val="both"/>
              <w:rPr>
                <w:sz w:val="16"/>
                <w:szCs w:val="16"/>
              </w:rPr>
            </w:pPr>
            <w:r w:rsidRPr="000263D5">
              <w:rPr>
                <w:sz w:val="16"/>
                <w:szCs w:val="16"/>
              </w:rPr>
              <w:t xml:space="preserve">Использует как </w:t>
            </w:r>
            <w:r w:rsidRPr="000263D5">
              <w:rPr>
                <w:b/>
                <w:sz w:val="16"/>
                <w:szCs w:val="16"/>
              </w:rPr>
              <w:t>простые</w:t>
            </w:r>
            <w:r w:rsidRPr="000263D5">
              <w:rPr>
                <w:sz w:val="16"/>
                <w:szCs w:val="16"/>
              </w:rPr>
              <w:t xml:space="preserve">, так и </w:t>
            </w:r>
            <w:r w:rsidRPr="000263D5">
              <w:rPr>
                <w:b/>
                <w:sz w:val="16"/>
                <w:szCs w:val="16"/>
              </w:rPr>
              <w:t>сложные</w:t>
            </w:r>
            <w:r w:rsidRPr="000263D5">
              <w:rPr>
                <w:sz w:val="16"/>
                <w:szCs w:val="16"/>
              </w:rPr>
              <w:t xml:space="preserve"> речевые конструкции, для которых характерно некоторое </w:t>
            </w:r>
            <w:r w:rsidRPr="000263D5">
              <w:rPr>
                <w:b/>
                <w:sz w:val="16"/>
                <w:szCs w:val="16"/>
              </w:rPr>
              <w:t>однообразие</w:t>
            </w:r>
            <w:r w:rsidRPr="000263D5">
              <w:rPr>
                <w:sz w:val="16"/>
                <w:szCs w:val="16"/>
              </w:rPr>
              <w:t>.</w:t>
            </w:r>
          </w:p>
          <w:p w14:paraId="01CFBFE1" w14:textId="77777777" w:rsidR="007B0ECD" w:rsidRPr="000263D5" w:rsidRDefault="007B0ECD" w:rsidP="001666E0">
            <w:pPr>
              <w:rPr>
                <w:sz w:val="16"/>
                <w:szCs w:val="16"/>
              </w:rPr>
            </w:pPr>
            <w:r w:rsidRPr="000263D5">
              <w:rPr>
                <w:sz w:val="16"/>
                <w:szCs w:val="16"/>
              </w:rPr>
              <w:t>Допускает ошибки</w:t>
            </w:r>
            <w:r w:rsidRPr="000263D5">
              <w:rPr>
                <w:b/>
                <w:sz w:val="16"/>
                <w:szCs w:val="16"/>
              </w:rPr>
              <w:t xml:space="preserve"> в основном </w:t>
            </w:r>
            <w:r w:rsidRPr="000263D5">
              <w:rPr>
                <w:sz w:val="16"/>
                <w:szCs w:val="16"/>
              </w:rPr>
              <w:t>в</w:t>
            </w:r>
            <w:r w:rsidRPr="000263D5">
              <w:rPr>
                <w:b/>
                <w:sz w:val="16"/>
                <w:szCs w:val="16"/>
              </w:rPr>
              <w:t xml:space="preserve"> сложных </w:t>
            </w:r>
            <w:r w:rsidRPr="000263D5">
              <w:rPr>
                <w:sz w:val="16"/>
                <w:szCs w:val="16"/>
              </w:rPr>
              <w:t>речевых конструкциях, которые</w:t>
            </w:r>
            <w:r w:rsidRPr="000263D5">
              <w:rPr>
                <w:b/>
                <w:sz w:val="16"/>
                <w:szCs w:val="16"/>
              </w:rPr>
              <w:t xml:space="preserve"> не приводят к затруднению в</w:t>
            </w:r>
            <w:r w:rsidR="00BD4DB1" w:rsidRPr="000263D5">
              <w:rPr>
                <w:b/>
                <w:sz w:val="16"/>
                <w:szCs w:val="16"/>
              </w:rPr>
              <w:t xml:space="preserve"> </w:t>
            </w:r>
            <w:r w:rsidRPr="000263D5">
              <w:rPr>
                <w:b/>
                <w:sz w:val="16"/>
                <w:szCs w:val="16"/>
              </w:rPr>
              <w:t>понимании текста.</w:t>
            </w:r>
          </w:p>
        </w:tc>
        <w:tc>
          <w:tcPr>
            <w:tcW w:w="3371" w:type="dxa"/>
          </w:tcPr>
          <w:p w14:paraId="1A00BD95" w14:textId="77777777" w:rsidR="007B0ECD" w:rsidRPr="000263D5" w:rsidRDefault="007B0ECD" w:rsidP="001666E0">
            <w:pPr>
              <w:rPr>
                <w:sz w:val="16"/>
                <w:szCs w:val="16"/>
              </w:rPr>
            </w:pPr>
            <w:r w:rsidRPr="000263D5">
              <w:rPr>
                <w:sz w:val="16"/>
                <w:szCs w:val="16"/>
              </w:rPr>
              <w:t xml:space="preserve">Письменное высказывание </w:t>
            </w:r>
            <w:r w:rsidRPr="000263D5">
              <w:rPr>
                <w:b/>
                <w:sz w:val="16"/>
                <w:szCs w:val="16"/>
              </w:rPr>
              <w:t>оформлено в соответствии с типом задания</w:t>
            </w:r>
            <w:r w:rsidRPr="000263D5">
              <w:rPr>
                <w:sz w:val="16"/>
                <w:szCs w:val="16"/>
              </w:rPr>
              <w:t xml:space="preserve">; </w:t>
            </w:r>
          </w:p>
          <w:p w14:paraId="2975C25E" w14:textId="77777777" w:rsidR="007B0ECD" w:rsidRPr="000263D5" w:rsidRDefault="007B0ECD" w:rsidP="001666E0">
            <w:pPr>
              <w:rPr>
                <w:b/>
                <w:sz w:val="16"/>
                <w:szCs w:val="16"/>
              </w:rPr>
            </w:pPr>
            <w:r w:rsidRPr="000263D5">
              <w:rPr>
                <w:b/>
                <w:sz w:val="16"/>
                <w:szCs w:val="16"/>
              </w:rPr>
              <w:t>правильно разделено на абзацы;</w:t>
            </w:r>
          </w:p>
          <w:p w14:paraId="25AE5456" w14:textId="77777777" w:rsidR="007B0ECD" w:rsidRPr="000263D5" w:rsidRDefault="007B0ECD" w:rsidP="001666E0">
            <w:pPr>
              <w:rPr>
                <w:sz w:val="16"/>
                <w:szCs w:val="16"/>
              </w:rPr>
            </w:pPr>
            <w:r w:rsidRPr="000263D5">
              <w:rPr>
                <w:b/>
                <w:sz w:val="16"/>
                <w:szCs w:val="16"/>
              </w:rPr>
              <w:t>Пунктуационные / орфографические ошибки</w:t>
            </w:r>
            <w:r w:rsidRPr="000263D5">
              <w:rPr>
                <w:sz w:val="16"/>
                <w:szCs w:val="16"/>
              </w:rPr>
              <w:t xml:space="preserve"> практически </w:t>
            </w:r>
            <w:r w:rsidRPr="000263D5">
              <w:rPr>
                <w:b/>
                <w:sz w:val="16"/>
                <w:szCs w:val="16"/>
              </w:rPr>
              <w:t>отсутствуют</w:t>
            </w:r>
            <w:r w:rsidRPr="000263D5">
              <w:rPr>
                <w:sz w:val="16"/>
                <w:szCs w:val="16"/>
              </w:rPr>
              <w:t>. Иногда могут встречаться описки.</w:t>
            </w:r>
          </w:p>
          <w:p w14:paraId="2BE625F5" w14:textId="77777777" w:rsidR="007B0ECD" w:rsidRPr="000263D5" w:rsidRDefault="007B0ECD" w:rsidP="001666E0">
            <w:pPr>
              <w:rPr>
                <w:sz w:val="16"/>
                <w:szCs w:val="16"/>
              </w:rPr>
            </w:pPr>
            <w:r w:rsidRPr="000263D5">
              <w:rPr>
                <w:b/>
                <w:sz w:val="16"/>
                <w:szCs w:val="16"/>
              </w:rPr>
              <w:t xml:space="preserve">В основном </w:t>
            </w:r>
            <w:r w:rsidRPr="000263D5">
              <w:rPr>
                <w:sz w:val="16"/>
                <w:szCs w:val="16"/>
              </w:rPr>
              <w:t>правильно</w:t>
            </w:r>
            <w:r w:rsidRPr="000263D5">
              <w:rPr>
                <w:b/>
                <w:sz w:val="16"/>
                <w:szCs w:val="16"/>
              </w:rPr>
              <w:t xml:space="preserve"> использует средства логической связи</w:t>
            </w:r>
            <w:r w:rsidRPr="000263D5">
              <w:rPr>
                <w:sz w:val="16"/>
                <w:szCs w:val="16"/>
              </w:rPr>
              <w:t>.</w:t>
            </w:r>
          </w:p>
        </w:tc>
      </w:tr>
      <w:tr w:rsidR="000263D5" w:rsidRPr="000263D5" w14:paraId="612E5844" w14:textId="77777777" w:rsidTr="00192B6F">
        <w:trPr>
          <w:trHeight w:val="576"/>
        </w:trPr>
        <w:tc>
          <w:tcPr>
            <w:tcW w:w="832" w:type="dxa"/>
            <w:vAlign w:val="center"/>
          </w:tcPr>
          <w:p w14:paraId="53C36AF1" w14:textId="77777777" w:rsidR="007B0ECD" w:rsidRPr="000263D5" w:rsidRDefault="007B0ECD" w:rsidP="001666E0">
            <w:pPr>
              <w:jc w:val="center"/>
              <w:rPr>
                <w:b/>
                <w:sz w:val="32"/>
                <w:szCs w:val="32"/>
              </w:rPr>
            </w:pPr>
            <w:r w:rsidRPr="000263D5">
              <w:rPr>
                <w:b/>
                <w:sz w:val="32"/>
                <w:szCs w:val="32"/>
              </w:rPr>
              <w:t>4</w:t>
            </w:r>
          </w:p>
        </w:tc>
        <w:tc>
          <w:tcPr>
            <w:tcW w:w="9769" w:type="dxa"/>
            <w:gridSpan w:val="4"/>
            <w:vAlign w:val="center"/>
          </w:tcPr>
          <w:p w14:paraId="0AEA7F9D" w14:textId="77777777" w:rsidR="007B0ECD" w:rsidRPr="000263D5" w:rsidRDefault="007B0ECD" w:rsidP="00E07FF7">
            <w:pPr>
              <w:rPr>
                <w:i/>
              </w:rPr>
            </w:pPr>
            <w:r w:rsidRPr="000263D5">
              <w:rPr>
                <w:i/>
              </w:rPr>
              <w:t>Некоторые дескрипторы соответствуют баллу «3», некоторые - баллу «5» или находятся между баллами «3» и «5»</w:t>
            </w:r>
          </w:p>
        </w:tc>
      </w:tr>
      <w:tr w:rsidR="000263D5" w:rsidRPr="000263D5" w14:paraId="0B8C87E8" w14:textId="77777777" w:rsidTr="00192B6F">
        <w:trPr>
          <w:trHeight w:val="3083"/>
        </w:trPr>
        <w:tc>
          <w:tcPr>
            <w:tcW w:w="832" w:type="dxa"/>
            <w:vAlign w:val="center"/>
          </w:tcPr>
          <w:p w14:paraId="49FD0550" w14:textId="77777777" w:rsidR="007B0ECD" w:rsidRPr="000263D5" w:rsidRDefault="007B0ECD" w:rsidP="001666E0">
            <w:pPr>
              <w:jc w:val="center"/>
              <w:rPr>
                <w:b/>
                <w:sz w:val="32"/>
                <w:szCs w:val="32"/>
              </w:rPr>
            </w:pPr>
            <w:r w:rsidRPr="000263D5">
              <w:rPr>
                <w:b/>
                <w:sz w:val="32"/>
                <w:szCs w:val="32"/>
              </w:rPr>
              <w:t>3</w:t>
            </w:r>
          </w:p>
        </w:tc>
        <w:tc>
          <w:tcPr>
            <w:tcW w:w="2004" w:type="dxa"/>
          </w:tcPr>
          <w:p w14:paraId="0AC1BB63" w14:textId="77777777" w:rsidR="007B0ECD" w:rsidRPr="000263D5" w:rsidRDefault="007B0ECD" w:rsidP="001666E0">
            <w:pPr>
              <w:jc w:val="both"/>
              <w:rPr>
                <w:sz w:val="16"/>
                <w:szCs w:val="16"/>
              </w:rPr>
            </w:pPr>
            <w:r w:rsidRPr="000263D5">
              <w:rPr>
                <w:sz w:val="16"/>
                <w:szCs w:val="16"/>
              </w:rPr>
              <w:t xml:space="preserve">Письменное высказывание по объему и содержанию </w:t>
            </w:r>
            <w:r w:rsidRPr="000263D5">
              <w:rPr>
                <w:b/>
                <w:sz w:val="16"/>
                <w:szCs w:val="16"/>
              </w:rPr>
              <w:t>в основном адекватно</w:t>
            </w:r>
            <w:r w:rsidRPr="000263D5">
              <w:rPr>
                <w:sz w:val="16"/>
                <w:szCs w:val="16"/>
              </w:rPr>
              <w:t xml:space="preserve"> поставленной коммуникативной </w:t>
            </w:r>
            <w:r w:rsidRPr="000263D5">
              <w:rPr>
                <w:b/>
                <w:sz w:val="16"/>
                <w:szCs w:val="16"/>
              </w:rPr>
              <w:t>задаче</w:t>
            </w:r>
            <w:r w:rsidRPr="000263D5">
              <w:rPr>
                <w:sz w:val="16"/>
                <w:szCs w:val="16"/>
              </w:rPr>
              <w:t>.</w:t>
            </w:r>
          </w:p>
          <w:p w14:paraId="453E78F7" w14:textId="77777777" w:rsidR="007B0ECD" w:rsidRPr="000263D5" w:rsidRDefault="007B0ECD" w:rsidP="001666E0">
            <w:pPr>
              <w:jc w:val="both"/>
              <w:rPr>
                <w:sz w:val="16"/>
                <w:szCs w:val="16"/>
              </w:rPr>
            </w:pPr>
            <w:r w:rsidRPr="000263D5">
              <w:rPr>
                <w:sz w:val="16"/>
                <w:szCs w:val="16"/>
              </w:rPr>
              <w:t xml:space="preserve">Высказывание </w:t>
            </w:r>
            <w:r w:rsidRPr="000263D5">
              <w:rPr>
                <w:b/>
                <w:sz w:val="16"/>
                <w:szCs w:val="16"/>
              </w:rPr>
              <w:t>в основном</w:t>
            </w:r>
            <w:r w:rsidRPr="000263D5">
              <w:rPr>
                <w:sz w:val="16"/>
                <w:szCs w:val="16"/>
              </w:rPr>
              <w:t xml:space="preserve"> логично.</w:t>
            </w:r>
          </w:p>
          <w:p w14:paraId="08B377D2" w14:textId="77777777" w:rsidR="007B0ECD" w:rsidRPr="000263D5" w:rsidRDefault="007B0ECD" w:rsidP="001666E0">
            <w:pPr>
              <w:jc w:val="both"/>
              <w:rPr>
                <w:b/>
                <w:sz w:val="16"/>
                <w:szCs w:val="16"/>
              </w:rPr>
            </w:pPr>
            <w:r w:rsidRPr="000263D5">
              <w:rPr>
                <w:b/>
                <w:sz w:val="16"/>
                <w:szCs w:val="16"/>
              </w:rPr>
              <w:t>Не всегда</w:t>
            </w:r>
            <w:r w:rsidRPr="000263D5">
              <w:rPr>
                <w:sz w:val="16"/>
                <w:szCs w:val="16"/>
              </w:rPr>
              <w:t xml:space="preserve"> соблюдает требуемый стиль речи.</w:t>
            </w:r>
          </w:p>
        </w:tc>
        <w:tc>
          <w:tcPr>
            <w:tcW w:w="2409" w:type="dxa"/>
          </w:tcPr>
          <w:p w14:paraId="68086FD4" w14:textId="77777777" w:rsidR="007B0ECD" w:rsidRPr="000263D5" w:rsidRDefault="007B0ECD" w:rsidP="001666E0">
            <w:pPr>
              <w:jc w:val="both"/>
              <w:rPr>
                <w:b/>
                <w:sz w:val="16"/>
                <w:szCs w:val="16"/>
              </w:rPr>
            </w:pPr>
            <w:r w:rsidRPr="000263D5">
              <w:rPr>
                <w:b/>
                <w:sz w:val="16"/>
                <w:szCs w:val="16"/>
              </w:rPr>
              <w:t>Использует часто употребляемую лексику.</w:t>
            </w:r>
          </w:p>
          <w:p w14:paraId="26B70F3A" w14:textId="77777777" w:rsidR="007B0ECD" w:rsidRPr="000263D5" w:rsidRDefault="007B0ECD" w:rsidP="001666E0">
            <w:pPr>
              <w:jc w:val="both"/>
              <w:rPr>
                <w:b/>
                <w:sz w:val="16"/>
                <w:szCs w:val="16"/>
              </w:rPr>
            </w:pPr>
            <w:r w:rsidRPr="000263D5">
              <w:rPr>
                <w:sz w:val="16"/>
                <w:szCs w:val="16"/>
              </w:rPr>
              <w:t xml:space="preserve">Может допускать </w:t>
            </w:r>
            <w:r w:rsidRPr="000263D5">
              <w:rPr>
                <w:b/>
                <w:sz w:val="16"/>
                <w:szCs w:val="16"/>
              </w:rPr>
              <w:t>ошибки</w:t>
            </w:r>
            <w:r w:rsidRPr="000263D5">
              <w:rPr>
                <w:sz w:val="16"/>
                <w:szCs w:val="16"/>
              </w:rPr>
              <w:t xml:space="preserve">, при этом некоторые из них могут </w:t>
            </w:r>
            <w:r w:rsidRPr="000263D5">
              <w:rPr>
                <w:b/>
                <w:sz w:val="16"/>
                <w:szCs w:val="16"/>
              </w:rPr>
              <w:t xml:space="preserve">требовать усилий в понимании текста. </w:t>
            </w:r>
          </w:p>
          <w:p w14:paraId="57CFFD89" w14:textId="77777777" w:rsidR="007B0ECD" w:rsidRPr="000263D5" w:rsidRDefault="007B0ECD" w:rsidP="001666E0">
            <w:pPr>
              <w:jc w:val="both"/>
              <w:rPr>
                <w:sz w:val="16"/>
                <w:szCs w:val="16"/>
              </w:rPr>
            </w:pPr>
          </w:p>
        </w:tc>
        <w:tc>
          <w:tcPr>
            <w:tcW w:w="1985" w:type="dxa"/>
          </w:tcPr>
          <w:p w14:paraId="613E45F6" w14:textId="77777777" w:rsidR="007B0ECD" w:rsidRPr="000263D5" w:rsidRDefault="007B0ECD" w:rsidP="001666E0">
            <w:pPr>
              <w:jc w:val="both"/>
              <w:rPr>
                <w:sz w:val="16"/>
                <w:szCs w:val="16"/>
              </w:rPr>
            </w:pPr>
            <w:r w:rsidRPr="000263D5">
              <w:rPr>
                <w:sz w:val="16"/>
                <w:szCs w:val="16"/>
              </w:rPr>
              <w:t xml:space="preserve">В основном использует </w:t>
            </w:r>
            <w:r w:rsidRPr="000263D5">
              <w:rPr>
                <w:b/>
                <w:sz w:val="16"/>
                <w:szCs w:val="16"/>
              </w:rPr>
              <w:t>простые речевые конструкции.</w:t>
            </w:r>
            <w:r w:rsidRPr="000263D5">
              <w:rPr>
                <w:sz w:val="16"/>
                <w:szCs w:val="16"/>
              </w:rPr>
              <w:t xml:space="preserve"> </w:t>
            </w:r>
          </w:p>
          <w:p w14:paraId="2D0EDC5D" w14:textId="77777777" w:rsidR="007B0ECD" w:rsidRPr="000263D5" w:rsidRDefault="007B0ECD" w:rsidP="001666E0">
            <w:pPr>
              <w:jc w:val="both"/>
              <w:rPr>
                <w:sz w:val="16"/>
                <w:szCs w:val="16"/>
              </w:rPr>
            </w:pPr>
            <w:r w:rsidRPr="000263D5">
              <w:rPr>
                <w:sz w:val="16"/>
                <w:szCs w:val="16"/>
              </w:rPr>
              <w:t xml:space="preserve">При попытке использовать </w:t>
            </w:r>
            <w:r w:rsidRPr="000263D5">
              <w:rPr>
                <w:b/>
                <w:sz w:val="16"/>
                <w:szCs w:val="16"/>
              </w:rPr>
              <w:t>сложные</w:t>
            </w:r>
            <w:r w:rsidRPr="000263D5">
              <w:rPr>
                <w:sz w:val="16"/>
                <w:szCs w:val="16"/>
              </w:rPr>
              <w:t xml:space="preserve"> речевые конструкции </w:t>
            </w:r>
            <w:r w:rsidRPr="000263D5">
              <w:rPr>
                <w:b/>
                <w:sz w:val="16"/>
                <w:szCs w:val="16"/>
              </w:rPr>
              <w:t>практически всегда допускает ошибки</w:t>
            </w:r>
            <w:r w:rsidRPr="000263D5">
              <w:rPr>
                <w:sz w:val="16"/>
                <w:szCs w:val="16"/>
              </w:rPr>
              <w:t xml:space="preserve">, которые могут требовать </w:t>
            </w:r>
            <w:r w:rsidRPr="000263D5">
              <w:rPr>
                <w:b/>
                <w:sz w:val="16"/>
                <w:szCs w:val="16"/>
              </w:rPr>
              <w:t>усилий в понимании текста</w:t>
            </w:r>
            <w:r w:rsidRPr="000263D5">
              <w:rPr>
                <w:sz w:val="16"/>
                <w:szCs w:val="16"/>
              </w:rPr>
              <w:t>.</w:t>
            </w:r>
          </w:p>
        </w:tc>
        <w:tc>
          <w:tcPr>
            <w:tcW w:w="3371" w:type="dxa"/>
          </w:tcPr>
          <w:p w14:paraId="2E28A823" w14:textId="77777777" w:rsidR="007B0ECD" w:rsidRPr="000263D5" w:rsidRDefault="007B0ECD" w:rsidP="001666E0">
            <w:pPr>
              <w:jc w:val="both"/>
              <w:rPr>
                <w:sz w:val="16"/>
                <w:szCs w:val="16"/>
              </w:rPr>
            </w:pPr>
            <w:r w:rsidRPr="000263D5">
              <w:rPr>
                <w:sz w:val="16"/>
                <w:szCs w:val="16"/>
              </w:rPr>
              <w:t xml:space="preserve">Письменное высказывание </w:t>
            </w:r>
            <w:r w:rsidRPr="000263D5">
              <w:rPr>
                <w:b/>
                <w:sz w:val="16"/>
                <w:szCs w:val="16"/>
              </w:rPr>
              <w:t>в основном</w:t>
            </w:r>
            <w:r w:rsidRPr="000263D5">
              <w:rPr>
                <w:sz w:val="16"/>
                <w:szCs w:val="16"/>
              </w:rPr>
              <w:t xml:space="preserve"> оформлено в соответствии с типом задания;</w:t>
            </w:r>
          </w:p>
          <w:p w14:paraId="68C72413" w14:textId="77777777" w:rsidR="007B0ECD" w:rsidRPr="000263D5" w:rsidRDefault="007B0ECD" w:rsidP="001666E0">
            <w:pPr>
              <w:jc w:val="both"/>
              <w:rPr>
                <w:sz w:val="16"/>
                <w:szCs w:val="16"/>
              </w:rPr>
            </w:pPr>
            <w:r w:rsidRPr="000263D5">
              <w:rPr>
                <w:sz w:val="16"/>
                <w:szCs w:val="16"/>
              </w:rPr>
              <w:t>имеются</w:t>
            </w:r>
            <w:r w:rsidRPr="000263D5">
              <w:rPr>
                <w:b/>
                <w:sz w:val="16"/>
                <w:szCs w:val="16"/>
              </w:rPr>
              <w:t xml:space="preserve"> ошибки</w:t>
            </w:r>
            <w:r w:rsidRPr="000263D5">
              <w:rPr>
                <w:sz w:val="16"/>
                <w:szCs w:val="16"/>
              </w:rPr>
              <w:t xml:space="preserve"> при делении текста на абзацы.</w:t>
            </w:r>
          </w:p>
          <w:p w14:paraId="3ABFD32E" w14:textId="77777777" w:rsidR="007B0ECD" w:rsidRPr="000263D5" w:rsidRDefault="007B0ECD" w:rsidP="001666E0">
            <w:pPr>
              <w:jc w:val="both"/>
              <w:rPr>
                <w:sz w:val="16"/>
                <w:szCs w:val="16"/>
              </w:rPr>
            </w:pPr>
            <w:r w:rsidRPr="000263D5">
              <w:rPr>
                <w:b/>
                <w:sz w:val="16"/>
                <w:szCs w:val="16"/>
              </w:rPr>
              <w:t>Отдельные</w:t>
            </w:r>
            <w:r w:rsidRPr="000263D5">
              <w:rPr>
                <w:sz w:val="16"/>
                <w:szCs w:val="16"/>
              </w:rPr>
              <w:t xml:space="preserve"> пунктуационные / орфографические   </w:t>
            </w:r>
            <w:r w:rsidRPr="000263D5">
              <w:rPr>
                <w:b/>
                <w:sz w:val="16"/>
                <w:szCs w:val="16"/>
              </w:rPr>
              <w:t>ошибки</w:t>
            </w:r>
            <w:r w:rsidRPr="000263D5">
              <w:rPr>
                <w:sz w:val="16"/>
                <w:szCs w:val="16"/>
              </w:rPr>
              <w:t>, не затрудняют понимание текста.</w:t>
            </w:r>
          </w:p>
          <w:p w14:paraId="6C15633A" w14:textId="77777777" w:rsidR="007B0ECD" w:rsidRPr="000263D5" w:rsidRDefault="007B0ECD" w:rsidP="001666E0">
            <w:pPr>
              <w:jc w:val="both"/>
              <w:rPr>
                <w:sz w:val="16"/>
                <w:szCs w:val="16"/>
              </w:rPr>
            </w:pPr>
            <w:r w:rsidRPr="000263D5">
              <w:rPr>
                <w:b/>
                <w:sz w:val="16"/>
                <w:szCs w:val="16"/>
              </w:rPr>
              <w:t>В основном</w:t>
            </w:r>
            <w:r w:rsidRPr="000263D5">
              <w:rPr>
                <w:sz w:val="16"/>
                <w:szCs w:val="16"/>
              </w:rPr>
              <w:t xml:space="preserve"> использует</w:t>
            </w:r>
            <w:r w:rsidRPr="000263D5">
              <w:rPr>
                <w:b/>
                <w:sz w:val="16"/>
                <w:szCs w:val="16"/>
              </w:rPr>
              <w:t xml:space="preserve"> однотипные средства логической связи. Их выбор </w:t>
            </w:r>
            <w:r w:rsidRPr="000263D5">
              <w:rPr>
                <w:sz w:val="16"/>
                <w:szCs w:val="16"/>
              </w:rPr>
              <w:t>может быть</w:t>
            </w:r>
            <w:r w:rsidRPr="000263D5">
              <w:rPr>
                <w:b/>
                <w:sz w:val="16"/>
                <w:szCs w:val="16"/>
              </w:rPr>
              <w:t xml:space="preserve"> не всегда адекватен.</w:t>
            </w:r>
          </w:p>
        </w:tc>
      </w:tr>
      <w:tr w:rsidR="000263D5" w:rsidRPr="000263D5" w14:paraId="4A944743" w14:textId="77777777" w:rsidTr="00192B6F">
        <w:trPr>
          <w:trHeight w:val="23"/>
        </w:trPr>
        <w:tc>
          <w:tcPr>
            <w:tcW w:w="832" w:type="dxa"/>
            <w:vAlign w:val="center"/>
          </w:tcPr>
          <w:p w14:paraId="29468F0C" w14:textId="77777777" w:rsidR="007B0ECD" w:rsidRPr="000263D5" w:rsidRDefault="007B0ECD" w:rsidP="001666E0">
            <w:pPr>
              <w:jc w:val="center"/>
              <w:rPr>
                <w:b/>
                <w:sz w:val="32"/>
                <w:szCs w:val="32"/>
              </w:rPr>
            </w:pPr>
            <w:r w:rsidRPr="000263D5">
              <w:rPr>
                <w:b/>
                <w:sz w:val="32"/>
                <w:szCs w:val="32"/>
              </w:rPr>
              <w:t>2</w:t>
            </w:r>
          </w:p>
        </w:tc>
        <w:tc>
          <w:tcPr>
            <w:tcW w:w="9769" w:type="dxa"/>
            <w:gridSpan w:val="4"/>
          </w:tcPr>
          <w:p w14:paraId="12EA88F1" w14:textId="77777777" w:rsidR="007B0ECD" w:rsidRPr="000263D5" w:rsidRDefault="007B0ECD" w:rsidP="00192B6F">
            <w:pPr>
              <w:rPr>
                <w:i/>
                <w:sz w:val="28"/>
                <w:szCs w:val="28"/>
              </w:rPr>
            </w:pPr>
            <w:r w:rsidRPr="000263D5">
              <w:rPr>
                <w:i/>
              </w:rPr>
              <w:t>Некоторые дескрипторы соответствуют баллу «1», некоторые - баллу «3» или находятся между баллами «1» и «3»</w:t>
            </w:r>
          </w:p>
        </w:tc>
      </w:tr>
      <w:tr w:rsidR="000263D5" w:rsidRPr="000263D5" w14:paraId="1F0CE196" w14:textId="77777777" w:rsidTr="00192B6F">
        <w:trPr>
          <w:trHeight w:val="56"/>
        </w:trPr>
        <w:tc>
          <w:tcPr>
            <w:tcW w:w="832" w:type="dxa"/>
            <w:vAlign w:val="center"/>
          </w:tcPr>
          <w:p w14:paraId="357EBAA5" w14:textId="77777777" w:rsidR="007B0ECD" w:rsidRPr="000263D5" w:rsidRDefault="007B0ECD" w:rsidP="001666E0">
            <w:pPr>
              <w:jc w:val="center"/>
              <w:rPr>
                <w:b/>
                <w:sz w:val="32"/>
                <w:szCs w:val="32"/>
              </w:rPr>
            </w:pPr>
          </w:p>
          <w:p w14:paraId="59CB1598" w14:textId="77777777" w:rsidR="007B0ECD" w:rsidRPr="000263D5" w:rsidRDefault="007B0ECD" w:rsidP="001666E0">
            <w:pPr>
              <w:jc w:val="center"/>
              <w:rPr>
                <w:b/>
                <w:sz w:val="32"/>
                <w:szCs w:val="32"/>
              </w:rPr>
            </w:pPr>
          </w:p>
          <w:p w14:paraId="5F085743" w14:textId="77777777" w:rsidR="007B0ECD" w:rsidRPr="000263D5" w:rsidRDefault="007B0ECD" w:rsidP="001666E0">
            <w:pPr>
              <w:jc w:val="center"/>
              <w:rPr>
                <w:b/>
                <w:sz w:val="32"/>
                <w:szCs w:val="32"/>
              </w:rPr>
            </w:pPr>
          </w:p>
          <w:p w14:paraId="5E088685" w14:textId="77777777" w:rsidR="007B0ECD" w:rsidRPr="000263D5" w:rsidRDefault="007B0ECD" w:rsidP="001666E0">
            <w:pPr>
              <w:jc w:val="center"/>
              <w:rPr>
                <w:b/>
                <w:sz w:val="32"/>
                <w:szCs w:val="32"/>
              </w:rPr>
            </w:pPr>
            <w:r w:rsidRPr="000263D5">
              <w:rPr>
                <w:b/>
                <w:sz w:val="32"/>
                <w:szCs w:val="32"/>
              </w:rPr>
              <w:t>1</w:t>
            </w:r>
          </w:p>
        </w:tc>
        <w:tc>
          <w:tcPr>
            <w:tcW w:w="2004" w:type="dxa"/>
          </w:tcPr>
          <w:p w14:paraId="081D8CB6" w14:textId="77777777" w:rsidR="007B0ECD" w:rsidRPr="000263D5" w:rsidRDefault="007B0ECD" w:rsidP="001666E0">
            <w:pPr>
              <w:jc w:val="both"/>
              <w:rPr>
                <w:sz w:val="16"/>
                <w:szCs w:val="16"/>
              </w:rPr>
            </w:pPr>
            <w:r w:rsidRPr="000263D5">
              <w:rPr>
                <w:sz w:val="16"/>
                <w:szCs w:val="16"/>
              </w:rPr>
              <w:t>Письменное высказывание по объему и содержанию</w:t>
            </w:r>
            <w:r w:rsidRPr="000263D5">
              <w:rPr>
                <w:b/>
                <w:sz w:val="16"/>
                <w:szCs w:val="16"/>
              </w:rPr>
              <w:t xml:space="preserve"> частично адекватно </w:t>
            </w:r>
            <w:r w:rsidRPr="000263D5">
              <w:rPr>
                <w:sz w:val="16"/>
                <w:szCs w:val="16"/>
              </w:rPr>
              <w:t>поставленной</w:t>
            </w:r>
            <w:r w:rsidRPr="000263D5">
              <w:rPr>
                <w:b/>
                <w:sz w:val="16"/>
                <w:szCs w:val="16"/>
              </w:rPr>
              <w:t xml:space="preserve"> </w:t>
            </w:r>
            <w:r w:rsidRPr="000263D5">
              <w:rPr>
                <w:sz w:val="16"/>
                <w:szCs w:val="16"/>
              </w:rPr>
              <w:t>задаче.</w:t>
            </w:r>
          </w:p>
          <w:p w14:paraId="70ABE746" w14:textId="77777777" w:rsidR="007B0ECD" w:rsidRPr="000263D5" w:rsidRDefault="007B0ECD" w:rsidP="00192B6F">
            <w:pPr>
              <w:rPr>
                <w:sz w:val="16"/>
                <w:szCs w:val="16"/>
              </w:rPr>
            </w:pPr>
            <w:r w:rsidRPr="000263D5">
              <w:rPr>
                <w:sz w:val="16"/>
                <w:szCs w:val="16"/>
              </w:rPr>
              <w:t xml:space="preserve">Высказывание </w:t>
            </w:r>
            <w:r w:rsidRPr="000263D5">
              <w:rPr>
                <w:b/>
                <w:sz w:val="16"/>
                <w:szCs w:val="16"/>
              </w:rPr>
              <w:t>не всегда</w:t>
            </w:r>
            <w:r w:rsidRPr="000263D5">
              <w:rPr>
                <w:sz w:val="16"/>
                <w:szCs w:val="16"/>
              </w:rPr>
              <w:t xml:space="preserve"> логично: могут встречаться незаконченные мысли / повторы / противоречия.</w:t>
            </w:r>
          </w:p>
        </w:tc>
        <w:tc>
          <w:tcPr>
            <w:tcW w:w="2409" w:type="dxa"/>
          </w:tcPr>
          <w:p w14:paraId="0DD45B60" w14:textId="77777777" w:rsidR="007B0ECD" w:rsidRPr="000263D5" w:rsidRDefault="007B0ECD" w:rsidP="001666E0">
            <w:pPr>
              <w:rPr>
                <w:sz w:val="16"/>
                <w:szCs w:val="16"/>
              </w:rPr>
            </w:pPr>
            <w:r w:rsidRPr="000263D5">
              <w:rPr>
                <w:sz w:val="16"/>
                <w:szCs w:val="16"/>
              </w:rPr>
              <w:t>Словарный запас ограничен</w:t>
            </w:r>
            <w:r w:rsidR="00BD4DB1" w:rsidRPr="000263D5">
              <w:rPr>
                <w:sz w:val="16"/>
                <w:szCs w:val="16"/>
              </w:rPr>
              <w:t xml:space="preserve"> </w:t>
            </w:r>
            <w:r w:rsidRPr="000263D5">
              <w:rPr>
                <w:sz w:val="16"/>
                <w:szCs w:val="16"/>
              </w:rPr>
              <w:t xml:space="preserve">рамками </w:t>
            </w:r>
            <w:r w:rsidRPr="000263D5">
              <w:rPr>
                <w:b/>
                <w:sz w:val="16"/>
                <w:szCs w:val="16"/>
              </w:rPr>
              <w:t>знакомых простых</w:t>
            </w:r>
            <w:r w:rsidRPr="000263D5">
              <w:rPr>
                <w:sz w:val="16"/>
                <w:szCs w:val="16"/>
              </w:rPr>
              <w:t xml:space="preserve"> речевых ситуаций. </w:t>
            </w:r>
          </w:p>
          <w:p w14:paraId="26C21791" w14:textId="77777777" w:rsidR="007B0ECD" w:rsidRPr="000263D5" w:rsidRDefault="007B0ECD" w:rsidP="001666E0">
            <w:pPr>
              <w:jc w:val="both"/>
              <w:rPr>
                <w:b/>
                <w:sz w:val="16"/>
                <w:szCs w:val="16"/>
              </w:rPr>
            </w:pPr>
            <w:r w:rsidRPr="000263D5">
              <w:rPr>
                <w:b/>
                <w:sz w:val="16"/>
                <w:szCs w:val="16"/>
              </w:rPr>
              <w:t>Часто</w:t>
            </w:r>
            <w:r w:rsidRPr="000263D5">
              <w:rPr>
                <w:sz w:val="16"/>
                <w:szCs w:val="16"/>
              </w:rPr>
              <w:t xml:space="preserve"> допускает </w:t>
            </w:r>
            <w:r w:rsidRPr="000263D5">
              <w:rPr>
                <w:b/>
                <w:sz w:val="16"/>
                <w:szCs w:val="16"/>
              </w:rPr>
              <w:t>ошибки</w:t>
            </w:r>
            <w:r w:rsidRPr="000263D5">
              <w:rPr>
                <w:sz w:val="16"/>
                <w:szCs w:val="16"/>
              </w:rPr>
              <w:t xml:space="preserve">, которые </w:t>
            </w:r>
            <w:r w:rsidRPr="000263D5">
              <w:rPr>
                <w:b/>
                <w:sz w:val="16"/>
                <w:szCs w:val="16"/>
              </w:rPr>
              <w:t xml:space="preserve">требуют усилий в понимании текста. </w:t>
            </w:r>
          </w:p>
          <w:p w14:paraId="7F0ED729" w14:textId="77777777" w:rsidR="007B0ECD" w:rsidRPr="000263D5" w:rsidRDefault="007B0ECD" w:rsidP="001666E0">
            <w:pPr>
              <w:jc w:val="both"/>
              <w:rPr>
                <w:sz w:val="16"/>
                <w:szCs w:val="16"/>
              </w:rPr>
            </w:pPr>
          </w:p>
        </w:tc>
        <w:tc>
          <w:tcPr>
            <w:tcW w:w="1985" w:type="dxa"/>
          </w:tcPr>
          <w:p w14:paraId="776136A7" w14:textId="77777777" w:rsidR="007B0ECD" w:rsidRPr="000263D5" w:rsidRDefault="007B0ECD" w:rsidP="001666E0">
            <w:pPr>
              <w:jc w:val="both"/>
              <w:rPr>
                <w:sz w:val="16"/>
                <w:szCs w:val="16"/>
              </w:rPr>
            </w:pPr>
            <w:r w:rsidRPr="000263D5">
              <w:rPr>
                <w:sz w:val="16"/>
                <w:szCs w:val="16"/>
              </w:rPr>
              <w:t xml:space="preserve">Использует только </w:t>
            </w:r>
            <w:r w:rsidRPr="000263D5">
              <w:rPr>
                <w:b/>
                <w:sz w:val="16"/>
                <w:szCs w:val="16"/>
              </w:rPr>
              <w:t>простые речевые конструкции.</w:t>
            </w:r>
            <w:r w:rsidRPr="000263D5">
              <w:rPr>
                <w:sz w:val="16"/>
                <w:szCs w:val="16"/>
              </w:rPr>
              <w:t xml:space="preserve"> Вместо предложений может использовать словосочетания.</w:t>
            </w:r>
          </w:p>
          <w:p w14:paraId="677AA11F" w14:textId="77777777" w:rsidR="007B0ECD" w:rsidRPr="000263D5" w:rsidRDefault="007B0ECD" w:rsidP="001666E0">
            <w:pPr>
              <w:jc w:val="both"/>
              <w:rPr>
                <w:b/>
                <w:sz w:val="16"/>
                <w:szCs w:val="16"/>
              </w:rPr>
            </w:pPr>
            <w:r w:rsidRPr="000263D5">
              <w:rPr>
                <w:sz w:val="16"/>
                <w:szCs w:val="16"/>
              </w:rPr>
              <w:t xml:space="preserve">Ошибки </w:t>
            </w:r>
            <w:r w:rsidRPr="000263D5">
              <w:rPr>
                <w:b/>
                <w:sz w:val="16"/>
                <w:szCs w:val="16"/>
              </w:rPr>
              <w:t xml:space="preserve">разнообразны </w:t>
            </w:r>
            <w:r w:rsidRPr="000263D5">
              <w:rPr>
                <w:sz w:val="16"/>
                <w:szCs w:val="16"/>
              </w:rPr>
              <w:t>и</w:t>
            </w:r>
            <w:r w:rsidRPr="000263D5">
              <w:rPr>
                <w:b/>
                <w:sz w:val="16"/>
                <w:szCs w:val="16"/>
              </w:rPr>
              <w:t xml:space="preserve"> многочисленны</w:t>
            </w:r>
            <w:r w:rsidRPr="000263D5">
              <w:rPr>
                <w:sz w:val="16"/>
                <w:szCs w:val="16"/>
              </w:rPr>
              <w:t>.</w:t>
            </w:r>
          </w:p>
        </w:tc>
        <w:tc>
          <w:tcPr>
            <w:tcW w:w="3371" w:type="dxa"/>
          </w:tcPr>
          <w:p w14:paraId="66841739" w14:textId="77777777" w:rsidR="007B0ECD" w:rsidRPr="000263D5" w:rsidRDefault="007B0ECD" w:rsidP="001666E0">
            <w:pPr>
              <w:jc w:val="both"/>
              <w:rPr>
                <w:sz w:val="16"/>
                <w:szCs w:val="16"/>
              </w:rPr>
            </w:pPr>
            <w:r w:rsidRPr="000263D5">
              <w:rPr>
                <w:b/>
                <w:sz w:val="16"/>
                <w:szCs w:val="16"/>
              </w:rPr>
              <w:t>Допускает ошибки</w:t>
            </w:r>
            <w:r w:rsidRPr="000263D5">
              <w:rPr>
                <w:sz w:val="16"/>
                <w:szCs w:val="16"/>
              </w:rPr>
              <w:t xml:space="preserve"> в оформлении письменного высказывания / делении текста на абзацы. </w:t>
            </w:r>
          </w:p>
          <w:p w14:paraId="747BD44C" w14:textId="77777777" w:rsidR="007B0ECD" w:rsidRPr="000263D5" w:rsidRDefault="007B0ECD" w:rsidP="001666E0">
            <w:pPr>
              <w:jc w:val="both"/>
              <w:rPr>
                <w:sz w:val="16"/>
                <w:szCs w:val="16"/>
              </w:rPr>
            </w:pPr>
            <w:r w:rsidRPr="000263D5">
              <w:rPr>
                <w:sz w:val="16"/>
                <w:szCs w:val="16"/>
              </w:rPr>
              <w:t xml:space="preserve">Может допускать </w:t>
            </w:r>
            <w:r w:rsidRPr="000263D5">
              <w:rPr>
                <w:b/>
                <w:sz w:val="16"/>
                <w:szCs w:val="16"/>
              </w:rPr>
              <w:t>ряд</w:t>
            </w:r>
            <w:r w:rsidRPr="000263D5">
              <w:rPr>
                <w:sz w:val="16"/>
                <w:szCs w:val="16"/>
              </w:rPr>
              <w:t xml:space="preserve"> </w:t>
            </w:r>
            <w:r w:rsidRPr="000263D5">
              <w:rPr>
                <w:b/>
                <w:sz w:val="16"/>
                <w:szCs w:val="16"/>
              </w:rPr>
              <w:t>пунктуационных / орфографических ошибок</w:t>
            </w:r>
            <w:r w:rsidR="00BD4DB1" w:rsidRPr="000263D5">
              <w:rPr>
                <w:b/>
                <w:sz w:val="16"/>
                <w:szCs w:val="16"/>
              </w:rPr>
              <w:t xml:space="preserve"> </w:t>
            </w:r>
            <w:r w:rsidRPr="000263D5">
              <w:rPr>
                <w:sz w:val="16"/>
                <w:szCs w:val="16"/>
              </w:rPr>
              <w:t xml:space="preserve">/ некоторые </w:t>
            </w:r>
            <w:proofErr w:type="gramStart"/>
            <w:r w:rsidRPr="000263D5">
              <w:rPr>
                <w:sz w:val="16"/>
                <w:szCs w:val="16"/>
              </w:rPr>
              <w:t>ошибки  могут</w:t>
            </w:r>
            <w:proofErr w:type="gramEnd"/>
            <w:r w:rsidRPr="000263D5">
              <w:rPr>
                <w:sz w:val="16"/>
                <w:szCs w:val="16"/>
              </w:rPr>
              <w:t xml:space="preserve"> привести к </w:t>
            </w:r>
            <w:r w:rsidRPr="000263D5">
              <w:rPr>
                <w:b/>
                <w:sz w:val="16"/>
                <w:szCs w:val="16"/>
              </w:rPr>
              <w:t xml:space="preserve">непониманию </w:t>
            </w:r>
            <w:r w:rsidRPr="000263D5">
              <w:rPr>
                <w:sz w:val="16"/>
                <w:szCs w:val="16"/>
              </w:rPr>
              <w:t xml:space="preserve">и/или </w:t>
            </w:r>
            <w:r w:rsidRPr="000263D5">
              <w:rPr>
                <w:b/>
                <w:sz w:val="16"/>
                <w:szCs w:val="16"/>
              </w:rPr>
              <w:t>затруднению</w:t>
            </w:r>
            <w:r w:rsidRPr="000263D5">
              <w:rPr>
                <w:sz w:val="16"/>
                <w:szCs w:val="16"/>
              </w:rPr>
              <w:t xml:space="preserve"> понимания текста.</w:t>
            </w:r>
          </w:p>
          <w:p w14:paraId="4D8C6BB5" w14:textId="77777777" w:rsidR="007B0ECD" w:rsidRPr="000263D5" w:rsidRDefault="007B0ECD" w:rsidP="001666E0">
            <w:pPr>
              <w:rPr>
                <w:sz w:val="16"/>
                <w:szCs w:val="16"/>
              </w:rPr>
            </w:pPr>
            <w:r w:rsidRPr="000263D5">
              <w:rPr>
                <w:sz w:val="16"/>
                <w:szCs w:val="16"/>
              </w:rPr>
              <w:t>Использует</w:t>
            </w:r>
            <w:r w:rsidRPr="000263D5">
              <w:rPr>
                <w:b/>
                <w:sz w:val="16"/>
                <w:szCs w:val="16"/>
              </w:rPr>
              <w:t xml:space="preserve"> ограниченный набор однотипных средств логической связи </w:t>
            </w:r>
            <w:r w:rsidRPr="000263D5">
              <w:rPr>
                <w:sz w:val="16"/>
                <w:szCs w:val="16"/>
              </w:rPr>
              <w:t>и/или</w:t>
            </w:r>
            <w:r w:rsidRPr="000263D5">
              <w:rPr>
                <w:b/>
                <w:sz w:val="16"/>
                <w:szCs w:val="16"/>
              </w:rPr>
              <w:t xml:space="preserve"> их выбор </w:t>
            </w:r>
            <w:r w:rsidRPr="000263D5">
              <w:rPr>
                <w:sz w:val="16"/>
                <w:szCs w:val="16"/>
              </w:rPr>
              <w:t>может быть</w:t>
            </w:r>
            <w:r w:rsidRPr="000263D5">
              <w:rPr>
                <w:b/>
                <w:sz w:val="16"/>
                <w:szCs w:val="16"/>
              </w:rPr>
              <w:t xml:space="preserve"> не всегда адекватен.</w:t>
            </w:r>
          </w:p>
        </w:tc>
      </w:tr>
      <w:tr w:rsidR="000263D5" w:rsidRPr="000263D5" w14:paraId="2BB1CEE7" w14:textId="77777777" w:rsidTr="00192B6F">
        <w:tblPrEx>
          <w:tblLook w:val="0000" w:firstRow="0" w:lastRow="0" w:firstColumn="0" w:lastColumn="0" w:noHBand="0" w:noVBand="0"/>
        </w:tblPrEx>
        <w:trPr>
          <w:trHeight w:val="395"/>
        </w:trPr>
        <w:tc>
          <w:tcPr>
            <w:tcW w:w="832" w:type="dxa"/>
            <w:vAlign w:val="center"/>
          </w:tcPr>
          <w:p w14:paraId="4C37015F" w14:textId="77777777" w:rsidR="007B0ECD" w:rsidRPr="000263D5" w:rsidRDefault="007B0ECD" w:rsidP="001666E0">
            <w:pPr>
              <w:jc w:val="center"/>
              <w:rPr>
                <w:b/>
                <w:sz w:val="32"/>
                <w:szCs w:val="32"/>
              </w:rPr>
            </w:pPr>
            <w:r w:rsidRPr="000263D5">
              <w:rPr>
                <w:b/>
                <w:sz w:val="32"/>
                <w:szCs w:val="32"/>
              </w:rPr>
              <w:t>0</w:t>
            </w:r>
          </w:p>
        </w:tc>
        <w:tc>
          <w:tcPr>
            <w:tcW w:w="9769" w:type="dxa"/>
            <w:gridSpan w:val="4"/>
          </w:tcPr>
          <w:p w14:paraId="753C7718" w14:textId="77777777" w:rsidR="007B0ECD" w:rsidRPr="000263D5" w:rsidRDefault="007B0ECD" w:rsidP="00192B6F">
            <w:pPr>
              <w:rPr>
                <w:i/>
              </w:rPr>
            </w:pPr>
            <w:r w:rsidRPr="000263D5">
              <w:rPr>
                <w:i/>
              </w:rPr>
              <w:t>Речевое высказывание не соответствует описанию балла «1»</w:t>
            </w:r>
          </w:p>
        </w:tc>
      </w:tr>
      <w:bookmarkEnd w:id="8"/>
    </w:tbl>
    <w:p w14:paraId="5F5B3F12" w14:textId="77777777" w:rsidR="001D251A" w:rsidRPr="000263D5" w:rsidRDefault="001D251A" w:rsidP="0091019C">
      <w:pPr>
        <w:rPr>
          <w:b/>
        </w:rPr>
      </w:pPr>
    </w:p>
    <w:p w14:paraId="4A8F767F" w14:textId="77777777" w:rsidR="00E71650" w:rsidRPr="000263D5" w:rsidRDefault="00E71650" w:rsidP="00E71650">
      <w:pPr>
        <w:ind w:left="-142"/>
        <w:jc w:val="center"/>
        <w:rPr>
          <w:b/>
        </w:rPr>
      </w:pPr>
      <w:r w:rsidRPr="000263D5">
        <w:rPr>
          <w:b/>
        </w:rPr>
        <w:t>Шкала критериев оценивания. Раздел «Говорение». Первый сертификационный уровень (В1)</w:t>
      </w:r>
    </w:p>
    <w:tbl>
      <w:tblPr>
        <w:tblW w:w="9889" w:type="dxa"/>
        <w:jc w:val="righ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764"/>
        <w:gridCol w:w="1971"/>
        <w:gridCol w:w="1794"/>
        <w:gridCol w:w="1900"/>
        <w:gridCol w:w="1774"/>
        <w:gridCol w:w="1686"/>
      </w:tblGrid>
      <w:tr w:rsidR="000263D5" w:rsidRPr="000263D5" w14:paraId="2BF13EFE" w14:textId="77777777" w:rsidTr="00E71650">
        <w:trPr>
          <w:trHeight w:val="18"/>
          <w:jc w:val="right"/>
        </w:trPr>
        <w:tc>
          <w:tcPr>
            <w:tcW w:w="764" w:type="dxa"/>
            <w:tcBorders>
              <w:top w:val="single" w:sz="18" w:space="0" w:color="auto"/>
              <w:left w:val="single" w:sz="18" w:space="0" w:color="auto"/>
              <w:bottom w:val="single" w:sz="18" w:space="0" w:color="auto"/>
              <w:right w:val="single" w:sz="18" w:space="0" w:color="auto"/>
            </w:tcBorders>
            <w:hideMark/>
          </w:tcPr>
          <w:p w14:paraId="7CC1C19F" w14:textId="77777777" w:rsidR="00BA6F4A" w:rsidRPr="000263D5" w:rsidRDefault="00BA6F4A" w:rsidP="00E71650">
            <w:pPr>
              <w:rPr>
                <w:b/>
                <w:sz w:val="20"/>
                <w:szCs w:val="20"/>
              </w:rPr>
            </w:pPr>
            <w:r w:rsidRPr="000263D5">
              <w:rPr>
                <w:b/>
                <w:sz w:val="20"/>
                <w:szCs w:val="20"/>
              </w:rPr>
              <w:t xml:space="preserve">Балл </w:t>
            </w:r>
          </w:p>
        </w:tc>
        <w:tc>
          <w:tcPr>
            <w:tcW w:w="1971" w:type="dxa"/>
            <w:tcBorders>
              <w:top w:val="single" w:sz="18" w:space="0" w:color="auto"/>
              <w:left w:val="single" w:sz="18" w:space="0" w:color="auto"/>
              <w:bottom w:val="single" w:sz="18" w:space="0" w:color="auto"/>
              <w:right w:val="single" w:sz="18" w:space="0" w:color="auto"/>
            </w:tcBorders>
            <w:hideMark/>
          </w:tcPr>
          <w:p w14:paraId="302DE8A6" w14:textId="77777777" w:rsidR="00BA6F4A" w:rsidRPr="000263D5" w:rsidRDefault="00BA6F4A" w:rsidP="00E71650">
            <w:pPr>
              <w:rPr>
                <w:b/>
                <w:sz w:val="20"/>
                <w:szCs w:val="20"/>
              </w:rPr>
            </w:pPr>
            <w:r w:rsidRPr="000263D5">
              <w:rPr>
                <w:b/>
                <w:sz w:val="20"/>
                <w:szCs w:val="20"/>
              </w:rPr>
              <w:t>Беглость речи и содержательная адекватность</w:t>
            </w:r>
          </w:p>
        </w:tc>
        <w:tc>
          <w:tcPr>
            <w:tcW w:w="1794" w:type="dxa"/>
            <w:tcBorders>
              <w:top w:val="single" w:sz="18" w:space="0" w:color="auto"/>
              <w:left w:val="single" w:sz="18" w:space="0" w:color="auto"/>
              <w:bottom w:val="single" w:sz="18" w:space="0" w:color="auto"/>
              <w:right w:val="single" w:sz="18" w:space="0" w:color="auto"/>
            </w:tcBorders>
            <w:hideMark/>
          </w:tcPr>
          <w:p w14:paraId="6C42F3C1" w14:textId="77777777" w:rsidR="00BA6F4A" w:rsidRPr="000263D5" w:rsidRDefault="00BA6F4A" w:rsidP="00E71650">
            <w:pPr>
              <w:rPr>
                <w:b/>
                <w:sz w:val="20"/>
                <w:szCs w:val="20"/>
              </w:rPr>
            </w:pPr>
            <w:r w:rsidRPr="000263D5">
              <w:rPr>
                <w:b/>
                <w:sz w:val="20"/>
                <w:szCs w:val="20"/>
              </w:rPr>
              <w:t xml:space="preserve">Грамматика: </w:t>
            </w:r>
            <w:r w:rsidRPr="000263D5">
              <w:rPr>
                <w:i/>
                <w:sz w:val="20"/>
                <w:szCs w:val="20"/>
              </w:rPr>
              <w:t>адекватность, правильность, разнообразие</w:t>
            </w:r>
          </w:p>
        </w:tc>
        <w:tc>
          <w:tcPr>
            <w:tcW w:w="1900" w:type="dxa"/>
            <w:tcBorders>
              <w:top w:val="single" w:sz="18" w:space="0" w:color="auto"/>
              <w:left w:val="single" w:sz="18" w:space="0" w:color="auto"/>
              <w:bottom w:val="single" w:sz="18" w:space="0" w:color="auto"/>
              <w:right w:val="single" w:sz="18" w:space="0" w:color="auto"/>
            </w:tcBorders>
            <w:hideMark/>
          </w:tcPr>
          <w:p w14:paraId="5F8E2FF1" w14:textId="77777777" w:rsidR="00BA6F4A" w:rsidRPr="000263D5" w:rsidRDefault="00BA6F4A" w:rsidP="00E71650">
            <w:pPr>
              <w:rPr>
                <w:b/>
                <w:sz w:val="20"/>
                <w:szCs w:val="20"/>
              </w:rPr>
            </w:pPr>
            <w:r w:rsidRPr="000263D5">
              <w:rPr>
                <w:b/>
                <w:sz w:val="20"/>
                <w:szCs w:val="20"/>
              </w:rPr>
              <w:t xml:space="preserve">Лексика: </w:t>
            </w:r>
            <w:r w:rsidRPr="000263D5">
              <w:rPr>
                <w:i/>
                <w:sz w:val="20"/>
                <w:szCs w:val="20"/>
              </w:rPr>
              <w:t>адекватность, правильность, разнообразие</w:t>
            </w:r>
          </w:p>
        </w:tc>
        <w:tc>
          <w:tcPr>
            <w:tcW w:w="1774" w:type="dxa"/>
            <w:tcBorders>
              <w:top w:val="single" w:sz="18" w:space="0" w:color="auto"/>
              <w:left w:val="single" w:sz="18" w:space="0" w:color="auto"/>
              <w:bottom w:val="single" w:sz="18" w:space="0" w:color="auto"/>
              <w:right w:val="single" w:sz="18" w:space="0" w:color="auto"/>
            </w:tcBorders>
            <w:hideMark/>
          </w:tcPr>
          <w:p w14:paraId="6CD22211" w14:textId="77777777" w:rsidR="00BA6F4A" w:rsidRPr="000263D5" w:rsidRDefault="00BA6F4A" w:rsidP="00E71650">
            <w:pPr>
              <w:rPr>
                <w:b/>
                <w:sz w:val="20"/>
                <w:szCs w:val="20"/>
              </w:rPr>
            </w:pPr>
            <w:r w:rsidRPr="000263D5">
              <w:rPr>
                <w:b/>
                <w:sz w:val="20"/>
                <w:szCs w:val="20"/>
              </w:rPr>
              <w:t>Фонетическое оформление речи</w:t>
            </w:r>
          </w:p>
        </w:tc>
        <w:tc>
          <w:tcPr>
            <w:tcW w:w="1686" w:type="dxa"/>
            <w:tcBorders>
              <w:top w:val="single" w:sz="18" w:space="0" w:color="auto"/>
              <w:left w:val="single" w:sz="18" w:space="0" w:color="auto"/>
              <w:bottom w:val="single" w:sz="18" w:space="0" w:color="auto"/>
              <w:right w:val="single" w:sz="18" w:space="0" w:color="auto"/>
            </w:tcBorders>
            <w:hideMark/>
          </w:tcPr>
          <w:p w14:paraId="5471C722" w14:textId="77777777" w:rsidR="00BA6F4A" w:rsidRPr="000263D5" w:rsidRDefault="00BA6F4A" w:rsidP="00E71650">
            <w:pPr>
              <w:rPr>
                <w:b/>
                <w:sz w:val="20"/>
                <w:szCs w:val="20"/>
              </w:rPr>
            </w:pPr>
            <w:r w:rsidRPr="000263D5">
              <w:rPr>
                <w:b/>
                <w:sz w:val="20"/>
                <w:szCs w:val="20"/>
              </w:rPr>
              <w:t>Взаимодействие</w:t>
            </w:r>
          </w:p>
        </w:tc>
      </w:tr>
      <w:tr w:rsidR="000263D5" w:rsidRPr="000263D5" w14:paraId="5A2B3BF4" w14:textId="77777777" w:rsidTr="00E71650">
        <w:trPr>
          <w:trHeight w:val="424"/>
          <w:jc w:val="right"/>
        </w:trPr>
        <w:tc>
          <w:tcPr>
            <w:tcW w:w="764" w:type="dxa"/>
            <w:tcBorders>
              <w:top w:val="single" w:sz="18" w:space="0" w:color="auto"/>
              <w:left w:val="single" w:sz="18" w:space="0" w:color="auto"/>
              <w:bottom w:val="single" w:sz="18" w:space="0" w:color="auto"/>
              <w:right w:val="single" w:sz="18" w:space="0" w:color="auto"/>
            </w:tcBorders>
            <w:vAlign w:val="center"/>
            <w:hideMark/>
          </w:tcPr>
          <w:p w14:paraId="610A4F5E" w14:textId="77777777" w:rsidR="00BA6F4A" w:rsidRPr="000263D5" w:rsidRDefault="00BA6F4A" w:rsidP="00E71650">
            <w:pPr>
              <w:jc w:val="center"/>
              <w:rPr>
                <w:b/>
                <w:sz w:val="32"/>
                <w:szCs w:val="32"/>
              </w:rPr>
            </w:pPr>
            <w:r w:rsidRPr="000263D5">
              <w:rPr>
                <w:b/>
                <w:sz w:val="32"/>
                <w:szCs w:val="32"/>
              </w:rPr>
              <w:t>5</w:t>
            </w:r>
          </w:p>
        </w:tc>
        <w:tc>
          <w:tcPr>
            <w:tcW w:w="1971" w:type="dxa"/>
            <w:tcBorders>
              <w:top w:val="single" w:sz="18" w:space="0" w:color="auto"/>
              <w:left w:val="single" w:sz="18" w:space="0" w:color="auto"/>
              <w:bottom w:val="single" w:sz="18" w:space="0" w:color="auto"/>
              <w:right w:val="single" w:sz="18" w:space="0" w:color="auto"/>
            </w:tcBorders>
            <w:hideMark/>
          </w:tcPr>
          <w:p w14:paraId="6393B2B8" w14:textId="77777777" w:rsidR="00BA6F4A" w:rsidRPr="000263D5" w:rsidRDefault="00BA6F4A" w:rsidP="00E71650">
            <w:pPr>
              <w:jc w:val="both"/>
              <w:rPr>
                <w:sz w:val="16"/>
                <w:szCs w:val="16"/>
              </w:rPr>
            </w:pPr>
            <w:r w:rsidRPr="000263D5">
              <w:rPr>
                <w:sz w:val="16"/>
                <w:szCs w:val="16"/>
              </w:rPr>
              <w:t xml:space="preserve">Беглость речи </w:t>
            </w:r>
            <w:r w:rsidRPr="000263D5">
              <w:rPr>
                <w:b/>
                <w:sz w:val="16"/>
                <w:szCs w:val="16"/>
              </w:rPr>
              <w:t>может нарушаться</w:t>
            </w:r>
            <w:r w:rsidRPr="000263D5">
              <w:rPr>
                <w:sz w:val="16"/>
                <w:szCs w:val="16"/>
              </w:rPr>
              <w:t xml:space="preserve"> вследствие пауз / повторов / исправления ошибок.</w:t>
            </w:r>
          </w:p>
          <w:p w14:paraId="343C3A6D" w14:textId="77777777" w:rsidR="00BA6F4A" w:rsidRPr="000263D5" w:rsidRDefault="00BA6F4A" w:rsidP="00E71650">
            <w:pPr>
              <w:jc w:val="both"/>
              <w:rPr>
                <w:sz w:val="16"/>
                <w:szCs w:val="16"/>
              </w:rPr>
            </w:pPr>
            <w:r w:rsidRPr="000263D5">
              <w:rPr>
                <w:sz w:val="16"/>
                <w:szCs w:val="16"/>
              </w:rPr>
              <w:t xml:space="preserve">Речевое высказывание по объему и содержанию </w:t>
            </w:r>
            <w:r w:rsidRPr="000263D5">
              <w:rPr>
                <w:b/>
                <w:sz w:val="16"/>
                <w:szCs w:val="16"/>
              </w:rPr>
              <w:t>адекватно</w:t>
            </w:r>
            <w:r w:rsidRPr="000263D5">
              <w:rPr>
                <w:sz w:val="16"/>
                <w:szCs w:val="16"/>
              </w:rPr>
              <w:t xml:space="preserve"> поставленной коммуникативной задаче.</w:t>
            </w:r>
          </w:p>
          <w:p w14:paraId="059A2B90" w14:textId="77777777" w:rsidR="00BA6F4A" w:rsidRPr="000263D5" w:rsidRDefault="00BA6F4A" w:rsidP="00E71650">
            <w:pPr>
              <w:jc w:val="both"/>
              <w:rPr>
                <w:sz w:val="16"/>
                <w:szCs w:val="16"/>
              </w:rPr>
            </w:pPr>
            <w:r w:rsidRPr="000263D5">
              <w:rPr>
                <w:sz w:val="16"/>
                <w:szCs w:val="16"/>
              </w:rPr>
              <w:t xml:space="preserve">Высказывание, </w:t>
            </w:r>
            <w:r w:rsidRPr="000263D5">
              <w:rPr>
                <w:b/>
                <w:sz w:val="16"/>
                <w:szCs w:val="16"/>
              </w:rPr>
              <w:t>как правило, логично</w:t>
            </w:r>
            <w:r w:rsidRPr="000263D5">
              <w:rPr>
                <w:sz w:val="16"/>
                <w:szCs w:val="16"/>
              </w:rPr>
              <w:t>. Используются различные средства логической связи.</w:t>
            </w:r>
          </w:p>
        </w:tc>
        <w:tc>
          <w:tcPr>
            <w:tcW w:w="1794" w:type="dxa"/>
            <w:tcBorders>
              <w:top w:val="single" w:sz="18" w:space="0" w:color="auto"/>
              <w:left w:val="single" w:sz="18" w:space="0" w:color="auto"/>
              <w:bottom w:val="single" w:sz="18" w:space="0" w:color="auto"/>
              <w:right w:val="single" w:sz="18" w:space="0" w:color="auto"/>
            </w:tcBorders>
            <w:hideMark/>
          </w:tcPr>
          <w:p w14:paraId="0685DD20" w14:textId="77777777" w:rsidR="00BA6F4A" w:rsidRPr="000263D5" w:rsidRDefault="00BA6F4A" w:rsidP="00E71650">
            <w:pPr>
              <w:jc w:val="both"/>
              <w:rPr>
                <w:sz w:val="16"/>
                <w:szCs w:val="16"/>
              </w:rPr>
            </w:pPr>
            <w:r w:rsidRPr="000263D5">
              <w:rPr>
                <w:sz w:val="16"/>
                <w:szCs w:val="16"/>
              </w:rPr>
              <w:t xml:space="preserve">Использует как </w:t>
            </w:r>
            <w:r w:rsidRPr="000263D5">
              <w:rPr>
                <w:b/>
                <w:sz w:val="16"/>
                <w:szCs w:val="16"/>
              </w:rPr>
              <w:t>простые,</w:t>
            </w:r>
            <w:r w:rsidRPr="000263D5">
              <w:rPr>
                <w:sz w:val="16"/>
                <w:szCs w:val="16"/>
              </w:rPr>
              <w:t xml:space="preserve"> так и </w:t>
            </w:r>
            <w:r w:rsidRPr="000263D5">
              <w:rPr>
                <w:b/>
                <w:sz w:val="16"/>
                <w:szCs w:val="16"/>
              </w:rPr>
              <w:t>сложные</w:t>
            </w:r>
            <w:r w:rsidRPr="000263D5">
              <w:rPr>
                <w:sz w:val="16"/>
                <w:szCs w:val="16"/>
              </w:rPr>
              <w:t xml:space="preserve"> речевые конструкции, для которых характерно </w:t>
            </w:r>
            <w:r w:rsidRPr="000263D5">
              <w:rPr>
                <w:b/>
                <w:sz w:val="16"/>
                <w:szCs w:val="16"/>
              </w:rPr>
              <w:t>некоторое однообразие</w:t>
            </w:r>
            <w:r w:rsidRPr="000263D5">
              <w:rPr>
                <w:sz w:val="16"/>
                <w:szCs w:val="16"/>
              </w:rPr>
              <w:t>.</w:t>
            </w:r>
          </w:p>
          <w:p w14:paraId="5880D5BD" w14:textId="77777777" w:rsidR="00BA6F4A" w:rsidRPr="000263D5" w:rsidRDefault="00BA6F4A" w:rsidP="00E71650">
            <w:pPr>
              <w:jc w:val="both"/>
              <w:rPr>
                <w:sz w:val="16"/>
                <w:szCs w:val="16"/>
              </w:rPr>
            </w:pPr>
          </w:p>
          <w:p w14:paraId="61948794" w14:textId="77777777" w:rsidR="00BA6F4A" w:rsidRPr="000263D5" w:rsidRDefault="00BA6F4A" w:rsidP="00E71650">
            <w:pPr>
              <w:jc w:val="both"/>
              <w:rPr>
                <w:sz w:val="16"/>
                <w:szCs w:val="16"/>
              </w:rPr>
            </w:pPr>
            <w:r w:rsidRPr="000263D5">
              <w:rPr>
                <w:sz w:val="16"/>
                <w:szCs w:val="16"/>
              </w:rPr>
              <w:t xml:space="preserve">В сложных речевых конструкциях </w:t>
            </w:r>
            <w:r w:rsidRPr="000263D5">
              <w:rPr>
                <w:b/>
                <w:sz w:val="16"/>
                <w:szCs w:val="16"/>
              </w:rPr>
              <w:t>допускает ошибки</w:t>
            </w:r>
            <w:r w:rsidRPr="000263D5">
              <w:rPr>
                <w:sz w:val="16"/>
                <w:szCs w:val="16"/>
              </w:rPr>
              <w:t>, которые не приводят к затруднению в коммуникации.</w:t>
            </w:r>
          </w:p>
        </w:tc>
        <w:tc>
          <w:tcPr>
            <w:tcW w:w="1900" w:type="dxa"/>
            <w:tcBorders>
              <w:top w:val="single" w:sz="18" w:space="0" w:color="auto"/>
              <w:left w:val="single" w:sz="18" w:space="0" w:color="auto"/>
              <w:bottom w:val="single" w:sz="18" w:space="0" w:color="auto"/>
              <w:right w:val="single" w:sz="18" w:space="0" w:color="auto"/>
            </w:tcBorders>
          </w:tcPr>
          <w:p w14:paraId="1A222364" w14:textId="77777777" w:rsidR="00BA6F4A" w:rsidRPr="000263D5" w:rsidRDefault="00BA6F4A" w:rsidP="00E71650">
            <w:pPr>
              <w:jc w:val="both"/>
              <w:rPr>
                <w:sz w:val="16"/>
                <w:szCs w:val="16"/>
              </w:rPr>
            </w:pPr>
            <w:r w:rsidRPr="000263D5">
              <w:rPr>
                <w:sz w:val="16"/>
                <w:szCs w:val="16"/>
              </w:rPr>
              <w:t xml:space="preserve">Объем используемой лексики </w:t>
            </w:r>
            <w:r w:rsidRPr="000263D5">
              <w:rPr>
                <w:b/>
                <w:sz w:val="16"/>
                <w:szCs w:val="16"/>
              </w:rPr>
              <w:t>достаточен</w:t>
            </w:r>
            <w:r w:rsidRPr="000263D5">
              <w:rPr>
                <w:sz w:val="16"/>
                <w:szCs w:val="16"/>
              </w:rPr>
              <w:t xml:space="preserve"> для решения коммуникативной задачи, при этом лексика может быть </w:t>
            </w:r>
            <w:r w:rsidRPr="000263D5">
              <w:rPr>
                <w:b/>
                <w:sz w:val="16"/>
                <w:szCs w:val="16"/>
              </w:rPr>
              <w:t>однообразна</w:t>
            </w:r>
            <w:r w:rsidRPr="000263D5">
              <w:rPr>
                <w:sz w:val="16"/>
                <w:szCs w:val="16"/>
              </w:rPr>
              <w:t xml:space="preserve">. </w:t>
            </w:r>
          </w:p>
          <w:p w14:paraId="2AB47903" w14:textId="77777777" w:rsidR="00BA6F4A" w:rsidRPr="000263D5" w:rsidRDefault="00BA6F4A" w:rsidP="00E71650">
            <w:pPr>
              <w:jc w:val="both"/>
              <w:rPr>
                <w:sz w:val="16"/>
                <w:szCs w:val="16"/>
              </w:rPr>
            </w:pPr>
          </w:p>
          <w:p w14:paraId="68933F14" w14:textId="77777777" w:rsidR="00BA6F4A" w:rsidRPr="000263D5" w:rsidRDefault="00BA6F4A" w:rsidP="00E71650">
            <w:pPr>
              <w:jc w:val="both"/>
              <w:rPr>
                <w:sz w:val="16"/>
                <w:szCs w:val="16"/>
              </w:rPr>
            </w:pPr>
            <w:r w:rsidRPr="000263D5">
              <w:rPr>
                <w:sz w:val="16"/>
                <w:szCs w:val="16"/>
              </w:rPr>
              <w:t>При попытке разнообразить используемую лексику может допускать ошибки, которые не приводят к затруднению в коммуникации.</w:t>
            </w:r>
          </w:p>
        </w:tc>
        <w:tc>
          <w:tcPr>
            <w:tcW w:w="1774" w:type="dxa"/>
            <w:tcBorders>
              <w:top w:val="single" w:sz="18" w:space="0" w:color="auto"/>
              <w:left w:val="single" w:sz="18" w:space="0" w:color="auto"/>
              <w:bottom w:val="single" w:sz="18" w:space="0" w:color="auto"/>
              <w:right w:val="single" w:sz="18" w:space="0" w:color="auto"/>
            </w:tcBorders>
          </w:tcPr>
          <w:p w14:paraId="73E7DE0B" w14:textId="77777777" w:rsidR="00BA6F4A" w:rsidRPr="000263D5" w:rsidRDefault="00BA6F4A" w:rsidP="00E71650">
            <w:pPr>
              <w:jc w:val="both"/>
              <w:rPr>
                <w:sz w:val="16"/>
                <w:szCs w:val="16"/>
              </w:rPr>
            </w:pPr>
            <w:r w:rsidRPr="000263D5">
              <w:rPr>
                <w:sz w:val="16"/>
                <w:szCs w:val="16"/>
              </w:rPr>
              <w:t xml:space="preserve">Есть </w:t>
            </w:r>
            <w:r w:rsidRPr="000263D5">
              <w:rPr>
                <w:b/>
                <w:sz w:val="16"/>
                <w:szCs w:val="16"/>
              </w:rPr>
              <w:t>некоторые нарушения</w:t>
            </w:r>
            <w:r w:rsidRPr="000263D5">
              <w:rPr>
                <w:sz w:val="16"/>
                <w:szCs w:val="16"/>
              </w:rPr>
              <w:t xml:space="preserve"> ритмико-мелодического рисунка речи.</w:t>
            </w:r>
          </w:p>
          <w:p w14:paraId="213E4EE6" w14:textId="77777777" w:rsidR="00BA6F4A" w:rsidRPr="000263D5" w:rsidRDefault="00BA6F4A" w:rsidP="00E71650">
            <w:pPr>
              <w:jc w:val="both"/>
              <w:rPr>
                <w:sz w:val="16"/>
                <w:szCs w:val="16"/>
              </w:rPr>
            </w:pPr>
          </w:p>
          <w:p w14:paraId="6E658D9E" w14:textId="77777777" w:rsidR="00BA6F4A" w:rsidRPr="000263D5" w:rsidRDefault="00BA6F4A" w:rsidP="00E71650">
            <w:pPr>
              <w:jc w:val="both"/>
              <w:rPr>
                <w:sz w:val="16"/>
                <w:szCs w:val="16"/>
              </w:rPr>
            </w:pPr>
            <w:r w:rsidRPr="000263D5">
              <w:rPr>
                <w:b/>
                <w:sz w:val="16"/>
                <w:szCs w:val="16"/>
              </w:rPr>
              <w:t>Допускает ошибки</w:t>
            </w:r>
            <w:r w:rsidRPr="000263D5">
              <w:rPr>
                <w:sz w:val="16"/>
                <w:szCs w:val="16"/>
              </w:rPr>
              <w:t xml:space="preserve"> в произношении слов и звуков связной речи.</w:t>
            </w:r>
          </w:p>
        </w:tc>
        <w:tc>
          <w:tcPr>
            <w:tcW w:w="1686" w:type="dxa"/>
            <w:tcBorders>
              <w:top w:val="single" w:sz="18" w:space="0" w:color="auto"/>
              <w:left w:val="single" w:sz="18" w:space="0" w:color="auto"/>
              <w:bottom w:val="single" w:sz="18" w:space="0" w:color="auto"/>
              <w:right w:val="single" w:sz="18" w:space="0" w:color="auto"/>
            </w:tcBorders>
          </w:tcPr>
          <w:p w14:paraId="48F6CBDA" w14:textId="77777777" w:rsidR="00BA6F4A" w:rsidRPr="000263D5" w:rsidRDefault="00BA6F4A" w:rsidP="00E71650">
            <w:pPr>
              <w:jc w:val="both"/>
              <w:rPr>
                <w:sz w:val="16"/>
                <w:szCs w:val="16"/>
              </w:rPr>
            </w:pPr>
            <w:r w:rsidRPr="000263D5">
              <w:rPr>
                <w:b/>
                <w:sz w:val="16"/>
                <w:szCs w:val="16"/>
              </w:rPr>
              <w:t xml:space="preserve">Достаточно </w:t>
            </w:r>
            <w:proofErr w:type="gramStart"/>
            <w:r w:rsidRPr="000263D5">
              <w:rPr>
                <w:b/>
                <w:sz w:val="16"/>
                <w:szCs w:val="16"/>
              </w:rPr>
              <w:t>хорошо</w:t>
            </w:r>
            <w:r w:rsidRPr="000263D5">
              <w:rPr>
                <w:sz w:val="16"/>
                <w:szCs w:val="16"/>
              </w:rPr>
              <w:t xml:space="preserve">  поддерживает</w:t>
            </w:r>
            <w:proofErr w:type="gramEnd"/>
            <w:r w:rsidRPr="000263D5">
              <w:rPr>
                <w:sz w:val="16"/>
                <w:szCs w:val="16"/>
              </w:rPr>
              <w:t xml:space="preserve"> взаимодействие, выполняя поставленную коммуникативную задачу:</w:t>
            </w:r>
          </w:p>
          <w:p w14:paraId="3EF741F0" w14:textId="77777777" w:rsidR="00BA6F4A" w:rsidRPr="000263D5" w:rsidRDefault="00BA6F4A" w:rsidP="00E71650">
            <w:pPr>
              <w:jc w:val="both"/>
              <w:rPr>
                <w:sz w:val="16"/>
                <w:szCs w:val="16"/>
              </w:rPr>
            </w:pPr>
            <w:r w:rsidRPr="000263D5">
              <w:rPr>
                <w:sz w:val="16"/>
                <w:szCs w:val="16"/>
              </w:rPr>
              <w:t>- очередность</w:t>
            </w:r>
          </w:p>
          <w:p w14:paraId="2EA96290" w14:textId="77777777" w:rsidR="00BA6F4A" w:rsidRPr="000263D5" w:rsidRDefault="00BA6F4A" w:rsidP="00E71650">
            <w:pPr>
              <w:jc w:val="both"/>
              <w:rPr>
                <w:sz w:val="16"/>
                <w:szCs w:val="16"/>
              </w:rPr>
            </w:pPr>
            <w:r w:rsidRPr="000263D5">
              <w:rPr>
                <w:sz w:val="16"/>
                <w:szCs w:val="16"/>
              </w:rPr>
              <w:t>- учет мнения собеседника</w:t>
            </w:r>
          </w:p>
          <w:p w14:paraId="33370801" w14:textId="77777777" w:rsidR="00BA6F4A" w:rsidRPr="000263D5" w:rsidRDefault="00BA6F4A" w:rsidP="00E71650">
            <w:pPr>
              <w:jc w:val="both"/>
              <w:rPr>
                <w:sz w:val="16"/>
                <w:szCs w:val="16"/>
              </w:rPr>
            </w:pPr>
            <w:r w:rsidRPr="000263D5">
              <w:rPr>
                <w:sz w:val="16"/>
                <w:szCs w:val="16"/>
              </w:rPr>
              <w:t xml:space="preserve">- восстановление беседы в случае коммуникативного сбоя. </w:t>
            </w:r>
          </w:p>
          <w:p w14:paraId="613AD219" w14:textId="77777777" w:rsidR="00BA6F4A" w:rsidRPr="000263D5" w:rsidRDefault="00BA6F4A" w:rsidP="00E71650">
            <w:pPr>
              <w:jc w:val="both"/>
              <w:rPr>
                <w:sz w:val="16"/>
                <w:szCs w:val="16"/>
              </w:rPr>
            </w:pPr>
          </w:p>
          <w:p w14:paraId="289AEAB7" w14:textId="77777777" w:rsidR="00BA6F4A" w:rsidRPr="000263D5" w:rsidRDefault="00BA6F4A" w:rsidP="00E71650">
            <w:pPr>
              <w:jc w:val="both"/>
              <w:rPr>
                <w:sz w:val="16"/>
                <w:szCs w:val="16"/>
              </w:rPr>
            </w:pPr>
            <w:r w:rsidRPr="000263D5">
              <w:rPr>
                <w:sz w:val="16"/>
                <w:szCs w:val="16"/>
              </w:rPr>
              <w:t xml:space="preserve"> </w:t>
            </w:r>
            <w:r w:rsidRPr="000263D5">
              <w:rPr>
                <w:b/>
                <w:sz w:val="16"/>
                <w:szCs w:val="16"/>
              </w:rPr>
              <w:t>Может зависеть</w:t>
            </w:r>
            <w:r w:rsidRPr="000263D5">
              <w:rPr>
                <w:sz w:val="16"/>
                <w:szCs w:val="16"/>
              </w:rPr>
              <w:t xml:space="preserve"> от помощи собеседника.</w:t>
            </w:r>
          </w:p>
        </w:tc>
      </w:tr>
      <w:tr w:rsidR="000263D5" w:rsidRPr="000263D5" w14:paraId="3CEC03BF" w14:textId="77777777" w:rsidTr="00E71650">
        <w:trPr>
          <w:trHeight w:val="61"/>
          <w:jc w:val="right"/>
        </w:trPr>
        <w:tc>
          <w:tcPr>
            <w:tcW w:w="764" w:type="dxa"/>
            <w:tcBorders>
              <w:top w:val="single" w:sz="18" w:space="0" w:color="auto"/>
              <w:left w:val="single" w:sz="18" w:space="0" w:color="auto"/>
              <w:bottom w:val="single" w:sz="18" w:space="0" w:color="auto"/>
              <w:right w:val="single" w:sz="18" w:space="0" w:color="auto"/>
            </w:tcBorders>
            <w:vAlign w:val="center"/>
            <w:hideMark/>
          </w:tcPr>
          <w:p w14:paraId="47A7F8CD" w14:textId="77777777" w:rsidR="00BA6F4A" w:rsidRPr="000263D5" w:rsidRDefault="00BA6F4A" w:rsidP="00E71650">
            <w:pPr>
              <w:jc w:val="center"/>
              <w:rPr>
                <w:b/>
                <w:sz w:val="32"/>
                <w:szCs w:val="32"/>
              </w:rPr>
            </w:pPr>
            <w:r w:rsidRPr="000263D5">
              <w:rPr>
                <w:b/>
                <w:sz w:val="32"/>
                <w:szCs w:val="32"/>
              </w:rPr>
              <w:t>4</w:t>
            </w:r>
          </w:p>
        </w:tc>
        <w:tc>
          <w:tcPr>
            <w:tcW w:w="9125" w:type="dxa"/>
            <w:gridSpan w:val="5"/>
            <w:tcBorders>
              <w:top w:val="single" w:sz="18" w:space="0" w:color="auto"/>
              <w:left w:val="single" w:sz="18" w:space="0" w:color="auto"/>
              <w:bottom w:val="single" w:sz="18" w:space="0" w:color="auto"/>
              <w:right w:val="single" w:sz="18" w:space="0" w:color="auto"/>
            </w:tcBorders>
            <w:vAlign w:val="center"/>
          </w:tcPr>
          <w:p w14:paraId="12009F4D" w14:textId="77777777" w:rsidR="00BA6F4A" w:rsidRPr="000263D5" w:rsidRDefault="00BA6F4A" w:rsidP="00E71650">
            <w:pPr>
              <w:rPr>
                <w:i/>
                <w:sz w:val="18"/>
                <w:szCs w:val="18"/>
              </w:rPr>
            </w:pPr>
            <w:proofErr w:type="gramStart"/>
            <w:r w:rsidRPr="000263D5">
              <w:rPr>
                <w:i/>
                <w:sz w:val="18"/>
                <w:szCs w:val="18"/>
              </w:rPr>
              <w:t>Некоторые  дескрипторы</w:t>
            </w:r>
            <w:proofErr w:type="gramEnd"/>
            <w:r w:rsidRPr="000263D5">
              <w:rPr>
                <w:i/>
                <w:sz w:val="18"/>
                <w:szCs w:val="18"/>
              </w:rPr>
              <w:t xml:space="preserve"> соответствуют баллу «3», некоторые -  баллу «5» или находятся между баллами «3» и «5»</w:t>
            </w:r>
          </w:p>
        </w:tc>
      </w:tr>
      <w:tr w:rsidR="000263D5" w:rsidRPr="000263D5" w14:paraId="2524F26F" w14:textId="77777777" w:rsidTr="00E71650">
        <w:trPr>
          <w:trHeight w:val="636"/>
          <w:jc w:val="right"/>
        </w:trPr>
        <w:tc>
          <w:tcPr>
            <w:tcW w:w="764" w:type="dxa"/>
            <w:tcBorders>
              <w:top w:val="single" w:sz="18" w:space="0" w:color="auto"/>
              <w:left w:val="single" w:sz="18" w:space="0" w:color="auto"/>
              <w:bottom w:val="single" w:sz="18" w:space="0" w:color="auto"/>
              <w:right w:val="single" w:sz="18" w:space="0" w:color="auto"/>
            </w:tcBorders>
            <w:vAlign w:val="center"/>
            <w:hideMark/>
          </w:tcPr>
          <w:p w14:paraId="455887C2" w14:textId="77777777" w:rsidR="00BA6F4A" w:rsidRPr="000263D5" w:rsidRDefault="00BA6F4A" w:rsidP="00E71650">
            <w:pPr>
              <w:jc w:val="center"/>
              <w:rPr>
                <w:b/>
                <w:sz w:val="32"/>
                <w:szCs w:val="32"/>
              </w:rPr>
            </w:pPr>
            <w:r w:rsidRPr="000263D5">
              <w:rPr>
                <w:b/>
                <w:sz w:val="32"/>
                <w:szCs w:val="32"/>
              </w:rPr>
              <w:t>3</w:t>
            </w:r>
          </w:p>
        </w:tc>
        <w:tc>
          <w:tcPr>
            <w:tcW w:w="1971" w:type="dxa"/>
            <w:tcBorders>
              <w:top w:val="single" w:sz="18" w:space="0" w:color="auto"/>
              <w:left w:val="single" w:sz="18" w:space="0" w:color="auto"/>
              <w:bottom w:val="single" w:sz="18" w:space="0" w:color="auto"/>
              <w:right w:val="single" w:sz="18" w:space="0" w:color="auto"/>
            </w:tcBorders>
            <w:hideMark/>
          </w:tcPr>
          <w:p w14:paraId="705D015A" w14:textId="77777777" w:rsidR="00BA6F4A" w:rsidRPr="000263D5" w:rsidRDefault="00BA6F4A" w:rsidP="00E71650">
            <w:pPr>
              <w:jc w:val="both"/>
              <w:rPr>
                <w:sz w:val="16"/>
                <w:szCs w:val="16"/>
              </w:rPr>
            </w:pPr>
            <w:r w:rsidRPr="000263D5">
              <w:rPr>
                <w:sz w:val="16"/>
                <w:szCs w:val="16"/>
              </w:rPr>
              <w:t xml:space="preserve">Беглость речи </w:t>
            </w:r>
            <w:proofErr w:type="gramStart"/>
            <w:r w:rsidRPr="000263D5">
              <w:rPr>
                <w:b/>
                <w:sz w:val="16"/>
                <w:szCs w:val="16"/>
              </w:rPr>
              <w:t>постоянно  нарушается</w:t>
            </w:r>
            <w:proofErr w:type="gramEnd"/>
            <w:r w:rsidRPr="000263D5">
              <w:rPr>
                <w:sz w:val="16"/>
                <w:szCs w:val="16"/>
              </w:rPr>
              <w:t>.</w:t>
            </w:r>
          </w:p>
          <w:p w14:paraId="3B09DEC5" w14:textId="77777777" w:rsidR="00BA6F4A" w:rsidRPr="000263D5" w:rsidRDefault="00BA6F4A" w:rsidP="00E71650">
            <w:pPr>
              <w:jc w:val="both"/>
              <w:rPr>
                <w:sz w:val="16"/>
                <w:szCs w:val="16"/>
              </w:rPr>
            </w:pPr>
            <w:r w:rsidRPr="000263D5">
              <w:rPr>
                <w:sz w:val="16"/>
                <w:szCs w:val="16"/>
              </w:rPr>
              <w:t>Использование сложных речевых конструкций приводит к паузам / повторам. Сложные речевые конструкции могут оставаться незаконченными.</w:t>
            </w:r>
          </w:p>
          <w:p w14:paraId="04B3F5D3" w14:textId="77777777" w:rsidR="00BA6F4A" w:rsidRPr="000263D5" w:rsidRDefault="00BA6F4A" w:rsidP="00E71650">
            <w:pPr>
              <w:jc w:val="both"/>
              <w:rPr>
                <w:sz w:val="16"/>
                <w:szCs w:val="16"/>
              </w:rPr>
            </w:pPr>
            <w:r w:rsidRPr="000263D5">
              <w:rPr>
                <w:sz w:val="16"/>
                <w:szCs w:val="16"/>
              </w:rPr>
              <w:t xml:space="preserve">Речевое высказывание по объему и содержанию  </w:t>
            </w:r>
            <w:r w:rsidRPr="000263D5">
              <w:rPr>
                <w:b/>
                <w:sz w:val="16"/>
                <w:szCs w:val="16"/>
              </w:rPr>
              <w:t xml:space="preserve"> достаточно адекватно</w:t>
            </w:r>
            <w:r w:rsidRPr="000263D5">
              <w:rPr>
                <w:sz w:val="16"/>
                <w:szCs w:val="16"/>
              </w:rPr>
              <w:t xml:space="preserve"> поставленной задаче.</w:t>
            </w:r>
          </w:p>
          <w:p w14:paraId="06EA535B" w14:textId="77777777" w:rsidR="00BA6F4A" w:rsidRPr="000263D5" w:rsidRDefault="00BA6F4A" w:rsidP="00E71650">
            <w:pPr>
              <w:jc w:val="both"/>
              <w:rPr>
                <w:sz w:val="16"/>
                <w:szCs w:val="16"/>
              </w:rPr>
            </w:pPr>
            <w:r w:rsidRPr="000263D5">
              <w:rPr>
                <w:sz w:val="16"/>
                <w:szCs w:val="16"/>
              </w:rPr>
              <w:t xml:space="preserve">Логичность и связность речи </w:t>
            </w:r>
            <w:r w:rsidRPr="000263D5">
              <w:rPr>
                <w:b/>
                <w:sz w:val="16"/>
                <w:szCs w:val="16"/>
              </w:rPr>
              <w:t>может нарушаться</w:t>
            </w:r>
            <w:r w:rsidRPr="000263D5">
              <w:rPr>
                <w:sz w:val="16"/>
                <w:szCs w:val="16"/>
              </w:rPr>
              <w:t xml:space="preserve">. </w:t>
            </w:r>
          </w:p>
          <w:p w14:paraId="668C8A45" w14:textId="77777777" w:rsidR="00BA6F4A" w:rsidRPr="000263D5" w:rsidRDefault="00BA6F4A" w:rsidP="00E71650">
            <w:pPr>
              <w:jc w:val="both"/>
              <w:rPr>
                <w:sz w:val="16"/>
                <w:szCs w:val="16"/>
              </w:rPr>
            </w:pPr>
            <w:r w:rsidRPr="000263D5">
              <w:rPr>
                <w:sz w:val="16"/>
                <w:szCs w:val="16"/>
              </w:rPr>
              <w:t>В основном используются простые однотипные средства логической связи, их выбор может быть не всегда адекватен</w:t>
            </w:r>
          </w:p>
        </w:tc>
        <w:tc>
          <w:tcPr>
            <w:tcW w:w="1794" w:type="dxa"/>
            <w:tcBorders>
              <w:top w:val="single" w:sz="18" w:space="0" w:color="auto"/>
              <w:left w:val="single" w:sz="18" w:space="0" w:color="auto"/>
              <w:bottom w:val="single" w:sz="18" w:space="0" w:color="auto"/>
              <w:right w:val="single" w:sz="18" w:space="0" w:color="auto"/>
            </w:tcBorders>
          </w:tcPr>
          <w:p w14:paraId="38A16C75" w14:textId="77777777" w:rsidR="00BA6F4A" w:rsidRPr="000263D5" w:rsidRDefault="00BA6F4A" w:rsidP="00E71650">
            <w:pPr>
              <w:jc w:val="both"/>
              <w:rPr>
                <w:sz w:val="16"/>
                <w:szCs w:val="16"/>
              </w:rPr>
            </w:pPr>
            <w:r w:rsidRPr="000263D5">
              <w:rPr>
                <w:sz w:val="16"/>
                <w:szCs w:val="16"/>
              </w:rPr>
              <w:t xml:space="preserve">В основном использует </w:t>
            </w:r>
            <w:r w:rsidRPr="000263D5">
              <w:rPr>
                <w:b/>
                <w:sz w:val="16"/>
                <w:szCs w:val="16"/>
              </w:rPr>
              <w:t xml:space="preserve">простые </w:t>
            </w:r>
            <w:r w:rsidRPr="000263D5">
              <w:rPr>
                <w:sz w:val="16"/>
                <w:szCs w:val="16"/>
              </w:rPr>
              <w:t xml:space="preserve">речевые конструкции. </w:t>
            </w:r>
          </w:p>
          <w:p w14:paraId="23CA93DB" w14:textId="77777777" w:rsidR="00BA6F4A" w:rsidRPr="000263D5" w:rsidRDefault="00BA6F4A" w:rsidP="00E71650">
            <w:pPr>
              <w:jc w:val="both"/>
              <w:rPr>
                <w:sz w:val="16"/>
                <w:szCs w:val="16"/>
              </w:rPr>
            </w:pPr>
          </w:p>
          <w:p w14:paraId="2D96F9BF" w14:textId="77777777" w:rsidR="00BA6F4A" w:rsidRPr="000263D5" w:rsidRDefault="00BA6F4A" w:rsidP="00E71650">
            <w:pPr>
              <w:jc w:val="both"/>
              <w:rPr>
                <w:sz w:val="16"/>
                <w:szCs w:val="16"/>
              </w:rPr>
            </w:pPr>
            <w:r w:rsidRPr="000263D5">
              <w:rPr>
                <w:sz w:val="16"/>
                <w:szCs w:val="16"/>
              </w:rPr>
              <w:t xml:space="preserve">При попытке использовать сложные речевые конструкции </w:t>
            </w:r>
            <w:r w:rsidRPr="000263D5">
              <w:rPr>
                <w:b/>
                <w:sz w:val="16"/>
                <w:szCs w:val="16"/>
              </w:rPr>
              <w:t>практически всегда допускает ошибки</w:t>
            </w:r>
            <w:r w:rsidRPr="000263D5">
              <w:rPr>
                <w:sz w:val="16"/>
                <w:szCs w:val="16"/>
              </w:rPr>
              <w:t>, которые могут требовать усилий в понимании со стороны слушающего.</w:t>
            </w:r>
          </w:p>
        </w:tc>
        <w:tc>
          <w:tcPr>
            <w:tcW w:w="1900" w:type="dxa"/>
            <w:tcBorders>
              <w:top w:val="single" w:sz="18" w:space="0" w:color="auto"/>
              <w:left w:val="single" w:sz="18" w:space="0" w:color="auto"/>
              <w:bottom w:val="single" w:sz="18" w:space="0" w:color="auto"/>
              <w:right w:val="single" w:sz="18" w:space="0" w:color="auto"/>
            </w:tcBorders>
          </w:tcPr>
          <w:p w14:paraId="13F7EF47" w14:textId="77777777" w:rsidR="00BA6F4A" w:rsidRPr="000263D5" w:rsidRDefault="00BA6F4A" w:rsidP="00E71650">
            <w:pPr>
              <w:jc w:val="both"/>
              <w:rPr>
                <w:b/>
                <w:sz w:val="16"/>
                <w:szCs w:val="16"/>
              </w:rPr>
            </w:pPr>
            <w:r w:rsidRPr="000263D5">
              <w:rPr>
                <w:sz w:val="16"/>
                <w:szCs w:val="16"/>
              </w:rPr>
              <w:t xml:space="preserve">Использует </w:t>
            </w:r>
            <w:r w:rsidRPr="000263D5">
              <w:rPr>
                <w:b/>
                <w:sz w:val="16"/>
                <w:szCs w:val="16"/>
              </w:rPr>
              <w:t>часто употребляемую лексику.</w:t>
            </w:r>
          </w:p>
          <w:p w14:paraId="29A336EF" w14:textId="77777777" w:rsidR="00BA6F4A" w:rsidRPr="000263D5" w:rsidRDefault="00BA6F4A" w:rsidP="00E71650">
            <w:pPr>
              <w:jc w:val="both"/>
              <w:rPr>
                <w:sz w:val="16"/>
                <w:szCs w:val="16"/>
              </w:rPr>
            </w:pPr>
          </w:p>
          <w:p w14:paraId="757F34E1" w14:textId="77777777" w:rsidR="00BA6F4A" w:rsidRPr="000263D5" w:rsidRDefault="00BA6F4A" w:rsidP="00E71650">
            <w:pPr>
              <w:jc w:val="both"/>
              <w:rPr>
                <w:sz w:val="16"/>
                <w:szCs w:val="16"/>
              </w:rPr>
            </w:pPr>
            <w:r w:rsidRPr="000263D5">
              <w:rPr>
                <w:sz w:val="16"/>
                <w:szCs w:val="16"/>
              </w:rPr>
              <w:t xml:space="preserve">Может допускать ошибки, при этом некоторые из них могут </w:t>
            </w:r>
            <w:r w:rsidRPr="000263D5">
              <w:rPr>
                <w:b/>
                <w:sz w:val="16"/>
                <w:szCs w:val="16"/>
              </w:rPr>
              <w:t>требовать усилий в понимании</w:t>
            </w:r>
            <w:r w:rsidRPr="000263D5">
              <w:rPr>
                <w:sz w:val="16"/>
                <w:szCs w:val="16"/>
              </w:rPr>
              <w:t xml:space="preserve"> со стороны слушающего. </w:t>
            </w:r>
          </w:p>
          <w:p w14:paraId="2C1C9593" w14:textId="77777777" w:rsidR="00BA6F4A" w:rsidRPr="000263D5" w:rsidRDefault="00BA6F4A" w:rsidP="00E71650">
            <w:pPr>
              <w:jc w:val="both"/>
              <w:rPr>
                <w:sz w:val="16"/>
                <w:szCs w:val="16"/>
              </w:rPr>
            </w:pPr>
          </w:p>
        </w:tc>
        <w:tc>
          <w:tcPr>
            <w:tcW w:w="1774" w:type="dxa"/>
            <w:tcBorders>
              <w:top w:val="single" w:sz="18" w:space="0" w:color="auto"/>
              <w:left w:val="single" w:sz="18" w:space="0" w:color="auto"/>
              <w:bottom w:val="single" w:sz="18" w:space="0" w:color="auto"/>
              <w:right w:val="single" w:sz="18" w:space="0" w:color="auto"/>
            </w:tcBorders>
          </w:tcPr>
          <w:p w14:paraId="5FA2E95D" w14:textId="77777777" w:rsidR="00BA6F4A" w:rsidRPr="000263D5" w:rsidRDefault="00BA6F4A" w:rsidP="00E71650">
            <w:pPr>
              <w:jc w:val="both"/>
              <w:rPr>
                <w:sz w:val="16"/>
                <w:szCs w:val="16"/>
              </w:rPr>
            </w:pPr>
            <w:r w:rsidRPr="000263D5">
              <w:rPr>
                <w:sz w:val="16"/>
                <w:szCs w:val="16"/>
              </w:rPr>
              <w:t xml:space="preserve">В речи </w:t>
            </w:r>
            <w:r w:rsidRPr="000263D5">
              <w:rPr>
                <w:b/>
                <w:sz w:val="16"/>
                <w:szCs w:val="16"/>
              </w:rPr>
              <w:t>довольно часто может присутствовать</w:t>
            </w:r>
            <w:r w:rsidRPr="000263D5">
              <w:rPr>
                <w:sz w:val="16"/>
                <w:szCs w:val="16"/>
              </w:rPr>
              <w:t xml:space="preserve"> неправильное использование ритмико-мелодического рисунка.</w:t>
            </w:r>
          </w:p>
          <w:p w14:paraId="07DF8123" w14:textId="77777777" w:rsidR="00BA6F4A" w:rsidRPr="000263D5" w:rsidRDefault="00BA6F4A" w:rsidP="00E71650">
            <w:pPr>
              <w:jc w:val="both"/>
              <w:rPr>
                <w:sz w:val="16"/>
                <w:szCs w:val="16"/>
              </w:rPr>
            </w:pPr>
          </w:p>
          <w:p w14:paraId="2469C1DB" w14:textId="77777777" w:rsidR="00BA6F4A" w:rsidRPr="000263D5" w:rsidRDefault="00BA6F4A" w:rsidP="00E71650">
            <w:pPr>
              <w:jc w:val="both"/>
              <w:rPr>
                <w:sz w:val="16"/>
                <w:szCs w:val="16"/>
              </w:rPr>
            </w:pPr>
            <w:r w:rsidRPr="000263D5">
              <w:rPr>
                <w:b/>
                <w:sz w:val="16"/>
                <w:szCs w:val="16"/>
              </w:rPr>
              <w:t xml:space="preserve">Довольно часто допускает ошибки </w:t>
            </w:r>
            <w:r w:rsidRPr="000263D5">
              <w:rPr>
                <w:sz w:val="16"/>
                <w:szCs w:val="16"/>
              </w:rPr>
              <w:t>в произношении слов и звуков связной речи.</w:t>
            </w:r>
          </w:p>
        </w:tc>
        <w:tc>
          <w:tcPr>
            <w:tcW w:w="1686" w:type="dxa"/>
            <w:tcBorders>
              <w:top w:val="single" w:sz="18" w:space="0" w:color="auto"/>
              <w:left w:val="single" w:sz="18" w:space="0" w:color="auto"/>
              <w:bottom w:val="single" w:sz="18" w:space="0" w:color="auto"/>
              <w:right w:val="single" w:sz="18" w:space="0" w:color="auto"/>
            </w:tcBorders>
          </w:tcPr>
          <w:p w14:paraId="083EB37F" w14:textId="77777777" w:rsidR="00BA6F4A" w:rsidRPr="000263D5" w:rsidRDefault="00BA6F4A" w:rsidP="00E71650">
            <w:pPr>
              <w:jc w:val="both"/>
              <w:rPr>
                <w:sz w:val="16"/>
                <w:szCs w:val="16"/>
              </w:rPr>
            </w:pPr>
            <w:r w:rsidRPr="000263D5">
              <w:rPr>
                <w:b/>
                <w:sz w:val="16"/>
                <w:szCs w:val="16"/>
              </w:rPr>
              <w:t>Поддерживает взаимодействие</w:t>
            </w:r>
            <w:r w:rsidRPr="000263D5">
              <w:rPr>
                <w:sz w:val="16"/>
                <w:szCs w:val="16"/>
              </w:rPr>
              <w:t>, выполняя поставленную коммуникативную задачу.</w:t>
            </w:r>
          </w:p>
          <w:p w14:paraId="6878C6CE" w14:textId="77777777" w:rsidR="00BA6F4A" w:rsidRPr="000263D5" w:rsidRDefault="00BA6F4A" w:rsidP="00E71650">
            <w:pPr>
              <w:jc w:val="both"/>
              <w:rPr>
                <w:b/>
                <w:sz w:val="16"/>
                <w:szCs w:val="16"/>
              </w:rPr>
            </w:pPr>
            <w:r w:rsidRPr="000263D5">
              <w:rPr>
                <w:b/>
                <w:sz w:val="16"/>
                <w:szCs w:val="16"/>
              </w:rPr>
              <w:t>Не всегда</w:t>
            </w:r>
          </w:p>
          <w:p w14:paraId="7C6FCB76" w14:textId="77777777" w:rsidR="00BA6F4A" w:rsidRPr="000263D5" w:rsidRDefault="00BA6F4A" w:rsidP="00E71650">
            <w:pPr>
              <w:jc w:val="both"/>
              <w:rPr>
                <w:sz w:val="16"/>
                <w:szCs w:val="16"/>
              </w:rPr>
            </w:pPr>
            <w:r w:rsidRPr="000263D5">
              <w:rPr>
                <w:sz w:val="16"/>
                <w:szCs w:val="16"/>
              </w:rPr>
              <w:t>- соблюдает очередность</w:t>
            </w:r>
          </w:p>
          <w:p w14:paraId="67DD6D05" w14:textId="77777777" w:rsidR="00BA6F4A" w:rsidRPr="000263D5" w:rsidRDefault="00BA6F4A" w:rsidP="00E71650">
            <w:pPr>
              <w:jc w:val="both"/>
              <w:rPr>
                <w:sz w:val="16"/>
                <w:szCs w:val="16"/>
              </w:rPr>
            </w:pPr>
            <w:r w:rsidRPr="000263D5">
              <w:rPr>
                <w:sz w:val="16"/>
                <w:szCs w:val="16"/>
              </w:rPr>
              <w:t>- может испытывать затруднения при восстановлении беседы в случае коммуникативного сбоя.</w:t>
            </w:r>
          </w:p>
          <w:p w14:paraId="34AC3C19" w14:textId="77777777" w:rsidR="00BA6F4A" w:rsidRPr="000263D5" w:rsidRDefault="00BA6F4A" w:rsidP="00E71650">
            <w:pPr>
              <w:jc w:val="both"/>
              <w:rPr>
                <w:sz w:val="16"/>
                <w:szCs w:val="16"/>
              </w:rPr>
            </w:pPr>
          </w:p>
          <w:p w14:paraId="4E8A5868" w14:textId="77777777" w:rsidR="00BA6F4A" w:rsidRPr="000263D5" w:rsidRDefault="00BA6F4A" w:rsidP="00E71650">
            <w:pPr>
              <w:jc w:val="both"/>
              <w:rPr>
                <w:sz w:val="16"/>
                <w:szCs w:val="16"/>
              </w:rPr>
            </w:pPr>
            <w:r w:rsidRPr="000263D5">
              <w:rPr>
                <w:sz w:val="16"/>
                <w:szCs w:val="16"/>
              </w:rPr>
              <w:t xml:space="preserve"> </w:t>
            </w:r>
          </w:p>
          <w:p w14:paraId="2C6E7901" w14:textId="77777777" w:rsidR="00BA6F4A" w:rsidRPr="000263D5" w:rsidRDefault="00BA6F4A" w:rsidP="00E71650">
            <w:pPr>
              <w:jc w:val="both"/>
              <w:rPr>
                <w:sz w:val="16"/>
                <w:szCs w:val="16"/>
              </w:rPr>
            </w:pPr>
            <w:r w:rsidRPr="000263D5">
              <w:rPr>
                <w:b/>
                <w:sz w:val="16"/>
                <w:szCs w:val="16"/>
              </w:rPr>
              <w:t>Зависит</w:t>
            </w:r>
            <w:r w:rsidRPr="000263D5">
              <w:rPr>
                <w:sz w:val="16"/>
                <w:szCs w:val="16"/>
              </w:rPr>
              <w:t xml:space="preserve"> от помощи собеседника.</w:t>
            </w:r>
          </w:p>
        </w:tc>
      </w:tr>
      <w:tr w:rsidR="000263D5" w:rsidRPr="000263D5" w14:paraId="7F4B0E1C" w14:textId="77777777" w:rsidTr="00E71650">
        <w:trPr>
          <w:trHeight w:val="61"/>
          <w:jc w:val="right"/>
        </w:trPr>
        <w:tc>
          <w:tcPr>
            <w:tcW w:w="764" w:type="dxa"/>
            <w:tcBorders>
              <w:top w:val="single" w:sz="18" w:space="0" w:color="auto"/>
              <w:left w:val="single" w:sz="18" w:space="0" w:color="auto"/>
              <w:bottom w:val="single" w:sz="18" w:space="0" w:color="auto"/>
              <w:right w:val="single" w:sz="18" w:space="0" w:color="auto"/>
            </w:tcBorders>
            <w:vAlign w:val="center"/>
            <w:hideMark/>
          </w:tcPr>
          <w:p w14:paraId="1575425A" w14:textId="77777777" w:rsidR="00BA6F4A" w:rsidRPr="000263D5" w:rsidRDefault="00BA6F4A" w:rsidP="00E71650">
            <w:pPr>
              <w:jc w:val="center"/>
              <w:rPr>
                <w:b/>
                <w:sz w:val="32"/>
                <w:szCs w:val="32"/>
              </w:rPr>
            </w:pPr>
            <w:r w:rsidRPr="000263D5">
              <w:rPr>
                <w:b/>
                <w:sz w:val="32"/>
                <w:szCs w:val="32"/>
              </w:rPr>
              <w:t>2</w:t>
            </w:r>
          </w:p>
        </w:tc>
        <w:tc>
          <w:tcPr>
            <w:tcW w:w="9125" w:type="dxa"/>
            <w:gridSpan w:val="5"/>
            <w:tcBorders>
              <w:top w:val="single" w:sz="18" w:space="0" w:color="auto"/>
              <w:left w:val="single" w:sz="18" w:space="0" w:color="auto"/>
              <w:bottom w:val="single" w:sz="18" w:space="0" w:color="auto"/>
              <w:right w:val="single" w:sz="18" w:space="0" w:color="auto"/>
            </w:tcBorders>
          </w:tcPr>
          <w:p w14:paraId="4E7F28BF" w14:textId="77777777" w:rsidR="00BA6F4A" w:rsidRPr="000263D5" w:rsidRDefault="00BA6F4A" w:rsidP="00E71650">
            <w:pPr>
              <w:rPr>
                <w:i/>
                <w:sz w:val="18"/>
                <w:szCs w:val="18"/>
              </w:rPr>
            </w:pPr>
            <w:proofErr w:type="gramStart"/>
            <w:r w:rsidRPr="000263D5">
              <w:rPr>
                <w:i/>
                <w:sz w:val="18"/>
                <w:szCs w:val="18"/>
              </w:rPr>
              <w:t>Некоторые  дескрипторы</w:t>
            </w:r>
            <w:proofErr w:type="gramEnd"/>
            <w:r w:rsidRPr="000263D5">
              <w:rPr>
                <w:i/>
                <w:sz w:val="18"/>
                <w:szCs w:val="18"/>
              </w:rPr>
              <w:t xml:space="preserve"> соответствуют баллу «1», некоторые -  баллу «3»  или находятся между баллами «1» и «3»</w:t>
            </w:r>
          </w:p>
        </w:tc>
      </w:tr>
      <w:tr w:rsidR="000263D5" w:rsidRPr="000263D5" w14:paraId="45C4E668" w14:textId="77777777" w:rsidTr="00E71650">
        <w:trPr>
          <w:trHeight w:val="586"/>
          <w:jc w:val="right"/>
        </w:trPr>
        <w:tc>
          <w:tcPr>
            <w:tcW w:w="764" w:type="dxa"/>
            <w:tcBorders>
              <w:top w:val="single" w:sz="18" w:space="0" w:color="auto"/>
              <w:left w:val="single" w:sz="18" w:space="0" w:color="auto"/>
              <w:bottom w:val="single" w:sz="18" w:space="0" w:color="auto"/>
              <w:right w:val="single" w:sz="18" w:space="0" w:color="auto"/>
            </w:tcBorders>
            <w:vAlign w:val="center"/>
          </w:tcPr>
          <w:p w14:paraId="7D69497F" w14:textId="77777777" w:rsidR="00BA6F4A" w:rsidRPr="000263D5" w:rsidRDefault="00BA6F4A" w:rsidP="00E71650">
            <w:pPr>
              <w:jc w:val="center"/>
              <w:rPr>
                <w:b/>
                <w:sz w:val="32"/>
                <w:szCs w:val="32"/>
              </w:rPr>
            </w:pPr>
          </w:p>
          <w:p w14:paraId="4B357AC2" w14:textId="77777777" w:rsidR="00BA6F4A" w:rsidRPr="000263D5" w:rsidRDefault="00BA6F4A" w:rsidP="00E71650">
            <w:pPr>
              <w:jc w:val="center"/>
              <w:rPr>
                <w:b/>
                <w:sz w:val="32"/>
                <w:szCs w:val="32"/>
              </w:rPr>
            </w:pPr>
          </w:p>
          <w:p w14:paraId="5DB3346C" w14:textId="77777777" w:rsidR="00BA6F4A" w:rsidRPr="000263D5" w:rsidRDefault="00BA6F4A" w:rsidP="00E71650">
            <w:pPr>
              <w:jc w:val="center"/>
              <w:rPr>
                <w:b/>
                <w:sz w:val="32"/>
                <w:szCs w:val="32"/>
              </w:rPr>
            </w:pPr>
          </w:p>
          <w:p w14:paraId="3EEF0C2B" w14:textId="77777777" w:rsidR="00BA6F4A" w:rsidRPr="000263D5" w:rsidRDefault="00BA6F4A" w:rsidP="00E71650">
            <w:pPr>
              <w:jc w:val="center"/>
              <w:rPr>
                <w:b/>
                <w:sz w:val="32"/>
                <w:szCs w:val="32"/>
              </w:rPr>
            </w:pPr>
            <w:r w:rsidRPr="000263D5">
              <w:rPr>
                <w:b/>
                <w:sz w:val="32"/>
                <w:szCs w:val="32"/>
              </w:rPr>
              <w:t>1</w:t>
            </w:r>
          </w:p>
        </w:tc>
        <w:tc>
          <w:tcPr>
            <w:tcW w:w="1971" w:type="dxa"/>
            <w:tcBorders>
              <w:top w:val="single" w:sz="18" w:space="0" w:color="auto"/>
              <w:left w:val="single" w:sz="18" w:space="0" w:color="auto"/>
              <w:bottom w:val="single" w:sz="18" w:space="0" w:color="auto"/>
              <w:right w:val="single" w:sz="18" w:space="0" w:color="auto"/>
            </w:tcBorders>
            <w:hideMark/>
          </w:tcPr>
          <w:p w14:paraId="73B2ADE7" w14:textId="77777777" w:rsidR="00BA6F4A" w:rsidRPr="000263D5" w:rsidRDefault="00BA6F4A" w:rsidP="00E71650">
            <w:pPr>
              <w:jc w:val="both"/>
              <w:rPr>
                <w:sz w:val="16"/>
                <w:szCs w:val="16"/>
              </w:rPr>
            </w:pPr>
            <w:r w:rsidRPr="000263D5">
              <w:rPr>
                <w:sz w:val="16"/>
                <w:szCs w:val="16"/>
              </w:rPr>
              <w:t>Для речи характерны множественные паузы и повторы или отклонение от темы.</w:t>
            </w:r>
          </w:p>
          <w:p w14:paraId="28C6606B" w14:textId="77777777" w:rsidR="00BA6F4A" w:rsidRPr="000263D5" w:rsidRDefault="00BA6F4A" w:rsidP="00E71650">
            <w:pPr>
              <w:jc w:val="both"/>
              <w:rPr>
                <w:sz w:val="16"/>
                <w:szCs w:val="16"/>
              </w:rPr>
            </w:pPr>
            <w:r w:rsidRPr="000263D5">
              <w:rPr>
                <w:sz w:val="16"/>
                <w:szCs w:val="16"/>
              </w:rPr>
              <w:t xml:space="preserve">Речевое высказывание по объему и содержанию </w:t>
            </w:r>
            <w:r w:rsidRPr="000263D5">
              <w:rPr>
                <w:b/>
                <w:sz w:val="16"/>
                <w:szCs w:val="16"/>
              </w:rPr>
              <w:t>часто может быть неадекватным</w:t>
            </w:r>
            <w:r w:rsidRPr="000263D5">
              <w:rPr>
                <w:sz w:val="16"/>
                <w:szCs w:val="16"/>
              </w:rPr>
              <w:t xml:space="preserve"> поставленной задаче.</w:t>
            </w:r>
          </w:p>
          <w:p w14:paraId="5D6DB91E" w14:textId="77777777" w:rsidR="00BA6F4A" w:rsidRPr="000263D5" w:rsidRDefault="00BA6F4A" w:rsidP="00E71650">
            <w:pPr>
              <w:jc w:val="both"/>
              <w:rPr>
                <w:sz w:val="16"/>
                <w:szCs w:val="16"/>
              </w:rPr>
            </w:pPr>
            <w:r w:rsidRPr="000263D5">
              <w:rPr>
                <w:sz w:val="16"/>
                <w:szCs w:val="16"/>
              </w:rPr>
              <w:t xml:space="preserve">В </w:t>
            </w:r>
            <w:proofErr w:type="gramStart"/>
            <w:r w:rsidRPr="000263D5">
              <w:rPr>
                <w:sz w:val="16"/>
                <w:szCs w:val="16"/>
              </w:rPr>
              <w:t>речи  могут</w:t>
            </w:r>
            <w:proofErr w:type="gramEnd"/>
            <w:r w:rsidRPr="000263D5">
              <w:rPr>
                <w:sz w:val="16"/>
                <w:szCs w:val="16"/>
              </w:rPr>
              <w:t xml:space="preserve"> встречаться несколько фраз, произнесенных как связный текст, однако в целом, для речи характерны короткие реплики. Логика высказывания часто нарушается. </w:t>
            </w:r>
          </w:p>
          <w:p w14:paraId="5563A257" w14:textId="77777777" w:rsidR="00BA6F4A" w:rsidRPr="000263D5" w:rsidRDefault="00BA6F4A" w:rsidP="00E71650">
            <w:pPr>
              <w:jc w:val="both"/>
              <w:rPr>
                <w:sz w:val="16"/>
                <w:szCs w:val="16"/>
              </w:rPr>
            </w:pPr>
            <w:r w:rsidRPr="000263D5">
              <w:rPr>
                <w:sz w:val="16"/>
                <w:szCs w:val="16"/>
              </w:rPr>
              <w:t xml:space="preserve">Используются </w:t>
            </w:r>
            <w:proofErr w:type="gramStart"/>
            <w:r w:rsidRPr="000263D5">
              <w:rPr>
                <w:sz w:val="16"/>
                <w:szCs w:val="16"/>
              </w:rPr>
              <w:t>простые  однотипные</w:t>
            </w:r>
            <w:proofErr w:type="gramEnd"/>
            <w:r w:rsidRPr="000263D5">
              <w:rPr>
                <w:sz w:val="16"/>
                <w:szCs w:val="16"/>
              </w:rPr>
              <w:t xml:space="preserve"> средства логической связи.</w:t>
            </w:r>
          </w:p>
        </w:tc>
        <w:tc>
          <w:tcPr>
            <w:tcW w:w="1794" w:type="dxa"/>
            <w:tcBorders>
              <w:top w:val="single" w:sz="18" w:space="0" w:color="auto"/>
              <w:left w:val="single" w:sz="18" w:space="0" w:color="auto"/>
              <w:bottom w:val="single" w:sz="18" w:space="0" w:color="auto"/>
              <w:right w:val="single" w:sz="18" w:space="0" w:color="auto"/>
            </w:tcBorders>
          </w:tcPr>
          <w:p w14:paraId="6A57D9C4" w14:textId="77777777" w:rsidR="00BA6F4A" w:rsidRPr="000263D5" w:rsidRDefault="00BA6F4A" w:rsidP="00E71650">
            <w:pPr>
              <w:jc w:val="both"/>
              <w:rPr>
                <w:sz w:val="16"/>
                <w:szCs w:val="16"/>
              </w:rPr>
            </w:pPr>
            <w:r w:rsidRPr="000263D5">
              <w:rPr>
                <w:sz w:val="16"/>
                <w:szCs w:val="16"/>
              </w:rPr>
              <w:t xml:space="preserve">Использует </w:t>
            </w:r>
            <w:r w:rsidRPr="000263D5">
              <w:rPr>
                <w:b/>
                <w:sz w:val="16"/>
                <w:szCs w:val="16"/>
              </w:rPr>
              <w:t>только простые</w:t>
            </w:r>
            <w:r w:rsidRPr="000263D5">
              <w:rPr>
                <w:sz w:val="16"/>
                <w:szCs w:val="16"/>
              </w:rPr>
              <w:t xml:space="preserve"> речевые конструкции. Высказывание может иметь форму словосочетания вместо предложения.</w:t>
            </w:r>
          </w:p>
          <w:p w14:paraId="474A1F33" w14:textId="77777777" w:rsidR="00BA6F4A" w:rsidRPr="000263D5" w:rsidRDefault="00BA6F4A" w:rsidP="00E71650">
            <w:pPr>
              <w:jc w:val="both"/>
              <w:rPr>
                <w:sz w:val="16"/>
                <w:szCs w:val="16"/>
              </w:rPr>
            </w:pPr>
          </w:p>
          <w:p w14:paraId="019BD00E" w14:textId="77777777" w:rsidR="00BA6F4A" w:rsidRPr="000263D5" w:rsidRDefault="00BA6F4A" w:rsidP="00E71650">
            <w:pPr>
              <w:jc w:val="both"/>
              <w:rPr>
                <w:sz w:val="16"/>
                <w:szCs w:val="16"/>
              </w:rPr>
            </w:pPr>
            <w:r w:rsidRPr="000263D5">
              <w:rPr>
                <w:sz w:val="16"/>
                <w:szCs w:val="16"/>
              </w:rPr>
              <w:t xml:space="preserve">Ошибки </w:t>
            </w:r>
            <w:r w:rsidRPr="000263D5">
              <w:rPr>
                <w:b/>
                <w:sz w:val="16"/>
                <w:szCs w:val="16"/>
              </w:rPr>
              <w:t>разнообразны и многочисленны.</w:t>
            </w:r>
          </w:p>
        </w:tc>
        <w:tc>
          <w:tcPr>
            <w:tcW w:w="1900" w:type="dxa"/>
            <w:tcBorders>
              <w:top w:val="single" w:sz="18" w:space="0" w:color="auto"/>
              <w:left w:val="single" w:sz="18" w:space="0" w:color="auto"/>
              <w:bottom w:val="single" w:sz="18" w:space="0" w:color="auto"/>
              <w:right w:val="single" w:sz="18" w:space="0" w:color="auto"/>
            </w:tcBorders>
          </w:tcPr>
          <w:p w14:paraId="51896B79" w14:textId="77777777" w:rsidR="00BA6F4A" w:rsidRPr="000263D5" w:rsidRDefault="00BA6F4A" w:rsidP="00E71650">
            <w:pPr>
              <w:rPr>
                <w:sz w:val="16"/>
                <w:szCs w:val="16"/>
              </w:rPr>
            </w:pPr>
            <w:r w:rsidRPr="000263D5">
              <w:rPr>
                <w:sz w:val="16"/>
                <w:szCs w:val="16"/>
              </w:rPr>
              <w:t xml:space="preserve">Словарный запас </w:t>
            </w:r>
            <w:proofErr w:type="gramStart"/>
            <w:r w:rsidRPr="000263D5">
              <w:rPr>
                <w:sz w:val="16"/>
                <w:szCs w:val="16"/>
              </w:rPr>
              <w:t>ограничен  рамками</w:t>
            </w:r>
            <w:proofErr w:type="gramEnd"/>
            <w:r w:rsidRPr="000263D5">
              <w:rPr>
                <w:sz w:val="16"/>
                <w:szCs w:val="16"/>
              </w:rPr>
              <w:t xml:space="preserve"> </w:t>
            </w:r>
            <w:r w:rsidRPr="000263D5">
              <w:rPr>
                <w:b/>
                <w:sz w:val="16"/>
                <w:szCs w:val="16"/>
              </w:rPr>
              <w:t>знакомых простых речевых ситуаций</w:t>
            </w:r>
            <w:r w:rsidRPr="000263D5">
              <w:rPr>
                <w:sz w:val="16"/>
                <w:szCs w:val="16"/>
              </w:rPr>
              <w:t xml:space="preserve">. </w:t>
            </w:r>
          </w:p>
          <w:p w14:paraId="1FECD840" w14:textId="77777777" w:rsidR="00BA6F4A" w:rsidRPr="000263D5" w:rsidRDefault="00BA6F4A" w:rsidP="00E71650">
            <w:pPr>
              <w:rPr>
                <w:sz w:val="16"/>
                <w:szCs w:val="16"/>
              </w:rPr>
            </w:pPr>
          </w:p>
          <w:p w14:paraId="5C30E5A4" w14:textId="77777777" w:rsidR="00BA6F4A" w:rsidRPr="000263D5" w:rsidRDefault="00BA6F4A" w:rsidP="00E71650">
            <w:pPr>
              <w:jc w:val="both"/>
              <w:rPr>
                <w:sz w:val="16"/>
                <w:szCs w:val="16"/>
              </w:rPr>
            </w:pPr>
            <w:r w:rsidRPr="000263D5">
              <w:rPr>
                <w:sz w:val="16"/>
                <w:szCs w:val="16"/>
              </w:rPr>
              <w:t xml:space="preserve">Ошибки часто приводят к </w:t>
            </w:r>
            <w:r w:rsidRPr="000263D5">
              <w:rPr>
                <w:b/>
                <w:sz w:val="16"/>
                <w:szCs w:val="16"/>
              </w:rPr>
              <w:t>коммуникативному сбою</w:t>
            </w:r>
            <w:r w:rsidRPr="000263D5">
              <w:rPr>
                <w:sz w:val="16"/>
                <w:szCs w:val="16"/>
              </w:rPr>
              <w:t>.</w:t>
            </w:r>
          </w:p>
        </w:tc>
        <w:tc>
          <w:tcPr>
            <w:tcW w:w="1774" w:type="dxa"/>
            <w:tcBorders>
              <w:top w:val="single" w:sz="18" w:space="0" w:color="auto"/>
              <w:left w:val="single" w:sz="18" w:space="0" w:color="auto"/>
              <w:bottom w:val="single" w:sz="18" w:space="0" w:color="auto"/>
              <w:right w:val="single" w:sz="18" w:space="0" w:color="auto"/>
            </w:tcBorders>
          </w:tcPr>
          <w:p w14:paraId="5AE6AEFA" w14:textId="77777777" w:rsidR="00BA6F4A" w:rsidRPr="000263D5" w:rsidRDefault="00BA6F4A" w:rsidP="00E71650">
            <w:pPr>
              <w:jc w:val="both"/>
              <w:rPr>
                <w:sz w:val="16"/>
                <w:szCs w:val="16"/>
              </w:rPr>
            </w:pPr>
            <w:r w:rsidRPr="000263D5">
              <w:rPr>
                <w:sz w:val="16"/>
                <w:szCs w:val="16"/>
              </w:rPr>
              <w:t xml:space="preserve">В речи </w:t>
            </w:r>
            <w:r w:rsidRPr="000263D5">
              <w:rPr>
                <w:b/>
                <w:sz w:val="16"/>
                <w:szCs w:val="16"/>
              </w:rPr>
              <w:t>часто может присутствовать</w:t>
            </w:r>
            <w:r w:rsidRPr="000263D5">
              <w:rPr>
                <w:sz w:val="16"/>
                <w:szCs w:val="16"/>
              </w:rPr>
              <w:t xml:space="preserve"> неправильное использование ритмико-мелодического рисунка.</w:t>
            </w:r>
          </w:p>
          <w:p w14:paraId="5ED383F6" w14:textId="77777777" w:rsidR="00BA6F4A" w:rsidRPr="000263D5" w:rsidRDefault="00BA6F4A" w:rsidP="00E71650">
            <w:pPr>
              <w:jc w:val="both"/>
              <w:rPr>
                <w:sz w:val="16"/>
                <w:szCs w:val="16"/>
              </w:rPr>
            </w:pPr>
          </w:p>
          <w:p w14:paraId="737A57B8" w14:textId="77777777" w:rsidR="00BA6F4A" w:rsidRPr="000263D5" w:rsidRDefault="00BA6F4A" w:rsidP="00E71650">
            <w:pPr>
              <w:jc w:val="both"/>
              <w:rPr>
                <w:sz w:val="16"/>
                <w:szCs w:val="16"/>
              </w:rPr>
            </w:pPr>
            <w:r w:rsidRPr="000263D5">
              <w:rPr>
                <w:b/>
                <w:sz w:val="16"/>
                <w:szCs w:val="16"/>
              </w:rPr>
              <w:t xml:space="preserve">Часто допускает ошибки </w:t>
            </w:r>
            <w:r w:rsidRPr="000263D5">
              <w:rPr>
                <w:sz w:val="16"/>
                <w:szCs w:val="16"/>
              </w:rPr>
              <w:t>в произношении слов и звуков связной речи.</w:t>
            </w:r>
          </w:p>
          <w:p w14:paraId="37842881" w14:textId="77777777" w:rsidR="00BA6F4A" w:rsidRPr="000263D5" w:rsidRDefault="00BA6F4A" w:rsidP="00E71650">
            <w:pPr>
              <w:jc w:val="both"/>
              <w:rPr>
                <w:sz w:val="16"/>
                <w:szCs w:val="16"/>
              </w:rPr>
            </w:pPr>
          </w:p>
          <w:p w14:paraId="64129DAD" w14:textId="77777777" w:rsidR="00BA6F4A" w:rsidRPr="000263D5" w:rsidRDefault="00BA6F4A" w:rsidP="00E71650">
            <w:pPr>
              <w:jc w:val="both"/>
              <w:rPr>
                <w:sz w:val="16"/>
                <w:szCs w:val="16"/>
              </w:rPr>
            </w:pPr>
            <w:r w:rsidRPr="000263D5">
              <w:rPr>
                <w:sz w:val="16"/>
                <w:szCs w:val="16"/>
              </w:rPr>
              <w:t>Ошибки часто приводят к коммуникативному сбою</w:t>
            </w:r>
          </w:p>
        </w:tc>
        <w:tc>
          <w:tcPr>
            <w:tcW w:w="1686" w:type="dxa"/>
            <w:tcBorders>
              <w:top w:val="single" w:sz="18" w:space="0" w:color="auto"/>
              <w:left w:val="single" w:sz="18" w:space="0" w:color="auto"/>
              <w:bottom w:val="single" w:sz="18" w:space="0" w:color="auto"/>
              <w:right w:val="single" w:sz="18" w:space="0" w:color="auto"/>
            </w:tcBorders>
          </w:tcPr>
          <w:p w14:paraId="3937D442" w14:textId="77777777" w:rsidR="00BA6F4A" w:rsidRPr="000263D5" w:rsidRDefault="00BA6F4A" w:rsidP="00E71650">
            <w:pPr>
              <w:jc w:val="both"/>
              <w:rPr>
                <w:sz w:val="16"/>
                <w:szCs w:val="16"/>
              </w:rPr>
            </w:pPr>
            <w:r w:rsidRPr="000263D5">
              <w:rPr>
                <w:b/>
                <w:sz w:val="16"/>
                <w:szCs w:val="16"/>
              </w:rPr>
              <w:t>Поддерживает взаимодействие с трудом</w:t>
            </w:r>
            <w:r w:rsidRPr="000263D5">
              <w:rPr>
                <w:sz w:val="16"/>
                <w:szCs w:val="16"/>
              </w:rPr>
              <w:t>, ограничиваясь короткими репликами.</w:t>
            </w:r>
          </w:p>
          <w:p w14:paraId="2DD6BCB9" w14:textId="77777777" w:rsidR="00BA6F4A" w:rsidRPr="000263D5" w:rsidRDefault="00BA6F4A" w:rsidP="00E71650">
            <w:pPr>
              <w:jc w:val="both"/>
              <w:rPr>
                <w:sz w:val="16"/>
                <w:szCs w:val="16"/>
              </w:rPr>
            </w:pPr>
          </w:p>
          <w:p w14:paraId="2212C965" w14:textId="77777777" w:rsidR="00BA6F4A" w:rsidRPr="000263D5" w:rsidRDefault="00BA6F4A" w:rsidP="00E71650">
            <w:pPr>
              <w:jc w:val="both"/>
              <w:rPr>
                <w:b/>
                <w:sz w:val="16"/>
                <w:szCs w:val="16"/>
              </w:rPr>
            </w:pPr>
            <w:r w:rsidRPr="000263D5">
              <w:rPr>
                <w:b/>
                <w:sz w:val="16"/>
                <w:szCs w:val="16"/>
              </w:rPr>
              <w:t>Зависит от помощи собеседника и / или реплики неадекватны.</w:t>
            </w:r>
          </w:p>
        </w:tc>
      </w:tr>
      <w:tr w:rsidR="00BA6F4A" w:rsidRPr="000263D5" w14:paraId="156719DC" w14:textId="77777777" w:rsidTr="00E71650">
        <w:trPr>
          <w:trHeight w:val="7"/>
          <w:jc w:val="right"/>
        </w:trPr>
        <w:tc>
          <w:tcPr>
            <w:tcW w:w="764" w:type="dxa"/>
            <w:tcBorders>
              <w:top w:val="single" w:sz="18" w:space="0" w:color="auto"/>
              <w:left w:val="single" w:sz="18" w:space="0" w:color="auto"/>
              <w:bottom w:val="single" w:sz="18" w:space="0" w:color="auto"/>
              <w:right w:val="single" w:sz="18" w:space="0" w:color="auto"/>
            </w:tcBorders>
            <w:vAlign w:val="center"/>
            <w:hideMark/>
          </w:tcPr>
          <w:p w14:paraId="2DC7FEE5" w14:textId="77777777" w:rsidR="00BA6F4A" w:rsidRPr="000263D5" w:rsidRDefault="00BA6F4A" w:rsidP="00E71650">
            <w:pPr>
              <w:jc w:val="center"/>
              <w:rPr>
                <w:b/>
                <w:sz w:val="32"/>
                <w:szCs w:val="32"/>
              </w:rPr>
            </w:pPr>
            <w:r w:rsidRPr="000263D5">
              <w:rPr>
                <w:b/>
                <w:sz w:val="32"/>
                <w:szCs w:val="32"/>
              </w:rPr>
              <w:t>0</w:t>
            </w:r>
          </w:p>
        </w:tc>
        <w:tc>
          <w:tcPr>
            <w:tcW w:w="9125" w:type="dxa"/>
            <w:gridSpan w:val="5"/>
            <w:tcBorders>
              <w:top w:val="single" w:sz="18" w:space="0" w:color="auto"/>
              <w:left w:val="single" w:sz="18" w:space="0" w:color="auto"/>
              <w:bottom w:val="single" w:sz="18" w:space="0" w:color="auto"/>
              <w:right w:val="single" w:sz="18" w:space="0" w:color="auto"/>
            </w:tcBorders>
          </w:tcPr>
          <w:p w14:paraId="6C8A6C3C" w14:textId="77777777" w:rsidR="00BA6F4A" w:rsidRPr="000263D5" w:rsidRDefault="00BA6F4A" w:rsidP="00E71650">
            <w:pPr>
              <w:rPr>
                <w:i/>
                <w:sz w:val="16"/>
                <w:szCs w:val="16"/>
              </w:rPr>
            </w:pPr>
            <w:r w:rsidRPr="000263D5">
              <w:rPr>
                <w:i/>
                <w:sz w:val="16"/>
                <w:szCs w:val="16"/>
              </w:rPr>
              <w:t>Речевое высказывание не соответствует описанию балла «1»</w:t>
            </w:r>
          </w:p>
        </w:tc>
      </w:tr>
    </w:tbl>
    <w:p w14:paraId="2F57BB4E" w14:textId="77777777" w:rsidR="00192B6F" w:rsidRPr="000263D5" w:rsidRDefault="00192B6F" w:rsidP="0091019C">
      <w:pPr>
        <w:rPr>
          <w:b/>
        </w:rPr>
      </w:pPr>
    </w:p>
    <w:p w14:paraId="53B96385" w14:textId="77777777" w:rsidR="00B149BA" w:rsidRPr="000263D5" w:rsidRDefault="00B149BA" w:rsidP="007120F1">
      <w:pPr>
        <w:ind w:left="-851"/>
        <w:jc w:val="center"/>
        <w:rPr>
          <w:b/>
        </w:rPr>
      </w:pPr>
      <w:r w:rsidRPr="000263D5">
        <w:rPr>
          <w:b/>
        </w:rPr>
        <w:t>Шкала критериев оценивания. Раздел «Говорение». Первый сертификационный уровень (В2)</w:t>
      </w:r>
    </w:p>
    <w:tbl>
      <w:tblPr>
        <w:tblW w:w="10490" w:type="dxa"/>
        <w:tblInd w:w="-116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760"/>
        <w:gridCol w:w="2357"/>
        <w:gridCol w:w="1703"/>
        <w:gridCol w:w="1985"/>
        <w:gridCol w:w="1559"/>
        <w:gridCol w:w="2126"/>
      </w:tblGrid>
      <w:tr w:rsidR="000263D5" w:rsidRPr="000263D5" w14:paraId="0359CA53" w14:textId="77777777" w:rsidTr="00B44027">
        <w:trPr>
          <w:trHeight w:val="444"/>
        </w:trPr>
        <w:tc>
          <w:tcPr>
            <w:tcW w:w="760" w:type="dxa"/>
            <w:tcBorders>
              <w:top w:val="single" w:sz="18" w:space="0" w:color="auto"/>
              <w:left w:val="single" w:sz="18" w:space="0" w:color="auto"/>
              <w:bottom w:val="single" w:sz="18" w:space="0" w:color="auto"/>
              <w:right w:val="single" w:sz="18" w:space="0" w:color="auto"/>
            </w:tcBorders>
            <w:hideMark/>
          </w:tcPr>
          <w:p w14:paraId="0A2BCA66" w14:textId="77777777" w:rsidR="00B44027" w:rsidRPr="000263D5" w:rsidRDefault="00B44027">
            <w:pPr>
              <w:rPr>
                <w:b/>
                <w:sz w:val="20"/>
                <w:szCs w:val="20"/>
              </w:rPr>
            </w:pPr>
            <w:r w:rsidRPr="000263D5">
              <w:rPr>
                <w:b/>
                <w:sz w:val="20"/>
                <w:szCs w:val="20"/>
              </w:rPr>
              <w:t xml:space="preserve">Балл </w:t>
            </w:r>
          </w:p>
        </w:tc>
        <w:tc>
          <w:tcPr>
            <w:tcW w:w="2357" w:type="dxa"/>
            <w:tcBorders>
              <w:top w:val="single" w:sz="18" w:space="0" w:color="auto"/>
              <w:left w:val="single" w:sz="18" w:space="0" w:color="auto"/>
              <w:bottom w:val="single" w:sz="18" w:space="0" w:color="auto"/>
              <w:right w:val="single" w:sz="18" w:space="0" w:color="auto"/>
            </w:tcBorders>
            <w:hideMark/>
          </w:tcPr>
          <w:p w14:paraId="4D005FCE" w14:textId="77777777" w:rsidR="00B44027" w:rsidRPr="000263D5" w:rsidRDefault="00B44027" w:rsidP="00B44027">
            <w:pPr>
              <w:rPr>
                <w:b/>
                <w:sz w:val="16"/>
                <w:szCs w:val="16"/>
              </w:rPr>
            </w:pPr>
            <w:r w:rsidRPr="000263D5">
              <w:rPr>
                <w:b/>
                <w:sz w:val="16"/>
                <w:szCs w:val="16"/>
              </w:rPr>
              <w:t>Беглость речи и содержательная адекватность</w:t>
            </w:r>
          </w:p>
        </w:tc>
        <w:tc>
          <w:tcPr>
            <w:tcW w:w="1703" w:type="dxa"/>
            <w:tcBorders>
              <w:top w:val="single" w:sz="18" w:space="0" w:color="auto"/>
              <w:left w:val="single" w:sz="18" w:space="0" w:color="auto"/>
              <w:bottom w:val="single" w:sz="18" w:space="0" w:color="auto"/>
              <w:right w:val="single" w:sz="18" w:space="0" w:color="auto"/>
            </w:tcBorders>
            <w:hideMark/>
          </w:tcPr>
          <w:p w14:paraId="226836E2" w14:textId="77777777" w:rsidR="00B44027" w:rsidRPr="000263D5" w:rsidRDefault="00B44027" w:rsidP="00B44027">
            <w:pPr>
              <w:rPr>
                <w:b/>
                <w:sz w:val="16"/>
                <w:szCs w:val="16"/>
              </w:rPr>
            </w:pPr>
            <w:r w:rsidRPr="000263D5">
              <w:rPr>
                <w:b/>
                <w:sz w:val="16"/>
                <w:szCs w:val="16"/>
              </w:rPr>
              <w:t xml:space="preserve">Грамматика: </w:t>
            </w:r>
            <w:r w:rsidRPr="000263D5">
              <w:rPr>
                <w:i/>
                <w:sz w:val="16"/>
                <w:szCs w:val="16"/>
              </w:rPr>
              <w:t>адекватность, правильность, разнообразие</w:t>
            </w:r>
          </w:p>
        </w:tc>
        <w:tc>
          <w:tcPr>
            <w:tcW w:w="1985" w:type="dxa"/>
            <w:tcBorders>
              <w:top w:val="single" w:sz="18" w:space="0" w:color="auto"/>
              <w:left w:val="single" w:sz="18" w:space="0" w:color="auto"/>
              <w:bottom w:val="single" w:sz="18" w:space="0" w:color="auto"/>
              <w:right w:val="single" w:sz="18" w:space="0" w:color="auto"/>
            </w:tcBorders>
            <w:hideMark/>
          </w:tcPr>
          <w:p w14:paraId="130E35CD" w14:textId="77777777" w:rsidR="00B44027" w:rsidRPr="000263D5" w:rsidRDefault="00B44027" w:rsidP="00B44027">
            <w:pPr>
              <w:rPr>
                <w:b/>
                <w:sz w:val="16"/>
                <w:szCs w:val="16"/>
              </w:rPr>
            </w:pPr>
            <w:r w:rsidRPr="000263D5">
              <w:rPr>
                <w:b/>
                <w:sz w:val="16"/>
                <w:szCs w:val="16"/>
              </w:rPr>
              <w:t xml:space="preserve">Лексика: </w:t>
            </w:r>
            <w:r w:rsidRPr="000263D5">
              <w:rPr>
                <w:i/>
                <w:sz w:val="16"/>
                <w:szCs w:val="16"/>
              </w:rPr>
              <w:t>адекватность, правильность, разнообразие</w:t>
            </w:r>
          </w:p>
        </w:tc>
        <w:tc>
          <w:tcPr>
            <w:tcW w:w="1559" w:type="dxa"/>
            <w:tcBorders>
              <w:top w:val="single" w:sz="18" w:space="0" w:color="auto"/>
              <w:left w:val="single" w:sz="18" w:space="0" w:color="auto"/>
              <w:bottom w:val="single" w:sz="18" w:space="0" w:color="auto"/>
              <w:right w:val="single" w:sz="18" w:space="0" w:color="auto"/>
            </w:tcBorders>
            <w:hideMark/>
          </w:tcPr>
          <w:p w14:paraId="2332A7B5" w14:textId="77777777" w:rsidR="00B44027" w:rsidRPr="000263D5" w:rsidRDefault="00B44027" w:rsidP="00B44027">
            <w:pPr>
              <w:rPr>
                <w:b/>
                <w:sz w:val="16"/>
                <w:szCs w:val="16"/>
              </w:rPr>
            </w:pPr>
            <w:r w:rsidRPr="000263D5">
              <w:rPr>
                <w:b/>
                <w:sz w:val="16"/>
                <w:szCs w:val="16"/>
              </w:rPr>
              <w:t>Фонетическое оформление речи</w:t>
            </w:r>
          </w:p>
        </w:tc>
        <w:tc>
          <w:tcPr>
            <w:tcW w:w="2126" w:type="dxa"/>
            <w:tcBorders>
              <w:top w:val="single" w:sz="18" w:space="0" w:color="auto"/>
              <w:left w:val="single" w:sz="18" w:space="0" w:color="auto"/>
              <w:bottom w:val="single" w:sz="18" w:space="0" w:color="auto"/>
              <w:right w:val="single" w:sz="18" w:space="0" w:color="auto"/>
            </w:tcBorders>
            <w:hideMark/>
          </w:tcPr>
          <w:p w14:paraId="69588100" w14:textId="77777777" w:rsidR="00B44027" w:rsidRPr="000263D5" w:rsidRDefault="00B44027" w:rsidP="00B44027">
            <w:pPr>
              <w:rPr>
                <w:b/>
                <w:sz w:val="16"/>
                <w:szCs w:val="16"/>
              </w:rPr>
            </w:pPr>
            <w:r w:rsidRPr="000263D5">
              <w:rPr>
                <w:b/>
                <w:sz w:val="16"/>
                <w:szCs w:val="16"/>
              </w:rPr>
              <w:t>Взаимодействие</w:t>
            </w:r>
          </w:p>
        </w:tc>
      </w:tr>
      <w:tr w:rsidR="000263D5" w:rsidRPr="000263D5" w14:paraId="72F2CACA" w14:textId="77777777" w:rsidTr="00B44027">
        <w:trPr>
          <w:trHeight w:val="2204"/>
        </w:trPr>
        <w:tc>
          <w:tcPr>
            <w:tcW w:w="760" w:type="dxa"/>
            <w:tcBorders>
              <w:top w:val="single" w:sz="18" w:space="0" w:color="auto"/>
              <w:left w:val="single" w:sz="18" w:space="0" w:color="auto"/>
              <w:bottom w:val="single" w:sz="18" w:space="0" w:color="auto"/>
              <w:right w:val="single" w:sz="18" w:space="0" w:color="auto"/>
            </w:tcBorders>
            <w:vAlign w:val="center"/>
            <w:hideMark/>
          </w:tcPr>
          <w:p w14:paraId="26B38628" w14:textId="77777777" w:rsidR="00B44027" w:rsidRPr="000263D5" w:rsidRDefault="00B44027">
            <w:pPr>
              <w:jc w:val="center"/>
              <w:rPr>
                <w:b/>
                <w:sz w:val="32"/>
                <w:szCs w:val="32"/>
              </w:rPr>
            </w:pPr>
            <w:r w:rsidRPr="000263D5">
              <w:rPr>
                <w:b/>
                <w:sz w:val="32"/>
                <w:szCs w:val="32"/>
              </w:rPr>
              <w:t>5</w:t>
            </w:r>
          </w:p>
        </w:tc>
        <w:tc>
          <w:tcPr>
            <w:tcW w:w="2357" w:type="dxa"/>
            <w:tcBorders>
              <w:top w:val="single" w:sz="18" w:space="0" w:color="auto"/>
              <w:left w:val="single" w:sz="18" w:space="0" w:color="auto"/>
              <w:bottom w:val="single" w:sz="18" w:space="0" w:color="auto"/>
              <w:right w:val="single" w:sz="18" w:space="0" w:color="auto"/>
            </w:tcBorders>
          </w:tcPr>
          <w:p w14:paraId="502E6241" w14:textId="77777777" w:rsidR="00B44027" w:rsidRPr="000263D5" w:rsidRDefault="00B44027" w:rsidP="00B44027">
            <w:pPr>
              <w:jc w:val="both"/>
              <w:rPr>
                <w:sz w:val="16"/>
                <w:szCs w:val="16"/>
              </w:rPr>
            </w:pPr>
            <w:r w:rsidRPr="000263D5">
              <w:rPr>
                <w:sz w:val="16"/>
                <w:szCs w:val="16"/>
              </w:rPr>
              <w:t xml:space="preserve">Речь беглая, </w:t>
            </w:r>
            <w:r w:rsidRPr="000263D5">
              <w:rPr>
                <w:b/>
                <w:sz w:val="16"/>
                <w:szCs w:val="16"/>
              </w:rPr>
              <w:t>редкие</w:t>
            </w:r>
            <w:r w:rsidRPr="000263D5">
              <w:rPr>
                <w:sz w:val="16"/>
                <w:szCs w:val="16"/>
              </w:rPr>
              <w:t xml:space="preserve"> паузы / повторы связаны в основном с поисками адекватных идей / содержания.</w:t>
            </w:r>
          </w:p>
          <w:p w14:paraId="1E7C3A85" w14:textId="77777777" w:rsidR="00B44027" w:rsidRPr="000263D5" w:rsidRDefault="00B44027" w:rsidP="00B44027">
            <w:pPr>
              <w:jc w:val="both"/>
              <w:rPr>
                <w:sz w:val="16"/>
                <w:szCs w:val="16"/>
              </w:rPr>
            </w:pPr>
            <w:r w:rsidRPr="000263D5">
              <w:rPr>
                <w:sz w:val="16"/>
                <w:szCs w:val="16"/>
              </w:rPr>
              <w:t xml:space="preserve">Речевое высказывание по объему и содержанию </w:t>
            </w:r>
            <w:r w:rsidRPr="000263D5">
              <w:rPr>
                <w:b/>
                <w:sz w:val="16"/>
                <w:szCs w:val="16"/>
              </w:rPr>
              <w:t>адекватно</w:t>
            </w:r>
            <w:r w:rsidRPr="000263D5">
              <w:rPr>
                <w:sz w:val="16"/>
                <w:szCs w:val="16"/>
              </w:rPr>
              <w:t xml:space="preserve"> поставленной задаче.</w:t>
            </w:r>
          </w:p>
          <w:p w14:paraId="1EDDD12B" w14:textId="77777777" w:rsidR="00B44027" w:rsidRPr="000263D5" w:rsidRDefault="00B44027" w:rsidP="00B44027">
            <w:pPr>
              <w:jc w:val="both"/>
              <w:rPr>
                <w:sz w:val="16"/>
                <w:szCs w:val="16"/>
              </w:rPr>
            </w:pPr>
            <w:r w:rsidRPr="000263D5">
              <w:rPr>
                <w:sz w:val="16"/>
                <w:szCs w:val="16"/>
              </w:rPr>
              <w:t xml:space="preserve">Высказывание </w:t>
            </w:r>
            <w:r w:rsidRPr="000263D5">
              <w:rPr>
                <w:b/>
                <w:sz w:val="16"/>
                <w:szCs w:val="16"/>
              </w:rPr>
              <w:t>логично</w:t>
            </w:r>
          </w:p>
          <w:p w14:paraId="3EAE11B9" w14:textId="77777777" w:rsidR="00B44027" w:rsidRPr="000263D5" w:rsidRDefault="00B44027" w:rsidP="00B44027">
            <w:pPr>
              <w:jc w:val="both"/>
              <w:rPr>
                <w:sz w:val="16"/>
                <w:szCs w:val="16"/>
              </w:rPr>
            </w:pPr>
            <w:r w:rsidRPr="000263D5">
              <w:rPr>
                <w:sz w:val="16"/>
                <w:szCs w:val="16"/>
              </w:rPr>
              <w:t>Успешно использует различные средства логической связи для построения связного и логичного высказывания.</w:t>
            </w:r>
          </w:p>
        </w:tc>
        <w:tc>
          <w:tcPr>
            <w:tcW w:w="1703" w:type="dxa"/>
            <w:tcBorders>
              <w:top w:val="single" w:sz="18" w:space="0" w:color="auto"/>
              <w:left w:val="single" w:sz="18" w:space="0" w:color="auto"/>
              <w:bottom w:val="single" w:sz="18" w:space="0" w:color="auto"/>
              <w:right w:val="single" w:sz="18" w:space="0" w:color="auto"/>
            </w:tcBorders>
          </w:tcPr>
          <w:p w14:paraId="36EABB67" w14:textId="77777777" w:rsidR="00B44027" w:rsidRPr="000263D5" w:rsidRDefault="00B44027" w:rsidP="00B44027">
            <w:pPr>
              <w:jc w:val="both"/>
              <w:rPr>
                <w:sz w:val="16"/>
                <w:szCs w:val="16"/>
              </w:rPr>
            </w:pPr>
            <w:r w:rsidRPr="000263D5">
              <w:rPr>
                <w:sz w:val="16"/>
                <w:szCs w:val="16"/>
              </w:rPr>
              <w:t xml:space="preserve">Использует </w:t>
            </w:r>
            <w:r w:rsidRPr="000263D5">
              <w:rPr>
                <w:b/>
                <w:sz w:val="16"/>
                <w:szCs w:val="16"/>
              </w:rPr>
              <w:t>разнообразные</w:t>
            </w:r>
            <w:r w:rsidRPr="000263D5">
              <w:rPr>
                <w:sz w:val="16"/>
                <w:szCs w:val="16"/>
              </w:rPr>
              <w:t xml:space="preserve"> речевые конструкции, как </w:t>
            </w:r>
            <w:proofErr w:type="gramStart"/>
            <w:r w:rsidRPr="000263D5">
              <w:rPr>
                <w:sz w:val="16"/>
                <w:szCs w:val="16"/>
              </w:rPr>
              <w:t>простые</w:t>
            </w:r>
            <w:proofErr w:type="gramEnd"/>
            <w:r w:rsidRPr="000263D5">
              <w:rPr>
                <w:sz w:val="16"/>
                <w:szCs w:val="16"/>
              </w:rPr>
              <w:t xml:space="preserve"> так и сложные. </w:t>
            </w:r>
          </w:p>
          <w:p w14:paraId="6624260C" w14:textId="77777777" w:rsidR="00B44027" w:rsidRPr="000263D5" w:rsidRDefault="00B44027" w:rsidP="00B44027">
            <w:pPr>
              <w:jc w:val="both"/>
              <w:rPr>
                <w:sz w:val="16"/>
                <w:szCs w:val="16"/>
              </w:rPr>
            </w:pPr>
            <w:r w:rsidRPr="000263D5">
              <w:rPr>
                <w:sz w:val="16"/>
                <w:szCs w:val="16"/>
              </w:rPr>
              <w:t>В сложных речевых конструкциях может допускать отдельные ошибки.</w:t>
            </w:r>
          </w:p>
        </w:tc>
        <w:tc>
          <w:tcPr>
            <w:tcW w:w="1985" w:type="dxa"/>
            <w:tcBorders>
              <w:top w:val="single" w:sz="18" w:space="0" w:color="auto"/>
              <w:left w:val="single" w:sz="18" w:space="0" w:color="auto"/>
              <w:bottom w:val="single" w:sz="18" w:space="0" w:color="auto"/>
              <w:right w:val="single" w:sz="18" w:space="0" w:color="auto"/>
            </w:tcBorders>
          </w:tcPr>
          <w:p w14:paraId="13D48D14" w14:textId="77777777" w:rsidR="00B44027" w:rsidRPr="000263D5" w:rsidRDefault="00B44027" w:rsidP="00B44027">
            <w:pPr>
              <w:jc w:val="both"/>
              <w:rPr>
                <w:sz w:val="16"/>
                <w:szCs w:val="16"/>
              </w:rPr>
            </w:pPr>
            <w:r w:rsidRPr="000263D5">
              <w:rPr>
                <w:b/>
                <w:sz w:val="16"/>
                <w:szCs w:val="16"/>
              </w:rPr>
              <w:t>Без затруднений</w:t>
            </w:r>
            <w:r w:rsidRPr="000263D5">
              <w:rPr>
                <w:sz w:val="16"/>
                <w:szCs w:val="16"/>
              </w:rPr>
              <w:t xml:space="preserve"> использует </w:t>
            </w:r>
            <w:proofErr w:type="gramStart"/>
            <w:r w:rsidRPr="000263D5">
              <w:rPr>
                <w:sz w:val="16"/>
                <w:szCs w:val="16"/>
              </w:rPr>
              <w:t>адекватную  и</w:t>
            </w:r>
            <w:proofErr w:type="gramEnd"/>
            <w:r w:rsidRPr="000263D5">
              <w:rPr>
                <w:sz w:val="16"/>
                <w:szCs w:val="16"/>
              </w:rPr>
              <w:t xml:space="preserve"> разнообразную лексику. </w:t>
            </w:r>
          </w:p>
          <w:p w14:paraId="5C34EF43" w14:textId="77777777" w:rsidR="00B44027" w:rsidRPr="000263D5" w:rsidRDefault="00B44027" w:rsidP="00B44027">
            <w:pPr>
              <w:jc w:val="both"/>
              <w:rPr>
                <w:sz w:val="16"/>
                <w:szCs w:val="16"/>
              </w:rPr>
            </w:pPr>
            <w:r w:rsidRPr="000263D5">
              <w:rPr>
                <w:sz w:val="16"/>
                <w:szCs w:val="16"/>
              </w:rPr>
              <w:t xml:space="preserve">При использовании </w:t>
            </w:r>
            <w:r w:rsidRPr="000263D5">
              <w:rPr>
                <w:b/>
                <w:sz w:val="16"/>
                <w:szCs w:val="16"/>
              </w:rPr>
              <w:t>идиоматических выражений / менее частотной лексики</w:t>
            </w:r>
            <w:r w:rsidRPr="000263D5">
              <w:rPr>
                <w:sz w:val="16"/>
                <w:szCs w:val="16"/>
              </w:rPr>
              <w:t xml:space="preserve"> / в сочетании слов может иногда допускать ошибки. </w:t>
            </w:r>
          </w:p>
          <w:p w14:paraId="75CBC39D" w14:textId="77777777" w:rsidR="00B44027" w:rsidRPr="000263D5" w:rsidRDefault="00B44027" w:rsidP="00B44027">
            <w:pPr>
              <w:jc w:val="both"/>
              <w:rPr>
                <w:sz w:val="16"/>
                <w:szCs w:val="16"/>
              </w:rPr>
            </w:pPr>
            <w:r w:rsidRPr="000263D5">
              <w:rPr>
                <w:sz w:val="16"/>
                <w:szCs w:val="16"/>
              </w:rPr>
              <w:t>Прием перефразирования используется для обогащения речи.</w:t>
            </w:r>
          </w:p>
        </w:tc>
        <w:tc>
          <w:tcPr>
            <w:tcW w:w="1559" w:type="dxa"/>
            <w:tcBorders>
              <w:top w:val="single" w:sz="18" w:space="0" w:color="auto"/>
              <w:left w:val="single" w:sz="18" w:space="0" w:color="auto"/>
              <w:bottom w:val="single" w:sz="18" w:space="0" w:color="auto"/>
              <w:right w:val="single" w:sz="18" w:space="0" w:color="auto"/>
            </w:tcBorders>
          </w:tcPr>
          <w:p w14:paraId="251C5BEB" w14:textId="77777777" w:rsidR="00B44027" w:rsidRPr="000263D5" w:rsidRDefault="00B44027" w:rsidP="00B44027">
            <w:pPr>
              <w:jc w:val="both"/>
              <w:rPr>
                <w:sz w:val="16"/>
                <w:szCs w:val="16"/>
              </w:rPr>
            </w:pPr>
            <w:r w:rsidRPr="000263D5">
              <w:rPr>
                <w:b/>
                <w:sz w:val="16"/>
                <w:szCs w:val="16"/>
              </w:rPr>
              <w:t>В основном</w:t>
            </w:r>
            <w:r w:rsidRPr="000263D5">
              <w:rPr>
                <w:sz w:val="16"/>
                <w:szCs w:val="16"/>
              </w:rPr>
              <w:t xml:space="preserve"> ритмико-мелодический рисунок речи, словесное ударение </w:t>
            </w:r>
            <w:r w:rsidRPr="000263D5">
              <w:rPr>
                <w:b/>
                <w:sz w:val="16"/>
                <w:szCs w:val="16"/>
              </w:rPr>
              <w:t>правильные.</w:t>
            </w:r>
            <w:r w:rsidRPr="000263D5">
              <w:rPr>
                <w:sz w:val="16"/>
                <w:szCs w:val="16"/>
              </w:rPr>
              <w:t xml:space="preserve"> </w:t>
            </w:r>
          </w:p>
          <w:p w14:paraId="4BFEFFD7" w14:textId="77777777" w:rsidR="00B44027" w:rsidRPr="000263D5" w:rsidRDefault="00B44027" w:rsidP="00B44027">
            <w:pPr>
              <w:jc w:val="both"/>
              <w:rPr>
                <w:sz w:val="16"/>
                <w:szCs w:val="16"/>
              </w:rPr>
            </w:pPr>
            <w:r w:rsidRPr="000263D5">
              <w:rPr>
                <w:b/>
                <w:sz w:val="16"/>
                <w:szCs w:val="16"/>
              </w:rPr>
              <w:t>Может допускать ошибки</w:t>
            </w:r>
            <w:r w:rsidRPr="000263D5">
              <w:rPr>
                <w:sz w:val="16"/>
                <w:szCs w:val="16"/>
              </w:rPr>
              <w:t xml:space="preserve"> в произношении звуков связной речи.</w:t>
            </w:r>
          </w:p>
        </w:tc>
        <w:tc>
          <w:tcPr>
            <w:tcW w:w="2126" w:type="dxa"/>
            <w:tcBorders>
              <w:top w:val="single" w:sz="18" w:space="0" w:color="auto"/>
              <w:left w:val="single" w:sz="18" w:space="0" w:color="auto"/>
              <w:bottom w:val="single" w:sz="18" w:space="0" w:color="auto"/>
              <w:right w:val="single" w:sz="18" w:space="0" w:color="auto"/>
            </w:tcBorders>
          </w:tcPr>
          <w:p w14:paraId="10A9C129" w14:textId="77777777" w:rsidR="00B44027" w:rsidRPr="000263D5" w:rsidRDefault="00B44027" w:rsidP="00B44027">
            <w:pPr>
              <w:jc w:val="both"/>
              <w:rPr>
                <w:sz w:val="16"/>
                <w:szCs w:val="16"/>
              </w:rPr>
            </w:pPr>
            <w:r w:rsidRPr="000263D5">
              <w:rPr>
                <w:b/>
                <w:sz w:val="16"/>
                <w:szCs w:val="16"/>
              </w:rPr>
              <w:t>Успешно</w:t>
            </w:r>
            <w:r w:rsidRPr="000263D5">
              <w:rPr>
                <w:sz w:val="16"/>
                <w:szCs w:val="16"/>
              </w:rPr>
              <w:t xml:space="preserve"> поддерживает взаимодействие, выполняя поставленную коммуникативную задачу:</w:t>
            </w:r>
          </w:p>
          <w:p w14:paraId="5B640481" w14:textId="77777777" w:rsidR="00B44027" w:rsidRPr="000263D5" w:rsidRDefault="00B44027" w:rsidP="00B44027">
            <w:pPr>
              <w:jc w:val="both"/>
              <w:rPr>
                <w:sz w:val="16"/>
                <w:szCs w:val="16"/>
              </w:rPr>
            </w:pPr>
            <w:r w:rsidRPr="000263D5">
              <w:rPr>
                <w:sz w:val="16"/>
                <w:szCs w:val="16"/>
              </w:rPr>
              <w:t>- очередность</w:t>
            </w:r>
          </w:p>
          <w:p w14:paraId="270DB510" w14:textId="77777777" w:rsidR="00B44027" w:rsidRPr="000263D5" w:rsidRDefault="00B44027" w:rsidP="00B44027">
            <w:pPr>
              <w:jc w:val="both"/>
              <w:rPr>
                <w:b/>
                <w:sz w:val="16"/>
                <w:szCs w:val="16"/>
              </w:rPr>
            </w:pPr>
            <w:r w:rsidRPr="000263D5">
              <w:rPr>
                <w:sz w:val="16"/>
                <w:szCs w:val="16"/>
              </w:rPr>
              <w:t xml:space="preserve">- учет мнения собеседника </w:t>
            </w:r>
            <w:r w:rsidRPr="000263D5">
              <w:rPr>
                <w:b/>
                <w:sz w:val="16"/>
                <w:szCs w:val="16"/>
              </w:rPr>
              <w:t>в развитии беседы</w:t>
            </w:r>
          </w:p>
          <w:p w14:paraId="53E7E560" w14:textId="77777777" w:rsidR="00B44027" w:rsidRPr="000263D5" w:rsidRDefault="00B44027" w:rsidP="00B44027">
            <w:pPr>
              <w:jc w:val="both"/>
              <w:rPr>
                <w:sz w:val="16"/>
                <w:szCs w:val="16"/>
              </w:rPr>
            </w:pPr>
            <w:r w:rsidRPr="000263D5">
              <w:rPr>
                <w:sz w:val="16"/>
                <w:szCs w:val="16"/>
              </w:rPr>
              <w:t xml:space="preserve">- восстановление беседы в случае коммуникативного сбоя. </w:t>
            </w:r>
          </w:p>
          <w:p w14:paraId="0257876B" w14:textId="77777777" w:rsidR="00B44027" w:rsidRPr="000263D5" w:rsidRDefault="00B44027" w:rsidP="00B44027">
            <w:pPr>
              <w:jc w:val="both"/>
              <w:rPr>
                <w:sz w:val="16"/>
                <w:szCs w:val="16"/>
              </w:rPr>
            </w:pPr>
            <w:r w:rsidRPr="000263D5">
              <w:rPr>
                <w:b/>
                <w:sz w:val="16"/>
                <w:szCs w:val="16"/>
              </w:rPr>
              <w:t>Не зависит</w:t>
            </w:r>
            <w:r w:rsidRPr="000263D5">
              <w:rPr>
                <w:sz w:val="16"/>
                <w:szCs w:val="16"/>
              </w:rPr>
              <w:t xml:space="preserve"> от помощи собеседника.</w:t>
            </w:r>
          </w:p>
        </w:tc>
      </w:tr>
      <w:tr w:rsidR="000263D5" w:rsidRPr="000263D5" w14:paraId="562F69D5" w14:textId="77777777" w:rsidTr="00B44027">
        <w:trPr>
          <w:trHeight w:val="331"/>
        </w:trPr>
        <w:tc>
          <w:tcPr>
            <w:tcW w:w="760" w:type="dxa"/>
            <w:tcBorders>
              <w:top w:val="single" w:sz="18" w:space="0" w:color="auto"/>
              <w:left w:val="single" w:sz="18" w:space="0" w:color="auto"/>
              <w:bottom w:val="single" w:sz="18" w:space="0" w:color="auto"/>
              <w:right w:val="single" w:sz="18" w:space="0" w:color="auto"/>
            </w:tcBorders>
            <w:vAlign w:val="center"/>
            <w:hideMark/>
          </w:tcPr>
          <w:p w14:paraId="675AAD0E" w14:textId="77777777" w:rsidR="00B44027" w:rsidRPr="000263D5" w:rsidRDefault="00B44027">
            <w:pPr>
              <w:jc w:val="center"/>
              <w:rPr>
                <w:b/>
                <w:sz w:val="32"/>
                <w:szCs w:val="32"/>
              </w:rPr>
            </w:pPr>
            <w:r w:rsidRPr="000263D5">
              <w:rPr>
                <w:b/>
                <w:sz w:val="32"/>
                <w:szCs w:val="32"/>
              </w:rPr>
              <w:t>4</w:t>
            </w:r>
          </w:p>
        </w:tc>
        <w:tc>
          <w:tcPr>
            <w:tcW w:w="9730" w:type="dxa"/>
            <w:gridSpan w:val="5"/>
            <w:tcBorders>
              <w:top w:val="single" w:sz="18" w:space="0" w:color="auto"/>
              <w:left w:val="single" w:sz="18" w:space="0" w:color="auto"/>
              <w:bottom w:val="single" w:sz="18" w:space="0" w:color="auto"/>
              <w:right w:val="single" w:sz="18" w:space="0" w:color="auto"/>
            </w:tcBorders>
            <w:vAlign w:val="center"/>
            <w:hideMark/>
          </w:tcPr>
          <w:p w14:paraId="1CADE4CE" w14:textId="77777777" w:rsidR="00B44027" w:rsidRPr="000263D5" w:rsidRDefault="00B44027" w:rsidP="00B44027">
            <w:pPr>
              <w:rPr>
                <w:i/>
                <w:sz w:val="16"/>
                <w:szCs w:val="16"/>
              </w:rPr>
            </w:pPr>
            <w:proofErr w:type="gramStart"/>
            <w:r w:rsidRPr="000263D5">
              <w:rPr>
                <w:i/>
                <w:sz w:val="16"/>
                <w:szCs w:val="16"/>
              </w:rPr>
              <w:t>Некоторые  дескрипторы</w:t>
            </w:r>
            <w:proofErr w:type="gramEnd"/>
            <w:r w:rsidRPr="000263D5">
              <w:rPr>
                <w:i/>
                <w:sz w:val="16"/>
                <w:szCs w:val="16"/>
              </w:rPr>
              <w:t xml:space="preserve"> соответствуют баллу «3», некоторые -  баллу «5» или находятся между баллами «3» и «5»</w:t>
            </w:r>
          </w:p>
        </w:tc>
      </w:tr>
      <w:tr w:rsidR="000263D5" w:rsidRPr="000263D5" w14:paraId="7F932D81" w14:textId="77777777" w:rsidTr="00B44027">
        <w:trPr>
          <w:trHeight w:val="2027"/>
        </w:trPr>
        <w:tc>
          <w:tcPr>
            <w:tcW w:w="760" w:type="dxa"/>
            <w:tcBorders>
              <w:top w:val="single" w:sz="18" w:space="0" w:color="auto"/>
              <w:left w:val="single" w:sz="18" w:space="0" w:color="auto"/>
              <w:bottom w:val="single" w:sz="18" w:space="0" w:color="auto"/>
              <w:right w:val="single" w:sz="18" w:space="0" w:color="auto"/>
            </w:tcBorders>
            <w:vAlign w:val="center"/>
            <w:hideMark/>
          </w:tcPr>
          <w:p w14:paraId="73FBF6A7" w14:textId="77777777" w:rsidR="00B44027" w:rsidRPr="000263D5" w:rsidRDefault="00B44027">
            <w:pPr>
              <w:jc w:val="center"/>
              <w:rPr>
                <w:b/>
                <w:sz w:val="32"/>
                <w:szCs w:val="32"/>
              </w:rPr>
            </w:pPr>
            <w:r w:rsidRPr="000263D5">
              <w:rPr>
                <w:b/>
                <w:sz w:val="32"/>
                <w:szCs w:val="32"/>
              </w:rPr>
              <w:t>3</w:t>
            </w:r>
          </w:p>
        </w:tc>
        <w:tc>
          <w:tcPr>
            <w:tcW w:w="2357" w:type="dxa"/>
            <w:tcBorders>
              <w:top w:val="single" w:sz="18" w:space="0" w:color="auto"/>
              <w:left w:val="single" w:sz="18" w:space="0" w:color="auto"/>
              <w:bottom w:val="single" w:sz="18" w:space="0" w:color="auto"/>
              <w:right w:val="single" w:sz="18" w:space="0" w:color="auto"/>
            </w:tcBorders>
          </w:tcPr>
          <w:p w14:paraId="2432628D" w14:textId="77777777" w:rsidR="00B44027" w:rsidRPr="000263D5" w:rsidRDefault="00B44027" w:rsidP="00B44027">
            <w:pPr>
              <w:jc w:val="both"/>
              <w:rPr>
                <w:sz w:val="16"/>
                <w:szCs w:val="16"/>
              </w:rPr>
            </w:pPr>
            <w:r w:rsidRPr="000263D5">
              <w:rPr>
                <w:sz w:val="16"/>
                <w:szCs w:val="16"/>
              </w:rPr>
              <w:t xml:space="preserve">Беглость речи </w:t>
            </w:r>
            <w:r w:rsidRPr="000263D5">
              <w:rPr>
                <w:b/>
                <w:sz w:val="16"/>
                <w:szCs w:val="16"/>
              </w:rPr>
              <w:t>может нарушаться</w:t>
            </w:r>
            <w:r w:rsidRPr="000263D5">
              <w:rPr>
                <w:sz w:val="16"/>
                <w:szCs w:val="16"/>
              </w:rPr>
              <w:t xml:space="preserve"> вследствие пауз / повторов / исправления ошибок.</w:t>
            </w:r>
          </w:p>
          <w:p w14:paraId="3BFB74B1" w14:textId="77777777" w:rsidR="00B44027" w:rsidRPr="000263D5" w:rsidRDefault="00B44027" w:rsidP="00B44027">
            <w:pPr>
              <w:jc w:val="both"/>
              <w:rPr>
                <w:sz w:val="16"/>
                <w:szCs w:val="16"/>
              </w:rPr>
            </w:pPr>
            <w:r w:rsidRPr="000263D5">
              <w:rPr>
                <w:sz w:val="16"/>
                <w:szCs w:val="16"/>
              </w:rPr>
              <w:t xml:space="preserve">Речевое высказывание по объему и содержанию </w:t>
            </w:r>
            <w:r w:rsidRPr="000263D5">
              <w:rPr>
                <w:b/>
                <w:sz w:val="16"/>
                <w:szCs w:val="16"/>
              </w:rPr>
              <w:t>достаточно адекватно</w:t>
            </w:r>
            <w:r w:rsidRPr="000263D5">
              <w:rPr>
                <w:sz w:val="16"/>
                <w:szCs w:val="16"/>
              </w:rPr>
              <w:t xml:space="preserve"> поставленной задаче.</w:t>
            </w:r>
          </w:p>
          <w:p w14:paraId="38B8905B" w14:textId="77777777" w:rsidR="00B44027" w:rsidRPr="000263D5" w:rsidRDefault="00B44027" w:rsidP="00B44027">
            <w:pPr>
              <w:jc w:val="both"/>
              <w:rPr>
                <w:sz w:val="16"/>
                <w:szCs w:val="16"/>
              </w:rPr>
            </w:pPr>
            <w:r w:rsidRPr="000263D5">
              <w:rPr>
                <w:sz w:val="16"/>
                <w:szCs w:val="16"/>
              </w:rPr>
              <w:t xml:space="preserve">Высказывание, </w:t>
            </w:r>
            <w:r w:rsidRPr="000263D5">
              <w:rPr>
                <w:b/>
                <w:sz w:val="16"/>
                <w:szCs w:val="16"/>
              </w:rPr>
              <w:t>как правило, логично</w:t>
            </w:r>
            <w:r w:rsidRPr="000263D5">
              <w:rPr>
                <w:sz w:val="16"/>
                <w:szCs w:val="16"/>
              </w:rPr>
              <w:t xml:space="preserve">. </w:t>
            </w:r>
          </w:p>
          <w:p w14:paraId="1B86B5AC" w14:textId="77777777" w:rsidR="00B44027" w:rsidRPr="000263D5" w:rsidRDefault="00B44027" w:rsidP="00B44027">
            <w:pPr>
              <w:jc w:val="both"/>
              <w:rPr>
                <w:sz w:val="16"/>
                <w:szCs w:val="16"/>
              </w:rPr>
            </w:pPr>
            <w:r w:rsidRPr="000263D5">
              <w:rPr>
                <w:sz w:val="16"/>
                <w:szCs w:val="16"/>
              </w:rPr>
              <w:t>Используются различные средства логической связи.</w:t>
            </w:r>
          </w:p>
        </w:tc>
        <w:tc>
          <w:tcPr>
            <w:tcW w:w="1703" w:type="dxa"/>
            <w:tcBorders>
              <w:top w:val="single" w:sz="18" w:space="0" w:color="auto"/>
              <w:left w:val="single" w:sz="18" w:space="0" w:color="auto"/>
              <w:bottom w:val="single" w:sz="18" w:space="0" w:color="auto"/>
              <w:right w:val="single" w:sz="18" w:space="0" w:color="auto"/>
            </w:tcBorders>
          </w:tcPr>
          <w:p w14:paraId="19F44D52" w14:textId="77777777" w:rsidR="00B44027" w:rsidRPr="000263D5" w:rsidRDefault="00B44027" w:rsidP="00B44027">
            <w:pPr>
              <w:jc w:val="both"/>
              <w:rPr>
                <w:sz w:val="16"/>
                <w:szCs w:val="16"/>
              </w:rPr>
            </w:pPr>
            <w:r w:rsidRPr="000263D5">
              <w:rPr>
                <w:sz w:val="16"/>
                <w:szCs w:val="16"/>
              </w:rPr>
              <w:t xml:space="preserve">Использует как простые, так и сложные речевые конструкции, для которых характерно </w:t>
            </w:r>
            <w:r w:rsidRPr="000263D5">
              <w:rPr>
                <w:b/>
                <w:sz w:val="16"/>
                <w:szCs w:val="16"/>
              </w:rPr>
              <w:t>некоторое однообразие</w:t>
            </w:r>
            <w:r w:rsidRPr="000263D5">
              <w:rPr>
                <w:sz w:val="16"/>
                <w:szCs w:val="16"/>
              </w:rPr>
              <w:t>.</w:t>
            </w:r>
          </w:p>
          <w:p w14:paraId="4C47015B" w14:textId="77777777" w:rsidR="00B44027" w:rsidRPr="000263D5" w:rsidRDefault="00B44027" w:rsidP="00B44027">
            <w:pPr>
              <w:jc w:val="both"/>
              <w:rPr>
                <w:sz w:val="16"/>
                <w:szCs w:val="16"/>
              </w:rPr>
            </w:pPr>
            <w:r w:rsidRPr="000263D5">
              <w:rPr>
                <w:sz w:val="16"/>
                <w:szCs w:val="16"/>
              </w:rPr>
              <w:t>В сложных речевых конструкциях допускает ошибки, которые не приводят к затруднению в коммуникации</w:t>
            </w:r>
            <w:r w:rsidRPr="000263D5">
              <w:rPr>
                <w:b/>
                <w:sz w:val="16"/>
                <w:szCs w:val="16"/>
              </w:rPr>
              <w:t>.</w:t>
            </w:r>
          </w:p>
        </w:tc>
        <w:tc>
          <w:tcPr>
            <w:tcW w:w="1985" w:type="dxa"/>
            <w:tcBorders>
              <w:top w:val="single" w:sz="18" w:space="0" w:color="auto"/>
              <w:left w:val="single" w:sz="18" w:space="0" w:color="auto"/>
              <w:bottom w:val="single" w:sz="18" w:space="0" w:color="auto"/>
              <w:right w:val="single" w:sz="18" w:space="0" w:color="auto"/>
            </w:tcBorders>
          </w:tcPr>
          <w:p w14:paraId="5B0BCD3C" w14:textId="77777777" w:rsidR="00B44027" w:rsidRPr="000263D5" w:rsidRDefault="00B44027" w:rsidP="00B44027">
            <w:pPr>
              <w:jc w:val="both"/>
              <w:rPr>
                <w:sz w:val="16"/>
                <w:szCs w:val="16"/>
              </w:rPr>
            </w:pPr>
            <w:r w:rsidRPr="000263D5">
              <w:rPr>
                <w:sz w:val="16"/>
                <w:szCs w:val="16"/>
              </w:rPr>
              <w:t xml:space="preserve">Объем используемой лексики </w:t>
            </w:r>
            <w:r w:rsidRPr="000263D5">
              <w:rPr>
                <w:b/>
                <w:sz w:val="16"/>
                <w:szCs w:val="16"/>
              </w:rPr>
              <w:t>достаточен</w:t>
            </w:r>
            <w:r w:rsidRPr="000263D5">
              <w:rPr>
                <w:sz w:val="16"/>
                <w:szCs w:val="16"/>
              </w:rPr>
              <w:t xml:space="preserve"> для решения коммуникативной задачи, при этом лексика может быть </w:t>
            </w:r>
            <w:r w:rsidRPr="000263D5">
              <w:rPr>
                <w:b/>
                <w:sz w:val="16"/>
                <w:szCs w:val="16"/>
              </w:rPr>
              <w:t>однообразна</w:t>
            </w:r>
            <w:r w:rsidRPr="000263D5">
              <w:rPr>
                <w:sz w:val="16"/>
                <w:szCs w:val="16"/>
              </w:rPr>
              <w:t xml:space="preserve">. </w:t>
            </w:r>
          </w:p>
          <w:p w14:paraId="6ECD5414" w14:textId="77777777" w:rsidR="00B44027" w:rsidRPr="000263D5" w:rsidRDefault="00B44027" w:rsidP="00B44027">
            <w:pPr>
              <w:jc w:val="both"/>
              <w:rPr>
                <w:sz w:val="16"/>
                <w:szCs w:val="16"/>
              </w:rPr>
            </w:pPr>
            <w:r w:rsidRPr="000263D5">
              <w:rPr>
                <w:sz w:val="16"/>
                <w:szCs w:val="16"/>
              </w:rPr>
              <w:t>При попытке разнообразить используемую лексику может допускать ошибки, которые не приводят к затруднению в коммуникации.</w:t>
            </w:r>
          </w:p>
        </w:tc>
        <w:tc>
          <w:tcPr>
            <w:tcW w:w="1559" w:type="dxa"/>
            <w:tcBorders>
              <w:top w:val="single" w:sz="18" w:space="0" w:color="auto"/>
              <w:left w:val="single" w:sz="18" w:space="0" w:color="auto"/>
              <w:bottom w:val="single" w:sz="18" w:space="0" w:color="auto"/>
              <w:right w:val="single" w:sz="18" w:space="0" w:color="auto"/>
            </w:tcBorders>
          </w:tcPr>
          <w:p w14:paraId="561F88F0" w14:textId="77777777" w:rsidR="00B44027" w:rsidRPr="000263D5" w:rsidRDefault="00B44027" w:rsidP="00B44027">
            <w:pPr>
              <w:jc w:val="both"/>
              <w:rPr>
                <w:sz w:val="16"/>
                <w:szCs w:val="16"/>
              </w:rPr>
            </w:pPr>
            <w:r w:rsidRPr="000263D5">
              <w:rPr>
                <w:sz w:val="16"/>
                <w:szCs w:val="16"/>
              </w:rPr>
              <w:t xml:space="preserve">Есть </w:t>
            </w:r>
            <w:r w:rsidRPr="000263D5">
              <w:rPr>
                <w:b/>
                <w:sz w:val="16"/>
                <w:szCs w:val="16"/>
              </w:rPr>
              <w:t>некоторые нарушения</w:t>
            </w:r>
            <w:r w:rsidRPr="000263D5">
              <w:rPr>
                <w:sz w:val="16"/>
                <w:szCs w:val="16"/>
              </w:rPr>
              <w:t xml:space="preserve"> ритмико-мелодического рисунка речи.</w:t>
            </w:r>
          </w:p>
          <w:p w14:paraId="12D53AD4" w14:textId="77777777" w:rsidR="00B44027" w:rsidRPr="000263D5" w:rsidRDefault="00B44027" w:rsidP="00B44027">
            <w:pPr>
              <w:jc w:val="both"/>
              <w:rPr>
                <w:sz w:val="16"/>
                <w:szCs w:val="16"/>
              </w:rPr>
            </w:pPr>
            <w:r w:rsidRPr="000263D5">
              <w:rPr>
                <w:b/>
                <w:sz w:val="16"/>
                <w:szCs w:val="16"/>
              </w:rPr>
              <w:t>Допускает ошибки</w:t>
            </w:r>
            <w:r w:rsidRPr="000263D5">
              <w:rPr>
                <w:sz w:val="16"/>
                <w:szCs w:val="16"/>
              </w:rPr>
              <w:t xml:space="preserve"> в произношении слов и звуков связной речи.</w:t>
            </w:r>
          </w:p>
        </w:tc>
        <w:tc>
          <w:tcPr>
            <w:tcW w:w="2126" w:type="dxa"/>
            <w:tcBorders>
              <w:top w:val="single" w:sz="18" w:space="0" w:color="auto"/>
              <w:left w:val="single" w:sz="18" w:space="0" w:color="auto"/>
              <w:bottom w:val="single" w:sz="18" w:space="0" w:color="auto"/>
              <w:right w:val="single" w:sz="18" w:space="0" w:color="auto"/>
            </w:tcBorders>
          </w:tcPr>
          <w:p w14:paraId="193E901D" w14:textId="77777777" w:rsidR="00B44027" w:rsidRPr="000263D5" w:rsidRDefault="00B44027" w:rsidP="00B44027">
            <w:pPr>
              <w:jc w:val="both"/>
              <w:rPr>
                <w:sz w:val="16"/>
                <w:szCs w:val="16"/>
              </w:rPr>
            </w:pPr>
            <w:r w:rsidRPr="000263D5">
              <w:rPr>
                <w:b/>
                <w:sz w:val="16"/>
                <w:szCs w:val="16"/>
              </w:rPr>
              <w:t xml:space="preserve">Достаточно </w:t>
            </w:r>
            <w:proofErr w:type="gramStart"/>
            <w:r w:rsidRPr="000263D5">
              <w:rPr>
                <w:b/>
                <w:sz w:val="16"/>
                <w:szCs w:val="16"/>
              </w:rPr>
              <w:t>хорошо</w:t>
            </w:r>
            <w:r w:rsidRPr="000263D5">
              <w:rPr>
                <w:sz w:val="16"/>
                <w:szCs w:val="16"/>
              </w:rPr>
              <w:t xml:space="preserve">  поддерживает</w:t>
            </w:r>
            <w:proofErr w:type="gramEnd"/>
            <w:r w:rsidRPr="000263D5">
              <w:rPr>
                <w:sz w:val="16"/>
                <w:szCs w:val="16"/>
              </w:rPr>
              <w:t xml:space="preserve"> взаимодействие, выполняя поставленную коммуникативную задачу:</w:t>
            </w:r>
          </w:p>
          <w:p w14:paraId="102B6BC0" w14:textId="77777777" w:rsidR="00B44027" w:rsidRPr="000263D5" w:rsidRDefault="00B44027" w:rsidP="00B44027">
            <w:pPr>
              <w:jc w:val="both"/>
              <w:rPr>
                <w:sz w:val="16"/>
                <w:szCs w:val="16"/>
              </w:rPr>
            </w:pPr>
            <w:r w:rsidRPr="000263D5">
              <w:rPr>
                <w:sz w:val="16"/>
                <w:szCs w:val="16"/>
              </w:rPr>
              <w:t>- очередность</w:t>
            </w:r>
          </w:p>
          <w:p w14:paraId="6CD1559A" w14:textId="77777777" w:rsidR="00B44027" w:rsidRPr="000263D5" w:rsidRDefault="00B44027" w:rsidP="00B44027">
            <w:pPr>
              <w:jc w:val="both"/>
              <w:rPr>
                <w:sz w:val="16"/>
                <w:szCs w:val="16"/>
              </w:rPr>
            </w:pPr>
            <w:r w:rsidRPr="000263D5">
              <w:rPr>
                <w:sz w:val="16"/>
                <w:szCs w:val="16"/>
              </w:rPr>
              <w:t>- учет мнения собеседника</w:t>
            </w:r>
          </w:p>
          <w:p w14:paraId="35CDDF45" w14:textId="77777777" w:rsidR="00B44027" w:rsidRPr="000263D5" w:rsidRDefault="00B44027" w:rsidP="00B44027">
            <w:pPr>
              <w:jc w:val="both"/>
              <w:rPr>
                <w:sz w:val="16"/>
                <w:szCs w:val="16"/>
              </w:rPr>
            </w:pPr>
            <w:r w:rsidRPr="000263D5">
              <w:rPr>
                <w:sz w:val="16"/>
                <w:szCs w:val="16"/>
              </w:rPr>
              <w:t xml:space="preserve">- восстановление беседы в случае коммуникативного сбоя. </w:t>
            </w:r>
          </w:p>
          <w:p w14:paraId="35FB2A51" w14:textId="77777777" w:rsidR="00B44027" w:rsidRPr="000263D5" w:rsidRDefault="00B44027" w:rsidP="00B44027">
            <w:pPr>
              <w:jc w:val="both"/>
              <w:rPr>
                <w:sz w:val="16"/>
                <w:szCs w:val="16"/>
              </w:rPr>
            </w:pPr>
            <w:r w:rsidRPr="000263D5">
              <w:rPr>
                <w:b/>
                <w:sz w:val="16"/>
                <w:szCs w:val="16"/>
              </w:rPr>
              <w:t xml:space="preserve"> Может зависеть</w:t>
            </w:r>
            <w:r w:rsidRPr="000263D5">
              <w:rPr>
                <w:sz w:val="16"/>
                <w:szCs w:val="16"/>
              </w:rPr>
              <w:t xml:space="preserve"> от помощи собеседника.</w:t>
            </w:r>
          </w:p>
        </w:tc>
      </w:tr>
      <w:tr w:rsidR="000263D5" w:rsidRPr="000263D5" w14:paraId="24E337BF" w14:textId="77777777" w:rsidTr="00B44027">
        <w:trPr>
          <w:trHeight w:val="314"/>
        </w:trPr>
        <w:tc>
          <w:tcPr>
            <w:tcW w:w="760" w:type="dxa"/>
            <w:tcBorders>
              <w:top w:val="single" w:sz="18" w:space="0" w:color="auto"/>
              <w:left w:val="single" w:sz="18" w:space="0" w:color="auto"/>
              <w:bottom w:val="single" w:sz="18" w:space="0" w:color="auto"/>
              <w:right w:val="single" w:sz="18" w:space="0" w:color="auto"/>
            </w:tcBorders>
            <w:vAlign w:val="center"/>
            <w:hideMark/>
          </w:tcPr>
          <w:p w14:paraId="4C45A406" w14:textId="77777777" w:rsidR="00B44027" w:rsidRPr="000263D5" w:rsidRDefault="00B44027">
            <w:pPr>
              <w:jc w:val="center"/>
              <w:rPr>
                <w:b/>
                <w:sz w:val="20"/>
                <w:szCs w:val="20"/>
              </w:rPr>
            </w:pPr>
            <w:r w:rsidRPr="000263D5">
              <w:rPr>
                <w:b/>
                <w:sz w:val="32"/>
                <w:szCs w:val="32"/>
              </w:rPr>
              <w:t>2</w:t>
            </w:r>
          </w:p>
        </w:tc>
        <w:tc>
          <w:tcPr>
            <w:tcW w:w="9730" w:type="dxa"/>
            <w:gridSpan w:val="5"/>
            <w:tcBorders>
              <w:top w:val="single" w:sz="18" w:space="0" w:color="auto"/>
              <w:left w:val="single" w:sz="18" w:space="0" w:color="auto"/>
              <w:bottom w:val="single" w:sz="18" w:space="0" w:color="auto"/>
              <w:right w:val="single" w:sz="18" w:space="0" w:color="auto"/>
            </w:tcBorders>
            <w:hideMark/>
          </w:tcPr>
          <w:p w14:paraId="26B26541" w14:textId="77777777" w:rsidR="00B44027" w:rsidRPr="000263D5" w:rsidRDefault="00B44027" w:rsidP="00B44027">
            <w:pPr>
              <w:rPr>
                <w:i/>
                <w:sz w:val="16"/>
                <w:szCs w:val="16"/>
              </w:rPr>
            </w:pPr>
            <w:proofErr w:type="gramStart"/>
            <w:r w:rsidRPr="000263D5">
              <w:rPr>
                <w:i/>
                <w:sz w:val="16"/>
                <w:szCs w:val="16"/>
              </w:rPr>
              <w:t>Некоторые  дескрипторы</w:t>
            </w:r>
            <w:proofErr w:type="gramEnd"/>
            <w:r w:rsidRPr="000263D5">
              <w:rPr>
                <w:i/>
                <w:sz w:val="16"/>
                <w:szCs w:val="16"/>
              </w:rPr>
              <w:t xml:space="preserve"> соответствуют баллу «1», некоторые -  баллу «3»  или находятся между баллами «1» и «3»</w:t>
            </w:r>
          </w:p>
        </w:tc>
      </w:tr>
      <w:tr w:rsidR="000263D5" w:rsidRPr="000263D5" w14:paraId="16461C5C" w14:textId="77777777" w:rsidTr="00B44027">
        <w:trPr>
          <w:trHeight w:val="2578"/>
        </w:trPr>
        <w:tc>
          <w:tcPr>
            <w:tcW w:w="760" w:type="dxa"/>
            <w:tcBorders>
              <w:top w:val="single" w:sz="18" w:space="0" w:color="auto"/>
              <w:left w:val="single" w:sz="18" w:space="0" w:color="auto"/>
              <w:bottom w:val="single" w:sz="18" w:space="0" w:color="auto"/>
              <w:right w:val="single" w:sz="18" w:space="0" w:color="auto"/>
            </w:tcBorders>
            <w:vAlign w:val="center"/>
            <w:hideMark/>
          </w:tcPr>
          <w:p w14:paraId="3BDE58A7" w14:textId="77777777" w:rsidR="00B44027" w:rsidRPr="000263D5" w:rsidRDefault="00B44027">
            <w:pPr>
              <w:jc w:val="center"/>
              <w:rPr>
                <w:b/>
                <w:sz w:val="32"/>
                <w:szCs w:val="32"/>
              </w:rPr>
            </w:pPr>
            <w:r w:rsidRPr="000263D5">
              <w:rPr>
                <w:b/>
                <w:sz w:val="32"/>
                <w:szCs w:val="32"/>
              </w:rPr>
              <w:t>1</w:t>
            </w:r>
          </w:p>
        </w:tc>
        <w:tc>
          <w:tcPr>
            <w:tcW w:w="2357" w:type="dxa"/>
            <w:tcBorders>
              <w:top w:val="single" w:sz="18" w:space="0" w:color="auto"/>
              <w:left w:val="single" w:sz="18" w:space="0" w:color="auto"/>
              <w:bottom w:val="single" w:sz="18" w:space="0" w:color="auto"/>
              <w:right w:val="single" w:sz="18" w:space="0" w:color="auto"/>
            </w:tcBorders>
          </w:tcPr>
          <w:p w14:paraId="5BFBD655" w14:textId="77777777" w:rsidR="00B44027" w:rsidRPr="000263D5" w:rsidRDefault="00B44027" w:rsidP="00B44027">
            <w:pPr>
              <w:jc w:val="both"/>
              <w:rPr>
                <w:sz w:val="16"/>
                <w:szCs w:val="16"/>
              </w:rPr>
            </w:pPr>
            <w:r w:rsidRPr="000263D5">
              <w:rPr>
                <w:sz w:val="16"/>
                <w:szCs w:val="16"/>
              </w:rPr>
              <w:t>Беглость речи</w:t>
            </w:r>
            <w:r w:rsidRPr="000263D5">
              <w:rPr>
                <w:b/>
                <w:sz w:val="16"/>
                <w:szCs w:val="16"/>
              </w:rPr>
              <w:t xml:space="preserve"> </w:t>
            </w:r>
            <w:proofErr w:type="gramStart"/>
            <w:r w:rsidRPr="000263D5">
              <w:rPr>
                <w:b/>
                <w:sz w:val="16"/>
                <w:szCs w:val="16"/>
              </w:rPr>
              <w:t>постоянно</w:t>
            </w:r>
            <w:r w:rsidRPr="000263D5">
              <w:rPr>
                <w:sz w:val="16"/>
                <w:szCs w:val="16"/>
              </w:rPr>
              <w:t xml:space="preserve">  нарушается</w:t>
            </w:r>
            <w:proofErr w:type="gramEnd"/>
            <w:r w:rsidRPr="000263D5">
              <w:rPr>
                <w:sz w:val="16"/>
                <w:szCs w:val="16"/>
              </w:rPr>
              <w:t>.</w:t>
            </w:r>
          </w:p>
          <w:p w14:paraId="675A68A6" w14:textId="77777777" w:rsidR="00B44027" w:rsidRPr="000263D5" w:rsidRDefault="00B44027" w:rsidP="00B44027">
            <w:pPr>
              <w:jc w:val="both"/>
              <w:rPr>
                <w:sz w:val="16"/>
                <w:szCs w:val="16"/>
              </w:rPr>
            </w:pPr>
            <w:r w:rsidRPr="000263D5">
              <w:rPr>
                <w:sz w:val="16"/>
                <w:szCs w:val="16"/>
              </w:rPr>
              <w:t>Использование сложных речевых конструкций приводит к паузам / повторам. Сложные речевые конструкции могут оставаться незаконченными.</w:t>
            </w:r>
          </w:p>
          <w:p w14:paraId="126D861E" w14:textId="77777777" w:rsidR="00B44027" w:rsidRPr="000263D5" w:rsidRDefault="00B44027" w:rsidP="00B44027">
            <w:pPr>
              <w:jc w:val="both"/>
              <w:rPr>
                <w:sz w:val="16"/>
                <w:szCs w:val="16"/>
              </w:rPr>
            </w:pPr>
          </w:p>
          <w:p w14:paraId="0EBEF043" w14:textId="77777777" w:rsidR="00B44027" w:rsidRPr="000263D5" w:rsidRDefault="00B44027" w:rsidP="00B44027">
            <w:pPr>
              <w:jc w:val="both"/>
              <w:rPr>
                <w:sz w:val="16"/>
                <w:szCs w:val="16"/>
              </w:rPr>
            </w:pPr>
            <w:r w:rsidRPr="000263D5">
              <w:rPr>
                <w:sz w:val="16"/>
                <w:szCs w:val="16"/>
              </w:rPr>
              <w:t xml:space="preserve">Речевое высказывание по объему и содержанию </w:t>
            </w:r>
            <w:r w:rsidRPr="000263D5">
              <w:rPr>
                <w:b/>
                <w:sz w:val="16"/>
                <w:szCs w:val="16"/>
              </w:rPr>
              <w:t>в большинстве своем может быть неадекватно</w:t>
            </w:r>
            <w:r w:rsidRPr="000263D5">
              <w:rPr>
                <w:sz w:val="16"/>
                <w:szCs w:val="16"/>
              </w:rPr>
              <w:t xml:space="preserve"> поставленной задаче.</w:t>
            </w:r>
          </w:p>
          <w:p w14:paraId="4E13F921" w14:textId="77777777" w:rsidR="00B44027" w:rsidRPr="000263D5" w:rsidRDefault="00B44027" w:rsidP="00B44027">
            <w:pPr>
              <w:jc w:val="both"/>
              <w:rPr>
                <w:sz w:val="16"/>
                <w:szCs w:val="16"/>
              </w:rPr>
            </w:pPr>
          </w:p>
          <w:p w14:paraId="6F494911" w14:textId="77777777" w:rsidR="00B44027" w:rsidRPr="000263D5" w:rsidRDefault="00B44027" w:rsidP="00B44027">
            <w:pPr>
              <w:jc w:val="both"/>
              <w:rPr>
                <w:sz w:val="16"/>
                <w:szCs w:val="16"/>
              </w:rPr>
            </w:pPr>
            <w:r w:rsidRPr="000263D5">
              <w:rPr>
                <w:sz w:val="16"/>
                <w:szCs w:val="16"/>
              </w:rPr>
              <w:t xml:space="preserve">Логичность и связность </w:t>
            </w:r>
            <w:proofErr w:type="gramStart"/>
            <w:r w:rsidRPr="000263D5">
              <w:rPr>
                <w:sz w:val="16"/>
                <w:szCs w:val="16"/>
              </w:rPr>
              <w:t xml:space="preserve">речи  </w:t>
            </w:r>
            <w:r w:rsidRPr="000263D5">
              <w:rPr>
                <w:b/>
                <w:sz w:val="16"/>
                <w:szCs w:val="16"/>
              </w:rPr>
              <w:t>нарушаются</w:t>
            </w:r>
            <w:proofErr w:type="gramEnd"/>
            <w:r w:rsidRPr="000263D5">
              <w:rPr>
                <w:b/>
                <w:sz w:val="16"/>
                <w:szCs w:val="16"/>
              </w:rPr>
              <w:t>.</w:t>
            </w:r>
            <w:r w:rsidRPr="000263D5">
              <w:rPr>
                <w:sz w:val="16"/>
                <w:szCs w:val="16"/>
              </w:rPr>
              <w:t xml:space="preserve"> </w:t>
            </w:r>
          </w:p>
          <w:p w14:paraId="69850876" w14:textId="77777777" w:rsidR="00B44027" w:rsidRPr="000263D5" w:rsidRDefault="00B44027" w:rsidP="00B44027">
            <w:pPr>
              <w:jc w:val="both"/>
              <w:rPr>
                <w:sz w:val="16"/>
                <w:szCs w:val="16"/>
              </w:rPr>
            </w:pPr>
            <w:r w:rsidRPr="000263D5">
              <w:rPr>
                <w:sz w:val="16"/>
                <w:szCs w:val="16"/>
              </w:rPr>
              <w:t>В основном используются простые средства логической связи, их выбор может быть не всегда адекватен.</w:t>
            </w:r>
          </w:p>
        </w:tc>
        <w:tc>
          <w:tcPr>
            <w:tcW w:w="1703" w:type="dxa"/>
            <w:tcBorders>
              <w:top w:val="single" w:sz="18" w:space="0" w:color="auto"/>
              <w:left w:val="single" w:sz="18" w:space="0" w:color="auto"/>
              <w:bottom w:val="single" w:sz="18" w:space="0" w:color="auto"/>
              <w:right w:val="single" w:sz="18" w:space="0" w:color="auto"/>
            </w:tcBorders>
          </w:tcPr>
          <w:p w14:paraId="2FA2774D" w14:textId="77777777" w:rsidR="00B44027" w:rsidRPr="000263D5" w:rsidRDefault="00B44027" w:rsidP="00B44027">
            <w:pPr>
              <w:jc w:val="both"/>
              <w:rPr>
                <w:sz w:val="16"/>
                <w:szCs w:val="16"/>
              </w:rPr>
            </w:pPr>
            <w:r w:rsidRPr="000263D5">
              <w:rPr>
                <w:sz w:val="16"/>
                <w:szCs w:val="16"/>
              </w:rPr>
              <w:t xml:space="preserve">В основном использует </w:t>
            </w:r>
            <w:r w:rsidRPr="000263D5">
              <w:rPr>
                <w:b/>
                <w:sz w:val="16"/>
                <w:szCs w:val="16"/>
              </w:rPr>
              <w:t>простые речевые конструкции</w:t>
            </w:r>
            <w:r w:rsidRPr="000263D5">
              <w:rPr>
                <w:sz w:val="16"/>
                <w:szCs w:val="16"/>
              </w:rPr>
              <w:t xml:space="preserve"> и / или</w:t>
            </w:r>
          </w:p>
          <w:p w14:paraId="06C7960D" w14:textId="77777777" w:rsidR="00B44027" w:rsidRPr="000263D5" w:rsidRDefault="00B44027" w:rsidP="00B44027">
            <w:pPr>
              <w:jc w:val="both"/>
              <w:rPr>
                <w:sz w:val="16"/>
                <w:szCs w:val="16"/>
              </w:rPr>
            </w:pPr>
          </w:p>
          <w:p w14:paraId="31D4125E" w14:textId="77777777" w:rsidR="00B44027" w:rsidRPr="000263D5" w:rsidRDefault="00B44027" w:rsidP="00B44027">
            <w:pPr>
              <w:jc w:val="both"/>
              <w:rPr>
                <w:sz w:val="16"/>
                <w:szCs w:val="16"/>
              </w:rPr>
            </w:pPr>
            <w:r w:rsidRPr="000263D5">
              <w:rPr>
                <w:sz w:val="16"/>
                <w:szCs w:val="16"/>
              </w:rPr>
              <w:t xml:space="preserve">при попытке использовать сложные речевые конструкции практически всегда допускает </w:t>
            </w:r>
            <w:r w:rsidRPr="000263D5">
              <w:rPr>
                <w:b/>
                <w:sz w:val="16"/>
                <w:szCs w:val="16"/>
              </w:rPr>
              <w:t>ошибки, которые могут требовать усилий в понимании со стороны слушающего.</w:t>
            </w:r>
          </w:p>
        </w:tc>
        <w:tc>
          <w:tcPr>
            <w:tcW w:w="1985" w:type="dxa"/>
            <w:tcBorders>
              <w:top w:val="single" w:sz="18" w:space="0" w:color="auto"/>
              <w:left w:val="single" w:sz="18" w:space="0" w:color="auto"/>
              <w:bottom w:val="single" w:sz="18" w:space="0" w:color="auto"/>
              <w:right w:val="single" w:sz="18" w:space="0" w:color="auto"/>
            </w:tcBorders>
          </w:tcPr>
          <w:p w14:paraId="2FD168FB" w14:textId="77777777" w:rsidR="00B44027" w:rsidRPr="000263D5" w:rsidRDefault="00B44027" w:rsidP="00B44027">
            <w:pPr>
              <w:jc w:val="both"/>
              <w:rPr>
                <w:sz w:val="16"/>
                <w:szCs w:val="16"/>
              </w:rPr>
            </w:pPr>
            <w:r w:rsidRPr="000263D5">
              <w:rPr>
                <w:sz w:val="16"/>
                <w:szCs w:val="16"/>
              </w:rPr>
              <w:t xml:space="preserve">Использует </w:t>
            </w:r>
            <w:r w:rsidRPr="000263D5">
              <w:rPr>
                <w:b/>
                <w:sz w:val="16"/>
                <w:szCs w:val="16"/>
              </w:rPr>
              <w:t>часто употребляемую лексику</w:t>
            </w:r>
            <w:r w:rsidRPr="000263D5">
              <w:rPr>
                <w:sz w:val="16"/>
                <w:szCs w:val="16"/>
              </w:rPr>
              <w:t>.</w:t>
            </w:r>
          </w:p>
          <w:p w14:paraId="0FB52DF1" w14:textId="77777777" w:rsidR="00B44027" w:rsidRPr="000263D5" w:rsidRDefault="00B44027" w:rsidP="00B44027">
            <w:pPr>
              <w:jc w:val="both"/>
              <w:rPr>
                <w:sz w:val="16"/>
                <w:szCs w:val="16"/>
              </w:rPr>
            </w:pPr>
          </w:p>
          <w:p w14:paraId="34B03857" w14:textId="77777777" w:rsidR="00B44027" w:rsidRPr="000263D5" w:rsidRDefault="00B44027" w:rsidP="00B44027">
            <w:pPr>
              <w:jc w:val="both"/>
              <w:rPr>
                <w:sz w:val="16"/>
                <w:szCs w:val="16"/>
              </w:rPr>
            </w:pPr>
            <w:r w:rsidRPr="000263D5">
              <w:rPr>
                <w:sz w:val="16"/>
                <w:szCs w:val="16"/>
              </w:rPr>
              <w:t xml:space="preserve">Может допускать ошибки, при этом некоторые из них могут требовать усилий в понимании со стороны слушающего. </w:t>
            </w:r>
          </w:p>
          <w:p w14:paraId="676E2783" w14:textId="77777777" w:rsidR="00B44027" w:rsidRPr="000263D5" w:rsidRDefault="00B44027" w:rsidP="00B44027">
            <w:pPr>
              <w:jc w:val="both"/>
              <w:rPr>
                <w:sz w:val="16"/>
                <w:szCs w:val="16"/>
              </w:rPr>
            </w:pPr>
          </w:p>
        </w:tc>
        <w:tc>
          <w:tcPr>
            <w:tcW w:w="1559" w:type="dxa"/>
            <w:tcBorders>
              <w:top w:val="single" w:sz="18" w:space="0" w:color="auto"/>
              <w:left w:val="single" w:sz="18" w:space="0" w:color="auto"/>
              <w:bottom w:val="single" w:sz="18" w:space="0" w:color="auto"/>
              <w:right w:val="single" w:sz="18" w:space="0" w:color="auto"/>
            </w:tcBorders>
          </w:tcPr>
          <w:p w14:paraId="07EEB87E" w14:textId="77777777" w:rsidR="00B44027" w:rsidRPr="000263D5" w:rsidRDefault="00B44027" w:rsidP="00B44027">
            <w:pPr>
              <w:jc w:val="both"/>
              <w:rPr>
                <w:sz w:val="16"/>
                <w:szCs w:val="16"/>
              </w:rPr>
            </w:pPr>
            <w:r w:rsidRPr="000263D5">
              <w:rPr>
                <w:sz w:val="16"/>
                <w:szCs w:val="16"/>
              </w:rPr>
              <w:t xml:space="preserve">В речи </w:t>
            </w:r>
            <w:r w:rsidRPr="000263D5">
              <w:rPr>
                <w:b/>
                <w:sz w:val="16"/>
                <w:szCs w:val="16"/>
              </w:rPr>
              <w:t>довольно часто</w:t>
            </w:r>
            <w:r w:rsidRPr="000263D5">
              <w:rPr>
                <w:sz w:val="16"/>
                <w:szCs w:val="16"/>
              </w:rPr>
              <w:t xml:space="preserve"> может присутствовать </w:t>
            </w:r>
            <w:r w:rsidRPr="000263D5">
              <w:rPr>
                <w:b/>
                <w:sz w:val="16"/>
                <w:szCs w:val="16"/>
              </w:rPr>
              <w:t>неправильное использование</w:t>
            </w:r>
            <w:r w:rsidRPr="000263D5">
              <w:rPr>
                <w:sz w:val="16"/>
                <w:szCs w:val="16"/>
              </w:rPr>
              <w:t xml:space="preserve"> ритмико-мелодического рисунка.</w:t>
            </w:r>
          </w:p>
          <w:p w14:paraId="6C285C76" w14:textId="77777777" w:rsidR="00B44027" w:rsidRPr="000263D5" w:rsidRDefault="00B44027" w:rsidP="00B44027">
            <w:pPr>
              <w:jc w:val="both"/>
              <w:rPr>
                <w:sz w:val="16"/>
                <w:szCs w:val="16"/>
              </w:rPr>
            </w:pPr>
          </w:p>
          <w:p w14:paraId="63701EE4" w14:textId="77777777" w:rsidR="00B44027" w:rsidRPr="000263D5" w:rsidRDefault="00B44027" w:rsidP="00B44027">
            <w:pPr>
              <w:jc w:val="both"/>
              <w:rPr>
                <w:sz w:val="16"/>
                <w:szCs w:val="16"/>
              </w:rPr>
            </w:pPr>
            <w:r w:rsidRPr="000263D5">
              <w:rPr>
                <w:b/>
                <w:sz w:val="16"/>
                <w:szCs w:val="16"/>
              </w:rPr>
              <w:t>Довольно часто допускает ошибки</w:t>
            </w:r>
            <w:r w:rsidRPr="000263D5">
              <w:rPr>
                <w:sz w:val="16"/>
                <w:szCs w:val="16"/>
              </w:rPr>
              <w:t xml:space="preserve"> в произношении слов и звуков связной речи.</w:t>
            </w:r>
          </w:p>
        </w:tc>
        <w:tc>
          <w:tcPr>
            <w:tcW w:w="2126" w:type="dxa"/>
            <w:tcBorders>
              <w:top w:val="single" w:sz="18" w:space="0" w:color="auto"/>
              <w:left w:val="single" w:sz="18" w:space="0" w:color="auto"/>
              <w:bottom w:val="single" w:sz="18" w:space="0" w:color="auto"/>
              <w:right w:val="single" w:sz="18" w:space="0" w:color="auto"/>
            </w:tcBorders>
          </w:tcPr>
          <w:p w14:paraId="5F5DECC3" w14:textId="77777777" w:rsidR="00B44027" w:rsidRPr="000263D5" w:rsidRDefault="00B44027" w:rsidP="00B44027">
            <w:pPr>
              <w:jc w:val="both"/>
              <w:rPr>
                <w:sz w:val="16"/>
                <w:szCs w:val="16"/>
              </w:rPr>
            </w:pPr>
            <w:r w:rsidRPr="000263D5">
              <w:rPr>
                <w:sz w:val="16"/>
                <w:szCs w:val="16"/>
              </w:rPr>
              <w:t>Поддерживает взаимодействие, выполняя поставленную коммуникативную задачу.</w:t>
            </w:r>
          </w:p>
          <w:p w14:paraId="3150F02C" w14:textId="77777777" w:rsidR="00B44027" w:rsidRPr="000263D5" w:rsidRDefault="00B44027" w:rsidP="00B44027">
            <w:pPr>
              <w:jc w:val="both"/>
              <w:rPr>
                <w:sz w:val="16"/>
                <w:szCs w:val="16"/>
              </w:rPr>
            </w:pPr>
          </w:p>
          <w:p w14:paraId="091AA114" w14:textId="77777777" w:rsidR="00B44027" w:rsidRPr="000263D5" w:rsidRDefault="00B44027" w:rsidP="00B44027">
            <w:pPr>
              <w:jc w:val="both"/>
              <w:rPr>
                <w:sz w:val="16"/>
                <w:szCs w:val="16"/>
              </w:rPr>
            </w:pPr>
            <w:r w:rsidRPr="000263D5">
              <w:rPr>
                <w:b/>
                <w:sz w:val="16"/>
                <w:szCs w:val="16"/>
              </w:rPr>
              <w:t>Не всегда</w:t>
            </w:r>
            <w:r w:rsidRPr="000263D5">
              <w:rPr>
                <w:sz w:val="16"/>
                <w:szCs w:val="16"/>
              </w:rPr>
              <w:t xml:space="preserve"> соблюдает очередность.</w:t>
            </w:r>
          </w:p>
          <w:p w14:paraId="5DA22E9E" w14:textId="77777777" w:rsidR="00B44027" w:rsidRPr="000263D5" w:rsidRDefault="00B44027" w:rsidP="00B44027">
            <w:pPr>
              <w:jc w:val="both"/>
              <w:rPr>
                <w:sz w:val="16"/>
                <w:szCs w:val="16"/>
              </w:rPr>
            </w:pPr>
          </w:p>
          <w:p w14:paraId="31E33FA3" w14:textId="77777777" w:rsidR="00B44027" w:rsidRPr="000263D5" w:rsidRDefault="00B44027" w:rsidP="00B44027">
            <w:pPr>
              <w:jc w:val="both"/>
              <w:rPr>
                <w:sz w:val="16"/>
                <w:szCs w:val="16"/>
              </w:rPr>
            </w:pPr>
            <w:r w:rsidRPr="000263D5">
              <w:rPr>
                <w:sz w:val="16"/>
                <w:szCs w:val="16"/>
              </w:rPr>
              <w:t>Может испытывать затруднения при восстановлении беседы в случае коммуникативного сбоя.</w:t>
            </w:r>
          </w:p>
          <w:p w14:paraId="760D1AB1" w14:textId="77777777" w:rsidR="00B44027" w:rsidRPr="000263D5" w:rsidRDefault="00B44027" w:rsidP="00B44027">
            <w:pPr>
              <w:jc w:val="both"/>
              <w:rPr>
                <w:sz w:val="16"/>
                <w:szCs w:val="16"/>
              </w:rPr>
            </w:pPr>
          </w:p>
          <w:p w14:paraId="6FC5E744" w14:textId="77777777" w:rsidR="00B44027" w:rsidRPr="000263D5" w:rsidRDefault="00B44027" w:rsidP="00B44027">
            <w:pPr>
              <w:jc w:val="both"/>
              <w:rPr>
                <w:sz w:val="16"/>
                <w:szCs w:val="16"/>
              </w:rPr>
            </w:pPr>
            <w:r w:rsidRPr="000263D5">
              <w:rPr>
                <w:b/>
                <w:sz w:val="16"/>
                <w:szCs w:val="16"/>
              </w:rPr>
              <w:t>Зависит</w:t>
            </w:r>
            <w:r w:rsidRPr="000263D5">
              <w:rPr>
                <w:sz w:val="16"/>
                <w:szCs w:val="16"/>
              </w:rPr>
              <w:t xml:space="preserve"> от помощи собеседника.</w:t>
            </w:r>
          </w:p>
        </w:tc>
      </w:tr>
      <w:tr w:rsidR="000263D5" w:rsidRPr="000263D5" w14:paraId="6DA1523C" w14:textId="77777777" w:rsidTr="00B44027">
        <w:trPr>
          <w:trHeight w:val="225"/>
        </w:trPr>
        <w:tc>
          <w:tcPr>
            <w:tcW w:w="760" w:type="dxa"/>
            <w:tcBorders>
              <w:top w:val="single" w:sz="18" w:space="0" w:color="auto"/>
              <w:left w:val="single" w:sz="18" w:space="0" w:color="auto"/>
              <w:bottom w:val="single" w:sz="18" w:space="0" w:color="auto"/>
              <w:right w:val="single" w:sz="18" w:space="0" w:color="auto"/>
            </w:tcBorders>
            <w:vAlign w:val="center"/>
            <w:hideMark/>
          </w:tcPr>
          <w:p w14:paraId="1ABAA441" w14:textId="77777777" w:rsidR="00B44027" w:rsidRPr="000263D5" w:rsidRDefault="00B44027">
            <w:pPr>
              <w:jc w:val="center"/>
              <w:rPr>
                <w:b/>
                <w:sz w:val="32"/>
                <w:szCs w:val="32"/>
              </w:rPr>
            </w:pPr>
            <w:r w:rsidRPr="000263D5">
              <w:rPr>
                <w:b/>
                <w:sz w:val="32"/>
                <w:szCs w:val="32"/>
              </w:rPr>
              <w:t>0</w:t>
            </w:r>
          </w:p>
        </w:tc>
        <w:tc>
          <w:tcPr>
            <w:tcW w:w="9730" w:type="dxa"/>
            <w:gridSpan w:val="5"/>
            <w:tcBorders>
              <w:top w:val="single" w:sz="18" w:space="0" w:color="auto"/>
              <w:left w:val="single" w:sz="18" w:space="0" w:color="auto"/>
              <w:bottom w:val="single" w:sz="18" w:space="0" w:color="auto"/>
              <w:right w:val="single" w:sz="18" w:space="0" w:color="auto"/>
            </w:tcBorders>
            <w:hideMark/>
          </w:tcPr>
          <w:p w14:paraId="053C1940" w14:textId="77777777" w:rsidR="00B44027" w:rsidRPr="000263D5" w:rsidRDefault="00B44027" w:rsidP="00B44027">
            <w:pPr>
              <w:rPr>
                <w:i/>
                <w:sz w:val="16"/>
                <w:szCs w:val="16"/>
              </w:rPr>
            </w:pPr>
            <w:r w:rsidRPr="000263D5">
              <w:rPr>
                <w:i/>
                <w:sz w:val="16"/>
                <w:szCs w:val="16"/>
              </w:rPr>
              <w:t>Речевое высказывание не соответствует описанию балла «1»</w:t>
            </w:r>
          </w:p>
        </w:tc>
      </w:tr>
    </w:tbl>
    <w:p w14:paraId="60DCCB85" w14:textId="77777777" w:rsidR="00192B6F" w:rsidRPr="000263D5" w:rsidRDefault="00192B6F" w:rsidP="0091019C">
      <w:pPr>
        <w:rPr>
          <w:b/>
        </w:rPr>
      </w:pPr>
    </w:p>
    <w:p w14:paraId="117893BF" w14:textId="77777777" w:rsidR="0091019C" w:rsidRPr="000263D5" w:rsidRDefault="0091019C" w:rsidP="007120F1">
      <w:pPr>
        <w:ind w:left="-851"/>
        <w:jc w:val="center"/>
        <w:rPr>
          <w:b/>
        </w:rPr>
      </w:pPr>
      <w:r w:rsidRPr="000263D5">
        <w:rPr>
          <w:b/>
        </w:rPr>
        <w:t>Шкала критериев оценивания. Раздел «Письмо». Второй сертификационный уровень (В2)</w:t>
      </w:r>
    </w:p>
    <w:tbl>
      <w:tblPr>
        <w:tblW w:w="10348" w:type="dxa"/>
        <w:tblInd w:w="-102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674"/>
        <w:gridCol w:w="2071"/>
        <w:gridCol w:w="2325"/>
        <w:gridCol w:w="2212"/>
        <w:gridCol w:w="3066"/>
      </w:tblGrid>
      <w:tr w:rsidR="000263D5" w:rsidRPr="000263D5" w14:paraId="2BCED541" w14:textId="77777777" w:rsidTr="00E71650">
        <w:trPr>
          <w:trHeight w:val="444"/>
        </w:trPr>
        <w:tc>
          <w:tcPr>
            <w:tcW w:w="674" w:type="dxa"/>
            <w:tcBorders>
              <w:top w:val="single" w:sz="18" w:space="0" w:color="auto"/>
              <w:left w:val="single" w:sz="18" w:space="0" w:color="auto"/>
              <w:bottom w:val="single" w:sz="18" w:space="0" w:color="auto"/>
              <w:right w:val="single" w:sz="18" w:space="0" w:color="auto"/>
            </w:tcBorders>
            <w:hideMark/>
          </w:tcPr>
          <w:p w14:paraId="59C8C57A" w14:textId="77777777" w:rsidR="0091019C" w:rsidRPr="000263D5" w:rsidRDefault="0091019C" w:rsidP="00E71650">
            <w:pPr>
              <w:rPr>
                <w:b/>
                <w:sz w:val="20"/>
                <w:szCs w:val="20"/>
              </w:rPr>
            </w:pPr>
            <w:r w:rsidRPr="000263D5">
              <w:rPr>
                <w:b/>
                <w:sz w:val="20"/>
                <w:szCs w:val="20"/>
              </w:rPr>
              <w:t xml:space="preserve">Балл </w:t>
            </w:r>
          </w:p>
        </w:tc>
        <w:tc>
          <w:tcPr>
            <w:tcW w:w="2071" w:type="dxa"/>
            <w:tcBorders>
              <w:top w:val="single" w:sz="18" w:space="0" w:color="auto"/>
              <w:left w:val="single" w:sz="18" w:space="0" w:color="auto"/>
              <w:bottom w:val="single" w:sz="18" w:space="0" w:color="auto"/>
              <w:right w:val="single" w:sz="18" w:space="0" w:color="auto"/>
            </w:tcBorders>
            <w:hideMark/>
          </w:tcPr>
          <w:p w14:paraId="064CB0EA" w14:textId="77777777" w:rsidR="0091019C" w:rsidRPr="000263D5" w:rsidRDefault="0091019C" w:rsidP="00E71650">
            <w:pPr>
              <w:rPr>
                <w:b/>
                <w:sz w:val="20"/>
                <w:szCs w:val="20"/>
              </w:rPr>
            </w:pPr>
            <w:r w:rsidRPr="000263D5">
              <w:rPr>
                <w:b/>
                <w:sz w:val="20"/>
                <w:szCs w:val="20"/>
              </w:rPr>
              <w:t>Содержательная и стилевая адекватность</w:t>
            </w:r>
          </w:p>
        </w:tc>
        <w:tc>
          <w:tcPr>
            <w:tcW w:w="2325" w:type="dxa"/>
            <w:tcBorders>
              <w:top w:val="single" w:sz="18" w:space="0" w:color="auto"/>
              <w:left w:val="single" w:sz="18" w:space="0" w:color="auto"/>
              <w:bottom w:val="single" w:sz="18" w:space="0" w:color="auto"/>
              <w:right w:val="single" w:sz="18" w:space="0" w:color="auto"/>
            </w:tcBorders>
            <w:hideMark/>
          </w:tcPr>
          <w:p w14:paraId="472BC172" w14:textId="77777777" w:rsidR="0091019C" w:rsidRPr="000263D5" w:rsidRDefault="0091019C" w:rsidP="00E71650">
            <w:pPr>
              <w:rPr>
                <w:b/>
                <w:sz w:val="20"/>
                <w:szCs w:val="20"/>
              </w:rPr>
            </w:pPr>
            <w:proofErr w:type="gramStart"/>
            <w:r w:rsidRPr="000263D5">
              <w:rPr>
                <w:b/>
                <w:sz w:val="20"/>
                <w:szCs w:val="20"/>
              </w:rPr>
              <w:t xml:space="preserve">Лексика: </w:t>
            </w:r>
            <w:r w:rsidRPr="000263D5">
              <w:rPr>
                <w:i/>
                <w:sz w:val="20"/>
                <w:szCs w:val="20"/>
              </w:rPr>
              <w:t xml:space="preserve"> правильность</w:t>
            </w:r>
            <w:proofErr w:type="gramEnd"/>
            <w:r w:rsidRPr="000263D5">
              <w:rPr>
                <w:i/>
                <w:sz w:val="20"/>
                <w:szCs w:val="20"/>
              </w:rPr>
              <w:t>, разнообразие</w:t>
            </w:r>
          </w:p>
        </w:tc>
        <w:tc>
          <w:tcPr>
            <w:tcW w:w="2212" w:type="dxa"/>
            <w:tcBorders>
              <w:top w:val="single" w:sz="18" w:space="0" w:color="auto"/>
              <w:left w:val="single" w:sz="18" w:space="0" w:color="auto"/>
              <w:bottom w:val="single" w:sz="18" w:space="0" w:color="auto"/>
              <w:right w:val="single" w:sz="18" w:space="0" w:color="auto"/>
            </w:tcBorders>
            <w:hideMark/>
          </w:tcPr>
          <w:p w14:paraId="74A91458" w14:textId="77777777" w:rsidR="0091019C" w:rsidRPr="000263D5" w:rsidRDefault="0091019C" w:rsidP="00E71650">
            <w:pPr>
              <w:rPr>
                <w:b/>
                <w:sz w:val="20"/>
                <w:szCs w:val="20"/>
              </w:rPr>
            </w:pPr>
            <w:r w:rsidRPr="000263D5">
              <w:rPr>
                <w:b/>
                <w:sz w:val="20"/>
                <w:szCs w:val="20"/>
              </w:rPr>
              <w:t>Грамматика:</w:t>
            </w:r>
            <w:r w:rsidRPr="000263D5">
              <w:rPr>
                <w:i/>
                <w:sz w:val="20"/>
                <w:szCs w:val="20"/>
              </w:rPr>
              <w:t xml:space="preserve"> правильность, разнообразие</w:t>
            </w:r>
          </w:p>
        </w:tc>
        <w:tc>
          <w:tcPr>
            <w:tcW w:w="3066" w:type="dxa"/>
            <w:tcBorders>
              <w:top w:val="single" w:sz="18" w:space="0" w:color="auto"/>
              <w:left w:val="single" w:sz="18" w:space="0" w:color="auto"/>
              <w:bottom w:val="single" w:sz="18" w:space="0" w:color="auto"/>
              <w:right w:val="single" w:sz="18" w:space="0" w:color="auto"/>
            </w:tcBorders>
            <w:hideMark/>
          </w:tcPr>
          <w:p w14:paraId="157E5D52" w14:textId="77777777" w:rsidR="0091019C" w:rsidRPr="000263D5" w:rsidRDefault="0091019C" w:rsidP="00E71650">
            <w:pPr>
              <w:rPr>
                <w:b/>
                <w:sz w:val="20"/>
                <w:szCs w:val="20"/>
              </w:rPr>
            </w:pPr>
            <w:r w:rsidRPr="000263D5">
              <w:rPr>
                <w:b/>
                <w:sz w:val="20"/>
                <w:szCs w:val="20"/>
              </w:rPr>
              <w:t>Организация, орфография и пунктуация</w:t>
            </w:r>
          </w:p>
        </w:tc>
      </w:tr>
      <w:tr w:rsidR="000263D5" w:rsidRPr="000263D5" w14:paraId="10B64C71" w14:textId="77777777" w:rsidTr="00E71650">
        <w:trPr>
          <w:trHeight w:val="1440"/>
        </w:trPr>
        <w:tc>
          <w:tcPr>
            <w:tcW w:w="674" w:type="dxa"/>
            <w:tcBorders>
              <w:top w:val="single" w:sz="18" w:space="0" w:color="auto"/>
              <w:left w:val="single" w:sz="18" w:space="0" w:color="auto"/>
              <w:bottom w:val="single" w:sz="18" w:space="0" w:color="auto"/>
              <w:right w:val="single" w:sz="18" w:space="0" w:color="auto"/>
            </w:tcBorders>
            <w:vAlign w:val="center"/>
            <w:hideMark/>
          </w:tcPr>
          <w:p w14:paraId="38D7D683" w14:textId="77777777" w:rsidR="0091019C" w:rsidRPr="000263D5" w:rsidRDefault="0091019C" w:rsidP="00E71650">
            <w:pPr>
              <w:jc w:val="center"/>
              <w:rPr>
                <w:b/>
                <w:sz w:val="32"/>
                <w:szCs w:val="32"/>
              </w:rPr>
            </w:pPr>
            <w:r w:rsidRPr="000263D5">
              <w:rPr>
                <w:b/>
                <w:sz w:val="32"/>
                <w:szCs w:val="32"/>
              </w:rPr>
              <w:t>5</w:t>
            </w:r>
          </w:p>
        </w:tc>
        <w:tc>
          <w:tcPr>
            <w:tcW w:w="2071" w:type="dxa"/>
            <w:tcBorders>
              <w:top w:val="single" w:sz="18" w:space="0" w:color="auto"/>
              <w:left w:val="single" w:sz="18" w:space="0" w:color="auto"/>
              <w:bottom w:val="single" w:sz="18" w:space="0" w:color="auto"/>
              <w:right w:val="single" w:sz="18" w:space="0" w:color="auto"/>
            </w:tcBorders>
            <w:hideMark/>
          </w:tcPr>
          <w:p w14:paraId="4B4D2666" w14:textId="77777777" w:rsidR="0091019C" w:rsidRPr="000263D5" w:rsidRDefault="0091019C" w:rsidP="00E71650">
            <w:pPr>
              <w:jc w:val="both"/>
              <w:rPr>
                <w:sz w:val="16"/>
                <w:szCs w:val="16"/>
              </w:rPr>
            </w:pPr>
            <w:r w:rsidRPr="000263D5">
              <w:rPr>
                <w:sz w:val="16"/>
                <w:szCs w:val="16"/>
              </w:rPr>
              <w:t xml:space="preserve">Письменное высказывание </w:t>
            </w:r>
            <w:r w:rsidRPr="000263D5">
              <w:rPr>
                <w:b/>
                <w:sz w:val="16"/>
                <w:szCs w:val="16"/>
              </w:rPr>
              <w:t>по объему и</w:t>
            </w:r>
            <w:r w:rsidRPr="000263D5">
              <w:rPr>
                <w:sz w:val="16"/>
                <w:szCs w:val="16"/>
              </w:rPr>
              <w:t xml:space="preserve"> </w:t>
            </w:r>
            <w:r w:rsidRPr="000263D5">
              <w:rPr>
                <w:b/>
                <w:sz w:val="16"/>
                <w:szCs w:val="16"/>
              </w:rPr>
              <w:t>содержанию адекватно</w:t>
            </w:r>
            <w:r w:rsidRPr="000263D5">
              <w:rPr>
                <w:sz w:val="16"/>
                <w:szCs w:val="16"/>
              </w:rPr>
              <w:t xml:space="preserve"> поставленной коммуникативной </w:t>
            </w:r>
            <w:r w:rsidRPr="000263D5">
              <w:rPr>
                <w:b/>
                <w:sz w:val="16"/>
                <w:szCs w:val="16"/>
              </w:rPr>
              <w:t>задаче.</w:t>
            </w:r>
          </w:p>
          <w:p w14:paraId="69C6E37B" w14:textId="77777777" w:rsidR="0091019C" w:rsidRPr="000263D5" w:rsidRDefault="0091019C" w:rsidP="00E71650">
            <w:pPr>
              <w:rPr>
                <w:b/>
                <w:sz w:val="16"/>
                <w:szCs w:val="16"/>
              </w:rPr>
            </w:pPr>
            <w:r w:rsidRPr="000263D5">
              <w:rPr>
                <w:sz w:val="16"/>
                <w:szCs w:val="16"/>
              </w:rPr>
              <w:t xml:space="preserve">Высказывание </w:t>
            </w:r>
            <w:r w:rsidRPr="000263D5">
              <w:rPr>
                <w:b/>
                <w:sz w:val="16"/>
                <w:szCs w:val="16"/>
              </w:rPr>
              <w:t>логично.</w:t>
            </w:r>
          </w:p>
          <w:p w14:paraId="0E11CA04" w14:textId="77777777" w:rsidR="0091019C" w:rsidRPr="000263D5" w:rsidRDefault="0091019C" w:rsidP="00E71650">
            <w:pPr>
              <w:rPr>
                <w:b/>
                <w:sz w:val="16"/>
                <w:szCs w:val="16"/>
              </w:rPr>
            </w:pPr>
            <w:r w:rsidRPr="000263D5">
              <w:rPr>
                <w:b/>
                <w:sz w:val="16"/>
                <w:szCs w:val="16"/>
              </w:rPr>
              <w:t xml:space="preserve">Успешно </w:t>
            </w:r>
            <w:r w:rsidRPr="000263D5">
              <w:rPr>
                <w:sz w:val="16"/>
                <w:szCs w:val="16"/>
              </w:rPr>
              <w:t>использует требуемый</w:t>
            </w:r>
            <w:r w:rsidRPr="000263D5">
              <w:rPr>
                <w:b/>
                <w:sz w:val="16"/>
                <w:szCs w:val="16"/>
              </w:rPr>
              <w:t xml:space="preserve"> стиль речи.</w:t>
            </w:r>
          </w:p>
        </w:tc>
        <w:tc>
          <w:tcPr>
            <w:tcW w:w="2325" w:type="dxa"/>
            <w:tcBorders>
              <w:top w:val="single" w:sz="18" w:space="0" w:color="auto"/>
              <w:left w:val="single" w:sz="18" w:space="0" w:color="auto"/>
              <w:bottom w:val="single" w:sz="18" w:space="0" w:color="auto"/>
              <w:right w:val="single" w:sz="18" w:space="0" w:color="auto"/>
            </w:tcBorders>
            <w:hideMark/>
          </w:tcPr>
          <w:p w14:paraId="5B7FB73F" w14:textId="77777777" w:rsidR="0091019C" w:rsidRPr="000263D5" w:rsidRDefault="0091019C" w:rsidP="00E71650">
            <w:pPr>
              <w:jc w:val="both"/>
              <w:rPr>
                <w:sz w:val="16"/>
                <w:szCs w:val="16"/>
              </w:rPr>
            </w:pPr>
            <w:r w:rsidRPr="000263D5">
              <w:rPr>
                <w:b/>
                <w:sz w:val="16"/>
                <w:szCs w:val="16"/>
              </w:rPr>
              <w:t xml:space="preserve">Эффективно использует </w:t>
            </w:r>
            <w:r w:rsidRPr="000263D5">
              <w:rPr>
                <w:sz w:val="16"/>
                <w:szCs w:val="16"/>
              </w:rPr>
              <w:t>разнообразную</w:t>
            </w:r>
            <w:r w:rsidRPr="000263D5">
              <w:rPr>
                <w:b/>
                <w:sz w:val="16"/>
                <w:szCs w:val="16"/>
              </w:rPr>
              <w:t xml:space="preserve"> лексику</w:t>
            </w:r>
            <w:r w:rsidRPr="000263D5">
              <w:rPr>
                <w:sz w:val="16"/>
                <w:szCs w:val="16"/>
              </w:rPr>
              <w:t xml:space="preserve">. </w:t>
            </w:r>
          </w:p>
          <w:p w14:paraId="4DA5C3C7" w14:textId="77777777" w:rsidR="0091019C" w:rsidRPr="000263D5" w:rsidRDefault="0091019C" w:rsidP="00E71650">
            <w:pPr>
              <w:jc w:val="both"/>
              <w:rPr>
                <w:sz w:val="16"/>
                <w:szCs w:val="16"/>
              </w:rPr>
            </w:pPr>
            <w:r w:rsidRPr="000263D5">
              <w:rPr>
                <w:sz w:val="16"/>
                <w:szCs w:val="16"/>
              </w:rPr>
              <w:t xml:space="preserve">При использовании </w:t>
            </w:r>
            <w:r w:rsidRPr="000263D5">
              <w:rPr>
                <w:b/>
                <w:sz w:val="16"/>
                <w:szCs w:val="16"/>
              </w:rPr>
              <w:t>идиоматических выражений / менее частотной</w:t>
            </w:r>
            <w:r w:rsidRPr="000263D5">
              <w:rPr>
                <w:sz w:val="16"/>
                <w:szCs w:val="16"/>
              </w:rPr>
              <w:t xml:space="preserve"> лексики </w:t>
            </w:r>
            <w:r w:rsidRPr="000263D5">
              <w:rPr>
                <w:b/>
                <w:sz w:val="16"/>
                <w:szCs w:val="16"/>
              </w:rPr>
              <w:t>/</w:t>
            </w:r>
            <w:r w:rsidRPr="000263D5">
              <w:rPr>
                <w:sz w:val="16"/>
                <w:szCs w:val="16"/>
              </w:rPr>
              <w:t xml:space="preserve"> в </w:t>
            </w:r>
            <w:r w:rsidRPr="000263D5">
              <w:rPr>
                <w:b/>
                <w:sz w:val="16"/>
                <w:szCs w:val="16"/>
              </w:rPr>
              <w:t xml:space="preserve">сочетании </w:t>
            </w:r>
            <w:r w:rsidRPr="000263D5">
              <w:rPr>
                <w:sz w:val="16"/>
                <w:szCs w:val="16"/>
              </w:rPr>
              <w:t xml:space="preserve">слов </w:t>
            </w:r>
            <w:r w:rsidRPr="000263D5">
              <w:rPr>
                <w:b/>
                <w:sz w:val="16"/>
                <w:szCs w:val="16"/>
              </w:rPr>
              <w:t xml:space="preserve">может иногда </w:t>
            </w:r>
            <w:proofErr w:type="gramStart"/>
            <w:r w:rsidRPr="000263D5">
              <w:rPr>
                <w:b/>
                <w:sz w:val="16"/>
                <w:szCs w:val="16"/>
              </w:rPr>
              <w:t>допускать</w:t>
            </w:r>
            <w:r w:rsidRPr="000263D5">
              <w:rPr>
                <w:sz w:val="16"/>
                <w:szCs w:val="16"/>
              </w:rPr>
              <w:t xml:space="preserve"> </w:t>
            </w:r>
            <w:r w:rsidRPr="000263D5">
              <w:rPr>
                <w:b/>
                <w:sz w:val="16"/>
                <w:szCs w:val="16"/>
              </w:rPr>
              <w:t xml:space="preserve"> ошибки</w:t>
            </w:r>
            <w:proofErr w:type="gramEnd"/>
            <w:r w:rsidRPr="000263D5">
              <w:rPr>
                <w:b/>
                <w:sz w:val="16"/>
                <w:szCs w:val="16"/>
              </w:rPr>
              <w:t>.</w:t>
            </w:r>
            <w:r w:rsidRPr="000263D5">
              <w:rPr>
                <w:sz w:val="16"/>
                <w:szCs w:val="16"/>
              </w:rPr>
              <w:t xml:space="preserve"> </w:t>
            </w:r>
          </w:p>
          <w:p w14:paraId="6B54859A" w14:textId="77777777" w:rsidR="0091019C" w:rsidRPr="000263D5" w:rsidRDefault="0091019C" w:rsidP="00E71650">
            <w:pPr>
              <w:jc w:val="both"/>
              <w:rPr>
                <w:sz w:val="16"/>
                <w:szCs w:val="16"/>
              </w:rPr>
            </w:pPr>
            <w:r w:rsidRPr="000263D5">
              <w:rPr>
                <w:sz w:val="16"/>
                <w:szCs w:val="16"/>
              </w:rPr>
              <w:t xml:space="preserve">Для обогащения речи использует </w:t>
            </w:r>
            <w:r w:rsidRPr="000263D5">
              <w:rPr>
                <w:b/>
                <w:sz w:val="16"/>
                <w:szCs w:val="16"/>
              </w:rPr>
              <w:t>прием перефразирования</w:t>
            </w:r>
            <w:r w:rsidRPr="000263D5">
              <w:rPr>
                <w:sz w:val="16"/>
                <w:szCs w:val="16"/>
              </w:rPr>
              <w:t>.</w:t>
            </w:r>
          </w:p>
        </w:tc>
        <w:tc>
          <w:tcPr>
            <w:tcW w:w="2212" w:type="dxa"/>
            <w:tcBorders>
              <w:top w:val="single" w:sz="18" w:space="0" w:color="auto"/>
              <w:left w:val="single" w:sz="18" w:space="0" w:color="auto"/>
              <w:bottom w:val="single" w:sz="18" w:space="0" w:color="auto"/>
              <w:right w:val="single" w:sz="18" w:space="0" w:color="auto"/>
            </w:tcBorders>
          </w:tcPr>
          <w:p w14:paraId="24965CC2" w14:textId="77777777" w:rsidR="0091019C" w:rsidRPr="000263D5" w:rsidRDefault="0091019C" w:rsidP="00E71650">
            <w:pPr>
              <w:jc w:val="both"/>
              <w:rPr>
                <w:sz w:val="16"/>
                <w:szCs w:val="16"/>
              </w:rPr>
            </w:pPr>
            <w:r w:rsidRPr="000263D5">
              <w:rPr>
                <w:sz w:val="16"/>
                <w:szCs w:val="16"/>
              </w:rPr>
              <w:t xml:space="preserve">Использует </w:t>
            </w:r>
            <w:r w:rsidRPr="000263D5">
              <w:rPr>
                <w:b/>
                <w:sz w:val="16"/>
                <w:szCs w:val="16"/>
              </w:rPr>
              <w:t>разнообразные, как простые, так и сложные</w:t>
            </w:r>
            <w:r w:rsidRPr="000263D5">
              <w:rPr>
                <w:sz w:val="16"/>
                <w:szCs w:val="16"/>
              </w:rPr>
              <w:t xml:space="preserve"> речевые конструкции. </w:t>
            </w:r>
          </w:p>
          <w:p w14:paraId="37714309" w14:textId="77777777" w:rsidR="0091019C" w:rsidRPr="000263D5" w:rsidRDefault="0091019C" w:rsidP="00E71650">
            <w:pPr>
              <w:jc w:val="both"/>
              <w:rPr>
                <w:sz w:val="16"/>
                <w:szCs w:val="16"/>
              </w:rPr>
            </w:pPr>
            <w:r w:rsidRPr="000263D5">
              <w:rPr>
                <w:b/>
                <w:sz w:val="16"/>
                <w:szCs w:val="16"/>
              </w:rPr>
              <w:t>В сложных</w:t>
            </w:r>
            <w:r w:rsidRPr="000263D5">
              <w:rPr>
                <w:sz w:val="16"/>
                <w:szCs w:val="16"/>
              </w:rPr>
              <w:t xml:space="preserve"> речевых конструкциях может допускать </w:t>
            </w:r>
            <w:r w:rsidRPr="000263D5">
              <w:rPr>
                <w:b/>
                <w:sz w:val="16"/>
                <w:szCs w:val="16"/>
              </w:rPr>
              <w:t>отдельные ошибки</w:t>
            </w:r>
            <w:r w:rsidRPr="000263D5">
              <w:rPr>
                <w:sz w:val="16"/>
                <w:szCs w:val="16"/>
              </w:rPr>
              <w:t xml:space="preserve">. </w:t>
            </w:r>
          </w:p>
          <w:p w14:paraId="0F2591D4" w14:textId="77777777" w:rsidR="0091019C" w:rsidRPr="000263D5" w:rsidRDefault="0091019C" w:rsidP="00E71650">
            <w:pPr>
              <w:rPr>
                <w:sz w:val="16"/>
                <w:szCs w:val="16"/>
              </w:rPr>
            </w:pPr>
          </w:p>
        </w:tc>
        <w:tc>
          <w:tcPr>
            <w:tcW w:w="3066" w:type="dxa"/>
            <w:tcBorders>
              <w:top w:val="single" w:sz="18" w:space="0" w:color="auto"/>
              <w:left w:val="single" w:sz="18" w:space="0" w:color="auto"/>
              <w:bottom w:val="single" w:sz="18" w:space="0" w:color="auto"/>
              <w:right w:val="single" w:sz="18" w:space="0" w:color="auto"/>
            </w:tcBorders>
            <w:hideMark/>
          </w:tcPr>
          <w:p w14:paraId="2F583886" w14:textId="77777777" w:rsidR="0091019C" w:rsidRPr="000263D5" w:rsidRDefault="0091019C" w:rsidP="00E71650">
            <w:pPr>
              <w:rPr>
                <w:sz w:val="16"/>
                <w:szCs w:val="16"/>
              </w:rPr>
            </w:pPr>
            <w:r w:rsidRPr="000263D5">
              <w:rPr>
                <w:sz w:val="16"/>
                <w:szCs w:val="16"/>
              </w:rPr>
              <w:t xml:space="preserve">Письменное высказывание </w:t>
            </w:r>
            <w:r w:rsidRPr="000263D5">
              <w:rPr>
                <w:b/>
                <w:sz w:val="16"/>
                <w:szCs w:val="16"/>
              </w:rPr>
              <w:t>оформлено в соответствии с типом задания</w:t>
            </w:r>
            <w:r w:rsidRPr="000263D5">
              <w:rPr>
                <w:sz w:val="16"/>
                <w:szCs w:val="16"/>
              </w:rPr>
              <w:t>,</w:t>
            </w:r>
          </w:p>
          <w:p w14:paraId="667D4398" w14:textId="77777777" w:rsidR="0091019C" w:rsidRPr="000263D5" w:rsidRDefault="0091019C" w:rsidP="00E71650">
            <w:pPr>
              <w:rPr>
                <w:b/>
                <w:sz w:val="16"/>
                <w:szCs w:val="16"/>
              </w:rPr>
            </w:pPr>
            <w:r w:rsidRPr="000263D5">
              <w:rPr>
                <w:b/>
                <w:sz w:val="16"/>
                <w:szCs w:val="16"/>
              </w:rPr>
              <w:t>правильно разделено на абзацы.</w:t>
            </w:r>
          </w:p>
          <w:p w14:paraId="6E971308" w14:textId="77777777" w:rsidR="0091019C" w:rsidRPr="000263D5" w:rsidRDefault="0091019C" w:rsidP="00E71650">
            <w:pPr>
              <w:rPr>
                <w:sz w:val="16"/>
                <w:szCs w:val="16"/>
              </w:rPr>
            </w:pPr>
            <w:r w:rsidRPr="000263D5">
              <w:rPr>
                <w:b/>
                <w:sz w:val="16"/>
                <w:szCs w:val="16"/>
              </w:rPr>
              <w:t>Пунктуационные / орфографические ошибки</w:t>
            </w:r>
            <w:r w:rsidRPr="000263D5">
              <w:rPr>
                <w:sz w:val="16"/>
                <w:szCs w:val="16"/>
              </w:rPr>
              <w:t xml:space="preserve"> практически </w:t>
            </w:r>
            <w:r w:rsidRPr="000263D5">
              <w:rPr>
                <w:b/>
                <w:sz w:val="16"/>
                <w:szCs w:val="16"/>
              </w:rPr>
              <w:t>отсутствуют</w:t>
            </w:r>
            <w:r w:rsidRPr="000263D5">
              <w:rPr>
                <w:sz w:val="16"/>
                <w:szCs w:val="16"/>
              </w:rPr>
              <w:t>. Иногда могут встречаться описки.</w:t>
            </w:r>
          </w:p>
          <w:p w14:paraId="34C1FA91" w14:textId="77777777" w:rsidR="0091019C" w:rsidRPr="000263D5" w:rsidRDefault="0091019C" w:rsidP="00E71650">
            <w:pPr>
              <w:rPr>
                <w:sz w:val="16"/>
                <w:szCs w:val="16"/>
              </w:rPr>
            </w:pPr>
            <w:r w:rsidRPr="000263D5">
              <w:rPr>
                <w:b/>
                <w:sz w:val="16"/>
                <w:szCs w:val="16"/>
              </w:rPr>
              <w:t>Успешно</w:t>
            </w:r>
            <w:r w:rsidRPr="000263D5">
              <w:rPr>
                <w:sz w:val="16"/>
                <w:szCs w:val="16"/>
              </w:rPr>
              <w:t xml:space="preserve"> </w:t>
            </w:r>
            <w:proofErr w:type="gramStart"/>
            <w:r w:rsidRPr="000263D5">
              <w:rPr>
                <w:sz w:val="16"/>
                <w:szCs w:val="16"/>
              </w:rPr>
              <w:t xml:space="preserve">использует  </w:t>
            </w:r>
            <w:r w:rsidRPr="000263D5">
              <w:rPr>
                <w:b/>
                <w:sz w:val="16"/>
                <w:szCs w:val="16"/>
              </w:rPr>
              <w:t>различные</w:t>
            </w:r>
            <w:proofErr w:type="gramEnd"/>
            <w:r w:rsidRPr="000263D5">
              <w:rPr>
                <w:b/>
                <w:sz w:val="16"/>
                <w:szCs w:val="16"/>
              </w:rPr>
              <w:t xml:space="preserve"> средства логической связи</w:t>
            </w:r>
            <w:r w:rsidRPr="000263D5">
              <w:rPr>
                <w:sz w:val="16"/>
                <w:szCs w:val="16"/>
              </w:rPr>
              <w:t>.</w:t>
            </w:r>
          </w:p>
        </w:tc>
      </w:tr>
      <w:tr w:rsidR="000263D5" w:rsidRPr="000263D5" w14:paraId="1036D9C5" w14:textId="77777777" w:rsidTr="00E71650">
        <w:trPr>
          <w:trHeight w:val="668"/>
        </w:trPr>
        <w:tc>
          <w:tcPr>
            <w:tcW w:w="674" w:type="dxa"/>
            <w:tcBorders>
              <w:top w:val="single" w:sz="18" w:space="0" w:color="auto"/>
              <w:left w:val="single" w:sz="18" w:space="0" w:color="auto"/>
              <w:bottom w:val="single" w:sz="18" w:space="0" w:color="auto"/>
              <w:right w:val="single" w:sz="18" w:space="0" w:color="auto"/>
            </w:tcBorders>
            <w:vAlign w:val="center"/>
            <w:hideMark/>
          </w:tcPr>
          <w:p w14:paraId="3C9F54A2" w14:textId="77777777" w:rsidR="0091019C" w:rsidRPr="000263D5" w:rsidRDefault="0091019C" w:rsidP="00E71650">
            <w:pPr>
              <w:jc w:val="center"/>
              <w:rPr>
                <w:b/>
                <w:sz w:val="32"/>
                <w:szCs w:val="32"/>
              </w:rPr>
            </w:pPr>
            <w:r w:rsidRPr="000263D5">
              <w:rPr>
                <w:b/>
                <w:sz w:val="32"/>
                <w:szCs w:val="32"/>
              </w:rPr>
              <w:t>4</w:t>
            </w:r>
          </w:p>
        </w:tc>
        <w:tc>
          <w:tcPr>
            <w:tcW w:w="9674" w:type="dxa"/>
            <w:gridSpan w:val="4"/>
            <w:tcBorders>
              <w:top w:val="single" w:sz="18" w:space="0" w:color="auto"/>
              <w:left w:val="single" w:sz="18" w:space="0" w:color="auto"/>
              <w:bottom w:val="single" w:sz="18" w:space="0" w:color="auto"/>
              <w:right w:val="single" w:sz="18" w:space="0" w:color="auto"/>
            </w:tcBorders>
            <w:vAlign w:val="center"/>
          </w:tcPr>
          <w:p w14:paraId="477E8C90" w14:textId="77777777" w:rsidR="0091019C" w:rsidRPr="000263D5" w:rsidRDefault="0091019C" w:rsidP="00E71650">
            <w:pPr>
              <w:jc w:val="center"/>
              <w:rPr>
                <w:sz w:val="16"/>
                <w:szCs w:val="16"/>
              </w:rPr>
            </w:pPr>
          </w:p>
          <w:p w14:paraId="5CE3559D" w14:textId="77777777" w:rsidR="0091019C" w:rsidRPr="000263D5" w:rsidRDefault="0091019C" w:rsidP="00E71650">
            <w:pPr>
              <w:jc w:val="center"/>
              <w:rPr>
                <w:i/>
                <w:sz w:val="28"/>
                <w:szCs w:val="28"/>
              </w:rPr>
            </w:pPr>
            <w:r w:rsidRPr="000263D5">
              <w:rPr>
                <w:i/>
                <w:sz w:val="28"/>
                <w:szCs w:val="28"/>
              </w:rPr>
              <w:t>Некоторые дескрипторы соответствуют баллу «3», некоторые - баллу «5» или находятся между баллами «3» и «5»</w:t>
            </w:r>
          </w:p>
          <w:p w14:paraId="1858580E" w14:textId="77777777" w:rsidR="0091019C" w:rsidRPr="000263D5" w:rsidRDefault="0091019C" w:rsidP="00E71650">
            <w:pPr>
              <w:jc w:val="center"/>
              <w:rPr>
                <w:sz w:val="16"/>
                <w:szCs w:val="16"/>
              </w:rPr>
            </w:pPr>
          </w:p>
        </w:tc>
      </w:tr>
      <w:tr w:rsidR="000263D5" w:rsidRPr="000263D5" w14:paraId="4C7DA14F" w14:textId="77777777" w:rsidTr="00E71650">
        <w:trPr>
          <w:trHeight w:val="1256"/>
        </w:trPr>
        <w:tc>
          <w:tcPr>
            <w:tcW w:w="674" w:type="dxa"/>
            <w:tcBorders>
              <w:top w:val="single" w:sz="18" w:space="0" w:color="auto"/>
              <w:left w:val="single" w:sz="18" w:space="0" w:color="auto"/>
              <w:bottom w:val="single" w:sz="18" w:space="0" w:color="auto"/>
              <w:right w:val="single" w:sz="18" w:space="0" w:color="auto"/>
            </w:tcBorders>
            <w:vAlign w:val="center"/>
            <w:hideMark/>
          </w:tcPr>
          <w:p w14:paraId="234D1563" w14:textId="77777777" w:rsidR="0091019C" w:rsidRPr="000263D5" w:rsidRDefault="0091019C" w:rsidP="00E71650">
            <w:pPr>
              <w:jc w:val="center"/>
              <w:rPr>
                <w:b/>
                <w:sz w:val="32"/>
                <w:szCs w:val="32"/>
              </w:rPr>
            </w:pPr>
            <w:r w:rsidRPr="000263D5">
              <w:rPr>
                <w:b/>
                <w:sz w:val="32"/>
                <w:szCs w:val="32"/>
              </w:rPr>
              <w:t>3</w:t>
            </w:r>
          </w:p>
        </w:tc>
        <w:tc>
          <w:tcPr>
            <w:tcW w:w="2071" w:type="dxa"/>
            <w:tcBorders>
              <w:top w:val="single" w:sz="18" w:space="0" w:color="auto"/>
              <w:left w:val="single" w:sz="18" w:space="0" w:color="auto"/>
              <w:bottom w:val="single" w:sz="18" w:space="0" w:color="auto"/>
              <w:right w:val="single" w:sz="18" w:space="0" w:color="auto"/>
            </w:tcBorders>
            <w:hideMark/>
          </w:tcPr>
          <w:p w14:paraId="5F3A40FE" w14:textId="77777777" w:rsidR="0091019C" w:rsidRPr="000263D5" w:rsidRDefault="0091019C" w:rsidP="00E71650">
            <w:pPr>
              <w:jc w:val="both"/>
              <w:rPr>
                <w:sz w:val="16"/>
                <w:szCs w:val="16"/>
              </w:rPr>
            </w:pPr>
            <w:r w:rsidRPr="000263D5">
              <w:rPr>
                <w:sz w:val="16"/>
                <w:szCs w:val="16"/>
              </w:rPr>
              <w:t xml:space="preserve">Письменное высказывание по объему и содержанию </w:t>
            </w:r>
            <w:r w:rsidRPr="000263D5">
              <w:rPr>
                <w:b/>
                <w:sz w:val="16"/>
                <w:szCs w:val="16"/>
              </w:rPr>
              <w:t>в основном адекватно</w:t>
            </w:r>
            <w:r w:rsidRPr="000263D5">
              <w:rPr>
                <w:sz w:val="16"/>
                <w:szCs w:val="16"/>
              </w:rPr>
              <w:t xml:space="preserve"> поставленной коммуникативной </w:t>
            </w:r>
            <w:r w:rsidRPr="000263D5">
              <w:rPr>
                <w:b/>
                <w:sz w:val="16"/>
                <w:szCs w:val="16"/>
              </w:rPr>
              <w:t>задаче</w:t>
            </w:r>
            <w:r w:rsidRPr="000263D5">
              <w:rPr>
                <w:sz w:val="16"/>
                <w:szCs w:val="16"/>
              </w:rPr>
              <w:t>.</w:t>
            </w:r>
          </w:p>
          <w:p w14:paraId="58DC3BCB" w14:textId="77777777" w:rsidR="0091019C" w:rsidRPr="000263D5" w:rsidRDefault="0091019C" w:rsidP="00E71650">
            <w:pPr>
              <w:jc w:val="both"/>
              <w:rPr>
                <w:sz w:val="16"/>
                <w:szCs w:val="16"/>
              </w:rPr>
            </w:pPr>
            <w:r w:rsidRPr="000263D5">
              <w:rPr>
                <w:sz w:val="16"/>
                <w:szCs w:val="16"/>
              </w:rPr>
              <w:t xml:space="preserve">Высказывание </w:t>
            </w:r>
            <w:r w:rsidRPr="000263D5">
              <w:rPr>
                <w:b/>
                <w:sz w:val="16"/>
                <w:szCs w:val="16"/>
              </w:rPr>
              <w:t>в основном</w:t>
            </w:r>
            <w:r w:rsidRPr="000263D5">
              <w:rPr>
                <w:sz w:val="16"/>
                <w:szCs w:val="16"/>
              </w:rPr>
              <w:t xml:space="preserve"> логично.</w:t>
            </w:r>
          </w:p>
          <w:p w14:paraId="13EECDB0" w14:textId="77777777" w:rsidR="0091019C" w:rsidRPr="000263D5" w:rsidRDefault="0091019C" w:rsidP="00E71650">
            <w:pPr>
              <w:jc w:val="both"/>
              <w:rPr>
                <w:b/>
                <w:sz w:val="16"/>
                <w:szCs w:val="16"/>
              </w:rPr>
            </w:pPr>
            <w:r w:rsidRPr="000263D5">
              <w:rPr>
                <w:b/>
                <w:sz w:val="16"/>
                <w:szCs w:val="16"/>
              </w:rPr>
              <w:t xml:space="preserve">В основном правильно </w:t>
            </w:r>
            <w:r w:rsidRPr="000263D5">
              <w:rPr>
                <w:sz w:val="16"/>
                <w:szCs w:val="16"/>
              </w:rPr>
              <w:t>использует стиль речи.</w:t>
            </w:r>
          </w:p>
        </w:tc>
        <w:tc>
          <w:tcPr>
            <w:tcW w:w="2325" w:type="dxa"/>
            <w:tcBorders>
              <w:top w:val="single" w:sz="18" w:space="0" w:color="auto"/>
              <w:left w:val="single" w:sz="18" w:space="0" w:color="auto"/>
              <w:bottom w:val="single" w:sz="18" w:space="0" w:color="auto"/>
              <w:right w:val="single" w:sz="18" w:space="0" w:color="auto"/>
            </w:tcBorders>
          </w:tcPr>
          <w:p w14:paraId="4B55A4D7" w14:textId="77777777" w:rsidR="0091019C" w:rsidRPr="000263D5" w:rsidRDefault="0091019C" w:rsidP="00E71650">
            <w:pPr>
              <w:jc w:val="both"/>
              <w:rPr>
                <w:sz w:val="16"/>
                <w:szCs w:val="16"/>
              </w:rPr>
            </w:pPr>
            <w:r w:rsidRPr="000263D5">
              <w:rPr>
                <w:b/>
                <w:sz w:val="16"/>
                <w:szCs w:val="16"/>
              </w:rPr>
              <w:t xml:space="preserve">Объем </w:t>
            </w:r>
            <w:r w:rsidRPr="000263D5">
              <w:rPr>
                <w:sz w:val="16"/>
                <w:szCs w:val="16"/>
              </w:rPr>
              <w:t xml:space="preserve">используемой </w:t>
            </w:r>
            <w:r w:rsidRPr="000263D5">
              <w:rPr>
                <w:b/>
                <w:sz w:val="16"/>
                <w:szCs w:val="16"/>
              </w:rPr>
              <w:t xml:space="preserve">лексики достаточен </w:t>
            </w:r>
            <w:r w:rsidRPr="000263D5">
              <w:rPr>
                <w:sz w:val="16"/>
                <w:szCs w:val="16"/>
              </w:rPr>
              <w:t xml:space="preserve">для решения коммуникативной задачи; при этом лексика может быть </w:t>
            </w:r>
            <w:r w:rsidRPr="000263D5">
              <w:rPr>
                <w:b/>
                <w:sz w:val="16"/>
                <w:szCs w:val="16"/>
              </w:rPr>
              <w:t>однообразна.</w:t>
            </w:r>
            <w:r w:rsidRPr="000263D5">
              <w:rPr>
                <w:sz w:val="16"/>
                <w:szCs w:val="16"/>
              </w:rPr>
              <w:t xml:space="preserve"> </w:t>
            </w:r>
          </w:p>
          <w:p w14:paraId="2FA1A605" w14:textId="77777777" w:rsidR="0091019C" w:rsidRPr="000263D5" w:rsidRDefault="0091019C" w:rsidP="00E71650">
            <w:pPr>
              <w:jc w:val="both"/>
              <w:rPr>
                <w:b/>
                <w:sz w:val="16"/>
                <w:szCs w:val="16"/>
              </w:rPr>
            </w:pPr>
            <w:r w:rsidRPr="000263D5">
              <w:rPr>
                <w:sz w:val="16"/>
                <w:szCs w:val="16"/>
              </w:rPr>
              <w:t xml:space="preserve">При попытке разнообразить используемую лексику может допускать </w:t>
            </w:r>
            <w:r w:rsidRPr="000263D5">
              <w:rPr>
                <w:b/>
                <w:sz w:val="16"/>
                <w:szCs w:val="16"/>
              </w:rPr>
              <w:t>ошибки</w:t>
            </w:r>
            <w:r w:rsidRPr="000263D5">
              <w:rPr>
                <w:sz w:val="16"/>
                <w:szCs w:val="16"/>
              </w:rPr>
              <w:t xml:space="preserve">, которые </w:t>
            </w:r>
            <w:r w:rsidRPr="000263D5">
              <w:rPr>
                <w:b/>
                <w:sz w:val="16"/>
                <w:szCs w:val="16"/>
              </w:rPr>
              <w:t>не приводят</w:t>
            </w:r>
            <w:r w:rsidRPr="000263D5">
              <w:rPr>
                <w:sz w:val="16"/>
                <w:szCs w:val="16"/>
              </w:rPr>
              <w:t xml:space="preserve"> </w:t>
            </w:r>
            <w:r w:rsidRPr="000263D5">
              <w:rPr>
                <w:b/>
                <w:sz w:val="16"/>
                <w:szCs w:val="16"/>
              </w:rPr>
              <w:t>к</w:t>
            </w:r>
            <w:r w:rsidRPr="000263D5">
              <w:rPr>
                <w:sz w:val="16"/>
                <w:szCs w:val="16"/>
              </w:rPr>
              <w:t xml:space="preserve"> </w:t>
            </w:r>
            <w:r w:rsidRPr="000263D5">
              <w:rPr>
                <w:b/>
                <w:sz w:val="16"/>
                <w:szCs w:val="16"/>
              </w:rPr>
              <w:t>затруднению в понимании текста.</w:t>
            </w:r>
          </w:p>
          <w:p w14:paraId="676AE674" w14:textId="77777777" w:rsidR="0091019C" w:rsidRPr="000263D5" w:rsidRDefault="0091019C" w:rsidP="00E71650">
            <w:pPr>
              <w:jc w:val="both"/>
              <w:rPr>
                <w:sz w:val="16"/>
                <w:szCs w:val="16"/>
              </w:rPr>
            </w:pPr>
          </w:p>
        </w:tc>
        <w:tc>
          <w:tcPr>
            <w:tcW w:w="2212" w:type="dxa"/>
            <w:tcBorders>
              <w:top w:val="single" w:sz="18" w:space="0" w:color="auto"/>
              <w:left w:val="single" w:sz="18" w:space="0" w:color="auto"/>
              <w:bottom w:val="single" w:sz="18" w:space="0" w:color="auto"/>
              <w:right w:val="single" w:sz="18" w:space="0" w:color="auto"/>
            </w:tcBorders>
            <w:hideMark/>
          </w:tcPr>
          <w:p w14:paraId="0B17EBC7" w14:textId="77777777" w:rsidR="0091019C" w:rsidRPr="000263D5" w:rsidRDefault="0091019C" w:rsidP="00E71650">
            <w:pPr>
              <w:jc w:val="both"/>
              <w:rPr>
                <w:sz w:val="16"/>
                <w:szCs w:val="16"/>
              </w:rPr>
            </w:pPr>
            <w:r w:rsidRPr="000263D5">
              <w:rPr>
                <w:sz w:val="16"/>
                <w:szCs w:val="16"/>
              </w:rPr>
              <w:t xml:space="preserve">Использует как </w:t>
            </w:r>
            <w:r w:rsidRPr="000263D5">
              <w:rPr>
                <w:b/>
                <w:sz w:val="16"/>
                <w:szCs w:val="16"/>
              </w:rPr>
              <w:t>простые</w:t>
            </w:r>
            <w:r w:rsidRPr="000263D5">
              <w:rPr>
                <w:sz w:val="16"/>
                <w:szCs w:val="16"/>
              </w:rPr>
              <w:t xml:space="preserve">, так и </w:t>
            </w:r>
            <w:r w:rsidRPr="000263D5">
              <w:rPr>
                <w:b/>
                <w:sz w:val="16"/>
                <w:szCs w:val="16"/>
              </w:rPr>
              <w:t>сложные</w:t>
            </w:r>
            <w:r w:rsidRPr="000263D5">
              <w:rPr>
                <w:sz w:val="16"/>
                <w:szCs w:val="16"/>
              </w:rPr>
              <w:t xml:space="preserve"> речевые конструкции, для которых характерно некоторое </w:t>
            </w:r>
            <w:r w:rsidRPr="000263D5">
              <w:rPr>
                <w:b/>
                <w:sz w:val="16"/>
                <w:szCs w:val="16"/>
              </w:rPr>
              <w:t>однообразие</w:t>
            </w:r>
            <w:r w:rsidRPr="000263D5">
              <w:rPr>
                <w:sz w:val="16"/>
                <w:szCs w:val="16"/>
              </w:rPr>
              <w:t>.</w:t>
            </w:r>
          </w:p>
          <w:p w14:paraId="2FBCD988" w14:textId="77777777" w:rsidR="0091019C" w:rsidRPr="000263D5" w:rsidRDefault="0091019C" w:rsidP="00E71650">
            <w:pPr>
              <w:jc w:val="both"/>
              <w:rPr>
                <w:sz w:val="16"/>
                <w:szCs w:val="16"/>
              </w:rPr>
            </w:pPr>
            <w:r w:rsidRPr="000263D5">
              <w:rPr>
                <w:sz w:val="16"/>
                <w:szCs w:val="16"/>
              </w:rPr>
              <w:t>Допускает ошибки</w:t>
            </w:r>
            <w:r w:rsidRPr="000263D5">
              <w:rPr>
                <w:b/>
                <w:sz w:val="16"/>
                <w:szCs w:val="16"/>
              </w:rPr>
              <w:t xml:space="preserve"> в основном </w:t>
            </w:r>
            <w:r w:rsidRPr="000263D5">
              <w:rPr>
                <w:sz w:val="16"/>
                <w:szCs w:val="16"/>
              </w:rPr>
              <w:t>в</w:t>
            </w:r>
            <w:r w:rsidRPr="000263D5">
              <w:rPr>
                <w:b/>
                <w:sz w:val="16"/>
                <w:szCs w:val="16"/>
              </w:rPr>
              <w:t xml:space="preserve"> сложных </w:t>
            </w:r>
            <w:r w:rsidRPr="000263D5">
              <w:rPr>
                <w:sz w:val="16"/>
                <w:szCs w:val="16"/>
              </w:rPr>
              <w:t>речевых конструкциях, которые</w:t>
            </w:r>
            <w:r w:rsidRPr="000263D5">
              <w:rPr>
                <w:b/>
                <w:sz w:val="16"/>
                <w:szCs w:val="16"/>
              </w:rPr>
              <w:t xml:space="preserve"> не приводят к затруднению </w:t>
            </w:r>
            <w:proofErr w:type="gramStart"/>
            <w:r w:rsidRPr="000263D5">
              <w:rPr>
                <w:b/>
                <w:sz w:val="16"/>
                <w:szCs w:val="16"/>
              </w:rPr>
              <w:t>в  понимании</w:t>
            </w:r>
            <w:proofErr w:type="gramEnd"/>
            <w:r w:rsidRPr="000263D5">
              <w:rPr>
                <w:b/>
                <w:sz w:val="16"/>
                <w:szCs w:val="16"/>
              </w:rPr>
              <w:t xml:space="preserve"> текста.</w:t>
            </w:r>
          </w:p>
        </w:tc>
        <w:tc>
          <w:tcPr>
            <w:tcW w:w="3066" w:type="dxa"/>
            <w:tcBorders>
              <w:top w:val="single" w:sz="18" w:space="0" w:color="auto"/>
              <w:left w:val="single" w:sz="18" w:space="0" w:color="auto"/>
              <w:bottom w:val="single" w:sz="18" w:space="0" w:color="auto"/>
              <w:right w:val="single" w:sz="18" w:space="0" w:color="auto"/>
            </w:tcBorders>
            <w:hideMark/>
          </w:tcPr>
          <w:p w14:paraId="7AF1FEA2" w14:textId="77777777" w:rsidR="0091019C" w:rsidRPr="000263D5" w:rsidRDefault="0091019C" w:rsidP="00E71650">
            <w:pPr>
              <w:jc w:val="both"/>
              <w:rPr>
                <w:sz w:val="16"/>
                <w:szCs w:val="16"/>
              </w:rPr>
            </w:pPr>
            <w:r w:rsidRPr="000263D5">
              <w:rPr>
                <w:sz w:val="16"/>
                <w:szCs w:val="16"/>
              </w:rPr>
              <w:t xml:space="preserve">Письменное высказывание </w:t>
            </w:r>
            <w:r w:rsidRPr="000263D5">
              <w:rPr>
                <w:b/>
                <w:sz w:val="16"/>
                <w:szCs w:val="16"/>
              </w:rPr>
              <w:t>в основном</w:t>
            </w:r>
            <w:r w:rsidRPr="000263D5">
              <w:rPr>
                <w:sz w:val="16"/>
                <w:szCs w:val="16"/>
              </w:rPr>
              <w:t xml:space="preserve"> оформлено в соответствии с типом задания,</w:t>
            </w:r>
          </w:p>
          <w:p w14:paraId="30C290F4" w14:textId="77777777" w:rsidR="0091019C" w:rsidRPr="000263D5" w:rsidRDefault="0091019C" w:rsidP="00E71650">
            <w:pPr>
              <w:jc w:val="both"/>
              <w:rPr>
                <w:sz w:val="16"/>
                <w:szCs w:val="16"/>
              </w:rPr>
            </w:pPr>
            <w:r w:rsidRPr="000263D5">
              <w:rPr>
                <w:sz w:val="16"/>
                <w:szCs w:val="16"/>
              </w:rPr>
              <w:t>имеются</w:t>
            </w:r>
            <w:r w:rsidRPr="000263D5">
              <w:rPr>
                <w:b/>
                <w:sz w:val="16"/>
                <w:szCs w:val="16"/>
              </w:rPr>
              <w:t xml:space="preserve"> ошибки</w:t>
            </w:r>
            <w:r w:rsidRPr="000263D5">
              <w:rPr>
                <w:sz w:val="16"/>
                <w:szCs w:val="16"/>
              </w:rPr>
              <w:t xml:space="preserve"> при делении текста на абзацы.</w:t>
            </w:r>
          </w:p>
          <w:p w14:paraId="333F9D1C" w14:textId="77777777" w:rsidR="0091019C" w:rsidRPr="000263D5" w:rsidRDefault="0091019C" w:rsidP="00E71650">
            <w:pPr>
              <w:jc w:val="both"/>
              <w:rPr>
                <w:sz w:val="16"/>
                <w:szCs w:val="16"/>
              </w:rPr>
            </w:pPr>
            <w:r w:rsidRPr="000263D5">
              <w:rPr>
                <w:b/>
                <w:sz w:val="16"/>
                <w:szCs w:val="16"/>
              </w:rPr>
              <w:t>Отдельные</w:t>
            </w:r>
            <w:r w:rsidRPr="000263D5">
              <w:rPr>
                <w:sz w:val="16"/>
                <w:szCs w:val="16"/>
              </w:rPr>
              <w:t xml:space="preserve"> пунктуационные / орфографические   </w:t>
            </w:r>
            <w:r w:rsidRPr="000263D5">
              <w:rPr>
                <w:b/>
                <w:sz w:val="16"/>
                <w:szCs w:val="16"/>
              </w:rPr>
              <w:t>ошибки</w:t>
            </w:r>
            <w:r w:rsidRPr="000263D5">
              <w:rPr>
                <w:sz w:val="16"/>
                <w:szCs w:val="16"/>
              </w:rPr>
              <w:t>, не затрудняют понимание текста.</w:t>
            </w:r>
          </w:p>
          <w:p w14:paraId="2A7B050E" w14:textId="77777777" w:rsidR="0091019C" w:rsidRPr="000263D5" w:rsidRDefault="0091019C" w:rsidP="00E71650">
            <w:pPr>
              <w:jc w:val="both"/>
              <w:rPr>
                <w:sz w:val="16"/>
                <w:szCs w:val="16"/>
              </w:rPr>
            </w:pPr>
            <w:r w:rsidRPr="000263D5">
              <w:rPr>
                <w:b/>
                <w:sz w:val="16"/>
                <w:szCs w:val="16"/>
              </w:rPr>
              <w:t xml:space="preserve">В основном </w:t>
            </w:r>
            <w:r w:rsidRPr="000263D5">
              <w:rPr>
                <w:sz w:val="16"/>
                <w:szCs w:val="16"/>
              </w:rPr>
              <w:t>правильно</w:t>
            </w:r>
            <w:r w:rsidRPr="000263D5">
              <w:rPr>
                <w:b/>
                <w:sz w:val="16"/>
                <w:szCs w:val="16"/>
              </w:rPr>
              <w:t xml:space="preserve"> использует средства логической связи</w:t>
            </w:r>
            <w:r w:rsidRPr="000263D5">
              <w:rPr>
                <w:sz w:val="16"/>
                <w:szCs w:val="16"/>
              </w:rPr>
              <w:t>.</w:t>
            </w:r>
          </w:p>
        </w:tc>
      </w:tr>
      <w:tr w:rsidR="000263D5" w:rsidRPr="000263D5" w14:paraId="3935A4A4" w14:textId="77777777" w:rsidTr="00E71650">
        <w:trPr>
          <w:trHeight w:val="668"/>
        </w:trPr>
        <w:tc>
          <w:tcPr>
            <w:tcW w:w="674" w:type="dxa"/>
            <w:tcBorders>
              <w:top w:val="single" w:sz="18" w:space="0" w:color="auto"/>
              <w:left w:val="single" w:sz="18" w:space="0" w:color="auto"/>
              <w:bottom w:val="single" w:sz="18" w:space="0" w:color="auto"/>
              <w:right w:val="single" w:sz="18" w:space="0" w:color="auto"/>
            </w:tcBorders>
            <w:vAlign w:val="center"/>
            <w:hideMark/>
          </w:tcPr>
          <w:p w14:paraId="0AA22886" w14:textId="77777777" w:rsidR="0091019C" w:rsidRPr="000263D5" w:rsidRDefault="0091019C" w:rsidP="00E71650">
            <w:pPr>
              <w:jc w:val="center"/>
              <w:rPr>
                <w:b/>
                <w:sz w:val="32"/>
                <w:szCs w:val="32"/>
              </w:rPr>
            </w:pPr>
            <w:r w:rsidRPr="000263D5">
              <w:rPr>
                <w:b/>
                <w:sz w:val="32"/>
                <w:szCs w:val="32"/>
              </w:rPr>
              <w:t>2</w:t>
            </w:r>
          </w:p>
        </w:tc>
        <w:tc>
          <w:tcPr>
            <w:tcW w:w="9674" w:type="dxa"/>
            <w:gridSpan w:val="4"/>
            <w:tcBorders>
              <w:top w:val="single" w:sz="18" w:space="0" w:color="auto"/>
              <w:left w:val="single" w:sz="18" w:space="0" w:color="auto"/>
              <w:bottom w:val="single" w:sz="18" w:space="0" w:color="auto"/>
              <w:right w:val="single" w:sz="18" w:space="0" w:color="auto"/>
            </w:tcBorders>
          </w:tcPr>
          <w:p w14:paraId="09F94179" w14:textId="77777777" w:rsidR="0091019C" w:rsidRPr="000263D5" w:rsidRDefault="0091019C" w:rsidP="00E71650">
            <w:pPr>
              <w:jc w:val="both"/>
              <w:rPr>
                <w:sz w:val="16"/>
                <w:szCs w:val="16"/>
              </w:rPr>
            </w:pPr>
          </w:p>
          <w:p w14:paraId="3A51798D" w14:textId="77777777" w:rsidR="0091019C" w:rsidRPr="000263D5" w:rsidRDefault="0091019C" w:rsidP="00E71650">
            <w:pPr>
              <w:jc w:val="center"/>
              <w:rPr>
                <w:i/>
                <w:sz w:val="28"/>
                <w:szCs w:val="28"/>
              </w:rPr>
            </w:pPr>
            <w:r w:rsidRPr="000263D5">
              <w:rPr>
                <w:i/>
                <w:sz w:val="28"/>
                <w:szCs w:val="28"/>
              </w:rPr>
              <w:t>Некоторые дескрипторы соответствуют баллу «1», некоторые - баллу «3» или находятся между баллами «1» и «3»</w:t>
            </w:r>
          </w:p>
          <w:p w14:paraId="62B0F1B5" w14:textId="77777777" w:rsidR="0091019C" w:rsidRPr="000263D5" w:rsidRDefault="0091019C" w:rsidP="00E71650">
            <w:pPr>
              <w:jc w:val="both"/>
              <w:rPr>
                <w:sz w:val="16"/>
                <w:szCs w:val="16"/>
              </w:rPr>
            </w:pPr>
          </w:p>
        </w:tc>
      </w:tr>
      <w:tr w:rsidR="000263D5" w:rsidRPr="000263D5" w14:paraId="3FD80F60" w14:textId="77777777" w:rsidTr="00E71650">
        <w:trPr>
          <w:trHeight w:val="1622"/>
        </w:trPr>
        <w:tc>
          <w:tcPr>
            <w:tcW w:w="674" w:type="dxa"/>
            <w:tcBorders>
              <w:top w:val="single" w:sz="18" w:space="0" w:color="auto"/>
              <w:left w:val="single" w:sz="18" w:space="0" w:color="auto"/>
              <w:bottom w:val="single" w:sz="18" w:space="0" w:color="auto"/>
              <w:right w:val="single" w:sz="18" w:space="0" w:color="auto"/>
            </w:tcBorders>
            <w:vAlign w:val="center"/>
          </w:tcPr>
          <w:p w14:paraId="59F9F308" w14:textId="77777777" w:rsidR="0091019C" w:rsidRPr="000263D5" w:rsidRDefault="0091019C" w:rsidP="00E71650">
            <w:pPr>
              <w:jc w:val="center"/>
              <w:rPr>
                <w:b/>
                <w:sz w:val="32"/>
                <w:szCs w:val="32"/>
              </w:rPr>
            </w:pPr>
          </w:p>
          <w:p w14:paraId="64ED505F" w14:textId="77777777" w:rsidR="0091019C" w:rsidRPr="000263D5" w:rsidRDefault="0091019C" w:rsidP="00E71650">
            <w:pPr>
              <w:jc w:val="center"/>
              <w:rPr>
                <w:b/>
                <w:sz w:val="32"/>
                <w:szCs w:val="32"/>
              </w:rPr>
            </w:pPr>
          </w:p>
          <w:p w14:paraId="7F313DE0" w14:textId="77777777" w:rsidR="0091019C" w:rsidRPr="000263D5" w:rsidRDefault="0091019C" w:rsidP="00E71650">
            <w:pPr>
              <w:jc w:val="center"/>
              <w:rPr>
                <w:b/>
                <w:sz w:val="32"/>
                <w:szCs w:val="32"/>
              </w:rPr>
            </w:pPr>
          </w:p>
          <w:p w14:paraId="1F1FB3C3" w14:textId="77777777" w:rsidR="0091019C" w:rsidRPr="000263D5" w:rsidRDefault="0091019C" w:rsidP="00E71650">
            <w:pPr>
              <w:jc w:val="center"/>
              <w:rPr>
                <w:b/>
                <w:sz w:val="32"/>
                <w:szCs w:val="32"/>
              </w:rPr>
            </w:pPr>
            <w:r w:rsidRPr="000263D5">
              <w:rPr>
                <w:b/>
                <w:sz w:val="32"/>
                <w:szCs w:val="32"/>
              </w:rPr>
              <w:t>1</w:t>
            </w:r>
          </w:p>
        </w:tc>
        <w:tc>
          <w:tcPr>
            <w:tcW w:w="2071" w:type="dxa"/>
            <w:tcBorders>
              <w:top w:val="single" w:sz="18" w:space="0" w:color="auto"/>
              <w:left w:val="single" w:sz="18" w:space="0" w:color="auto"/>
              <w:bottom w:val="single" w:sz="18" w:space="0" w:color="auto"/>
              <w:right w:val="single" w:sz="18" w:space="0" w:color="auto"/>
            </w:tcBorders>
          </w:tcPr>
          <w:p w14:paraId="1E3FFD35" w14:textId="77777777" w:rsidR="0091019C" w:rsidRPr="000263D5" w:rsidRDefault="0091019C" w:rsidP="00E71650">
            <w:pPr>
              <w:jc w:val="both"/>
              <w:rPr>
                <w:sz w:val="16"/>
                <w:szCs w:val="16"/>
              </w:rPr>
            </w:pPr>
            <w:r w:rsidRPr="000263D5">
              <w:rPr>
                <w:sz w:val="16"/>
                <w:szCs w:val="16"/>
              </w:rPr>
              <w:t>Письменное высказывание по объему и содержанию</w:t>
            </w:r>
            <w:r w:rsidRPr="000263D5">
              <w:rPr>
                <w:b/>
                <w:sz w:val="16"/>
                <w:szCs w:val="16"/>
              </w:rPr>
              <w:t xml:space="preserve"> частично адекватно </w:t>
            </w:r>
            <w:r w:rsidRPr="000263D5">
              <w:rPr>
                <w:sz w:val="16"/>
                <w:szCs w:val="16"/>
              </w:rPr>
              <w:t>поставленной</w:t>
            </w:r>
            <w:r w:rsidRPr="000263D5">
              <w:rPr>
                <w:b/>
                <w:sz w:val="16"/>
                <w:szCs w:val="16"/>
              </w:rPr>
              <w:t xml:space="preserve"> </w:t>
            </w:r>
            <w:r w:rsidRPr="000263D5">
              <w:rPr>
                <w:sz w:val="16"/>
                <w:szCs w:val="16"/>
              </w:rPr>
              <w:t>задаче.</w:t>
            </w:r>
          </w:p>
          <w:p w14:paraId="17E1AB08" w14:textId="77777777" w:rsidR="0091019C" w:rsidRPr="000263D5" w:rsidRDefault="0091019C" w:rsidP="00E71650">
            <w:pPr>
              <w:rPr>
                <w:sz w:val="16"/>
                <w:szCs w:val="16"/>
              </w:rPr>
            </w:pPr>
            <w:r w:rsidRPr="000263D5">
              <w:rPr>
                <w:sz w:val="16"/>
                <w:szCs w:val="16"/>
              </w:rPr>
              <w:t xml:space="preserve">Высказывание </w:t>
            </w:r>
            <w:r w:rsidRPr="000263D5">
              <w:rPr>
                <w:b/>
                <w:sz w:val="16"/>
                <w:szCs w:val="16"/>
              </w:rPr>
              <w:t>не всегда</w:t>
            </w:r>
            <w:r w:rsidRPr="000263D5">
              <w:rPr>
                <w:sz w:val="16"/>
                <w:szCs w:val="16"/>
              </w:rPr>
              <w:t xml:space="preserve"> логично: могут встречаться незаконченные мысли / повторы / противоречия.</w:t>
            </w:r>
          </w:p>
          <w:p w14:paraId="476AFE0A" w14:textId="77777777" w:rsidR="0091019C" w:rsidRPr="000263D5" w:rsidRDefault="0091019C" w:rsidP="00E71650">
            <w:pPr>
              <w:jc w:val="both"/>
              <w:rPr>
                <w:sz w:val="16"/>
                <w:szCs w:val="16"/>
              </w:rPr>
            </w:pPr>
          </w:p>
        </w:tc>
        <w:tc>
          <w:tcPr>
            <w:tcW w:w="2325" w:type="dxa"/>
            <w:tcBorders>
              <w:top w:val="single" w:sz="18" w:space="0" w:color="auto"/>
              <w:left w:val="single" w:sz="18" w:space="0" w:color="auto"/>
              <w:bottom w:val="single" w:sz="18" w:space="0" w:color="auto"/>
              <w:right w:val="single" w:sz="18" w:space="0" w:color="auto"/>
            </w:tcBorders>
          </w:tcPr>
          <w:p w14:paraId="6EA09EF2" w14:textId="77777777" w:rsidR="0091019C" w:rsidRPr="000263D5" w:rsidRDefault="0091019C" w:rsidP="00E71650">
            <w:pPr>
              <w:jc w:val="both"/>
              <w:rPr>
                <w:b/>
                <w:sz w:val="16"/>
                <w:szCs w:val="16"/>
              </w:rPr>
            </w:pPr>
            <w:r w:rsidRPr="000263D5">
              <w:rPr>
                <w:b/>
                <w:sz w:val="16"/>
                <w:szCs w:val="16"/>
              </w:rPr>
              <w:t>Использует часто употребляемую лексику.</w:t>
            </w:r>
          </w:p>
          <w:p w14:paraId="22FE9789" w14:textId="77777777" w:rsidR="0091019C" w:rsidRPr="000263D5" w:rsidRDefault="0091019C" w:rsidP="00E71650">
            <w:pPr>
              <w:jc w:val="both"/>
              <w:rPr>
                <w:b/>
                <w:sz w:val="16"/>
                <w:szCs w:val="16"/>
              </w:rPr>
            </w:pPr>
            <w:r w:rsidRPr="000263D5">
              <w:rPr>
                <w:sz w:val="16"/>
                <w:szCs w:val="16"/>
              </w:rPr>
              <w:t xml:space="preserve">Может допускать </w:t>
            </w:r>
            <w:r w:rsidRPr="000263D5">
              <w:rPr>
                <w:b/>
                <w:sz w:val="16"/>
                <w:szCs w:val="16"/>
              </w:rPr>
              <w:t>ошибки</w:t>
            </w:r>
            <w:r w:rsidRPr="000263D5">
              <w:rPr>
                <w:sz w:val="16"/>
                <w:szCs w:val="16"/>
              </w:rPr>
              <w:t xml:space="preserve">, при этом некоторые из них могут </w:t>
            </w:r>
            <w:r w:rsidRPr="000263D5">
              <w:rPr>
                <w:b/>
                <w:sz w:val="16"/>
                <w:szCs w:val="16"/>
              </w:rPr>
              <w:t xml:space="preserve">требовать усилий в понимании. </w:t>
            </w:r>
          </w:p>
          <w:p w14:paraId="1C0832B8" w14:textId="77777777" w:rsidR="0091019C" w:rsidRPr="000263D5" w:rsidRDefault="0091019C" w:rsidP="00E71650">
            <w:pPr>
              <w:rPr>
                <w:sz w:val="16"/>
                <w:szCs w:val="16"/>
              </w:rPr>
            </w:pPr>
          </w:p>
        </w:tc>
        <w:tc>
          <w:tcPr>
            <w:tcW w:w="2212" w:type="dxa"/>
            <w:tcBorders>
              <w:top w:val="single" w:sz="18" w:space="0" w:color="auto"/>
              <w:left w:val="single" w:sz="18" w:space="0" w:color="auto"/>
              <w:bottom w:val="single" w:sz="18" w:space="0" w:color="auto"/>
              <w:right w:val="single" w:sz="18" w:space="0" w:color="auto"/>
            </w:tcBorders>
          </w:tcPr>
          <w:p w14:paraId="018E8F6B" w14:textId="77777777" w:rsidR="0091019C" w:rsidRPr="000263D5" w:rsidRDefault="0091019C" w:rsidP="00E71650">
            <w:pPr>
              <w:jc w:val="both"/>
              <w:rPr>
                <w:sz w:val="16"/>
                <w:szCs w:val="16"/>
              </w:rPr>
            </w:pPr>
            <w:r w:rsidRPr="000263D5">
              <w:rPr>
                <w:sz w:val="16"/>
                <w:szCs w:val="16"/>
              </w:rPr>
              <w:t xml:space="preserve">В основном использует </w:t>
            </w:r>
            <w:r w:rsidRPr="000263D5">
              <w:rPr>
                <w:b/>
                <w:sz w:val="16"/>
                <w:szCs w:val="16"/>
              </w:rPr>
              <w:t>простые речевые конструкции.</w:t>
            </w:r>
            <w:r w:rsidRPr="000263D5">
              <w:rPr>
                <w:sz w:val="16"/>
                <w:szCs w:val="16"/>
              </w:rPr>
              <w:t xml:space="preserve"> </w:t>
            </w:r>
          </w:p>
          <w:p w14:paraId="5520B5CA" w14:textId="77777777" w:rsidR="0091019C" w:rsidRPr="000263D5" w:rsidRDefault="0091019C" w:rsidP="00E71650">
            <w:pPr>
              <w:jc w:val="both"/>
              <w:rPr>
                <w:sz w:val="16"/>
                <w:szCs w:val="16"/>
              </w:rPr>
            </w:pPr>
            <w:r w:rsidRPr="000263D5">
              <w:rPr>
                <w:sz w:val="16"/>
                <w:szCs w:val="16"/>
              </w:rPr>
              <w:t xml:space="preserve">При попытке использовать </w:t>
            </w:r>
            <w:r w:rsidRPr="000263D5">
              <w:rPr>
                <w:b/>
                <w:sz w:val="16"/>
                <w:szCs w:val="16"/>
              </w:rPr>
              <w:t>сложные</w:t>
            </w:r>
            <w:r w:rsidRPr="000263D5">
              <w:rPr>
                <w:sz w:val="16"/>
                <w:szCs w:val="16"/>
              </w:rPr>
              <w:t xml:space="preserve"> речевые конструкции </w:t>
            </w:r>
            <w:r w:rsidRPr="000263D5">
              <w:rPr>
                <w:b/>
                <w:sz w:val="16"/>
                <w:szCs w:val="16"/>
              </w:rPr>
              <w:t>практически всегда допускает ошибки</w:t>
            </w:r>
            <w:r w:rsidRPr="000263D5">
              <w:rPr>
                <w:sz w:val="16"/>
                <w:szCs w:val="16"/>
              </w:rPr>
              <w:t xml:space="preserve">, которые могут требовать </w:t>
            </w:r>
            <w:r w:rsidRPr="000263D5">
              <w:rPr>
                <w:b/>
                <w:sz w:val="16"/>
                <w:szCs w:val="16"/>
              </w:rPr>
              <w:t>усилий в понимании текста</w:t>
            </w:r>
            <w:r w:rsidRPr="000263D5">
              <w:rPr>
                <w:sz w:val="16"/>
                <w:szCs w:val="16"/>
              </w:rPr>
              <w:t>.</w:t>
            </w:r>
          </w:p>
          <w:p w14:paraId="62EAEFE2" w14:textId="77777777" w:rsidR="0091019C" w:rsidRPr="000263D5" w:rsidRDefault="0091019C" w:rsidP="00E71650">
            <w:pPr>
              <w:jc w:val="both"/>
              <w:rPr>
                <w:b/>
                <w:sz w:val="16"/>
                <w:szCs w:val="16"/>
              </w:rPr>
            </w:pPr>
          </w:p>
        </w:tc>
        <w:tc>
          <w:tcPr>
            <w:tcW w:w="3066" w:type="dxa"/>
            <w:tcBorders>
              <w:top w:val="single" w:sz="18" w:space="0" w:color="auto"/>
              <w:left w:val="single" w:sz="18" w:space="0" w:color="auto"/>
              <w:bottom w:val="single" w:sz="18" w:space="0" w:color="auto"/>
              <w:right w:val="single" w:sz="18" w:space="0" w:color="auto"/>
            </w:tcBorders>
            <w:hideMark/>
          </w:tcPr>
          <w:p w14:paraId="6A018CD0" w14:textId="77777777" w:rsidR="0091019C" w:rsidRPr="000263D5" w:rsidRDefault="0091019C" w:rsidP="00E71650">
            <w:pPr>
              <w:jc w:val="both"/>
              <w:rPr>
                <w:sz w:val="16"/>
                <w:szCs w:val="16"/>
              </w:rPr>
            </w:pPr>
            <w:r w:rsidRPr="000263D5">
              <w:rPr>
                <w:b/>
                <w:sz w:val="16"/>
                <w:szCs w:val="16"/>
              </w:rPr>
              <w:t>Допускает ошибки</w:t>
            </w:r>
            <w:r w:rsidRPr="000263D5">
              <w:rPr>
                <w:sz w:val="16"/>
                <w:szCs w:val="16"/>
              </w:rPr>
              <w:t xml:space="preserve"> в оформлении письменного высказывания / делении текста на абзацы. </w:t>
            </w:r>
          </w:p>
          <w:p w14:paraId="5883EDFD" w14:textId="77777777" w:rsidR="0091019C" w:rsidRPr="000263D5" w:rsidRDefault="0091019C" w:rsidP="00E71650">
            <w:pPr>
              <w:jc w:val="both"/>
              <w:rPr>
                <w:sz w:val="16"/>
                <w:szCs w:val="16"/>
              </w:rPr>
            </w:pPr>
            <w:r w:rsidRPr="000263D5">
              <w:rPr>
                <w:sz w:val="16"/>
                <w:szCs w:val="16"/>
              </w:rPr>
              <w:t xml:space="preserve">Может допускать </w:t>
            </w:r>
            <w:r w:rsidRPr="000263D5">
              <w:rPr>
                <w:b/>
                <w:sz w:val="16"/>
                <w:szCs w:val="16"/>
              </w:rPr>
              <w:t>ряд</w:t>
            </w:r>
            <w:r w:rsidRPr="000263D5">
              <w:rPr>
                <w:sz w:val="16"/>
                <w:szCs w:val="16"/>
              </w:rPr>
              <w:t xml:space="preserve"> </w:t>
            </w:r>
            <w:r w:rsidRPr="000263D5">
              <w:rPr>
                <w:b/>
                <w:sz w:val="16"/>
                <w:szCs w:val="16"/>
              </w:rPr>
              <w:t xml:space="preserve">пунктуационных / орфографических </w:t>
            </w:r>
            <w:proofErr w:type="gramStart"/>
            <w:r w:rsidRPr="000263D5">
              <w:rPr>
                <w:b/>
                <w:sz w:val="16"/>
                <w:szCs w:val="16"/>
              </w:rPr>
              <w:t>ошибок</w:t>
            </w:r>
            <w:r w:rsidRPr="000263D5">
              <w:rPr>
                <w:sz w:val="16"/>
                <w:szCs w:val="16"/>
              </w:rPr>
              <w:t xml:space="preserve">  /</w:t>
            </w:r>
            <w:proofErr w:type="gramEnd"/>
            <w:r w:rsidRPr="000263D5">
              <w:rPr>
                <w:sz w:val="16"/>
                <w:szCs w:val="16"/>
              </w:rPr>
              <w:t xml:space="preserve"> некоторые ошибки  могут привести к </w:t>
            </w:r>
            <w:r w:rsidRPr="000263D5">
              <w:rPr>
                <w:b/>
                <w:sz w:val="16"/>
                <w:szCs w:val="16"/>
              </w:rPr>
              <w:t xml:space="preserve">непониманию </w:t>
            </w:r>
            <w:r w:rsidRPr="000263D5">
              <w:rPr>
                <w:sz w:val="16"/>
                <w:szCs w:val="16"/>
              </w:rPr>
              <w:t xml:space="preserve">и/или </w:t>
            </w:r>
            <w:r w:rsidRPr="000263D5">
              <w:rPr>
                <w:b/>
                <w:sz w:val="16"/>
                <w:szCs w:val="16"/>
              </w:rPr>
              <w:t>затруднению</w:t>
            </w:r>
            <w:r w:rsidRPr="000263D5">
              <w:rPr>
                <w:sz w:val="16"/>
                <w:szCs w:val="16"/>
              </w:rPr>
              <w:t xml:space="preserve"> понимания текста.</w:t>
            </w:r>
          </w:p>
          <w:p w14:paraId="584DE85D" w14:textId="77777777" w:rsidR="0091019C" w:rsidRPr="000263D5" w:rsidRDefault="0091019C" w:rsidP="00E71650">
            <w:pPr>
              <w:rPr>
                <w:sz w:val="16"/>
                <w:szCs w:val="16"/>
              </w:rPr>
            </w:pPr>
            <w:r w:rsidRPr="000263D5">
              <w:rPr>
                <w:b/>
                <w:sz w:val="16"/>
                <w:szCs w:val="16"/>
              </w:rPr>
              <w:t>В основном</w:t>
            </w:r>
            <w:r w:rsidRPr="000263D5">
              <w:rPr>
                <w:sz w:val="16"/>
                <w:szCs w:val="16"/>
              </w:rPr>
              <w:t xml:space="preserve"> использует</w:t>
            </w:r>
            <w:r w:rsidRPr="000263D5">
              <w:rPr>
                <w:b/>
                <w:sz w:val="16"/>
                <w:szCs w:val="16"/>
              </w:rPr>
              <w:t xml:space="preserve"> однотипные средства логической связи. Их выбор </w:t>
            </w:r>
            <w:r w:rsidRPr="000263D5">
              <w:rPr>
                <w:sz w:val="16"/>
                <w:szCs w:val="16"/>
              </w:rPr>
              <w:t>может быть</w:t>
            </w:r>
            <w:r w:rsidRPr="000263D5">
              <w:rPr>
                <w:b/>
                <w:sz w:val="16"/>
                <w:szCs w:val="16"/>
              </w:rPr>
              <w:t xml:space="preserve"> не всегда адекватен.</w:t>
            </w:r>
          </w:p>
        </w:tc>
      </w:tr>
      <w:tr w:rsidR="000263D5" w:rsidRPr="000263D5" w14:paraId="07192DA5" w14:textId="77777777" w:rsidTr="00E71650">
        <w:trPr>
          <w:trHeight w:val="289"/>
        </w:trPr>
        <w:tc>
          <w:tcPr>
            <w:tcW w:w="674" w:type="dxa"/>
            <w:tcBorders>
              <w:top w:val="single" w:sz="18" w:space="0" w:color="auto"/>
              <w:left w:val="single" w:sz="18" w:space="0" w:color="auto"/>
              <w:bottom w:val="single" w:sz="18" w:space="0" w:color="auto"/>
              <w:right w:val="single" w:sz="18" w:space="0" w:color="auto"/>
            </w:tcBorders>
            <w:vAlign w:val="center"/>
            <w:hideMark/>
          </w:tcPr>
          <w:p w14:paraId="5ED2BCAD" w14:textId="77777777" w:rsidR="0091019C" w:rsidRPr="000263D5" w:rsidRDefault="0091019C" w:rsidP="00E71650">
            <w:pPr>
              <w:jc w:val="center"/>
              <w:rPr>
                <w:b/>
                <w:sz w:val="32"/>
                <w:szCs w:val="32"/>
              </w:rPr>
            </w:pPr>
            <w:r w:rsidRPr="000263D5">
              <w:rPr>
                <w:b/>
                <w:sz w:val="32"/>
                <w:szCs w:val="32"/>
              </w:rPr>
              <w:t>0</w:t>
            </w:r>
          </w:p>
        </w:tc>
        <w:tc>
          <w:tcPr>
            <w:tcW w:w="9674" w:type="dxa"/>
            <w:gridSpan w:val="4"/>
            <w:tcBorders>
              <w:top w:val="single" w:sz="18" w:space="0" w:color="auto"/>
              <w:left w:val="single" w:sz="18" w:space="0" w:color="auto"/>
              <w:bottom w:val="single" w:sz="18" w:space="0" w:color="auto"/>
              <w:right w:val="single" w:sz="18" w:space="0" w:color="auto"/>
            </w:tcBorders>
          </w:tcPr>
          <w:p w14:paraId="559D1AC7" w14:textId="77777777" w:rsidR="0091019C" w:rsidRPr="000263D5" w:rsidRDefault="0091019C" w:rsidP="00E71650">
            <w:pPr>
              <w:jc w:val="center"/>
              <w:rPr>
                <w:i/>
                <w:sz w:val="28"/>
                <w:szCs w:val="28"/>
              </w:rPr>
            </w:pPr>
            <w:r w:rsidRPr="000263D5">
              <w:rPr>
                <w:i/>
                <w:sz w:val="28"/>
                <w:szCs w:val="28"/>
              </w:rPr>
              <w:t>Речевое высказывание не соответствует описанию балла «1»</w:t>
            </w:r>
          </w:p>
        </w:tc>
      </w:tr>
    </w:tbl>
    <w:p w14:paraId="6BF8D540" w14:textId="77777777" w:rsidR="003F6B91" w:rsidRPr="000263D5" w:rsidRDefault="003F6B91" w:rsidP="00B60365">
      <w:pPr>
        <w:jc w:val="right"/>
        <w:rPr>
          <w:i/>
        </w:rPr>
      </w:pPr>
    </w:p>
    <w:p w14:paraId="4419EEF0" w14:textId="77777777" w:rsidR="003F6B91" w:rsidRPr="000263D5" w:rsidRDefault="003F6B91">
      <w:pPr>
        <w:rPr>
          <w:i/>
        </w:rPr>
      </w:pPr>
      <w:r w:rsidRPr="000263D5">
        <w:rPr>
          <w:i/>
        </w:rPr>
        <w:br w:type="page"/>
      </w:r>
    </w:p>
    <w:p w14:paraId="31F03C3D" w14:textId="77777777" w:rsidR="00B60365" w:rsidRPr="000263D5" w:rsidRDefault="00B60365" w:rsidP="00B60365">
      <w:pPr>
        <w:jc w:val="right"/>
        <w:rPr>
          <w:i/>
        </w:rPr>
      </w:pPr>
      <w:r w:rsidRPr="000263D5">
        <w:rPr>
          <w:i/>
        </w:rPr>
        <w:t>Приложение 3</w:t>
      </w:r>
    </w:p>
    <w:p w14:paraId="6843BBD6" w14:textId="77777777" w:rsidR="00B60365" w:rsidRPr="000263D5" w:rsidRDefault="00B60365" w:rsidP="00B60365">
      <w:pPr>
        <w:jc w:val="right"/>
        <w:rPr>
          <w:i/>
        </w:rPr>
      </w:pPr>
      <w:r w:rsidRPr="000263D5">
        <w:rPr>
          <w:i/>
        </w:rPr>
        <w:t>к рабочей программе дисциплины «Английский язык»</w:t>
      </w:r>
    </w:p>
    <w:p w14:paraId="0989EC1E" w14:textId="77777777" w:rsidR="00826892" w:rsidRPr="000263D5" w:rsidRDefault="00826892" w:rsidP="00826892">
      <w:pPr>
        <w:jc w:val="both"/>
        <w:rPr>
          <w:b/>
          <w:bCs/>
        </w:rPr>
      </w:pPr>
      <w:r w:rsidRPr="000263D5">
        <w:rPr>
          <w:b/>
          <w:bCs/>
        </w:rPr>
        <w:t>Процедура входного тестирования для распределения обучающихся по траекториям</w:t>
      </w:r>
    </w:p>
    <w:p w14:paraId="0B33F98B" w14:textId="77777777" w:rsidR="00826892" w:rsidRPr="000263D5" w:rsidRDefault="00826892" w:rsidP="00826892">
      <w:pPr>
        <w:jc w:val="both"/>
      </w:pPr>
    </w:p>
    <w:p w14:paraId="2DFC50F2" w14:textId="77777777" w:rsidR="006921F8" w:rsidRPr="000263D5" w:rsidRDefault="006921F8" w:rsidP="006921F8">
      <w:pPr>
        <w:jc w:val="both"/>
        <w:rPr>
          <w:b/>
          <w:bCs/>
          <w:u w:val="single"/>
        </w:rPr>
      </w:pPr>
      <w:r w:rsidRPr="000263D5">
        <w:rPr>
          <w:b/>
          <w:bCs/>
          <w:u w:val="single"/>
        </w:rPr>
        <w:t>Процедура распределения обучающихся на траектории изучения английского языка</w:t>
      </w:r>
    </w:p>
    <w:p w14:paraId="43BA1E2B" w14:textId="77777777" w:rsidR="006921F8" w:rsidRPr="000263D5" w:rsidRDefault="006921F8" w:rsidP="006921F8">
      <w:pPr>
        <w:ind w:firstLine="567"/>
        <w:jc w:val="both"/>
      </w:pPr>
      <w:r w:rsidRPr="000263D5">
        <w:t>Для первоначального распределения обучающихся на траектории изучения английского языка до начала освоения курса дисциплины проводится входное тестирование состоящее, состоящего из 3 блоков:</w:t>
      </w:r>
    </w:p>
    <w:p w14:paraId="562431AF" w14:textId="77777777" w:rsidR="006921F8" w:rsidRPr="000263D5" w:rsidRDefault="006921F8" w:rsidP="00A31264">
      <w:pPr>
        <w:pStyle w:val="a4"/>
        <w:numPr>
          <w:ilvl w:val="0"/>
          <w:numId w:val="16"/>
        </w:numPr>
        <w:spacing w:after="0" w:line="240" w:lineRule="auto"/>
        <w:ind w:left="142" w:hanging="142"/>
        <w:jc w:val="both"/>
        <w:rPr>
          <w:rFonts w:ascii="Times New Roman" w:hAnsi="Times New Roman"/>
          <w:sz w:val="24"/>
          <w:szCs w:val="24"/>
        </w:rPr>
      </w:pPr>
      <w:r w:rsidRPr="000263D5">
        <w:rPr>
          <w:rFonts w:ascii="Times New Roman" w:hAnsi="Times New Roman"/>
          <w:sz w:val="24"/>
          <w:szCs w:val="24"/>
          <w:lang w:val="en-US"/>
        </w:rPr>
        <w:t>Listening (</w:t>
      </w:r>
      <w:r w:rsidRPr="000263D5">
        <w:rPr>
          <w:rFonts w:ascii="Times New Roman" w:hAnsi="Times New Roman"/>
          <w:sz w:val="24"/>
          <w:szCs w:val="24"/>
        </w:rPr>
        <w:t>аудирование)</w:t>
      </w:r>
    </w:p>
    <w:p w14:paraId="4592ED27" w14:textId="77777777" w:rsidR="006921F8" w:rsidRPr="000263D5" w:rsidRDefault="006921F8" w:rsidP="00A31264">
      <w:pPr>
        <w:pStyle w:val="a4"/>
        <w:numPr>
          <w:ilvl w:val="0"/>
          <w:numId w:val="16"/>
        </w:numPr>
        <w:spacing w:after="0" w:line="240" w:lineRule="auto"/>
        <w:ind w:left="142" w:hanging="142"/>
        <w:jc w:val="both"/>
        <w:rPr>
          <w:rFonts w:ascii="Times New Roman" w:hAnsi="Times New Roman"/>
          <w:sz w:val="24"/>
          <w:szCs w:val="24"/>
        </w:rPr>
      </w:pPr>
      <w:r w:rsidRPr="000263D5">
        <w:rPr>
          <w:rFonts w:ascii="Times New Roman" w:hAnsi="Times New Roman"/>
          <w:sz w:val="24"/>
          <w:szCs w:val="24"/>
          <w:lang w:val="en-US"/>
        </w:rPr>
        <w:t>Reading (</w:t>
      </w:r>
      <w:r w:rsidRPr="000263D5">
        <w:rPr>
          <w:rFonts w:ascii="Times New Roman" w:hAnsi="Times New Roman"/>
          <w:sz w:val="24"/>
          <w:szCs w:val="24"/>
        </w:rPr>
        <w:t>чтение)</w:t>
      </w:r>
    </w:p>
    <w:p w14:paraId="21AD5384" w14:textId="35F79285" w:rsidR="006921F8" w:rsidRPr="000263D5" w:rsidRDefault="006921F8" w:rsidP="00A31264">
      <w:pPr>
        <w:pStyle w:val="a4"/>
        <w:numPr>
          <w:ilvl w:val="0"/>
          <w:numId w:val="16"/>
        </w:numPr>
        <w:spacing w:after="0" w:line="240" w:lineRule="auto"/>
        <w:ind w:left="142" w:hanging="142"/>
        <w:jc w:val="both"/>
        <w:rPr>
          <w:rFonts w:ascii="Times New Roman" w:hAnsi="Times New Roman"/>
          <w:sz w:val="24"/>
          <w:szCs w:val="24"/>
        </w:rPr>
      </w:pPr>
      <w:r w:rsidRPr="000263D5">
        <w:rPr>
          <w:rFonts w:ascii="Times New Roman" w:hAnsi="Times New Roman"/>
          <w:sz w:val="24"/>
          <w:szCs w:val="24"/>
          <w:lang w:val="en-US"/>
        </w:rPr>
        <w:t>Use</w:t>
      </w:r>
      <w:r w:rsidRPr="000263D5">
        <w:rPr>
          <w:rFonts w:ascii="Times New Roman" w:hAnsi="Times New Roman"/>
          <w:sz w:val="24"/>
          <w:szCs w:val="24"/>
        </w:rPr>
        <w:t xml:space="preserve"> </w:t>
      </w:r>
      <w:r w:rsidRPr="000263D5">
        <w:rPr>
          <w:rFonts w:ascii="Times New Roman" w:hAnsi="Times New Roman"/>
          <w:sz w:val="24"/>
          <w:szCs w:val="24"/>
          <w:lang w:val="en-US"/>
        </w:rPr>
        <w:t>of</w:t>
      </w:r>
      <w:r w:rsidRPr="000263D5">
        <w:rPr>
          <w:rFonts w:ascii="Times New Roman" w:hAnsi="Times New Roman"/>
          <w:sz w:val="24"/>
          <w:szCs w:val="24"/>
        </w:rPr>
        <w:t xml:space="preserve"> </w:t>
      </w:r>
      <w:r w:rsidRPr="000263D5">
        <w:rPr>
          <w:rFonts w:ascii="Times New Roman" w:hAnsi="Times New Roman"/>
          <w:sz w:val="24"/>
          <w:szCs w:val="24"/>
          <w:lang w:val="en-US"/>
        </w:rPr>
        <w:t>language</w:t>
      </w:r>
      <w:r w:rsidRPr="000263D5">
        <w:rPr>
          <w:rFonts w:ascii="Times New Roman" w:hAnsi="Times New Roman"/>
          <w:sz w:val="24"/>
          <w:szCs w:val="24"/>
        </w:rPr>
        <w:t xml:space="preserve"> (использование языкового материала).</w:t>
      </w:r>
    </w:p>
    <w:p w14:paraId="1169B025" w14:textId="4458E9C0" w:rsidR="006921F8" w:rsidRPr="000263D5" w:rsidRDefault="006921F8" w:rsidP="006921F8">
      <w:pPr>
        <w:ind w:firstLine="567"/>
        <w:jc w:val="both"/>
      </w:pPr>
      <w:r w:rsidRPr="000263D5">
        <w:t>Входное тестирование проводится с использованием информационно-коммуникационных технологий</w:t>
      </w:r>
      <w:r w:rsidR="00E10617">
        <w:t xml:space="preserve"> ИС СПбГУ</w:t>
      </w:r>
      <w:r w:rsidRPr="000263D5">
        <w:t>. В случае наличия дополнительной, регламентирующей проведение тестирования документации (порядков организации/проведения, регламентов, приказов, распоряжений), входное тестирование проводится на основании такой документации.</w:t>
      </w:r>
    </w:p>
    <w:p w14:paraId="1E972FF8" w14:textId="77777777" w:rsidR="006921F8" w:rsidRPr="000263D5" w:rsidRDefault="006921F8" w:rsidP="006921F8">
      <w:pPr>
        <w:ind w:firstLine="567"/>
        <w:jc w:val="both"/>
      </w:pPr>
      <w:r w:rsidRPr="000263D5">
        <w:t xml:space="preserve">Материалы тестирования разрабатываются и размещаются специалистами Центра языкового тестирования СПбГУ в электронном курсе прохождения входного тестирования для распределения обучающихся по траекториям в соответствующем учебном году </w:t>
      </w:r>
      <w:r w:rsidRPr="000263D5">
        <w:rPr>
          <w:b/>
          <w:bCs/>
        </w:rPr>
        <w:t>не позднее, чем за 5 рабочих дней до начала осеннего семестра</w:t>
      </w:r>
      <w:r w:rsidRPr="000263D5">
        <w:t xml:space="preserve"> каждого учебного года. Соответствующий электронный </w:t>
      </w:r>
      <w:r w:rsidRPr="000263D5">
        <w:rPr>
          <w:b/>
          <w:bCs/>
        </w:rPr>
        <w:t>курс открывается не позднее, чем за 8 рабочих дней до начала осеннего семестра по распоряжению начальника Управления образовательных программ</w:t>
      </w:r>
      <w:r w:rsidRPr="000263D5">
        <w:t xml:space="preserve">, подающего соответствующую заявку в Управление – службу информационных технологий СПбГУ. </w:t>
      </w:r>
    </w:p>
    <w:p w14:paraId="2917FD3C" w14:textId="77777777" w:rsidR="006921F8" w:rsidRPr="000263D5" w:rsidRDefault="006921F8" w:rsidP="006921F8">
      <w:pPr>
        <w:ind w:firstLine="567"/>
        <w:jc w:val="both"/>
      </w:pPr>
      <w:r w:rsidRPr="000263D5">
        <w:t xml:space="preserve">Для организации прохождения входного тестирования не позднее, чем </w:t>
      </w:r>
      <w:r w:rsidRPr="000263D5">
        <w:rPr>
          <w:b/>
          <w:bCs/>
        </w:rPr>
        <w:t xml:space="preserve">за 2 недели до начала осеннего семестра заместителями начальника Учебного управления по соответствующим направлениям согласуется </w:t>
      </w:r>
      <w:r w:rsidRPr="000263D5">
        <w:t xml:space="preserve">график проведения входного тестирования </w:t>
      </w:r>
      <w:r w:rsidRPr="000263D5">
        <w:rPr>
          <w:b/>
          <w:bCs/>
        </w:rPr>
        <w:t>с координатором тестирования.</w:t>
      </w:r>
    </w:p>
    <w:p w14:paraId="185AACDC" w14:textId="2AD5F1D6" w:rsidR="006921F8" w:rsidRPr="000263D5" w:rsidRDefault="006921F8" w:rsidP="006921F8">
      <w:pPr>
        <w:ind w:firstLine="567"/>
        <w:jc w:val="both"/>
      </w:pPr>
      <w:r w:rsidRPr="000263D5">
        <w:rPr>
          <w:noProof/>
        </w:rPr>
        <w:drawing>
          <wp:anchor distT="0" distB="0" distL="114300" distR="114300" simplePos="0" relativeHeight="251671552" behindDoc="1" locked="0" layoutInCell="1" allowOverlap="1" wp14:anchorId="77D91408" wp14:editId="6226EBA0">
            <wp:simplePos x="0" y="0"/>
            <wp:positionH relativeFrom="column">
              <wp:posOffset>-2540</wp:posOffset>
            </wp:positionH>
            <wp:positionV relativeFrom="paragraph">
              <wp:posOffset>784225</wp:posOffset>
            </wp:positionV>
            <wp:extent cx="1954530" cy="1951355"/>
            <wp:effectExtent l="0" t="0" r="1270" b="4445"/>
            <wp:wrapTight wrapText="bothSides">
              <wp:wrapPolygon edited="0">
                <wp:start x="0" y="0"/>
                <wp:lineTo x="0" y="21509"/>
                <wp:lineTo x="21474" y="21509"/>
                <wp:lineTo x="21474" y="0"/>
                <wp:lineTo x="0" y="0"/>
              </wp:wrapPolygon>
            </wp:wrapTight>
            <wp:docPr id="16" name="Рисунок 16"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диаграмма&#10;&#10;Автоматически созданное описание"/>
                    <pic:cNvPicPr/>
                  </pic:nvPicPr>
                  <pic:blipFill rotWithShape="1">
                    <a:blip r:embed="rId18" cstate="print">
                      <a:extLst>
                        <a:ext uri="{28A0092B-C50C-407E-A947-70E740481C1C}">
                          <a14:useLocalDpi xmlns:a14="http://schemas.microsoft.com/office/drawing/2010/main" val="0"/>
                        </a:ext>
                      </a:extLst>
                    </a:blip>
                    <a:srcRect t="13118"/>
                    <a:stretch/>
                  </pic:blipFill>
                  <pic:spPr bwMode="auto">
                    <a:xfrm>
                      <a:off x="0" y="0"/>
                      <a:ext cx="1954530" cy="1951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263D5">
        <w:t>Тестирование проводится онлайн с использованием информационно-коммуникационных технологий. Итоговая оценка за входное тестирование представляется в виде процентных баллов (</w:t>
      </w:r>
      <w:proofErr w:type="gramStart"/>
      <w:r w:rsidRPr="000263D5">
        <w:t>0%-100%</w:t>
      </w:r>
      <w:proofErr w:type="gramEnd"/>
      <w:r w:rsidRPr="000263D5">
        <w:t>). На основании итоговой оценки обучающиеся распределяются на траектории в соответствии с результатами:</w:t>
      </w:r>
    </w:p>
    <w:p w14:paraId="35529CDE" w14:textId="77777777" w:rsidR="00FF7558" w:rsidRPr="000263D5" w:rsidRDefault="00FF7558" w:rsidP="006921F8">
      <w:pPr>
        <w:ind w:firstLine="567"/>
        <w:jc w:val="both"/>
      </w:pPr>
    </w:p>
    <w:p w14:paraId="69A62107" w14:textId="3B22BBDD" w:rsidR="006921F8" w:rsidRPr="000263D5" w:rsidRDefault="006921F8" w:rsidP="00A31264">
      <w:pPr>
        <w:pStyle w:val="a4"/>
        <w:numPr>
          <w:ilvl w:val="1"/>
          <w:numId w:val="27"/>
        </w:numPr>
        <w:spacing w:after="0" w:line="720" w:lineRule="auto"/>
        <w:ind w:firstLine="567"/>
        <w:jc w:val="both"/>
        <w:rPr>
          <w:rFonts w:ascii="Times New Roman" w:hAnsi="Times New Roman"/>
          <w:sz w:val="24"/>
          <w:szCs w:val="24"/>
        </w:rPr>
      </w:pPr>
      <w:r w:rsidRPr="000263D5">
        <w:rPr>
          <w:rFonts w:ascii="Times New Roman" w:hAnsi="Times New Roman"/>
          <w:sz w:val="24"/>
          <w:szCs w:val="24"/>
        </w:rPr>
        <w:t xml:space="preserve">Траектория 4 (В2-В2+): </w:t>
      </w:r>
      <w:proofErr w:type="gramStart"/>
      <w:r w:rsidRPr="000263D5">
        <w:rPr>
          <w:rFonts w:ascii="Times New Roman" w:hAnsi="Times New Roman"/>
          <w:sz w:val="24"/>
          <w:szCs w:val="24"/>
        </w:rPr>
        <w:t>78,1% – 100%</w:t>
      </w:r>
      <w:proofErr w:type="gramEnd"/>
      <w:r w:rsidRPr="000263D5">
        <w:rPr>
          <w:rFonts w:ascii="Times New Roman" w:hAnsi="Times New Roman"/>
          <w:sz w:val="24"/>
          <w:szCs w:val="24"/>
        </w:rPr>
        <w:t xml:space="preserve"> (+/- 8%)</w:t>
      </w:r>
      <w:r w:rsidRPr="000263D5">
        <w:rPr>
          <w:noProof/>
        </w:rPr>
        <w:t xml:space="preserve"> </w:t>
      </w:r>
    </w:p>
    <w:p w14:paraId="254DF0B9" w14:textId="20EA554C" w:rsidR="006921F8" w:rsidRPr="000263D5" w:rsidRDefault="006921F8" w:rsidP="00A31264">
      <w:pPr>
        <w:pStyle w:val="a4"/>
        <w:numPr>
          <w:ilvl w:val="1"/>
          <w:numId w:val="27"/>
        </w:numPr>
        <w:spacing w:after="0" w:line="720" w:lineRule="auto"/>
        <w:ind w:firstLine="567"/>
        <w:jc w:val="both"/>
        <w:rPr>
          <w:rFonts w:ascii="Times New Roman" w:hAnsi="Times New Roman"/>
          <w:sz w:val="24"/>
          <w:szCs w:val="24"/>
        </w:rPr>
      </w:pPr>
      <w:r w:rsidRPr="000263D5">
        <w:rPr>
          <w:rFonts w:ascii="Times New Roman" w:hAnsi="Times New Roman"/>
          <w:sz w:val="24"/>
          <w:szCs w:val="24"/>
        </w:rPr>
        <w:t xml:space="preserve">Траектория 3 (В1-В2): </w:t>
      </w:r>
      <w:proofErr w:type="gramStart"/>
      <w:r w:rsidRPr="000263D5">
        <w:rPr>
          <w:rFonts w:ascii="Times New Roman" w:hAnsi="Times New Roman"/>
          <w:sz w:val="24"/>
          <w:szCs w:val="24"/>
        </w:rPr>
        <w:t>35,1% – 78,0%</w:t>
      </w:r>
      <w:proofErr w:type="gramEnd"/>
      <w:r w:rsidRPr="000263D5">
        <w:rPr>
          <w:rFonts w:ascii="Times New Roman" w:hAnsi="Times New Roman"/>
          <w:sz w:val="24"/>
          <w:szCs w:val="24"/>
        </w:rPr>
        <w:t xml:space="preserve"> (+/- 10%)</w:t>
      </w:r>
    </w:p>
    <w:p w14:paraId="3A18A141" w14:textId="77777777" w:rsidR="006921F8" w:rsidRPr="000263D5" w:rsidRDefault="006921F8" w:rsidP="00A31264">
      <w:pPr>
        <w:pStyle w:val="a4"/>
        <w:numPr>
          <w:ilvl w:val="1"/>
          <w:numId w:val="27"/>
        </w:numPr>
        <w:spacing w:after="0" w:line="720" w:lineRule="auto"/>
        <w:ind w:firstLine="567"/>
        <w:jc w:val="both"/>
        <w:rPr>
          <w:rFonts w:ascii="Times New Roman" w:hAnsi="Times New Roman"/>
          <w:sz w:val="24"/>
          <w:szCs w:val="24"/>
        </w:rPr>
      </w:pPr>
      <w:r w:rsidRPr="000263D5">
        <w:rPr>
          <w:rFonts w:ascii="Times New Roman" w:hAnsi="Times New Roman"/>
          <w:sz w:val="24"/>
          <w:szCs w:val="24"/>
        </w:rPr>
        <w:t xml:space="preserve">Траектория 2 (А2-В2): </w:t>
      </w:r>
      <w:proofErr w:type="gramStart"/>
      <w:r w:rsidRPr="000263D5">
        <w:rPr>
          <w:rFonts w:ascii="Times New Roman" w:hAnsi="Times New Roman"/>
          <w:sz w:val="24"/>
          <w:szCs w:val="24"/>
        </w:rPr>
        <w:t>7,1% – 35,0%</w:t>
      </w:r>
      <w:proofErr w:type="gramEnd"/>
      <w:r w:rsidRPr="000263D5">
        <w:rPr>
          <w:rFonts w:ascii="Times New Roman" w:hAnsi="Times New Roman"/>
          <w:sz w:val="24"/>
          <w:szCs w:val="24"/>
        </w:rPr>
        <w:t xml:space="preserve"> (+/- 7%)</w:t>
      </w:r>
    </w:p>
    <w:p w14:paraId="5DEF0F5B" w14:textId="77777777" w:rsidR="006921F8" w:rsidRPr="000263D5" w:rsidRDefault="006921F8" w:rsidP="00A31264">
      <w:pPr>
        <w:pStyle w:val="a4"/>
        <w:numPr>
          <w:ilvl w:val="1"/>
          <w:numId w:val="27"/>
        </w:numPr>
        <w:spacing w:after="0" w:line="720" w:lineRule="auto"/>
        <w:ind w:firstLine="567"/>
        <w:jc w:val="both"/>
        <w:rPr>
          <w:rFonts w:ascii="Times New Roman" w:hAnsi="Times New Roman"/>
          <w:sz w:val="24"/>
          <w:szCs w:val="24"/>
        </w:rPr>
      </w:pPr>
      <w:r w:rsidRPr="000263D5">
        <w:rPr>
          <w:rFonts w:ascii="Times New Roman" w:hAnsi="Times New Roman"/>
          <w:sz w:val="24"/>
          <w:szCs w:val="24"/>
        </w:rPr>
        <w:t xml:space="preserve">Траектория 1 (0-В2): </w:t>
      </w:r>
      <w:proofErr w:type="gramStart"/>
      <w:r w:rsidRPr="000263D5">
        <w:rPr>
          <w:rFonts w:ascii="Times New Roman" w:hAnsi="Times New Roman"/>
          <w:sz w:val="24"/>
          <w:szCs w:val="24"/>
        </w:rPr>
        <w:t>0% – 7,0%</w:t>
      </w:r>
      <w:proofErr w:type="gramEnd"/>
      <w:r w:rsidRPr="000263D5">
        <w:rPr>
          <w:rFonts w:ascii="Times New Roman" w:hAnsi="Times New Roman"/>
          <w:sz w:val="24"/>
          <w:szCs w:val="24"/>
        </w:rPr>
        <w:t xml:space="preserve"> (+/- 5%)</w:t>
      </w:r>
    </w:p>
    <w:p w14:paraId="65BD9CAC" w14:textId="77777777" w:rsidR="0020110C" w:rsidRPr="000263D5" w:rsidRDefault="0020110C" w:rsidP="006921F8">
      <w:pPr>
        <w:pStyle w:val="a4"/>
        <w:spacing w:after="0" w:line="240" w:lineRule="auto"/>
        <w:ind w:left="0" w:firstLine="567"/>
        <w:jc w:val="both"/>
        <w:rPr>
          <w:rFonts w:ascii="Times New Roman" w:hAnsi="Times New Roman"/>
          <w:sz w:val="24"/>
          <w:szCs w:val="24"/>
        </w:rPr>
      </w:pPr>
    </w:p>
    <w:p w14:paraId="127C8DAA" w14:textId="77777777" w:rsidR="00FF7558" w:rsidRPr="000263D5" w:rsidRDefault="00FF7558" w:rsidP="006921F8">
      <w:pPr>
        <w:pStyle w:val="a4"/>
        <w:spacing w:after="0" w:line="240" w:lineRule="auto"/>
        <w:ind w:left="0" w:firstLine="567"/>
        <w:jc w:val="both"/>
        <w:rPr>
          <w:rFonts w:ascii="Times New Roman" w:hAnsi="Times New Roman"/>
          <w:sz w:val="24"/>
          <w:szCs w:val="24"/>
        </w:rPr>
      </w:pPr>
    </w:p>
    <w:p w14:paraId="4C694A46" w14:textId="77777777" w:rsidR="00FF7558" w:rsidRPr="000263D5" w:rsidRDefault="00FF7558" w:rsidP="006921F8">
      <w:pPr>
        <w:pStyle w:val="a4"/>
        <w:spacing w:after="0" w:line="240" w:lineRule="auto"/>
        <w:ind w:left="0" w:firstLine="567"/>
        <w:jc w:val="both"/>
        <w:rPr>
          <w:rFonts w:ascii="Times New Roman" w:hAnsi="Times New Roman"/>
          <w:sz w:val="24"/>
          <w:szCs w:val="24"/>
        </w:rPr>
      </w:pPr>
    </w:p>
    <w:p w14:paraId="579E16B2" w14:textId="77777777" w:rsidR="00FF7558" w:rsidRPr="000263D5" w:rsidRDefault="00FF7558" w:rsidP="006921F8">
      <w:pPr>
        <w:pStyle w:val="a4"/>
        <w:spacing w:after="0" w:line="240" w:lineRule="auto"/>
        <w:ind w:left="0" w:firstLine="567"/>
        <w:jc w:val="both"/>
        <w:rPr>
          <w:rFonts w:ascii="Times New Roman" w:hAnsi="Times New Roman"/>
          <w:sz w:val="24"/>
          <w:szCs w:val="24"/>
        </w:rPr>
      </w:pPr>
    </w:p>
    <w:p w14:paraId="45E4AAAF" w14:textId="77777777" w:rsidR="00FF7558" w:rsidRPr="000263D5" w:rsidRDefault="00FF7558" w:rsidP="006921F8">
      <w:pPr>
        <w:pStyle w:val="a4"/>
        <w:spacing w:after="0" w:line="240" w:lineRule="auto"/>
        <w:ind w:left="0" w:firstLine="567"/>
        <w:jc w:val="both"/>
        <w:rPr>
          <w:rFonts w:ascii="Times New Roman" w:hAnsi="Times New Roman"/>
          <w:sz w:val="24"/>
          <w:szCs w:val="24"/>
        </w:rPr>
      </w:pPr>
    </w:p>
    <w:p w14:paraId="4E908525" w14:textId="77777777" w:rsidR="00FF7558" w:rsidRPr="000263D5" w:rsidRDefault="00FF7558" w:rsidP="006921F8">
      <w:pPr>
        <w:pStyle w:val="a4"/>
        <w:spacing w:after="0" w:line="240" w:lineRule="auto"/>
        <w:ind w:left="0" w:firstLine="567"/>
        <w:jc w:val="both"/>
        <w:rPr>
          <w:rFonts w:ascii="Times New Roman" w:hAnsi="Times New Roman"/>
          <w:sz w:val="24"/>
          <w:szCs w:val="24"/>
        </w:rPr>
      </w:pPr>
    </w:p>
    <w:p w14:paraId="372D009C" w14:textId="36408F13" w:rsidR="006921F8" w:rsidRPr="000263D5" w:rsidRDefault="006921F8" w:rsidP="006921F8">
      <w:pPr>
        <w:pStyle w:val="a4"/>
        <w:spacing w:after="0" w:line="240" w:lineRule="auto"/>
        <w:ind w:left="0" w:firstLine="567"/>
        <w:jc w:val="both"/>
        <w:rPr>
          <w:rFonts w:ascii="Times New Roman" w:hAnsi="Times New Roman"/>
          <w:sz w:val="24"/>
          <w:szCs w:val="24"/>
        </w:rPr>
      </w:pPr>
      <w:r w:rsidRPr="000263D5">
        <w:rPr>
          <w:rFonts w:ascii="Times New Roman" w:hAnsi="Times New Roman"/>
          <w:sz w:val="24"/>
          <w:szCs w:val="24"/>
        </w:rPr>
        <w:t>Обучающийся может быть распределён на траекторию изучения английского языка без прохождения входного тестирования в следующих случаях:</w:t>
      </w:r>
    </w:p>
    <w:p w14:paraId="547D1F63" w14:textId="77777777" w:rsidR="006921F8" w:rsidRPr="000263D5" w:rsidRDefault="006921F8" w:rsidP="00A31264">
      <w:pPr>
        <w:pStyle w:val="a4"/>
        <w:numPr>
          <w:ilvl w:val="1"/>
          <w:numId w:val="26"/>
        </w:numPr>
        <w:spacing w:after="0" w:line="240" w:lineRule="auto"/>
        <w:ind w:left="0" w:firstLine="567"/>
        <w:jc w:val="both"/>
        <w:rPr>
          <w:rFonts w:ascii="Times New Roman" w:hAnsi="Times New Roman"/>
          <w:sz w:val="24"/>
          <w:szCs w:val="24"/>
        </w:rPr>
      </w:pPr>
      <w:r w:rsidRPr="000263D5">
        <w:rPr>
          <w:rFonts w:ascii="Times New Roman" w:hAnsi="Times New Roman"/>
          <w:sz w:val="24"/>
          <w:szCs w:val="24"/>
        </w:rPr>
        <w:t>при подтверждении сформированности иноязычной компетенции согласно приказу «О порядке подтверждения коммуникативной компетенции по английскому языку на уровни B1/B2 в СПбГУ» обучающийся распределяется на траекторию соответствующего уровня;</w:t>
      </w:r>
    </w:p>
    <w:p w14:paraId="5F29F413" w14:textId="77777777" w:rsidR="006921F8" w:rsidRPr="000263D5" w:rsidRDefault="006921F8" w:rsidP="00A31264">
      <w:pPr>
        <w:pStyle w:val="a4"/>
        <w:numPr>
          <w:ilvl w:val="1"/>
          <w:numId w:val="26"/>
        </w:numPr>
        <w:spacing w:after="0" w:line="240" w:lineRule="auto"/>
        <w:ind w:left="0" w:firstLine="567"/>
        <w:jc w:val="both"/>
        <w:rPr>
          <w:rFonts w:ascii="Times New Roman" w:hAnsi="Times New Roman"/>
          <w:sz w:val="24"/>
          <w:szCs w:val="24"/>
        </w:rPr>
      </w:pPr>
      <w:r w:rsidRPr="000263D5">
        <w:rPr>
          <w:rFonts w:ascii="Times New Roman" w:hAnsi="Times New Roman"/>
          <w:sz w:val="24"/>
          <w:szCs w:val="24"/>
        </w:rPr>
        <w:t>при восстановлении на обучение или выходе из академического отпуска обучающийся распределяется на траекторию, на которую был распределён ранее;</w:t>
      </w:r>
    </w:p>
    <w:p w14:paraId="6785784F" w14:textId="77777777" w:rsidR="006921F8" w:rsidRPr="000263D5" w:rsidRDefault="006921F8" w:rsidP="00A31264">
      <w:pPr>
        <w:pStyle w:val="a4"/>
        <w:numPr>
          <w:ilvl w:val="1"/>
          <w:numId w:val="26"/>
        </w:numPr>
        <w:spacing w:after="0" w:line="240" w:lineRule="auto"/>
        <w:ind w:left="0" w:firstLine="567"/>
        <w:jc w:val="both"/>
        <w:rPr>
          <w:rFonts w:ascii="Times New Roman" w:hAnsi="Times New Roman"/>
          <w:sz w:val="24"/>
          <w:szCs w:val="24"/>
        </w:rPr>
      </w:pPr>
      <w:r w:rsidRPr="000263D5">
        <w:rPr>
          <w:rFonts w:ascii="Times New Roman" w:hAnsi="Times New Roman"/>
          <w:sz w:val="24"/>
          <w:szCs w:val="24"/>
        </w:rPr>
        <w:t>при повторном поступлении на образовательную программу обучающийся может быть направлен на обучение по определённой ранее траектории, подав заявление в свободной форме по электронной почте со студенческого адреса электронной почты СПбГУ на адрес корпоративной электронной почты СПбГУ куратора по направлению подготовки или заведующего кафедры, реализующей данную дисциплину;</w:t>
      </w:r>
    </w:p>
    <w:p w14:paraId="06654EC3" w14:textId="77777777" w:rsidR="006921F8" w:rsidRPr="000263D5" w:rsidRDefault="006921F8" w:rsidP="00A31264">
      <w:pPr>
        <w:pStyle w:val="a4"/>
        <w:numPr>
          <w:ilvl w:val="1"/>
          <w:numId w:val="26"/>
        </w:numPr>
        <w:spacing w:after="0" w:line="240" w:lineRule="auto"/>
        <w:ind w:left="0" w:firstLine="567"/>
        <w:jc w:val="both"/>
        <w:rPr>
          <w:rFonts w:ascii="Times New Roman" w:hAnsi="Times New Roman"/>
          <w:sz w:val="24"/>
          <w:szCs w:val="24"/>
        </w:rPr>
      </w:pPr>
      <w:r w:rsidRPr="000263D5">
        <w:rPr>
          <w:rFonts w:ascii="Times New Roman" w:hAnsi="Times New Roman"/>
          <w:sz w:val="24"/>
          <w:szCs w:val="24"/>
        </w:rPr>
        <w:t>при переводе из другого вуза на обучение на 3 или 4 семестр освоения курса дисциплины обучающийся распределяется на самую низкую траекторию, на которой на направлении сформированы учебные группы, однако обучающийся может предоставить куратору направления сведения, позволяющие распределить его на более высокую траекторию (как то, результаты олимпиад по английскому языку, языковые сертификаты) – по итогу рассмотрения сведений координатором тестирования принимается решение о целесообразности распределения на траекторию.</w:t>
      </w:r>
    </w:p>
    <w:p w14:paraId="778B3D11" w14:textId="77777777" w:rsidR="006921F8" w:rsidRPr="000263D5" w:rsidRDefault="006921F8" w:rsidP="006921F8">
      <w:pPr>
        <w:ind w:firstLine="567"/>
        <w:jc w:val="both"/>
      </w:pPr>
    </w:p>
    <w:p w14:paraId="33B2B827" w14:textId="77777777" w:rsidR="006921F8" w:rsidRPr="000263D5" w:rsidRDefault="006921F8" w:rsidP="006921F8">
      <w:pPr>
        <w:ind w:firstLine="567"/>
        <w:jc w:val="both"/>
      </w:pPr>
      <w:r w:rsidRPr="000263D5">
        <w:t>Коррекция траекторий по результатам входного тестирования осуществляется при согласовании с куратором сопровождения дисциплины из числа научно-педагогических работников коллектива Факультета иностранных языков. Формирование учебных групп контролируется куратором сопровождения дисциплины из числа научно-педагогических работников коллектива Факультета иностранных языков и может быть скорректировано на основании его обращений в адрес кураторов по направлениям подготовки кафедр Факультета иностранных языков и/или в адрес заведующих кафедр Факультета иностранных языков.</w:t>
      </w:r>
    </w:p>
    <w:p w14:paraId="6A4F771F" w14:textId="77777777" w:rsidR="006921F8" w:rsidRPr="000263D5" w:rsidRDefault="006921F8" w:rsidP="006921F8">
      <w:pPr>
        <w:ind w:firstLine="567"/>
        <w:jc w:val="both"/>
      </w:pPr>
      <w:r w:rsidRPr="000263D5">
        <w:t xml:space="preserve">В случае, если обучающийся </w:t>
      </w:r>
      <w:r w:rsidRPr="000263D5">
        <w:rPr>
          <w:b/>
          <w:bCs/>
        </w:rPr>
        <w:t>не проходил входное тестирование и</w:t>
      </w:r>
      <w:r w:rsidRPr="000263D5">
        <w:t xml:space="preserve"> не подал заявление о прохождении входного тестирования в особом порядке или о рассмотрении документов, подтверждающих уровень владения английским языком, и/или не поступало распоряжений об организации входного тестирования в особом порядке в течение 10 рабочих после завершения процедуры входного тестирования на соответствующем направлении подготовки, заведующий кафедры, обеспечивающей проведение занятий по дисциплине на направлении, </w:t>
      </w:r>
      <w:r w:rsidRPr="000263D5">
        <w:rPr>
          <w:b/>
          <w:bCs/>
        </w:rPr>
        <w:t xml:space="preserve">распределяет обучающегося в группу самой низкой из сформированных на направлении траекторий, в которой есть места в свете требований по наполняемости учебных групп </w:t>
      </w:r>
      <w:r w:rsidRPr="000263D5">
        <w:t>с присвоением обучающемуся соответствующей траектории.</w:t>
      </w:r>
    </w:p>
    <w:p w14:paraId="0599E0FE" w14:textId="77777777" w:rsidR="006921F8" w:rsidRPr="000263D5" w:rsidRDefault="006921F8" w:rsidP="006921F8">
      <w:pPr>
        <w:ind w:firstLine="567"/>
        <w:jc w:val="both"/>
        <w:rPr>
          <w:b/>
          <w:bCs/>
          <w:shd w:val="clear" w:color="auto" w:fill="FFFFFF"/>
        </w:rPr>
      </w:pPr>
      <w:r w:rsidRPr="000263D5">
        <w:rPr>
          <w:b/>
          <w:bCs/>
        </w:rPr>
        <w:t>Окончательное распределение по траекториям</w:t>
      </w:r>
      <w:r w:rsidRPr="000263D5">
        <w:t xml:space="preserve">, за исключением ситуаций, возникших в силу особых обстоятельств, не зависящих от обучающегося и/или сотрудников СПбГУ, заканчивается </w:t>
      </w:r>
      <w:r w:rsidRPr="000263D5">
        <w:rPr>
          <w:b/>
          <w:bCs/>
        </w:rPr>
        <w:t xml:space="preserve">не позднее, чем через 2 недели после проведения тестирования. </w:t>
      </w:r>
      <w:r w:rsidRPr="000263D5">
        <w:t xml:space="preserve">Результаты распределения на траектории передаются в учебные отделы по направлениям подготовки </w:t>
      </w:r>
      <w:r w:rsidRPr="000263D5">
        <w:rPr>
          <w:b/>
          <w:bCs/>
        </w:rPr>
        <w:t>для занесения в соответствующие ИС СПбГУ.</w:t>
      </w:r>
    </w:p>
    <w:p w14:paraId="7B5925FE" w14:textId="77777777" w:rsidR="006921F8" w:rsidRPr="000263D5" w:rsidRDefault="006921F8" w:rsidP="006921F8">
      <w:pPr>
        <w:ind w:firstLine="567"/>
        <w:jc w:val="both"/>
        <w:rPr>
          <w:b/>
          <w:bCs/>
          <w:u w:val="single"/>
        </w:rPr>
      </w:pPr>
      <w:r w:rsidRPr="000263D5">
        <w:rPr>
          <w:b/>
          <w:bCs/>
          <w:u w:val="single"/>
        </w:rPr>
        <w:t>Особые обстоятельства:</w:t>
      </w:r>
    </w:p>
    <w:p w14:paraId="26138A8B" w14:textId="77777777" w:rsidR="006921F8" w:rsidRPr="000263D5" w:rsidRDefault="006921F8" w:rsidP="006921F8">
      <w:pPr>
        <w:ind w:firstLine="567"/>
        <w:jc w:val="both"/>
      </w:pPr>
      <w:r w:rsidRPr="000263D5">
        <w:t xml:space="preserve">Для распределения на траектории </w:t>
      </w:r>
      <w:r w:rsidRPr="000263D5">
        <w:rPr>
          <w:b/>
          <w:bCs/>
        </w:rPr>
        <w:t>обучающихся с ограниченными возможностями здоровья</w:t>
      </w:r>
      <w:r w:rsidRPr="000263D5">
        <w:t>, не имеющих возможности прохождения входного тестирования онлайн в указанных выше формах, организуется тестирование в одном из следующих вариантов</w:t>
      </w:r>
      <w:r w:rsidRPr="000263D5">
        <w:rPr>
          <w:b/>
          <w:bCs/>
        </w:rPr>
        <w:t>, сообразных возможностям обучающегося</w:t>
      </w:r>
      <w:r w:rsidRPr="000263D5">
        <w:t xml:space="preserve">: </w:t>
      </w:r>
    </w:p>
    <w:p w14:paraId="56B6C758" w14:textId="77777777" w:rsidR="006921F8" w:rsidRPr="000263D5" w:rsidRDefault="006921F8" w:rsidP="00A31264">
      <w:pPr>
        <w:pStyle w:val="a4"/>
        <w:numPr>
          <w:ilvl w:val="0"/>
          <w:numId w:val="18"/>
        </w:numPr>
        <w:spacing w:after="0" w:line="240" w:lineRule="auto"/>
        <w:ind w:left="0" w:firstLine="0"/>
        <w:jc w:val="both"/>
        <w:rPr>
          <w:rFonts w:ascii="Times New Roman" w:hAnsi="Times New Roman"/>
          <w:sz w:val="24"/>
          <w:szCs w:val="24"/>
        </w:rPr>
      </w:pPr>
      <w:r w:rsidRPr="000263D5">
        <w:rPr>
          <w:rFonts w:ascii="Times New Roman" w:hAnsi="Times New Roman"/>
          <w:b/>
          <w:bCs/>
          <w:sz w:val="24"/>
          <w:szCs w:val="24"/>
        </w:rPr>
        <w:t>Устное</w:t>
      </w:r>
      <w:r w:rsidRPr="000263D5">
        <w:rPr>
          <w:rFonts w:ascii="Times New Roman" w:hAnsi="Times New Roman"/>
          <w:sz w:val="24"/>
          <w:szCs w:val="24"/>
        </w:rPr>
        <w:t xml:space="preserve"> стандартизированное тестирование уровня В1, включающее в себя задания по построению диалогического и монологического цельных высказываний, оценивается в 25 баллов и позволяет распределить обучающихся по траекториям в соответствии с результатами:</w:t>
      </w:r>
    </w:p>
    <w:p w14:paraId="3D0A546F" w14:textId="77777777" w:rsidR="006921F8" w:rsidRPr="000263D5" w:rsidRDefault="006921F8" w:rsidP="0020110C">
      <w:pPr>
        <w:pStyle w:val="a4"/>
        <w:spacing w:after="0" w:line="240" w:lineRule="auto"/>
        <w:ind w:left="0"/>
        <w:jc w:val="both"/>
        <w:rPr>
          <w:rFonts w:ascii="Times New Roman" w:hAnsi="Times New Roman"/>
          <w:sz w:val="24"/>
          <w:szCs w:val="24"/>
        </w:rPr>
      </w:pPr>
    </w:p>
    <w:p w14:paraId="5055FB84" w14:textId="77777777" w:rsidR="006921F8" w:rsidRPr="000263D5" w:rsidRDefault="006921F8" w:rsidP="00A31264">
      <w:pPr>
        <w:pStyle w:val="a4"/>
        <w:numPr>
          <w:ilvl w:val="0"/>
          <w:numId w:val="19"/>
        </w:numPr>
        <w:spacing w:after="0" w:line="240" w:lineRule="auto"/>
        <w:ind w:left="0" w:firstLine="0"/>
        <w:jc w:val="both"/>
        <w:rPr>
          <w:rFonts w:ascii="Times New Roman" w:hAnsi="Times New Roman"/>
          <w:sz w:val="24"/>
          <w:szCs w:val="24"/>
        </w:rPr>
      </w:pPr>
      <w:proofErr w:type="gramStart"/>
      <w:r w:rsidRPr="000263D5">
        <w:rPr>
          <w:rFonts w:ascii="Times New Roman" w:hAnsi="Times New Roman"/>
          <w:sz w:val="24"/>
          <w:szCs w:val="24"/>
        </w:rPr>
        <w:t>0 – 7</w:t>
      </w:r>
      <w:proofErr w:type="gramEnd"/>
      <w:r w:rsidRPr="000263D5">
        <w:rPr>
          <w:rFonts w:ascii="Times New Roman" w:hAnsi="Times New Roman"/>
          <w:sz w:val="24"/>
          <w:szCs w:val="24"/>
        </w:rPr>
        <w:t xml:space="preserve"> баллов — Траектория 1 (0-В2)</w:t>
      </w:r>
    </w:p>
    <w:p w14:paraId="0D9EE4F4" w14:textId="77777777" w:rsidR="006921F8" w:rsidRPr="000263D5" w:rsidRDefault="006921F8" w:rsidP="00A31264">
      <w:pPr>
        <w:pStyle w:val="a4"/>
        <w:numPr>
          <w:ilvl w:val="0"/>
          <w:numId w:val="19"/>
        </w:numPr>
        <w:spacing w:after="0" w:line="240" w:lineRule="auto"/>
        <w:ind w:left="0" w:firstLine="0"/>
        <w:jc w:val="both"/>
        <w:rPr>
          <w:rFonts w:ascii="Times New Roman" w:hAnsi="Times New Roman"/>
          <w:sz w:val="24"/>
          <w:szCs w:val="24"/>
        </w:rPr>
      </w:pPr>
      <w:proofErr w:type="gramStart"/>
      <w:r w:rsidRPr="000263D5">
        <w:rPr>
          <w:rFonts w:ascii="Times New Roman" w:hAnsi="Times New Roman"/>
          <w:sz w:val="24"/>
          <w:szCs w:val="24"/>
        </w:rPr>
        <w:t>8 – 14</w:t>
      </w:r>
      <w:proofErr w:type="gramEnd"/>
      <w:r w:rsidRPr="000263D5">
        <w:rPr>
          <w:rFonts w:ascii="Times New Roman" w:hAnsi="Times New Roman"/>
          <w:sz w:val="24"/>
          <w:szCs w:val="24"/>
        </w:rPr>
        <w:t xml:space="preserve"> баллов — Траектория 2 (А2-В2)</w:t>
      </w:r>
    </w:p>
    <w:p w14:paraId="23C20AA2" w14:textId="77777777" w:rsidR="006921F8" w:rsidRPr="000263D5" w:rsidRDefault="006921F8" w:rsidP="00A31264">
      <w:pPr>
        <w:pStyle w:val="a4"/>
        <w:numPr>
          <w:ilvl w:val="0"/>
          <w:numId w:val="19"/>
        </w:numPr>
        <w:spacing w:after="0" w:line="240" w:lineRule="auto"/>
        <w:ind w:left="0" w:firstLine="0"/>
        <w:jc w:val="both"/>
        <w:rPr>
          <w:rFonts w:ascii="Times New Roman" w:hAnsi="Times New Roman"/>
          <w:sz w:val="24"/>
          <w:szCs w:val="24"/>
        </w:rPr>
      </w:pPr>
      <w:proofErr w:type="gramStart"/>
      <w:r w:rsidRPr="000263D5">
        <w:rPr>
          <w:rFonts w:ascii="Times New Roman" w:hAnsi="Times New Roman"/>
          <w:sz w:val="24"/>
          <w:szCs w:val="24"/>
        </w:rPr>
        <w:t>15 – 22</w:t>
      </w:r>
      <w:proofErr w:type="gramEnd"/>
      <w:r w:rsidRPr="000263D5">
        <w:rPr>
          <w:rFonts w:ascii="Times New Roman" w:hAnsi="Times New Roman"/>
          <w:sz w:val="24"/>
          <w:szCs w:val="24"/>
        </w:rPr>
        <w:t xml:space="preserve"> балла — Траектория 3 (В1-В2)</w:t>
      </w:r>
    </w:p>
    <w:p w14:paraId="661E9FD9" w14:textId="77777777" w:rsidR="006921F8" w:rsidRPr="000263D5" w:rsidRDefault="006921F8" w:rsidP="00A31264">
      <w:pPr>
        <w:pStyle w:val="a4"/>
        <w:numPr>
          <w:ilvl w:val="0"/>
          <w:numId w:val="19"/>
        </w:numPr>
        <w:spacing w:after="0" w:line="240" w:lineRule="auto"/>
        <w:ind w:left="0" w:firstLine="0"/>
        <w:jc w:val="both"/>
        <w:rPr>
          <w:rFonts w:ascii="Times New Roman" w:hAnsi="Times New Roman"/>
          <w:sz w:val="24"/>
          <w:szCs w:val="24"/>
        </w:rPr>
      </w:pPr>
      <w:proofErr w:type="gramStart"/>
      <w:r w:rsidRPr="000263D5">
        <w:rPr>
          <w:rFonts w:ascii="Times New Roman" w:hAnsi="Times New Roman"/>
          <w:sz w:val="24"/>
          <w:szCs w:val="24"/>
        </w:rPr>
        <w:t>23 – 25</w:t>
      </w:r>
      <w:proofErr w:type="gramEnd"/>
      <w:r w:rsidRPr="000263D5">
        <w:rPr>
          <w:rFonts w:ascii="Times New Roman" w:hAnsi="Times New Roman"/>
          <w:sz w:val="24"/>
          <w:szCs w:val="24"/>
        </w:rPr>
        <w:t xml:space="preserve"> баллов — Траектория 4 (В2-В2+)</w:t>
      </w:r>
    </w:p>
    <w:p w14:paraId="3FE72E1C" w14:textId="77777777" w:rsidR="006921F8" w:rsidRPr="000263D5" w:rsidRDefault="006921F8" w:rsidP="0020110C">
      <w:pPr>
        <w:jc w:val="both"/>
      </w:pPr>
    </w:p>
    <w:p w14:paraId="22E0BFB1" w14:textId="77777777" w:rsidR="006921F8" w:rsidRPr="000263D5" w:rsidRDefault="006921F8" w:rsidP="00A31264">
      <w:pPr>
        <w:pStyle w:val="a4"/>
        <w:numPr>
          <w:ilvl w:val="0"/>
          <w:numId w:val="18"/>
        </w:numPr>
        <w:spacing w:after="0" w:line="240" w:lineRule="auto"/>
        <w:ind w:left="0" w:firstLine="0"/>
        <w:jc w:val="both"/>
        <w:rPr>
          <w:rFonts w:ascii="Times New Roman" w:hAnsi="Times New Roman"/>
          <w:sz w:val="24"/>
          <w:szCs w:val="24"/>
        </w:rPr>
      </w:pPr>
      <w:r w:rsidRPr="000263D5">
        <w:rPr>
          <w:rFonts w:ascii="Times New Roman" w:hAnsi="Times New Roman"/>
          <w:b/>
          <w:bCs/>
          <w:sz w:val="24"/>
          <w:szCs w:val="24"/>
        </w:rPr>
        <w:t>Письменное</w:t>
      </w:r>
      <w:r w:rsidRPr="000263D5">
        <w:rPr>
          <w:rFonts w:ascii="Times New Roman" w:hAnsi="Times New Roman"/>
          <w:sz w:val="24"/>
          <w:szCs w:val="24"/>
        </w:rPr>
        <w:t xml:space="preserve"> стандартизированное тестирование уровня В1, включающее в себя задания по написанию письма и </w:t>
      </w:r>
      <w:r w:rsidRPr="000263D5">
        <w:rPr>
          <w:rFonts w:ascii="Times New Roman" w:hAnsi="Times New Roman"/>
          <w:sz w:val="24"/>
          <w:szCs w:val="24"/>
          <w:lang w:val="en-US"/>
        </w:rPr>
        <w:t>e</w:t>
      </w:r>
      <w:r w:rsidRPr="000263D5">
        <w:rPr>
          <w:rFonts w:ascii="Times New Roman" w:hAnsi="Times New Roman"/>
          <w:sz w:val="24"/>
          <w:szCs w:val="24"/>
        </w:rPr>
        <w:t>-</w:t>
      </w:r>
      <w:r w:rsidRPr="000263D5">
        <w:rPr>
          <w:rFonts w:ascii="Times New Roman" w:hAnsi="Times New Roman"/>
          <w:sz w:val="24"/>
          <w:szCs w:val="24"/>
          <w:lang w:val="en-US"/>
        </w:rPr>
        <w:t>mail</w:t>
      </w:r>
      <w:r w:rsidRPr="000263D5">
        <w:rPr>
          <w:rFonts w:ascii="Times New Roman" w:hAnsi="Times New Roman"/>
          <w:sz w:val="24"/>
          <w:szCs w:val="24"/>
        </w:rPr>
        <w:t xml:space="preserve"> личного характера, оценивается в 40 баллов и позволяет распределить обучающихся по траекториям в соответствии с результатами:</w:t>
      </w:r>
    </w:p>
    <w:p w14:paraId="2326A2C6" w14:textId="77777777" w:rsidR="006921F8" w:rsidRPr="000263D5" w:rsidRDefault="006921F8" w:rsidP="0020110C">
      <w:pPr>
        <w:pStyle w:val="a4"/>
        <w:spacing w:after="0" w:line="240" w:lineRule="auto"/>
        <w:ind w:left="0"/>
        <w:jc w:val="both"/>
        <w:rPr>
          <w:rFonts w:ascii="Times New Roman" w:hAnsi="Times New Roman"/>
          <w:sz w:val="24"/>
          <w:szCs w:val="24"/>
        </w:rPr>
      </w:pPr>
    </w:p>
    <w:p w14:paraId="1C3F459F" w14:textId="77777777" w:rsidR="006921F8" w:rsidRPr="000263D5" w:rsidRDefault="006921F8" w:rsidP="00A31264">
      <w:pPr>
        <w:pStyle w:val="a4"/>
        <w:numPr>
          <w:ilvl w:val="0"/>
          <w:numId w:val="20"/>
        </w:numPr>
        <w:spacing w:after="0" w:line="240" w:lineRule="auto"/>
        <w:ind w:left="0" w:firstLine="0"/>
        <w:jc w:val="both"/>
        <w:rPr>
          <w:rFonts w:ascii="Times New Roman" w:hAnsi="Times New Roman"/>
          <w:sz w:val="24"/>
          <w:szCs w:val="24"/>
        </w:rPr>
      </w:pPr>
      <w:proofErr w:type="gramStart"/>
      <w:r w:rsidRPr="000263D5">
        <w:rPr>
          <w:rFonts w:ascii="Times New Roman" w:hAnsi="Times New Roman"/>
          <w:sz w:val="24"/>
          <w:szCs w:val="24"/>
        </w:rPr>
        <w:t>0 – 14</w:t>
      </w:r>
      <w:proofErr w:type="gramEnd"/>
      <w:r w:rsidRPr="000263D5">
        <w:rPr>
          <w:rFonts w:ascii="Times New Roman" w:hAnsi="Times New Roman"/>
          <w:sz w:val="24"/>
          <w:szCs w:val="24"/>
        </w:rPr>
        <w:t xml:space="preserve"> баллов — Траектория 1 (0-В2)</w:t>
      </w:r>
    </w:p>
    <w:p w14:paraId="425EA760" w14:textId="77777777" w:rsidR="006921F8" w:rsidRPr="000263D5" w:rsidRDefault="006921F8" w:rsidP="00A31264">
      <w:pPr>
        <w:pStyle w:val="a4"/>
        <w:numPr>
          <w:ilvl w:val="0"/>
          <w:numId w:val="20"/>
        </w:numPr>
        <w:spacing w:after="0" w:line="240" w:lineRule="auto"/>
        <w:ind w:left="0" w:firstLine="0"/>
        <w:jc w:val="both"/>
        <w:rPr>
          <w:rFonts w:ascii="Times New Roman" w:hAnsi="Times New Roman"/>
          <w:sz w:val="24"/>
          <w:szCs w:val="24"/>
        </w:rPr>
      </w:pPr>
      <w:proofErr w:type="gramStart"/>
      <w:r w:rsidRPr="000263D5">
        <w:rPr>
          <w:rFonts w:ascii="Times New Roman" w:hAnsi="Times New Roman"/>
          <w:sz w:val="24"/>
          <w:szCs w:val="24"/>
        </w:rPr>
        <w:t>15 – 29</w:t>
      </w:r>
      <w:proofErr w:type="gramEnd"/>
      <w:r w:rsidRPr="000263D5">
        <w:rPr>
          <w:rFonts w:ascii="Times New Roman" w:hAnsi="Times New Roman"/>
          <w:sz w:val="24"/>
          <w:szCs w:val="24"/>
        </w:rPr>
        <w:t xml:space="preserve"> баллов — Траектория 2 (А2-В2)</w:t>
      </w:r>
    </w:p>
    <w:p w14:paraId="4447D3B5" w14:textId="77777777" w:rsidR="006921F8" w:rsidRPr="000263D5" w:rsidRDefault="006921F8" w:rsidP="00A31264">
      <w:pPr>
        <w:pStyle w:val="a4"/>
        <w:numPr>
          <w:ilvl w:val="0"/>
          <w:numId w:val="20"/>
        </w:numPr>
        <w:spacing w:after="0" w:line="240" w:lineRule="auto"/>
        <w:ind w:left="0" w:firstLine="0"/>
        <w:jc w:val="both"/>
        <w:rPr>
          <w:rFonts w:ascii="Times New Roman" w:hAnsi="Times New Roman"/>
          <w:sz w:val="24"/>
          <w:szCs w:val="24"/>
        </w:rPr>
      </w:pPr>
      <w:proofErr w:type="gramStart"/>
      <w:r w:rsidRPr="000263D5">
        <w:rPr>
          <w:rFonts w:ascii="Times New Roman" w:hAnsi="Times New Roman"/>
          <w:sz w:val="24"/>
          <w:szCs w:val="24"/>
        </w:rPr>
        <w:t>30 – 35</w:t>
      </w:r>
      <w:proofErr w:type="gramEnd"/>
      <w:r w:rsidRPr="000263D5">
        <w:rPr>
          <w:rFonts w:ascii="Times New Roman" w:hAnsi="Times New Roman"/>
          <w:sz w:val="24"/>
          <w:szCs w:val="24"/>
        </w:rPr>
        <w:t xml:space="preserve"> балла — Траектория 3 (В1-В2)</w:t>
      </w:r>
    </w:p>
    <w:p w14:paraId="1291ABAF" w14:textId="77777777" w:rsidR="006921F8" w:rsidRPr="000263D5" w:rsidRDefault="006921F8" w:rsidP="00A31264">
      <w:pPr>
        <w:pStyle w:val="a4"/>
        <w:numPr>
          <w:ilvl w:val="0"/>
          <w:numId w:val="20"/>
        </w:numPr>
        <w:spacing w:after="0" w:line="240" w:lineRule="auto"/>
        <w:ind w:left="0" w:firstLine="0"/>
        <w:jc w:val="both"/>
        <w:rPr>
          <w:rFonts w:ascii="Times New Roman" w:hAnsi="Times New Roman"/>
          <w:sz w:val="24"/>
          <w:szCs w:val="24"/>
        </w:rPr>
      </w:pPr>
      <w:proofErr w:type="gramStart"/>
      <w:r w:rsidRPr="000263D5">
        <w:rPr>
          <w:rFonts w:ascii="Times New Roman" w:hAnsi="Times New Roman"/>
          <w:sz w:val="24"/>
          <w:szCs w:val="24"/>
        </w:rPr>
        <w:t>36 – 40</w:t>
      </w:r>
      <w:proofErr w:type="gramEnd"/>
      <w:r w:rsidRPr="000263D5">
        <w:rPr>
          <w:rFonts w:ascii="Times New Roman" w:hAnsi="Times New Roman"/>
          <w:sz w:val="24"/>
          <w:szCs w:val="24"/>
        </w:rPr>
        <w:t xml:space="preserve"> баллов — Траектория 4 (В2-В2+)</w:t>
      </w:r>
    </w:p>
    <w:p w14:paraId="797425BF" w14:textId="77777777" w:rsidR="006921F8" w:rsidRPr="000263D5" w:rsidRDefault="006921F8" w:rsidP="0020110C">
      <w:pPr>
        <w:jc w:val="both"/>
      </w:pPr>
    </w:p>
    <w:p w14:paraId="014211B2" w14:textId="7E819A85" w:rsidR="00FF7558" w:rsidRPr="007556D2" w:rsidRDefault="00FF7558" w:rsidP="007556D2">
      <w:pPr>
        <w:spacing w:after="200" w:line="276" w:lineRule="auto"/>
        <w:rPr>
          <w:b/>
          <w:bCs/>
          <w:shd w:val="clear" w:color="auto" w:fill="FFFFFF"/>
        </w:rPr>
      </w:pPr>
    </w:p>
    <w:sectPr w:rsidR="00FF7558" w:rsidRPr="007556D2" w:rsidSect="00726099">
      <w:headerReference w:type="even" r:id="rId19"/>
      <w:headerReference w:type="default" r:id="rId20"/>
      <w:pgSz w:w="11906" w:h="16838"/>
      <w:pgMar w:top="1134" w:right="567"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7E04A" w14:textId="77777777" w:rsidR="00FD69E8" w:rsidRDefault="00FD69E8">
      <w:r>
        <w:separator/>
      </w:r>
    </w:p>
  </w:endnote>
  <w:endnote w:type="continuationSeparator" w:id="0">
    <w:p w14:paraId="3D929183" w14:textId="77777777" w:rsidR="00FD69E8" w:rsidRDefault="00FD6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Cambria"/>
    <w:panose1 w:val="020B0604020202020204"/>
    <w:charset w:val="CC"/>
    <w:family w:val="roman"/>
    <w:notTrueType/>
    <w:pitch w:val="default"/>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0724" w14:textId="77777777" w:rsidR="00FD69E8" w:rsidRDefault="00FD69E8">
      <w:r>
        <w:separator/>
      </w:r>
    </w:p>
  </w:footnote>
  <w:footnote w:type="continuationSeparator" w:id="0">
    <w:p w14:paraId="777B26ED" w14:textId="77777777" w:rsidR="00FD69E8" w:rsidRDefault="00FD6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6A079" w14:textId="581F40C9" w:rsidR="00FE5FD2" w:rsidRDefault="00FE5FD2" w:rsidP="00FE5FD2">
    <w:pPr>
      <w:pStyle w:val="a7"/>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sidR="00AA270B">
      <w:rPr>
        <w:rStyle w:val="ab"/>
        <w:noProof/>
      </w:rPr>
      <w:t>31</w:t>
    </w:r>
    <w:r>
      <w:rPr>
        <w:rStyle w:val="ab"/>
      </w:rPr>
      <w:fldChar w:fldCharType="end"/>
    </w:r>
  </w:p>
  <w:p w14:paraId="79A715F3" w14:textId="77777777" w:rsidR="00FE5FD2" w:rsidRDefault="00FE5FD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54349932"/>
      <w:docPartObj>
        <w:docPartGallery w:val="Page Numbers (Top of Page)"/>
        <w:docPartUnique/>
      </w:docPartObj>
    </w:sdtPr>
    <w:sdtContent>
      <w:p w14:paraId="594EB893" w14:textId="5A98E913" w:rsidR="00FE5FD2" w:rsidRDefault="00FE5FD2" w:rsidP="00FE5FD2">
        <w:pPr>
          <w:pStyle w:val="a7"/>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sidR="00D325CF">
          <w:rPr>
            <w:rStyle w:val="ab"/>
            <w:noProof/>
          </w:rPr>
          <w:t>57</w:t>
        </w:r>
        <w:r>
          <w:rPr>
            <w:rStyle w:val="ab"/>
          </w:rPr>
          <w:fldChar w:fldCharType="end"/>
        </w:r>
      </w:p>
    </w:sdtContent>
  </w:sdt>
  <w:p w14:paraId="3C0BB6C5" w14:textId="77777777" w:rsidR="00FE5FD2" w:rsidRDefault="00FE5FD2">
    <w:pPr>
      <w:pStyle w:val="a7"/>
      <w:jc w:val="center"/>
    </w:pPr>
  </w:p>
  <w:p w14:paraId="286F7577" w14:textId="77777777" w:rsidR="00FE5FD2" w:rsidRDefault="00FE5FD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B32"/>
    <w:multiLevelType w:val="hybridMultilevel"/>
    <w:tmpl w:val="70E6A980"/>
    <w:lvl w:ilvl="0" w:tplc="4FDE6A58">
      <w:numFmt w:val="bullet"/>
      <w:lvlText w:val="•"/>
      <w:lvlJc w:val="left"/>
      <w:pPr>
        <w:ind w:left="7165" w:hanging="360"/>
      </w:pPr>
      <w:rPr>
        <w:rFonts w:ascii="Times New Roman" w:eastAsia="Calibri" w:hAnsi="Times New Roman" w:cs="Times New Roman" w:hint="default"/>
      </w:rPr>
    </w:lvl>
    <w:lvl w:ilvl="1" w:tplc="04190003" w:tentative="1">
      <w:start w:val="1"/>
      <w:numFmt w:val="bullet"/>
      <w:lvlText w:val="o"/>
      <w:lvlJc w:val="left"/>
      <w:pPr>
        <w:ind w:left="7885" w:hanging="360"/>
      </w:pPr>
      <w:rPr>
        <w:rFonts w:ascii="Courier New" w:hAnsi="Courier New" w:cs="Courier New" w:hint="default"/>
      </w:rPr>
    </w:lvl>
    <w:lvl w:ilvl="2" w:tplc="04190005" w:tentative="1">
      <w:start w:val="1"/>
      <w:numFmt w:val="bullet"/>
      <w:lvlText w:val=""/>
      <w:lvlJc w:val="left"/>
      <w:pPr>
        <w:ind w:left="8605" w:hanging="360"/>
      </w:pPr>
      <w:rPr>
        <w:rFonts w:ascii="Wingdings" w:hAnsi="Wingdings" w:hint="default"/>
      </w:rPr>
    </w:lvl>
    <w:lvl w:ilvl="3" w:tplc="04190001" w:tentative="1">
      <w:start w:val="1"/>
      <w:numFmt w:val="bullet"/>
      <w:lvlText w:val=""/>
      <w:lvlJc w:val="left"/>
      <w:pPr>
        <w:ind w:left="9325" w:hanging="360"/>
      </w:pPr>
      <w:rPr>
        <w:rFonts w:ascii="Symbol" w:hAnsi="Symbol" w:hint="default"/>
      </w:rPr>
    </w:lvl>
    <w:lvl w:ilvl="4" w:tplc="04190003" w:tentative="1">
      <w:start w:val="1"/>
      <w:numFmt w:val="bullet"/>
      <w:lvlText w:val="o"/>
      <w:lvlJc w:val="left"/>
      <w:pPr>
        <w:ind w:left="10045" w:hanging="360"/>
      </w:pPr>
      <w:rPr>
        <w:rFonts w:ascii="Courier New" w:hAnsi="Courier New" w:cs="Courier New" w:hint="default"/>
      </w:rPr>
    </w:lvl>
    <w:lvl w:ilvl="5" w:tplc="04190005" w:tentative="1">
      <w:start w:val="1"/>
      <w:numFmt w:val="bullet"/>
      <w:lvlText w:val=""/>
      <w:lvlJc w:val="left"/>
      <w:pPr>
        <w:ind w:left="10765" w:hanging="360"/>
      </w:pPr>
      <w:rPr>
        <w:rFonts w:ascii="Wingdings" w:hAnsi="Wingdings" w:hint="default"/>
      </w:rPr>
    </w:lvl>
    <w:lvl w:ilvl="6" w:tplc="04190001" w:tentative="1">
      <w:start w:val="1"/>
      <w:numFmt w:val="bullet"/>
      <w:lvlText w:val=""/>
      <w:lvlJc w:val="left"/>
      <w:pPr>
        <w:ind w:left="11485" w:hanging="360"/>
      </w:pPr>
      <w:rPr>
        <w:rFonts w:ascii="Symbol" w:hAnsi="Symbol" w:hint="default"/>
      </w:rPr>
    </w:lvl>
    <w:lvl w:ilvl="7" w:tplc="04190003" w:tentative="1">
      <w:start w:val="1"/>
      <w:numFmt w:val="bullet"/>
      <w:lvlText w:val="o"/>
      <w:lvlJc w:val="left"/>
      <w:pPr>
        <w:ind w:left="12205" w:hanging="360"/>
      </w:pPr>
      <w:rPr>
        <w:rFonts w:ascii="Courier New" w:hAnsi="Courier New" w:cs="Courier New" w:hint="default"/>
      </w:rPr>
    </w:lvl>
    <w:lvl w:ilvl="8" w:tplc="04190005" w:tentative="1">
      <w:start w:val="1"/>
      <w:numFmt w:val="bullet"/>
      <w:lvlText w:val=""/>
      <w:lvlJc w:val="left"/>
      <w:pPr>
        <w:ind w:left="12925" w:hanging="360"/>
      </w:pPr>
      <w:rPr>
        <w:rFonts w:ascii="Wingdings" w:hAnsi="Wingdings" w:hint="default"/>
      </w:rPr>
    </w:lvl>
  </w:abstractNum>
  <w:abstractNum w:abstractNumId="1" w15:restartNumberingAfterBreak="0">
    <w:nsid w:val="01C05FE6"/>
    <w:multiLevelType w:val="hybridMultilevel"/>
    <w:tmpl w:val="65C6F93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D005DD"/>
    <w:multiLevelType w:val="hybridMultilevel"/>
    <w:tmpl w:val="284A0972"/>
    <w:lvl w:ilvl="0" w:tplc="0419000B">
      <w:start w:val="1"/>
      <w:numFmt w:val="bullet"/>
      <w:lvlText w:val=""/>
      <w:lvlJc w:val="left"/>
      <w:pPr>
        <w:ind w:left="945" w:hanging="360"/>
      </w:pPr>
      <w:rPr>
        <w:rFonts w:ascii="Wingdings" w:hAnsi="Wingdings"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3" w15:restartNumberingAfterBreak="0">
    <w:nsid w:val="04DD5227"/>
    <w:multiLevelType w:val="hybridMultilevel"/>
    <w:tmpl w:val="B6D48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5E2990"/>
    <w:multiLevelType w:val="hybridMultilevel"/>
    <w:tmpl w:val="6A781F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AC332D"/>
    <w:multiLevelType w:val="hybridMultilevel"/>
    <w:tmpl w:val="FCF85A8A"/>
    <w:lvl w:ilvl="0" w:tplc="0419000F">
      <w:start w:val="1"/>
      <w:numFmt w:val="decimal"/>
      <w:lvlText w:val="%1."/>
      <w:lvlJc w:val="left"/>
      <w:pPr>
        <w:ind w:left="720" w:hanging="360"/>
      </w:pPr>
      <w:rPr>
        <w:rFonts w:hint="default"/>
      </w:rPr>
    </w:lvl>
    <w:lvl w:ilvl="1" w:tplc="04190001">
      <w:start w:val="1"/>
      <w:numFmt w:val="bullet"/>
      <w:lvlText w:val=""/>
      <w:lvlJc w:val="left"/>
      <w:pPr>
        <w:ind w:left="72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CD4387"/>
    <w:multiLevelType w:val="hybridMultilevel"/>
    <w:tmpl w:val="CF5A375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6CE776B"/>
    <w:multiLevelType w:val="multilevel"/>
    <w:tmpl w:val="3684C16E"/>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FE36012"/>
    <w:multiLevelType w:val="hybridMultilevel"/>
    <w:tmpl w:val="AAF88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0B727EC"/>
    <w:multiLevelType w:val="hybridMultilevel"/>
    <w:tmpl w:val="A02A13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FC43B2"/>
    <w:multiLevelType w:val="hybridMultilevel"/>
    <w:tmpl w:val="AA68ED7C"/>
    <w:lvl w:ilvl="0" w:tplc="04190001">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cs="Wingdings" w:hint="default"/>
      </w:rPr>
    </w:lvl>
    <w:lvl w:ilvl="3" w:tplc="04190001" w:tentative="1">
      <w:start w:val="1"/>
      <w:numFmt w:val="bullet"/>
      <w:lvlText w:val=""/>
      <w:lvlJc w:val="left"/>
      <w:pPr>
        <w:ind w:left="3600" w:hanging="360"/>
      </w:pPr>
      <w:rPr>
        <w:rFonts w:ascii="Symbol" w:hAnsi="Symbol" w:cs="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cs="Wingdings" w:hint="default"/>
      </w:rPr>
    </w:lvl>
    <w:lvl w:ilvl="6" w:tplc="04190001" w:tentative="1">
      <w:start w:val="1"/>
      <w:numFmt w:val="bullet"/>
      <w:lvlText w:val=""/>
      <w:lvlJc w:val="left"/>
      <w:pPr>
        <w:ind w:left="5760" w:hanging="360"/>
      </w:pPr>
      <w:rPr>
        <w:rFonts w:ascii="Symbol" w:hAnsi="Symbol" w:cs="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32DC6B7B"/>
    <w:multiLevelType w:val="hybridMultilevel"/>
    <w:tmpl w:val="39781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1673BD"/>
    <w:multiLevelType w:val="hybridMultilevel"/>
    <w:tmpl w:val="C10C6A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8F13572"/>
    <w:multiLevelType w:val="hybridMultilevel"/>
    <w:tmpl w:val="06DC930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C49793B"/>
    <w:multiLevelType w:val="hybridMultilevel"/>
    <w:tmpl w:val="239EB20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E3544A5"/>
    <w:multiLevelType w:val="hybridMultilevel"/>
    <w:tmpl w:val="7E44684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1594078"/>
    <w:multiLevelType w:val="hybridMultilevel"/>
    <w:tmpl w:val="FAEA71B0"/>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934F45"/>
    <w:multiLevelType w:val="hybridMultilevel"/>
    <w:tmpl w:val="8F84637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61E86"/>
    <w:multiLevelType w:val="hybridMultilevel"/>
    <w:tmpl w:val="588EAD28"/>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73447F6"/>
    <w:multiLevelType w:val="hybridMultilevel"/>
    <w:tmpl w:val="C0DAF8EC"/>
    <w:lvl w:ilvl="0" w:tplc="04190001">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cs="Wingdings" w:hint="default"/>
      </w:rPr>
    </w:lvl>
    <w:lvl w:ilvl="3" w:tplc="04190001" w:tentative="1">
      <w:start w:val="1"/>
      <w:numFmt w:val="bullet"/>
      <w:lvlText w:val=""/>
      <w:lvlJc w:val="left"/>
      <w:pPr>
        <w:ind w:left="3600" w:hanging="360"/>
      </w:pPr>
      <w:rPr>
        <w:rFonts w:ascii="Symbol" w:hAnsi="Symbol" w:cs="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cs="Wingdings" w:hint="default"/>
      </w:rPr>
    </w:lvl>
    <w:lvl w:ilvl="6" w:tplc="04190001" w:tentative="1">
      <w:start w:val="1"/>
      <w:numFmt w:val="bullet"/>
      <w:lvlText w:val=""/>
      <w:lvlJc w:val="left"/>
      <w:pPr>
        <w:ind w:left="5760" w:hanging="360"/>
      </w:pPr>
      <w:rPr>
        <w:rFonts w:ascii="Symbol" w:hAnsi="Symbol" w:cs="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4D492970"/>
    <w:multiLevelType w:val="hybridMultilevel"/>
    <w:tmpl w:val="C8AE4FE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2280E07"/>
    <w:multiLevelType w:val="hybridMultilevel"/>
    <w:tmpl w:val="3F10A5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22C332C"/>
    <w:multiLevelType w:val="multilevel"/>
    <w:tmpl w:val="C786DC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3E67781"/>
    <w:multiLevelType w:val="hybridMultilevel"/>
    <w:tmpl w:val="D3DC3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561EC2"/>
    <w:multiLevelType w:val="hybridMultilevel"/>
    <w:tmpl w:val="5B4E17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66E0497"/>
    <w:multiLevelType w:val="hybridMultilevel"/>
    <w:tmpl w:val="84AA068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9D74C8A"/>
    <w:multiLevelType w:val="hybridMultilevel"/>
    <w:tmpl w:val="3A16C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AB44B8"/>
    <w:multiLevelType w:val="hybridMultilevel"/>
    <w:tmpl w:val="15F81E88"/>
    <w:lvl w:ilvl="0" w:tplc="4FDE6A58">
      <w:numFmt w:val="bullet"/>
      <w:lvlText w:val="•"/>
      <w:lvlJc w:val="left"/>
      <w:pPr>
        <w:ind w:left="4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02D6432"/>
    <w:multiLevelType w:val="hybridMultilevel"/>
    <w:tmpl w:val="1AEE683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60E75740"/>
    <w:multiLevelType w:val="hybridMultilevel"/>
    <w:tmpl w:val="0E66E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5025451"/>
    <w:multiLevelType w:val="hybridMultilevel"/>
    <w:tmpl w:val="030C5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7137FEA"/>
    <w:multiLevelType w:val="multilevel"/>
    <w:tmpl w:val="139C88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3B4ABE"/>
    <w:multiLevelType w:val="hybridMultilevel"/>
    <w:tmpl w:val="21F4145A"/>
    <w:lvl w:ilvl="0" w:tplc="12FC94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7A261D1"/>
    <w:multiLevelType w:val="hybridMultilevel"/>
    <w:tmpl w:val="98D48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E457BF7"/>
    <w:multiLevelType w:val="hybridMultilevel"/>
    <w:tmpl w:val="24227E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701583343">
    <w:abstractNumId w:val="31"/>
  </w:num>
  <w:num w:numId="2" w16cid:durableId="1337921812">
    <w:abstractNumId w:val="13"/>
  </w:num>
  <w:num w:numId="3" w16cid:durableId="1390877831">
    <w:abstractNumId w:val="24"/>
  </w:num>
  <w:num w:numId="4" w16cid:durableId="12658016">
    <w:abstractNumId w:val="8"/>
  </w:num>
  <w:num w:numId="5" w16cid:durableId="1316451906">
    <w:abstractNumId w:val="9"/>
  </w:num>
  <w:num w:numId="6" w16cid:durableId="1667783590">
    <w:abstractNumId w:val="23"/>
  </w:num>
  <w:num w:numId="7" w16cid:durableId="1408110585">
    <w:abstractNumId w:val="27"/>
  </w:num>
  <w:num w:numId="8" w16cid:durableId="1805921940">
    <w:abstractNumId w:val="0"/>
  </w:num>
  <w:num w:numId="9" w16cid:durableId="1651211398">
    <w:abstractNumId w:val="21"/>
  </w:num>
  <w:num w:numId="10" w16cid:durableId="284240946">
    <w:abstractNumId w:val="32"/>
  </w:num>
  <w:num w:numId="11" w16cid:durableId="1789739085">
    <w:abstractNumId w:val="20"/>
  </w:num>
  <w:num w:numId="12" w16cid:durableId="1955093921">
    <w:abstractNumId w:val="1"/>
  </w:num>
  <w:num w:numId="13" w16cid:durableId="1075710381">
    <w:abstractNumId w:val="28"/>
  </w:num>
  <w:num w:numId="14" w16cid:durableId="2118059412">
    <w:abstractNumId w:val="6"/>
  </w:num>
  <w:num w:numId="15" w16cid:durableId="742870646">
    <w:abstractNumId w:val="15"/>
  </w:num>
  <w:num w:numId="16" w16cid:durableId="1744404332">
    <w:abstractNumId w:val="25"/>
  </w:num>
  <w:num w:numId="17" w16cid:durableId="1388990278">
    <w:abstractNumId w:val="14"/>
  </w:num>
  <w:num w:numId="18" w16cid:durableId="1244728547">
    <w:abstractNumId w:val="16"/>
  </w:num>
  <w:num w:numId="19" w16cid:durableId="1674265012">
    <w:abstractNumId w:val="10"/>
  </w:num>
  <w:num w:numId="20" w16cid:durableId="1704746077">
    <w:abstractNumId w:val="19"/>
  </w:num>
  <w:num w:numId="21" w16cid:durableId="1647389801">
    <w:abstractNumId w:val="12"/>
  </w:num>
  <w:num w:numId="22" w16cid:durableId="70201453">
    <w:abstractNumId w:val="17"/>
  </w:num>
  <w:num w:numId="23" w16cid:durableId="1877084087">
    <w:abstractNumId w:val="2"/>
  </w:num>
  <w:num w:numId="24" w16cid:durableId="2093426938">
    <w:abstractNumId w:val="4"/>
  </w:num>
  <w:num w:numId="25" w16cid:durableId="423039521">
    <w:abstractNumId w:val="22"/>
  </w:num>
  <w:num w:numId="26" w16cid:durableId="984967541">
    <w:abstractNumId w:val="18"/>
  </w:num>
  <w:num w:numId="27" w16cid:durableId="337778687">
    <w:abstractNumId w:val="5"/>
  </w:num>
  <w:num w:numId="28" w16cid:durableId="28069916">
    <w:abstractNumId w:val="33"/>
  </w:num>
  <w:num w:numId="29" w16cid:durableId="1248727873">
    <w:abstractNumId w:val="26"/>
  </w:num>
  <w:num w:numId="30" w16cid:durableId="1662779668">
    <w:abstractNumId w:val="34"/>
  </w:num>
  <w:num w:numId="31" w16cid:durableId="799423987">
    <w:abstractNumId w:val="3"/>
  </w:num>
  <w:num w:numId="32" w16cid:durableId="1312053692">
    <w:abstractNumId w:val="11"/>
  </w:num>
  <w:num w:numId="33" w16cid:durableId="1376926280">
    <w:abstractNumId w:val="29"/>
  </w:num>
  <w:num w:numId="34" w16cid:durableId="2067028333">
    <w:abstractNumId w:val="30"/>
  </w:num>
  <w:num w:numId="35" w16cid:durableId="1613825015">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E17"/>
    <w:rsid w:val="00013C86"/>
    <w:rsid w:val="00014D6B"/>
    <w:rsid w:val="000263D5"/>
    <w:rsid w:val="00030F13"/>
    <w:rsid w:val="000408E7"/>
    <w:rsid w:val="00041FB9"/>
    <w:rsid w:val="00042299"/>
    <w:rsid w:val="00043518"/>
    <w:rsid w:val="00057278"/>
    <w:rsid w:val="00057407"/>
    <w:rsid w:val="00065674"/>
    <w:rsid w:val="000656BE"/>
    <w:rsid w:val="00071A19"/>
    <w:rsid w:val="00074A28"/>
    <w:rsid w:val="000769DB"/>
    <w:rsid w:val="00085ACE"/>
    <w:rsid w:val="00091359"/>
    <w:rsid w:val="00091DD6"/>
    <w:rsid w:val="00096754"/>
    <w:rsid w:val="000A6B3D"/>
    <w:rsid w:val="000B203B"/>
    <w:rsid w:val="000B6FB8"/>
    <w:rsid w:val="000C15A5"/>
    <w:rsid w:val="000D1AAF"/>
    <w:rsid w:val="000D47DC"/>
    <w:rsid w:val="000D612C"/>
    <w:rsid w:val="000E2135"/>
    <w:rsid w:val="000E21ED"/>
    <w:rsid w:val="000E29BD"/>
    <w:rsid w:val="000E4A22"/>
    <w:rsid w:val="00100E13"/>
    <w:rsid w:val="001016FD"/>
    <w:rsid w:val="001107AE"/>
    <w:rsid w:val="00125006"/>
    <w:rsid w:val="00133E17"/>
    <w:rsid w:val="001368ED"/>
    <w:rsid w:val="001433F2"/>
    <w:rsid w:val="0014554D"/>
    <w:rsid w:val="00160296"/>
    <w:rsid w:val="0016034C"/>
    <w:rsid w:val="00160548"/>
    <w:rsid w:val="00164F9F"/>
    <w:rsid w:val="001666E0"/>
    <w:rsid w:val="0017015E"/>
    <w:rsid w:val="001707A8"/>
    <w:rsid w:val="0017155F"/>
    <w:rsid w:val="0017296F"/>
    <w:rsid w:val="00172AD9"/>
    <w:rsid w:val="0017750C"/>
    <w:rsid w:val="00186222"/>
    <w:rsid w:val="00192B6F"/>
    <w:rsid w:val="00195DDC"/>
    <w:rsid w:val="0019641B"/>
    <w:rsid w:val="00196CED"/>
    <w:rsid w:val="0019778F"/>
    <w:rsid w:val="001A3894"/>
    <w:rsid w:val="001A70BB"/>
    <w:rsid w:val="001A7BED"/>
    <w:rsid w:val="001B36CD"/>
    <w:rsid w:val="001C2EC4"/>
    <w:rsid w:val="001D251A"/>
    <w:rsid w:val="001E6301"/>
    <w:rsid w:val="001E6BB0"/>
    <w:rsid w:val="001F0443"/>
    <w:rsid w:val="001F2417"/>
    <w:rsid w:val="001F37E8"/>
    <w:rsid w:val="001F580B"/>
    <w:rsid w:val="001F581F"/>
    <w:rsid w:val="001F7EA9"/>
    <w:rsid w:val="0020035F"/>
    <w:rsid w:val="0020110C"/>
    <w:rsid w:val="00206D29"/>
    <w:rsid w:val="00213172"/>
    <w:rsid w:val="00224C79"/>
    <w:rsid w:val="00225A90"/>
    <w:rsid w:val="00233141"/>
    <w:rsid w:val="00245645"/>
    <w:rsid w:val="0024688A"/>
    <w:rsid w:val="00246B6F"/>
    <w:rsid w:val="002518C6"/>
    <w:rsid w:val="002540CE"/>
    <w:rsid w:val="00266EBE"/>
    <w:rsid w:val="00271265"/>
    <w:rsid w:val="00284369"/>
    <w:rsid w:val="002846B0"/>
    <w:rsid w:val="00287B26"/>
    <w:rsid w:val="002A65B9"/>
    <w:rsid w:val="002A77E0"/>
    <w:rsid w:val="002B1069"/>
    <w:rsid w:val="002B1967"/>
    <w:rsid w:val="002B1C29"/>
    <w:rsid w:val="002B3DAC"/>
    <w:rsid w:val="002B5804"/>
    <w:rsid w:val="002C40CF"/>
    <w:rsid w:val="002C6691"/>
    <w:rsid w:val="002C6C41"/>
    <w:rsid w:val="002D3C24"/>
    <w:rsid w:val="002D541B"/>
    <w:rsid w:val="002E2D53"/>
    <w:rsid w:val="002E2F86"/>
    <w:rsid w:val="002E4574"/>
    <w:rsid w:val="002E65E2"/>
    <w:rsid w:val="002E7B9B"/>
    <w:rsid w:val="002F49D8"/>
    <w:rsid w:val="002F69E2"/>
    <w:rsid w:val="0030023D"/>
    <w:rsid w:val="0030217F"/>
    <w:rsid w:val="00302A85"/>
    <w:rsid w:val="00302C3C"/>
    <w:rsid w:val="00306118"/>
    <w:rsid w:val="003061DB"/>
    <w:rsid w:val="00310144"/>
    <w:rsid w:val="0031300E"/>
    <w:rsid w:val="00317E20"/>
    <w:rsid w:val="00320196"/>
    <w:rsid w:val="00324E7E"/>
    <w:rsid w:val="00330460"/>
    <w:rsid w:val="003309A1"/>
    <w:rsid w:val="003323B1"/>
    <w:rsid w:val="00334C26"/>
    <w:rsid w:val="0035493A"/>
    <w:rsid w:val="00361E79"/>
    <w:rsid w:val="00371B75"/>
    <w:rsid w:val="00373205"/>
    <w:rsid w:val="003739D2"/>
    <w:rsid w:val="00375779"/>
    <w:rsid w:val="00380B16"/>
    <w:rsid w:val="003849D4"/>
    <w:rsid w:val="003952D2"/>
    <w:rsid w:val="003B45E9"/>
    <w:rsid w:val="003B5B7D"/>
    <w:rsid w:val="003C2837"/>
    <w:rsid w:val="003C47FA"/>
    <w:rsid w:val="003C6BFC"/>
    <w:rsid w:val="003C7625"/>
    <w:rsid w:val="003D076A"/>
    <w:rsid w:val="003D1F26"/>
    <w:rsid w:val="003D2A33"/>
    <w:rsid w:val="003D62B1"/>
    <w:rsid w:val="003E073E"/>
    <w:rsid w:val="003E207E"/>
    <w:rsid w:val="003E5B8A"/>
    <w:rsid w:val="003F6B91"/>
    <w:rsid w:val="003F72F6"/>
    <w:rsid w:val="00401325"/>
    <w:rsid w:val="00405678"/>
    <w:rsid w:val="0042666E"/>
    <w:rsid w:val="004311B1"/>
    <w:rsid w:val="004337EC"/>
    <w:rsid w:val="004341A6"/>
    <w:rsid w:val="004372DB"/>
    <w:rsid w:val="00437DDB"/>
    <w:rsid w:val="00451FB0"/>
    <w:rsid w:val="00455A01"/>
    <w:rsid w:val="0046354F"/>
    <w:rsid w:val="00463F4B"/>
    <w:rsid w:val="00465864"/>
    <w:rsid w:val="00470463"/>
    <w:rsid w:val="0047221E"/>
    <w:rsid w:val="0047274A"/>
    <w:rsid w:val="00472DA0"/>
    <w:rsid w:val="0047478D"/>
    <w:rsid w:val="0048661E"/>
    <w:rsid w:val="00492429"/>
    <w:rsid w:val="004B5B21"/>
    <w:rsid w:val="004B7DF9"/>
    <w:rsid w:val="004C0E53"/>
    <w:rsid w:val="004C4A3D"/>
    <w:rsid w:val="004C7BDF"/>
    <w:rsid w:val="004D2889"/>
    <w:rsid w:val="004D67C3"/>
    <w:rsid w:val="004E3514"/>
    <w:rsid w:val="004E3AA4"/>
    <w:rsid w:val="004E64F0"/>
    <w:rsid w:val="004F3D87"/>
    <w:rsid w:val="004F6754"/>
    <w:rsid w:val="00503501"/>
    <w:rsid w:val="005043CE"/>
    <w:rsid w:val="00507F2E"/>
    <w:rsid w:val="0051168D"/>
    <w:rsid w:val="0052419F"/>
    <w:rsid w:val="0052423D"/>
    <w:rsid w:val="00526FE4"/>
    <w:rsid w:val="00531AD7"/>
    <w:rsid w:val="00534CE2"/>
    <w:rsid w:val="00536B08"/>
    <w:rsid w:val="00537C2D"/>
    <w:rsid w:val="0054764C"/>
    <w:rsid w:val="00552755"/>
    <w:rsid w:val="0055335D"/>
    <w:rsid w:val="005550A9"/>
    <w:rsid w:val="00560B87"/>
    <w:rsid w:val="00560E57"/>
    <w:rsid w:val="005615C8"/>
    <w:rsid w:val="00567322"/>
    <w:rsid w:val="00567B0F"/>
    <w:rsid w:val="00574212"/>
    <w:rsid w:val="005810A2"/>
    <w:rsid w:val="0058383B"/>
    <w:rsid w:val="005A1B2F"/>
    <w:rsid w:val="005A72A3"/>
    <w:rsid w:val="005C15FE"/>
    <w:rsid w:val="005C77BD"/>
    <w:rsid w:val="005E0865"/>
    <w:rsid w:val="005F2CB6"/>
    <w:rsid w:val="0060004A"/>
    <w:rsid w:val="0060453E"/>
    <w:rsid w:val="0060632E"/>
    <w:rsid w:val="006075F0"/>
    <w:rsid w:val="00607EB7"/>
    <w:rsid w:val="0061219C"/>
    <w:rsid w:val="006126D8"/>
    <w:rsid w:val="0061603A"/>
    <w:rsid w:val="0061733C"/>
    <w:rsid w:val="0063355D"/>
    <w:rsid w:val="00636980"/>
    <w:rsid w:val="00642D2C"/>
    <w:rsid w:val="00645728"/>
    <w:rsid w:val="00646E21"/>
    <w:rsid w:val="00654CC4"/>
    <w:rsid w:val="00663314"/>
    <w:rsid w:val="00674EA2"/>
    <w:rsid w:val="00685181"/>
    <w:rsid w:val="006921F8"/>
    <w:rsid w:val="006977B6"/>
    <w:rsid w:val="006A2BA2"/>
    <w:rsid w:val="006B2938"/>
    <w:rsid w:val="006B42E2"/>
    <w:rsid w:val="006B5262"/>
    <w:rsid w:val="006C04D4"/>
    <w:rsid w:val="006C0B2E"/>
    <w:rsid w:val="006D0BC0"/>
    <w:rsid w:val="006D1B14"/>
    <w:rsid w:val="006D54F5"/>
    <w:rsid w:val="006D732B"/>
    <w:rsid w:val="006E1861"/>
    <w:rsid w:val="006E4B04"/>
    <w:rsid w:val="006E6422"/>
    <w:rsid w:val="007000D5"/>
    <w:rsid w:val="00704FD8"/>
    <w:rsid w:val="00707BD7"/>
    <w:rsid w:val="007120F1"/>
    <w:rsid w:val="00712445"/>
    <w:rsid w:val="00713600"/>
    <w:rsid w:val="00726099"/>
    <w:rsid w:val="0073757C"/>
    <w:rsid w:val="00737C45"/>
    <w:rsid w:val="0074041B"/>
    <w:rsid w:val="00742821"/>
    <w:rsid w:val="00742BCD"/>
    <w:rsid w:val="007477C4"/>
    <w:rsid w:val="00747A42"/>
    <w:rsid w:val="007554B7"/>
    <w:rsid w:val="007556D2"/>
    <w:rsid w:val="00755FEF"/>
    <w:rsid w:val="0076460F"/>
    <w:rsid w:val="00770398"/>
    <w:rsid w:val="00770AFA"/>
    <w:rsid w:val="00772C82"/>
    <w:rsid w:val="007829CF"/>
    <w:rsid w:val="007835BF"/>
    <w:rsid w:val="007860C5"/>
    <w:rsid w:val="007872AD"/>
    <w:rsid w:val="00790B4B"/>
    <w:rsid w:val="007919C9"/>
    <w:rsid w:val="00793775"/>
    <w:rsid w:val="00794152"/>
    <w:rsid w:val="00795AF0"/>
    <w:rsid w:val="00796C8A"/>
    <w:rsid w:val="007A54D8"/>
    <w:rsid w:val="007B0ECD"/>
    <w:rsid w:val="007B1CE3"/>
    <w:rsid w:val="007B2749"/>
    <w:rsid w:val="007B2A31"/>
    <w:rsid w:val="007B38CD"/>
    <w:rsid w:val="007B72E3"/>
    <w:rsid w:val="007B7786"/>
    <w:rsid w:val="007D1B8C"/>
    <w:rsid w:val="007D7CA2"/>
    <w:rsid w:val="007E1C35"/>
    <w:rsid w:val="007E1E83"/>
    <w:rsid w:val="007E6174"/>
    <w:rsid w:val="007F1CDA"/>
    <w:rsid w:val="008019F6"/>
    <w:rsid w:val="00804FF5"/>
    <w:rsid w:val="00813F48"/>
    <w:rsid w:val="00820DCA"/>
    <w:rsid w:val="0082354D"/>
    <w:rsid w:val="00825E88"/>
    <w:rsid w:val="00826892"/>
    <w:rsid w:val="008427AF"/>
    <w:rsid w:val="008474F6"/>
    <w:rsid w:val="0085480F"/>
    <w:rsid w:val="008554A2"/>
    <w:rsid w:val="008556F9"/>
    <w:rsid w:val="00855CEE"/>
    <w:rsid w:val="00866B50"/>
    <w:rsid w:val="008670F6"/>
    <w:rsid w:val="00867E0A"/>
    <w:rsid w:val="00870C1D"/>
    <w:rsid w:val="00874335"/>
    <w:rsid w:val="008767D6"/>
    <w:rsid w:val="00881546"/>
    <w:rsid w:val="00881E6E"/>
    <w:rsid w:val="008828E1"/>
    <w:rsid w:val="008843AA"/>
    <w:rsid w:val="00885B98"/>
    <w:rsid w:val="00886731"/>
    <w:rsid w:val="008922C1"/>
    <w:rsid w:val="008A3EB3"/>
    <w:rsid w:val="008A746F"/>
    <w:rsid w:val="008B6CF2"/>
    <w:rsid w:val="008C10BF"/>
    <w:rsid w:val="008C142E"/>
    <w:rsid w:val="008D0FBA"/>
    <w:rsid w:val="008E2757"/>
    <w:rsid w:val="008E27D2"/>
    <w:rsid w:val="008E475E"/>
    <w:rsid w:val="008F1390"/>
    <w:rsid w:val="008F1D25"/>
    <w:rsid w:val="00904A9B"/>
    <w:rsid w:val="00904CF6"/>
    <w:rsid w:val="00907E72"/>
    <w:rsid w:val="0091019C"/>
    <w:rsid w:val="00910D4A"/>
    <w:rsid w:val="00913BF9"/>
    <w:rsid w:val="00915A74"/>
    <w:rsid w:val="00916943"/>
    <w:rsid w:val="00920F0F"/>
    <w:rsid w:val="00923A29"/>
    <w:rsid w:val="00932FCE"/>
    <w:rsid w:val="00950C82"/>
    <w:rsid w:val="009535F0"/>
    <w:rsid w:val="009550E1"/>
    <w:rsid w:val="00957635"/>
    <w:rsid w:val="009601C8"/>
    <w:rsid w:val="00977E0F"/>
    <w:rsid w:val="00985568"/>
    <w:rsid w:val="00986A86"/>
    <w:rsid w:val="0099162A"/>
    <w:rsid w:val="00995CE8"/>
    <w:rsid w:val="009A0A65"/>
    <w:rsid w:val="009A42E3"/>
    <w:rsid w:val="009A79A7"/>
    <w:rsid w:val="009B02BB"/>
    <w:rsid w:val="009B4BC5"/>
    <w:rsid w:val="009B5C2E"/>
    <w:rsid w:val="009B7C56"/>
    <w:rsid w:val="009C0826"/>
    <w:rsid w:val="009C23D1"/>
    <w:rsid w:val="009D50F9"/>
    <w:rsid w:val="009D5B8B"/>
    <w:rsid w:val="009E2A91"/>
    <w:rsid w:val="009F1DE3"/>
    <w:rsid w:val="00A0062F"/>
    <w:rsid w:val="00A00C45"/>
    <w:rsid w:val="00A17C3E"/>
    <w:rsid w:val="00A23D77"/>
    <w:rsid w:val="00A308B5"/>
    <w:rsid w:val="00A31264"/>
    <w:rsid w:val="00A32C1B"/>
    <w:rsid w:val="00A35FF8"/>
    <w:rsid w:val="00A36654"/>
    <w:rsid w:val="00A44730"/>
    <w:rsid w:val="00A45E49"/>
    <w:rsid w:val="00A5186B"/>
    <w:rsid w:val="00A51DE3"/>
    <w:rsid w:val="00A60A14"/>
    <w:rsid w:val="00A62EF4"/>
    <w:rsid w:val="00A63891"/>
    <w:rsid w:val="00A64700"/>
    <w:rsid w:val="00A65A1C"/>
    <w:rsid w:val="00A715DE"/>
    <w:rsid w:val="00A73DC2"/>
    <w:rsid w:val="00A7588F"/>
    <w:rsid w:val="00A851F1"/>
    <w:rsid w:val="00A91A10"/>
    <w:rsid w:val="00A91ACF"/>
    <w:rsid w:val="00A9538A"/>
    <w:rsid w:val="00A95E2A"/>
    <w:rsid w:val="00A96B56"/>
    <w:rsid w:val="00AA0A4A"/>
    <w:rsid w:val="00AA270B"/>
    <w:rsid w:val="00AB1B2B"/>
    <w:rsid w:val="00AB3678"/>
    <w:rsid w:val="00AB7FD3"/>
    <w:rsid w:val="00AC0399"/>
    <w:rsid w:val="00AE3049"/>
    <w:rsid w:val="00AF3C26"/>
    <w:rsid w:val="00AF410A"/>
    <w:rsid w:val="00AF68A2"/>
    <w:rsid w:val="00B035EC"/>
    <w:rsid w:val="00B12432"/>
    <w:rsid w:val="00B1468B"/>
    <w:rsid w:val="00B14958"/>
    <w:rsid w:val="00B1495E"/>
    <w:rsid w:val="00B149BA"/>
    <w:rsid w:val="00B2185B"/>
    <w:rsid w:val="00B340DB"/>
    <w:rsid w:val="00B426DF"/>
    <w:rsid w:val="00B44027"/>
    <w:rsid w:val="00B448E1"/>
    <w:rsid w:val="00B507AE"/>
    <w:rsid w:val="00B57E0C"/>
    <w:rsid w:val="00B60365"/>
    <w:rsid w:val="00B60DB9"/>
    <w:rsid w:val="00B66B99"/>
    <w:rsid w:val="00B82BD6"/>
    <w:rsid w:val="00B94C73"/>
    <w:rsid w:val="00BA06B2"/>
    <w:rsid w:val="00BA42AA"/>
    <w:rsid w:val="00BA4912"/>
    <w:rsid w:val="00BA6F4A"/>
    <w:rsid w:val="00BA79DC"/>
    <w:rsid w:val="00BB0A1F"/>
    <w:rsid w:val="00BB1028"/>
    <w:rsid w:val="00BB1675"/>
    <w:rsid w:val="00BB3DBF"/>
    <w:rsid w:val="00BD4DB1"/>
    <w:rsid w:val="00BD62D1"/>
    <w:rsid w:val="00BE000F"/>
    <w:rsid w:val="00BE6315"/>
    <w:rsid w:val="00BE68D9"/>
    <w:rsid w:val="00BF287D"/>
    <w:rsid w:val="00BF2A3A"/>
    <w:rsid w:val="00BF2B1B"/>
    <w:rsid w:val="00BF3212"/>
    <w:rsid w:val="00BF6AA7"/>
    <w:rsid w:val="00BF7644"/>
    <w:rsid w:val="00C04EB7"/>
    <w:rsid w:val="00C12756"/>
    <w:rsid w:val="00C172C7"/>
    <w:rsid w:val="00C20473"/>
    <w:rsid w:val="00C21014"/>
    <w:rsid w:val="00C26488"/>
    <w:rsid w:val="00C32661"/>
    <w:rsid w:val="00C3746F"/>
    <w:rsid w:val="00C42AA0"/>
    <w:rsid w:val="00C5613F"/>
    <w:rsid w:val="00C602D3"/>
    <w:rsid w:val="00C626DE"/>
    <w:rsid w:val="00C77A8E"/>
    <w:rsid w:val="00C836FA"/>
    <w:rsid w:val="00C91202"/>
    <w:rsid w:val="00C9550F"/>
    <w:rsid w:val="00CA6B06"/>
    <w:rsid w:val="00CB2499"/>
    <w:rsid w:val="00CB2BD1"/>
    <w:rsid w:val="00CB2D09"/>
    <w:rsid w:val="00CB5CC8"/>
    <w:rsid w:val="00CB65B4"/>
    <w:rsid w:val="00CC3530"/>
    <w:rsid w:val="00CD014C"/>
    <w:rsid w:val="00CE05E7"/>
    <w:rsid w:val="00CE53D1"/>
    <w:rsid w:val="00CE5AB5"/>
    <w:rsid w:val="00CE760E"/>
    <w:rsid w:val="00CF19B9"/>
    <w:rsid w:val="00CF7949"/>
    <w:rsid w:val="00D0440E"/>
    <w:rsid w:val="00D1088E"/>
    <w:rsid w:val="00D138EC"/>
    <w:rsid w:val="00D146BE"/>
    <w:rsid w:val="00D150FD"/>
    <w:rsid w:val="00D15350"/>
    <w:rsid w:val="00D21742"/>
    <w:rsid w:val="00D21DB4"/>
    <w:rsid w:val="00D228C7"/>
    <w:rsid w:val="00D23FCF"/>
    <w:rsid w:val="00D325CF"/>
    <w:rsid w:val="00D348D0"/>
    <w:rsid w:val="00D34C9E"/>
    <w:rsid w:val="00D358A9"/>
    <w:rsid w:val="00D40BB4"/>
    <w:rsid w:val="00D40EDC"/>
    <w:rsid w:val="00D420F1"/>
    <w:rsid w:val="00D43060"/>
    <w:rsid w:val="00D46C47"/>
    <w:rsid w:val="00D578E3"/>
    <w:rsid w:val="00D6253A"/>
    <w:rsid w:val="00D65ABB"/>
    <w:rsid w:val="00D70B2B"/>
    <w:rsid w:val="00D74BEC"/>
    <w:rsid w:val="00D75FEE"/>
    <w:rsid w:val="00D7620D"/>
    <w:rsid w:val="00D76C45"/>
    <w:rsid w:val="00D848CD"/>
    <w:rsid w:val="00D8514F"/>
    <w:rsid w:val="00D92C70"/>
    <w:rsid w:val="00D97FC6"/>
    <w:rsid w:val="00DA2D48"/>
    <w:rsid w:val="00DA5B87"/>
    <w:rsid w:val="00DA7685"/>
    <w:rsid w:val="00DB0B7A"/>
    <w:rsid w:val="00DB0BC0"/>
    <w:rsid w:val="00DB175C"/>
    <w:rsid w:val="00DB20AE"/>
    <w:rsid w:val="00DB22BC"/>
    <w:rsid w:val="00DB7B97"/>
    <w:rsid w:val="00DC2580"/>
    <w:rsid w:val="00DC6AE4"/>
    <w:rsid w:val="00DD06CC"/>
    <w:rsid w:val="00DD0FAD"/>
    <w:rsid w:val="00DD51FD"/>
    <w:rsid w:val="00DE0A5A"/>
    <w:rsid w:val="00DE5969"/>
    <w:rsid w:val="00DE67B1"/>
    <w:rsid w:val="00DF04B4"/>
    <w:rsid w:val="00DF7D99"/>
    <w:rsid w:val="00E01DD8"/>
    <w:rsid w:val="00E07FF7"/>
    <w:rsid w:val="00E10617"/>
    <w:rsid w:val="00E13EB3"/>
    <w:rsid w:val="00E1775D"/>
    <w:rsid w:val="00E25B08"/>
    <w:rsid w:val="00E35050"/>
    <w:rsid w:val="00E37BCD"/>
    <w:rsid w:val="00E403F8"/>
    <w:rsid w:val="00E42106"/>
    <w:rsid w:val="00E43382"/>
    <w:rsid w:val="00E4569A"/>
    <w:rsid w:val="00E53530"/>
    <w:rsid w:val="00E57938"/>
    <w:rsid w:val="00E71650"/>
    <w:rsid w:val="00E865BD"/>
    <w:rsid w:val="00E86C27"/>
    <w:rsid w:val="00E90D30"/>
    <w:rsid w:val="00E9458E"/>
    <w:rsid w:val="00EA0D40"/>
    <w:rsid w:val="00EA66BE"/>
    <w:rsid w:val="00EB0C34"/>
    <w:rsid w:val="00EB1631"/>
    <w:rsid w:val="00EC7C87"/>
    <w:rsid w:val="00EE1AF4"/>
    <w:rsid w:val="00EE4E3C"/>
    <w:rsid w:val="00EE78A5"/>
    <w:rsid w:val="00EF2C9F"/>
    <w:rsid w:val="00F03EA8"/>
    <w:rsid w:val="00F06D7B"/>
    <w:rsid w:val="00F07FDD"/>
    <w:rsid w:val="00F130D6"/>
    <w:rsid w:val="00F203C9"/>
    <w:rsid w:val="00F20A5F"/>
    <w:rsid w:val="00F20AB4"/>
    <w:rsid w:val="00F27DA9"/>
    <w:rsid w:val="00F30E2F"/>
    <w:rsid w:val="00F31564"/>
    <w:rsid w:val="00F3437D"/>
    <w:rsid w:val="00F5427D"/>
    <w:rsid w:val="00F54574"/>
    <w:rsid w:val="00F5541E"/>
    <w:rsid w:val="00F55735"/>
    <w:rsid w:val="00F630CB"/>
    <w:rsid w:val="00F645B8"/>
    <w:rsid w:val="00F65233"/>
    <w:rsid w:val="00F71E11"/>
    <w:rsid w:val="00F735C1"/>
    <w:rsid w:val="00F87E16"/>
    <w:rsid w:val="00F906D5"/>
    <w:rsid w:val="00F92263"/>
    <w:rsid w:val="00F948C6"/>
    <w:rsid w:val="00FA0F6B"/>
    <w:rsid w:val="00FA1A51"/>
    <w:rsid w:val="00FB003F"/>
    <w:rsid w:val="00FB11DC"/>
    <w:rsid w:val="00FB3009"/>
    <w:rsid w:val="00FB37C6"/>
    <w:rsid w:val="00FB633A"/>
    <w:rsid w:val="00FB741F"/>
    <w:rsid w:val="00FB789E"/>
    <w:rsid w:val="00FB7B05"/>
    <w:rsid w:val="00FC52D6"/>
    <w:rsid w:val="00FC6EB8"/>
    <w:rsid w:val="00FC741C"/>
    <w:rsid w:val="00FD0509"/>
    <w:rsid w:val="00FD29BF"/>
    <w:rsid w:val="00FD66C3"/>
    <w:rsid w:val="00FD69E8"/>
    <w:rsid w:val="00FE4152"/>
    <w:rsid w:val="00FE4E58"/>
    <w:rsid w:val="00FE5FD2"/>
    <w:rsid w:val="00FF017F"/>
    <w:rsid w:val="00FF1194"/>
    <w:rsid w:val="00FF1E7C"/>
    <w:rsid w:val="00FF212C"/>
    <w:rsid w:val="00FF7558"/>
    <w:rsid w:val="40516FE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5B7D"/>
  <w15:docId w15:val="{97510836-D502-E344-93C3-B05CA8BC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2C1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133E17"/>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133E17"/>
    <w:pPr>
      <w:keepNext/>
      <w:spacing w:before="240" w:after="60"/>
      <w:outlineLvl w:val="1"/>
    </w:pPr>
    <w:rPr>
      <w:rFonts w:ascii="Arial" w:hAnsi="Arial" w:cs="Arial"/>
      <w:b/>
      <w:bCs/>
      <w:i/>
      <w:iCs/>
      <w:sz w:val="28"/>
      <w:szCs w:val="28"/>
    </w:rPr>
  </w:style>
  <w:style w:type="paragraph" w:styleId="3">
    <w:name w:val="heading 3"/>
    <w:basedOn w:val="a"/>
    <w:next w:val="a"/>
    <w:link w:val="30"/>
    <w:qFormat/>
    <w:rsid w:val="00133E17"/>
    <w:pPr>
      <w:keepNext/>
      <w:spacing w:before="240" w:after="60"/>
      <w:outlineLvl w:val="2"/>
    </w:pPr>
    <w:rPr>
      <w:rFonts w:ascii="Arial" w:hAnsi="Arial" w:cs="Arial"/>
      <w:b/>
      <w:bCs/>
      <w:sz w:val="26"/>
      <w:szCs w:val="26"/>
    </w:rPr>
  </w:style>
  <w:style w:type="paragraph" w:styleId="4">
    <w:name w:val="heading 4"/>
    <w:basedOn w:val="a"/>
    <w:next w:val="a"/>
    <w:link w:val="40"/>
    <w:qFormat/>
    <w:rsid w:val="00133E17"/>
    <w:pPr>
      <w:keepNext/>
      <w:ind w:left="360"/>
      <w:outlineLvl w:val="3"/>
    </w:pPr>
    <w:rPr>
      <w:szCs w:val="20"/>
    </w:rPr>
  </w:style>
  <w:style w:type="paragraph" w:styleId="5">
    <w:name w:val="heading 5"/>
    <w:basedOn w:val="a"/>
    <w:next w:val="a"/>
    <w:link w:val="50"/>
    <w:qFormat/>
    <w:rsid w:val="00133E17"/>
    <w:pPr>
      <w:keepNext/>
      <w:keepLines/>
      <w:spacing w:before="200"/>
      <w:outlineLvl w:val="4"/>
    </w:pPr>
    <w:rPr>
      <w:rFonts w:ascii="Cambria" w:hAnsi="Cambria"/>
      <w:color w:val="243F60"/>
    </w:rPr>
  </w:style>
  <w:style w:type="paragraph" w:styleId="6">
    <w:name w:val="heading 6"/>
    <w:basedOn w:val="a"/>
    <w:next w:val="a"/>
    <w:link w:val="60"/>
    <w:qFormat/>
    <w:rsid w:val="00133E17"/>
    <w:pPr>
      <w:keepNext/>
      <w:framePr w:hSpace="180" w:wrap="around" w:vAnchor="text" w:hAnchor="text" w:x="4644" w:y="1"/>
      <w:suppressOverlap/>
      <w:outlineLvl w:val="5"/>
    </w:pPr>
    <w:rPr>
      <w:szCs w:val="20"/>
    </w:rPr>
  </w:style>
  <w:style w:type="paragraph" w:styleId="7">
    <w:name w:val="heading 7"/>
    <w:basedOn w:val="a"/>
    <w:next w:val="a"/>
    <w:link w:val="70"/>
    <w:qFormat/>
    <w:rsid w:val="00133E17"/>
    <w:pPr>
      <w:keepNext/>
      <w:jc w:val="both"/>
      <w:outlineLvl w:val="6"/>
    </w:pPr>
    <w:rPr>
      <w:b/>
      <w:bCs/>
      <w:sz w:val="16"/>
      <w:szCs w:val="26"/>
    </w:rPr>
  </w:style>
  <w:style w:type="paragraph" w:styleId="8">
    <w:name w:val="heading 8"/>
    <w:basedOn w:val="a"/>
    <w:next w:val="a"/>
    <w:link w:val="80"/>
    <w:qFormat/>
    <w:rsid w:val="00133E17"/>
    <w:pPr>
      <w:keepNext/>
      <w:outlineLvl w:val="7"/>
    </w:pPr>
    <w:rPr>
      <w:b/>
      <w:bCs/>
      <w:sz w:val="16"/>
    </w:rPr>
  </w:style>
  <w:style w:type="paragraph" w:styleId="9">
    <w:name w:val="heading 9"/>
    <w:basedOn w:val="a"/>
    <w:next w:val="a"/>
    <w:link w:val="90"/>
    <w:qFormat/>
    <w:rsid w:val="00133E17"/>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33E17"/>
    <w:rPr>
      <w:rFonts w:ascii="Arial" w:eastAsia="Times New Roman" w:hAnsi="Arial" w:cs="Arial"/>
      <w:b/>
      <w:bCs/>
      <w:kern w:val="32"/>
      <w:sz w:val="32"/>
      <w:szCs w:val="32"/>
      <w:lang w:eastAsia="ru-RU"/>
    </w:rPr>
  </w:style>
  <w:style w:type="character" w:customStyle="1" w:styleId="20">
    <w:name w:val="Заголовок 2 Знак"/>
    <w:basedOn w:val="a0"/>
    <w:link w:val="2"/>
    <w:rsid w:val="00133E17"/>
    <w:rPr>
      <w:rFonts w:ascii="Arial" w:eastAsia="Times New Roman" w:hAnsi="Arial" w:cs="Arial"/>
      <w:b/>
      <w:bCs/>
      <w:i/>
      <w:iCs/>
      <w:sz w:val="28"/>
      <w:szCs w:val="28"/>
      <w:lang w:eastAsia="ru-RU"/>
    </w:rPr>
  </w:style>
  <w:style w:type="character" w:customStyle="1" w:styleId="30">
    <w:name w:val="Заголовок 3 Знак"/>
    <w:basedOn w:val="a0"/>
    <w:link w:val="3"/>
    <w:rsid w:val="00133E17"/>
    <w:rPr>
      <w:rFonts w:ascii="Arial" w:eastAsia="Times New Roman" w:hAnsi="Arial" w:cs="Arial"/>
      <w:b/>
      <w:bCs/>
      <w:sz w:val="26"/>
      <w:szCs w:val="26"/>
      <w:lang w:eastAsia="ru-RU"/>
    </w:rPr>
  </w:style>
  <w:style w:type="character" w:customStyle="1" w:styleId="40">
    <w:name w:val="Заголовок 4 Знак"/>
    <w:basedOn w:val="a0"/>
    <w:link w:val="4"/>
    <w:rsid w:val="00133E17"/>
    <w:rPr>
      <w:rFonts w:ascii="Times New Roman" w:eastAsia="Times New Roman" w:hAnsi="Times New Roman" w:cs="Times New Roman"/>
      <w:sz w:val="24"/>
      <w:szCs w:val="20"/>
      <w:lang w:eastAsia="ru-RU"/>
    </w:rPr>
  </w:style>
  <w:style w:type="character" w:customStyle="1" w:styleId="50">
    <w:name w:val="Заголовок 5 Знак"/>
    <w:basedOn w:val="a0"/>
    <w:link w:val="5"/>
    <w:rsid w:val="00133E17"/>
    <w:rPr>
      <w:rFonts w:ascii="Cambria" w:eastAsia="Times New Roman" w:hAnsi="Cambria" w:cs="Times New Roman"/>
      <w:color w:val="243F60"/>
      <w:sz w:val="24"/>
      <w:szCs w:val="24"/>
      <w:lang w:eastAsia="ru-RU"/>
    </w:rPr>
  </w:style>
  <w:style w:type="character" w:customStyle="1" w:styleId="60">
    <w:name w:val="Заголовок 6 Знак"/>
    <w:basedOn w:val="a0"/>
    <w:link w:val="6"/>
    <w:rsid w:val="00133E17"/>
    <w:rPr>
      <w:rFonts w:ascii="Times New Roman" w:eastAsia="Times New Roman" w:hAnsi="Times New Roman" w:cs="Times New Roman"/>
      <w:sz w:val="24"/>
      <w:szCs w:val="20"/>
      <w:lang w:eastAsia="ru-RU"/>
    </w:rPr>
  </w:style>
  <w:style w:type="character" w:customStyle="1" w:styleId="70">
    <w:name w:val="Заголовок 7 Знак"/>
    <w:basedOn w:val="a0"/>
    <w:link w:val="7"/>
    <w:rsid w:val="00133E17"/>
    <w:rPr>
      <w:rFonts w:ascii="Times New Roman" w:eastAsia="Times New Roman" w:hAnsi="Times New Roman" w:cs="Times New Roman"/>
      <w:b/>
      <w:bCs/>
      <w:sz w:val="16"/>
      <w:szCs w:val="26"/>
      <w:lang w:eastAsia="ru-RU"/>
    </w:rPr>
  </w:style>
  <w:style w:type="character" w:customStyle="1" w:styleId="80">
    <w:name w:val="Заголовок 8 Знак"/>
    <w:basedOn w:val="a0"/>
    <w:link w:val="8"/>
    <w:rsid w:val="00133E17"/>
    <w:rPr>
      <w:rFonts w:ascii="Times New Roman" w:eastAsia="Times New Roman" w:hAnsi="Times New Roman" w:cs="Times New Roman"/>
      <w:b/>
      <w:bCs/>
      <w:sz w:val="16"/>
      <w:szCs w:val="24"/>
      <w:lang w:eastAsia="ru-RU"/>
    </w:rPr>
  </w:style>
  <w:style w:type="character" w:customStyle="1" w:styleId="90">
    <w:name w:val="Заголовок 9 Знак"/>
    <w:basedOn w:val="a0"/>
    <w:link w:val="9"/>
    <w:rsid w:val="00133E17"/>
    <w:rPr>
      <w:rFonts w:ascii="Cambria" w:eastAsia="Times New Roman" w:hAnsi="Cambria" w:cs="Times New Roman"/>
      <w:i/>
      <w:iCs/>
      <w:color w:val="404040"/>
      <w:sz w:val="20"/>
      <w:szCs w:val="20"/>
      <w:lang w:eastAsia="ru-RU"/>
    </w:rPr>
  </w:style>
  <w:style w:type="table" w:styleId="a3">
    <w:name w:val="Table Grid"/>
    <w:basedOn w:val="a1"/>
    <w:uiPriority w:val="39"/>
    <w:rsid w:val="00133E17"/>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33E17"/>
    <w:pPr>
      <w:spacing w:after="200" w:line="276" w:lineRule="auto"/>
      <w:ind w:left="720"/>
      <w:contextualSpacing/>
    </w:pPr>
    <w:rPr>
      <w:rFonts w:ascii="Calibri" w:eastAsia="Calibri" w:hAnsi="Calibri"/>
      <w:sz w:val="22"/>
      <w:szCs w:val="22"/>
      <w:lang w:eastAsia="en-US"/>
    </w:rPr>
  </w:style>
  <w:style w:type="character" w:customStyle="1" w:styleId="a5">
    <w:name w:val="Текст выноски Знак"/>
    <w:basedOn w:val="a0"/>
    <w:link w:val="a6"/>
    <w:semiHidden/>
    <w:rsid w:val="00133E17"/>
    <w:rPr>
      <w:rFonts w:ascii="Tahoma" w:eastAsia="Times New Roman" w:hAnsi="Tahoma" w:cs="Tahoma"/>
      <w:sz w:val="16"/>
      <w:szCs w:val="16"/>
      <w:lang w:eastAsia="ru-RU"/>
    </w:rPr>
  </w:style>
  <w:style w:type="paragraph" w:styleId="a6">
    <w:name w:val="Balloon Text"/>
    <w:basedOn w:val="a"/>
    <w:link w:val="a5"/>
    <w:semiHidden/>
    <w:rsid w:val="00133E17"/>
    <w:rPr>
      <w:rFonts w:ascii="Tahoma" w:hAnsi="Tahoma" w:cs="Tahoma"/>
      <w:sz w:val="16"/>
      <w:szCs w:val="16"/>
    </w:rPr>
  </w:style>
  <w:style w:type="paragraph" w:styleId="a7">
    <w:name w:val="header"/>
    <w:basedOn w:val="a"/>
    <w:link w:val="a8"/>
    <w:uiPriority w:val="99"/>
    <w:rsid w:val="00133E17"/>
    <w:pPr>
      <w:tabs>
        <w:tab w:val="center" w:pos="4677"/>
        <w:tab w:val="right" w:pos="9355"/>
      </w:tabs>
    </w:pPr>
  </w:style>
  <w:style w:type="character" w:customStyle="1" w:styleId="a8">
    <w:name w:val="Верхний колонтитул Знак"/>
    <w:basedOn w:val="a0"/>
    <w:link w:val="a7"/>
    <w:uiPriority w:val="99"/>
    <w:rsid w:val="00133E17"/>
    <w:rPr>
      <w:rFonts w:ascii="Times New Roman" w:eastAsia="Times New Roman" w:hAnsi="Times New Roman" w:cs="Times New Roman"/>
      <w:sz w:val="24"/>
      <w:szCs w:val="24"/>
      <w:lang w:eastAsia="ru-RU"/>
    </w:rPr>
  </w:style>
  <w:style w:type="paragraph" w:styleId="a9">
    <w:name w:val="footer"/>
    <w:basedOn w:val="a"/>
    <w:link w:val="aa"/>
    <w:rsid w:val="00133E17"/>
    <w:pPr>
      <w:tabs>
        <w:tab w:val="center" w:pos="4677"/>
        <w:tab w:val="right" w:pos="9355"/>
      </w:tabs>
    </w:pPr>
  </w:style>
  <w:style w:type="character" w:customStyle="1" w:styleId="aa">
    <w:name w:val="Нижний колонтитул Знак"/>
    <w:basedOn w:val="a0"/>
    <w:link w:val="a9"/>
    <w:rsid w:val="00133E17"/>
    <w:rPr>
      <w:rFonts w:ascii="Times New Roman" w:eastAsia="Times New Roman" w:hAnsi="Times New Roman" w:cs="Times New Roman"/>
      <w:sz w:val="24"/>
      <w:szCs w:val="24"/>
      <w:lang w:eastAsia="ru-RU"/>
    </w:rPr>
  </w:style>
  <w:style w:type="paragraph" w:customStyle="1" w:styleId="-1">
    <w:name w:val="Заг - 1"/>
    <w:basedOn w:val="a"/>
    <w:rsid w:val="00133E17"/>
    <w:pPr>
      <w:jc w:val="center"/>
    </w:pPr>
    <w:rPr>
      <w:b/>
      <w:smallCaps/>
      <w:sz w:val="28"/>
      <w:szCs w:val="28"/>
    </w:rPr>
  </w:style>
  <w:style w:type="paragraph" w:customStyle="1" w:styleId="-2">
    <w:name w:val="Заг - 2"/>
    <w:basedOn w:val="a"/>
    <w:rsid w:val="00133E17"/>
    <w:rPr>
      <w:b/>
      <w:sz w:val="32"/>
      <w:szCs w:val="32"/>
      <w:u w:val="single"/>
    </w:rPr>
  </w:style>
  <w:style w:type="paragraph" w:customStyle="1" w:styleId="-3">
    <w:name w:val="Заг - 3"/>
    <w:basedOn w:val="a"/>
    <w:rsid w:val="00133E17"/>
    <w:pPr>
      <w:jc w:val="both"/>
    </w:pPr>
    <w:rPr>
      <w:b/>
      <w:i/>
      <w:sz w:val="32"/>
      <w:szCs w:val="32"/>
    </w:rPr>
  </w:style>
  <w:style w:type="character" w:styleId="ab">
    <w:name w:val="page number"/>
    <w:basedOn w:val="a0"/>
    <w:rsid w:val="00133E17"/>
  </w:style>
  <w:style w:type="paragraph" w:styleId="21">
    <w:name w:val="toc 2"/>
    <w:basedOn w:val="a"/>
    <w:next w:val="a"/>
    <w:autoRedefine/>
    <w:rsid w:val="00133E17"/>
    <w:pPr>
      <w:ind w:left="240"/>
    </w:pPr>
  </w:style>
  <w:style w:type="paragraph" w:styleId="11">
    <w:name w:val="toc 1"/>
    <w:basedOn w:val="a"/>
    <w:next w:val="a"/>
    <w:autoRedefine/>
    <w:rsid w:val="00133E17"/>
  </w:style>
  <w:style w:type="paragraph" w:styleId="31">
    <w:name w:val="toc 3"/>
    <w:basedOn w:val="a"/>
    <w:next w:val="a"/>
    <w:autoRedefine/>
    <w:rsid w:val="00133E17"/>
    <w:pPr>
      <w:ind w:left="480"/>
    </w:pPr>
  </w:style>
  <w:style w:type="character" w:styleId="ac">
    <w:name w:val="Hyperlink"/>
    <w:rsid w:val="00133E17"/>
    <w:rPr>
      <w:color w:val="0000FF"/>
      <w:u w:val="single"/>
    </w:rPr>
  </w:style>
  <w:style w:type="paragraph" w:styleId="ad">
    <w:name w:val="Body Text"/>
    <w:basedOn w:val="a"/>
    <w:link w:val="ae"/>
    <w:rsid w:val="00133E17"/>
    <w:rPr>
      <w:szCs w:val="20"/>
    </w:rPr>
  </w:style>
  <w:style w:type="character" w:customStyle="1" w:styleId="ae">
    <w:name w:val="Основной текст Знак"/>
    <w:basedOn w:val="a0"/>
    <w:link w:val="ad"/>
    <w:rsid w:val="00133E17"/>
    <w:rPr>
      <w:rFonts w:ascii="Times New Roman" w:eastAsia="Times New Roman" w:hAnsi="Times New Roman" w:cs="Times New Roman"/>
      <w:sz w:val="24"/>
      <w:szCs w:val="20"/>
      <w:lang w:eastAsia="ru-RU"/>
    </w:rPr>
  </w:style>
  <w:style w:type="paragraph" w:styleId="af">
    <w:name w:val="caption"/>
    <w:basedOn w:val="a"/>
    <w:next w:val="a"/>
    <w:qFormat/>
    <w:rsid w:val="00133E17"/>
    <w:rPr>
      <w:szCs w:val="20"/>
    </w:rPr>
  </w:style>
  <w:style w:type="paragraph" w:customStyle="1" w:styleId="12">
    <w:name w:val="заголовок 1"/>
    <w:basedOn w:val="a"/>
    <w:next w:val="a"/>
    <w:rsid w:val="00133E17"/>
    <w:pPr>
      <w:keepNext/>
      <w:autoSpaceDE w:val="0"/>
      <w:autoSpaceDN w:val="0"/>
    </w:pPr>
    <w:rPr>
      <w:rFonts w:ascii="Arial" w:hAnsi="Arial" w:cs="Arial"/>
      <w:b/>
      <w:bCs/>
    </w:rPr>
  </w:style>
  <w:style w:type="paragraph" w:styleId="af0">
    <w:name w:val="footnote text"/>
    <w:basedOn w:val="a"/>
    <w:link w:val="af1"/>
    <w:rsid w:val="00133E17"/>
    <w:rPr>
      <w:sz w:val="20"/>
      <w:szCs w:val="20"/>
    </w:rPr>
  </w:style>
  <w:style w:type="character" w:customStyle="1" w:styleId="af1">
    <w:name w:val="Текст сноски Знак"/>
    <w:basedOn w:val="a0"/>
    <w:link w:val="af0"/>
    <w:rsid w:val="00133E17"/>
    <w:rPr>
      <w:rFonts w:ascii="Times New Roman" w:eastAsia="Times New Roman" w:hAnsi="Times New Roman" w:cs="Times New Roman"/>
      <w:sz w:val="20"/>
      <w:szCs w:val="20"/>
      <w:lang w:eastAsia="ru-RU"/>
    </w:rPr>
  </w:style>
  <w:style w:type="character" w:styleId="af2">
    <w:name w:val="footnote reference"/>
    <w:uiPriority w:val="99"/>
    <w:rsid w:val="00133E17"/>
    <w:rPr>
      <w:vertAlign w:val="superscript"/>
    </w:rPr>
  </w:style>
  <w:style w:type="character" w:styleId="af3">
    <w:name w:val="FollowedHyperlink"/>
    <w:unhideWhenUsed/>
    <w:rsid w:val="00133E17"/>
    <w:rPr>
      <w:color w:val="800080"/>
      <w:u w:val="single"/>
    </w:rPr>
  </w:style>
  <w:style w:type="paragraph" w:customStyle="1" w:styleId="xl65">
    <w:name w:val="xl65"/>
    <w:basedOn w:val="a"/>
    <w:rsid w:val="00133E17"/>
    <w:pPr>
      <w:spacing w:before="100" w:beforeAutospacing="1" w:after="100" w:afterAutospacing="1"/>
    </w:pPr>
    <w:rPr>
      <w:color w:val="000000"/>
    </w:rPr>
  </w:style>
  <w:style w:type="paragraph" w:customStyle="1" w:styleId="xl66">
    <w:name w:val="xl66"/>
    <w:basedOn w:val="a"/>
    <w:rsid w:val="00133E17"/>
    <w:pPr>
      <w:spacing w:before="100" w:beforeAutospacing="1" w:after="100" w:afterAutospacing="1"/>
      <w:textAlignment w:val="center"/>
    </w:pPr>
    <w:rPr>
      <w:color w:val="000000"/>
    </w:rPr>
  </w:style>
  <w:style w:type="paragraph" w:customStyle="1" w:styleId="xl67">
    <w:name w:val="xl67"/>
    <w:basedOn w:val="a"/>
    <w:rsid w:val="00133E17"/>
    <w:pPr>
      <w:spacing w:before="100" w:beforeAutospacing="1" w:after="100" w:afterAutospacing="1"/>
    </w:pPr>
    <w:rPr>
      <w:color w:val="000000"/>
    </w:rPr>
  </w:style>
  <w:style w:type="paragraph" w:customStyle="1" w:styleId="xl68">
    <w:name w:val="xl68"/>
    <w:basedOn w:val="a"/>
    <w:rsid w:val="00133E17"/>
    <w:pPr>
      <w:spacing w:before="100" w:beforeAutospacing="1" w:after="100" w:afterAutospacing="1"/>
      <w:textAlignment w:val="center"/>
    </w:pPr>
    <w:rPr>
      <w:color w:val="000000"/>
    </w:rPr>
  </w:style>
  <w:style w:type="paragraph" w:customStyle="1" w:styleId="xl69">
    <w:name w:val="xl69"/>
    <w:basedOn w:val="a"/>
    <w:rsid w:val="00133E17"/>
    <w:pPr>
      <w:spacing w:before="100" w:beforeAutospacing="1" w:after="100" w:afterAutospacing="1"/>
    </w:pPr>
    <w:rPr>
      <w:color w:val="000000"/>
    </w:rPr>
  </w:style>
  <w:style w:type="paragraph" w:customStyle="1" w:styleId="xl70">
    <w:name w:val="xl70"/>
    <w:basedOn w:val="a"/>
    <w:rsid w:val="00133E17"/>
    <w:pPr>
      <w:spacing w:before="100" w:beforeAutospacing="1" w:after="100" w:afterAutospacing="1"/>
    </w:pPr>
    <w:rPr>
      <w:color w:val="000000"/>
    </w:rPr>
  </w:style>
  <w:style w:type="paragraph" w:customStyle="1" w:styleId="xl71">
    <w:name w:val="xl71"/>
    <w:basedOn w:val="a"/>
    <w:rsid w:val="00133E17"/>
    <w:pPr>
      <w:spacing w:before="100" w:beforeAutospacing="1" w:after="100" w:afterAutospacing="1"/>
      <w:jc w:val="center"/>
      <w:textAlignment w:val="center"/>
    </w:pPr>
    <w:rPr>
      <w:b/>
      <w:bCs/>
      <w:color w:val="000000"/>
    </w:rPr>
  </w:style>
  <w:style w:type="paragraph" w:customStyle="1" w:styleId="xl72">
    <w:name w:val="xl72"/>
    <w:basedOn w:val="a"/>
    <w:rsid w:val="00133E17"/>
    <w:pPr>
      <w:spacing w:before="100" w:beforeAutospacing="1" w:after="100" w:afterAutospacing="1"/>
      <w:textAlignment w:val="center"/>
    </w:pPr>
    <w:rPr>
      <w:color w:val="000000"/>
    </w:rPr>
  </w:style>
  <w:style w:type="paragraph" w:customStyle="1" w:styleId="af4">
    <w:name w:val="Знак Знак Знак"/>
    <w:basedOn w:val="a"/>
    <w:rsid w:val="00133E17"/>
    <w:pPr>
      <w:spacing w:after="160" w:line="240" w:lineRule="exact"/>
    </w:pPr>
    <w:rPr>
      <w:rFonts w:ascii="Verdana" w:hAnsi="Verdana"/>
      <w:sz w:val="20"/>
      <w:szCs w:val="20"/>
      <w:lang w:val="en-US" w:eastAsia="en-US"/>
    </w:rPr>
  </w:style>
  <w:style w:type="paragraph" w:customStyle="1" w:styleId="af5">
    <w:name w:val="Знак Знак Знак Знак Знак Знак"/>
    <w:basedOn w:val="a"/>
    <w:rsid w:val="00133E17"/>
    <w:pPr>
      <w:spacing w:after="160" w:line="240" w:lineRule="exact"/>
    </w:pPr>
    <w:rPr>
      <w:rFonts w:ascii="Verdana" w:hAnsi="Verdana"/>
      <w:sz w:val="20"/>
      <w:szCs w:val="20"/>
      <w:lang w:val="en-US" w:eastAsia="en-US"/>
    </w:rPr>
  </w:style>
  <w:style w:type="paragraph" w:customStyle="1" w:styleId="xl73">
    <w:name w:val="xl73"/>
    <w:basedOn w:val="a"/>
    <w:rsid w:val="00133E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color w:val="000000"/>
      <w:sz w:val="16"/>
      <w:szCs w:val="16"/>
    </w:rPr>
  </w:style>
  <w:style w:type="paragraph" w:customStyle="1" w:styleId="xl74">
    <w:name w:val="xl74"/>
    <w:basedOn w:val="a"/>
    <w:rsid w:val="00133E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color w:val="000000"/>
      <w:sz w:val="14"/>
      <w:szCs w:val="14"/>
    </w:rPr>
  </w:style>
  <w:style w:type="paragraph" w:customStyle="1" w:styleId="xl75">
    <w:name w:val="xl75"/>
    <w:basedOn w:val="a"/>
    <w:rsid w:val="00133E17"/>
    <w:pPr>
      <w:spacing w:before="100" w:beforeAutospacing="1" w:after="100" w:afterAutospacing="1"/>
      <w:jc w:val="center"/>
      <w:textAlignment w:val="top"/>
    </w:pPr>
  </w:style>
  <w:style w:type="paragraph" w:customStyle="1" w:styleId="xl76">
    <w:name w:val="xl76"/>
    <w:basedOn w:val="a"/>
    <w:rsid w:val="00133E17"/>
    <w:pPr>
      <w:pBdr>
        <w:left w:val="single" w:sz="4" w:space="0" w:color="auto"/>
        <w:bottom w:val="single" w:sz="4" w:space="0" w:color="auto"/>
      </w:pBdr>
      <w:spacing w:before="100" w:beforeAutospacing="1" w:after="100" w:afterAutospacing="1"/>
      <w:jc w:val="center"/>
      <w:textAlignment w:val="top"/>
    </w:pPr>
    <w:rPr>
      <w:b/>
      <w:bCs/>
      <w:color w:val="000000"/>
    </w:rPr>
  </w:style>
  <w:style w:type="paragraph" w:customStyle="1" w:styleId="xl77">
    <w:name w:val="xl77"/>
    <w:basedOn w:val="a"/>
    <w:rsid w:val="00133E17"/>
    <w:pPr>
      <w:pBdr>
        <w:bottom w:val="single" w:sz="4" w:space="0" w:color="auto"/>
      </w:pBdr>
      <w:spacing w:before="100" w:beforeAutospacing="1" w:after="100" w:afterAutospacing="1"/>
      <w:jc w:val="center"/>
      <w:textAlignment w:val="top"/>
    </w:pPr>
    <w:rPr>
      <w:b/>
      <w:bCs/>
      <w:color w:val="000000"/>
    </w:rPr>
  </w:style>
  <w:style w:type="paragraph" w:customStyle="1" w:styleId="xl78">
    <w:name w:val="xl78"/>
    <w:basedOn w:val="a"/>
    <w:rsid w:val="00133E17"/>
    <w:pPr>
      <w:pBdr>
        <w:bottom w:val="single" w:sz="4" w:space="0" w:color="auto"/>
        <w:right w:val="single" w:sz="4" w:space="0" w:color="auto"/>
      </w:pBdr>
      <w:spacing w:before="100" w:beforeAutospacing="1" w:after="100" w:afterAutospacing="1"/>
      <w:jc w:val="center"/>
      <w:textAlignment w:val="top"/>
    </w:pPr>
    <w:rPr>
      <w:b/>
      <w:bCs/>
      <w:color w:val="000000"/>
    </w:rPr>
  </w:style>
  <w:style w:type="paragraph" w:customStyle="1" w:styleId="xl79">
    <w:name w:val="xl79"/>
    <w:basedOn w:val="a"/>
    <w:rsid w:val="00133E17"/>
    <w:pPr>
      <w:pBdr>
        <w:top w:val="single" w:sz="4" w:space="0" w:color="auto"/>
        <w:left w:val="single" w:sz="4" w:space="0" w:color="auto"/>
        <w:right w:val="single" w:sz="4" w:space="0" w:color="auto"/>
      </w:pBdr>
      <w:spacing w:before="100" w:beforeAutospacing="1" w:after="100" w:afterAutospacing="1"/>
      <w:textAlignment w:val="top"/>
    </w:pPr>
    <w:rPr>
      <w:color w:val="000000"/>
    </w:rPr>
  </w:style>
  <w:style w:type="paragraph" w:customStyle="1" w:styleId="xl80">
    <w:name w:val="xl80"/>
    <w:basedOn w:val="a"/>
    <w:rsid w:val="00133E17"/>
    <w:pPr>
      <w:pBdr>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81">
    <w:name w:val="xl81"/>
    <w:basedOn w:val="a"/>
    <w:rsid w:val="00133E17"/>
    <w:pPr>
      <w:pBdr>
        <w:top w:val="single" w:sz="4" w:space="0" w:color="auto"/>
        <w:left w:val="single" w:sz="4" w:space="0" w:color="auto"/>
      </w:pBdr>
      <w:spacing w:before="100" w:beforeAutospacing="1" w:after="100" w:afterAutospacing="1"/>
      <w:jc w:val="center"/>
      <w:textAlignment w:val="top"/>
    </w:pPr>
    <w:rPr>
      <w:b/>
      <w:bCs/>
      <w:color w:val="000000"/>
    </w:rPr>
  </w:style>
  <w:style w:type="paragraph" w:customStyle="1" w:styleId="xl82">
    <w:name w:val="xl82"/>
    <w:basedOn w:val="a"/>
    <w:rsid w:val="00133E17"/>
    <w:pPr>
      <w:pBdr>
        <w:top w:val="single" w:sz="4" w:space="0" w:color="auto"/>
      </w:pBdr>
      <w:spacing w:before="100" w:beforeAutospacing="1" w:after="100" w:afterAutospacing="1"/>
      <w:jc w:val="center"/>
      <w:textAlignment w:val="top"/>
    </w:pPr>
    <w:rPr>
      <w:b/>
      <w:bCs/>
      <w:color w:val="000000"/>
    </w:rPr>
  </w:style>
  <w:style w:type="paragraph" w:customStyle="1" w:styleId="xl83">
    <w:name w:val="xl83"/>
    <w:basedOn w:val="a"/>
    <w:rsid w:val="00133E17"/>
    <w:pPr>
      <w:pBdr>
        <w:top w:val="single" w:sz="4" w:space="0" w:color="auto"/>
        <w:right w:val="single" w:sz="4" w:space="0" w:color="auto"/>
      </w:pBdr>
      <w:spacing w:before="100" w:beforeAutospacing="1" w:after="100" w:afterAutospacing="1"/>
      <w:jc w:val="center"/>
      <w:textAlignment w:val="top"/>
    </w:pPr>
    <w:rPr>
      <w:b/>
      <w:bCs/>
      <w:color w:val="000000"/>
    </w:rPr>
  </w:style>
  <w:style w:type="paragraph" w:customStyle="1" w:styleId="xl84">
    <w:name w:val="xl84"/>
    <w:basedOn w:val="a"/>
    <w:rsid w:val="00133E17"/>
    <w:pPr>
      <w:pBdr>
        <w:top w:val="single" w:sz="4" w:space="0" w:color="auto"/>
        <w:left w:val="single" w:sz="4" w:space="0" w:color="auto"/>
        <w:right w:val="single" w:sz="4" w:space="0" w:color="auto"/>
      </w:pBdr>
      <w:spacing w:before="100" w:beforeAutospacing="1" w:after="100" w:afterAutospacing="1"/>
      <w:jc w:val="center"/>
      <w:textAlignment w:val="top"/>
    </w:pPr>
    <w:rPr>
      <w:color w:val="000000"/>
      <w:sz w:val="16"/>
      <w:szCs w:val="16"/>
    </w:rPr>
  </w:style>
  <w:style w:type="paragraph" w:customStyle="1" w:styleId="xl85">
    <w:name w:val="xl85"/>
    <w:basedOn w:val="a"/>
    <w:rsid w:val="00133E17"/>
    <w:pPr>
      <w:pBdr>
        <w:left w:val="single" w:sz="4" w:space="0" w:color="auto"/>
        <w:bottom w:val="single" w:sz="4" w:space="0" w:color="auto"/>
        <w:right w:val="single" w:sz="4" w:space="0" w:color="auto"/>
      </w:pBdr>
      <w:spacing w:before="100" w:beforeAutospacing="1" w:after="100" w:afterAutospacing="1"/>
      <w:jc w:val="center"/>
      <w:textAlignment w:val="top"/>
    </w:pPr>
    <w:rPr>
      <w:color w:val="000000"/>
      <w:sz w:val="16"/>
      <w:szCs w:val="16"/>
    </w:rPr>
  </w:style>
  <w:style w:type="paragraph" w:customStyle="1" w:styleId="xl86">
    <w:name w:val="xl86"/>
    <w:basedOn w:val="a"/>
    <w:rsid w:val="00133E17"/>
    <w:pPr>
      <w:pBdr>
        <w:top w:val="single" w:sz="4" w:space="0" w:color="auto"/>
        <w:left w:val="single" w:sz="4" w:space="0" w:color="auto"/>
        <w:right w:val="single" w:sz="4" w:space="0" w:color="auto"/>
      </w:pBdr>
      <w:spacing w:before="100" w:beforeAutospacing="1" w:after="100" w:afterAutospacing="1"/>
      <w:jc w:val="center"/>
      <w:textAlignment w:val="top"/>
    </w:pPr>
    <w:rPr>
      <w:color w:val="000000"/>
      <w:sz w:val="14"/>
      <w:szCs w:val="14"/>
    </w:rPr>
  </w:style>
  <w:style w:type="paragraph" w:customStyle="1" w:styleId="xl87">
    <w:name w:val="xl87"/>
    <w:basedOn w:val="a"/>
    <w:rsid w:val="00133E17"/>
    <w:pPr>
      <w:pBdr>
        <w:left w:val="single" w:sz="4" w:space="0" w:color="auto"/>
        <w:bottom w:val="single" w:sz="4" w:space="0" w:color="auto"/>
        <w:right w:val="single" w:sz="4" w:space="0" w:color="auto"/>
      </w:pBdr>
      <w:spacing w:before="100" w:beforeAutospacing="1" w:after="100" w:afterAutospacing="1"/>
      <w:jc w:val="center"/>
      <w:textAlignment w:val="top"/>
    </w:pPr>
    <w:rPr>
      <w:color w:val="000000"/>
      <w:sz w:val="14"/>
      <w:szCs w:val="14"/>
    </w:rPr>
  </w:style>
  <w:style w:type="paragraph" w:customStyle="1" w:styleId="font5">
    <w:name w:val="font5"/>
    <w:basedOn w:val="a"/>
    <w:rsid w:val="00133E17"/>
    <w:pPr>
      <w:spacing w:before="100" w:beforeAutospacing="1" w:after="100" w:afterAutospacing="1"/>
    </w:pPr>
    <w:rPr>
      <w:color w:val="000000"/>
    </w:rPr>
  </w:style>
  <w:style w:type="paragraph" w:customStyle="1" w:styleId="font6">
    <w:name w:val="font6"/>
    <w:basedOn w:val="a"/>
    <w:rsid w:val="00133E17"/>
    <w:pPr>
      <w:spacing w:before="100" w:beforeAutospacing="1" w:after="100" w:afterAutospacing="1"/>
    </w:pPr>
    <w:rPr>
      <w:b/>
      <w:bCs/>
      <w:color w:val="000000"/>
    </w:rPr>
  </w:style>
  <w:style w:type="paragraph" w:customStyle="1" w:styleId="font7">
    <w:name w:val="font7"/>
    <w:basedOn w:val="a"/>
    <w:rsid w:val="00133E17"/>
    <w:pPr>
      <w:spacing w:before="100" w:beforeAutospacing="1" w:after="100" w:afterAutospacing="1"/>
    </w:pPr>
    <w:rPr>
      <w:color w:val="000000"/>
      <w:u w:val="single"/>
    </w:rPr>
  </w:style>
  <w:style w:type="paragraph" w:customStyle="1" w:styleId="xl88">
    <w:name w:val="xl88"/>
    <w:basedOn w:val="a"/>
    <w:rsid w:val="00133E17"/>
    <w:pPr>
      <w:pBdr>
        <w:top w:val="single" w:sz="4" w:space="0" w:color="auto"/>
        <w:right w:val="single" w:sz="4" w:space="0" w:color="auto"/>
      </w:pBdr>
      <w:spacing w:before="100" w:beforeAutospacing="1" w:after="100" w:afterAutospacing="1"/>
      <w:jc w:val="center"/>
      <w:textAlignment w:val="top"/>
    </w:pPr>
    <w:rPr>
      <w:color w:val="000000"/>
    </w:rPr>
  </w:style>
  <w:style w:type="paragraph" w:customStyle="1" w:styleId="xl89">
    <w:name w:val="xl89"/>
    <w:basedOn w:val="a"/>
    <w:rsid w:val="00133E17"/>
    <w:pPr>
      <w:pBdr>
        <w:left w:val="single" w:sz="4" w:space="0" w:color="auto"/>
        <w:bottom w:val="single" w:sz="4" w:space="0" w:color="auto"/>
      </w:pBdr>
      <w:spacing w:before="100" w:beforeAutospacing="1" w:after="100" w:afterAutospacing="1"/>
      <w:jc w:val="center"/>
      <w:textAlignment w:val="top"/>
    </w:pPr>
    <w:rPr>
      <w:color w:val="000000"/>
    </w:rPr>
  </w:style>
  <w:style w:type="paragraph" w:customStyle="1" w:styleId="xl90">
    <w:name w:val="xl90"/>
    <w:basedOn w:val="a"/>
    <w:rsid w:val="00133E17"/>
    <w:pPr>
      <w:pBdr>
        <w:bottom w:val="single" w:sz="4" w:space="0" w:color="auto"/>
      </w:pBdr>
      <w:spacing w:before="100" w:beforeAutospacing="1" w:after="100" w:afterAutospacing="1"/>
      <w:jc w:val="center"/>
      <w:textAlignment w:val="top"/>
    </w:pPr>
    <w:rPr>
      <w:color w:val="000000"/>
    </w:rPr>
  </w:style>
  <w:style w:type="paragraph" w:customStyle="1" w:styleId="xl91">
    <w:name w:val="xl91"/>
    <w:basedOn w:val="a"/>
    <w:rsid w:val="00133E17"/>
    <w:pPr>
      <w:pBdr>
        <w:bottom w:val="single" w:sz="4" w:space="0" w:color="auto"/>
        <w:right w:val="single" w:sz="4" w:space="0" w:color="auto"/>
      </w:pBdr>
      <w:spacing w:before="100" w:beforeAutospacing="1" w:after="100" w:afterAutospacing="1"/>
      <w:jc w:val="center"/>
      <w:textAlignment w:val="top"/>
    </w:pPr>
    <w:rPr>
      <w:color w:val="000000"/>
    </w:rPr>
  </w:style>
  <w:style w:type="paragraph" w:customStyle="1" w:styleId="xl92">
    <w:name w:val="xl92"/>
    <w:basedOn w:val="a"/>
    <w:rsid w:val="00133E17"/>
    <w:pPr>
      <w:pBdr>
        <w:top w:val="single" w:sz="4" w:space="0" w:color="auto"/>
        <w:left w:val="single" w:sz="4" w:space="0" w:color="auto"/>
      </w:pBdr>
      <w:spacing w:before="100" w:beforeAutospacing="1" w:after="100" w:afterAutospacing="1"/>
      <w:jc w:val="center"/>
      <w:textAlignment w:val="top"/>
    </w:pPr>
    <w:rPr>
      <w:i/>
      <w:iCs/>
      <w:color w:val="000000"/>
      <w:sz w:val="20"/>
      <w:szCs w:val="20"/>
    </w:rPr>
  </w:style>
  <w:style w:type="paragraph" w:customStyle="1" w:styleId="xl93">
    <w:name w:val="xl93"/>
    <w:basedOn w:val="a"/>
    <w:rsid w:val="00133E17"/>
    <w:pPr>
      <w:pBdr>
        <w:top w:val="single" w:sz="4" w:space="0" w:color="auto"/>
        <w:right w:val="single" w:sz="4" w:space="0" w:color="auto"/>
      </w:pBdr>
      <w:spacing w:before="100" w:beforeAutospacing="1" w:after="100" w:afterAutospacing="1"/>
      <w:jc w:val="center"/>
      <w:textAlignment w:val="top"/>
    </w:pPr>
    <w:rPr>
      <w:i/>
      <w:iCs/>
      <w:color w:val="000000"/>
      <w:sz w:val="20"/>
      <w:szCs w:val="20"/>
    </w:rPr>
  </w:style>
  <w:style w:type="paragraph" w:customStyle="1" w:styleId="xl94">
    <w:name w:val="xl94"/>
    <w:basedOn w:val="a"/>
    <w:rsid w:val="00133E17"/>
    <w:pPr>
      <w:pBdr>
        <w:left w:val="single" w:sz="4" w:space="0" w:color="auto"/>
        <w:bottom w:val="single" w:sz="4" w:space="0" w:color="auto"/>
      </w:pBdr>
      <w:spacing w:before="100" w:beforeAutospacing="1" w:after="100" w:afterAutospacing="1"/>
      <w:jc w:val="center"/>
      <w:textAlignment w:val="top"/>
    </w:pPr>
    <w:rPr>
      <w:i/>
      <w:iCs/>
      <w:color w:val="000000"/>
      <w:sz w:val="20"/>
      <w:szCs w:val="20"/>
    </w:rPr>
  </w:style>
  <w:style w:type="paragraph" w:customStyle="1" w:styleId="xl95">
    <w:name w:val="xl95"/>
    <w:basedOn w:val="a"/>
    <w:rsid w:val="00133E17"/>
    <w:pPr>
      <w:pBdr>
        <w:bottom w:val="single" w:sz="4" w:space="0" w:color="auto"/>
        <w:right w:val="single" w:sz="4" w:space="0" w:color="auto"/>
      </w:pBdr>
      <w:spacing w:before="100" w:beforeAutospacing="1" w:after="100" w:afterAutospacing="1"/>
      <w:jc w:val="center"/>
      <w:textAlignment w:val="top"/>
    </w:pPr>
    <w:rPr>
      <w:i/>
      <w:iCs/>
      <w:color w:val="000000"/>
      <w:sz w:val="20"/>
      <w:szCs w:val="20"/>
    </w:rPr>
  </w:style>
  <w:style w:type="paragraph" w:customStyle="1" w:styleId="xl96">
    <w:name w:val="xl96"/>
    <w:basedOn w:val="a"/>
    <w:rsid w:val="00133E17"/>
    <w:pPr>
      <w:pBdr>
        <w:top w:val="single" w:sz="4" w:space="0" w:color="auto"/>
        <w:left w:val="single" w:sz="4" w:space="0" w:color="auto"/>
      </w:pBdr>
      <w:spacing w:before="100" w:beforeAutospacing="1" w:after="100" w:afterAutospacing="1"/>
      <w:textAlignment w:val="top"/>
    </w:pPr>
    <w:rPr>
      <w:color w:val="000000"/>
    </w:rPr>
  </w:style>
  <w:style w:type="paragraph" w:customStyle="1" w:styleId="xl97">
    <w:name w:val="xl97"/>
    <w:basedOn w:val="a"/>
    <w:rsid w:val="00133E17"/>
    <w:pPr>
      <w:pBdr>
        <w:top w:val="single" w:sz="4" w:space="0" w:color="auto"/>
      </w:pBdr>
      <w:spacing w:before="100" w:beforeAutospacing="1" w:after="100" w:afterAutospacing="1"/>
      <w:textAlignment w:val="top"/>
    </w:pPr>
    <w:rPr>
      <w:color w:val="000000"/>
    </w:rPr>
  </w:style>
  <w:style w:type="paragraph" w:customStyle="1" w:styleId="xl98">
    <w:name w:val="xl98"/>
    <w:basedOn w:val="a"/>
    <w:rsid w:val="00133E17"/>
    <w:pPr>
      <w:pBdr>
        <w:top w:val="single" w:sz="4" w:space="0" w:color="auto"/>
        <w:right w:val="single" w:sz="4" w:space="0" w:color="auto"/>
      </w:pBdr>
      <w:spacing w:before="100" w:beforeAutospacing="1" w:after="100" w:afterAutospacing="1"/>
      <w:textAlignment w:val="top"/>
    </w:pPr>
    <w:rPr>
      <w:color w:val="000000"/>
    </w:rPr>
  </w:style>
  <w:style w:type="paragraph" w:customStyle="1" w:styleId="xl99">
    <w:name w:val="xl99"/>
    <w:basedOn w:val="a"/>
    <w:rsid w:val="00133E17"/>
    <w:pPr>
      <w:pBdr>
        <w:left w:val="single" w:sz="4" w:space="0" w:color="auto"/>
      </w:pBdr>
      <w:spacing w:before="100" w:beforeAutospacing="1" w:after="100" w:afterAutospacing="1"/>
      <w:textAlignment w:val="top"/>
    </w:pPr>
    <w:rPr>
      <w:color w:val="000000"/>
    </w:rPr>
  </w:style>
  <w:style w:type="paragraph" w:customStyle="1" w:styleId="xl100">
    <w:name w:val="xl100"/>
    <w:basedOn w:val="a"/>
    <w:rsid w:val="00133E17"/>
    <w:pPr>
      <w:pBdr>
        <w:right w:val="single" w:sz="4" w:space="0" w:color="auto"/>
      </w:pBdr>
      <w:spacing w:before="100" w:beforeAutospacing="1" w:after="100" w:afterAutospacing="1"/>
      <w:textAlignment w:val="top"/>
    </w:pPr>
    <w:rPr>
      <w:color w:val="000000"/>
    </w:rPr>
  </w:style>
  <w:style w:type="paragraph" w:customStyle="1" w:styleId="xl101">
    <w:name w:val="xl101"/>
    <w:basedOn w:val="a"/>
    <w:rsid w:val="00133E17"/>
    <w:pPr>
      <w:pBdr>
        <w:left w:val="single" w:sz="4" w:space="0" w:color="auto"/>
        <w:bottom w:val="single" w:sz="4" w:space="0" w:color="auto"/>
      </w:pBdr>
      <w:spacing w:before="100" w:beforeAutospacing="1" w:after="100" w:afterAutospacing="1"/>
      <w:textAlignment w:val="top"/>
    </w:pPr>
    <w:rPr>
      <w:color w:val="000000"/>
    </w:rPr>
  </w:style>
  <w:style w:type="paragraph" w:customStyle="1" w:styleId="xl102">
    <w:name w:val="xl102"/>
    <w:basedOn w:val="a"/>
    <w:rsid w:val="00133E17"/>
    <w:pPr>
      <w:pBdr>
        <w:bottom w:val="single" w:sz="4" w:space="0" w:color="auto"/>
        <w:right w:val="single" w:sz="4" w:space="0" w:color="auto"/>
      </w:pBdr>
      <w:spacing w:before="100" w:beforeAutospacing="1" w:after="100" w:afterAutospacing="1"/>
      <w:textAlignment w:val="top"/>
    </w:pPr>
    <w:rPr>
      <w:color w:val="000000"/>
    </w:rPr>
  </w:style>
  <w:style w:type="paragraph" w:customStyle="1" w:styleId="xl103">
    <w:name w:val="xl103"/>
    <w:basedOn w:val="a"/>
    <w:rsid w:val="00133E17"/>
    <w:pPr>
      <w:pBdr>
        <w:top w:val="single" w:sz="4" w:space="0" w:color="auto"/>
        <w:left w:val="single" w:sz="4" w:space="0" w:color="auto"/>
        <w:bottom w:val="single" w:sz="4" w:space="0" w:color="auto"/>
      </w:pBdr>
      <w:spacing w:before="100" w:beforeAutospacing="1" w:after="100" w:afterAutospacing="1"/>
      <w:textAlignment w:val="top"/>
    </w:pPr>
    <w:rPr>
      <w:i/>
      <w:iCs/>
      <w:color w:val="000000"/>
      <w:sz w:val="20"/>
      <w:szCs w:val="20"/>
    </w:rPr>
  </w:style>
  <w:style w:type="paragraph" w:customStyle="1" w:styleId="xl104">
    <w:name w:val="xl104"/>
    <w:basedOn w:val="a"/>
    <w:rsid w:val="00133E17"/>
    <w:pPr>
      <w:pBdr>
        <w:top w:val="single" w:sz="4" w:space="0" w:color="auto"/>
        <w:bottom w:val="single" w:sz="4" w:space="0" w:color="auto"/>
      </w:pBdr>
      <w:spacing w:before="100" w:beforeAutospacing="1" w:after="100" w:afterAutospacing="1"/>
      <w:textAlignment w:val="top"/>
    </w:pPr>
    <w:rPr>
      <w:i/>
      <w:iCs/>
      <w:color w:val="000000"/>
      <w:sz w:val="20"/>
      <w:szCs w:val="20"/>
    </w:rPr>
  </w:style>
  <w:style w:type="paragraph" w:customStyle="1" w:styleId="xl105">
    <w:name w:val="xl105"/>
    <w:basedOn w:val="a"/>
    <w:rsid w:val="00133E17"/>
    <w:pPr>
      <w:pBdr>
        <w:top w:val="single" w:sz="4" w:space="0" w:color="auto"/>
        <w:bottom w:val="single" w:sz="4" w:space="0" w:color="auto"/>
        <w:right w:val="single" w:sz="4" w:space="0" w:color="auto"/>
      </w:pBdr>
      <w:spacing w:before="100" w:beforeAutospacing="1" w:after="100" w:afterAutospacing="1"/>
      <w:textAlignment w:val="top"/>
    </w:pPr>
    <w:rPr>
      <w:i/>
      <w:iCs/>
      <w:color w:val="000000"/>
      <w:sz w:val="20"/>
      <w:szCs w:val="20"/>
    </w:rPr>
  </w:style>
  <w:style w:type="paragraph" w:customStyle="1" w:styleId="xl106">
    <w:name w:val="xl106"/>
    <w:basedOn w:val="a"/>
    <w:rsid w:val="00133E17"/>
    <w:pPr>
      <w:pBdr>
        <w:top w:val="single" w:sz="4" w:space="0" w:color="auto"/>
      </w:pBdr>
      <w:spacing w:before="100" w:beforeAutospacing="1" w:after="100" w:afterAutospacing="1"/>
      <w:jc w:val="center"/>
      <w:textAlignment w:val="top"/>
    </w:pPr>
    <w:rPr>
      <w:i/>
      <w:iCs/>
      <w:color w:val="000000"/>
      <w:sz w:val="20"/>
      <w:szCs w:val="20"/>
    </w:rPr>
  </w:style>
  <w:style w:type="paragraph" w:customStyle="1" w:styleId="xl107">
    <w:name w:val="xl107"/>
    <w:basedOn w:val="a"/>
    <w:rsid w:val="00133E17"/>
    <w:pPr>
      <w:pBdr>
        <w:bottom w:val="single" w:sz="4" w:space="0" w:color="auto"/>
      </w:pBdr>
      <w:spacing w:before="100" w:beforeAutospacing="1" w:after="100" w:afterAutospacing="1"/>
      <w:jc w:val="center"/>
      <w:textAlignment w:val="top"/>
    </w:pPr>
    <w:rPr>
      <w:i/>
      <w:iCs/>
      <w:color w:val="000000"/>
      <w:sz w:val="20"/>
      <w:szCs w:val="20"/>
    </w:rPr>
  </w:style>
  <w:style w:type="paragraph" w:customStyle="1" w:styleId="xl108">
    <w:name w:val="xl108"/>
    <w:basedOn w:val="a"/>
    <w:rsid w:val="00133E17"/>
    <w:pPr>
      <w:spacing w:before="100" w:beforeAutospacing="1" w:after="100" w:afterAutospacing="1"/>
      <w:jc w:val="center"/>
      <w:textAlignment w:val="top"/>
    </w:pPr>
    <w:rPr>
      <w:i/>
      <w:iCs/>
      <w:color w:val="000000"/>
      <w:sz w:val="20"/>
      <w:szCs w:val="20"/>
    </w:rPr>
  </w:style>
  <w:style w:type="paragraph" w:customStyle="1" w:styleId="xl109">
    <w:name w:val="xl109"/>
    <w:basedOn w:val="a"/>
    <w:rsid w:val="00133E17"/>
    <w:pPr>
      <w:pBdr>
        <w:bottom w:val="single" w:sz="4" w:space="0" w:color="auto"/>
      </w:pBdr>
      <w:spacing w:before="100" w:beforeAutospacing="1" w:after="100" w:afterAutospacing="1"/>
      <w:jc w:val="center"/>
      <w:textAlignment w:val="top"/>
    </w:pPr>
    <w:rPr>
      <w:i/>
      <w:iCs/>
      <w:color w:val="000000"/>
      <w:sz w:val="20"/>
      <w:szCs w:val="20"/>
    </w:rPr>
  </w:style>
  <w:style w:type="paragraph" w:customStyle="1" w:styleId="xl110">
    <w:name w:val="xl110"/>
    <w:basedOn w:val="a"/>
    <w:rsid w:val="00133E17"/>
    <w:pPr>
      <w:spacing w:before="100" w:beforeAutospacing="1" w:after="100" w:afterAutospacing="1"/>
      <w:textAlignment w:val="top"/>
    </w:pPr>
    <w:rPr>
      <w:i/>
      <w:iCs/>
      <w:color w:val="000000"/>
    </w:rPr>
  </w:style>
  <w:style w:type="paragraph" w:customStyle="1" w:styleId="xl111">
    <w:name w:val="xl111"/>
    <w:basedOn w:val="a"/>
    <w:rsid w:val="00133E17"/>
    <w:pPr>
      <w:pBdr>
        <w:left w:val="single" w:sz="4" w:space="0" w:color="auto"/>
      </w:pBdr>
      <w:spacing w:before="100" w:beforeAutospacing="1" w:after="100" w:afterAutospacing="1"/>
      <w:jc w:val="center"/>
      <w:textAlignment w:val="top"/>
    </w:pPr>
    <w:rPr>
      <w:i/>
      <w:iCs/>
      <w:color w:val="000000"/>
      <w:sz w:val="20"/>
      <w:szCs w:val="20"/>
    </w:rPr>
  </w:style>
  <w:style w:type="paragraph" w:customStyle="1" w:styleId="xl112">
    <w:name w:val="xl112"/>
    <w:basedOn w:val="a"/>
    <w:rsid w:val="00133E17"/>
    <w:pPr>
      <w:pBdr>
        <w:right w:val="single" w:sz="4" w:space="0" w:color="auto"/>
      </w:pBdr>
      <w:spacing w:before="100" w:beforeAutospacing="1" w:after="100" w:afterAutospacing="1"/>
      <w:jc w:val="center"/>
      <w:textAlignment w:val="top"/>
    </w:pPr>
    <w:rPr>
      <w:i/>
      <w:iCs/>
      <w:color w:val="000000"/>
      <w:sz w:val="20"/>
      <w:szCs w:val="20"/>
    </w:rPr>
  </w:style>
  <w:style w:type="paragraph" w:customStyle="1" w:styleId="xl113">
    <w:name w:val="xl113"/>
    <w:basedOn w:val="a"/>
    <w:rsid w:val="00133E17"/>
    <w:pPr>
      <w:pBdr>
        <w:top w:val="single" w:sz="4" w:space="0" w:color="auto"/>
        <w:left w:val="single" w:sz="4" w:space="0" w:color="auto"/>
      </w:pBdr>
      <w:spacing w:before="100" w:beforeAutospacing="1" w:after="100" w:afterAutospacing="1"/>
      <w:jc w:val="center"/>
      <w:textAlignment w:val="top"/>
    </w:pPr>
    <w:rPr>
      <w:i/>
      <w:iCs/>
      <w:color w:val="000000"/>
    </w:rPr>
  </w:style>
  <w:style w:type="paragraph" w:customStyle="1" w:styleId="xl114">
    <w:name w:val="xl114"/>
    <w:basedOn w:val="a"/>
    <w:rsid w:val="00133E17"/>
    <w:pPr>
      <w:pBdr>
        <w:top w:val="single" w:sz="4" w:space="0" w:color="auto"/>
      </w:pBdr>
      <w:spacing w:before="100" w:beforeAutospacing="1" w:after="100" w:afterAutospacing="1"/>
      <w:jc w:val="center"/>
      <w:textAlignment w:val="top"/>
    </w:pPr>
    <w:rPr>
      <w:i/>
      <w:iCs/>
      <w:color w:val="000000"/>
    </w:rPr>
  </w:style>
  <w:style w:type="paragraph" w:customStyle="1" w:styleId="xl115">
    <w:name w:val="xl115"/>
    <w:basedOn w:val="a"/>
    <w:rsid w:val="00133E17"/>
    <w:pPr>
      <w:pBdr>
        <w:top w:val="single" w:sz="4" w:space="0" w:color="auto"/>
        <w:right w:val="single" w:sz="4" w:space="0" w:color="auto"/>
      </w:pBdr>
      <w:spacing w:before="100" w:beforeAutospacing="1" w:after="100" w:afterAutospacing="1"/>
      <w:jc w:val="center"/>
      <w:textAlignment w:val="top"/>
    </w:pPr>
    <w:rPr>
      <w:i/>
      <w:iCs/>
      <w:color w:val="000000"/>
    </w:rPr>
  </w:style>
  <w:style w:type="paragraph" w:customStyle="1" w:styleId="xl116">
    <w:name w:val="xl116"/>
    <w:basedOn w:val="a"/>
    <w:rsid w:val="00133E17"/>
    <w:pPr>
      <w:pBdr>
        <w:left w:val="single" w:sz="4" w:space="0" w:color="auto"/>
        <w:bottom w:val="single" w:sz="4" w:space="0" w:color="auto"/>
      </w:pBdr>
      <w:spacing w:before="100" w:beforeAutospacing="1" w:after="100" w:afterAutospacing="1"/>
      <w:jc w:val="center"/>
      <w:textAlignment w:val="top"/>
    </w:pPr>
    <w:rPr>
      <w:i/>
      <w:iCs/>
      <w:color w:val="000000"/>
    </w:rPr>
  </w:style>
  <w:style w:type="paragraph" w:customStyle="1" w:styleId="xl117">
    <w:name w:val="xl117"/>
    <w:basedOn w:val="a"/>
    <w:rsid w:val="00133E17"/>
    <w:pPr>
      <w:pBdr>
        <w:bottom w:val="single" w:sz="4" w:space="0" w:color="auto"/>
      </w:pBdr>
      <w:spacing w:before="100" w:beforeAutospacing="1" w:after="100" w:afterAutospacing="1"/>
      <w:jc w:val="center"/>
      <w:textAlignment w:val="top"/>
    </w:pPr>
    <w:rPr>
      <w:i/>
      <w:iCs/>
      <w:color w:val="000000"/>
    </w:rPr>
  </w:style>
  <w:style w:type="paragraph" w:customStyle="1" w:styleId="xl118">
    <w:name w:val="xl118"/>
    <w:basedOn w:val="a"/>
    <w:rsid w:val="00133E17"/>
    <w:pPr>
      <w:pBdr>
        <w:bottom w:val="single" w:sz="4" w:space="0" w:color="auto"/>
        <w:right w:val="single" w:sz="4" w:space="0" w:color="auto"/>
      </w:pBdr>
      <w:spacing w:before="100" w:beforeAutospacing="1" w:after="100" w:afterAutospacing="1"/>
      <w:jc w:val="center"/>
      <w:textAlignment w:val="top"/>
    </w:pPr>
    <w:rPr>
      <w:i/>
      <w:iCs/>
      <w:color w:val="000000"/>
    </w:rPr>
  </w:style>
  <w:style w:type="paragraph" w:customStyle="1" w:styleId="xl119">
    <w:name w:val="xl119"/>
    <w:basedOn w:val="a"/>
    <w:rsid w:val="00133E17"/>
    <w:pPr>
      <w:pBdr>
        <w:top w:val="single" w:sz="4" w:space="0" w:color="auto"/>
      </w:pBdr>
      <w:spacing w:before="100" w:beforeAutospacing="1" w:after="100" w:afterAutospacing="1"/>
      <w:textAlignment w:val="top"/>
    </w:pPr>
    <w:rPr>
      <w:i/>
      <w:iCs/>
      <w:color w:val="000000"/>
      <w:sz w:val="20"/>
      <w:szCs w:val="20"/>
    </w:rPr>
  </w:style>
  <w:style w:type="paragraph" w:customStyle="1" w:styleId="xl120">
    <w:name w:val="xl120"/>
    <w:basedOn w:val="a"/>
    <w:rsid w:val="00133E17"/>
    <w:pPr>
      <w:pBdr>
        <w:top w:val="single" w:sz="4" w:space="0" w:color="auto"/>
        <w:right w:val="single" w:sz="4" w:space="0" w:color="auto"/>
      </w:pBdr>
      <w:spacing w:before="100" w:beforeAutospacing="1" w:after="100" w:afterAutospacing="1"/>
      <w:textAlignment w:val="top"/>
    </w:pPr>
    <w:rPr>
      <w:i/>
      <w:iCs/>
      <w:color w:val="000000"/>
      <w:sz w:val="20"/>
      <w:szCs w:val="20"/>
    </w:rPr>
  </w:style>
  <w:style w:type="paragraph" w:customStyle="1" w:styleId="xl121">
    <w:name w:val="xl121"/>
    <w:basedOn w:val="a"/>
    <w:rsid w:val="00133E17"/>
    <w:pPr>
      <w:pBdr>
        <w:left w:val="single" w:sz="4" w:space="0" w:color="auto"/>
      </w:pBdr>
      <w:spacing w:before="100" w:beforeAutospacing="1" w:after="100" w:afterAutospacing="1"/>
      <w:textAlignment w:val="top"/>
    </w:pPr>
    <w:rPr>
      <w:i/>
      <w:iCs/>
      <w:color w:val="000000"/>
      <w:sz w:val="20"/>
      <w:szCs w:val="20"/>
    </w:rPr>
  </w:style>
  <w:style w:type="paragraph" w:customStyle="1" w:styleId="xl122">
    <w:name w:val="xl122"/>
    <w:basedOn w:val="a"/>
    <w:rsid w:val="00133E17"/>
    <w:pPr>
      <w:pBdr>
        <w:left w:val="single" w:sz="4" w:space="0" w:color="auto"/>
        <w:bottom w:val="single" w:sz="4" w:space="0" w:color="auto"/>
      </w:pBdr>
      <w:spacing w:before="100" w:beforeAutospacing="1" w:after="100" w:afterAutospacing="1"/>
      <w:textAlignment w:val="top"/>
    </w:pPr>
    <w:rPr>
      <w:i/>
      <w:iCs/>
      <w:color w:val="000000"/>
      <w:sz w:val="20"/>
      <w:szCs w:val="20"/>
    </w:rPr>
  </w:style>
  <w:style w:type="paragraph" w:customStyle="1" w:styleId="xl123">
    <w:name w:val="xl123"/>
    <w:basedOn w:val="a"/>
    <w:rsid w:val="00133E17"/>
    <w:pPr>
      <w:pBdr>
        <w:bottom w:val="single" w:sz="4" w:space="0" w:color="auto"/>
      </w:pBdr>
      <w:spacing w:before="100" w:beforeAutospacing="1" w:after="100" w:afterAutospacing="1"/>
      <w:textAlignment w:val="top"/>
    </w:pPr>
    <w:rPr>
      <w:i/>
      <w:iCs/>
      <w:color w:val="000000"/>
      <w:sz w:val="20"/>
      <w:szCs w:val="20"/>
    </w:rPr>
  </w:style>
  <w:style w:type="paragraph" w:customStyle="1" w:styleId="xl124">
    <w:name w:val="xl124"/>
    <w:basedOn w:val="a"/>
    <w:rsid w:val="00133E17"/>
    <w:pPr>
      <w:pBdr>
        <w:bottom w:val="single" w:sz="4" w:space="0" w:color="auto"/>
        <w:right w:val="single" w:sz="4" w:space="0" w:color="auto"/>
      </w:pBdr>
      <w:spacing w:before="100" w:beforeAutospacing="1" w:after="100" w:afterAutospacing="1"/>
      <w:textAlignment w:val="top"/>
    </w:pPr>
    <w:rPr>
      <w:i/>
      <w:iCs/>
      <w:color w:val="000000"/>
      <w:sz w:val="20"/>
      <w:szCs w:val="20"/>
    </w:rPr>
  </w:style>
  <w:style w:type="paragraph" w:customStyle="1" w:styleId="xl125">
    <w:name w:val="xl125"/>
    <w:basedOn w:val="a"/>
    <w:rsid w:val="00133E17"/>
    <w:pPr>
      <w:spacing w:before="100" w:beforeAutospacing="1" w:after="100" w:afterAutospacing="1"/>
      <w:textAlignment w:val="top"/>
    </w:pPr>
    <w:rPr>
      <w:b/>
      <w:bCs/>
      <w:color w:val="000000"/>
    </w:rPr>
  </w:style>
  <w:style w:type="paragraph" w:customStyle="1" w:styleId="xl126">
    <w:name w:val="xl126"/>
    <w:basedOn w:val="a"/>
    <w:rsid w:val="00133E17"/>
    <w:pPr>
      <w:spacing w:before="100" w:beforeAutospacing="1" w:after="100" w:afterAutospacing="1"/>
      <w:textAlignment w:val="top"/>
    </w:pPr>
    <w:rPr>
      <w:b/>
      <w:bCs/>
      <w:color w:val="000000"/>
    </w:rPr>
  </w:style>
  <w:style w:type="paragraph" w:customStyle="1" w:styleId="xl127">
    <w:name w:val="xl127"/>
    <w:basedOn w:val="a"/>
    <w:rsid w:val="00133E17"/>
    <w:pPr>
      <w:pBdr>
        <w:top w:val="single" w:sz="4" w:space="0" w:color="auto"/>
        <w:left w:val="single" w:sz="4" w:space="0" w:color="auto"/>
      </w:pBdr>
      <w:spacing w:before="100" w:beforeAutospacing="1" w:after="100" w:afterAutospacing="1"/>
      <w:jc w:val="center"/>
      <w:textAlignment w:val="top"/>
    </w:pPr>
    <w:rPr>
      <w:i/>
      <w:iCs/>
      <w:color w:val="000000"/>
      <w:sz w:val="20"/>
      <w:szCs w:val="20"/>
    </w:rPr>
  </w:style>
  <w:style w:type="paragraph" w:customStyle="1" w:styleId="xl128">
    <w:name w:val="xl128"/>
    <w:basedOn w:val="a"/>
    <w:rsid w:val="00133E17"/>
    <w:pPr>
      <w:pBdr>
        <w:top w:val="single" w:sz="4" w:space="0" w:color="auto"/>
      </w:pBdr>
      <w:spacing w:before="100" w:beforeAutospacing="1" w:after="100" w:afterAutospacing="1"/>
      <w:jc w:val="center"/>
      <w:textAlignment w:val="top"/>
    </w:pPr>
    <w:rPr>
      <w:i/>
      <w:iCs/>
      <w:color w:val="000000"/>
      <w:sz w:val="20"/>
      <w:szCs w:val="20"/>
    </w:rPr>
  </w:style>
  <w:style w:type="paragraph" w:customStyle="1" w:styleId="xl129">
    <w:name w:val="xl129"/>
    <w:basedOn w:val="a"/>
    <w:rsid w:val="00133E17"/>
    <w:pPr>
      <w:pBdr>
        <w:top w:val="single" w:sz="4" w:space="0" w:color="auto"/>
        <w:right w:val="single" w:sz="4" w:space="0" w:color="auto"/>
      </w:pBdr>
      <w:spacing w:before="100" w:beforeAutospacing="1" w:after="100" w:afterAutospacing="1"/>
      <w:jc w:val="center"/>
      <w:textAlignment w:val="top"/>
    </w:pPr>
    <w:rPr>
      <w:i/>
      <w:iCs/>
      <w:color w:val="000000"/>
      <w:sz w:val="20"/>
      <w:szCs w:val="20"/>
    </w:rPr>
  </w:style>
  <w:style w:type="paragraph" w:customStyle="1" w:styleId="xl130">
    <w:name w:val="xl130"/>
    <w:basedOn w:val="a"/>
    <w:rsid w:val="00133E17"/>
    <w:pPr>
      <w:pBdr>
        <w:left w:val="single" w:sz="4" w:space="0" w:color="auto"/>
        <w:bottom w:val="single" w:sz="4" w:space="0" w:color="auto"/>
      </w:pBdr>
      <w:spacing w:before="100" w:beforeAutospacing="1" w:after="100" w:afterAutospacing="1"/>
      <w:jc w:val="center"/>
      <w:textAlignment w:val="top"/>
    </w:pPr>
    <w:rPr>
      <w:i/>
      <w:iCs/>
      <w:color w:val="000000"/>
      <w:sz w:val="20"/>
      <w:szCs w:val="20"/>
    </w:rPr>
  </w:style>
  <w:style w:type="paragraph" w:customStyle="1" w:styleId="xl131">
    <w:name w:val="xl131"/>
    <w:basedOn w:val="a"/>
    <w:rsid w:val="00133E17"/>
    <w:pPr>
      <w:pBdr>
        <w:bottom w:val="single" w:sz="4" w:space="0" w:color="auto"/>
        <w:right w:val="single" w:sz="4" w:space="0" w:color="auto"/>
      </w:pBdr>
      <w:spacing w:before="100" w:beforeAutospacing="1" w:after="100" w:afterAutospacing="1"/>
      <w:jc w:val="center"/>
      <w:textAlignment w:val="top"/>
    </w:pPr>
    <w:rPr>
      <w:i/>
      <w:iCs/>
      <w:color w:val="000000"/>
      <w:sz w:val="20"/>
      <w:szCs w:val="20"/>
    </w:rPr>
  </w:style>
  <w:style w:type="paragraph" w:styleId="af6">
    <w:name w:val="No Spacing"/>
    <w:uiPriority w:val="1"/>
    <w:qFormat/>
    <w:rsid w:val="00133E17"/>
    <w:pPr>
      <w:spacing w:after="0" w:line="240" w:lineRule="auto"/>
    </w:pPr>
    <w:rPr>
      <w:rFonts w:ascii="Calibri" w:eastAsia="Times New Roman" w:hAnsi="Calibri" w:cs="Times New Roman"/>
      <w:lang w:eastAsia="ru-RU"/>
    </w:rPr>
  </w:style>
  <w:style w:type="character" w:customStyle="1" w:styleId="apple-style-span">
    <w:name w:val="apple-style-span"/>
    <w:basedOn w:val="a0"/>
    <w:uiPriority w:val="99"/>
    <w:rsid w:val="00133E17"/>
  </w:style>
  <w:style w:type="paragraph" w:styleId="af7">
    <w:name w:val="Title"/>
    <w:basedOn w:val="a"/>
    <w:link w:val="af8"/>
    <w:qFormat/>
    <w:rsid w:val="00133E17"/>
    <w:pPr>
      <w:jc w:val="center"/>
    </w:pPr>
    <w:rPr>
      <w:sz w:val="28"/>
      <w:szCs w:val="28"/>
    </w:rPr>
  </w:style>
  <w:style w:type="character" w:customStyle="1" w:styleId="af8">
    <w:name w:val="Заголовок Знак"/>
    <w:basedOn w:val="a0"/>
    <w:link w:val="af7"/>
    <w:rsid w:val="00133E17"/>
    <w:rPr>
      <w:rFonts w:ascii="Times New Roman" w:eastAsia="Times New Roman" w:hAnsi="Times New Roman" w:cs="Times New Roman"/>
      <w:sz w:val="28"/>
      <w:szCs w:val="28"/>
      <w:lang w:eastAsia="ru-RU"/>
    </w:rPr>
  </w:style>
  <w:style w:type="paragraph" w:styleId="af9">
    <w:name w:val="Body Text Indent"/>
    <w:basedOn w:val="a"/>
    <w:link w:val="afa"/>
    <w:uiPriority w:val="99"/>
    <w:unhideWhenUsed/>
    <w:rsid w:val="00133E17"/>
    <w:pPr>
      <w:autoSpaceDE w:val="0"/>
      <w:autoSpaceDN w:val="0"/>
      <w:jc w:val="both"/>
    </w:pPr>
    <w:rPr>
      <w:b/>
      <w:bCs/>
      <w:sz w:val="28"/>
      <w:szCs w:val="28"/>
    </w:rPr>
  </w:style>
  <w:style w:type="character" w:customStyle="1" w:styleId="afa">
    <w:name w:val="Основной текст с отступом Знак"/>
    <w:basedOn w:val="a0"/>
    <w:link w:val="af9"/>
    <w:uiPriority w:val="99"/>
    <w:rsid w:val="00133E17"/>
    <w:rPr>
      <w:rFonts w:ascii="Times New Roman" w:eastAsia="Times New Roman" w:hAnsi="Times New Roman" w:cs="Times New Roman"/>
      <w:b/>
      <w:bCs/>
      <w:sz w:val="28"/>
      <w:szCs w:val="28"/>
      <w:lang w:eastAsia="ru-RU"/>
    </w:rPr>
  </w:style>
  <w:style w:type="paragraph" w:styleId="22">
    <w:name w:val="Body Text Indent 2"/>
    <w:basedOn w:val="a"/>
    <w:link w:val="23"/>
    <w:unhideWhenUsed/>
    <w:rsid w:val="00133E17"/>
    <w:pPr>
      <w:spacing w:after="120" w:line="480" w:lineRule="auto"/>
      <w:ind w:left="283"/>
    </w:pPr>
  </w:style>
  <w:style w:type="character" w:customStyle="1" w:styleId="23">
    <w:name w:val="Основной текст с отступом 2 Знак"/>
    <w:basedOn w:val="a0"/>
    <w:link w:val="22"/>
    <w:rsid w:val="00133E17"/>
    <w:rPr>
      <w:rFonts w:ascii="Times New Roman" w:eastAsia="Times New Roman" w:hAnsi="Times New Roman" w:cs="Times New Roman"/>
      <w:sz w:val="24"/>
      <w:szCs w:val="24"/>
      <w:lang w:eastAsia="ru-RU"/>
    </w:rPr>
  </w:style>
  <w:style w:type="paragraph" w:styleId="32">
    <w:name w:val="Body Text Indent 3"/>
    <w:basedOn w:val="a"/>
    <w:link w:val="33"/>
    <w:uiPriority w:val="99"/>
    <w:unhideWhenUsed/>
    <w:rsid w:val="00133E17"/>
    <w:pPr>
      <w:spacing w:after="120"/>
      <w:ind w:left="283"/>
    </w:pPr>
    <w:rPr>
      <w:sz w:val="16"/>
      <w:szCs w:val="16"/>
    </w:rPr>
  </w:style>
  <w:style w:type="character" w:customStyle="1" w:styleId="33">
    <w:name w:val="Основной текст с отступом 3 Знак"/>
    <w:basedOn w:val="a0"/>
    <w:link w:val="32"/>
    <w:uiPriority w:val="99"/>
    <w:rsid w:val="00133E17"/>
    <w:rPr>
      <w:rFonts w:ascii="Times New Roman" w:eastAsia="Times New Roman" w:hAnsi="Times New Roman" w:cs="Times New Roman"/>
      <w:sz w:val="16"/>
      <w:szCs w:val="16"/>
      <w:lang w:eastAsia="ru-RU"/>
    </w:rPr>
  </w:style>
  <w:style w:type="paragraph" w:customStyle="1" w:styleId="xl63">
    <w:name w:val="xl63"/>
    <w:basedOn w:val="a"/>
    <w:rsid w:val="00133E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color w:val="000000"/>
      <w:sz w:val="16"/>
      <w:szCs w:val="16"/>
    </w:rPr>
  </w:style>
  <w:style w:type="paragraph" w:customStyle="1" w:styleId="xl64">
    <w:name w:val="xl64"/>
    <w:basedOn w:val="a"/>
    <w:rsid w:val="00133E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16"/>
      <w:szCs w:val="16"/>
    </w:rPr>
  </w:style>
  <w:style w:type="character" w:customStyle="1" w:styleId="apple-converted-space">
    <w:name w:val="apple-converted-space"/>
    <w:uiPriority w:val="99"/>
    <w:rsid w:val="00133E17"/>
  </w:style>
  <w:style w:type="character" w:customStyle="1" w:styleId="afb">
    <w:name w:val="Текст примечания Знак"/>
    <w:basedOn w:val="a0"/>
    <w:link w:val="afc"/>
    <w:uiPriority w:val="99"/>
    <w:semiHidden/>
    <w:rsid w:val="00133E17"/>
    <w:rPr>
      <w:rFonts w:ascii="Calibri" w:eastAsia="Calibri" w:hAnsi="Calibri" w:cs="Times New Roman"/>
      <w:sz w:val="20"/>
      <w:szCs w:val="20"/>
    </w:rPr>
  </w:style>
  <w:style w:type="paragraph" w:styleId="afc">
    <w:name w:val="annotation text"/>
    <w:basedOn w:val="a"/>
    <w:link w:val="afb"/>
    <w:uiPriority w:val="99"/>
    <w:semiHidden/>
    <w:unhideWhenUsed/>
    <w:rsid w:val="00133E17"/>
    <w:pPr>
      <w:spacing w:after="200"/>
    </w:pPr>
    <w:rPr>
      <w:rFonts w:ascii="Calibri" w:eastAsia="Calibri" w:hAnsi="Calibri"/>
      <w:sz w:val="20"/>
      <w:szCs w:val="20"/>
      <w:lang w:eastAsia="en-US"/>
    </w:rPr>
  </w:style>
  <w:style w:type="character" w:customStyle="1" w:styleId="afd">
    <w:name w:val="Тема примечания Знак"/>
    <w:basedOn w:val="afb"/>
    <w:link w:val="afe"/>
    <w:uiPriority w:val="99"/>
    <w:semiHidden/>
    <w:rsid w:val="00133E17"/>
    <w:rPr>
      <w:rFonts w:ascii="Calibri" w:eastAsia="Calibri" w:hAnsi="Calibri" w:cs="Times New Roman"/>
      <w:b/>
      <w:bCs/>
      <w:sz w:val="20"/>
      <w:szCs w:val="20"/>
    </w:rPr>
  </w:style>
  <w:style w:type="paragraph" w:styleId="afe">
    <w:name w:val="annotation subject"/>
    <w:basedOn w:val="afc"/>
    <w:next w:val="afc"/>
    <w:link w:val="afd"/>
    <w:uiPriority w:val="99"/>
    <w:semiHidden/>
    <w:unhideWhenUsed/>
    <w:rsid w:val="00133E17"/>
    <w:rPr>
      <w:b/>
      <w:bCs/>
    </w:rPr>
  </w:style>
  <w:style w:type="character" w:customStyle="1" w:styleId="13">
    <w:name w:val="Тема примечания Знак1"/>
    <w:basedOn w:val="afb"/>
    <w:uiPriority w:val="99"/>
    <w:semiHidden/>
    <w:rsid w:val="00133E17"/>
    <w:rPr>
      <w:rFonts w:ascii="Calibri" w:eastAsia="Calibri" w:hAnsi="Calibri" w:cs="Times New Roman"/>
      <w:b/>
      <w:bCs/>
      <w:sz w:val="20"/>
      <w:szCs w:val="20"/>
    </w:rPr>
  </w:style>
  <w:style w:type="paragraph" w:styleId="aff">
    <w:name w:val="Revision"/>
    <w:hidden/>
    <w:uiPriority w:val="99"/>
    <w:semiHidden/>
    <w:rsid w:val="00133E17"/>
    <w:pPr>
      <w:spacing w:after="0" w:line="240" w:lineRule="auto"/>
    </w:pPr>
    <w:rPr>
      <w:rFonts w:ascii="Calibri" w:eastAsia="Calibri" w:hAnsi="Calibri" w:cs="Times New Roman"/>
    </w:rPr>
  </w:style>
  <w:style w:type="character" w:customStyle="1" w:styleId="x1">
    <w:name w:val="x_1"/>
    <w:basedOn w:val="a0"/>
    <w:rsid w:val="00133E17"/>
    <w:rPr>
      <w:rFonts w:ascii="Verdana" w:hAnsi="Verdana" w:hint="default"/>
    </w:rPr>
  </w:style>
  <w:style w:type="character" w:customStyle="1" w:styleId="i1">
    <w:name w:val="i_1"/>
    <w:basedOn w:val="a0"/>
    <w:rsid w:val="00133E17"/>
    <w:rPr>
      <w:bdr w:val="single" w:sz="6" w:space="4" w:color="DCDCDC" w:frame="1"/>
    </w:rPr>
  </w:style>
  <w:style w:type="character" w:customStyle="1" w:styleId="ah1">
    <w:name w:val="ah_1"/>
    <w:basedOn w:val="a0"/>
    <w:rsid w:val="00133E17"/>
    <w:rPr>
      <w:rFonts w:ascii="Times New Roman" w:hAnsi="Times New Roman" w:cs="Times New Roman" w:hint="default"/>
      <w:sz w:val="28"/>
      <w:szCs w:val="28"/>
    </w:rPr>
  </w:style>
  <w:style w:type="paragraph" w:styleId="aff0">
    <w:name w:val="Normal (Web)"/>
    <w:basedOn w:val="a"/>
    <w:uiPriority w:val="99"/>
    <w:unhideWhenUsed/>
    <w:rsid w:val="00133E17"/>
    <w:pPr>
      <w:spacing w:before="100" w:beforeAutospacing="1" w:after="100" w:afterAutospacing="1"/>
    </w:pPr>
  </w:style>
  <w:style w:type="paragraph" w:customStyle="1" w:styleId="14">
    <w:name w:val="Абзац списка1"/>
    <w:basedOn w:val="a"/>
    <w:rsid w:val="008554A2"/>
    <w:pPr>
      <w:suppressAutoHyphens/>
      <w:spacing w:after="200" w:line="276" w:lineRule="auto"/>
    </w:pPr>
    <w:rPr>
      <w:rFonts w:ascii="Calibri" w:eastAsia="SimSun" w:hAnsi="Calibri"/>
      <w:kern w:val="2"/>
      <w:sz w:val="22"/>
      <w:szCs w:val="22"/>
      <w:lang w:eastAsia="ar-SA"/>
    </w:rPr>
  </w:style>
  <w:style w:type="character" w:styleId="aff1">
    <w:name w:val="annotation reference"/>
    <w:basedOn w:val="a0"/>
    <w:uiPriority w:val="99"/>
    <w:semiHidden/>
    <w:unhideWhenUsed/>
    <w:rsid w:val="00E71650"/>
    <w:rPr>
      <w:sz w:val="16"/>
      <w:szCs w:val="16"/>
    </w:rPr>
  </w:style>
  <w:style w:type="character" w:customStyle="1" w:styleId="FontStyle26">
    <w:name w:val="Font Style26"/>
    <w:uiPriority w:val="99"/>
    <w:rsid w:val="003D2A33"/>
    <w:rPr>
      <w:rFonts w:ascii="Times New Roman" w:hAnsi="Times New Roman" w:cs="Times New Roman"/>
      <w:sz w:val="22"/>
      <w:szCs w:val="22"/>
    </w:rPr>
  </w:style>
  <w:style w:type="paragraph" w:customStyle="1" w:styleId="Style10">
    <w:name w:val="Style10"/>
    <w:basedOn w:val="a"/>
    <w:uiPriority w:val="99"/>
    <w:rsid w:val="003D2A33"/>
    <w:pPr>
      <w:widowControl w:val="0"/>
      <w:autoSpaceDE w:val="0"/>
      <w:autoSpaceDN w:val="0"/>
      <w:adjustRightInd w:val="0"/>
      <w:spacing w:line="298" w:lineRule="exact"/>
      <w:ind w:firstLine="720"/>
      <w:jc w:val="both"/>
    </w:pPr>
  </w:style>
  <w:style w:type="character" w:styleId="aff2">
    <w:name w:val="Placeholder Text"/>
    <w:basedOn w:val="a0"/>
    <w:uiPriority w:val="99"/>
    <w:semiHidden/>
    <w:rsid w:val="005533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4748">
      <w:bodyDiv w:val="1"/>
      <w:marLeft w:val="0"/>
      <w:marRight w:val="0"/>
      <w:marTop w:val="0"/>
      <w:marBottom w:val="0"/>
      <w:divBdr>
        <w:top w:val="none" w:sz="0" w:space="0" w:color="auto"/>
        <w:left w:val="none" w:sz="0" w:space="0" w:color="auto"/>
        <w:bottom w:val="none" w:sz="0" w:space="0" w:color="auto"/>
        <w:right w:val="none" w:sz="0" w:space="0" w:color="auto"/>
      </w:divBdr>
    </w:div>
    <w:div w:id="104472812">
      <w:bodyDiv w:val="1"/>
      <w:marLeft w:val="0"/>
      <w:marRight w:val="0"/>
      <w:marTop w:val="0"/>
      <w:marBottom w:val="0"/>
      <w:divBdr>
        <w:top w:val="none" w:sz="0" w:space="0" w:color="auto"/>
        <w:left w:val="none" w:sz="0" w:space="0" w:color="auto"/>
        <w:bottom w:val="none" w:sz="0" w:space="0" w:color="auto"/>
        <w:right w:val="none" w:sz="0" w:space="0" w:color="auto"/>
      </w:divBdr>
    </w:div>
    <w:div w:id="128204606">
      <w:bodyDiv w:val="1"/>
      <w:marLeft w:val="0"/>
      <w:marRight w:val="0"/>
      <w:marTop w:val="0"/>
      <w:marBottom w:val="0"/>
      <w:divBdr>
        <w:top w:val="none" w:sz="0" w:space="0" w:color="auto"/>
        <w:left w:val="none" w:sz="0" w:space="0" w:color="auto"/>
        <w:bottom w:val="none" w:sz="0" w:space="0" w:color="auto"/>
        <w:right w:val="none" w:sz="0" w:space="0" w:color="auto"/>
      </w:divBdr>
    </w:div>
    <w:div w:id="195193753">
      <w:bodyDiv w:val="1"/>
      <w:marLeft w:val="0"/>
      <w:marRight w:val="0"/>
      <w:marTop w:val="0"/>
      <w:marBottom w:val="0"/>
      <w:divBdr>
        <w:top w:val="none" w:sz="0" w:space="0" w:color="auto"/>
        <w:left w:val="none" w:sz="0" w:space="0" w:color="auto"/>
        <w:bottom w:val="none" w:sz="0" w:space="0" w:color="auto"/>
        <w:right w:val="none" w:sz="0" w:space="0" w:color="auto"/>
      </w:divBdr>
    </w:div>
    <w:div w:id="288512990">
      <w:bodyDiv w:val="1"/>
      <w:marLeft w:val="0"/>
      <w:marRight w:val="0"/>
      <w:marTop w:val="0"/>
      <w:marBottom w:val="0"/>
      <w:divBdr>
        <w:top w:val="none" w:sz="0" w:space="0" w:color="auto"/>
        <w:left w:val="none" w:sz="0" w:space="0" w:color="auto"/>
        <w:bottom w:val="none" w:sz="0" w:space="0" w:color="auto"/>
        <w:right w:val="none" w:sz="0" w:space="0" w:color="auto"/>
      </w:divBdr>
    </w:div>
    <w:div w:id="404184041">
      <w:bodyDiv w:val="1"/>
      <w:marLeft w:val="0"/>
      <w:marRight w:val="0"/>
      <w:marTop w:val="0"/>
      <w:marBottom w:val="0"/>
      <w:divBdr>
        <w:top w:val="none" w:sz="0" w:space="0" w:color="auto"/>
        <w:left w:val="none" w:sz="0" w:space="0" w:color="auto"/>
        <w:bottom w:val="none" w:sz="0" w:space="0" w:color="auto"/>
        <w:right w:val="none" w:sz="0" w:space="0" w:color="auto"/>
      </w:divBdr>
    </w:div>
    <w:div w:id="671445654">
      <w:bodyDiv w:val="1"/>
      <w:marLeft w:val="0"/>
      <w:marRight w:val="0"/>
      <w:marTop w:val="0"/>
      <w:marBottom w:val="0"/>
      <w:divBdr>
        <w:top w:val="none" w:sz="0" w:space="0" w:color="auto"/>
        <w:left w:val="none" w:sz="0" w:space="0" w:color="auto"/>
        <w:bottom w:val="none" w:sz="0" w:space="0" w:color="auto"/>
        <w:right w:val="none" w:sz="0" w:space="0" w:color="auto"/>
      </w:divBdr>
    </w:div>
    <w:div w:id="959456070">
      <w:bodyDiv w:val="1"/>
      <w:marLeft w:val="0"/>
      <w:marRight w:val="0"/>
      <w:marTop w:val="0"/>
      <w:marBottom w:val="0"/>
      <w:divBdr>
        <w:top w:val="none" w:sz="0" w:space="0" w:color="auto"/>
        <w:left w:val="none" w:sz="0" w:space="0" w:color="auto"/>
        <w:bottom w:val="none" w:sz="0" w:space="0" w:color="auto"/>
        <w:right w:val="none" w:sz="0" w:space="0" w:color="auto"/>
      </w:divBdr>
    </w:div>
    <w:div w:id="1004865769">
      <w:bodyDiv w:val="1"/>
      <w:marLeft w:val="0"/>
      <w:marRight w:val="0"/>
      <w:marTop w:val="0"/>
      <w:marBottom w:val="0"/>
      <w:divBdr>
        <w:top w:val="none" w:sz="0" w:space="0" w:color="auto"/>
        <w:left w:val="none" w:sz="0" w:space="0" w:color="auto"/>
        <w:bottom w:val="none" w:sz="0" w:space="0" w:color="auto"/>
        <w:right w:val="none" w:sz="0" w:space="0" w:color="auto"/>
      </w:divBdr>
    </w:div>
    <w:div w:id="1552301977">
      <w:bodyDiv w:val="1"/>
      <w:marLeft w:val="0"/>
      <w:marRight w:val="0"/>
      <w:marTop w:val="0"/>
      <w:marBottom w:val="0"/>
      <w:divBdr>
        <w:top w:val="none" w:sz="0" w:space="0" w:color="auto"/>
        <w:left w:val="none" w:sz="0" w:space="0" w:color="auto"/>
        <w:bottom w:val="none" w:sz="0" w:space="0" w:color="auto"/>
        <w:right w:val="none" w:sz="0" w:space="0" w:color="auto"/>
      </w:divBdr>
      <w:divsChild>
        <w:div w:id="47383825">
          <w:marLeft w:val="0"/>
          <w:marRight w:val="0"/>
          <w:marTop w:val="0"/>
          <w:marBottom w:val="0"/>
          <w:divBdr>
            <w:top w:val="none" w:sz="0" w:space="0" w:color="auto"/>
            <w:left w:val="none" w:sz="0" w:space="0" w:color="auto"/>
            <w:bottom w:val="none" w:sz="0" w:space="0" w:color="auto"/>
            <w:right w:val="none" w:sz="0" w:space="0" w:color="auto"/>
          </w:divBdr>
          <w:divsChild>
            <w:div w:id="533538015">
              <w:marLeft w:val="0"/>
              <w:marRight w:val="0"/>
              <w:marTop w:val="0"/>
              <w:marBottom w:val="0"/>
              <w:divBdr>
                <w:top w:val="none" w:sz="0" w:space="0" w:color="auto"/>
                <w:left w:val="none" w:sz="0" w:space="0" w:color="auto"/>
                <w:bottom w:val="none" w:sz="0" w:space="0" w:color="auto"/>
                <w:right w:val="none" w:sz="0" w:space="0" w:color="auto"/>
              </w:divBdr>
              <w:divsChild>
                <w:div w:id="19830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9333">
      <w:bodyDiv w:val="1"/>
      <w:marLeft w:val="0"/>
      <w:marRight w:val="0"/>
      <w:marTop w:val="0"/>
      <w:marBottom w:val="0"/>
      <w:divBdr>
        <w:top w:val="none" w:sz="0" w:space="0" w:color="auto"/>
        <w:left w:val="none" w:sz="0" w:space="0" w:color="auto"/>
        <w:bottom w:val="none" w:sz="0" w:space="0" w:color="auto"/>
        <w:right w:val="none" w:sz="0" w:space="0" w:color="auto"/>
      </w:divBdr>
    </w:div>
    <w:div w:id="1743406785">
      <w:bodyDiv w:val="1"/>
      <w:marLeft w:val="0"/>
      <w:marRight w:val="0"/>
      <w:marTop w:val="0"/>
      <w:marBottom w:val="0"/>
      <w:divBdr>
        <w:top w:val="none" w:sz="0" w:space="0" w:color="auto"/>
        <w:left w:val="none" w:sz="0" w:space="0" w:color="auto"/>
        <w:bottom w:val="none" w:sz="0" w:space="0" w:color="auto"/>
        <w:right w:val="none" w:sz="0" w:space="0" w:color="auto"/>
      </w:divBdr>
    </w:div>
    <w:div w:id="1936671333">
      <w:bodyDiv w:val="1"/>
      <w:marLeft w:val="0"/>
      <w:marRight w:val="0"/>
      <w:marTop w:val="0"/>
      <w:marBottom w:val="0"/>
      <w:divBdr>
        <w:top w:val="none" w:sz="0" w:space="0" w:color="auto"/>
        <w:left w:val="none" w:sz="0" w:space="0" w:color="auto"/>
        <w:bottom w:val="none" w:sz="0" w:space="0" w:color="auto"/>
        <w:right w:val="none" w:sz="0" w:space="0" w:color="auto"/>
      </w:divBdr>
    </w:div>
    <w:div w:id="2057661660">
      <w:bodyDiv w:val="1"/>
      <w:marLeft w:val="0"/>
      <w:marRight w:val="0"/>
      <w:marTop w:val="0"/>
      <w:marBottom w:val="0"/>
      <w:divBdr>
        <w:top w:val="none" w:sz="0" w:space="0" w:color="auto"/>
        <w:left w:val="none" w:sz="0" w:space="0" w:color="auto"/>
        <w:bottom w:val="none" w:sz="0" w:space="0" w:color="auto"/>
        <w:right w:val="none" w:sz="0" w:space="0" w:color="auto"/>
      </w:divBdr>
    </w:div>
    <w:div w:id="208957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brary.spbu.ru/cgi-bin/irbis64r/cgiirbis_64.exe?C21COM=F&amp;I21DBN=IBIS&amp;P21DBN=IBI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ibrary.spbu.ru/" TargetMode="Externa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hyperlink" Target="http://www.uefap.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xy.library.spbu.ru/login?url=https://e.lanbook.com/book/100034" TargetMode="External"/><Relationship Id="rId5" Type="http://schemas.openxmlformats.org/officeDocument/2006/relationships/webSettings" Target="webSettings.xml"/><Relationship Id="rId15" Type="http://schemas.openxmlformats.org/officeDocument/2006/relationships/hyperlink" Target="http://cufts.library.spbu.ru/CRDB/SPBGU/browse?name=rures&amp;resource_tvpe=8"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ufts.librarv.spbu.ru/CRDB/SPBG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620CB-A50C-4D8C-BD70-56CFA130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64</Pages>
  <Words>19459</Words>
  <Characters>110918</Characters>
  <Application>Microsoft Office Word</Application>
  <DocSecurity>0</DocSecurity>
  <Lines>924</Lines>
  <Paragraphs>260</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        Самостоятельная работа обучающихся является неотъемлемой частью учебной работы и</vt:lpstr>
    </vt:vector>
  </TitlesOfParts>
  <Company/>
  <LinksUpToDate>false</LinksUpToDate>
  <CharactersWithSpaces>130117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dc:creator>
  <cp:lastModifiedBy>Iv Sobolev</cp:lastModifiedBy>
  <cp:revision>3</cp:revision>
  <dcterms:created xsi:type="dcterms:W3CDTF">2023-08-20T19:38:00Z</dcterms:created>
  <dcterms:modified xsi:type="dcterms:W3CDTF">2023-08-20T19:40:00Z</dcterms:modified>
</cp:coreProperties>
</file>