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E881" w14:textId="0BB2F235" w:rsidR="00053E02" w:rsidRDefault="002E6021">
      <w:r>
        <w:t>Карточка организации «_</w:t>
      </w:r>
      <w:r w:rsidR="002317A4">
        <w:t>ОБЩЕСТВО С ОГРАНИЧЕННОЙ ОТВЕТСТВЕННОСТЬЮ "ТЕХКОНТЕНТ"</w:t>
      </w:r>
      <w:r>
        <w:t>_»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3"/>
        <w:gridCol w:w="3002"/>
        <w:gridCol w:w="3090"/>
      </w:tblGrid>
      <w:tr w:rsidR="002E6021" w14:paraId="1E03C856" w14:textId="77777777" w:rsidTr="0080066A">
        <w:tc>
          <w:tcPr>
            <w:tcW w:w="3318" w:type="dxa"/>
          </w:tcPr>
          <w:p w14:paraId="22A064CC" w14:textId="77777777" w:rsidR="002E6021" w:rsidRDefault="002E6021">
            <w:r>
              <w:t>ФИО Учредителя</w:t>
            </w:r>
          </w:p>
        </w:tc>
        <w:tc>
          <w:tcPr>
            <w:tcW w:w="6253" w:type="dxa"/>
            <w:gridSpan w:val="2"/>
          </w:tcPr>
          <w:p w14:paraId="7E47A7F8" w14:textId="0D4765B5" w:rsidR="002E6021" w:rsidRDefault="002317A4">
            <w:r>
              <w:t>Гуляев Никита Тимофеевич</w:t>
            </w:r>
          </w:p>
        </w:tc>
      </w:tr>
      <w:tr w:rsidR="002317A4" w14:paraId="6A8266C9" w14:textId="77777777" w:rsidTr="0080066A">
        <w:tc>
          <w:tcPr>
            <w:tcW w:w="3318" w:type="dxa"/>
          </w:tcPr>
          <w:p w14:paraId="12294CCF" w14:textId="77777777" w:rsidR="002317A4" w:rsidRDefault="002317A4" w:rsidP="002317A4">
            <w:r>
              <w:t>ФИО Директора</w:t>
            </w:r>
          </w:p>
        </w:tc>
        <w:tc>
          <w:tcPr>
            <w:tcW w:w="6253" w:type="dxa"/>
            <w:gridSpan w:val="2"/>
          </w:tcPr>
          <w:p w14:paraId="55745234" w14:textId="4A7DE21F" w:rsidR="002317A4" w:rsidRDefault="002317A4" w:rsidP="002317A4">
            <w:r>
              <w:t>Гуляев Никита Тимофеевич</w:t>
            </w:r>
          </w:p>
        </w:tc>
      </w:tr>
      <w:tr w:rsidR="002317A4" w14:paraId="7BC347C2" w14:textId="77777777" w:rsidTr="0080066A">
        <w:tc>
          <w:tcPr>
            <w:tcW w:w="3318" w:type="dxa"/>
          </w:tcPr>
          <w:p w14:paraId="27AE1B51" w14:textId="77777777" w:rsidR="002317A4" w:rsidRDefault="002317A4" w:rsidP="002317A4">
            <w:r>
              <w:t>Контактный телефон</w:t>
            </w:r>
          </w:p>
        </w:tc>
        <w:tc>
          <w:tcPr>
            <w:tcW w:w="6253" w:type="dxa"/>
            <w:gridSpan w:val="2"/>
          </w:tcPr>
          <w:p w14:paraId="5D5AB449" w14:textId="3389758C" w:rsidR="002317A4" w:rsidRDefault="002317A4" w:rsidP="002317A4">
            <w:r>
              <w:t>+79533036992</w:t>
            </w:r>
          </w:p>
        </w:tc>
      </w:tr>
      <w:tr w:rsidR="002317A4" w14:paraId="211A1802" w14:textId="77777777" w:rsidTr="0080066A">
        <w:tc>
          <w:tcPr>
            <w:tcW w:w="3318" w:type="dxa"/>
          </w:tcPr>
          <w:p w14:paraId="0DA4C541" w14:textId="77777777" w:rsidR="002317A4" w:rsidRPr="00954375" w:rsidRDefault="002317A4" w:rsidP="002317A4">
            <w:r>
              <w:t>Электронная почта</w:t>
            </w:r>
          </w:p>
        </w:tc>
        <w:tc>
          <w:tcPr>
            <w:tcW w:w="6253" w:type="dxa"/>
            <w:gridSpan w:val="2"/>
          </w:tcPr>
          <w:p w14:paraId="0530181F" w14:textId="0D90B485" w:rsidR="002317A4" w:rsidRPr="002317A4" w:rsidRDefault="002317A4" w:rsidP="002317A4">
            <w:pPr>
              <w:rPr>
                <w:lang w:val="en-US"/>
              </w:rPr>
            </w:pPr>
            <w:r>
              <w:rPr>
                <w:lang w:val="en-US"/>
              </w:rPr>
              <w:t>nik14626@mail.ru</w:t>
            </w:r>
          </w:p>
        </w:tc>
      </w:tr>
      <w:tr w:rsidR="002317A4" w14:paraId="40749AF6" w14:textId="77777777" w:rsidTr="0080066A">
        <w:tc>
          <w:tcPr>
            <w:tcW w:w="3318" w:type="dxa"/>
          </w:tcPr>
          <w:p w14:paraId="0117C7CB" w14:textId="77777777" w:rsidR="002317A4" w:rsidRDefault="002317A4" w:rsidP="002317A4">
            <w:r>
              <w:t>Юридический адрес организации</w:t>
            </w:r>
          </w:p>
        </w:tc>
        <w:tc>
          <w:tcPr>
            <w:tcW w:w="6253" w:type="dxa"/>
            <w:gridSpan w:val="2"/>
          </w:tcPr>
          <w:p w14:paraId="085859AB" w14:textId="2A2673EA" w:rsidR="002317A4" w:rsidRDefault="002317A4" w:rsidP="002317A4">
            <w:r>
              <w:rPr>
                <w:rFonts w:ascii="Roboto" w:hAnsi="Roboto"/>
                <w:sz w:val="23"/>
                <w:szCs w:val="23"/>
                <w:shd w:val="clear" w:color="auto" w:fill="FFFFFF"/>
              </w:rPr>
              <w:t>184250, РОССИЯ, МУРМАНСКАЯ ОБЛ, Г КИРОВСК, УЛ КОНДРИКОВА, Д 3, КВ 17</w:t>
            </w:r>
          </w:p>
        </w:tc>
      </w:tr>
      <w:tr w:rsidR="002317A4" w14:paraId="253D17F8" w14:textId="77777777" w:rsidTr="0080066A">
        <w:tc>
          <w:tcPr>
            <w:tcW w:w="3318" w:type="dxa"/>
          </w:tcPr>
          <w:p w14:paraId="5469AA4B" w14:textId="77777777" w:rsidR="002317A4" w:rsidRDefault="002317A4" w:rsidP="002317A4">
            <w:r>
              <w:t>ИНН</w:t>
            </w:r>
          </w:p>
        </w:tc>
        <w:tc>
          <w:tcPr>
            <w:tcW w:w="6253" w:type="dxa"/>
            <w:gridSpan w:val="2"/>
          </w:tcPr>
          <w:p w14:paraId="74B6D603" w14:textId="1374C6B0" w:rsidR="002317A4" w:rsidRDefault="002317A4" w:rsidP="002317A4">
            <w:r>
              <w:t>5118006101</w:t>
            </w:r>
          </w:p>
        </w:tc>
      </w:tr>
      <w:tr w:rsidR="002317A4" w14:paraId="17374F6C" w14:textId="77777777" w:rsidTr="0080066A">
        <w:tc>
          <w:tcPr>
            <w:tcW w:w="3318" w:type="dxa"/>
          </w:tcPr>
          <w:p w14:paraId="33CD47B5" w14:textId="77777777" w:rsidR="002317A4" w:rsidRDefault="002317A4" w:rsidP="002317A4">
            <w:r>
              <w:t>КПП</w:t>
            </w:r>
          </w:p>
        </w:tc>
        <w:tc>
          <w:tcPr>
            <w:tcW w:w="6253" w:type="dxa"/>
            <w:gridSpan w:val="2"/>
          </w:tcPr>
          <w:p w14:paraId="6544B096" w14:textId="4EDF8E8C" w:rsidR="002317A4" w:rsidRDefault="002317A4" w:rsidP="002317A4">
            <w:r>
              <w:t>511801001</w:t>
            </w:r>
          </w:p>
        </w:tc>
      </w:tr>
      <w:tr w:rsidR="002317A4" w14:paraId="2DD15745" w14:textId="77777777" w:rsidTr="0080066A">
        <w:tc>
          <w:tcPr>
            <w:tcW w:w="3318" w:type="dxa"/>
          </w:tcPr>
          <w:p w14:paraId="3FEEAF69" w14:textId="77777777" w:rsidR="002317A4" w:rsidRDefault="002317A4" w:rsidP="002317A4">
            <w:r>
              <w:t>Наименование банка</w:t>
            </w:r>
          </w:p>
        </w:tc>
        <w:tc>
          <w:tcPr>
            <w:tcW w:w="6253" w:type="dxa"/>
            <w:gridSpan w:val="2"/>
          </w:tcPr>
          <w:p w14:paraId="42CC2C6E" w14:textId="7D463E5E" w:rsidR="002317A4" w:rsidRDefault="002317A4" w:rsidP="002317A4">
            <w:r>
              <w:br/>
            </w:r>
            <w:r>
              <w:rPr>
                <w:rFonts w:ascii="Roboto" w:hAnsi="Roboto"/>
                <w:sz w:val="23"/>
                <w:szCs w:val="23"/>
                <w:shd w:val="clear" w:color="auto" w:fill="FFFFFF"/>
              </w:rPr>
              <w:t>АО "ТИНЬКОФФ БАНК"</w:t>
            </w:r>
          </w:p>
        </w:tc>
      </w:tr>
      <w:tr w:rsidR="002317A4" w14:paraId="3BE5DB68" w14:textId="77777777" w:rsidTr="0080066A">
        <w:tc>
          <w:tcPr>
            <w:tcW w:w="3318" w:type="dxa"/>
          </w:tcPr>
          <w:p w14:paraId="530DCDB4" w14:textId="77777777" w:rsidR="002317A4" w:rsidRDefault="002317A4" w:rsidP="002317A4">
            <w:r>
              <w:t>БИК</w:t>
            </w:r>
          </w:p>
        </w:tc>
        <w:tc>
          <w:tcPr>
            <w:tcW w:w="6253" w:type="dxa"/>
            <w:gridSpan w:val="2"/>
          </w:tcPr>
          <w:p w14:paraId="539951D9" w14:textId="14CC063E" w:rsidR="002317A4" w:rsidRDefault="002317A4" w:rsidP="002317A4">
            <w:r>
              <w:br/>
            </w:r>
            <w:r>
              <w:rPr>
                <w:rFonts w:ascii="Roboto" w:hAnsi="Roboto"/>
                <w:sz w:val="23"/>
                <w:szCs w:val="23"/>
                <w:shd w:val="clear" w:color="auto" w:fill="FFFFFF"/>
              </w:rPr>
              <w:t>044525974</w:t>
            </w:r>
          </w:p>
        </w:tc>
      </w:tr>
      <w:tr w:rsidR="002317A4" w14:paraId="2C26609E" w14:textId="77777777" w:rsidTr="0080066A">
        <w:tc>
          <w:tcPr>
            <w:tcW w:w="3318" w:type="dxa"/>
          </w:tcPr>
          <w:p w14:paraId="7C1EFBFF" w14:textId="77777777" w:rsidR="002317A4" w:rsidRDefault="002317A4" w:rsidP="002317A4">
            <w:r>
              <w:t>Расчетный счет</w:t>
            </w:r>
          </w:p>
        </w:tc>
        <w:tc>
          <w:tcPr>
            <w:tcW w:w="6253" w:type="dxa"/>
            <w:gridSpan w:val="2"/>
          </w:tcPr>
          <w:p w14:paraId="4BB64FF6" w14:textId="7A61F602" w:rsidR="002317A4" w:rsidRDefault="002317A4" w:rsidP="002317A4">
            <w:r>
              <w:br/>
            </w:r>
            <w:r>
              <w:rPr>
                <w:rFonts w:ascii="Roboto" w:hAnsi="Roboto"/>
                <w:sz w:val="23"/>
                <w:szCs w:val="23"/>
                <w:shd w:val="clear" w:color="auto" w:fill="FFFFFF"/>
              </w:rPr>
              <w:t>40702810810001291965</w:t>
            </w:r>
          </w:p>
        </w:tc>
      </w:tr>
      <w:tr w:rsidR="002317A4" w14:paraId="156D9CAF" w14:textId="77777777" w:rsidTr="0080066A">
        <w:tc>
          <w:tcPr>
            <w:tcW w:w="3318" w:type="dxa"/>
          </w:tcPr>
          <w:p w14:paraId="5755557A" w14:textId="77777777" w:rsidR="002317A4" w:rsidRDefault="002317A4" w:rsidP="002317A4">
            <w:proofErr w:type="spellStart"/>
            <w:r>
              <w:t>Кор.счет</w:t>
            </w:r>
            <w:proofErr w:type="spellEnd"/>
          </w:p>
        </w:tc>
        <w:tc>
          <w:tcPr>
            <w:tcW w:w="6253" w:type="dxa"/>
            <w:gridSpan w:val="2"/>
          </w:tcPr>
          <w:p w14:paraId="7FBD1F7B" w14:textId="4064287F" w:rsidR="002317A4" w:rsidRDefault="002317A4" w:rsidP="002317A4">
            <w:r>
              <w:br/>
            </w:r>
            <w:r>
              <w:rPr>
                <w:rFonts w:ascii="Roboto" w:hAnsi="Roboto"/>
                <w:sz w:val="23"/>
                <w:szCs w:val="23"/>
                <w:shd w:val="clear" w:color="auto" w:fill="FFFFFF"/>
              </w:rPr>
              <w:t>30101810145250000974</w:t>
            </w:r>
          </w:p>
        </w:tc>
      </w:tr>
      <w:tr w:rsidR="002317A4" w14:paraId="110763A7" w14:textId="77777777" w:rsidTr="0080066A">
        <w:tc>
          <w:tcPr>
            <w:tcW w:w="3318" w:type="dxa"/>
          </w:tcPr>
          <w:p w14:paraId="2920A7BD" w14:textId="77777777" w:rsidR="002317A4" w:rsidRDefault="002317A4" w:rsidP="002317A4">
            <w:r>
              <w:t>Номер договора с фондом</w:t>
            </w:r>
          </w:p>
        </w:tc>
        <w:tc>
          <w:tcPr>
            <w:tcW w:w="6253" w:type="dxa"/>
            <w:gridSpan w:val="2"/>
          </w:tcPr>
          <w:p w14:paraId="64CFC00B" w14:textId="7C29DFE3" w:rsidR="002317A4" w:rsidRDefault="002317A4" w:rsidP="002317A4">
            <w:r w:rsidRPr="002317A4">
              <w:t>850ГССС15-L/81159</w:t>
            </w:r>
          </w:p>
        </w:tc>
      </w:tr>
      <w:tr w:rsidR="002317A4" w14:paraId="23106BB4" w14:textId="77777777" w:rsidTr="0080066A">
        <w:tc>
          <w:tcPr>
            <w:tcW w:w="3318" w:type="dxa"/>
          </w:tcPr>
          <w:p w14:paraId="6386C898" w14:textId="77777777" w:rsidR="002317A4" w:rsidRDefault="002317A4" w:rsidP="002317A4">
            <w:r>
              <w:t>УСН (доходы или доходы – расходы)</w:t>
            </w:r>
          </w:p>
        </w:tc>
        <w:tc>
          <w:tcPr>
            <w:tcW w:w="6253" w:type="dxa"/>
            <w:gridSpan w:val="2"/>
          </w:tcPr>
          <w:p w14:paraId="44CA61A2" w14:textId="58812BDE" w:rsidR="002317A4" w:rsidRDefault="0033285D" w:rsidP="002317A4">
            <w:r>
              <w:t>доходы</w:t>
            </w:r>
          </w:p>
        </w:tc>
      </w:tr>
      <w:tr w:rsidR="002317A4" w14:paraId="3C52EDFA" w14:textId="77777777" w:rsidTr="0080066A">
        <w:tc>
          <w:tcPr>
            <w:tcW w:w="3318" w:type="dxa"/>
          </w:tcPr>
          <w:p w14:paraId="4800A8CA" w14:textId="77777777" w:rsidR="002317A4" w:rsidRDefault="002317A4" w:rsidP="002317A4">
            <w:r>
              <w:t>Регистрационный номер ПФР</w:t>
            </w:r>
          </w:p>
        </w:tc>
        <w:tc>
          <w:tcPr>
            <w:tcW w:w="6253" w:type="dxa"/>
            <w:gridSpan w:val="2"/>
          </w:tcPr>
          <w:p w14:paraId="5C582366" w14:textId="77777777" w:rsidR="002317A4" w:rsidRDefault="002317A4" w:rsidP="002317A4"/>
        </w:tc>
      </w:tr>
      <w:tr w:rsidR="002317A4" w14:paraId="05A95B6B" w14:textId="77777777" w:rsidTr="0080066A">
        <w:tc>
          <w:tcPr>
            <w:tcW w:w="3318" w:type="dxa"/>
          </w:tcPr>
          <w:p w14:paraId="54805534" w14:textId="77777777" w:rsidR="002317A4" w:rsidRDefault="002317A4" w:rsidP="002317A4">
            <w:r>
              <w:t>Регистрационный номер ФСС</w:t>
            </w:r>
          </w:p>
        </w:tc>
        <w:tc>
          <w:tcPr>
            <w:tcW w:w="6253" w:type="dxa"/>
            <w:gridSpan w:val="2"/>
          </w:tcPr>
          <w:p w14:paraId="5A518D5F" w14:textId="77777777" w:rsidR="002317A4" w:rsidRDefault="002317A4" w:rsidP="002317A4"/>
        </w:tc>
      </w:tr>
      <w:tr w:rsidR="002317A4" w14:paraId="6AA68900" w14:textId="77777777" w:rsidTr="0080066A">
        <w:tc>
          <w:tcPr>
            <w:tcW w:w="3318" w:type="dxa"/>
          </w:tcPr>
          <w:p w14:paraId="4D24CC8C" w14:textId="77777777" w:rsidR="002317A4" w:rsidRDefault="002317A4" w:rsidP="002317A4">
            <w:r>
              <w:t>ОКВЭД</w:t>
            </w:r>
          </w:p>
        </w:tc>
        <w:tc>
          <w:tcPr>
            <w:tcW w:w="6253" w:type="dxa"/>
            <w:gridSpan w:val="2"/>
          </w:tcPr>
          <w:p w14:paraId="17C7E4F0" w14:textId="28A06F41" w:rsidR="002317A4" w:rsidRDefault="0033285D" w:rsidP="002317A4">
            <w:r>
              <w:t>72.19</w:t>
            </w:r>
          </w:p>
        </w:tc>
      </w:tr>
      <w:tr w:rsidR="002317A4" w14:paraId="23A3C0E7" w14:textId="77777777" w:rsidTr="0080066A">
        <w:tc>
          <w:tcPr>
            <w:tcW w:w="3318" w:type="dxa"/>
          </w:tcPr>
          <w:p w14:paraId="11E2BF96" w14:textId="77777777" w:rsidR="002317A4" w:rsidRDefault="002317A4" w:rsidP="002317A4">
            <w:r>
              <w:t>Количество сотрудников</w:t>
            </w:r>
          </w:p>
        </w:tc>
        <w:tc>
          <w:tcPr>
            <w:tcW w:w="6253" w:type="dxa"/>
            <w:gridSpan w:val="2"/>
          </w:tcPr>
          <w:p w14:paraId="42DC9743" w14:textId="431F2ED7" w:rsidR="002317A4" w:rsidRDefault="0033285D" w:rsidP="002317A4">
            <w:r>
              <w:t>1</w:t>
            </w:r>
          </w:p>
        </w:tc>
      </w:tr>
      <w:tr w:rsidR="002317A4" w14:paraId="3CCDBD97" w14:textId="77777777" w:rsidTr="0080066A">
        <w:tc>
          <w:tcPr>
            <w:tcW w:w="3318" w:type="dxa"/>
            <w:vMerge w:val="restart"/>
          </w:tcPr>
          <w:p w14:paraId="5C2C3668" w14:textId="77777777" w:rsidR="002317A4" w:rsidRDefault="002317A4" w:rsidP="002317A4">
            <w:r>
              <w:t>Должности</w:t>
            </w:r>
          </w:p>
          <w:p w14:paraId="2730217A" w14:textId="77777777" w:rsidR="002317A4" w:rsidRDefault="002317A4" w:rsidP="002317A4"/>
        </w:tc>
        <w:tc>
          <w:tcPr>
            <w:tcW w:w="3069" w:type="dxa"/>
          </w:tcPr>
          <w:p w14:paraId="7C811C29" w14:textId="77777777" w:rsidR="002317A4" w:rsidRDefault="002317A4" w:rsidP="002317A4"/>
        </w:tc>
        <w:tc>
          <w:tcPr>
            <w:tcW w:w="3184" w:type="dxa"/>
          </w:tcPr>
          <w:p w14:paraId="00223EBE" w14:textId="77777777" w:rsidR="002317A4" w:rsidRDefault="002317A4" w:rsidP="002317A4">
            <w:r>
              <w:t>Планируема ЗП на руки</w:t>
            </w:r>
          </w:p>
        </w:tc>
      </w:tr>
      <w:tr w:rsidR="002317A4" w14:paraId="5E3B0A96" w14:textId="77777777" w:rsidTr="0080066A">
        <w:tc>
          <w:tcPr>
            <w:tcW w:w="3318" w:type="dxa"/>
            <w:vMerge/>
          </w:tcPr>
          <w:p w14:paraId="3BEF1709" w14:textId="77777777" w:rsidR="002317A4" w:rsidRDefault="002317A4" w:rsidP="002317A4"/>
        </w:tc>
        <w:tc>
          <w:tcPr>
            <w:tcW w:w="3069" w:type="dxa"/>
          </w:tcPr>
          <w:p w14:paraId="5E537994" w14:textId="77777777" w:rsidR="002317A4" w:rsidRDefault="002317A4" w:rsidP="002317A4">
            <w:r>
              <w:t>1.</w:t>
            </w:r>
          </w:p>
          <w:p w14:paraId="436BFD47" w14:textId="285FA52B" w:rsidR="002317A4" w:rsidRDefault="0033285D" w:rsidP="002317A4">
            <w:r>
              <w:t>ГЕНЕРАЛЬНЫЙ ДИРЕКТОР</w:t>
            </w:r>
          </w:p>
        </w:tc>
        <w:tc>
          <w:tcPr>
            <w:tcW w:w="3184" w:type="dxa"/>
          </w:tcPr>
          <w:p w14:paraId="20E076D2" w14:textId="7FCC5026" w:rsidR="002317A4" w:rsidRDefault="0033285D" w:rsidP="002317A4">
            <w:r>
              <w:t>15 000р</w:t>
            </w:r>
          </w:p>
        </w:tc>
      </w:tr>
      <w:tr w:rsidR="002317A4" w14:paraId="78CCCF6D" w14:textId="77777777" w:rsidTr="0080066A">
        <w:tc>
          <w:tcPr>
            <w:tcW w:w="3318" w:type="dxa"/>
            <w:vMerge/>
          </w:tcPr>
          <w:p w14:paraId="1A121474" w14:textId="77777777" w:rsidR="002317A4" w:rsidRDefault="002317A4" w:rsidP="002317A4"/>
        </w:tc>
        <w:tc>
          <w:tcPr>
            <w:tcW w:w="3069" w:type="dxa"/>
          </w:tcPr>
          <w:p w14:paraId="42A77890" w14:textId="77777777" w:rsidR="002317A4" w:rsidRDefault="002317A4" w:rsidP="002317A4">
            <w:r>
              <w:t xml:space="preserve">2. </w:t>
            </w:r>
          </w:p>
          <w:p w14:paraId="2DC8FEA9" w14:textId="77777777" w:rsidR="002317A4" w:rsidRDefault="002317A4" w:rsidP="002317A4"/>
        </w:tc>
        <w:tc>
          <w:tcPr>
            <w:tcW w:w="3184" w:type="dxa"/>
          </w:tcPr>
          <w:p w14:paraId="12DE64C7" w14:textId="77777777" w:rsidR="002317A4" w:rsidRDefault="002317A4" w:rsidP="002317A4"/>
        </w:tc>
      </w:tr>
      <w:tr w:rsidR="002317A4" w14:paraId="24B42B4C" w14:textId="77777777" w:rsidTr="0080066A">
        <w:trPr>
          <w:trHeight w:val="315"/>
        </w:trPr>
        <w:tc>
          <w:tcPr>
            <w:tcW w:w="3318" w:type="dxa"/>
            <w:vMerge/>
          </w:tcPr>
          <w:p w14:paraId="643E7E15" w14:textId="77777777" w:rsidR="002317A4" w:rsidRDefault="002317A4" w:rsidP="002317A4"/>
        </w:tc>
        <w:tc>
          <w:tcPr>
            <w:tcW w:w="3069" w:type="dxa"/>
          </w:tcPr>
          <w:p w14:paraId="4C77E4A3" w14:textId="77777777" w:rsidR="002317A4" w:rsidRDefault="002317A4" w:rsidP="002317A4">
            <w:r>
              <w:t>3.</w:t>
            </w:r>
          </w:p>
          <w:p w14:paraId="2E8B2878" w14:textId="77777777" w:rsidR="002317A4" w:rsidRDefault="002317A4" w:rsidP="002317A4"/>
        </w:tc>
        <w:tc>
          <w:tcPr>
            <w:tcW w:w="3184" w:type="dxa"/>
          </w:tcPr>
          <w:p w14:paraId="2B9C429C" w14:textId="77777777" w:rsidR="002317A4" w:rsidRDefault="002317A4" w:rsidP="002317A4"/>
        </w:tc>
      </w:tr>
    </w:tbl>
    <w:p w14:paraId="2EEDC72C" w14:textId="77777777" w:rsidR="002E6021" w:rsidRDefault="002E6021"/>
    <w:sectPr w:rsidR="002E6021" w:rsidSect="004C4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21"/>
    <w:rsid w:val="000D0140"/>
    <w:rsid w:val="00127A07"/>
    <w:rsid w:val="00163B6F"/>
    <w:rsid w:val="001B3684"/>
    <w:rsid w:val="002317A4"/>
    <w:rsid w:val="002E6021"/>
    <w:rsid w:val="003247B5"/>
    <w:rsid w:val="0033285D"/>
    <w:rsid w:val="00412251"/>
    <w:rsid w:val="004624C0"/>
    <w:rsid w:val="004B7028"/>
    <w:rsid w:val="004C46C9"/>
    <w:rsid w:val="004D61F6"/>
    <w:rsid w:val="00572CD6"/>
    <w:rsid w:val="00693E90"/>
    <w:rsid w:val="00696C5A"/>
    <w:rsid w:val="006D4E08"/>
    <w:rsid w:val="00746E3A"/>
    <w:rsid w:val="00792558"/>
    <w:rsid w:val="0080066A"/>
    <w:rsid w:val="00855354"/>
    <w:rsid w:val="008565CB"/>
    <w:rsid w:val="008E4A8F"/>
    <w:rsid w:val="00954375"/>
    <w:rsid w:val="00A45151"/>
    <w:rsid w:val="00A70283"/>
    <w:rsid w:val="00B31E76"/>
    <w:rsid w:val="00B52B29"/>
    <w:rsid w:val="00D51E12"/>
    <w:rsid w:val="00DD468A"/>
    <w:rsid w:val="00E87780"/>
    <w:rsid w:val="00FA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1138"/>
  <w15:docId w15:val="{4BB16025-0106-4C33-B69D-DF60D904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Astra Serif" w:eastAsiaTheme="minorHAnsi" w:hAnsi="PT Astra Serif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317A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17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Чекаленко О.В.</dc:creator>
  <cp:keywords/>
  <dc:description/>
  <cp:lastModifiedBy>Guliaev Nikita</cp:lastModifiedBy>
  <cp:revision>2</cp:revision>
  <dcterms:created xsi:type="dcterms:W3CDTF">2023-01-26T12:53:00Z</dcterms:created>
  <dcterms:modified xsi:type="dcterms:W3CDTF">2023-01-26T12:53:00Z</dcterms:modified>
</cp:coreProperties>
</file>