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245" w:before="0" w:after="160"/>
        <w:jc w:val="center"/>
        <w:rPr>
          <w:lang w:val="ru-RU"/>
        </w:rPr>
      </w:pPr>
      <w:r>
        <w:rPr>
          <w:sz w:val="32"/>
          <w:szCs w:val="32"/>
          <w:lang w:val="ru-RU"/>
        </w:rPr>
        <w:t>Отчет по курсовой работе</w:t>
      </w:r>
    </w:p>
    <w:p>
      <w:pPr>
        <w:pStyle w:val="Normal"/>
        <w:spacing w:lineRule="auto" w:line="245" w:before="0" w:after="160"/>
        <w:jc w:val="center"/>
        <w:rPr>
          <w:lang w:val="ru-RU"/>
        </w:rPr>
      </w:pPr>
      <w:r>
        <w:rPr>
          <w:sz w:val="32"/>
          <w:szCs w:val="32"/>
          <w:lang w:val="ru-RU"/>
        </w:rPr>
        <w:t>по дисциплине «Конструирование программного обеспечения»</w:t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p>
      <w:pPr>
        <w:pStyle w:val="Normal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261"/>
        <w:gridCol w:w="3276"/>
        <w:gridCol w:w="2823"/>
      </w:tblGrid>
      <w:tr>
        <w:trPr/>
        <w:tc>
          <w:tcPr>
            <w:tcW w:w="3261" w:type="dxa"/>
            <w:tcBorders/>
          </w:tcPr>
          <w:p>
            <w:pPr>
              <w:pStyle w:val="Normal"/>
              <w:rPr>
                <w:lang w:val="ru-RU" w:eastAsia="ru-RU" w:bidi="ar-SA"/>
              </w:rPr>
            </w:pPr>
            <w:r>
              <w:rPr>
                <w:sz w:val="28"/>
                <w:szCs w:val="28"/>
                <w:lang w:val="ru-RU" w:eastAsia="ru-RU" w:bidi="ar-SA"/>
              </w:rPr>
              <w:t>Выполнил студент гр. 5130904/30106</w:t>
            </w:r>
          </w:p>
        </w:tc>
        <w:tc>
          <w:tcPr>
            <w:tcW w:w="3276" w:type="dxa"/>
            <w:tcBorders/>
          </w:tcPr>
          <w:p>
            <w:pPr>
              <w:pStyle w:val="Normal"/>
              <w:jc w:val="end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</w:tc>
        <w:tc>
          <w:tcPr>
            <w:tcW w:w="2823" w:type="dxa"/>
            <w:tcBorders/>
          </w:tcPr>
          <w:p>
            <w:pPr>
              <w:pStyle w:val="Normal"/>
              <w:rPr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Ермилов Н. В.</w:t>
            </w:r>
          </w:p>
        </w:tc>
      </w:tr>
      <w:tr>
        <w:trPr/>
        <w:tc>
          <w:tcPr>
            <w:tcW w:w="3261" w:type="dxa"/>
            <w:tcBorders/>
          </w:tcPr>
          <w:p>
            <w:pPr>
              <w:pStyle w:val="Normal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  <w:p>
            <w:pPr>
              <w:pStyle w:val="Normal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  <w:p>
            <w:pPr>
              <w:pStyle w:val="Normal"/>
              <w:rPr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Руководитель</w:t>
            </w:r>
          </w:p>
        </w:tc>
        <w:tc>
          <w:tcPr>
            <w:tcW w:w="3276" w:type="dxa"/>
            <w:tcBorders/>
          </w:tcPr>
          <w:p>
            <w:pPr>
              <w:pStyle w:val="Normal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</w:tc>
        <w:tc>
          <w:tcPr>
            <w:tcW w:w="2823" w:type="dxa"/>
            <w:tcBorders/>
          </w:tcPr>
          <w:p>
            <w:pPr>
              <w:pStyle w:val="Normal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  <w:p>
            <w:pPr>
              <w:pStyle w:val="Normal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</w:r>
          </w:p>
          <w:p>
            <w:pPr>
              <w:pStyle w:val="Normal"/>
              <w:rPr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Юркин В. А.</w:t>
            </w:r>
          </w:p>
        </w:tc>
      </w:tr>
    </w:tbl>
    <w:p>
      <w:pPr>
        <w:pStyle w:val="Normal"/>
        <w:spacing w:lineRule="auto" w:line="259" w:before="0" w:after="160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  <w:bookmarkStart w:id="0" w:name="_e823kt1qt5m"/>
      <w:bookmarkStart w:id="1" w:name="_e823kt1qt5m"/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33424_2407003290" w:tooltip="Введение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26_2407003290" w:tooltip="Выбор темы проекта и технологического стека">
            <w:r>
              <w:rPr>
                <w:rStyle w:val="IndexLink"/>
              </w:rPr>
              <w:t>Выбор темы проекта и технологического стека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28_2407003290" w:tooltip="Определение проблемы">
            <w:r>
              <w:rPr>
                <w:rStyle w:val="IndexLink"/>
              </w:rPr>
              <w:t>Определение проблемы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30_2407003290" w:tooltip="Выработка требований">
            <w:r>
              <w:rPr>
                <w:rStyle w:val="IndexLink"/>
              </w:rPr>
              <w:t>Выработка требований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32_2407003290" w:tooltip="Разработка архитектуры и детальное проектирование">
            <w:r>
              <w:rPr>
                <w:rStyle w:val="IndexLink"/>
              </w:rPr>
              <w:t>Разработка архитектуры и детальное проектирование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34_2407003290" w:tooltip="Кодирование и отладка">
            <w:r>
              <w:rPr>
                <w:rStyle w:val="IndexLink"/>
              </w:rPr>
              <w:t>Кодирование и отладка</w:t>
              <w:tab/>
              <w:t>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36_2407003290" w:tooltip="Запуск приложения, тестирование">
            <w:r>
              <w:rPr>
                <w:rStyle w:val="IndexLink"/>
              </w:rPr>
              <w:t>Запуск приложения, тестирование</w:t>
              <w:tab/>
              <w:t>44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38_2407003290" w:tooltip="Скриншоты работы программы">
            <w:r>
              <w:rPr>
                <w:rStyle w:val="IndexLink"/>
              </w:rPr>
              <w:t>Скриншоты работы программы</w:t>
              <w:tab/>
              <w:t>45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33440_2407003290" w:tooltip="Вывод">
            <w:r>
              <w:rPr>
                <w:rStyle w:val="IndexLink"/>
              </w:rPr>
              <w:t>Вывод</w:t>
              <w:tab/>
              <w:t>48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0"/>
        <w:rPr>
          <w:lang w:val="ru-RU"/>
        </w:rPr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1"/>
        <w:ind w:hanging="0" w:start="0"/>
        <w:jc w:val="center"/>
        <w:rPr>
          <w:lang w:val="ru-RU"/>
        </w:rPr>
      </w:pPr>
      <w:bookmarkStart w:id="2" w:name="__RefHeading___Toc33424_2407003290"/>
      <w:bookmarkEnd w:id="2"/>
      <w:r>
        <w:rPr>
          <w:rFonts w:eastAsia="Times New Roman" w:cs="Times New Roman" w:ascii="Times New Roman" w:hAnsi="Times New Roman"/>
          <w:b/>
          <w:color w:val="000000"/>
          <w:lang w:val="ru-RU"/>
        </w:rPr>
        <w:t>Введение</w:t>
      </w:r>
    </w:p>
    <w:p>
      <w:pPr>
        <w:pStyle w:val="Normal"/>
        <w:ind w:firstLine="720"/>
        <w:rPr>
          <w:lang w:val="ru-RU"/>
        </w:rPr>
      </w:pPr>
      <w:r>
        <w:rPr>
          <w:color w:val="000000"/>
          <w:sz w:val="28"/>
          <w:szCs w:val="28"/>
          <w:lang w:val="ru-RU"/>
        </w:rPr>
        <w:t xml:space="preserve">Выполнение курсовой работы заключалось в создании web-страницы помогающий выбирать наиболее подходящую по нужды пользователя операционную систему. Серверная часть разрабатывалась на Java 17 с использованием Spring Framework и СУБД PostgreSQL. Презентационная часть программы разрабатывалась на JavaScript c фреймворком Vue. Курсовая работа также включала настройку собственного хостинга с развертывание приложения в Docker контейнеры. </w:t>
      </w:r>
    </w:p>
    <w:p>
      <w:pPr>
        <w:pStyle w:val="Normal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Heading1"/>
        <w:ind w:hanging="0" w:start="0"/>
        <w:rPr>
          <w:lang w:val="ru-RU"/>
        </w:rPr>
      </w:pPr>
      <w:bookmarkStart w:id="3" w:name="__RefHeading___Toc33426_2407003290"/>
      <w:bookmarkStart w:id="4" w:name="_2uikdgicsg5"/>
      <w:bookmarkEnd w:id="3"/>
      <w:bookmarkEnd w:id="4"/>
      <w:r>
        <w:rPr>
          <w:rFonts w:eastAsia="Times New Roman" w:cs="Times New Roman" w:ascii="Times New Roman" w:hAnsi="Times New Roman"/>
          <w:color w:val="000000"/>
          <w:lang w:val="ru-RU"/>
        </w:rPr>
        <w:t>Выбор темы проекта и технологического стека</w:t>
      </w:r>
    </w:p>
    <w:p>
      <w:pPr>
        <w:pStyle w:val="Normal"/>
        <w:ind w:firstLine="720"/>
        <w:rPr>
          <w:lang w:val="ru-RU"/>
        </w:rPr>
      </w:pPr>
      <w:r>
        <w:rPr>
          <w:color w:val="000000"/>
          <w:sz w:val="28"/>
          <w:szCs w:val="28"/>
          <w:lang w:val="ru-RU"/>
        </w:rPr>
        <w:t>Тема: Помощник по выбору дистрибутива Linux под ваши нужды</w:t>
      </w:r>
    </w:p>
    <w:p>
      <w:pPr>
        <w:pStyle w:val="Normal"/>
        <w:ind w:firstLine="72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firstLine="720"/>
        <w:rPr>
          <w:lang w:val="ru-RU"/>
        </w:rPr>
      </w:pPr>
      <w:r>
        <w:rPr>
          <w:color w:val="000000"/>
          <w:sz w:val="28"/>
          <w:szCs w:val="28"/>
          <w:lang w:val="ru-RU"/>
        </w:rPr>
        <w:t>Состав команды: Ермилов Никита Вячеславович 5130904/30106</w:t>
      </w:r>
    </w:p>
    <w:p>
      <w:pPr>
        <w:pStyle w:val="Normal"/>
        <w:ind w:firstLine="72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firstLine="720"/>
        <w:rPr/>
      </w:pPr>
      <w:hyperlink r:id="rId2">
        <w:r>
          <w:rPr>
            <w:rStyle w:val="Hyperlink"/>
            <w:sz w:val="28"/>
            <w:szCs w:val="28"/>
            <w:lang w:val="ru-RU"/>
          </w:rPr>
          <w:t>Ссылка на репозиторий</w:t>
        </w:r>
      </w:hyperlink>
    </w:p>
    <w:p>
      <w:pPr>
        <w:pStyle w:val="Normal"/>
        <w:ind w:firstLine="72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firstLine="720"/>
        <w:rPr>
          <w:lang w:val="ru-RU"/>
        </w:rPr>
      </w:pPr>
      <w:r>
        <w:rPr>
          <w:color w:val="000000"/>
          <w:sz w:val="28"/>
          <w:szCs w:val="28"/>
          <w:lang w:val="ru-RU"/>
        </w:rPr>
        <w:t>Технологический стек: Java, Spring Boot, PostgreSQL, JavaScript, Vue.</w:t>
      </w:r>
    </w:p>
    <w:p>
      <w:pPr>
        <w:pStyle w:val="Normal"/>
        <w:ind w:firstLine="72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ind w:firstLine="720"/>
        <w:rPr/>
      </w:pPr>
      <w:r>
        <w:rPr>
          <w:color w:val="000000"/>
          <w:sz w:val="28"/>
          <w:szCs w:val="28"/>
          <w:lang w:val="ru-RU"/>
        </w:rPr>
        <w:t xml:space="preserve">Внешний API: </w:t>
      </w:r>
      <w:hyperlink r:id="rId3">
        <w:r>
          <w:rPr>
            <w:rStyle w:val="Hyperlink"/>
            <w:color w:val="000000"/>
            <w:sz w:val="28"/>
            <w:szCs w:val="28"/>
            <w:lang w:val="ru-RU"/>
          </w:rPr>
          <w:t>Distrowatch</w:t>
        </w:r>
      </w:hyperlink>
      <w:r>
        <w:rPr>
          <w:color w:val="000000"/>
          <w:sz w:val="28"/>
          <w:szCs w:val="28"/>
          <w:lang w:val="ru-RU"/>
        </w:rPr>
        <w:t xml:space="preserve">, </w:t>
      </w:r>
      <w:hyperlink r:id="rId4">
        <w:r>
          <w:rPr>
            <w:rStyle w:val="Hyperlink"/>
            <w:color w:val="000000"/>
            <w:sz w:val="28"/>
            <w:szCs w:val="28"/>
            <w:lang w:val="ru-RU"/>
          </w:rPr>
          <w:t>Repology</w:t>
        </w:r>
      </w:hyperlink>
    </w:p>
    <w:p>
      <w:pPr>
        <w:pStyle w:val="Normal"/>
        <w:ind w:hanging="0" w:star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Heading1"/>
        <w:ind w:hanging="0" w:start="0"/>
        <w:jc w:val="center"/>
        <w:rPr>
          <w:lang w:val="ru-RU"/>
        </w:rPr>
      </w:pPr>
      <w:bookmarkStart w:id="5" w:name="__RefHeading___Toc33428_2407003290"/>
      <w:bookmarkStart w:id="6" w:name="_akkbe7topapb"/>
      <w:bookmarkEnd w:id="5"/>
      <w:bookmarkEnd w:id="6"/>
      <w:r>
        <w:rPr>
          <w:rFonts w:eastAsia="Times New Roman" w:cs="Times New Roman" w:ascii="Times New Roman" w:hAnsi="Times New Roman"/>
          <w:b/>
          <w:color w:val="000000"/>
          <w:lang w:val="ru-RU"/>
        </w:rPr>
        <w:t>Определение проблемы</w:t>
      </w:r>
    </w:p>
    <w:p>
      <w:pPr>
        <w:pStyle w:val="Normal"/>
        <w:ind w:firstLine="720"/>
        <w:rPr>
          <w:lang w:val="ru-RU"/>
        </w:rPr>
      </w:pPr>
      <w:r>
        <w:rPr>
          <w:color w:val="000000"/>
          <w:sz w:val="28"/>
          <w:szCs w:val="28"/>
          <w:lang w:val="ru-RU"/>
        </w:rPr>
        <w:t>Проблема: нужен удобный автоматизированный инструмент для подбора дистрибутива. Некоторые операционные системы подходят больше других под нужды пользователя, некоторые приложения несовместимы с дистрибутивом. Сайт поможет тем, кто хочет перейти на Linux с других ОС или подобрать наиболее эффективную систему для решения задачи.</w:t>
      </w:r>
    </w:p>
    <w:p>
      <w:pPr>
        <w:pStyle w:val="Normal"/>
        <w:spacing w:lineRule="auto" w:line="240"/>
        <w:ind w:hanging="0" w:start="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Heading1"/>
        <w:widowControl/>
        <w:bidi w:val="0"/>
        <w:ind w:hanging="0" w:start="0"/>
        <w:jc w:val="center"/>
        <w:rPr>
          <w:lang w:val="ru-RU"/>
        </w:rPr>
      </w:pPr>
      <w:bookmarkStart w:id="7" w:name="__RefHeading___Toc33430_2407003290"/>
      <w:bookmarkEnd w:id="7"/>
      <w:r>
        <w:rPr>
          <w:rFonts w:eastAsia="Times New Roman" w:cs="Times New Roman" w:ascii="Times New Roman" w:hAnsi="Times New Roman"/>
          <w:b/>
          <w:color w:val="000000"/>
          <w:lang w:val="ru-RU" w:eastAsia="ru-RU"/>
        </w:rPr>
        <w:t>Выработка требований</w:t>
      </w:r>
    </w:p>
    <w:p>
      <w:pPr>
        <w:pStyle w:val="Normal"/>
        <w:widowControl/>
        <w:bidi w:val="0"/>
        <w:jc w:val="start"/>
        <w:rPr>
          <w:lang w:val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 w:eastAsia="ru-RU"/>
        </w:rPr>
        <w:t>Требования (в виде описания пользовательских сценариев):</w:t>
      </w:r>
    </w:p>
    <w:p>
      <w:pPr>
        <w:pStyle w:val="Normal"/>
        <w:widowControl/>
        <w:numPr>
          <w:ilvl w:val="0"/>
          <w:numId w:val="1"/>
        </w:numPr>
        <w:bidi w:val="0"/>
        <w:jc w:val="start"/>
        <w:rPr>
          <w:lang w:val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  <w:t>Я разработчик инфраструктуры предприятия, которому нужно выбрать операционную систему для серверов компании. Мне нужен сайт, который поможет подобрать дистрибутив, поддерживающий нужные мне пакеты. Кроме того, меня интересуют стабильность системы, а также наличие документации.</w:t>
      </w:r>
    </w:p>
    <w:p>
      <w:pPr>
        <w:pStyle w:val="Normal"/>
        <w:widowControl/>
        <w:numPr>
          <w:ilvl w:val="0"/>
          <w:numId w:val="1"/>
        </w:numPr>
        <w:bidi w:val="0"/>
        <w:jc w:val="start"/>
        <w:rPr>
          <w:lang w:val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  <w:t>Я неопытный пользователь ПК и я хочу перейти на систему Linux. Мне нужна возможность подобрать дистрибутив, оптимизированный под слабые пк, а так же не сложный в установке и настройке.</w:t>
      </w:r>
    </w:p>
    <w:p>
      <w:pPr>
        <w:pStyle w:val="Normal"/>
        <w:widowControl/>
        <w:numPr>
          <w:ilvl w:val="0"/>
          <w:numId w:val="1"/>
        </w:numPr>
        <w:bidi w:val="0"/>
        <w:jc w:val="start"/>
        <w:rPr>
          <w:lang w:val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  <w:t>Я разработчик ПО, и мне нужно убедиться, что нужные мне пакеты совместимы друг с другом и дистрибутивом, который я использую.</w:t>
      </w:r>
    </w:p>
    <w:p>
      <w:pPr>
        <w:pStyle w:val="Normal"/>
        <w:widowControl/>
        <w:bidi w:val="0"/>
        <w:jc w:val="star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</w:r>
    </w:p>
    <w:p>
      <w:pPr>
        <w:pStyle w:val="Normal"/>
        <w:widowControl/>
        <w:bidi w:val="0"/>
        <w:jc w:val="start"/>
        <w:rPr>
          <w:lang w:val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  <w:t xml:space="preserve">Количество пользователей в сутки — приблизительно 500 - 1000 человек. Период хранения информации — 5 лет. Сервис будет хранить лишь статистику результатов и информацию о дистрибутивах. </w:t>
      </w:r>
    </w:p>
    <w:p>
      <w:pPr>
        <w:pStyle w:val="Normal"/>
        <w:widowControl/>
        <w:bidi w:val="0"/>
        <w:jc w:val="star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ru-RU"/>
        </w:rPr>
      </w:r>
    </w:p>
    <w:p>
      <w:pPr>
        <w:pStyle w:val="Heading1"/>
        <w:ind w:hanging="0" w:start="0"/>
        <w:jc w:val="center"/>
        <w:rPr>
          <w:lang w:val="ru-RU" w:eastAsia="ru-RU" w:bidi="ar-SA"/>
        </w:rPr>
      </w:pPr>
      <w:bookmarkStart w:id="8" w:name="__RefHeading___Toc33432_2407003290"/>
      <w:bookmarkEnd w:id="8"/>
      <w:r>
        <w:rPr>
          <w:rFonts w:ascii="Times New Roman" w:hAnsi="Times New Roman"/>
          <w:b/>
          <w:color w:val="000000"/>
          <w:shd w:fill="auto" w:val="clear"/>
          <w:lang w:val="ru-RU" w:eastAsia="ru-RU" w:bidi="ar-SA"/>
        </w:rPr>
        <w:t>Разработка архитектуры и детальное проектирование</w:t>
      </w:r>
    </w:p>
    <w:p>
      <w:pPr>
        <w:pStyle w:val="Normal"/>
        <w:jc w:val="start"/>
        <w:rPr>
          <w:b w:val="false"/>
          <w:bCs w:val="false"/>
          <w:color w:val="000000"/>
          <w:sz w:val="28"/>
          <w:szCs w:val="28"/>
          <w:shd w:fill="auto" w:val="clear"/>
          <w:lang w:val="ru-RU" w:eastAsia="ru-RU" w:bidi="ar-SA"/>
        </w:rPr>
      </w:pPr>
      <w:r>
        <w:rPr>
          <w:b w:val="false"/>
          <w:bCs w:val="false"/>
          <w:color w:val="000000"/>
          <w:sz w:val="28"/>
          <w:szCs w:val="28"/>
          <w:shd w:fill="auto" w:val="clear"/>
          <w:lang w:val="ru-RU" w:eastAsia="ru-RU" w:bidi="ar-SA"/>
        </w:rPr>
        <w:t>Характер нагрузки на сервис:</w:t>
      </w:r>
    </w:p>
    <w:p>
      <w:pPr>
        <w:pStyle w:val="Normal"/>
        <w:jc w:val="start"/>
        <w:rPr>
          <w:rFonts w:ascii="Times New Roman" w:hAnsi="Times New Roman"/>
          <w:b w:val="false"/>
          <w:bCs w:val="false"/>
          <w:color w:val="000000"/>
          <w:sz w:val="28"/>
          <w:szCs w:val="28"/>
          <w:shd w:fill="auto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auto" w:val="clear"/>
          <w:lang w:val="ru-RU"/>
        </w:rPr>
      </w:r>
    </w:p>
    <w:p>
      <w:pPr>
        <w:pStyle w:val="Heading3"/>
        <w:pageBreakBefore w:val="false"/>
        <w:rPr>
          <w:lang w:val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Соотношение R/W нагрузки</w:t>
      </w:r>
    </w:p>
    <w:p>
      <w:pPr>
        <w:pStyle w:val="Heading3"/>
        <w:numPr>
          <w:ilvl w:val="0"/>
          <w:numId w:val="2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Чтение: Основная нагрузка будет приходиться на чтение данных, так как пользователи будут в основном запрашивать пакеты.</w:t>
      </w:r>
    </w:p>
    <w:p>
      <w:pPr>
        <w:pStyle w:val="Heading3"/>
        <w:numPr>
          <w:ilvl w:val="0"/>
          <w:numId w:val="2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Запись: Запись будет происходить реже, при отправке обратной связи.</w:t>
      </w:r>
    </w:p>
    <w:p>
      <w:pPr>
        <w:pStyle w:val="Heading3"/>
        <w:numPr>
          <w:ilvl w:val="0"/>
          <w:numId w:val="2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Соотношение R/W: Примерно 80% чтение и 20% запись.</w:t>
      </w:r>
    </w:p>
    <w:p>
      <w:pPr>
        <w:pStyle w:val="Heading3"/>
        <w:rPr>
          <w:lang w:val="ru-RU"/>
        </w:rPr>
      </w:pPr>
      <w:bookmarkStart w:id="9" w:name="_9evgd5ps9dgh"/>
      <w:bookmarkEnd w:id="9"/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Объемы трафика</w:t>
      </w:r>
    </w:p>
    <w:p>
      <w:pPr>
        <w:pStyle w:val="Heading3"/>
        <w:numPr>
          <w:ilvl w:val="0"/>
          <w:numId w:val="3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Ежедневный трафик: 500 - 1000 пользователей в сутки. Так как каждый пользователь помимо прохождения теста может отправить обратную связь, количество запросов в среднем будет равно 1500 в день.</w:t>
      </w:r>
    </w:p>
    <w:p>
      <w:pPr>
        <w:pStyle w:val="Heading3"/>
        <w:numPr>
          <w:ilvl w:val="0"/>
          <w:numId w:val="3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Объем данных на запрос: В среднем каждый запрос возвращает около 25 КБ данных (ответ от сервера приходит в виде JSON массива дистрибутивов).</w:t>
      </w:r>
    </w:p>
    <w:p>
      <w:pPr>
        <w:pStyle w:val="Heading3"/>
        <w:numPr>
          <w:ilvl w:val="0"/>
          <w:numId w:val="3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Общий объем трафика в день: 1500 запросов * 25 КБ = 37.5 МБ в день.</w:t>
      </w:r>
    </w:p>
    <w:p>
      <w:pPr>
        <w:pStyle w:val="Heading3"/>
        <w:rPr>
          <w:lang w:val="ru-RU"/>
        </w:rPr>
      </w:pPr>
      <w:bookmarkStart w:id="10" w:name="_gmbus54pq48e"/>
      <w:bookmarkEnd w:id="10"/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Объемы дисковой системы</w:t>
      </w:r>
    </w:p>
    <w:p>
      <w:pPr>
        <w:pStyle w:val="Heading3"/>
        <w:numPr>
          <w:ilvl w:val="0"/>
          <w:numId w:val="4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Хранение дистрибутивов: Так как один объект в среднем занимает 6 КБ, а всего в базе Distrowatch находится 410 дистрибутивов, на их хранение нужно будет выделить примерно 300 МБ.</w:t>
      </w:r>
    </w:p>
    <w:p>
      <w:pPr>
        <w:pStyle w:val="Heading3"/>
        <w:numPr>
          <w:ilvl w:val="0"/>
          <w:numId w:val="4"/>
        </w:numPr>
        <w:rPr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  <w:lang w:val="ru-RU"/>
        </w:rPr>
        <w:t>Хранение статистики и обратной связи: Каждый результат пользователя занимает около 500 Б. Каждый пользователь может отправить обратную связь несколько раз (по разу на каждый полученный дистрибутив), однако в среднем, пользователи не будут отправлять больше 2 отчетов. Если у нас 1000 пользователей в сутки, то это около 30000 пользователей в месяц, значит максимальный объем хранилища (с запасом 10%) будет равен 30000 * 200 Б * 12 мес. * 5 лет * 110% = около 2 ГБ.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Диаграммы С4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>Model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en-US" w:bidi="ar-SA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en-US" w:bidi="ar-SA"/>
        </w:rPr>
        <w:t>Контекстная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 w:eastAsia="en-US" w:bidi="ar-SA"/>
        </w:rPr>
        <w:t>диаграмма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 xml:space="preserve"> </w:t>
      </w:r>
      <w:bookmarkStart w:id="11" w:name="system-context-diagram"/>
      <w:bookmarkEnd w:id="11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>(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 w:eastAsia="en-US" w:bidi="ar-SA"/>
        </w:rPr>
        <w:t>System context diagram)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mc:AlternateContent>
          <mc:Choice Requires="wps">
            <w:drawing>
              <wp:anchor behindDoc="0" distT="1270" distB="635" distL="1270" distR="635" simplePos="0" locked="0" layoutInCell="1" allowOverlap="1" relativeHeight="2">
                <wp:simplePos x="0" y="0"/>
                <wp:positionH relativeFrom="column">
                  <wp:posOffset>1890395</wp:posOffset>
                </wp:positionH>
                <wp:positionV relativeFrom="paragraph">
                  <wp:posOffset>219710</wp:posOffset>
                </wp:positionV>
                <wp:extent cx="2352675" cy="1171575"/>
                <wp:effectExtent l="1270" t="1270" r="635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00" cy="11714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4c7d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Пользователь [Person]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Проходит тест на сайте,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смотрит результат,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отправляет обратную связь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" path="l-2147483642,-2147483642l-2147483631,-2147483630l-2147483641,0l-2147483642,-2147483642l-2147483629,-2147483628l-2147483632,-2147483640l-2147483642,-2147483642xe" fillcolor="#b4c7dc" stroked="t" o:allowincell="f" style="position:absolute;margin-left:148.85pt;margin-top:17.3pt;width:185.2pt;height:92.2pt;mso-wrap-style:square;v-text-anchor:middle">
                <v:fill o:detectmouseclick="t" type="solid" color2="#4b3823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Пользователь [Person]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Проходит тест на сайте, 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смотрит результат,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отправляет обратную связь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4">
                <wp:simplePos x="0" y="0"/>
                <wp:positionH relativeFrom="column">
                  <wp:posOffset>1452245</wp:posOffset>
                </wp:positionH>
                <wp:positionV relativeFrom="paragraph">
                  <wp:posOffset>2200910</wp:posOffset>
                </wp:positionV>
                <wp:extent cx="3171825" cy="1428750"/>
                <wp:effectExtent l="1270" t="635" r="635" b="127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1960" cy="14288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Сайт для прохождения тестов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[Technology]</w:t>
                              <w:br/>
                              <w:br/>
                              <w:t>Сайт с пользовательским интерфейсом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2" path="l-2147483642,-2147483642l-2147483631,-2147483630l-2147483641,0l-2147483642,-2147483642l-2147483629,-2147483628l-2147483632,-2147483640l-2147483642,-2147483642xe" fillcolor="#729fcf" stroked="t" o:allowincell="f" style="position:absolute;margin-left:114.35pt;margin-top:173.3pt;width:249.7pt;height:112.45pt;mso-wrap-style:square;v-text-anchor:middle">
                <v:fill o:detectmouseclick="t" type="solid" color2="#8d6030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Сайт для прохождения тестов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[Technology]</w:t>
                        <w:br/>
                        <w:br/>
                        <w:t>Сайт с пользовательским интерфейсом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38100" distR="38100" simplePos="0" locked="0" layoutInCell="1" allowOverlap="1" relativeHeight="6">
                <wp:simplePos x="0" y="0"/>
                <wp:positionH relativeFrom="column">
                  <wp:posOffset>3081020</wp:posOffset>
                </wp:positionH>
                <wp:positionV relativeFrom="paragraph">
                  <wp:posOffset>1391285</wp:posOffset>
                </wp:positionV>
                <wp:extent cx="0" cy="809625"/>
                <wp:effectExtent l="38100" t="635" r="38100" b="635"/>
                <wp:wrapNone/>
                <wp:docPr id="3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809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2.6pt,109.55pt" to="242.6pt,173.25pt" ID="Vertical line 1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270" distB="635" distL="1270" distR="635" simplePos="0" locked="0" layoutInCell="1" allowOverlap="1" relativeHeight="9">
                <wp:simplePos x="0" y="0"/>
                <wp:positionH relativeFrom="column">
                  <wp:posOffset>1452245</wp:posOffset>
                </wp:positionH>
                <wp:positionV relativeFrom="paragraph">
                  <wp:posOffset>4286885</wp:posOffset>
                </wp:positionV>
                <wp:extent cx="3211195" cy="1458595"/>
                <wp:effectExtent l="1270" t="1270" r="635" b="635"/>
                <wp:wrapNone/>
                <wp:docPr id="4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200" cy="1458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55269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Ядро системы (сервер)</w:t>
                              <w:br/>
                              <w:t>[Technology]</w:t>
                              <w:br/>
                              <w:br/>
                              <w:t>Основная программа, определяет дистрибутив</w:t>
                              <w:br/>
                              <w:t xml:space="preserve">по пользовательским предпочтнениям, </w:t>
                              <w:br/>
                              <w:t>тенденциям и актуальности пакетов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3" path="l-2147483642,-2147483642l-2147483631,-2147483630l-2147483641,0l-2147483642,-2147483642l-2147483629,-2147483628l-2147483632,-2147483640l-2147483642,-2147483642xe" fillcolor="#355269" stroked="t" o:allowincell="f" style="position:absolute;margin-left:114.35pt;margin-top:337.55pt;width:252.8pt;height:114.8pt;mso-wrap-style:square;v-text-anchor:middle">
                <v:fill o:detectmouseclick="t" type="solid" color2="#caad96"/>
                <v:stroke color="#355269" endarrow="block" endarrowwidth="medium" endarrowlength="medium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Ядро системы (сервер)</w:t>
                        <w:br/>
                        <w:t>[Technology]</w:t>
                        <w:br/>
                        <w:br/>
                        <w:t>Основная программа, определяет дистрибутив</w:t>
                        <w:br/>
                        <w:t xml:space="preserve">по пользовательским предпочтнениям, </w:t>
                        <w:br/>
                        <w:t>тенденциям и актуальности пакетов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0" distL="38100" distR="38100" simplePos="0" locked="0" layoutInCell="1" allowOverlap="1" relativeHeight="11">
                <wp:simplePos x="0" y="0"/>
                <wp:positionH relativeFrom="column">
                  <wp:posOffset>3081020</wp:posOffset>
                </wp:positionH>
                <wp:positionV relativeFrom="paragraph">
                  <wp:posOffset>3629660</wp:posOffset>
                </wp:positionV>
                <wp:extent cx="0" cy="657225"/>
                <wp:effectExtent l="38100" t="635" r="38100" b="0"/>
                <wp:wrapNone/>
                <wp:docPr id="5" name="Vertic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657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2.6pt,285.8pt" to="242.6pt,337.5pt" ID="Vertical line 2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14">
                <wp:simplePos x="0" y="0"/>
                <wp:positionH relativeFrom="column">
                  <wp:posOffset>-624205</wp:posOffset>
                </wp:positionH>
                <wp:positionV relativeFrom="paragraph">
                  <wp:posOffset>7824470</wp:posOffset>
                </wp:positionV>
                <wp:extent cx="2914650" cy="895350"/>
                <wp:effectExtent l="635" t="635" r="1270" b="1270"/>
                <wp:wrapNone/>
                <wp:docPr id="6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560" cy="895320"/>
                        </a:xfrm>
                        <a:prstGeom prst="ellipse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55269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6" path="l-2147483648,-2147483643l-2147483628,-2147483627l-2147483648,-2147483643l-2147483626,-2147483625xe" fillcolor="#5983b0" stroked="t" o:allowincell="f" style="position:absolute;margin-left:-49.15pt;margin-top:616.1pt;width:229.45pt;height:70.45pt;mso-wrap-style:none;v-text-anchor:middle">
                <v:fill o:detectmouseclick="t" type="solid" color2="#a67c4f"/>
                <v:stroke color="#355269" endarrow="block" endarrowwidth="medium" endarrowlength="medium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15">
                <wp:simplePos x="0" y="0"/>
                <wp:positionH relativeFrom="column">
                  <wp:posOffset>-624205</wp:posOffset>
                </wp:positionH>
                <wp:positionV relativeFrom="paragraph">
                  <wp:posOffset>7091045</wp:posOffset>
                </wp:positionV>
                <wp:extent cx="2914650" cy="1181100"/>
                <wp:effectExtent l="635" t="635" r="635" b="635"/>
                <wp:wrapNone/>
                <wp:docPr id="7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560" cy="1181160"/>
                        </a:xfrm>
                        <a:prstGeom prst="rect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5" path="m0,0l-2147483645,0l-2147483645,-2147483646l0,-2147483646xe" fillcolor="#5983b0" stroked="t" o:allowincell="f" style="position:absolute;margin-left:-49.15pt;margin-top:558.35pt;width:229.45pt;height:92.95pt;mso-wrap-style:none;v-text-anchor:middle">
                <v:fill o:detectmouseclick="t" type="solid" color2="#a67c4f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16">
                <wp:simplePos x="0" y="0"/>
                <wp:positionH relativeFrom="column">
                  <wp:posOffset>-624205</wp:posOffset>
                </wp:positionH>
                <wp:positionV relativeFrom="paragraph">
                  <wp:posOffset>6662420</wp:posOffset>
                </wp:positionV>
                <wp:extent cx="2914650" cy="895350"/>
                <wp:effectExtent l="635" t="635" r="1270" b="1270"/>
                <wp:wrapNone/>
                <wp:docPr id="8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560" cy="895320"/>
                        </a:xfrm>
                        <a:prstGeom prst="ellipse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55269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4" path="l-2147483648,-2147483643l-2147483628,-2147483627l-2147483648,-2147483643l-2147483626,-2147483625xe" fillcolor="#5983b0" stroked="t" o:allowincell="f" style="position:absolute;margin-left:-49.15pt;margin-top:524.6pt;width:229.45pt;height:70.45pt;mso-wrap-style:none;v-text-anchor:middle">
                <v:fill o:detectmouseclick="t" type="solid" color2="#a67c4f"/>
                <v:stroke color="#355269" endarrow="block" endarrowwidth="medium" endarrowlength="medium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635" distB="0" distL="0" distR="635" simplePos="0" locked="0" layoutInCell="1" allowOverlap="1" relativeHeight="17">
                <wp:simplePos x="0" y="0"/>
                <wp:positionH relativeFrom="column">
                  <wp:posOffset>1652270</wp:posOffset>
                </wp:positionH>
                <wp:positionV relativeFrom="paragraph">
                  <wp:posOffset>5829935</wp:posOffset>
                </wp:positionV>
                <wp:extent cx="914400" cy="832485"/>
                <wp:effectExtent l="0" t="635" r="635" b="0"/>
                <wp:wrapNone/>
                <wp:docPr id="9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914400" cy="8323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30.1pt,459.05pt" to="202.05pt,524.55pt" ID="Line 1" stroked="t" o:allowincell="f" style="position:absolute;flip:x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-624205</wp:posOffset>
                </wp:positionH>
                <wp:positionV relativeFrom="paragraph">
                  <wp:posOffset>7163435</wp:posOffset>
                </wp:positionV>
                <wp:extent cx="2914650" cy="1025525"/>
                <wp:effectExtent l="0" t="0" r="0" b="0"/>
                <wp:wrapNone/>
                <wp:docPr id="10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4560" cy="102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База данных</w:t>
                              <w:br/>
                              <w:t>[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Technology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]</w:t>
                              <w:br/>
                              <w:br/>
                              <w:t>Хранит тестовые вопросы, статистические</w:t>
                              <w:br/>
                              <w:t>данные, обратную связь пользователей</w:t>
                              <w:b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stroked="f" o:allowincell="f" style="position:absolute;margin-left:-49.15pt;margin-top:564.05pt;width:229.45pt;height:80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База данных</w:t>
                        <w:br/>
                        <w:t>[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Technology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]</w:t>
                        <w:br/>
                        <w:br/>
                        <w:t>Хранит тестовые вопросы, статистические</w:t>
                        <w:br/>
                        <w:t>данные, обратную связь пользователей</w:t>
                        <w:b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22">
                <wp:simplePos x="0" y="0"/>
                <wp:positionH relativeFrom="column">
                  <wp:posOffset>3557270</wp:posOffset>
                </wp:positionH>
                <wp:positionV relativeFrom="paragraph">
                  <wp:posOffset>6839585</wp:posOffset>
                </wp:positionV>
                <wp:extent cx="2571750" cy="1638300"/>
                <wp:effectExtent l="635" t="635" r="1270" b="1270"/>
                <wp:wrapNone/>
                <wp:docPr id="11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840" cy="16383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999999"/>
                        </a:solidFill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API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 пакетных менеджеров</w:t>
                              <w:br/>
                              <w:t>[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External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dependency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]</w:t>
                              <w:br/>
                              <w:br/>
                              <w:t xml:space="preserve">Хранит информацию о доступности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пакетов в различных дистрибутивах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7" path="l-2147483642,-2147483642l-2147483631,-2147483630l-2147483641,0l-2147483642,-2147483642l-2147483629,-2147483628l-2147483632,-2147483640l-2147483642,-2147483642xe" fillcolor="#999999" stroked="t" o:allowincell="f" style="position:absolute;margin-left:280.1pt;margin-top:538.55pt;width:202.45pt;height:128.95pt;mso-wrap-style:square;v-text-anchor:middle">
                <v:fill o:detectmouseclick="t" type="solid" color2="#666666"/>
                <v:stroke color="#3465a4" endarrow="block" endarrowwidth="medium" endarrowlength="medium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API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 пакетных менеджеров</w:t>
                        <w:br/>
                        <w:t>[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External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 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dependency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]</w:t>
                        <w:br/>
                        <w:br/>
                        <w:t xml:space="preserve">Хранит информацию о доступности 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пакетов в различных дистрибутивах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635" distR="0" simplePos="0" locked="0" layoutInCell="1" allowOverlap="1" relativeHeight="24">
                <wp:simplePos x="0" y="0"/>
                <wp:positionH relativeFrom="column">
                  <wp:posOffset>3785870</wp:posOffset>
                </wp:positionH>
                <wp:positionV relativeFrom="paragraph">
                  <wp:posOffset>5829935</wp:posOffset>
                </wp:positionV>
                <wp:extent cx="752475" cy="885825"/>
                <wp:effectExtent l="635" t="635" r="0" b="635"/>
                <wp:wrapNone/>
                <wp:docPr id="12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00" cy="8859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98.1pt,459.05pt" to="357.3pt,528.75pt" ID="Line 2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4347845</wp:posOffset>
                </wp:positionH>
                <wp:positionV relativeFrom="paragraph">
                  <wp:posOffset>6115685</wp:posOffset>
                </wp:positionV>
                <wp:extent cx="1895475" cy="342265"/>
                <wp:effectExtent l="0" t="0" r="0" b="0"/>
                <wp:wrapNone/>
                <wp:docPr id="13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00" cy="342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Читает информацию о нужных пользователю пакетах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5" path="m0,0l-2147483645,0l-2147483645,-2147483646l0,-2147483646xe" stroked="f" o:allowincell="f" style="position:absolute;margin-left:342.35pt;margin-top:481.55pt;width:149.2pt;height:2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Читает информацию о нужных пользователю пакетах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  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1404620</wp:posOffset>
                </wp:positionH>
                <wp:positionV relativeFrom="paragraph">
                  <wp:posOffset>50800</wp:posOffset>
                </wp:positionV>
                <wp:extent cx="1676400" cy="342265"/>
                <wp:effectExtent l="0" t="0" r="0" b="0"/>
                <wp:wrapNone/>
                <wp:docPr id="14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520" cy="342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Взаимодействует с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графическим интерфейсом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110.6pt;margin-top:4pt;width:131.95pt;height:2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Взаимодействует с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графическим интерфейсом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1366520</wp:posOffset>
                </wp:positionH>
                <wp:positionV relativeFrom="paragraph">
                  <wp:posOffset>168275</wp:posOffset>
                </wp:positionV>
                <wp:extent cx="1714500" cy="342265"/>
                <wp:effectExtent l="0" t="0" r="0" b="0"/>
                <wp:wrapNone/>
                <wp:docPr id="15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680" cy="342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Получает тестовые вопросы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и результаты теста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f" o:allowincell="f" style="position:absolute;margin-left:107.6pt;margin-top:13.25pt;width:134.95pt;height:2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Получает тестовые вопросы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и результаты теста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-157480</wp:posOffset>
                </wp:positionH>
                <wp:positionV relativeFrom="paragraph">
                  <wp:posOffset>81280</wp:posOffset>
                </wp:positionV>
                <wp:extent cx="2324100" cy="409575"/>
                <wp:effectExtent l="0" t="0" r="0" b="0"/>
                <wp:wrapNone/>
                <wp:docPr id="16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60" cy="409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Читает тестовые вопросы и статистику,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записывает результаты опроса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stroked="f" o:allowincell="f" style="position:absolute;margin-left:-12.4pt;margin-top:6.4pt;width:182.95pt;height:32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Читает тестовые вопросы и статистику,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записывает результаты опроса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Heading3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bookmarkStart w:id="12" w:name="_dtbe4y28lo5r"/>
      <w:bookmarkEnd w:id="12"/>
      <w:r>
        <mc:AlternateContent>
          <mc:Choice Requires="wps">
            <w:drawing>
              <wp:anchor behindDoc="0" distT="1270" distB="635" distL="1270" distR="635" simplePos="0" locked="0" layoutInCell="1" allowOverlap="1" relativeHeight="27">
                <wp:simplePos x="0" y="0"/>
                <wp:positionH relativeFrom="column">
                  <wp:posOffset>1890395</wp:posOffset>
                </wp:positionH>
                <wp:positionV relativeFrom="paragraph">
                  <wp:posOffset>372110</wp:posOffset>
                </wp:positionV>
                <wp:extent cx="2352675" cy="967105"/>
                <wp:effectExtent l="1270" t="1270" r="635" b="635"/>
                <wp:wrapNone/>
                <wp:docPr id="17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00" cy="966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4c7dc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Пользователь [Person]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Проходит тест на сайте,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смотрит результат,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отправляет обратную связь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8" path="l-2147483642,-2147483642l-2147483631,-2147483630l-2147483641,0l-2147483642,-2147483642l-2147483629,-2147483628l-2147483632,-2147483640l-2147483642,-2147483642xe" fillcolor="#b4c7dc" stroked="t" o:allowincell="f" style="position:absolute;margin-left:148.85pt;margin-top:29.3pt;width:185.2pt;height:76.1pt;mso-wrap-style:square;v-text-anchor:middle">
                <v:fill o:detectmouseclick="t" type="solid" color2="#4b3823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Пользователь [Person]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Проходит тест на сайте, 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смотрит результат,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отправляет обратную связь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29">
                <wp:simplePos x="0" y="0"/>
                <wp:positionH relativeFrom="column">
                  <wp:posOffset>1766570</wp:posOffset>
                </wp:positionH>
                <wp:positionV relativeFrom="paragraph">
                  <wp:posOffset>1962785</wp:posOffset>
                </wp:positionV>
                <wp:extent cx="2581275" cy="996950"/>
                <wp:effectExtent l="1270" t="635" r="635" b="1270"/>
                <wp:wrapNone/>
                <wp:docPr id="18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9968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Сайт для прохождения тестов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[Technology]</w:t>
                              <w:br/>
                              <w:br/>
                              <w:t>Сайт с пользовательским интерфейсом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9" path="l-2147483642,-2147483642l-2147483631,-2147483630l-2147483641,0l-2147483642,-2147483642l-2147483629,-2147483628l-2147483632,-2147483640l-2147483642,-2147483642xe" fillcolor="#729fcf" stroked="t" o:allowincell="f" style="position:absolute;margin-left:139.1pt;margin-top:154.55pt;width:203.2pt;height:78.45pt;mso-wrap-style:square;v-text-anchor:middle">
                <v:fill o:detectmouseclick="t" type="solid" color2="#8d6030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Сайт для прохождения тестов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[Technology]</w:t>
                        <w:br/>
                        <w:br/>
                        <w:t>Сайт с пользовательским интерфейсом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37465" distR="38100" simplePos="0" locked="0" layoutInCell="1" allowOverlap="1" relativeHeight="31">
                <wp:simplePos x="0" y="0"/>
                <wp:positionH relativeFrom="column">
                  <wp:posOffset>3051810</wp:posOffset>
                </wp:positionH>
                <wp:positionV relativeFrom="paragraph">
                  <wp:posOffset>1339215</wp:posOffset>
                </wp:positionV>
                <wp:extent cx="635" cy="623570"/>
                <wp:effectExtent l="37465" t="635" r="38100" b="635"/>
                <wp:wrapNone/>
                <wp:docPr id="19" name="Vertic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6235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0.3pt,105.45pt" to="240.3pt,154.5pt" ID="Vertical line 3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1861820</wp:posOffset>
                </wp:positionH>
                <wp:positionV relativeFrom="paragraph">
                  <wp:posOffset>1410335</wp:posOffset>
                </wp:positionV>
                <wp:extent cx="1190625" cy="513080"/>
                <wp:effectExtent l="0" t="0" r="0" b="0"/>
                <wp:wrapNone/>
                <wp:docPr id="2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520" cy="51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Взаимодействует с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графическим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интерфейсом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6" path="m0,0l-2147483645,0l-2147483645,-2147483646l0,-2147483646xe" stroked="f" o:allowincell="f" style="position:absolute;margin-left:146.6pt;margin-top:111.05pt;width:93.7pt;height:40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Взаимодействует с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графическим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интерфейсом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34">
                <wp:simplePos x="0" y="0"/>
                <wp:positionH relativeFrom="column">
                  <wp:posOffset>1776095</wp:posOffset>
                </wp:positionH>
                <wp:positionV relativeFrom="paragraph">
                  <wp:posOffset>3540760</wp:posOffset>
                </wp:positionV>
                <wp:extent cx="2581275" cy="990600"/>
                <wp:effectExtent l="1270" t="635" r="635" b="1270"/>
                <wp:wrapNone/>
                <wp:docPr id="21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990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Контроллеры взаимодействия с сайтом</w:t>
                              <w:br/>
                              <w:t>[Technology]</w:t>
                              <w:br/>
                              <w:br/>
                              <w:t xml:space="preserve">Регламентируют взаимодействие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с веб страницей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0" path="l-2147483642,-2147483642l-2147483631,-2147483630l-2147483641,0l-2147483642,-2147483642l-2147483629,-2147483628l-2147483632,-2147483640l-2147483642,-2147483642xe" fillcolor="#355269" stroked="t" o:allowincell="f" style="position:absolute;margin-left:139.85pt;margin-top:278.8pt;width:203.2pt;height:77.95pt;mso-wrap-style:square;v-text-anchor:middle">
                <v:fill o:detectmouseclick="t" type="solid" color2="#caad96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Контроллеры взаимодействия с сайтом</w:t>
                        <w:br/>
                        <w:t>[Technology]</w:t>
                        <w:br/>
                        <w:br/>
                        <w:t xml:space="preserve">Регламентируют взаимодействие 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с веб страницей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0" distL="38100" distR="38100" simplePos="0" locked="0" layoutInCell="1" allowOverlap="1" relativeHeight="36">
                <wp:simplePos x="0" y="0"/>
                <wp:positionH relativeFrom="column">
                  <wp:posOffset>3081020</wp:posOffset>
                </wp:positionH>
                <wp:positionV relativeFrom="paragraph">
                  <wp:posOffset>2959735</wp:posOffset>
                </wp:positionV>
                <wp:extent cx="0" cy="581025"/>
                <wp:effectExtent l="38100" t="635" r="38100" b="0"/>
                <wp:wrapNone/>
                <wp:docPr id="22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5810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2.6pt,233.05pt" to="242.6pt,278.75pt" ID="Line 3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1356995</wp:posOffset>
                </wp:positionH>
                <wp:positionV relativeFrom="paragraph">
                  <wp:posOffset>4587875</wp:posOffset>
                </wp:positionV>
                <wp:extent cx="1714500" cy="342265"/>
                <wp:effectExtent l="0" t="0" r="0" b="0"/>
                <wp:wrapNone/>
                <wp:docPr id="23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680" cy="342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Получает тестовые вопросы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и результаты теста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7" path="m0,0l-2147483645,0l-2147483645,-2147483646l0,-2147483646xe" stroked="f" o:allowincell="f" style="position:absolute;margin-left:106.85pt;margin-top:361.25pt;width:134.95pt;height:2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Получает тестовые вопросы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и результаты теста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39">
                <wp:simplePos x="0" y="0"/>
                <wp:positionH relativeFrom="column">
                  <wp:posOffset>1757045</wp:posOffset>
                </wp:positionH>
                <wp:positionV relativeFrom="paragraph">
                  <wp:posOffset>5007610</wp:posOffset>
                </wp:positionV>
                <wp:extent cx="2581275" cy="990600"/>
                <wp:effectExtent l="1270" t="635" r="635" b="1270"/>
                <wp:wrapNone/>
                <wp:docPr id="24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990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Система выбора дистрибутива</w:t>
                              <w:br/>
                              <w:t>[Technology]</w:t>
                              <w:br/>
                              <w:br/>
                              <w:t>Основная бизнес логика программы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1" path="l-2147483642,-2147483642l-2147483631,-2147483630l-2147483641,0l-2147483642,-2147483642l-2147483629,-2147483628l-2147483632,-2147483640l-2147483642,-2147483642xe" fillcolor="#355269" stroked="t" o:allowincell="f" style="position:absolute;margin-left:138.35pt;margin-top:394.3pt;width:203.2pt;height:77.95pt;mso-wrap-style:square;v-text-anchor:middle">
                <v:fill o:detectmouseclick="t" type="solid" color2="#caad96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Система выбора дистрибутива</w:t>
                        <w:br/>
                        <w:t>[Technology]</w:t>
                        <w:br/>
                        <w:br/>
                        <w:t>Основная бизнес логика программы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1709420</wp:posOffset>
                </wp:positionH>
                <wp:positionV relativeFrom="paragraph">
                  <wp:posOffset>3092450</wp:posOffset>
                </wp:positionV>
                <wp:extent cx="1371600" cy="171450"/>
                <wp:effectExtent l="0" t="0" r="0" b="0"/>
                <wp:wrapNone/>
                <wp:docPr id="25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Обращается к серверу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8" path="m0,0l-2147483645,0l-2147483645,-2147483646l0,-2147483646xe" stroked="f" o:allowincell="f" style="position:absolute;margin-left:134.6pt;margin-top:243.5pt;width:107.95pt;height:13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Обращается к серверу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37465" distR="38100" simplePos="0" locked="0" layoutInCell="1" allowOverlap="1" relativeHeight="43">
                <wp:simplePos x="0" y="0"/>
                <wp:positionH relativeFrom="column">
                  <wp:posOffset>3070860</wp:posOffset>
                </wp:positionH>
                <wp:positionV relativeFrom="paragraph">
                  <wp:posOffset>4531360</wp:posOffset>
                </wp:positionV>
                <wp:extent cx="635" cy="476250"/>
                <wp:effectExtent l="37465" t="635" r="38100" b="635"/>
                <wp:wrapNone/>
                <wp:docPr id="26" name="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476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1.8pt,356.8pt" to="241.8pt,394.25pt" ID="Line 4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44">
                <wp:simplePos x="0" y="0"/>
                <wp:positionH relativeFrom="column">
                  <wp:posOffset>-728980</wp:posOffset>
                </wp:positionH>
                <wp:positionV relativeFrom="paragraph">
                  <wp:posOffset>6074410</wp:posOffset>
                </wp:positionV>
                <wp:extent cx="2581275" cy="990600"/>
                <wp:effectExtent l="1270" t="635" r="635" b="1270"/>
                <wp:wrapNone/>
                <wp:docPr id="27" name="Shap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990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Система взаимодействия с БД</w:t>
                              <w:br/>
                              <w:t>[Technology]</w:t>
                              <w:br/>
                              <w:br/>
                              <w:t>Spring Data JPA классы и драйвер,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 xml:space="preserve">напрямую взимодействующий с БД 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2" path="l-2147483642,-2147483642l-2147483631,-2147483630l-2147483641,0l-2147483642,-2147483642l-2147483629,-2147483628l-2147483632,-2147483640l-2147483642,-2147483642xe" fillcolor="#355269" stroked="t" o:allowincell="f" style="position:absolute;margin-left:-57.4pt;margin-top:478.3pt;width:203.2pt;height:77.95pt;mso-wrap-style:square;v-text-anchor:middle">
                <v:fill o:detectmouseclick="t" type="solid" color2="#caad96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Система взаимодействия с БД</w:t>
                        <w:br/>
                        <w:t>[Technology]</w:t>
                        <w:br/>
                        <w:br/>
                        <w:t>Spring Data JPA классы и драйвер,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 xml:space="preserve">напрямую взимодействующий с БД 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46">
                <wp:simplePos x="0" y="0"/>
                <wp:positionH relativeFrom="column">
                  <wp:posOffset>528320</wp:posOffset>
                </wp:positionH>
                <wp:positionV relativeFrom="paragraph">
                  <wp:posOffset>5462270</wp:posOffset>
                </wp:positionV>
                <wp:extent cx="1228725" cy="0"/>
                <wp:effectExtent l="635" t="635" r="635" b="635"/>
                <wp:wrapNone/>
                <wp:docPr id="28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286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1.6pt,430.1pt" to="138.3pt,430.1pt" ID="Horizontal line 1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20955" distR="35560" simplePos="0" locked="0" layoutInCell="1" allowOverlap="1" relativeHeight="47">
                <wp:simplePos x="0" y="0"/>
                <wp:positionH relativeFrom="column">
                  <wp:posOffset>523240</wp:posOffset>
                </wp:positionH>
                <wp:positionV relativeFrom="paragraph">
                  <wp:posOffset>5462270</wp:posOffset>
                </wp:positionV>
                <wp:extent cx="19685" cy="612140"/>
                <wp:effectExtent l="20955" t="635" r="35560" b="635"/>
                <wp:wrapNone/>
                <wp:docPr id="29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00" cy="6120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1.2pt,430.1pt" to="42.7pt,478.25pt" ID="Horizontal line 2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-452755</wp:posOffset>
                </wp:positionH>
                <wp:positionV relativeFrom="paragraph">
                  <wp:posOffset>5386070</wp:posOffset>
                </wp:positionV>
                <wp:extent cx="904875" cy="513080"/>
                <wp:effectExtent l="0" t="0" r="0" b="0"/>
                <wp:wrapNone/>
                <wp:docPr id="30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040" cy="51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Обращается за вопросами и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статистикой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9" path="m0,0l-2147483645,0l-2147483645,-2147483646l0,-2147483646xe" stroked="f" o:allowincell="f" style="position:absolute;margin-left:-35.65pt;margin-top:424.1pt;width:71.2pt;height:40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Обращается за вопросами и </w:t>
                      </w:r>
                    </w:p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статистикой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1270" distR="635" simplePos="0" locked="0" layoutInCell="1" allowOverlap="1" relativeHeight="50">
                <wp:simplePos x="0" y="0"/>
                <wp:positionH relativeFrom="column">
                  <wp:posOffset>3604895</wp:posOffset>
                </wp:positionH>
                <wp:positionV relativeFrom="paragraph">
                  <wp:posOffset>6074410</wp:posOffset>
                </wp:positionV>
                <wp:extent cx="2581275" cy="990600"/>
                <wp:effectExtent l="1270" t="635" r="635" b="1270"/>
                <wp:wrapNone/>
                <wp:docPr id="31" name="Shap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9907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Система взаимодействия c API</w:t>
                              <w:br/>
                              <w:t>[Technology]</w:t>
                              <w:br/>
                              <w:br/>
                              <w:t>Сервис, обращающийся к внешнему API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FFFFFF"/>
                                <w:sz w:val="22"/>
                                <w:szCs w:val="22"/>
                                <w:lang w:val="ru-RU" w:eastAsia="en-US"/>
                              </w:rPr>
                              <w:t>и разбирающий ответ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3" path="l-2147483642,-2147483642l-2147483631,-2147483630l-2147483641,0l-2147483642,-2147483642l-2147483629,-2147483628l-2147483632,-2147483640l-2147483642,-2147483642xe" fillcolor="#355269" stroked="t" o:allowincell="f" style="position:absolute;margin-left:283.85pt;margin-top:478.3pt;width:203.2pt;height:77.95pt;mso-wrap-style:square;v-text-anchor:middle">
                <v:fill o:detectmouseclick="t" type="solid" color2="#caad96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Система взаимодействия c API</w:t>
                        <w:br/>
                        <w:t>[Technology]</w:t>
                        <w:br/>
                        <w:br/>
                        <w:t>Сервис, обращающийся к внешнему API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FFFFFF"/>
                          <w:sz w:val="22"/>
                          <w:szCs w:val="22"/>
                          <w:lang w:val="ru-RU" w:eastAsia="en-US"/>
                        </w:rPr>
                        <w:t>и разбирающий ответ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52">
                <wp:simplePos x="0" y="0"/>
                <wp:positionH relativeFrom="column">
                  <wp:posOffset>4338320</wp:posOffset>
                </wp:positionH>
                <wp:positionV relativeFrom="paragraph">
                  <wp:posOffset>5490210</wp:posOffset>
                </wp:positionV>
                <wp:extent cx="609600" cy="635"/>
                <wp:effectExtent l="635" t="635" r="635" b="635"/>
                <wp:wrapNone/>
                <wp:docPr id="3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4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41.6pt,432.3pt" to="389.55pt,432.3pt" ID="Horizontal line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38100" distR="38100" simplePos="0" locked="0" layoutInCell="1" allowOverlap="1" relativeHeight="53">
                <wp:simplePos x="0" y="0"/>
                <wp:positionH relativeFrom="column">
                  <wp:posOffset>4947920</wp:posOffset>
                </wp:positionH>
                <wp:positionV relativeFrom="paragraph">
                  <wp:posOffset>5490845</wp:posOffset>
                </wp:positionV>
                <wp:extent cx="0" cy="583565"/>
                <wp:effectExtent l="38100" t="635" r="38100" b="635"/>
                <wp:wrapNone/>
                <wp:docPr id="33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583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89.6pt,432.35pt" to="389.6pt,478.25pt" ID="Horizontal line 4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5033645</wp:posOffset>
                </wp:positionH>
                <wp:positionV relativeFrom="paragraph">
                  <wp:posOffset>5443220</wp:posOffset>
                </wp:positionV>
                <wp:extent cx="933450" cy="542925"/>
                <wp:effectExtent l="0" t="0" r="0" b="0"/>
                <wp:wrapNone/>
                <wp:docPr id="34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54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Обращается за фильтром по репозиториям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0" path="m0,0l-2147483645,0l-2147483645,-2147483646l0,-2147483646xe" stroked="f" o:allowincell="f" style="position:absolute;margin-left:396.35pt;margin-top:428.6pt;width:73.45pt;height:42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Обращается за фильтром по репозиториям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56">
                <wp:simplePos x="0" y="0"/>
                <wp:positionH relativeFrom="column">
                  <wp:posOffset>-862330</wp:posOffset>
                </wp:positionH>
                <wp:positionV relativeFrom="paragraph">
                  <wp:posOffset>7243445</wp:posOffset>
                </wp:positionV>
                <wp:extent cx="7153275" cy="635"/>
                <wp:effectExtent l="635" t="635" r="635" b="635"/>
                <wp:wrapNone/>
                <wp:docPr id="35" name="Horizontal 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3200" cy="720"/>
                        </a:xfrm>
                        <a:prstGeom prst="line">
                          <a:avLst/>
                        </a:prstGeom>
                        <a:ln cap="rnd" w="0">
                          <a:solidFill>
                            <a:srgbClr val="3465a4"/>
                          </a:solidFill>
                          <a:prstDash val="lg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7.9pt,570.35pt" to="495.3pt,570.35pt" ID="Horizontal line 5" stroked="t" o:allowincell="f" style="position:absolute">
                <v:stroke color="#3465a4" dashstyle="longdash" joinstyle="round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57">
                <wp:simplePos x="0" y="0"/>
                <wp:positionH relativeFrom="column">
                  <wp:posOffset>6243320</wp:posOffset>
                </wp:positionH>
                <wp:positionV relativeFrom="paragraph">
                  <wp:posOffset>3357245</wp:posOffset>
                </wp:positionV>
                <wp:extent cx="0" cy="3886200"/>
                <wp:effectExtent l="635" t="635" r="635" b="635"/>
                <wp:wrapNone/>
                <wp:docPr id="36" name="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886200"/>
                        </a:xfrm>
                        <a:prstGeom prst="line">
                          <a:avLst/>
                        </a:prstGeom>
                        <a:ln cap="rnd" w="0">
                          <a:solidFill>
                            <a:srgbClr val="3465a4"/>
                          </a:solidFill>
                          <a:prstDash val="lg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91.6pt,264.35pt" to="491.6pt,570.3pt" ID="Line 5" stroked="t" o:allowincell="f" style="position:absolute">
                <v:stroke color="#3465a4" dashstyle="longdash" joinstyle="round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58">
                <wp:simplePos x="0" y="0"/>
                <wp:positionH relativeFrom="column">
                  <wp:posOffset>-861695</wp:posOffset>
                </wp:positionH>
                <wp:positionV relativeFrom="paragraph">
                  <wp:posOffset>3357245</wp:posOffset>
                </wp:positionV>
                <wp:extent cx="0" cy="3886200"/>
                <wp:effectExtent l="635" t="635" r="635" b="635"/>
                <wp:wrapNone/>
                <wp:docPr id="37" name="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3886200"/>
                        </a:xfrm>
                        <a:prstGeom prst="line">
                          <a:avLst/>
                        </a:prstGeom>
                        <a:ln cap="rnd" w="0">
                          <a:solidFill>
                            <a:srgbClr val="3465a4"/>
                          </a:solidFill>
                          <a:prstDash val="lg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7.85pt,264.35pt" to="-67.85pt,570.3pt" ID="Line 6" stroked="t" o:allowincell="f" style="position:absolute">
                <v:stroke color="#3465a4" dashstyle="longdash" joinstyle="round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59">
                <wp:simplePos x="0" y="0"/>
                <wp:positionH relativeFrom="column">
                  <wp:posOffset>-862330</wp:posOffset>
                </wp:positionH>
                <wp:positionV relativeFrom="paragraph">
                  <wp:posOffset>3357245</wp:posOffset>
                </wp:positionV>
                <wp:extent cx="7153275" cy="635"/>
                <wp:effectExtent l="635" t="635" r="635" b="635"/>
                <wp:wrapNone/>
                <wp:docPr id="38" name="Horizontal 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3200" cy="720"/>
                        </a:xfrm>
                        <a:prstGeom prst="line">
                          <a:avLst/>
                        </a:prstGeom>
                        <a:ln cap="rnd" w="0">
                          <a:solidFill>
                            <a:srgbClr val="3465a4"/>
                          </a:solidFill>
                          <a:prstDash val="lg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7.9pt,264.35pt" to="495.3pt,264.35pt" ID="Horizontal line 6" stroked="t" o:allowincell="f" style="position:absolute">
                <v:stroke color="#3465a4" dashstyle="longdash" joinstyle="round" endcap="round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-786130</wp:posOffset>
                </wp:positionH>
                <wp:positionV relativeFrom="paragraph">
                  <wp:posOffset>3442970</wp:posOffset>
                </wp:positionV>
                <wp:extent cx="1609725" cy="190500"/>
                <wp:effectExtent l="0" t="0" r="0" b="0"/>
                <wp:wrapNone/>
                <wp:docPr id="39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560" cy="190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Ядро системы (сервер)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1" path="m0,0l-2147483645,0l-2147483645,-2147483646l0,-2147483646xe" stroked="f" o:allowincell="f" style="position:absolute;margin-left:-61.9pt;margin-top:271.1pt;width:126.7pt;height:14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Ядро системы (сервер)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635" distL="635" distR="1270" simplePos="0" locked="0" layoutInCell="1" allowOverlap="1" relativeHeight="62">
                <wp:simplePos x="0" y="0"/>
                <wp:positionH relativeFrom="column">
                  <wp:posOffset>-805180</wp:posOffset>
                </wp:positionH>
                <wp:positionV relativeFrom="paragraph">
                  <wp:posOffset>8403590</wp:posOffset>
                </wp:positionV>
                <wp:extent cx="3124200" cy="650875"/>
                <wp:effectExtent l="635" t="1270" r="1270" b="635"/>
                <wp:wrapNone/>
                <wp:docPr id="40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080" cy="650880"/>
                        </a:xfrm>
                        <a:prstGeom prst="ellipse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55269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4" path="l-2147483648,-2147483643l-2147483628,-2147483627l-2147483648,-2147483643l-2147483626,-2147483625xe" fillcolor="#5983b0" stroked="t" o:allowincell="f" style="position:absolute;margin-left:-63.4pt;margin-top:661.7pt;width:245.95pt;height:51.2pt;mso-wrap-style:none;v-text-anchor:middle">
                <v:fill o:detectmouseclick="t" type="solid" color2="#a67c4f"/>
                <v:stroke color="#355269" endarrow="block" endarrowwidth="medium" endarrowlength="medium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63">
                <wp:simplePos x="0" y="0"/>
                <wp:positionH relativeFrom="column">
                  <wp:posOffset>-805180</wp:posOffset>
                </wp:positionH>
                <wp:positionV relativeFrom="paragraph">
                  <wp:posOffset>7870825</wp:posOffset>
                </wp:positionV>
                <wp:extent cx="3124200" cy="858520"/>
                <wp:effectExtent l="635" t="635" r="635" b="635"/>
                <wp:wrapNone/>
                <wp:docPr id="41" name="Shap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080" cy="858600"/>
                        </a:xfrm>
                        <a:prstGeom prst="rect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5" path="m0,0l-2147483645,0l-2147483645,-2147483646l0,-2147483646xe" fillcolor="#5983b0" stroked="t" o:allowincell="f" style="position:absolute;margin-left:-63.4pt;margin-top:619.75pt;width:245.95pt;height:67.55pt;mso-wrap-style:none;v-text-anchor:middle">
                <v:fill o:detectmouseclick="t" type="solid" color2="#a67c4f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635" distL="635" distR="1270" simplePos="0" locked="0" layoutInCell="1" allowOverlap="1" relativeHeight="64">
                <wp:simplePos x="0" y="0"/>
                <wp:positionH relativeFrom="column">
                  <wp:posOffset>-805180</wp:posOffset>
                </wp:positionH>
                <wp:positionV relativeFrom="paragraph">
                  <wp:posOffset>7559040</wp:posOffset>
                </wp:positionV>
                <wp:extent cx="3124200" cy="650875"/>
                <wp:effectExtent l="635" t="1270" r="1270" b="635"/>
                <wp:wrapNone/>
                <wp:docPr id="42" name="Shap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080" cy="650880"/>
                        </a:xfrm>
                        <a:prstGeom prst="ellipse">
                          <a:avLst/>
                        </a:prstGeom>
                        <a:solidFill>
                          <a:srgbClr val="5983b0"/>
                        </a:solidFill>
                        <a:ln w="0">
                          <a:solidFill>
                            <a:srgbClr val="355269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6" path="l-2147483648,-2147483643l-2147483628,-2147483627l-2147483648,-2147483643l-2147483626,-2147483625xe" fillcolor="#5983b0" stroked="t" o:allowincell="f" style="position:absolute;margin-left:-63.4pt;margin-top:595.2pt;width:245.95pt;height:51.2pt;mso-wrap-style:none;v-text-anchor:middle">
                <v:fill o:detectmouseclick="t" type="solid" color2="#a67c4f"/>
                <v:stroke color="#355269" endarrow="block" endarrowwidth="medium" endarrowlength="medium" joinstyle="round" endcap="flat"/>
                <w10:wrap type="none"/>
              </v:oval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-805180</wp:posOffset>
                </wp:positionH>
                <wp:positionV relativeFrom="paragraph">
                  <wp:posOffset>7770495</wp:posOffset>
                </wp:positionV>
                <wp:extent cx="3124200" cy="1367155"/>
                <wp:effectExtent l="0" t="0" r="0" b="0"/>
                <wp:wrapNone/>
                <wp:docPr id="43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080" cy="136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База данных</w:t>
                              <w:br/>
                              <w:t>[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Technology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]</w:t>
                              <w:br/>
                              <w:br/>
                              <w:t>Хранит тестовые вопросы, статистические</w:t>
                              <w:br/>
                              <w:t>данные, обратную связь пользователей</w:t>
                              <w:b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2" path="m0,0l-2147483645,0l-2147483645,-2147483646l0,-2147483646xe" stroked="f" o:allowincell="f" style="position:absolute;margin-left:-63.4pt;margin-top:611.85pt;width:245.95pt;height:10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База данных</w:t>
                        <w:br/>
                        <w:t>[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Technology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]</w:t>
                        <w:br/>
                        <w:br/>
                        <w:t>Хранит тестовые вопросы, статистические</w:t>
                        <w:br/>
                        <w:t>данные, обратную связь пользователей</w:t>
                        <w:b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67">
                <wp:simplePos x="0" y="0"/>
                <wp:positionH relativeFrom="column">
                  <wp:posOffset>442595</wp:posOffset>
                </wp:positionH>
                <wp:positionV relativeFrom="paragraph">
                  <wp:posOffset>7065010</wp:posOffset>
                </wp:positionV>
                <wp:extent cx="314325" cy="494030"/>
                <wp:effectExtent l="635" t="635" r="635" b="635"/>
                <wp:wrapNone/>
                <wp:docPr id="44" name="Lin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80" cy="4939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4.85pt,556.3pt" to="59.55pt,595.15pt" ID="Line 7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756920</wp:posOffset>
                </wp:positionH>
                <wp:positionV relativeFrom="paragraph">
                  <wp:posOffset>7319645</wp:posOffset>
                </wp:positionV>
                <wp:extent cx="1352550" cy="171450"/>
                <wp:effectExtent l="0" t="0" r="0" b="0"/>
                <wp:wrapNone/>
                <wp:docPr id="45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2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Отправляет запросы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3" path="m0,0l-2147483645,0l-2147483645,-2147483646l0,-2147483646xe" stroked="f" o:allowincell="f" style="position:absolute;margin-left:59.6pt;margin-top:576.35pt;width:106.45pt;height:13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Отправляет запросы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1270" distL="635" distR="1270" simplePos="0" locked="0" layoutInCell="1" allowOverlap="1" relativeHeight="70">
                <wp:simplePos x="0" y="0"/>
                <wp:positionH relativeFrom="column">
                  <wp:posOffset>3557270</wp:posOffset>
                </wp:positionH>
                <wp:positionV relativeFrom="paragraph">
                  <wp:posOffset>7729220</wp:posOffset>
                </wp:positionV>
                <wp:extent cx="2476500" cy="1082040"/>
                <wp:effectExtent l="635" t="635" r="1270" b="1270"/>
                <wp:wrapNone/>
                <wp:docPr id="46" name="Shap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440" cy="1082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999999"/>
                        </a:solidFill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/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API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 пакетных менеджеров</w:t>
                              <w:br/>
                              <w:t>[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External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en-US" w:eastAsia="en-US"/>
                              </w:rPr>
                              <w:t>dependency</w:t>
                            </w: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]</w:t>
                              <w:br/>
                              <w:br/>
                              <w:t xml:space="preserve">Хранит информацию о доступности </w:t>
                            </w:r>
                          </w:p>
                          <w:p>
                            <w:pPr>
                              <w:pStyle w:val="FrameContentsuser"/>
                              <w:overflowPunct w:val="true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пакетов в различных дистрибутивах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Shape 17" path="l-2147483642,-2147483642l-2147483631,-2147483630l-2147483641,0l-2147483642,-2147483642l-2147483629,-2147483628l-2147483632,-2147483640l-2147483642,-2147483642xe" fillcolor="#999999" stroked="t" o:allowincell="f" style="position:absolute;margin-left:280.1pt;margin-top:608.6pt;width:194.95pt;height:85.15pt;mso-wrap-style:square;v-text-anchor:middle">
                <v:fill o:detectmouseclick="t" type="solid" color2="#666666"/>
                <v:stroke color="#3465a4" endarrow="block" endarrowwidth="medium" endarrowlength="medium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jc w:val="center"/>
                        <w:rPr/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API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 пакетных менеджеров</w:t>
                        <w:br/>
                        <w:t>[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External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 xml:space="preserve"> 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en-US" w:eastAsia="en-US"/>
                        </w:rPr>
                        <w:t>dependency</w:t>
                      </w: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]</w:t>
                        <w:br/>
                        <w:br/>
                        <w:t xml:space="preserve">Хранит информацию о доступности </w:t>
                      </w:r>
                    </w:p>
                    <w:p>
                      <w:pPr>
                        <w:pStyle w:val="FrameContentsuser"/>
                        <w:overflowPunct w:val="true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пакетов в различных дистрибутивах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  <mc:AlternateContent>
          <mc:Choice Requires="wps">
            <w:drawing>
              <wp:anchor behindDoc="0" distT="635" distB="635" distL="23495" distR="635" simplePos="0" locked="0" layoutInCell="1" allowOverlap="1" relativeHeight="72">
                <wp:simplePos x="0" y="0"/>
                <wp:positionH relativeFrom="column">
                  <wp:posOffset>4776470</wp:posOffset>
                </wp:positionH>
                <wp:positionV relativeFrom="paragraph">
                  <wp:posOffset>7065010</wp:posOffset>
                </wp:positionV>
                <wp:extent cx="123825" cy="664210"/>
                <wp:effectExtent l="23495" t="635" r="635" b="635"/>
                <wp:wrapNone/>
                <wp:docPr id="47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3840" cy="6642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76.1pt,556.3pt" to="385.8pt,608.55pt" ID="Line 8" stroked="t" o:allowincell="f" style="position:absolute;flip:x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3">
                <wp:simplePos x="0" y="0"/>
                <wp:positionH relativeFrom="column">
                  <wp:posOffset>2928620</wp:posOffset>
                </wp:positionH>
                <wp:positionV relativeFrom="paragraph">
                  <wp:posOffset>7306310</wp:posOffset>
                </wp:positionV>
                <wp:extent cx="1895475" cy="342265"/>
                <wp:effectExtent l="0" t="0" r="0" b="0"/>
                <wp:wrapNone/>
                <wp:docPr id="48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00" cy="342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DejaVu Sans" w:ascii="Calibri" w:hAnsi="Calibri"/>
                                <w:color w:val="000000"/>
                                <w:sz w:val="22"/>
                                <w:szCs w:val="22"/>
                                <w:lang w:val="ru-RU" w:eastAsia="en-US"/>
                              </w:rPr>
                              <w:t>Читает информацию о нужных пользователю пакетах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4" path="m0,0l-2147483645,0l-2147483645,-2147483646l0,-2147483646xe" stroked="f" o:allowincell="f" style="position:absolute;margin-left:230.6pt;margin-top:575.3pt;width:149.2pt;height:2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DejaVu Sans" w:ascii="Calibri" w:hAnsi="Calibri"/>
                          <w:color w:val="000000"/>
                          <w:sz w:val="22"/>
                          <w:szCs w:val="22"/>
                          <w:lang w:val="ru-RU" w:eastAsia="en-US"/>
                        </w:rPr>
                        <w:t>Читает информацию о нужных пользователю пакетах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>Диаграмма контейнеров (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>Container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en-US" w:eastAsia="en-US" w:bidi="ar-SA"/>
        </w:rPr>
        <w:t>Diagram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>)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  <w:t xml:space="preserve">  </w:t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normal1"/>
        <w:spacing w:lineRule="auto" w:line="240"/>
        <w:ind w:hanging="0" w:start="0" w:end="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shd w:fill="auto" w:val="clear"/>
          <w:lang w:val="ru-RU"/>
        </w:rPr>
      </w:r>
    </w:p>
    <w:p>
      <w:pPr>
        <w:pStyle w:val="Heading2"/>
        <w:pageBreakBefore w:val="false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bookmarkStart w:id="13" w:name="_y8s7hlu2hum0"/>
      <w:bookmarkEnd w:id="13"/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Контракты API + Ожидаемые нефункциональные требования</w:t>
      </w:r>
    </w:p>
    <w:p>
      <w:pPr>
        <w:pStyle w:val="normal1"/>
        <w:rPr/>
      </w:pPr>
      <w:r>
        <w:rPr/>
      </w:r>
    </w:p>
    <w:p>
      <w:pPr>
        <w:pStyle w:val="Heading3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bookmarkStart w:id="14" w:name="_oxylqb4yjpj4"/>
      <w:bookmarkEnd w:id="14"/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Контракты API</w:t>
      </w:r>
    </w:p>
    <w:p>
      <w:pPr>
        <w:pStyle w:val="Heading3"/>
        <w:numPr>
          <w:ilvl w:val="0"/>
          <w:numId w:val="5"/>
        </w:numPr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Получение результов теста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en-US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GET-request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URL: /api/link?{distrowatch_search_query}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Ответ: JSON с списком дистрибутвов, подходящими для пользователя</w:t>
      </w:r>
    </w:p>
    <w:p>
      <w:pPr>
        <w:pStyle w:val="normal1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1"/>
        <w:numPr>
          <w:ilvl w:val="0"/>
          <w:numId w:val="5"/>
        </w:numPr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Отправка ответа на вопрос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en-US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POST-request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URL: /api/link/feedback</w:t>
      </w:r>
    </w:p>
    <w:p>
      <w:pPr>
        <w:pStyle w:val="normal1"/>
        <w:numPr>
          <w:ilvl w:val="0"/>
          <w:numId w:val="0"/>
        </w:numPr>
        <w:ind w:hanging="0" w:start="7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Тело запроса: JSON с сгенерированной ссылкой на Distrowatch и именем дистрибутива, понравившегося пользователю. </w:t>
      </w:r>
    </w:p>
    <w:p>
      <w:pPr>
        <w:pStyle w:val="normal1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Heading3"/>
        <w:pageBreakBefore w:val="false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bookmarkStart w:id="15" w:name="_s3izis6z0j28"/>
      <w:bookmarkEnd w:id="15"/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Нефункциональные требования</w:t>
      </w:r>
    </w:p>
    <w:p>
      <w:pPr>
        <w:pStyle w:val="Heading3"/>
        <w:pageBreakBefore w:val="false"/>
        <w:widowControl/>
        <w:numPr>
          <w:ilvl w:val="0"/>
          <w:numId w:val="6"/>
        </w:numPr>
        <w:suppressAutoHyphens w:val="true"/>
        <w:overflowPunct w:val="false"/>
        <w:bidi w:val="0"/>
        <w:jc w:val="start"/>
        <w:rPr/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Время отклика: Среднее время отклика API не должно превышать 1000 мс.</w:t>
      </w:r>
    </w:p>
    <w:p>
      <w:pPr>
        <w:pStyle w:val="normal1"/>
        <w:widowControl/>
        <w:numPr>
          <w:ilvl w:val="0"/>
          <w:numId w:val="6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Доступность: Сервис должен быть доступен 99.6% времени.</w:t>
      </w:r>
    </w:p>
    <w:p>
      <w:pPr>
        <w:pStyle w:val="normal1"/>
        <w:widowControl/>
        <w:numPr>
          <w:ilvl w:val="0"/>
          <w:numId w:val="6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Масштабируемость: Система должна быть способна обрабатывать увеличение нагрузки в 10 раз без потери производительности.</w:t>
      </w:r>
    </w:p>
    <w:p>
      <w:pPr>
        <w:pStyle w:val="normal1"/>
        <w:widowControl/>
        <w:numPr>
          <w:ilvl w:val="0"/>
          <w:numId w:val="6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Безопасность: Данные пользователей должны быть защищены, включая обезличивание данных и использование HTTPS.</w:t>
      </w:r>
    </w:p>
    <w:p>
      <w:pPr>
        <w:pStyle w:val="Heading3"/>
        <w:pageBreakBefore w:val="false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Схема базы данных (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PostgreSQL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):</w:t>
        <w:br/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distro (Дистрибутивы):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name’ varchar(30), not null, primary key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homepage’ varchar(255)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description’ text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distrowatch_url’ varchar(255)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image_url’ varchar(255)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based_on’ varchar(30)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architectures’ text[]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categories’ text[]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popularity’ varchar(50)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package_management’ varchar(100)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documentation’ varchar(512)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user_forum’ varchar(512)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alt_user_forums’ text[]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bug_tracker’ varchar(512)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last_version’ varchar(50)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release_date’ char(10)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origin’ varchar(50)</w:t>
      </w:r>
    </w:p>
    <w:p>
      <w:pPr>
        <w:pStyle w:val="normal1"/>
        <w:widowControl/>
        <w:numPr>
          <w:ilvl w:val="0"/>
          <w:numId w:val="11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status’ varchar(50)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feedback (Обратная связь):</w:t>
      </w:r>
    </w:p>
    <w:p>
      <w:pPr>
        <w:pStyle w:val="normal1"/>
        <w:widowControl/>
        <w:numPr>
          <w:ilvl w:val="0"/>
          <w:numId w:val="12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id’ serial, not null, primary key</w:t>
      </w:r>
    </w:p>
    <w:p>
      <w:pPr>
        <w:pStyle w:val="normal1"/>
        <w:widowControl/>
        <w:numPr>
          <w:ilvl w:val="0"/>
          <w:numId w:val="12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result_link’ varchar(300), not null</w:t>
      </w:r>
    </w:p>
    <w:p>
      <w:pPr>
        <w:pStyle w:val="normal1"/>
        <w:widowControl/>
        <w:numPr>
          <w:ilvl w:val="0"/>
          <w:numId w:val="12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‘</w:t>
      </w: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  <w:t>selected_distro’ varchar(20)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en-US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en-US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en-US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/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Почему схема выдержит нефункциональные требования:</w:t>
      </w:r>
    </w:p>
    <w:p>
      <w:pPr>
        <w:pStyle w:val="normal1"/>
        <w:widowControl/>
        <w:numPr>
          <w:ilvl w:val="0"/>
          <w:numId w:val="7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Индексация: Все ключевые поля индексируются для быстрого поиска.</w:t>
      </w:r>
    </w:p>
    <w:p>
      <w:pPr>
        <w:pStyle w:val="normal1"/>
        <w:widowControl/>
        <w:numPr>
          <w:ilvl w:val="0"/>
          <w:numId w:val="7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Шардирование: При увеличении нагрузки можно разделить базу данных на несколько шардов для распределения нагрузки.</w:t>
      </w:r>
    </w:p>
    <w:p>
      <w:pPr>
        <w:pStyle w:val="normal1"/>
        <w:widowControl/>
        <w:numPr>
          <w:ilvl w:val="0"/>
          <w:numId w:val="7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Репликация: База данных может быть реплицирована для обеспечения отказоустойчивости и повышения доступности.</w:t>
      </w:r>
    </w:p>
    <w:p>
      <w:pPr>
        <w:pStyle w:val="normal1"/>
        <w:widowControl/>
        <w:numPr>
          <w:ilvl w:val="0"/>
          <w:numId w:val="7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Целостность данных: При добавлении или удалении данных не нарушаются остальные таблицы благодаря внешним ключам.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Схема масштабирования сервиса при росте нагрузки в 10 раз:</w:t>
        <w:br/>
        <w:t>Горизонтальное масштабирование:</w:t>
      </w:r>
    </w:p>
    <w:p>
      <w:pPr>
        <w:pStyle w:val="normal1"/>
        <w:widowControl/>
        <w:numPr>
          <w:ilvl w:val="0"/>
          <w:numId w:val="8"/>
        </w:numPr>
        <w:suppressAutoHyphens w:val="true"/>
        <w:overflowPunct w:val="false"/>
        <w:bidi w:val="0"/>
        <w:jc w:val="start"/>
        <w:rPr/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Веб-серверы: Увеличить количество экземпляров веб-серверов, с использованием балансировщика нагрузки (например, NGINX или Spring Cloud Loadbalancer).</w:t>
      </w:r>
    </w:p>
    <w:p>
      <w:pPr>
        <w:pStyle w:val="normal1"/>
        <w:widowControl/>
        <w:numPr>
          <w:ilvl w:val="0"/>
          <w:numId w:val="8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База данных: Использовать шардирование и репликацию базы данных для распределения нагрузки. Например, можно разделить базу данных на несколько шардов на вопросы и информацию по дистрибутивам.</w:t>
      </w:r>
    </w:p>
    <w:p>
      <w:pPr>
        <w:pStyle w:val="normal1"/>
        <w:widowControl/>
        <w:numPr>
          <w:ilvl w:val="0"/>
          <w:numId w:val="8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Кэширование: Внедрить кэширование часто запрашиваемых данных (например, тестовых вопросов) с использованием Redis.</w:t>
      </w:r>
    </w:p>
    <w:p>
      <w:pPr>
        <w:pStyle w:val="normal1"/>
        <w:widowControl/>
        <w:numPr>
          <w:ilvl w:val="0"/>
          <w:numId w:val="8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Распределение: Запустить дополнительные экземпляры сервиса на хостингах в других регионах.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Вертикальное масштабирование:</w:t>
      </w:r>
    </w:p>
    <w:p>
      <w:pPr>
        <w:pStyle w:val="normal1"/>
        <w:widowControl/>
        <w:numPr>
          <w:ilvl w:val="0"/>
          <w:numId w:val="9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Увеличение ресурсов серверов: Увеличить объем оперативной памяти, дискового пространства и количество CPU на сервере.</w:t>
      </w:r>
    </w:p>
    <w:p>
      <w:pPr>
        <w:pStyle w:val="normal1"/>
        <w:widowControl/>
        <w:numPr>
          <w:ilvl w:val="0"/>
          <w:numId w:val="9"/>
        </w:numPr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Перенести сервис с локального сервера в облачные решения с повышенной отказоустойчивостью и большим количеством ресурсов.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Микросервисная архитектура:</w:t>
      </w:r>
    </w:p>
    <w:p>
      <w:pPr>
        <w:pStyle w:val="normal1"/>
        <w:widowControl/>
        <w:numPr>
          <w:ilvl w:val="0"/>
          <w:numId w:val="10"/>
        </w:numPr>
        <w:suppressAutoHyphens w:val="true"/>
        <w:overflowPunct w:val="false"/>
        <w:bidi w:val="0"/>
        <w:jc w:val="start"/>
        <w:rPr/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Разделить серверную часть на несколько микросервисов (например, отдельный сервис для работы с тестом, отдельный для работы с внешним API и т.д.), что позволит масштабировать каждый компонент независимо.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  <w:t>Таким образом, система будет способна выдерживать увеличение нагрузки в 10 раз за счет комбинации горизонтального и вертикального масштабирования, а также оптимизации базы данных и кэширования.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rFonts w:ascii="Times New Roman" w:hAnsi="Times New Roman" w:eastAsia="Times New Roman" w:cs="Times New Roman"/>
          <w:color w:val="000000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8"/>
          <w:szCs w:val="28"/>
          <w:lang w:val="ru-RU" w:eastAsia="en-US" w:bidi="ar-SA"/>
        </w:rPr>
      </w:r>
    </w:p>
    <w:p>
      <w:pPr>
        <w:pStyle w:val="Heading1"/>
        <w:widowControl/>
        <w:suppressAutoHyphens w:val="true"/>
        <w:overflowPunct w:val="false"/>
        <w:bidi w:val="0"/>
        <w:ind w:hanging="0" w:start="0"/>
        <w:jc w:val="center"/>
        <w:rPr>
          <w:rFonts w:ascii="Times New Roman" w:hAnsi="Times New Roman" w:eastAsia="Times New Roman" w:cs="Times New Roman"/>
          <w:b/>
          <w:color w:val="000000"/>
          <w:kern w:val="0"/>
          <w:lang w:val="ru-RU" w:eastAsia="ru-RU" w:bidi="ar-SA"/>
        </w:rPr>
      </w:pPr>
      <w:bookmarkStart w:id="16" w:name="__RefHeading___Toc33434_2407003290"/>
      <w:bookmarkEnd w:id="16"/>
      <w:r>
        <w:rPr>
          <w:rFonts w:eastAsia="Times New Roman" w:cs="Times New Roman" w:ascii="Times New Roman" w:hAnsi="Times New Roman"/>
          <w:b/>
          <w:color w:val="000000"/>
          <w:kern w:val="0"/>
          <w:lang w:val="ru-RU" w:eastAsia="ru-RU" w:bidi="ar-SA"/>
        </w:rPr>
        <w:t>Кодирование и отладка</w:t>
      </w:r>
    </w:p>
    <w:p>
      <w:pPr>
        <w:pStyle w:val="Heading2"/>
        <w:rPr>
          <w:color w:val="000000"/>
        </w:rPr>
      </w:pPr>
      <w:r>
        <w:rPr>
          <w:color w:val="000000"/>
        </w:rPr>
        <w:t>Серверная часть</w:t>
      </w:r>
    </w:p>
    <w:p>
      <w:pPr>
        <w:pStyle w:val="normal1"/>
        <w:rPr/>
      </w:pPr>
      <w:r>
        <w:rPr/>
        <w:t>В ходе работы над проектом была разработана серверная часть, включающая контроллер, принимающий запросы: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@RestController</w:t>
              <w:br/>
              <w:t>@RequestMapping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"/api/link"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LinkController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LinkService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linkService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FeedbackService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feedbackService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@Autowired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LinkController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LinkService linkService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FeedbackService feedbackService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linkService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feedbackService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@GetMapping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getLinks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 xml:space="preserve">@RequestParam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distroWatchLink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linkService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.getDistros(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@PostMapping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"/feedback"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Void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sendFeedback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 xml:space="preserve">@RequestBody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FeedbackRequest feedbackRequest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feedbackService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.addSelectedDistro(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feedbackRequest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.getAssociatedLink(),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feedbackRequest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.getLikedDistro());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().build();</w:t>
              <w:br/>
              <w:t xml:space="preserve">    }</w:t>
              <w:br/>
              <w:t>}</w:t>
              <w:b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1"/>
        <w:rPr>
          <w:rFonts w:ascii="JetBrains Mono" w:hAnsi="JetBrains Mono"/>
          <w:b w:val="false"/>
          <w:i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rPr/>
      </w:pPr>
      <w:r>
        <w:rPr/>
        <w:t>Контроллер работает с слоем сервисов, в частности LinkService: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@Service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LinkService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DistroWatchScraperService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DistroRepository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DistroService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@Autowired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LinkService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DistroWatchScraperService 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DistroRepository 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DistroService distroService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distroWatchScraperService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distroRepository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distroService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@Cacheable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(value 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"distroSearches"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key 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  <w:shd w:fill="EDFCED" w:val="clear"/>
              </w:rPr>
              <w:t>#distroWatchLink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getDistros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distroWatchLink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links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.searchDistros(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existingDistros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.findAllByDistrowatchUrlIn(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distroMap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existingDistros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.stream()</w:t>
              <w:br/>
              <w:t xml:space="preserve">                .collect(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Collectors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toMap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::getDistrowatchUrl,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-&gt;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result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ArrayList&lt;&gt;();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.containsKey(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 {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.saveNewDistro(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    }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И FeedbackService: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@Service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FeedbackRepository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feedbackRepository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@Autowired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FeedbackService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FeedbackRepository feedbackRepository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feedbackRepository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@Transactional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void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addSelectedDistro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associatedLink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distroName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 feedback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Feedback();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.setResultLink(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associatedLink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.setSelectedDistro(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feedbackRepository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.save(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Кроме того, для работы этих методов были написаны вспомоготельные методы, в них выделена логика работы с </w:t>
      </w:r>
      <w:r>
        <w:rPr/>
        <w:t>Distrowatch и базой данных: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@Service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DistroWatchScraperService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DistroRepository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@Autowired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DistroService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DistroWatchScraperService 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DistroRepository 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distroWatchScraperService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distroRepository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@Transactional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saveNewDistro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 distro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distroWatchScraperService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.getDistro(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distroRepository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.save(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@Service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DistroWatchScraperService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private static final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 xml:space="preserve">USER_AGENT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"YetAnotherDistroChooser/1.0 (nikitzacompany@gmail.com)"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searchDistros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searchUrl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distroLinks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ArrayList&lt;&gt;();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Document doc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doc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Jsoup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connect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searchUrl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).userAgent(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USER_AGENT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).timeout(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).get();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catch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IOException 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DistrowatchConnectionException(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.getMessage(),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RuntimeException(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"Timeout"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Elements links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"#simpleresults ~ b &gt;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.absUrl(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getDistro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Document doc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doc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Jsoup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connect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).get();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catch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IOException 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DistrowatchConnectionException(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.getMessage(),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RuntimeException(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"Timeout"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 distro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Distro();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Name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fullTitle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"h1"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.setName(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fullTitle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.replace(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"DistroWatch.com: 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Homepage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homePage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"th:contains(Home Page) + td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).first();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homePage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!=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homepageUrl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homePage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.attr(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.setHomepage(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homepageUrl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Description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container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"td.TablesTitle"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).first();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description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int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maxLength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TextNode node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container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.textNodes())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text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node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.text().trim();</w:t>
              <w:br/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.length() 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maxLength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maxLength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.length();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description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    }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.setDescription(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description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Distrowatch URL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.setDistrowatchUrl(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Image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String shortname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.substring(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.lastIndexOf(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'/'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+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.setImageUrl(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"/assets/distro_logos/"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+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shortname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+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".png"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Based On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.setBasedOn(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"b:contains(Based on:) +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Architecture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Elements architectures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"b:contains(Architecture:) ~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archList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ArrayList&lt;&gt;();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architecture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architectures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archList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architecture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.setArchitectures(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archList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Category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Elements categories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"b:contains(Category:) ~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catList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ArrayList&lt;&gt;();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category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categories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catList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.setCategories(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catList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Popularity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.setPopularity(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"b:contains(Popularity:) +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Package Management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.setPackageManagement(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"th:contains(Package Management) + td"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Documentation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docLink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"th:contains(Documentation) + td &gt;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).first();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docLink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!=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null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&amp;&amp; !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.text().equals(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.setDocumentation(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.attr(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.setDocumentation(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</w:r>
          </w:p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User Forum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forumLink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"th:contains(User Forums) + td &gt;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).first();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forumLink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!=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null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&amp;&amp; !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forumLink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.text().equals(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.setUserForum(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forumLink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.attr(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.setUserForum(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Alternative User Forums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altForums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ArrayList&lt;&gt;();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Elements altForumLinks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"th:contains(Alternative User Forums) + td &gt;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altForumLinks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altForums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.attr(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altForumLinks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.isEmpty())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altForums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.add(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.setAltUserForums(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altForums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Bug Tracker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Element bugLink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"th:contains(Bug Tracker) + td &gt;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).first();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bugLink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!=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null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&amp;&amp; !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bugLink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.text().equals(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 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.setBugTracker(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bugLink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.attr(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"href"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.setBugTracker(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"--"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Last Version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.setLastVersion(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"th:contains(Feature) + td"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Release Date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.setReleaseDate(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"th:contains(Release Date) + td"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Origin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.setOrigin(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"b:contains(Origin:) + 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Status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.setStatus(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doc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.select(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"b:contains(Status:) + font"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).text());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  <w:t>Для работы с базой данных, в Spring необходимо реализовать классы-репозитории. Так как они наследуются от класса JpaRepository, релизацией методов займется сам Spring при построении проекта.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@Repository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interface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DistroRepository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extends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JpaRepository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Integer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Optional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findByDistrowatchUrl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distroWatchLink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findAllByDistrowatchUrlIn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List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urls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@Repository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interface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FeedbackRepository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extends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JpaRepository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Integer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Feedback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findByResultLink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resultLink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Для обработки исключений, в программме релизован обработчик исключений, а так же одно пользовательское исключение: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@RestControllerAdvice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GlobalExceptionHandler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@ExceptionHandler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DistrowatchConnectionException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handleDistrowatchException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DistrowatchConnectionException 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errorResponse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HashMap&lt;&gt;();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"status"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INTERNAL_SERVER_ERROR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.value());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"error"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"Cannot connect to Distrowatch, or received corrupted data."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"message"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.getMessage());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"cause"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.getCause());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ResponseEntity&lt;&gt;(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INTERNAL_SERVER_ERROR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@ExceptionHandler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handleGenericException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Exception 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errorResponse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HashMap&lt;&gt;();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"status"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INTERNAL_SERVER_ERROR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.value());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"error"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"Internal server error"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"message"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.getMessage());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ResponseEntity&lt;&gt;(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INTERNAL_SERVER_ERROR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E880D"/>
                <w:sz w:val="20"/>
              </w:rPr>
              <w:t>@ExceptionHandler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MissingServletRequestParameterException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ResponseEntity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&gt;&gt;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handleMissingParams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MissingServletRequestParameterException 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errorResponse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HashMap&lt;&gt;();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"status"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BAD_REQUEST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.value());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"error"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"Bad Request"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.put(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"message"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"The parameter '"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+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.getParameterName() +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"' is missing."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new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ResponseEntity&lt;&gt;(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errorResponse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HttpStatus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BAD_REQUEST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t>}</w:t>
              <w:b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class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DistrowatchConnectionException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extends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RuntimeException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public </w:t>
            </w:r>
            <w:r>
              <w:rPr>
                <w:rFonts w:ascii="JetBrains Mono" w:hAnsi="JetBrains Mono"/>
                <w:b w:val="false"/>
                <w:i w:val="false"/>
                <w:color w:val="00627A"/>
                <w:sz w:val="20"/>
              </w:rPr>
              <w:t>DistrowatchConnectionException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String message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RuntimeException cause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super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>message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</w:t>
              <w:b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Зависимости серверной части устанавливаются в файле pom.xml. Сборщик проекта – maven.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&lt;?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xml version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="1.0"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encoding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="UTF-8"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?&gt;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project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xmlns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="http://maven.apache.org/POM/4.0.0"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xmlns: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xsi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="http://www.w3.org/2001/XMLSchema-instance"</w:t>
              <w:br/>
              <w:t xml:space="preserve">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xsi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:schemaLocation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="http://maven.apache.org/POM/4.0.0 https://maven.apache.org/xsd/maven-4.0.0.xsd"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modelVersion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&gt;4.0.0&lt;/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modelVersion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parent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&gt;spring-boot-starter-parent&lt;/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&gt;3.5.5&lt;/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relativePath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/&gt;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&lt;!-- lookup parent from repository --&gt;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parent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&gt;com.NikitzaInc&lt;/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&gt;distrochooser-back&lt;/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&gt;0.0.1-SNAPSHOT&lt;/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&gt;DistroChooser&lt;/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description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&gt;DistroChooser&lt;/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description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licenses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license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licenses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developers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developer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developers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connection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developerConnection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tag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properties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java.version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&gt;17&lt;/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java.version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netty.version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&gt;4.2.9.Final&lt;/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netty.version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properties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&gt;spring-boot-starter-data-jpa&lt;/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&gt;spring-boot-starter-validation&lt;/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&gt;spring-boot-starter-web&lt;/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&gt;org.flywaydb&lt;/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&gt;flyway-core&lt;/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&gt;org.flywaydb&lt;/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&gt;flyway-database-postgresql&lt;/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&gt;spring-boot-devtools&lt;/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&gt;runtime&lt;/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&gt;true&lt;/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&gt;org.postgresql&lt;/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&gt;postgresql&lt;/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&gt;runtime&lt;/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&gt;org.projectlombok&lt;/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&gt;true&lt;/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&gt;spring-boot-starter-test&lt;/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&gt;test&lt;/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&lt;!-- https://mvnrepository.com/artifact/org.jsoup/jsoup --&gt;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&gt;org.jsoup&lt;/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&gt;jsoup&lt;/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&gt;1.21.2&lt;/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&lt;!-- https://mvnrepository.com/artifact/io.gatling/gatling-test-framework --&gt;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&gt;io.gatling&lt;/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&gt;gatling-test-framework&lt;/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&gt;3.14.9&lt;/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&gt;test&lt;/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scope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&lt;!-- https://mvnrepository.com/artifact/io.gatling/gatling-app --&gt;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&gt;io.gatling&lt;/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&gt;gatling-app&lt;/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&gt;3.14.9&lt;/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&lt;!-- https://mvnrepository.com/artifact/io.gatling.highcharts/gatling-charts-highcharts --&gt;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&gt;io.gatling.highcharts&lt;/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&gt;gatling-charts-highcharts&lt;/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&gt;3.14.9&lt;/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dependencies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&gt;org.apache.maven.plugins&lt;/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&gt;maven-compiler-plugin&lt;/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annotationProcessorPaths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path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&gt;org.projectlombok&lt;/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&gt;${lombok.version}&lt;/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path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annotationProcessorPaths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&gt;org.springframework.boot&lt;/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&gt;spring-boot-maven-plugin&lt;/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excludes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exclude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&gt;org.projectlombok&lt;/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&gt;lombok&lt;/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exclude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excludes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&gt;org.flywaydb&lt;/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&gt;flyway-maven-plugin&lt;/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&gt;11.15.0&lt;/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&gt;io.gatling&lt;/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groupId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&gt;gatling-maven-plugin&lt;/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artifactId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&gt;4.20.16&lt;/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version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simulationClass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&gt;com.nikitzainc.distrochooser.DistroLoadTest&lt;/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simulationClass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configuration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plugins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project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Heading2"/>
        <w:rPr/>
      </w:pPr>
      <w:r>
        <w:rPr>
          <w:color w:val="000000"/>
        </w:rPr>
        <w:t>Клиентская часть</w:t>
      </w:r>
    </w:p>
    <w:p>
      <w:pPr>
        <w:pStyle w:val="Normal"/>
        <w:rPr/>
      </w:pPr>
      <w:r>
        <w:rPr/>
        <w:t xml:space="preserve">Кроме того был разработан интерфейс пользователя </w:t>
      </w:r>
      <w:r>
        <w:rPr/>
        <w:t xml:space="preserve">на Vue. Он состоит из базового файла App.vue: 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>
          <w:trHeight w:val="4472" w:hRule="atLeast"/>
        </w:trPr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id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="app"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TheHeader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@navigate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handleNavigation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main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QuizIntro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'intro'"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@start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'quiz'"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QuizCard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'quiz'"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@finished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handleQuizFinished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QuizResults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'results'"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:points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:settings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ProjectSearch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'search'"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main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'./assets/main.css'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TheHeader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'./components/UpBar.vue'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QuizIntro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'./components/QuizIntro.vue'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 xml:space="preserve">QuizCard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'./components/QuizCard.vue'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 xml:space="preserve">QuizResults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'./components/QuizResults.vue'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 xml:space="preserve">ProjectSearch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'./components/ProjectSearch.vue'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Import new component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export default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components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  <w:br/>
              <w:t xml:space="preserve">    TheHeader, </w:t>
              <w:br/>
              <w:t xml:space="preserve">    QuizIntro, 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QuizCard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QuizResults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ProjectSearch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},</w:t>
              <w:br/>
              <w:t xml:space="preserve">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step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'intro'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</w:t>
              <w:br/>
              <w:t xml:space="preserve">    }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handleQuizFinished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({ points, settings })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points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points;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settings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settings;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'results'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handleNavigation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(target)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step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target;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(target 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'intro'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{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points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{}; }</w:t>
              <w:br/>
              <w:t xml:space="preserve">    }</w:t>
              <w:br/>
              <w:t xml:space="preserve">  }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Сам итерфейс состоит из отдельных компонентов, подключающихся к основному. UpBar.vue отвечает за заголовок сайта, содержащий ссылки на ресурсы и другие компоненты: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header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="main-header"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="header-content"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="logo-link"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$emit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'navigate'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'intro'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="logo-container"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="../assets/logo-nobg.png"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="YADC Logo"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="logo-img"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="logo-text"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&gt;YetAnotherDistroChooser&lt;/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nav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="resources-container"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$emit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'navigate'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'search'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="resource-item btn-resource"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="../assets/magnifying-glass.svg"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="DB Icon"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="link-icon"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&gt;Check apps&lt;/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&gt;(Availability)&lt;/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="separator"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&gt;|&lt;/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="resources-label"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&gt;Useful Resources:&lt;/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="https://distrowatch.com/"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rel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="noopener noreferrer"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="../assets/links/db.svg"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="DB Icon"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="link-icon"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&gt;DistroWatch&lt;/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&gt;(Global database)&lt;/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="https://tuxmate.com/"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rel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="noopener noreferrer"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="../assets/links/download.svg"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="Download Icon"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="link-icon"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&gt;TuxMate&lt;/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&gt;(Bulk app installer)&lt;/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="https://alternativeto.net/platform/linux/"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rel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="noopener noreferrer"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="resource-item"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="../assets/links/switch.svg"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="Switch Icon"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="link-icon"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&gt;AlternativeTo&lt;/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&gt;(Software)&lt;/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nav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header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style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scoped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main-header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%;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--secondary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header-content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max-width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10000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0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auto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justify-content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space-between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; 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; 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logo-link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text-decoration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inherit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opacity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logo-link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opacity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logo-container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logo-img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auto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block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logo-text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bold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resources-container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resources-label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opacity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margin-right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separator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@media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min-width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850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resources-label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inline-block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}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resource-item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text-decoration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--text-color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#333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500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0.95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background-color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 ease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transform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btn-resource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border: 1px solid rgba(255,255,255,0.2); */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left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font-family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inherit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resource-item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255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translateY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(-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link-icon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object-fit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contain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QuizIntro.vue отвечает за лицевую страницу сайта и приглашает пользователя пройти опрос: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="intro-grid"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section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="info-block"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&gt;Find Your Linux Distro&lt;/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Why create another take-a-quiz-to-get-your-linux-distro website? Because its an interesting project i wanted to do.</w:t>
              <w:br/>
              <w:t xml:space="preserve">        This small website can help you, if you want to finally switch to Linux from Windows, or need an OS for your server.</w:t>
              <w:br/>
              <w:t xml:space="preserve">        Don't forget to like the distro you've chosen after taking the quiz!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This app wouldn't be possible without Distrowatch, go check them out! I also included links to other projects i found interesting.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section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="action-block"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&gt;Ready to start?&lt;/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&gt;The quiz takes about 2 minutes.&lt;/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$emit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'start'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="btn-start"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&gt;Start the Quiz&lt;/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style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scoped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intro-grid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grid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info-block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action-block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--primary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btn-start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--primary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translateY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(-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Каждый вопрос в тесте отображается с помощью отдельного компонента – QuizCard: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="quiz-card"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="progress-bar"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="progress"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:style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progress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+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'%'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currentQuestion.text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="options-grid"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v-for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currentQuestion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:key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selectOption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="option-btn"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option.label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import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 xml:space="preserve">questions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'../data/questions'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export default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currentQuestionId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'Q1'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Security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0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questions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};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computed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currentQuestion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return 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questions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currentQuestionId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progress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Simple progress calculation based on question ID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qNum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parseInt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currentQuestionId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replace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)) ||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qNum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/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7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*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selectOption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(index)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option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currentQuestion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[index];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Update points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entries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forEach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(([key, value]) =&gt;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[key] += value;</w:t>
              <w:br/>
              <w:t xml:space="preserve">      });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Update settings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assign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Handle Logic Branching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let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next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option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next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'Q6Check'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next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Performance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2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Customization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?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'Q6'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'Q7'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next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'end'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$emit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'finished'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settings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});</w:t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currentQuestionId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</w:t>
              <w:br/>
              <w:t xml:space="preserve">    }</w:t>
              <w:br/>
              <w:t xml:space="preserve">  }</w:t>
              <w:br/>
              <w:t>};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style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scoped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quiz-card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progress-bar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overflow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hidden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progress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%;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--primary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width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0.3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 ease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options-grid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flex-direction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column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option-btn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left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#f1f5f9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 solid transparent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--text-dark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option-btn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--primary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#eff6ff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 конце теста, клиент обрабатывает результаты опроса и делает запрос к серверу. Результат выводится пользователю в отформатированном виде: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="results-container"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="status-box"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="spinner"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transition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="fade"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mode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="out-in"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="loading-text"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:key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currentText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currentText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="status-box error"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  <w:r>
              <w:rPr>
                <w:rFonts w:ascii="Noto Sans Mono" w:hAnsi="Noto Sans Mono"/>
                <w:b w:val="false"/>
                <w:i w:val="false"/>
                <w:color w:val="080808"/>
                <w:sz w:val="20"/>
              </w:rPr>
              <w:t xml:space="preserve">⚠️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fetchResults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="btn-primary"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&gt;Try Again&lt;/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 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="results-content"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&gt;Your Recommendations&lt;/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="summary"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&gt;Based on your focus on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topPreference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="distro-list"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v-for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:key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="distro-card"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="card-header"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="header-left"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img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:src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.imageUrl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:alt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="distro-logo"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="title-group"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distro.name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="status-badge"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toLowerCase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distro.status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="header-actions"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sendFeedback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="btn-icon heart-btn"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'is-liked'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liked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title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="Like this recommendation"</w:t>
              <w:br/>
              <w:t xml:space="preserve">      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svg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xmlns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="http://www.w3.org/2000/svg"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="20"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="20"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viewBox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="0 0 24 24"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fill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="none"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stroke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="currentColor"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stroke-width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="2"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stroke-linecap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="round"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stroke-linejoin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="round"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path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="M20.84 4.61a5.5 5.5 0 0 0-7.78 0L12 5.67l-1.06-1.06a5.5 5.5 0 0 0-7.78 7.78l1.06 1.06L12 21.23l7.78-7.78 1.06-1.06a5.5 5.5 0 0 0 0-7.78z"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path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svg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homepage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="btn-link"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Visit Website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toggleDetails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="btn-icon"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distro.expanded ? '▼' : '▶'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transition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="fade"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expanded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="card-details"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p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="description"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distro.description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="details-grid"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&gt;Based On:&lt;/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distro.basedOn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&gt;Origin:&lt;/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distro.origin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&gt;Architecture:&lt;/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distro.architectures.join(', ')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&gt;Package Mgr:&lt;/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distro.packageManagement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&gt;Release:&lt;/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distro.releaseDate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&gt;Latest Ver:&lt;/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distro.lastVersion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="detail-item full-width"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&gt;Categories:&lt;/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strong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distro.categories.join(', ')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="action-row"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isValidLink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.distrowatchUrl)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.distrowatchUrl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="btn-secondary small"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DistroWatch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isValidLink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.documentation)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.documentation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="btn-secondary small"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Documentation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isValidLink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.userForum)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.userForum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="btn-secondary small"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Forum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isValidLink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.bugTracker)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:href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.bugTracker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="_blank"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="btn-secondary small"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  Bug Tracker</w:t>
              <w:br/>
              <w:t xml:space="preserve">  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="btn-restart"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&gt;Take Quiz Again&lt;/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export default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props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'points'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'settings'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--- New Data Properties ---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currentText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"Analyzing your preferences..."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loadingTimer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messages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"Analyzing your preferences..."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"Scanning DistroWatch database..."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"Comparing package managers..."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"Checking hardware compatibility..."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"Finalizing recommendations..."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</w:t>
              <w:br/>
              <w:t xml:space="preserve">    };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computed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topPreference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keys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reduce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((a, b) =&gt;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[a] &gt;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[b] ? a : b);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searchParams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let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params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ostype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'Linux'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 xml:space="preserve">category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origin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basedon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basedon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notbasedon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'None'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desktop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architecture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'x86_64'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package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rolling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rolling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isosize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isosize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netinstall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netinstall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||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language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defaultinit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'All'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'Active'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Apply dominant value overrides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maxValue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Math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max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(...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values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maxValue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Comfort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maxValue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category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'Beginners'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rolling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'Standard'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Security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maxValue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category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'Security'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0000"/>
                <w:sz w:val="20"/>
              </w:rPr>
              <w:t xml:space="preserve">Performance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maxValue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category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'Old Computers'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isosize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'&lt;2GB'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Stability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maxValue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rolling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'Standard'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basedon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'Debian'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else 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Customization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maxValue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basedon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'Arch'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rolling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'Rolling'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}</w:t>
              <w:br/>
              <w:t xml:space="preserve">      }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queryString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Object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entries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(([key, value]) =&gt;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${key}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encodeURIComponent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(value)}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join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'&amp;'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`https://distrowatch.com/search.php?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queryString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#simpleresults`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mounted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fetchResults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beforeUnmount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stopLoadingAnimation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startLoadingAnimation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let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index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loadingTimer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setInterval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(() =&gt;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index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index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+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%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messages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length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currentText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messages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];</w:t>
              <w:br/>
              <w:t xml:space="preserve">      },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3000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stopLoadingAnimation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loadingTimer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clearInterval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loadingTimer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loadingTimer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async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fetchResults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startLoadingAnimation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BACKEND_URL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process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env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VUE_APP_BACKEND_URL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dw_url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searchParams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params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URLSearchParams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append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"distroWatchLink"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dw_url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response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await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fetch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BACKEND_URL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?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toString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'GET'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headers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'Accept'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'application/json'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  <w:br/>
              <w:t xml:space="preserve">          });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(!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'Failed to reach server'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rawData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await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Map data to include 'expanded' property for UI state and 'liked' property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results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rawData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map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(item =&gt; ({</w:t>
              <w:br/>
              <w:t xml:space="preserve">          ...item,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expanded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liked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}));</w:t>
              <w:br/>
              <w:t xml:space="preserve">        </w:t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catch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(err)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err.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message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finally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async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sendFeedback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(distro, index) {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Prevent multiple clicks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(distro.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liked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return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Optimistic UI update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[index].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liked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$forceUpdate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BACKEND_URL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process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env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VUE_APP_BACKEND_URL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Remove trailing slash if present to avoid //feedback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baseUrl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BACKEND_URL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replace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64EFF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037A6"/>
                <w:sz w:val="20"/>
              </w:rPr>
              <w:t>\/</w:t>
            </w:r>
            <w:r>
              <w:rPr>
                <w:rFonts w:ascii="JetBrains Mono" w:hAnsi="JetBrains Mono"/>
                <w:b w:val="false"/>
                <w:i w:val="false"/>
                <w:color w:val="264EFF"/>
                <w:sz w:val="20"/>
              </w:rPr>
              <w:t>$/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); 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await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fetch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baseUrl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/feedback`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'POST'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headers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'Content-Type'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'application/json'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},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body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stringify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({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associatedLink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searchParams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The generated Distrowatch link</w:t>
              <w:br/>
              <w:t xml:space="preserve">    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likedDistro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distro.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name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})</w:t>
              <w:br/>
              <w:t xml:space="preserve">        });</w:t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catch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(err)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console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"Failed to send feedback:"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err);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// Revert UI if request fails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[index].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liked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$forceUpdate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  }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toggleDetails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(index)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[index].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expanded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!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[index].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expanded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$forceUpdate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isValidLink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(url)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url &amp;&amp; url !==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'--'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&amp;&amp; url.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startsWith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'http'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},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window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location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reload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}</w:t>
              <w:br/>
              <w:t xml:space="preserve">  }</w:t>
              <w:br/>
              <w:t>};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style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scoped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results-container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max-width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800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0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auto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status-box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spinner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#f3f3f3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#3b82f6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;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Primary blue */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50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%;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animation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spin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 linear infinite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0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auto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@keyframes spin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0%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rotate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deg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);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100%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rotate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360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deg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 } 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summary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#64748b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Distro Card Styling */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distro-list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flex-direction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column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left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distro-card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overflow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hidden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box-shadow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distro-card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0.05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card-header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justify-content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space-between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#f8fafc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header-left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distro-logo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object-fit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contain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title-group h3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#1e293b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status-badge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0.75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#eee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#666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status-badge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active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#dcfce7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#166534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header-actions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Expanded Details Styling */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card-details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description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line-height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#475569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details-grid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grid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grid-template-columns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repeat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auto-fit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minmax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0.9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detail-item strong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#1e293b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full-width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grid-column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 -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action-row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flex-wrap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wrap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dashed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Buttons */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btn-link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#3b82f6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text-decoration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0.9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background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btn-link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#2563eb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btn-secondary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#f1f5f9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#475569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text-decoration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#cbd5e1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all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btn-secondary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#1e293b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btn-secondary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small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0.3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btn-icon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#94a3b8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0 0.5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justify-content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btn-icon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#475569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Heart Button Specifics */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heart-btn svg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all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 ease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heart-btn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svg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scale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heart-btn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is-liked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#ef4444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; </w:t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Red color */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default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heart-btn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is-liked svg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fill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#ef4444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btn-restart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rem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#e2e8f0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#475569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btn-restart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hover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#cbd5e1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</w:r>
            <w:r>
              <w:rPr>
                <w:rFonts w:ascii="JetBrains Mono" w:hAnsi="JetBrains Mono"/>
                <w:b w:val="false"/>
                <w:i/>
                <w:color w:val="8C8C8C"/>
                <w:sz w:val="20"/>
              </w:rPr>
              <w:t>/* Transitions */</w:t>
              <w:br/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fade-enter-active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fade-leave-active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transition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opacity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fade-enter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fade-leave-to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opacity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  <w:t>Вопросы теста содержатся в отдельном questions.js файле: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export const </w:t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 xml:space="preserve">questions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'What is most important to you in a Linux distro?'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Comfort and ease of use (e.g., simple setup, works out-of-the-box)'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'Q2'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Security and privacy (e.g., hardened against threats)'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Security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'Q3'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Performance and speed (e.g., lightweight, fast on any hardware)'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'Q3'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'What best describes your hardware or setup?'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Modern computer, everyday tasks (browsing, office)'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'Q4'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Older hardware or low resources'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'Q4'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'Old Computers'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Server or specialized (e.g., NAS, router)'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Security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'Server'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'Do you prefer a graphical user interface (GUI) or command-line (console) focused system?'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GUI (windows, menus, easy navigation)'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'Q4'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'All'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Console/Command-line (text-based, minimal)'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-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'None'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No preference'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'Q4'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'Which desktop environment style do you like? (This sets the look and feel.)'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Modern and polished (like Windows/Mac)'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'GNOME'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Lightweight and simple'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'XFCE'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Highly customizable'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2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'Plasma'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'd) No preference'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'Q5'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desktop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'All'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'How do you feel about software updates?'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Stable, infrequent (tested releases)'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-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'Q6Check'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rolling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'Standard'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Rolling/continuous (always latest)'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'Q6Check'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rolling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'Rolling'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Balanced (semi-rolling)'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'Q6Check'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rolling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'Semi'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'Do you want to build/customize the system from scratch or minimal install?'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Yes, I like tinkering (e.g., compile packages)'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Customization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3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'Q7'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basedon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'Arch'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netinstall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'Yes'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No, prefer ready-to-use'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Stability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Comfort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'Q7'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basedon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'Debian'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Minimal but not too advanced'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'Q7'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isosize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'&lt;1GB'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netinstall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'Yes'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</w:t>
              <w:br/>
              <w:t xml:space="preserve">    ]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Q7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'Any other priorities? (Select one)'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options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'a) Gaming/Multimedia'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Performance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1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'end'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'Gamers'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'b) Privacy-focused'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Security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 xml:space="preserve">2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'end'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category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'Privacy'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 },</w:t>
              <w:br/>
              <w:t xml:space="preserve">      {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'c) None'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points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{},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'end'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settings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{} }</w:t>
              <w:br/>
              <w:t xml:space="preserve">    ]</w:t>
              <w:br/>
              <w:t xml:space="preserve">  }</w:t>
              <w:br/>
              <w:t>};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Кроме того, клентская часть приложения позволяет пользователям проверить нужный им проект в пакетных менеджерах разных дистрибутивов:</w:t>
      </w:r>
    </w:p>
    <w:p>
      <w:pPr>
        <w:pStyle w:val="Normal"/>
        <w:rPr/>
      </w:pPr>
      <w:r>
        <w:rPr/>
        <w:t xml:space="preserve"> 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="search-container"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="search-header"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&gt;Distro Package Search&lt;/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h2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&gt;Check which distributions support your favorite project.&lt;/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="search-controls"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input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v-model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query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@keyup.enter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searchProject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placeholder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="Enter project name (e.g. firefox, gimp)..."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="search-input"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button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@click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searchProject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="search-btn"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:disabled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loading ? 'Searching...' : 'Search'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button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="filters"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length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input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v-model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repoFilter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placeholder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="Filter results by distro/repo name..."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="local-filter-input"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/&gt;</w:t>
              <w:br/>
              <w:t xml:space="preserve">      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label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="checkbox-label"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input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type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="checkbox"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v-model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onlyLatest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&gt;Show only latest versions&lt;/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label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="error-msg"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length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&gt;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="results-table-wrapper"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table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="results-table"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thead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&gt;Distribution / Repo&lt;/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&gt;Version&lt;/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&gt;Status&lt;/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thead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tbody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v-for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pkg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in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filteredResults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:key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index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'is-latest'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pkg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status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'newest'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td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="repo-name"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pkg.repo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td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="version-tag"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pkg.version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span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:class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'status-badge'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pkg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status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    {{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  <w:shd w:fill="EDFCED" w:val="clear"/>
              </w:rPr>
              <w:t xml:space="preserve"> pkg.status || 'unknown'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}}</w:t>
              <w:br/>
              <w:t xml:space="preserve">  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span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tbody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table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</w:t>
              <w:br/>
              <w:t xml:space="preserve">    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div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v-else-if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hasSearched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&amp;&amp; !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class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="no-results"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    No packages found. Try a different project name.</w:t>
              <w:br/>
              <w:t xml:space="preserve">  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 xml:space="preserve">  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div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template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export default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'ProjectSearch'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query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repoFilter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[],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loading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hasSearched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onlyLatest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  <w:br/>
              <w:t xml:space="preserve">  },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computed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filteredResults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let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filtered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results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onlyLatest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filtered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filtered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(pkg =&gt; pkg.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status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'newest'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}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repoFilter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trim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term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repoFilter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toLowerCase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filtered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filtered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(pkg =&gt; </w:t>
              <w:br/>
              <w:t xml:space="preserve">          pkg.repo.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toLowerCase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includes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term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t xml:space="preserve">        );</w:t>
              <w:br/>
              <w:t xml:space="preserve">      }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return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filtered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}</w:t>
              <w:br/>
              <w:t xml:space="preserve">  },</w:t>
            </w:r>
          </w:p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methods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async 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searchProject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(!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query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trim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())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return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null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results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[];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hasSearched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repoFilter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try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response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await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fetch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`/api-repology/api/v1/project/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${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query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toLowerCase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()}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`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(!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ok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 {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if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status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===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404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)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'Project not found'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throw new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Error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'Failed to fetch data'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      }</w:t>
              <w:br/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 xml:space="preserve">data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await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response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json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();</w:t>
            </w:r>
          </w:p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results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2A8C7C"/>
                <w:sz w:val="20"/>
              </w:rPr>
              <w:t>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filter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((item, index, self) =&gt;</w:t>
              <w:br/>
              <w:t xml:space="preserve">          index === self.</w:t>
            </w:r>
            <w:r>
              <w:rPr>
                <w:rFonts w:ascii="JetBrains Mono" w:hAnsi="JetBrains Mono"/>
                <w:b w:val="false"/>
                <w:i w:val="false"/>
                <w:color w:val="914C07"/>
                <w:sz w:val="20"/>
              </w:rPr>
              <w:t>findIndex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((t) =&gt; (</w:t>
              <w:br/>
              <w:t xml:space="preserve">            t.repo === item.repo &amp;&amp; </w:t>
              <w:br/>
              <w:t xml:space="preserve">            t.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version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=== item.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version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&amp;&amp; </w:t>
              <w:br/>
              <w:t xml:space="preserve">            t.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status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=== item.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status</w:t>
              <w:br/>
              <w:t xml:space="preserve">    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))</w:t>
              <w:br/>
              <w:t xml:space="preserve">        );</w:t>
              <w:br/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catch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(err)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error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 err.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message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finally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this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loading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false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script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br/>
              <w:t>&lt;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style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scoped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search-container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max-width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800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 auto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search-header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search-controls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search-input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#ddd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search-btn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var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--secondary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#333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none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bold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search-btn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disabled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opacity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0.7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not-allowed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filters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#f5f5f5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justify-content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space-between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local-filter-input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max-width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300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#ccc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0.9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checkbox-label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display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flex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align-items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gap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cursor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pointer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500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white-space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nowrap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results-table-wrapper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overflow-x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auto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box-shadow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0 4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rgba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0.1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results-table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width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%;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border-collapse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collapse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white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results-table th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results-table td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left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border-bottom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solid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#eee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results-table th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#f8f9fa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600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repo-name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font-weight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500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#2c3e50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version-tag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font-family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monospace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1.1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status-badge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padding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4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px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border-radius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12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font-size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0.85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rem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text-transform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capitalize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#eee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status-badge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newest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#d4edda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#155724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status-badge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outdated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background-color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#f8d7da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#721c24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error-msg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#dc3545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br/>
              <w:t>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no-results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text-align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center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color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#666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174AD4"/>
                <w:sz w:val="20"/>
              </w:rPr>
              <w:t>margin-top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20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px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;</w:t>
              <w:br/>
              <w:t>}</w:t>
              <w:br/>
              <w:t>&lt;/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style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&gt;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Чтобы облегчить нагрузку на API, программа хранит логотипы всех дистрибутивов в папке с ассетами. Кроме того, для избежания CORS при использовании внешних зависимостей нужно сконфигурировать прокси: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const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{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 xml:space="preserve">defineConfig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} =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require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'@vue/cli-service'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)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830091"/>
                <w:sz w:val="20"/>
              </w:rPr>
              <w:t>module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 xml:space="preserve">exports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= </w:t>
            </w:r>
            <w:r>
              <w:rPr>
                <w:rFonts w:ascii="JetBrains Mono" w:hAnsi="JetBrains Mono"/>
                <w:b w:val="false"/>
                <w:i/>
                <w:color w:val="080808"/>
                <w:sz w:val="20"/>
              </w:rPr>
              <w:t>defineConfig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({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transpileDependencies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devServer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proxy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'/api-repology'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{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'https://repology.org'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changeOrigin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true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pathRewrite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{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'^/api-repology'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''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},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871094"/>
                <w:sz w:val="20"/>
              </w:rPr>
              <w:t>logLevel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'debug'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}</w:t>
              <w:br/>
              <w:t xml:space="preserve">    }</w:t>
              <w:br/>
              <w:t xml:space="preserve">  }</w:t>
              <w:br/>
              <w:t>})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Остальные файлы клиента автоматически генерируются при создании Vue проекта.</w:t>
      </w:r>
    </w:p>
    <w:p>
      <w:pPr>
        <w:pStyle w:val="Normal"/>
        <w:rPr/>
      </w:pPr>
      <w:r>
        <w:rPr/>
      </w:r>
    </w:p>
    <w:p>
      <w:pPr>
        <w:pStyle w:val="Heading2"/>
        <w:rPr>
          <w:color w:val="000000"/>
        </w:rPr>
      </w:pPr>
      <w:r>
        <w:rPr>
          <w:color w:val="000000"/>
        </w:rPr>
        <w:t>Развертывание</w:t>
      </w:r>
    </w:p>
    <w:p>
      <w:pPr>
        <w:pStyle w:val="normal1"/>
        <w:rPr>
          <w:color w:val="000000"/>
        </w:rPr>
      </w:pPr>
      <w:r>
        <w:rPr>
          <w:color w:val="000000"/>
        </w:rPr>
        <w:t>Для развертывания приложения используется docker compose. Dockerfile сервера: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maven:3.9.6-eclipse-temurin-17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builder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LABEL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authors=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"NikitzaInc"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app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pom.xml .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</w:rPr>
              <w:t xml:space="preserve">mvn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dependency:go-offline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src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src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</w:rPr>
              <w:t xml:space="preserve">mvn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clean package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DskipTests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eclipse-temurin:17-jre-alpine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app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COPY --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from=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 xml:space="preserve">builder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target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/*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.jar app.jar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EXPOSE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8081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ENTRYPOINT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"java"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"app.jar"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</w:t>
            </w:r>
          </w:p>
        </w:tc>
      </w:tr>
    </w:tbl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color w:val="000000"/>
        </w:rPr>
      </w:pPr>
      <w:r>
        <w:rPr>
          <w:color w:val="000000"/>
        </w:rPr>
        <w:t>Dockerfile клиента: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node:lts-alpine 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build-stage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WORKDIR 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app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package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*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.json .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  <w:br/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</w:rPr>
              <w:t xml:space="preserve">npm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install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COPY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. .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ARG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VUE_APP_BACKEND_URL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ENV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VUE_APP_BACKEND_URL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=$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VUE_APP_BACKEND_URL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RUN </w:t>
            </w:r>
            <w:r>
              <w:rPr>
                <w:rFonts w:ascii="JetBrains Mono" w:hAnsi="JetBrains Mono"/>
                <w:b w:val="false"/>
                <w:i w:val="false"/>
                <w:color w:val="0073BF"/>
                <w:sz w:val="20"/>
              </w:rPr>
              <w:t xml:space="preserve">npm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run build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FROM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nginx:stable-alpine as 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>production-stage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COPY --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from=</w:t>
            </w:r>
            <w:r>
              <w:rPr>
                <w:rFonts w:ascii="JetBrains Mono" w:hAnsi="JetBrains Mono"/>
                <w:b w:val="false"/>
                <w:i/>
                <w:color w:val="871094"/>
                <w:sz w:val="20"/>
              </w:rPr>
              <w:t xml:space="preserve">build-stage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app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dist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usr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share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nginx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/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html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EXPOSE </w:t>
            </w:r>
            <w:r>
              <w:rPr>
                <w:rFonts w:ascii="JetBrains Mono" w:hAnsi="JetBrains Mono"/>
                <w:b w:val="false"/>
                <w:i w:val="false"/>
                <w:color w:val="1750EB"/>
                <w:sz w:val="20"/>
              </w:rPr>
              <w:t>80</w:t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 xml:space="preserve">CMD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[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"nginx"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"-g"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"daemon off;"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</w:t>
            </w:r>
          </w:p>
        </w:tc>
      </w:tr>
    </w:tbl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color w:val="000000"/>
        </w:rPr>
      </w:pPr>
      <w:r>
        <w:rPr>
          <w:color w:val="000000"/>
        </w:rPr>
        <w:t>Docker-compose.yaml: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services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back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./distrochooser-back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dockerfile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Dockerfile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yadc-back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on-failure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"8081:8081"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env_file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.env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SPRING_DATASOURCE_URL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${DB_URL}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SPRING_DATASOURCE_USERNAME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${DB_USER}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SPRING_DATASOURCE_PASSWORD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${DB_PASSWORD}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depends_on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condition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service_healthy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networks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net-yadc</w:t>
              <w:br/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front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build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context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./distrochooser-front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dockerfile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Dockerfile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args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  - VUE_APP_BACKEND_URL=${BACKEND_URL}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yadc-front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"3000:80"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depends_on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back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networks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net-yadc</w:t>
              <w:br/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image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postgres:18.1-alpine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container_name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yadc-db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restart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always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environment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POSTGRES_USER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${DB_USER}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POSTGRES_PASSWORD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${DB_PASSWORD}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POSTGRES_DB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${DB_NAME}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healthcheck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test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: [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"CMD-SHELL"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 xml:space="preserve">,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 xml:space="preserve">"pg_isready -U $${POSTGRES_USER} -d $${POSTGRES_DB}" 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]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interval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10s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timeout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3s</w:t>
              <w:br/>
              <w:t xml:space="preserve">  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retries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3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ports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</w:t>
            </w:r>
            <w:r>
              <w:rPr>
                <w:rFonts w:ascii="JetBrains Mono" w:hAnsi="JetBrains Mono"/>
                <w:b w:val="false"/>
                <w:i w:val="false"/>
                <w:color w:val="067D17"/>
                <w:sz w:val="20"/>
              </w:rPr>
              <w:t>"5433:5432"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db-data:/var/lib/postgres/distro_db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networks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  - net-yadc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volumes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db-data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br/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networks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net-yadc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</w:t>
              <w:br/>
              <w:t xml:space="preserve">    </w:t>
            </w:r>
            <w:r>
              <w:rPr>
                <w:rFonts w:ascii="JetBrains Mono" w:hAnsi="JetBrains Mono"/>
                <w:b w:val="false"/>
                <w:i w:val="false"/>
                <w:color w:val="0033B3"/>
                <w:sz w:val="20"/>
              </w:rPr>
              <w:t>driver</w:t>
            </w: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: bridge</w:t>
            </w:r>
          </w:p>
        </w:tc>
      </w:tr>
    </w:tbl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color w:val="000000"/>
        </w:rPr>
      </w:pPr>
      <w:r>
        <w:rPr>
          <w:color w:val="000000"/>
        </w:rPr>
        <w:t>Значения для приложения задаются в .env файле. Что именно нужно передать программе можно найти в origin.env: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/>
              <w:shd w:fill="FFFFFF"/>
              <w:rPr>
                <w:rFonts w:ascii="JetBrains Mono" w:hAnsi="JetBrains Mono"/>
                <w:b w:val="false"/>
                <w:i w:val="false"/>
                <w:i w:val="false"/>
                <w:color w:val="080808"/>
                <w:sz w:val="20"/>
              </w:rPr>
            </w:pPr>
            <w:r>
              <w:rPr>
                <w:rFonts w:ascii="JetBrains Mono" w:hAnsi="JetBrains Mono"/>
                <w:b w:val="false"/>
                <w:i w:val="false"/>
                <w:color w:val="080808"/>
                <w:sz w:val="20"/>
              </w:rPr>
              <w:t>DB_URL=</w:t>
              <w:br/>
              <w:t>DB_USER=</w:t>
              <w:br/>
              <w:t>DB_PASSWORD=</w:t>
              <w:br/>
              <w:t>DB_NAME=</w:t>
              <w:br/>
              <w:br/>
              <w:t>BACKEND_URL=</w:t>
            </w:r>
          </w:p>
        </w:tc>
      </w:tr>
    </w:tbl>
    <w:p>
      <w:pPr>
        <w:pStyle w:val="normal1"/>
        <w:rPr>
          <w:color w:val="000000"/>
        </w:rPr>
      </w:pPr>
      <w:r>
        <w:rPr>
          <w:color w:val="000000"/>
        </w:rPr>
      </w:r>
    </w:p>
    <w:p>
      <w:pPr>
        <w:pStyle w:val="Heading1"/>
        <w:widowControl/>
        <w:suppressAutoHyphens w:val="true"/>
        <w:overflowPunct w:val="false"/>
        <w:bidi w:val="0"/>
        <w:ind w:hanging="0" w:start="0"/>
        <w:jc w:val="center"/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</w:pPr>
      <w:bookmarkStart w:id="17" w:name="__RefHeading___Toc33436_2407003290"/>
      <w:bookmarkEnd w:id="17"/>
      <w:r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  <w:t xml:space="preserve">Запуск приложения, </w:t>
      </w:r>
      <w:r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  <w:t>тестирование</w:t>
      </w:r>
    </w:p>
    <w:p>
      <w:pPr>
        <w:pStyle w:val="Heading2"/>
        <w:rPr>
          <w:color w:val="000000"/>
        </w:rPr>
      </w:pPr>
      <w:r>
        <w:rPr>
          <w:color w:val="000000"/>
        </w:rPr>
        <w:t>Сборка и запуск</w:t>
      </w:r>
    </w:p>
    <w:p>
      <w:pPr>
        <w:pStyle w:val="normal1"/>
        <w:rPr/>
      </w:pPr>
      <w:r>
        <w:rPr/>
        <w:t>Для сборки приложения достаточно придерживаться инструкции:</w:t>
      </w:r>
    </w:p>
    <w:p>
      <w:pPr>
        <w:pStyle w:val="normal1"/>
        <w:numPr>
          <w:ilvl w:val="0"/>
          <w:numId w:val="13"/>
        </w:numPr>
        <w:rPr/>
      </w:pPr>
      <w:r>
        <w:rPr/>
        <w:t xml:space="preserve">Клонируйте этот репозиторий: 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0"/>
              </w:numPr>
              <w:ind w:hanging="0" w:start="720"/>
              <w:rPr/>
            </w:pPr>
            <w:r>
              <w:rPr/>
              <w:t>git clone https://github.com/NikitzaInc/YetAnotherDistroChooser.git</w:t>
            </w:r>
          </w:p>
        </w:tc>
      </w:tr>
    </w:tbl>
    <w:p>
      <w:pPr>
        <w:pStyle w:val="normal1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normal1"/>
        <w:numPr>
          <w:ilvl w:val="0"/>
          <w:numId w:val="13"/>
        </w:numPr>
        <w:rPr/>
      </w:pPr>
      <w:r>
        <w:rPr/>
        <w:t>Создайте файл .env и заполните его своими значениями, пример вы можете найти в origin.env.</w:t>
      </w:r>
    </w:p>
    <w:p>
      <w:pPr>
        <w:pStyle w:val="normal1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normal1"/>
        <w:numPr>
          <w:ilvl w:val="0"/>
          <w:numId w:val="13"/>
        </w:numPr>
        <w:rPr/>
      </w:pPr>
      <w:r>
        <w:rPr/>
        <w:t>Сборка проекта: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0"/>
              </w:numPr>
              <w:ind w:hanging="0" w:start="720"/>
              <w:rPr/>
            </w:pPr>
            <w:r>
              <w:rPr/>
              <w:t>docker compose up -d --build</w:t>
            </w:r>
          </w:p>
        </w:tc>
      </w:tr>
    </w:tbl>
    <w:p>
      <w:pPr>
        <w:pStyle w:val="normal1"/>
        <w:numPr>
          <w:ilvl w:val="0"/>
          <w:numId w:val="0"/>
        </w:numPr>
        <w:ind w:hanging="0" w:start="720"/>
        <w:rPr/>
      </w:pPr>
      <w:r>
        <w:rPr/>
      </w:r>
    </w:p>
    <w:p>
      <w:pPr>
        <w:pStyle w:val="normal1"/>
        <w:numPr>
          <w:ilvl w:val="0"/>
          <w:numId w:val="13"/>
        </w:numPr>
        <w:rPr/>
      </w:pPr>
      <w:r>
        <w:rPr/>
        <w:t>Вы можете проверить запущенные контейнеры с помощью `docker ps`.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Клиент будет доступен по адресу </w:t>
      </w:r>
      <w:hyperlink r:id="rId5">
        <w:r>
          <w:rPr>
            <w:rStyle w:val="Hyperlink"/>
          </w:rPr>
          <w:t>http://localhost:3000/</w:t>
        </w:r>
      </w:hyperlink>
      <w:r>
        <w:rPr/>
        <w:t xml:space="preserve">, сервер — </w:t>
      </w:r>
      <w:hyperlink r:id="rId6">
        <w:r>
          <w:rPr>
            <w:rStyle w:val="Hyperlink"/>
          </w:rPr>
          <w:t>http://localhost:8081/</w:t>
        </w:r>
      </w:hyperlink>
    </w:p>
    <w:p>
      <w:pPr>
        <w:pStyle w:val="normal1"/>
        <w:rPr/>
      </w:pPr>
      <w:r>
        <w:rPr/>
      </w:r>
    </w:p>
    <w:p>
      <w:pPr>
        <w:pStyle w:val="Heading2"/>
        <w:rPr>
          <w:color w:val="000000"/>
        </w:rPr>
      </w:pPr>
      <w:r>
        <w:rPr>
          <w:color w:val="000000"/>
        </w:rPr>
        <w:t>Unit тестирование</w:t>
      </w:r>
    </w:p>
    <w:p>
      <w:pPr>
        <w:pStyle w:val="normal1"/>
        <w:rPr/>
      </w:pPr>
      <w:r>
        <w:rPr/>
        <w:t xml:space="preserve">Серверная часть содержит папку test, в которой реализованы unit-тесты для большинства классов программы. Для запуска всех тестов </w:t>
      </w:r>
      <w:r>
        <w:rPr/>
        <w:t>одновременно используйте команду: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0"/>
              </w:numPr>
              <w:ind w:hanging="0" w:start="720"/>
              <w:rPr/>
            </w:pPr>
            <w:r>
              <w:rPr/>
              <w:t>mvn test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2"/>
        <w:widowControl/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Нагрузочное тестирование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Для нагрузочного тестирования использовалась библиотека Gatling. Чтобы запустить тест, необходимо:</w:t>
      </w:r>
    </w:p>
    <w:p>
      <w:pPr>
        <w:pStyle w:val="normal1"/>
        <w:widowControl/>
        <w:numPr>
          <w:ilvl w:val="0"/>
          <w:numId w:val="14"/>
        </w:numPr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Создать тестовую базу данных на основе миграций</w:t>
      </w:r>
    </w:p>
    <w:p>
      <w:pPr>
        <w:pStyle w:val="normal1"/>
        <w:widowControl/>
        <w:numPr>
          <w:ilvl w:val="0"/>
          <w:numId w:val="0"/>
        </w:numPr>
        <w:suppressAutoHyphens w:val="true"/>
        <w:overflowPunct w:val="false"/>
        <w:bidi w:val="0"/>
        <w:ind w:hanging="0" w:start="72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</w:r>
    </w:p>
    <w:p>
      <w:pPr>
        <w:pStyle w:val="normal1"/>
        <w:widowControl/>
        <w:numPr>
          <w:ilvl w:val="0"/>
          <w:numId w:val="14"/>
        </w:numPr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 xml:space="preserve">Создать application-load-test.properties </w:t>
      </w:r>
      <w:r>
        <w:rPr>
          <w:color w:val="000000"/>
          <w:kern w:val="0"/>
          <w:lang w:val="ru-RU" w:eastAsia="en-US" w:bidi="ar-SA"/>
        </w:rPr>
        <w:t>рядом с обычным application.properties</w:t>
      </w:r>
      <w:r>
        <w:rPr>
          <w:color w:val="000000"/>
          <w:kern w:val="0"/>
          <w:lang w:val="ru-RU" w:eastAsia="en-US" w:bidi="ar-SA"/>
        </w:rPr>
        <w:t xml:space="preserve">, в </w:t>
      </w:r>
      <w:r>
        <w:rPr>
          <w:color w:val="000000"/>
          <w:kern w:val="0"/>
          <w:lang w:val="ru-RU" w:eastAsia="en-US" w:bidi="ar-SA"/>
        </w:rPr>
        <w:t>новом профиле</w:t>
      </w:r>
      <w:r>
        <w:rPr>
          <w:color w:val="000000"/>
          <w:kern w:val="0"/>
          <w:lang w:val="ru-RU" w:eastAsia="en-US" w:bidi="ar-SA"/>
        </w:rPr>
        <w:t xml:space="preserve"> сконфигурировать доступ к тестовой БД. Кроме того, здесь можно настроить логгирование событий.</w:t>
      </w:r>
    </w:p>
    <w:p>
      <w:pPr>
        <w:pStyle w:val="normal1"/>
        <w:widowControl/>
        <w:numPr>
          <w:ilvl w:val="0"/>
          <w:numId w:val="14"/>
        </w:numPr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Запустить сервер командой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0"/>
              </w:numPr>
              <w:ind w:hanging="0" w:start="720"/>
              <w:rPr/>
            </w:pPr>
            <w:bookmarkStart w:id="18" w:name="__DdeLink__33274_2407003290"/>
            <w:r>
              <w:rPr/>
              <w:t>mvn spring-boot:run -Dspring-boot.run.profiles=load-test</w:t>
            </w:r>
            <w:bookmarkEnd w:id="18"/>
          </w:p>
        </w:tc>
      </w:tr>
    </w:tbl>
    <w:p>
      <w:pPr>
        <w:pStyle w:val="normal1"/>
        <w:widowControl/>
        <w:numPr>
          <w:ilvl w:val="0"/>
          <w:numId w:val="0"/>
        </w:numPr>
        <w:suppressAutoHyphens w:val="true"/>
        <w:overflowPunct w:val="false"/>
        <w:bidi w:val="0"/>
        <w:ind w:hanging="0" w:start="72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</w:r>
    </w:p>
    <w:p>
      <w:pPr>
        <w:pStyle w:val="normal1"/>
        <w:widowControl/>
        <w:numPr>
          <w:ilvl w:val="0"/>
          <w:numId w:val="21"/>
        </w:numPr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Дождаться когда сервер будет готов принимать запросы и запустить тест командой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0"/>
              </w:numPr>
              <w:ind w:hanging="0" w:start="720"/>
              <w:rPr/>
            </w:pPr>
            <w:r>
              <w:rPr/>
              <w:t>mvn gatling:test</w:t>
            </w:r>
          </w:p>
        </w:tc>
      </w:tr>
    </w:tbl>
    <w:p>
      <w:pPr>
        <w:pStyle w:val="normal1"/>
        <w:widowControl/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  <w:t>Когда тест будет завершен, в консоли появится ссылка на html файл, содержащий статистику, полученную в результате тестирования.</w:t>
      </w:r>
    </w:p>
    <w:p>
      <w:pPr>
        <w:pStyle w:val="normal1"/>
        <w:widowControl/>
        <w:suppressAutoHyphens w:val="true"/>
        <w:overflowPunct w:val="false"/>
        <w:bidi w:val="0"/>
        <w:jc w:val="start"/>
        <w:rPr>
          <w:color w:val="000000"/>
          <w:kern w:val="0"/>
          <w:lang w:val="ru-RU" w:eastAsia="en-US" w:bidi="ar-SA"/>
        </w:rPr>
      </w:pPr>
      <w:r>
        <w:rPr>
          <w:color w:val="000000"/>
          <w:kern w:val="0"/>
          <w:lang w:val="ru-RU" w:eastAsia="en-US" w:bidi="ar-SA"/>
        </w:rPr>
      </w:r>
    </w:p>
    <w:p>
      <w:pPr>
        <w:pStyle w:val="Heading1"/>
        <w:widowControl/>
        <w:suppressAutoHyphens w:val="true"/>
        <w:overflowPunct w:val="false"/>
        <w:bidi w:val="0"/>
        <w:ind w:hanging="0" w:start="0"/>
        <w:jc w:val="center"/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</w:pPr>
      <w:bookmarkStart w:id="19" w:name="__RefHeading___Toc33438_2407003290"/>
      <w:bookmarkEnd w:id="19"/>
      <w:r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  <w:t>Скриншоты работы программы</w:t>
      </w:r>
    </w:p>
    <w:p>
      <w:pPr>
        <w:pStyle w:val="normal1"/>
        <w:rPr/>
      </w:pPr>
      <w:r>
        <w:rPr/>
        <w:t>Лицевая страница:</w:t>
      </w:r>
      <w:r>
        <w:rPr/>
        <w:drawing>
          <wp:inline distT="0" distB="0" distL="0" distR="0">
            <wp:extent cx="5648325" cy="3042920"/>
            <wp:effectExtent l="0" t="0" r="0" b="0"/>
            <wp:docPr id="49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3042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Прохождение теста:</w:t>
      </w:r>
      <w:r>
        <w:rPr/>
        <w:drawing>
          <wp:inline distT="0" distB="0" distL="0" distR="0">
            <wp:extent cx="5621020" cy="3028315"/>
            <wp:effectExtent l="0" t="0" r="0" b="0"/>
            <wp:docPr id="5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020" cy="302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  <w:t>Страница с результатами:</w:t>
      </w:r>
    </w:p>
    <w:p>
      <w:pPr>
        <w:pStyle w:val="normal1"/>
        <w:rPr/>
      </w:pPr>
      <w:r>
        <w:rPr/>
        <w:drawing>
          <wp:inline distT="0" distB="0" distL="0" distR="0">
            <wp:extent cx="5940425" cy="3200400"/>
            <wp:effectExtent l="0" t="0" r="0" b="0"/>
            <wp:docPr id="5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Поиск приложений в базе репозиториев:</w:t>
      </w:r>
    </w:p>
    <w:p>
      <w:pPr>
        <w:pStyle w:val="normal1"/>
        <w:rPr/>
      </w:pPr>
      <w:r>
        <w:rPr/>
        <w:drawing>
          <wp:inline distT="0" distB="0" distL="0" distR="0">
            <wp:extent cx="5940425" cy="3200400"/>
            <wp:effectExtent l="0" t="0" r="0" b="0"/>
            <wp:docPr id="5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Результаты нагрузочного тестирования:</w:t>
      </w:r>
    </w:p>
    <w:p>
      <w:pPr>
        <w:pStyle w:val="normal1"/>
        <w:rPr/>
      </w:pPr>
      <w:r>
        <w:rPr/>
        <w:drawing>
          <wp:inline distT="0" distB="0" distL="0" distR="0">
            <wp:extent cx="5940425" cy="3200400"/>
            <wp:effectExtent l="0" t="0" r="0" b="0"/>
            <wp:docPr id="5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widowControl/>
        <w:suppressAutoHyphens w:val="true"/>
        <w:overflowPunct w:val="false"/>
        <w:bidi w:val="0"/>
        <w:ind w:hanging="0" w:start="0"/>
        <w:jc w:val="center"/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</w:pPr>
      <w:bookmarkStart w:id="20" w:name="__RefHeading___Toc33440_2407003290"/>
      <w:bookmarkEnd w:id="20"/>
      <w:r>
        <w:rPr>
          <w:rFonts w:ascii="Times New Roman" w:hAnsi="Times New Roman"/>
          <w:b/>
          <w:color w:val="000000"/>
          <w:kern w:val="0"/>
          <w:shd w:fill="auto" w:val="clear"/>
          <w:lang w:val="ru-RU" w:eastAsia="ru-RU" w:bidi="ar-SA"/>
        </w:rPr>
        <w:t>Вывод</w:t>
      </w:r>
    </w:p>
    <w:p>
      <w:pPr>
        <w:pStyle w:val="normal1"/>
        <w:rPr/>
      </w:pPr>
      <w:r>
        <w:rPr/>
        <w:t xml:space="preserve">Был разработан программный продукт в соответствии со всеми выработанными требованиями. Были пройдены основные этапы разработки продукта: выработка требований, разработка архитектуры, написание и отладка кода, проведение unit- и нагрузочного тестирования, сборка и запуск приложения с последующим тестированием графического интерфейса. Участие в данном проекте дало </w:t>
      </w:r>
      <w:r>
        <w:rPr/>
        <w:t>мне</w:t>
      </w:r>
      <w:r>
        <w:rPr/>
        <w:t xml:space="preserve"> опыт:</w:t>
      </w:r>
    </w:p>
    <w:p>
      <w:pPr>
        <w:pStyle w:val="normal1"/>
        <w:rPr/>
      </w:pPr>
      <w:r>
        <w:rPr/>
        <w:t xml:space="preserve">    • </w:t>
      </w:r>
      <w:r>
        <w:rPr/>
        <w:t>детального проектирования архитектуры приложения, в том числе с использованием специализированных диаграмм и схем</w:t>
      </w:r>
    </w:p>
    <w:p>
      <w:pPr>
        <w:pStyle w:val="normal1"/>
        <w:rPr/>
      </w:pPr>
      <w:r>
        <w:rPr/>
        <w:t xml:space="preserve">    • </w:t>
      </w:r>
      <w:r>
        <w:rPr/>
        <w:t>работы с удалённым репозиторием Git</w:t>
      </w:r>
      <w:r>
        <w:rPr/>
        <w:t>Hub</w:t>
      </w:r>
    </w:p>
    <w:p>
      <w:pPr>
        <w:pStyle w:val="normal1"/>
        <w:rPr/>
      </w:pPr>
      <w:r>
        <w:rPr/>
        <w:t xml:space="preserve">    • </w:t>
      </w:r>
      <w:r>
        <w:rPr/>
        <w:t xml:space="preserve">работы с удалённой базой данных PostgreSQL и API и написания кода на </w:t>
      </w:r>
      <w:r>
        <w:rPr/>
        <w:t>Java и Vue</w:t>
      </w:r>
      <w:r>
        <w:rPr/>
        <w:t xml:space="preserve"> для взаимодействия с ними</w:t>
      </w:r>
    </w:p>
    <w:p>
      <w:pPr>
        <w:pStyle w:val="normal1"/>
        <w:rPr/>
      </w:pPr>
      <w:r>
        <w:rPr/>
        <w:t xml:space="preserve">    • </w:t>
      </w:r>
      <w:r>
        <w:rPr/>
        <w:t xml:space="preserve">написания графических интерфейсов с использованием </w:t>
      </w:r>
      <w:r>
        <w:rPr/>
        <w:t>Vue</w:t>
      </w:r>
    </w:p>
    <w:p>
      <w:pPr>
        <w:pStyle w:val="normal1"/>
        <w:rPr/>
      </w:pPr>
      <w:r>
        <w:rPr/>
        <w:t xml:space="preserve">    • </w:t>
      </w:r>
      <w:r>
        <w:rPr/>
        <w:t>сборки приложения, состоящего из отдельных модулей, в единое целое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Список ресурсов:</w:t>
      </w:r>
    </w:p>
    <w:p>
      <w:pPr>
        <w:pStyle w:val="BodyText"/>
        <w:numPr>
          <w:ilvl w:val="0"/>
          <w:numId w:val="19"/>
        </w:numPr>
        <w:rPr/>
      </w:pPr>
      <w:r>
        <w:rPr>
          <w:rFonts w:eastAsia="Calibri" w:cs="DejaVu Sans" w:ascii="Calibri" w:hAnsi="Calibri"/>
          <w:b/>
          <w:sz w:val="22"/>
          <w:szCs w:val="22"/>
          <w:lang w:val="ru-RU" w:eastAsia="en-US"/>
        </w:rPr>
        <w:t>Spring Web MVC</w:t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// Spring Boot Reference Documentation : [official website]. – Version 3.5.5. – URL: </w:t>
      </w:r>
      <w:hyperlink r:id="rId12" w:tgtFrame="_blank">
        <w:r>
          <w:rPr>
            <w:rStyle w:val="Hyperlink"/>
            <w:rFonts w:eastAsia="Calibri" w:cs="DejaVu Sans" w:ascii="Calibri" w:hAnsi="Calibri"/>
            <w:sz w:val="22"/>
            <w:szCs w:val="22"/>
            <w:lang w:val="ru-RU" w:eastAsia="en-US"/>
          </w:rPr>
          <w:t>https://docs.spring.io/spring-boot/3.5.5/reference/web/servlet.html</w:t>
        </w:r>
      </w:hyperlink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(дата обращения: 09.01.2026). – Режим доступа: для авториз. пользователей. – Текст : электронный.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uppressAutoHyphens w:val="true"/>
        <w:ind w:hanging="283" w:start="720"/>
        <w:rPr>
          <w:rFonts w:ascii="Calibri" w:hAnsi="Calibri" w:eastAsia="Calibri" w:cs="DejaVu Sans"/>
          <w:sz w:val="22"/>
          <w:szCs w:val="22"/>
          <w:lang w:val="ru-RU" w:eastAsia="en-US"/>
        </w:rPr>
      </w:pPr>
      <w:r>
        <w:rPr>
          <w:rFonts w:eastAsia="Calibri" w:cs="DejaVu Sans" w:ascii="Calibri" w:hAnsi="Calibri"/>
          <w:b/>
          <w:sz w:val="22"/>
          <w:szCs w:val="22"/>
          <w:lang w:val="ru-RU" w:eastAsia="en-US"/>
        </w:rPr>
        <w:t>Docker Compose Support</w:t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// Spring Boot Reference Documentation : [official website]. – Version 3.5.5. – URL: </w:t>
      </w:r>
      <w:hyperlink r:id="rId13" w:anchor="features.dev-services.docker-compose" w:tgtFrame="_blank">
        <w:r>
          <w:rPr>
            <w:rStyle w:val="Hyperlink"/>
            <w:rFonts w:eastAsia="Calibri" w:cs="DejaVu Sans" w:ascii="Calibri" w:hAnsi="Calibri"/>
            <w:sz w:val="22"/>
            <w:szCs w:val="22"/>
            <w:lang w:val="ru-RU" w:eastAsia="en-US"/>
          </w:rPr>
          <w:t>https://docs.spring.io/spring-boot/3.5.5/reference/features/dev-services.html#features.dev-services.docker-compose</w:t>
        </w:r>
      </w:hyperlink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(дата обращения: 09.01.2026). – Текст : электронный.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uppressAutoHyphens w:val="true"/>
        <w:ind w:hanging="283" w:start="720"/>
        <w:rPr>
          <w:rFonts w:ascii="Calibri" w:hAnsi="Calibri" w:eastAsia="Calibri" w:cs="DejaVu Sans"/>
          <w:sz w:val="22"/>
          <w:szCs w:val="22"/>
          <w:lang w:val="ru-RU" w:eastAsia="en-US"/>
        </w:rPr>
      </w:pPr>
      <w:r>
        <w:rPr>
          <w:rFonts w:eastAsia="Calibri" w:cs="DejaVu Sans" w:ascii="Calibri" w:hAnsi="Calibri"/>
          <w:b/>
          <w:sz w:val="22"/>
          <w:szCs w:val="22"/>
          <w:lang w:val="ru-RU" w:eastAsia="en-US"/>
        </w:rPr>
        <w:t>Apache Maven Guides</w:t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// Apache Maven : [official website]. – 2026. – URL: </w:t>
      </w:r>
      <w:hyperlink r:id="rId14" w:tgtFrame="_blank">
        <w:r>
          <w:rPr>
            <w:rStyle w:val="Hyperlink"/>
            <w:rFonts w:eastAsia="Calibri" w:cs="DejaVu Sans" w:ascii="Calibri" w:hAnsi="Calibri"/>
            <w:sz w:val="22"/>
            <w:szCs w:val="22"/>
            <w:lang w:val="ru-RU" w:eastAsia="en-US"/>
          </w:rPr>
          <w:t>https://maven.apache.org/guides/index.html</w:t>
        </w:r>
      </w:hyperlink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(дата обращения: 09.01.2026). – Текст : электронный.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uppressAutoHyphens w:val="true"/>
        <w:ind w:hanging="283" w:start="720"/>
        <w:rPr>
          <w:rFonts w:ascii="Calibri" w:hAnsi="Calibri" w:eastAsia="Calibri" w:cs="DejaVu Sans"/>
          <w:sz w:val="22"/>
          <w:szCs w:val="22"/>
          <w:lang w:val="ru-RU" w:eastAsia="en-US"/>
        </w:rPr>
      </w:pPr>
      <w:r>
        <w:rPr>
          <w:rFonts w:eastAsia="Calibri" w:cs="DejaVu Sans" w:ascii="Calibri" w:hAnsi="Calibri"/>
          <w:b/>
          <w:sz w:val="22"/>
          <w:szCs w:val="22"/>
          <w:lang w:val="ru-RU" w:eastAsia="en-US"/>
        </w:rPr>
        <w:t>Developer Tools</w:t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// Spring Boot Reference Documentation : [official website]. – Version 3.5.5. – URL: </w:t>
      </w:r>
      <w:hyperlink r:id="rId15">
        <w:r>
          <w:rPr>
            <w:rStyle w:val="Hyperlink"/>
            <w:rFonts w:eastAsia="Calibri" w:cs="DejaVu Sans" w:ascii="Calibri" w:hAnsi="Calibri"/>
            <w:sz w:val="22"/>
            <w:szCs w:val="22"/>
            <w:lang w:val="ru-RU" w:eastAsia="en-US"/>
          </w:rPr>
          <w:t>https://docs.spring.io/spring-boot/3.5.5/reference/using/devtools.html</w:t>
        </w:r>
      </w:hyperlink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(дата обращения: 09.01.2026). – Текст : электронный.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uppressAutoHyphens w:val="true"/>
        <w:ind w:hanging="283" w:start="720"/>
        <w:rPr>
          <w:rFonts w:ascii="Calibri" w:hAnsi="Calibri" w:eastAsia="Calibri" w:cs="DejaVu Sans"/>
          <w:sz w:val="22"/>
          <w:szCs w:val="22"/>
          <w:lang w:val="ru-RU" w:eastAsia="en-US"/>
        </w:rPr>
      </w:pPr>
      <w:r>
        <w:rPr>
          <w:rFonts w:eastAsia="Calibri" w:cs="DejaVu Sans" w:ascii="Calibri" w:hAnsi="Calibri"/>
          <w:b/>
          <w:sz w:val="22"/>
          <w:szCs w:val="22"/>
          <w:lang w:val="ru-RU" w:eastAsia="en-US"/>
        </w:rPr>
        <w:t>JPA and Spring Data</w:t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// Spring Boot Reference Documentation : [official website]. – Version 3.5.5. – URL: </w:t>
      </w:r>
      <w:r>
        <w:fldChar w:fldCharType="begin"/>
      </w:r>
      <w:r>
        <w:rPr>
          <w:rStyle w:val="Hyperlink"/>
          <w:sz w:val="22"/>
          <w:szCs w:val="22"/>
          <w:rFonts w:eastAsia="Calibri" w:cs="DejaVu Sans" w:ascii="Calibri" w:hAnsi="Calibri"/>
          <w:lang w:val="ru-RU" w:eastAsia="en-US"/>
        </w:rPr>
        <w:instrText xml:space="preserve"> HYPERLINK "https://docs.spring.io/spring-boot/3.5.5/reference/data/sql.html" \l "data.sql.jpa-and-spring-data"</w:instrText>
      </w:r>
      <w:r>
        <w:rPr>
          <w:rStyle w:val="Hyperlink"/>
          <w:sz w:val="22"/>
          <w:szCs w:val="22"/>
          <w:rFonts w:eastAsia="Calibri" w:cs="DejaVu Sans" w:ascii="Calibri" w:hAnsi="Calibri"/>
          <w:lang w:val="ru-RU" w:eastAsia="en-US"/>
        </w:rPr>
        <w:fldChar w:fldCharType="separate"/>
      </w:r>
      <w:r>
        <w:rPr>
          <w:rStyle w:val="Hyperlink"/>
          <w:rFonts w:eastAsia="Calibri" w:cs="DejaVu Sans" w:ascii="Calibri" w:hAnsi="Calibri"/>
          <w:sz w:val="22"/>
          <w:szCs w:val="22"/>
          <w:lang w:val="ru-RU" w:eastAsia="en-US"/>
        </w:rPr>
        <w:t>https://docs.spring.io/spring-boot/3.5.5/reference/data/sql.html#data.sql.jpa-and-spring-data</w:t>
      </w:r>
      <w:r>
        <w:rPr>
          <w:rStyle w:val="Hyperlink"/>
          <w:sz w:val="22"/>
          <w:szCs w:val="22"/>
          <w:rFonts w:eastAsia="Calibri" w:cs="DejaVu Sans" w:ascii="Calibri" w:hAnsi="Calibri"/>
          <w:lang w:val="ru-RU" w:eastAsia="en-US"/>
        </w:rPr>
        <w:fldChar w:fldCharType="end"/>
      </w:r>
      <w:r>
        <w:rPr>
          <w:rFonts w:eastAsia="Calibri" w:cs="DejaVu Sans" w:ascii="Calibri" w:hAnsi="Calibri"/>
          <w:sz w:val="22"/>
          <w:szCs w:val="22"/>
          <w:lang w:val="ru-RU" w:eastAsia="en-US"/>
        </w:rPr>
        <w:t xml:space="preserve"> (дата обращения: 09.01.2026). – Текст : электронный.</w:t>
      </w:r>
    </w:p>
    <w:p>
      <w:pPr>
        <w:pStyle w:val="normal1"/>
        <w:rPr/>
      </w:pPr>
      <w:r>
        <w:rPr/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701" w:right="850" w:gutter="0" w:header="708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JetBrains Mono">
    <w:charset w:val="01" w:characterSet="utf-8"/>
    <w:family w:val="roman"/>
    <w:pitch w:val="variable"/>
  </w:font>
  <w:font w:name="Noto Sans Mono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</w:rPr>
    </w:pPr>
    <w:r>
      <w:rPr>
        <w:sz w:val="28"/>
        <w:szCs w:val="28"/>
        <w:lang w:val="ru-RU"/>
      </w:rPr>
      <w:t>Санкт-Петербург</w:t>
    </w:r>
  </w:p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</w:rPr>
    </w:pPr>
    <w:r>
      <w:rPr>
        <w:sz w:val="28"/>
        <w:szCs w:val="28"/>
        <w:lang w:val="ru-RU"/>
      </w:rPr>
      <w:t>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ru-RU"/>
      </w:rPr>
    </w:pPr>
    <w:r>
      <w:rPr>
        <w:lang w:val="ru-RU"/>
      </w:rPr>
    </w:r>
  </w:p>
  <w:p>
    <w:pPr>
      <w:pStyle w:val="Header"/>
      <w:rPr>
        <w:lang w:val="ru-RU"/>
      </w:rPr>
    </w:pPr>
    <w:r>
      <w:rPr>
        <w:lang w:val="ru-RU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Министерство науки и высшего образования Российской Федерации</w:t>
    </w:r>
  </w:p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</w:r>
  </w:p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Институт компьютерных наук и кибербезопасности</w:t>
    </w:r>
  </w:p>
  <w:p>
    <w:pPr>
      <w:pStyle w:val="Normal"/>
      <w:tabs>
        <w:tab w:val="clear" w:pos="708"/>
        <w:tab w:val="center" w:pos="4844" w:leader="none"/>
        <w:tab w:val="right" w:pos="9689" w:leader="none"/>
      </w:tabs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Высшая школа программной инженерии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sz w:val="28"/>
        <w:szCs w:val="28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sz w:val="28"/>
        <w:szCs w:val="28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sz w:val="28"/>
        <w:szCs w:val="28"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sz w:val="28"/>
        <w:szCs w:val="28"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sz w:val="28"/>
        <w:szCs w:val="28"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sz w:val="28"/>
        <w:szCs w:val="28"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sz w:val="28"/>
        <w:szCs w:val="28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sz w:val="28"/>
        <w:szCs w:val="28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sz w:val="22"/>
        <w:szCs w:val="22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sz w:val="22"/>
        <w:szCs w:val="22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sz w:val="22"/>
        <w:szCs w:val="22"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sz w:val="22"/>
        <w:szCs w:val="22"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sz w:val="22"/>
        <w:szCs w:val="22"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sz w:val="22"/>
        <w:szCs w:val="22"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sz w:val="22"/>
        <w:szCs w:val="22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sz w:val="22"/>
        <w:szCs w:val="22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2"/>
        <w:szCs w:val="22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sz w:val="22"/>
        <w:szCs w:val="22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sz w:val="22"/>
        <w:szCs w:val="22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sz w:val="22"/>
        <w:szCs w:val="22"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sz w:val="22"/>
        <w:szCs w:val="22"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sz w:val="22"/>
        <w:szCs w:val="22"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sz w:val="22"/>
        <w:szCs w:val="22"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sz w:val="22"/>
        <w:szCs w:val="22"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sz w:val="22"/>
        <w:szCs w:val="22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sz w:val="28"/>
        <w:szCs w:val="28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sz w:val="28"/>
        <w:szCs w:val="28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sz w:val="28"/>
        <w:szCs w:val="28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sz w:val="28"/>
        <w:szCs w:val="28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sz w:val="28"/>
        <w:szCs w:val="28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8"/>
        <w:szCs w:val="28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sz w:val="28"/>
        <w:szCs w:val="28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sz w:val="28"/>
        <w:szCs w:val="28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13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6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259" w:before="240" w:after="0"/>
      <w:outlineLvl w:val="0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40" w:after="0"/>
    </w:pPr>
    <w:rPr>
      <w:rFonts w:ascii="Calibri" w:hAnsi="Calibri" w:eastAsia="Calibri" w:cs="Calibri"/>
      <w:color w:val="2E75B5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40" w:after="0"/>
    </w:pPr>
    <w:rPr>
      <w:rFonts w:ascii="Calibri" w:hAnsi="Calibri" w:eastAsia="Calibri" w:cs="Calibri"/>
      <w:color w:val="1E4D78"/>
    </w:rPr>
  </w:style>
  <w:style w:type="character" w:styleId="DefaultParagraphFont">
    <w:name w:val="Default Paragraph Font"/>
    <w:qFormat/>
    <w:rPr/>
  </w:style>
  <w:style w:type="character" w:styleId="Style11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Style12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sz w:val="24"/>
      <w:szCs w:val="24"/>
      <w:lang w:val="en-US" w:eastAsia="ru-RU"/>
    </w:rPr>
  </w:style>
  <w:style w:type="character" w:styleId="1">
    <w:name w:val="Заголовок 1 Знак"/>
    <w:basedOn w:val="DefaultParagraphFont"/>
    <w:link w:val="Heading1"/>
    <w:qFormat/>
    <w:rPr>
      <w:rFonts w:ascii="Calibri" w:hAnsi="Calibri" w:eastAsia="Calibri" w:cs="Calibri"/>
      <w:color w:val="2E75B5"/>
      <w:sz w:val="32"/>
      <w:szCs w:val="32"/>
      <w:lang w:val="en-US" w:eastAsia="ru-RU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umberingSymbols">
    <w:name w:val="Numbering Symbols"/>
    <w:qFormat/>
    <w:rPr>
      <w:sz w:val="22"/>
      <w:szCs w:val="22"/>
    </w:rPr>
  </w:style>
  <w:style w:type="character" w:styleId="Bullets">
    <w:name w:val="Bullets"/>
    <w:qFormat/>
    <w:rPr>
      <w:rFonts w:ascii="Times" w:hAnsi="Times" w:eastAsia="OpenSymbol" w:cs="OpenSymbol"/>
      <w:sz w:val="28"/>
      <w:szCs w:val="28"/>
    </w:rPr>
  </w:style>
  <w:style w:type="character" w:styleId="Quotation">
    <w:name w:val="Quotation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1">
    <w:name w:val="normal1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Calibri" w:cs="DejaVu Sans"/>
      <w:color w:val="auto"/>
      <w:kern w:val="0"/>
      <w:sz w:val="22"/>
      <w:szCs w:val="22"/>
      <w:lang w:val="ru-RU" w:eastAsia="en-US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9355" w:leader="dot"/>
      </w:tabs>
      <w:spacing w:before="202" w:after="0"/>
      <w:ind w:hanging="0" w:start="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ikitzaInc/YetAnotherDistroChooser" TargetMode="External"/><Relationship Id="rId3" Type="http://schemas.openxmlformats.org/officeDocument/2006/relationships/hyperlink" Target="https://distrowatch.com/" TargetMode="External"/><Relationship Id="rId4" Type="http://schemas.openxmlformats.org/officeDocument/2006/relationships/hyperlink" Target="https://repology.org/" TargetMode="External"/><Relationship Id="rId5" Type="http://schemas.openxmlformats.org/officeDocument/2006/relationships/hyperlink" Target="http://localhost:3000/" TargetMode="External"/><Relationship Id="rId6" Type="http://schemas.openxmlformats.org/officeDocument/2006/relationships/hyperlink" Target="http://localhost:8081/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hyperlink" Target="https://docs.spring.io/spring-boot/3.5.5/reference/web/servlet.html" TargetMode="External"/><Relationship Id="rId13" Type="http://schemas.openxmlformats.org/officeDocument/2006/relationships/hyperlink" Target="https://docs.spring.io/spring-boot/3.5.5/reference/features/dev-services.html" TargetMode="External"/><Relationship Id="rId14" Type="http://schemas.openxmlformats.org/officeDocument/2006/relationships/hyperlink" Target="https://maven.apache.org/guides/index.html" TargetMode="External"/><Relationship Id="rId15" Type="http://schemas.openxmlformats.org/officeDocument/2006/relationships/hyperlink" Target="https://docs.spring.io/spring-boot/3.5.5/reference/using/devtools.html" TargetMode="External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Application>LibreOffice/25.8.3.2$Linux_X86_64 LibreOffice_project/5ee70f9e60a556cf41458d71cbfa54885591385a</Application>
  <AppVersion>15.0000</AppVersion>
  <Pages>40</Pages>
  <Words>6002</Words>
  <Characters>48896</Characters>
  <CharactersWithSpaces>62923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2025-09-12T06:33:00Z</dcterms:created>
  <dc:creator>Ермилов Никита Вячеславович</dc:creator>
  <dc:description/>
  <dc:language>en-US</dc:language>
  <cp:lastModifiedBy/>
  <dcterms:modified xsi:type="dcterms:W3CDTF">2026-01-09T12:47:55Z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