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148A" w14:textId="088FE77D" w:rsidR="00107AC2" w:rsidRDefault="00D47BB3">
      <w:pPr>
        <w:rPr>
          <w:rFonts w:ascii="Times New Roman" w:hAnsi="Times New Roman" w:cs="Times New Roman"/>
        </w:rPr>
      </w:pPr>
      <w:r w:rsidRPr="00D47BB3">
        <w:rPr>
          <w:rFonts w:ascii="Times New Roman" w:hAnsi="Times New Roman" w:cs="Times New Roman"/>
          <w:b/>
          <w:bCs/>
          <w:u w:val="single"/>
        </w:rPr>
        <w:t>Assessment 3: Microchip voltage</w:t>
      </w:r>
    </w:p>
    <w:p w14:paraId="13B05EAF" w14:textId="2FB5D6A7" w:rsidR="00D47BB3" w:rsidRDefault="00D47BB3">
      <w:pPr>
        <w:rPr>
          <w:rFonts w:ascii="Times New Roman" w:hAnsi="Times New Roman" w:cs="Times New Roman"/>
          <w:noProof/>
        </w:rPr>
      </w:pPr>
      <w:r w:rsidRPr="00D47BB3">
        <w:rPr>
          <w:rFonts w:ascii="Times New Roman" w:hAnsi="Times New Roman" w:cs="Times New Roman"/>
          <w:u w:val="single"/>
        </w:rPr>
        <w:t>Goal 1</w:t>
      </w:r>
      <w:r>
        <w:rPr>
          <w:rFonts w:ascii="Times New Roman" w:hAnsi="Times New Roman" w:cs="Times New Roman"/>
        </w:rPr>
        <w:t xml:space="preserve">: A chart of the voltages at the first five locations for </w:t>
      </w:r>
      <m:oMath>
        <m:r>
          <w:rPr>
            <w:rFonts w:ascii="Cambria Math" w:hAnsi="Cambria Math" w:cs="Times New Roman"/>
          </w:rPr>
          <m:t>0 &lt; n &lt; 120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the time in milliseconds.</w:t>
      </w:r>
    </w:p>
    <w:p w14:paraId="5BA093D0" w14:textId="6707A610" w:rsidR="00D47BB3" w:rsidRDefault="00D47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D18455" wp14:editId="4C47AFEC">
            <wp:extent cx="4802864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AD7F" w14:textId="2221ED7C" w:rsidR="00D47BB3" w:rsidRDefault="00D47BB3">
      <w:pPr>
        <w:rPr>
          <w:rFonts w:ascii="Times New Roman" w:hAnsi="Times New Roman" w:cs="Times New Roman"/>
        </w:rPr>
      </w:pPr>
      <w:r w:rsidRPr="00D47BB3">
        <w:rPr>
          <w:rFonts w:ascii="Times New Roman" w:hAnsi="Times New Roman" w:cs="Times New Roman"/>
          <w:u w:val="single"/>
        </w:rPr>
        <w:t>Goal 2</w:t>
      </w:r>
      <w:r>
        <w:rPr>
          <w:rFonts w:ascii="Times New Roman" w:hAnsi="Times New Roman" w:cs="Times New Roman"/>
        </w:rPr>
        <w:t>: All 21 voltages corresponding to the 120</w:t>
      </w:r>
      <w:r w:rsidRPr="00D47BB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millisecond after the voltage spike. This has also been attached as a separate file to the submission</w:t>
      </w:r>
      <w:r w:rsidR="006826C3">
        <w:rPr>
          <w:rFonts w:ascii="Times New Roman" w:hAnsi="Times New Roman" w:cs="Times New Roman"/>
        </w:rPr>
        <w:t xml:space="preserve"> (</w:t>
      </w:r>
      <w:r w:rsidR="006826C3" w:rsidRPr="006826C3">
        <w:rPr>
          <w:rFonts w:ascii="Times New Roman" w:hAnsi="Times New Roman" w:cs="Times New Roman"/>
          <w:i/>
          <w:iCs/>
        </w:rPr>
        <w:t>‘Goal_2.txt’</w:t>
      </w:r>
      <w:r w:rsidR="006826C3">
        <w:rPr>
          <w:rFonts w:ascii="Times New Roman" w:hAnsi="Times New Roman" w:cs="Times New Roman"/>
        </w:rPr>
        <w:t>).</w:t>
      </w:r>
    </w:p>
    <w:p w14:paraId="66D989F3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4.9463149e-01</w:t>
      </w:r>
    </w:p>
    <w:p w14:paraId="428E1661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2.4759154e-01</w:t>
      </w:r>
    </w:p>
    <w:p w14:paraId="5FFD5EAE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2.4807587e-01</w:t>
      </w:r>
    </w:p>
    <w:p w14:paraId="16261214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2.4774440e-01</w:t>
      </w:r>
    </w:p>
    <w:p w14:paraId="4D904D13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2.4768369e-01</w:t>
      </w:r>
    </w:p>
    <w:p w14:paraId="33E9BA81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2.4766554e-01</w:t>
      </w:r>
    </w:p>
    <w:p w14:paraId="28A4B038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2.4748230e-01</w:t>
      </w:r>
    </w:p>
    <w:p w14:paraId="51092783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2.4781996e-01</w:t>
      </w:r>
    </w:p>
    <w:p w14:paraId="673DBE41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2.4786202e-01</w:t>
      </w:r>
    </w:p>
    <w:p w14:paraId="46B8B282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2.4782639e-01</w:t>
      </w:r>
    </w:p>
    <w:p w14:paraId="36A4F879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2.4771507e-01</w:t>
      </w:r>
    </w:p>
    <w:p w14:paraId="71DD0C3A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2.4804753e-01</w:t>
      </w:r>
    </w:p>
    <w:p w14:paraId="482AF7D8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2.4755190e-01</w:t>
      </w:r>
    </w:p>
    <w:p w14:paraId="3372ED2A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2.4761335e-01</w:t>
      </w:r>
    </w:p>
    <w:p w14:paraId="5B0139F9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2.4785110e-01</w:t>
      </w:r>
    </w:p>
    <w:p w14:paraId="5919FDDE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2.4781095e-01</w:t>
      </w:r>
    </w:p>
    <w:p w14:paraId="552D0384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2.4732928e-01</w:t>
      </w:r>
    </w:p>
    <w:p w14:paraId="3AECBEF0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2.4751588e-01</w:t>
      </w:r>
    </w:p>
    <w:p w14:paraId="2765CAD1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2.4785458e-01</w:t>
      </w:r>
    </w:p>
    <w:p w14:paraId="07226E4C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2.4798953e-01</w:t>
      </w:r>
    </w:p>
    <w:p w14:paraId="4EEE2031" w14:textId="77777777" w:rsidR="00D4665B" w:rsidRDefault="00D4665B" w:rsidP="00D46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2.4729289e-01</w:t>
      </w:r>
    </w:p>
    <w:p w14:paraId="0E14B20E" w14:textId="20BE70B4" w:rsidR="00D47BB3" w:rsidRDefault="00D47BB3">
      <w:pPr>
        <w:rPr>
          <w:rFonts w:ascii="Times New Roman" w:hAnsi="Times New Roman" w:cs="Times New Roman"/>
        </w:rPr>
      </w:pPr>
      <w:r w:rsidRPr="00D47BB3">
        <w:rPr>
          <w:rFonts w:ascii="Times New Roman" w:hAnsi="Times New Roman" w:cs="Times New Roman"/>
          <w:u w:val="single"/>
        </w:rPr>
        <w:lastRenderedPageBreak/>
        <w:t>Goal 3</w:t>
      </w:r>
      <w:r>
        <w:rPr>
          <w:rFonts w:ascii="Times New Roman" w:hAnsi="Times New Roman" w:cs="Times New Roman"/>
        </w:rPr>
        <w:t>: A comparison of the values of the eigenvector corresponding to the largest eigenvalue, with the results from the time evolution, and commentary on what is the same.</w:t>
      </w:r>
    </w:p>
    <w:p w14:paraId="16C53F30" w14:textId="0AA077B4" w:rsidR="00D47BB3" w:rsidRDefault="00682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9F1FEF" wp14:editId="06464FD4">
            <wp:extent cx="4800000" cy="3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3E11" w14:textId="417DE323" w:rsidR="00D4665B" w:rsidRDefault="00D4665B" w:rsidP="00D466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4665B">
        <w:rPr>
          <w:rFonts w:ascii="Times New Roman" w:hAnsi="Times New Roman" w:cs="Times New Roman"/>
        </w:rPr>
        <w:t>As the chart shows, the pattern of voltage levels across the 21 microchip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locations are the same i.e. it drops dramatically after the input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location and is the roughly the same level across the 20 junctions. On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the other hand, the voltage levels are consistently much smaller for the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eigenvector compared to the result from the time evolution.</w:t>
      </w:r>
    </w:p>
    <w:p w14:paraId="78C2120B" w14:textId="5E20229F" w:rsidR="00D4665B" w:rsidRDefault="00D4665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655E5C4B" w14:textId="1D7DA8D1" w:rsidR="00D47BB3" w:rsidRDefault="00D47BB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Goal 4</w:t>
      </w:r>
      <w:r>
        <w:rPr>
          <w:rFonts w:ascii="Times New Roman" w:hAnsi="Times New Roman" w:cs="Times New Roman"/>
        </w:rPr>
        <w:t xml:space="preserve">: A chart of the values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circles on top of 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lines for </w:t>
      </w:r>
      <m:oMath>
        <m:r>
          <w:rPr>
            <w:rFonts w:ascii="Cambria Math" w:eastAsiaTheme="minorEastAsia" w:hAnsi="Cambria Math" w:cs="Times New Roman"/>
          </w:rPr>
          <m:t xml:space="preserve">n = </m:t>
        </m:r>
        <m:r>
          <w:rPr>
            <w:rFonts w:ascii="Cambria Math" w:eastAsiaTheme="minorEastAsia" w:hAnsi="Cambria Math" w:cs="Times New Roman"/>
          </w:rPr>
          <m:t>98</m:t>
        </m:r>
      </m:oMath>
      <w:r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 = 120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7AEF3DF" w14:textId="336B6D5A" w:rsidR="00D47BB3" w:rsidRDefault="006826C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A508FA2" wp14:editId="0E677E78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81AC" w14:textId="41560BDB" w:rsidR="00D47BB3" w:rsidRPr="00D47BB3" w:rsidRDefault="00D47BB3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Goal 5</w:t>
      </w:r>
      <w:r>
        <w:rPr>
          <w:rFonts w:ascii="Times New Roman" w:eastAsiaTheme="minorEastAsia" w:hAnsi="Times New Roman" w:cs="Times New Roman"/>
        </w:rPr>
        <w:t>: A comparison of the forwards in time-calculated voltages with the backtracked values for</w:t>
      </w:r>
      <w:r w:rsidR="006826C3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 xml:space="preserve">n = </m:t>
        </m:r>
        <m:r>
          <w:rPr>
            <w:rFonts w:ascii="Cambria Math" w:eastAsiaTheme="minorEastAsia" w:hAnsi="Cambria Math" w:cs="Times New Roman"/>
          </w:rPr>
          <m:t>98</m:t>
        </m:r>
      </m:oMath>
      <w:r w:rsidR="006826C3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 = 120</m:t>
        </m:r>
      </m:oMath>
      <w:r w:rsidR="006826C3">
        <w:rPr>
          <w:rFonts w:ascii="Times New Roman" w:eastAsiaTheme="minorEastAsia" w:hAnsi="Times New Roman" w:cs="Times New Roman"/>
        </w:rPr>
        <w:t>.</w:t>
      </w:r>
    </w:p>
    <w:p w14:paraId="18A47AF6" w14:textId="201420B1" w:rsidR="00127092" w:rsidRPr="00D4665B" w:rsidRDefault="00D4665B" w:rsidP="00D4665B">
      <w:pPr>
        <w:rPr>
          <w:rFonts w:ascii="Times New Roman" w:hAnsi="Times New Roman" w:cs="Times New Roman"/>
        </w:rPr>
      </w:pPr>
      <w:r w:rsidRPr="00D4665B">
        <w:rPr>
          <w:rFonts w:ascii="Times New Roman" w:hAnsi="Times New Roman" w:cs="Times New Roman"/>
        </w:rPr>
        <w:t>The voltages produced by the two different approaches (fo</w:t>
      </w:r>
      <w:r>
        <w:rPr>
          <w:rFonts w:ascii="Times New Roman" w:hAnsi="Times New Roman" w:cs="Times New Roman"/>
        </w:rPr>
        <w:t>r</w:t>
      </w:r>
      <w:r w:rsidRPr="00D4665B">
        <w:rPr>
          <w:rFonts w:ascii="Times New Roman" w:hAnsi="Times New Roman" w:cs="Times New Roman"/>
        </w:rPr>
        <w:t>ward and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backtracked) are nea</w:t>
      </w:r>
      <w:r>
        <w:rPr>
          <w:rFonts w:ascii="Times New Roman" w:hAnsi="Times New Roman" w:cs="Times New Roman"/>
        </w:rPr>
        <w:t>r</w:t>
      </w:r>
      <w:r w:rsidRPr="00D4665B">
        <w:rPr>
          <w:rFonts w:ascii="Times New Roman" w:hAnsi="Times New Roman" w:cs="Times New Roman"/>
        </w:rPr>
        <w:t>ly indistinguishable for all locations on the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 xml:space="preserve">microchip until </w:t>
      </w:r>
      <m:oMath>
        <m:r>
          <w:rPr>
            <w:rFonts w:ascii="Cambria Math" w:hAnsi="Cambria Math" w:cs="Times New Roman"/>
          </w:rPr>
          <m:t>n = 101</m:t>
        </m:r>
      </m:oMath>
      <w:r w:rsidRPr="00D4665B">
        <w:rPr>
          <w:rFonts w:ascii="Times New Roman" w:hAnsi="Times New Roman" w:cs="Times New Roman"/>
        </w:rPr>
        <w:t>. For this time point and the previous one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n = 10</m:t>
        </m:r>
      </m:oMath>
      <w:r w:rsidRPr="00D4665B">
        <w:rPr>
          <w:rFonts w:ascii="Times New Roman" w:hAnsi="Times New Roman" w:cs="Times New Roman"/>
        </w:rPr>
        <w:t>), the voltages produced by backtracking are increasingly smaller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in magnitude (on average) than the voltages produced by the forward</w:t>
      </w:r>
      <w:r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 xml:space="preserve">approach. However, for time points </w:t>
      </w:r>
      <m:oMath>
        <m:r>
          <w:rPr>
            <w:rFonts w:ascii="Cambria Math" w:hAnsi="Cambria Math" w:cs="Times New Roman"/>
          </w:rPr>
          <m:t>n = 98</m:t>
        </m:r>
      </m:oMath>
      <w:r w:rsidRPr="00D4665B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n = 99</m:t>
        </m:r>
      </m:oMath>
      <w:r w:rsidRPr="00D4665B">
        <w:rPr>
          <w:rFonts w:ascii="Times New Roman" w:hAnsi="Times New Roman" w:cs="Times New Roman"/>
        </w:rPr>
        <w:t>, this abruptly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 xml:space="preserve">changes. At time point </w:t>
      </w:r>
      <m:oMath>
        <m:r>
          <w:rPr>
            <w:rFonts w:ascii="Cambria Math" w:hAnsi="Cambria Math" w:cs="Times New Roman"/>
          </w:rPr>
          <m:t>n = 99</m:t>
        </m:r>
      </m:oMath>
      <w:r w:rsidRPr="00D4665B">
        <w:rPr>
          <w:rFonts w:ascii="Times New Roman" w:hAnsi="Times New Roman" w:cs="Times New Roman"/>
        </w:rPr>
        <w:t>, most of the backtracked voltages are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 xml:space="preserve">larger than those produced by the forward approach. At </w:t>
      </w:r>
      <m:oMath>
        <m:r>
          <w:rPr>
            <w:rFonts w:ascii="Cambria Math" w:hAnsi="Cambria Math" w:cs="Times New Roman"/>
          </w:rPr>
          <m:t>n = 98</m:t>
        </m:r>
      </m:oMath>
      <w:r w:rsidRPr="00D4665B">
        <w:rPr>
          <w:rFonts w:ascii="Times New Roman" w:hAnsi="Times New Roman" w:cs="Times New Roman"/>
        </w:rPr>
        <w:t>, all are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much larger by a relatively high order of magnitude.</w:t>
      </w:r>
    </w:p>
    <w:p w14:paraId="67238DD4" w14:textId="3F36F98C" w:rsidR="00D4665B" w:rsidRDefault="00D4665B" w:rsidP="00D4665B">
      <w:pPr>
        <w:rPr>
          <w:rFonts w:ascii="Times New Roman" w:hAnsi="Times New Roman" w:cs="Times New Roman"/>
        </w:rPr>
      </w:pPr>
      <w:r w:rsidRPr="00D4665B">
        <w:rPr>
          <w:rFonts w:ascii="Times New Roman" w:hAnsi="Times New Roman" w:cs="Times New Roman"/>
        </w:rPr>
        <w:t>This sudden divergence is a possible indication of an issue with the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backtracking approach of calculating voltages for different locations in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the microchip. The reason for this, as stated in step 12, is that the</w:t>
      </w:r>
      <w:r w:rsidR="00127092">
        <w:rPr>
          <w:rFonts w:ascii="Times New Roman" w:hAnsi="Times New Roman" w:cs="Times New Roman"/>
        </w:rPr>
        <w:t xml:space="preserve"> </w:t>
      </w:r>
      <w:r w:rsidRPr="00D4665B">
        <w:rPr>
          <w:rFonts w:ascii="Times New Roman" w:hAnsi="Times New Roman" w:cs="Times New Roman"/>
        </w:rPr>
        <w:t>problem was ill-posed.</w:t>
      </w:r>
    </w:p>
    <w:p w14:paraId="3B104222" w14:textId="77777777" w:rsidR="00127092" w:rsidRPr="00D4665B" w:rsidRDefault="00127092" w:rsidP="00D4665B">
      <w:pPr>
        <w:rPr>
          <w:rFonts w:ascii="Times New Roman" w:hAnsi="Times New Roman" w:cs="Times New Roman"/>
        </w:rPr>
      </w:pPr>
    </w:p>
    <w:p w14:paraId="039058F9" w14:textId="7C079648" w:rsidR="00D47BB3" w:rsidRDefault="00D47BB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u w:val="single"/>
        </w:rPr>
        <w:t>Goal 6</w:t>
      </w:r>
      <w:r>
        <w:rPr>
          <w:rFonts w:ascii="Times New Roman" w:hAnsi="Times New Roman" w:cs="Times New Roman"/>
        </w:rPr>
        <w:t xml:space="preserve">: The condition numbers of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14:paraId="4A1D3208" w14:textId="04402974" w:rsidR="00D47BB3" w:rsidRPr="00B95131" w:rsidRDefault="00B951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condition numbers of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are exactly the same; that is,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=6.9928×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.</m:t>
        </m:r>
      </m:oMath>
      <w:r>
        <w:rPr>
          <w:rFonts w:ascii="Times New Roman" w:eastAsiaTheme="minorEastAsia" w:hAnsi="Times New Roman" w:cs="Times New Roman"/>
        </w:rPr>
        <w:t xml:space="preserve"> This condition value is quite large, which means that the error will increase very quickly in calculations.</w:t>
      </w:r>
    </w:p>
    <w:p w14:paraId="35CCCA76" w14:textId="77777777" w:rsidR="00127092" w:rsidRDefault="00127092">
      <w:pPr>
        <w:rPr>
          <w:rFonts w:ascii="Times New Roman" w:eastAsiaTheme="minorEastAsia" w:hAnsi="Times New Roman" w:cs="Times New Roman"/>
        </w:rPr>
      </w:pPr>
    </w:p>
    <w:p w14:paraId="0FEDE591" w14:textId="44435EF4" w:rsidR="00D47BB3" w:rsidRDefault="00D47BB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lastRenderedPageBreak/>
        <w:t>Goal 7</w:t>
      </w:r>
      <w:r>
        <w:rPr>
          <w:rFonts w:ascii="Times New Roman" w:eastAsiaTheme="minorEastAsia" w:hAnsi="Times New Roman" w:cs="Times New Roman"/>
        </w:rPr>
        <w:t xml:space="preserve">: The value of the largest (in absolute terms) eigenvalues for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and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>, and commentary on how they are different.</w:t>
      </w:r>
    </w:p>
    <w:p w14:paraId="47E63731" w14:textId="6EAD5736" w:rsidR="00D47BB3" w:rsidRPr="006826C3" w:rsidRDefault="006826C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eigenvalue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=1.0012+0.0000i</m:t>
          </m:r>
        </m:oMath>
      </m:oMathPara>
    </w:p>
    <w:p w14:paraId="0AF79647" w14:textId="1ACF6674" w:rsidR="006826C3" w:rsidRPr="006826C3" w:rsidRDefault="006826C3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eigenvalue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=1.4263+4.8038i</m:t>
        </m:r>
      </m:oMath>
      <w:r w:rsidR="00B95131">
        <w:rPr>
          <w:rFonts w:ascii="Times New Roman" w:eastAsiaTheme="minorEastAsia" w:hAnsi="Times New Roman" w:cs="Times New Roman"/>
        </w:rPr>
        <w:t xml:space="preserve"> </w:t>
      </w:r>
    </w:p>
    <w:p w14:paraId="5EBB2744" w14:textId="1B6B8F4E" w:rsidR="006826C3" w:rsidRDefault="00B951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the largest eigenvalue for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is a real number, but the largest eigenvalue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has both a real and complex part (and is larger in magnitude than the eigenvalue for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).</w:t>
      </w:r>
    </w:p>
    <w:p w14:paraId="32498B14" w14:textId="77777777" w:rsidR="00B95131" w:rsidRDefault="00B95131">
      <w:pPr>
        <w:rPr>
          <w:rFonts w:ascii="Times New Roman" w:eastAsiaTheme="minorEastAsia" w:hAnsi="Times New Roman" w:cs="Times New Roman"/>
        </w:rPr>
      </w:pPr>
    </w:p>
    <w:p w14:paraId="639EE2C7" w14:textId="6D1309D5" w:rsidR="00501BA4" w:rsidRPr="00501BA4" w:rsidRDefault="00D47BB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Goal 8</w:t>
      </w:r>
      <w:r>
        <w:rPr>
          <w:rFonts w:ascii="Times New Roman" w:eastAsiaTheme="minorEastAsia" w:hAnsi="Times New Roman" w:cs="Times New Roman"/>
        </w:rPr>
        <w:t>: A csv file containing the values of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6826C3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 xml:space="preserve">n = </m:t>
        </m:r>
        <m:r>
          <w:rPr>
            <w:rFonts w:ascii="Cambria Math" w:eastAsiaTheme="minorEastAsia" w:hAnsi="Cambria Math" w:cs="Times New Roman"/>
          </w:rPr>
          <m:t>0</m:t>
        </m:r>
      </m:oMath>
      <w:r w:rsidR="006826C3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 = 120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 xml:space="preserve">n = </m:t>
        </m:r>
        <m:r>
          <w:rPr>
            <w:rFonts w:ascii="Cambria Math" w:eastAsiaTheme="minorEastAsia" w:hAnsi="Cambria Math" w:cs="Times New Roman"/>
          </w:rPr>
          <m:t>98</m:t>
        </m:r>
      </m:oMath>
      <w:r w:rsidR="006826C3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 = 120</m:t>
        </m:r>
      </m:oMath>
      <w:r w:rsidR="006826C3">
        <w:rPr>
          <w:rFonts w:ascii="Times New Roman" w:eastAsiaTheme="minorEastAsia" w:hAnsi="Times New Roman" w:cs="Times New Roman"/>
        </w:rPr>
        <w:t>.</w:t>
      </w:r>
      <w:r w:rsidR="006826C3">
        <w:rPr>
          <w:rFonts w:ascii="Times New Roman" w:eastAsiaTheme="minorEastAsia" w:hAnsi="Times New Roman" w:cs="Times New Roman"/>
        </w:rPr>
        <w:t xml:space="preserve"> This has been attached as a separate file to the submission (</w:t>
      </w:r>
      <w:r w:rsidR="006826C3" w:rsidRPr="006826C3">
        <w:rPr>
          <w:rFonts w:ascii="Times New Roman" w:eastAsiaTheme="minorEastAsia" w:hAnsi="Times New Roman" w:cs="Times New Roman"/>
          <w:i/>
          <w:iCs/>
        </w:rPr>
        <w:t>‘Voltages.csv’</w:t>
      </w:r>
      <w:r w:rsidR="006826C3">
        <w:rPr>
          <w:rFonts w:ascii="Times New Roman" w:eastAsiaTheme="minorEastAsia" w:hAnsi="Times New Roman" w:cs="Times New Roman"/>
        </w:rPr>
        <w:t>).</w:t>
      </w:r>
      <w:r w:rsidR="00501BA4">
        <w:rPr>
          <w:rFonts w:ascii="Times New Roman" w:eastAsiaTheme="minorEastAsia" w:hAnsi="Times New Roman" w:cs="Times New Roman"/>
        </w:rPr>
        <w:t xml:space="preserve"> Note that the matrix array in the file was coded such that it includes columns filled with zeros for the voltages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501BA4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n = 0</m:t>
        </m:r>
      </m:oMath>
      <w:r w:rsidR="00501BA4">
        <w:rPr>
          <w:rFonts w:ascii="Times New Roman" w:eastAsiaTheme="minorEastAsia" w:hAnsi="Times New Roman" w:cs="Times New Roman"/>
        </w:rPr>
        <w:t xml:space="preserve"> to</w:t>
      </w:r>
      <w:r w:rsidR="00501BA4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n = 9</m:t>
        </m:r>
        <m:r>
          <w:rPr>
            <w:rFonts w:ascii="Cambria Math" w:eastAsiaTheme="minorEastAsia" w:hAnsi="Cambria Math" w:cs="Times New Roman"/>
          </w:rPr>
          <m:t>7</m:t>
        </m:r>
      </m:oMath>
      <w:r w:rsidR="00383192">
        <w:rPr>
          <w:rFonts w:ascii="Times New Roman" w:eastAsiaTheme="minorEastAsia" w:hAnsi="Times New Roman" w:cs="Times New Roman"/>
        </w:rPr>
        <w:t xml:space="preserve"> for completeness.</w:t>
      </w:r>
      <w:bookmarkStart w:id="0" w:name="_GoBack"/>
      <w:bookmarkEnd w:id="0"/>
    </w:p>
    <w:sectPr w:rsidR="00501BA4" w:rsidRPr="00501BA4" w:rsidSect="00024A89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CC7BE" w14:textId="77777777" w:rsidR="000F7769" w:rsidRDefault="000F7769" w:rsidP="00D47BB3">
      <w:pPr>
        <w:spacing w:after="0" w:line="240" w:lineRule="auto"/>
      </w:pPr>
      <w:r>
        <w:separator/>
      </w:r>
    </w:p>
  </w:endnote>
  <w:endnote w:type="continuationSeparator" w:id="0">
    <w:p w14:paraId="2E398B41" w14:textId="77777777" w:rsidR="000F7769" w:rsidRDefault="000F7769" w:rsidP="00D4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817686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23B2A8" w14:textId="65195853" w:rsidR="006826C3" w:rsidRPr="006826C3" w:rsidRDefault="006826C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6826C3">
          <w:rPr>
            <w:rFonts w:ascii="Times New Roman" w:hAnsi="Times New Roman" w:cs="Times New Roman"/>
          </w:rPr>
          <w:fldChar w:fldCharType="begin"/>
        </w:r>
        <w:r w:rsidRPr="006826C3">
          <w:rPr>
            <w:rFonts w:ascii="Times New Roman" w:hAnsi="Times New Roman" w:cs="Times New Roman"/>
          </w:rPr>
          <w:instrText xml:space="preserve"> PAGE   \* MERGEFORMAT </w:instrText>
        </w:r>
        <w:r w:rsidRPr="006826C3">
          <w:rPr>
            <w:rFonts w:ascii="Times New Roman" w:hAnsi="Times New Roman" w:cs="Times New Roman"/>
          </w:rPr>
          <w:fldChar w:fldCharType="separate"/>
        </w:r>
        <w:r w:rsidRPr="006826C3">
          <w:rPr>
            <w:rFonts w:ascii="Times New Roman" w:hAnsi="Times New Roman" w:cs="Times New Roman"/>
            <w:noProof/>
          </w:rPr>
          <w:t>2</w:t>
        </w:r>
        <w:r w:rsidRPr="006826C3">
          <w:rPr>
            <w:rFonts w:ascii="Times New Roman" w:hAnsi="Times New Roman" w:cs="Times New Roman"/>
            <w:noProof/>
          </w:rPr>
          <w:fldChar w:fldCharType="end"/>
        </w:r>
        <w:r w:rsidRPr="006826C3">
          <w:rPr>
            <w:rFonts w:ascii="Times New Roman" w:hAnsi="Times New Roman" w:cs="Times New Roman"/>
          </w:rPr>
          <w:t xml:space="preserve"> | </w:t>
        </w:r>
        <w:r w:rsidRPr="006826C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25201BFF" w14:textId="77777777" w:rsidR="006826C3" w:rsidRPr="006826C3" w:rsidRDefault="006826C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8927" w14:textId="77777777" w:rsidR="000F7769" w:rsidRDefault="000F7769" w:rsidP="00D47BB3">
      <w:pPr>
        <w:spacing w:after="0" w:line="240" w:lineRule="auto"/>
      </w:pPr>
      <w:r>
        <w:separator/>
      </w:r>
    </w:p>
  </w:footnote>
  <w:footnote w:type="continuationSeparator" w:id="0">
    <w:p w14:paraId="4F44BF04" w14:textId="77777777" w:rsidR="000F7769" w:rsidRDefault="000F7769" w:rsidP="00D4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CE93" w14:textId="25E83A8B" w:rsidR="00D47BB3" w:rsidRPr="00D47BB3" w:rsidRDefault="00D47BB3" w:rsidP="00D47BB3">
    <w:pPr>
      <w:pStyle w:val="Header"/>
      <w:jc w:val="right"/>
      <w:rPr>
        <w:rFonts w:ascii="Times New Roman" w:hAnsi="Times New Roman" w:cs="Times New Roman"/>
      </w:rPr>
    </w:pPr>
    <w:r w:rsidRPr="00D47BB3">
      <w:rPr>
        <w:rFonts w:ascii="Times New Roman" w:hAnsi="Times New Roman" w:cs="Times New Roman"/>
      </w:rPr>
      <w:t>Essential Mathematics for Data Scientists</w:t>
    </w:r>
  </w:p>
  <w:p w14:paraId="0357F440" w14:textId="2DB9751E" w:rsidR="00D47BB3" w:rsidRPr="00D47BB3" w:rsidRDefault="00D47BB3" w:rsidP="00D47BB3">
    <w:pPr>
      <w:pStyle w:val="Header"/>
      <w:jc w:val="right"/>
      <w:rPr>
        <w:rFonts w:ascii="Times New Roman" w:hAnsi="Times New Roman" w:cs="Times New Roman"/>
      </w:rPr>
    </w:pPr>
    <w:r w:rsidRPr="00D47BB3">
      <w:rPr>
        <w:rFonts w:ascii="Times New Roman" w:hAnsi="Times New Roman" w:cs="Times New Roman"/>
      </w:rPr>
      <w:t>Nikki Fitzherbert jc697513</w:t>
    </w:r>
  </w:p>
  <w:p w14:paraId="673D29C9" w14:textId="77777777" w:rsidR="00D47BB3" w:rsidRPr="00D47BB3" w:rsidRDefault="00D47BB3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jEysTQ1NDeyMDJV0lEKTi0uzszPAykwrAUAuNlS6CwAAAA="/>
  </w:docVars>
  <w:rsids>
    <w:rsidRoot w:val="00D47BB3"/>
    <w:rsid w:val="00000242"/>
    <w:rsid w:val="00000ECA"/>
    <w:rsid w:val="00002692"/>
    <w:rsid w:val="0000422A"/>
    <w:rsid w:val="0000697E"/>
    <w:rsid w:val="00006F26"/>
    <w:rsid w:val="00007A0D"/>
    <w:rsid w:val="00013845"/>
    <w:rsid w:val="00014ADD"/>
    <w:rsid w:val="00016A0C"/>
    <w:rsid w:val="000179BA"/>
    <w:rsid w:val="000208B4"/>
    <w:rsid w:val="00021470"/>
    <w:rsid w:val="00021A05"/>
    <w:rsid w:val="00022949"/>
    <w:rsid w:val="000245E5"/>
    <w:rsid w:val="00024A89"/>
    <w:rsid w:val="00027614"/>
    <w:rsid w:val="00027BEA"/>
    <w:rsid w:val="000344EC"/>
    <w:rsid w:val="00036D04"/>
    <w:rsid w:val="00041832"/>
    <w:rsid w:val="00043249"/>
    <w:rsid w:val="00043A49"/>
    <w:rsid w:val="00044345"/>
    <w:rsid w:val="0005218A"/>
    <w:rsid w:val="00053A1D"/>
    <w:rsid w:val="0005576B"/>
    <w:rsid w:val="00055A5A"/>
    <w:rsid w:val="00057310"/>
    <w:rsid w:val="00057758"/>
    <w:rsid w:val="000577CB"/>
    <w:rsid w:val="00057884"/>
    <w:rsid w:val="0006088E"/>
    <w:rsid w:val="00063CA6"/>
    <w:rsid w:val="000646C1"/>
    <w:rsid w:val="00066DCC"/>
    <w:rsid w:val="00067B79"/>
    <w:rsid w:val="000701E5"/>
    <w:rsid w:val="0007112B"/>
    <w:rsid w:val="00073428"/>
    <w:rsid w:val="0007412C"/>
    <w:rsid w:val="00075C7F"/>
    <w:rsid w:val="0008580A"/>
    <w:rsid w:val="00091BB3"/>
    <w:rsid w:val="00092910"/>
    <w:rsid w:val="000A086B"/>
    <w:rsid w:val="000A2DD3"/>
    <w:rsid w:val="000A3049"/>
    <w:rsid w:val="000A4A27"/>
    <w:rsid w:val="000A5CEA"/>
    <w:rsid w:val="000A70B9"/>
    <w:rsid w:val="000B32B9"/>
    <w:rsid w:val="000B4301"/>
    <w:rsid w:val="000B628D"/>
    <w:rsid w:val="000B66E0"/>
    <w:rsid w:val="000B7B8B"/>
    <w:rsid w:val="000C0461"/>
    <w:rsid w:val="000C62EC"/>
    <w:rsid w:val="000C67E9"/>
    <w:rsid w:val="000D1097"/>
    <w:rsid w:val="000D26A7"/>
    <w:rsid w:val="000E14D0"/>
    <w:rsid w:val="000E1D5C"/>
    <w:rsid w:val="000E1FF5"/>
    <w:rsid w:val="000E3078"/>
    <w:rsid w:val="000F0DD7"/>
    <w:rsid w:val="000F0F00"/>
    <w:rsid w:val="000F24C1"/>
    <w:rsid w:val="000F4088"/>
    <w:rsid w:val="000F4626"/>
    <w:rsid w:val="000F4786"/>
    <w:rsid w:val="000F74D8"/>
    <w:rsid w:val="000F7769"/>
    <w:rsid w:val="001005E0"/>
    <w:rsid w:val="001018F0"/>
    <w:rsid w:val="001035FC"/>
    <w:rsid w:val="00104740"/>
    <w:rsid w:val="00105D5B"/>
    <w:rsid w:val="00107AC2"/>
    <w:rsid w:val="0011005F"/>
    <w:rsid w:val="00110B87"/>
    <w:rsid w:val="00112718"/>
    <w:rsid w:val="0011352D"/>
    <w:rsid w:val="0011357A"/>
    <w:rsid w:val="001148A4"/>
    <w:rsid w:val="00114D9C"/>
    <w:rsid w:val="001166FE"/>
    <w:rsid w:val="00117226"/>
    <w:rsid w:val="00117342"/>
    <w:rsid w:val="001200E7"/>
    <w:rsid w:val="00122C76"/>
    <w:rsid w:val="00124D45"/>
    <w:rsid w:val="001257DF"/>
    <w:rsid w:val="001269AE"/>
    <w:rsid w:val="00127092"/>
    <w:rsid w:val="001329C5"/>
    <w:rsid w:val="00134946"/>
    <w:rsid w:val="00134C74"/>
    <w:rsid w:val="00141437"/>
    <w:rsid w:val="00143828"/>
    <w:rsid w:val="001442D9"/>
    <w:rsid w:val="00146A86"/>
    <w:rsid w:val="00147D90"/>
    <w:rsid w:val="00150DEE"/>
    <w:rsid w:val="001521DF"/>
    <w:rsid w:val="001523D0"/>
    <w:rsid w:val="001622CA"/>
    <w:rsid w:val="00164EE9"/>
    <w:rsid w:val="00167493"/>
    <w:rsid w:val="00167A60"/>
    <w:rsid w:val="001702ED"/>
    <w:rsid w:val="00170EE6"/>
    <w:rsid w:val="0017296F"/>
    <w:rsid w:val="001734F3"/>
    <w:rsid w:val="00175299"/>
    <w:rsid w:val="001760B0"/>
    <w:rsid w:val="00176188"/>
    <w:rsid w:val="00180031"/>
    <w:rsid w:val="00181994"/>
    <w:rsid w:val="00186195"/>
    <w:rsid w:val="00186F32"/>
    <w:rsid w:val="001871CC"/>
    <w:rsid w:val="00193C6D"/>
    <w:rsid w:val="00194159"/>
    <w:rsid w:val="00194431"/>
    <w:rsid w:val="001955FC"/>
    <w:rsid w:val="00195C69"/>
    <w:rsid w:val="00195DF0"/>
    <w:rsid w:val="00196230"/>
    <w:rsid w:val="00196A69"/>
    <w:rsid w:val="00196E1F"/>
    <w:rsid w:val="001A34BC"/>
    <w:rsid w:val="001A7FAD"/>
    <w:rsid w:val="001B0559"/>
    <w:rsid w:val="001B15F2"/>
    <w:rsid w:val="001B3AF5"/>
    <w:rsid w:val="001B6F92"/>
    <w:rsid w:val="001C0904"/>
    <w:rsid w:val="001C28EB"/>
    <w:rsid w:val="001C4C98"/>
    <w:rsid w:val="001C5C3D"/>
    <w:rsid w:val="001C6423"/>
    <w:rsid w:val="001C7B0D"/>
    <w:rsid w:val="001D0B32"/>
    <w:rsid w:val="001D361D"/>
    <w:rsid w:val="001D3B1F"/>
    <w:rsid w:val="001D47C5"/>
    <w:rsid w:val="001D78AC"/>
    <w:rsid w:val="001D7B93"/>
    <w:rsid w:val="001E1873"/>
    <w:rsid w:val="001E29D9"/>
    <w:rsid w:val="001E2BF2"/>
    <w:rsid w:val="001E5E58"/>
    <w:rsid w:val="001E7393"/>
    <w:rsid w:val="001E7CFF"/>
    <w:rsid w:val="001F402A"/>
    <w:rsid w:val="001F59D1"/>
    <w:rsid w:val="001F6469"/>
    <w:rsid w:val="002047BB"/>
    <w:rsid w:val="00205260"/>
    <w:rsid w:val="002069B6"/>
    <w:rsid w:val="00211072"/>
    <w:rsid w:val="0021187B"/>
    <w:rsid w:val="00212ED0"/>
    <w:rsid w:val="00213C57"/>
    <w:rsid w:val="00214B69"/>
    <w:rsid w:val="002171FA"/>
    <w:rsid w:val="00220FDA"/>
    <w:rsid w:val="00221AE7"/>
    <w:rsid w:val="0022440A"/>
    <w:rsid w:val="00224A4D"/>
    <w:rsid w:val="00224C70"/>
    <w:rsid w:val="002266E8"/>
    <w:rsid w:val="00233463"/>
    <w:rsid w:val="00233679"/>
    <w:rsid w:val="0023742B"/>
    <w:rsid w:val="002400AE"/>
    <w:rsid w:val="00241A8A"/>
    <w:rsid w:val="00242142"/>
    <w:rsid w:val="00245769"/>
    <w:rsid w:val="00253F0B"/>
    <w:rsid w:val="00256603"/>
    <w:rsid w:val="00256D3A"/>
    <w:rsid w:val="0026072B"/>
    <w:rsid w:val="00262183"/>
    <w:rsid w:val="00266643"/>
    <w:rsid w:val="00266BBA"/>
    <w:rsid w:val="002674C0"/>
    <w:rsid w:val="00267F18"/>
    <w:rsid w:val="00272900"/>
    <w:rsid w:val="00275D2C"/>
    <w:rsid w:val="002814E5"/>
    <w:rsid w:val="00282089"/>
    <w:rsid w:val="002845A8"/>
    <w:rsid w:val="00285638"/>
    <w:rsid w:val="00287DA8"/>
    <w:rsid w:val="00290117"/>
    <w:rsid w:val="0029347A"/>
    <w:rsid w:val="00294704"/>
    <w:rsid w:val="00294A51"/>
    <w:rsid w:val="0029584E"/>
    <w:rsid w:val="002968C0"/>
    <w:rsid w:val="002969FE"/>
    <w:rsid w:val="002971BC"/>
    <w:rsid w:val="002A0F13"/>
    <w:rsid w:val="002A2260"/>
    <w:rsid w:val="002A6F6C"/>
    <w:rsid w:val="002A717F"/>
    <w:rsid w:val="002A7B0C"/>
    <w:rsid w:val="002B0625"/>
    <w:rsid w:val="002B178B"/>
    <w:rsid w:val="002B3F56"/>
    <w:rsid w:val="002B6B80"/>
    <w:rsid w:val="002C04F9"/>
    <w:rsid w:val="002C08F9"/>
    <w:rsid w:val="002C1776"/>
    <w:rsid w:val="002C789F"/>
    <w:rsid w:val="002D0CE2"/>
    <w:rsid w:val="002D1836"/>
    <w:rsid w:val="002D67E7"/>
    <w:rsid w:val="002D7ADE"/>
    <w:rsid w:val="002E08A3"/>
    <w:rsid w:val="002E184C"/>
    <w:rsid w:val="002E1C79"/>
    <w:rsid w:val="002E29CA"/>
    <w:rsid w:val="002E2ED6"/>
    <w:rsid w:val="002E3F64"/>
    <w:rsid w:val="002F1937"/>
    <w:rsid w:val="002F1C53"/>
    <w:rsid w:val="002F4666"/>
    <w:rsid w:val="002F46FC"/>
    <w:rsid w:val="002F6454"/>
    <w:rsid w:val="002F6D1C"/>
    <w:rsid w:val="002F7FEB"/>
    <w:rsid w:val="00302422"/>
    <w:rsid w:val="00302E8D"/>
    <w:rsid w:val="0030425E"/>
    <w:rsid w:val="00304D54"/>
    <w:rsid w:val="003069C0"/>
    <w:rsid w:val="00306EF7"/>
    <w:rsid w:val="003101E2"/>
    <w:rsid w:val="003116E3"/>
    <w:rsid w:val="003116F5"/>
    <w:rsid w:val="00313F50"/>
    <w:rsid w:val="003150D2"/>
    <w:rsid w:val="00315E23"/>
    <w:rsid w:val="00316E27"/>
    <w:rsid w:val="003175BF"/>
    <w:rsid w:val="00320B2D"/>
    <w:rsid w:val="00321998"/>
    <w:rsid w:val="00321E7C"/>
    <w:rsid w:val="00325E11"/>
    <w:rsid w:val="00335DE1"/>
    <w:rsid w:val="00336301"/>
    <w:rsid w:val="00337E35"/>
    <w:rsid w:val="0034206E"/>
    <w:rsid w:val="00342325"/>
    <w:rsid w:val="00342AD4"/>
    <w:rsid w:val="0034316C"/>
    <w:rsid w:val="0034614D"/>
    <w:rsid w:val="00347AF5"/>
    <w:rsid w:val="0035018F"/>
    <w:rsid w:val="0035196E"/>
    <w:rsid w:val="003539EF"/>
    <w:rsid w:val="003548A3"/>
    <w:rsid w:val="00354959"/>
    <w:rsid w:val="00356E8C"/>
    <w:rsid w:val="00357352"/>
    <w:rsid w:val="00357BF7"/>
    <w:rsid w:val="00362229"/>
    <w:rsid w:val="00363E62"/>
    <w:rsid w:val="003645FA"/>
    <w:rsid w:val="00366EB5"/>
    <w:rsid w:val="0037229B"/>
    <w:rsid w:val="00374217"/>
    <w:rsid w:val="00377F71"/>
    <w:rsid w:val="00381B91"/>
    <w:rsid w:val="00381DD1"/>
    <w:rsid w:val="00382304"/>
    <w:rsid w:val="00383192"/>
    <w:rsid w:val="003869A3"/>
    <w:rsid w:val="0039059C"/>
    <w:rsid w:val="0039090A"/>
    <w:rsid w:val="00390D8C"/>
    <w:rsid w:val="00393E00"/>
    <w:rsid w:val="003945AC"/>
    <w:rsid w:val="003947D7"/>
    <w:rsid w:val="0039486C"/>
    <w:rsid w:val="00394F3D"/>
    <w:rsid w:val="00397A4F"/>
    <w:rsid w:val="00397A95"/>
    <w:rsid w:val="003A1771"/>
    <w:rsid w:val="003A1858"/>
    <w:rsid w:val="003A1F3C"/>
    <w:rsid w:val="003A32A6"/>
    <w:rsid w:val="003A3337"/>
    <w:rsid w:val="003A38AA"/>
    <w:rsid w:val="003A4439"/>
    <w:rsid w:val="003A7FF8"/>
    <w:rsid w:val="003B3643"/>
    <w:rsid w:val="003B3A7C"/>
    <w:rsid w:val="003B3C4C"/>
    <w:rsid w:val="003B49D6"/>
    <w:rsid w:val="003B4F84"/>
    <w:rsid w:val="003B52AA"/>
    <w:rsid w:val="003B649E"/>
    <w:rsid w:val="003B74E7"/>
    <w:rsid w:val="003C020D"/>
    <w:rsid w:val="003C0D80"/>
    <w:rsid w:val="003C2206"/>
    <w:rsid w:val="003C3BA7"/>
    <w:rsid w:val="003C65A1"/>
    <w:rsid w:val="003C67EF"/>
    <w:rsid w:val="003D2B03"/>
    <w:rsid w:val="003D519E"/>
    <w:rsid w:val="003E1DBE"/>
    <w:rsid w:val="003E3E5D"/>
    <w:rsid w:val="003F3396"/>
    <w:rsid w:val="003F5CAD"/>
    <w:rsid w:val="003F7871"/>
    <w:rsid w:val="00400AE1"/>
    <w:rsid w:val="004011B3"/>
    <w:rsid w:val="00403175"/>
    <w:rsid w:val="00404309"/>
    <w:rsid w:val="00407EB7"/>
    <w:rsid w:val="00411EBD"/>
    <w:rsid w:val="004156D5"/>
    <w:rsid w:val="0041606C"/>
    <w:rsid w:val="00416C83"/>
    <w:rsid w:val="004202E5"/>
    <w:rsid w:val="00424EE8"/>
    <w:rsid w:val="00424F86"/>
    <w:rsid w:val="00426641"/>
    <w:rsid w:val="004302A7"/>
    <w:rsid w:val="004308A6"/>
    <w:rsid w:val="0043134A"/>
    <w:rsid w:val="00434A8B"/>
    <w:rsid w:val="004350FC"/>
    <w:rsid w:val="0043603B"/>
    <w:rsid w:val="00436696"/>
    <w:rsid w:val="00440C89"/>
    <w:rsid w:val="004424F5"/>
    <w:rsid w:val="004437BA"/>
    <w:rsid w:val="0044400E"/>
    <w:rsid w:val="004441CB"/>
    <w:rsid w:val="004444C2"/>
    <w:rsid w:val="0044508F"/>
    <w:rsid w:val="00445E27"/>
    <w:rsid w:val="00451BF5"/>
    <w:rsid w:val="004521E5"/>
    <w:rsid w:val="00452D12"/>
    <w:rsid w:val="0045606F"/>
    <w:rsid w:val="00456D62"/>
    <w:rsid w:val="00465137"/>
    <w:rsid w:val="00465864"/>
    <w:rsid w:val="00465FF8"/>
    <w:rsid w:val="0046624F"/>
    <w:rsid w:val="00466303"/>
    <w:rsid w:val="00466AAF"/>
    <w:rsid w:val="00466EEF"/>
    <w:rsid w:val="00467170"/>
    <w:rsid w:val="00470876"/>
    <w:rsid w:val="00482403"/>
    <w:rsid w:val="00484710"/>
    <w:rsid w:val="0048653E"/>
    <w:rsid w:val="0049536D"/>
    <w:rsid w:val="004967E0"/>
    <w:rsid w:val="004A0ECA"/>
    <w:rsid w:val="004A32FA"/>
    <w:rsid w:val="004A5B85"/>
    <w:rsid w:val="004A7AA0"/>
    <w:rsid w:val="004B2C66"/>
    <w:rsid w:val="004B42F6"/>
    <w:rsid w:val="004B45AE"/>
    <w:rsid w:val="004B6228"/>
    <w:rsid w:val="004C3396"/>
    <w:rsid w:val="004C52D7"/>
    <w:rsid w:val="004D24A8"/>
    <w:rsid w:val="004D41E1"/>
    <w:rsid w:val="004D6540"/>
    <w:rsid w:val="004E0441"/>
    <w:rsid w:val="004E06D7"/>
    <w:rsid w:val="004E36EC"/>
    <w:rsid w:val="004E6B3E"/>
    <w:rsid w:val="004F0899"/>
    <w:rsid w:val="004F3B1B"/>
    <w:rsid w:val="004F3C59"/>
    <w:rsid w:val="004F4957"/>
    <w:rsid w:val="004F5715"/>
    <w:rsid w:val="004F684F"/>
    <w:rsid w:val="00501BA4"/>
    <w:rsid w:val="005130A6"/>
    <w:rsid w:val="00514603"/>
    <w:rsid w:val="00517C53"/>
    <w:rsid w:val="00520B05"/>
    <w:rsid w:val="00521320"/>
    <w:rsid w:val="005223DB"/>
    <w:rsid w:val="00530839"/>
    <w:rsid w:val="005353FF"/>
    <w:rsid w:val="00537A39"/>
    <w:rsid w:val="0054366A"/>
    <w:rsid w:val="00544678"/>
    <w:rsid w:val="0054758A"/>
    <w:rsid w:val="0055052B"/>
    <w:rsid w:val="00551D47"/>
    <w:rsid w:val="005524C7"/>
    <w:rsid w:val="00553C06"/>
    <w:rsid w:val="005549BD"/>
    <w:rsid w:val="00554EA5"/>
    <w:rsid w:val="00555148"/>
    <w:rsid w:val="00565728"/>
    <w:rsid w:val="00565E94"/>
    <w:rsid w:val="0056777A"/>
    <w:rsid w:val="005677B9"/>
    <w:rsid w:val="00570D01"/>
    <w:rsid w:val="00572F5E"/>
    <w:rsid w:val="00573A5F"/>
    <w:rsid w:val="00577CEF"/>
    <w:rsid w:val="00580C88"/>
    <w:rsid w:val="00586592"/>
    <w:rsid w:val="0058796E"/>
    <w:rsid w:val="00590A39"/>
    <w:rsid w:val="005933A8"/>
    <w:rsid w:val="005951DE"/>
    <w:rsid w:val="00596921"/>
    <w:rsid w:val="00596D47"/>
    <w:rsid w:val="005A0D81"/>
    <w:rsid w:val="005A32A8"/>
    <w:rsid w:val="005A3E99"/>
    <w:rsid w:val="005A5A4E"/>
    <w:rsid w:val="005A60B7"/>
    <w:rsid w:val="005A6AAA"/>
    <w:rsid w:val="005B09DE"/>
    <w:rsid w:val="005B1DAA"/>
    <w:rsid w:val="005B3A53"/>
    <w:rsid w:val="005B4043"/>
    <w:rsid w:val="005B43E9"/>
    <w:rsid w:val="005B45D3"/>
    <w:rsid w:val="005B79D3"/>
    <w:rsid w:val="005C1CC5"/>
    <w:rsid w:val="005C3B18"/>
    <w:rsid w:val="005C3E6F"/>
    <w:rsid w:val="005C6C30"/>
    <w:rsid w:val="005C70CA"/>
    <w:rsid w:val="005D0148"/>
    <w:rsid w:val="005D13F1"/>
    <w:rsid w:val="005D2F50"/>
    <w:rsid w:val="005D32E7"/>
    <w:rsid w:val="005D3BD3"/>
    <w:rsid w:val="005D473C"/>
    <w:rsid w:val="005D748A"/>
    <w:rsid w:val="005E290B"/>
    <w:rsid w:val="005E47C2"/>
    <w:rsid w:val="005F0EA9"/>
    <w:rsid w:val="005F1A2C"/>
    <w:rsid w:val="005F3F19"/>
    <w:rsid w:val="005F453C"/>
    <w:rsid w:val="005F4B78"/>
    <w:rsid w:val="005F5E2B"/>
    <w:rsid w:val="005F62F2"/>
    <w:rsid w:val="00602F72"/>
    <w:rsid w:val="006039E8"/>
    <w:rsid w:val="00603A03"/>
    <w:rsid w:val="006049DB"/>
    <w:rsid w:val="00606C7A"/>
    <w:rsid w:val="00607163"/>
    <w:rsid w:val="00607610"/>
    <w:rsid w:val="006115C3"/>
    <w:rsid w:val="00612A2A"/>
    <w:rsid w:val="00613D37"/>
    <w:rsid w:val="00620066"/>
    <w:rsid w:val="00622D24"/>
    <w:rsid w:val="00624BBB"/>
    <w:rsid w:val="006257F1"/>
    <w:rsid w:val="00626B7B"/>
    <w:rsid w:val="00626FE5"/>
    <w:rsid w:val="0063424B"/>
    <w:rsid w:val="00634B38"/>
    <w:rsid w:val="00635C16"/>
    <w:rsid w:val="00637257"/>
    <w:rsid w:val="00637DE2"/>
    <w:rsid w:val="006423EE"/>
    <w:rsid w:val="0065004F"/>
    <w:rsid w:val="00652204"/>
    <w:rsid w:val="0065242E"/>
    <w:rsid w:val="006569E1"/>
    <w:rsid w:val="00656CF2"/>
    <w:rsid w:val="006608B5"/>
    <w:rsid w:val="00660F31"/>
    <w:rsid w:val="00661570"/>
    <w:rsid w:val="00662770"/>
    <w:rsid w:val="00662816"/>
    <w:rsid w:val="006701AA"/>
    <w:rsid w:val="006726F2"/>
    <w:rsid w:val="006728E3"/>
    <w:rsid w:val="00673083"/>
    <w:rsid w:val="00673AD8"/>
    <w:rsid w:val="0067483E"/>
    <w:rsid w:val="00676C0D"/>
    <w:rsid w:val="0068139C"/>
    <w:rsid w:val="006826C3"/>
    <w:rsid w:val="0068470F"/>
    <w:rsid w:val="00685E1C"/>
    <w:rsid w:val="00685F87"/>
    <w:rsid w:val="00690F5C"/>
    <w:rsid w:val="006A0390"/>
    <w:rsid w:val="006A06D3"/>
    <w:rsid w:val="006A071C"/>
    <w:rsid w:val="006A2981"/>
    <w:rsid w:val="006A3515"/>
    <w:rsid w:val="006A51C9"/>
    <w:rsid w:val="006B2CA7"/>
    <w:rsid w:val="006B699B"/>
    <w:rsid w:val="006C2A7A"/>
    <w:rsid w:val="006C5AEE"/>
    <w:rsid w:val="006C7B36"/>
    <w:rsid w:val="006D0481"/>
    <w:rsid w:val="006D0B82"/>
    <w:rsid w:val="006D162D"/>
    <w:rsid w:val="006D1E42"/>
    <w:rsid w:val="006D216E"/>
    <w:rsid w:val="006D2C5A"/>
    <w:rsid w:val="006D3129"/>
    <w:rsid w:val="006D4380"/>
    <w:rsid w:val="006D7B42"/>
    <w:rsid w:val="006E00A8"/>
    <w:rsid w:val="006E1CBB"/>
    <w:rsid w:val="006E22E1"/>
    <w:rsid w:val="006E787B"/>
    <w:rsid w:val="006F1A74"/>
    <w:rsid w:val="006F35C4"/>
    <w:rsid w:val="006F37EF"/>
    <w:rsid w:val="006F53C4"/>
    <w:rsid w:val="006F565D"/>
    <w:rsid w:val="006F5FD6"/>
    <w:rsid w:val="006F6A38"/>
    <w:rsid w:val="006F7026"/>
    <w:rsid w:val="006F7052"/>
    <w:rsid w:val="006F76F5"/>
    <w:rsid w:val="00704D35"/>
    <w:rsid w:val="007103B0"/>
    <w:rsid w:val="00712B10"/>
    <w:rsid w:val="0071642D"/>
    <w:rsid w:val="00720B70"/>
    <w:rsid w:val="00724711"/>
    <w:rsid w:val="00724CFC"/>
    <w:rsid w:val="007255D7"/>
    <w:rsid w:val="007263C4"/>
    <w:rsid w:val="00727BD3"/>
    <w:rsid w:val="00727C9C"/>
    <w:rsid w:val="007332CC"/>
    <w:rsid w:val="00733395"/>
    <w:rsid w:val="007339E0"/>
    <w:rsid w:val="00735BF0"/>
    <w:rsid w:val="00736877"/>
    <w:rsid w:val="00741840"/>
    <w:rsid w:val="00741DC2"/>
    <w:rsid w:val="00741FD7"/>
    <w:rsid w:val="0074233F"/>
    <w:rsid w:val="00742F97"/>
    <w:rsid w:val="00743766"/>
    <w:rsid w:val="00743850"/>
    <w:rsid w:val="00744CF2"/>
    <w:rsid w:val="00747FB5"/>
    <w:rsid w:val="00750383"/>
    <w:rsid w:val="0075481D"/>
    <w:rsid w:val="007557B4"/>
    <w:rsid w:val="00756192"/>
    <w:rsid w:val="007601A9"/>
    <w:rsid w:val="00760E9F"/>
    <w:rsid w:val="0076245C"/>
    <w:rsid w:val="007628A4"/>
    <w:rsid w:val="0076328E"/>
    <w:rsid w:val="00763FE3"/>
    <w:rsid w:val="007674C7"/>
    <w:rsid w:val="007704E0"/>
    <w:rsid w:val="00771070"/>
    <w:rsid w:val="00771AE3"/>
    <w:rsid w:val="00772C9E"/>
    <w:rsid w:val="00774122"/>
    <w:rsid w:val="007742A7"/>
    <w:rsid w:val="0077443C"/>
    <w:rsid w:val="007750D4"/>
    <w:rsid w:val="007760F0"/>
    <w:rsid w:val="0077656D"/>
    <w:rsid w:val="00781581"/>
    <w:rsid w:val="00781910"/>
    <w:rsid w:val="00782355"/>
    <w:rsid w:val="007839A5"/>
    <w:rsid w:val="00783A6B"/>
    <w:rsid w:val="00790A0A"/>
    <w:rsid w:val="00791192"/>
    <w:rsid w:val="00792D78"/>
    <w:rsid w:val="00793509"/>
    <w:rsid w:val="00794CB5"/>
    <w:rsid w:val="00796AAC"/>
    <w:rsid w:val="00796D5D"/>
    <w:rsid w:val="007A0E64"/>
    <w:rsid w:val="007A1D17"/>
    <w:rsid w:val="007A2B9E"/>
    <w:rsid w:val="007A51E5"/>
    <w:rsid w:val="007A6F50"/>
    <w:rsid w:val="007A79B0"/>
    <w:rsid w:val="007B42BB"/>
    <w:rsid w:val="007B64B0"/>
    <w:rsid w:val="007B7C8F"/>
    <w:rsid w:val="007C1A53"/>
    <w:rsid w:val="007C3E75"/>
    <w:rsid w:val="007C7485"/>
    <w:rsid w:val="007C7E43"/>
    <w:rsid w:val="007D032B"/>
    <w:rsid w:val="007D2582"/>
    <w:rsid w:val="007D318B"/>
    <w:rsid w:val="007D4096"/>
    <w:rsid w:val="007D503A"/>
    <w:rsid w:val="007D5F01"/>
    <w:rsid w:val="007D65B9"/>
    <w:rsid w:val="007E0552"/>
    <w:rsid w:val="007E1839"/>
    <w:rsid w:val="007E27FC"/>
    <w:rsid w:val="007E370A"/>
    <w:rsid w:val="007E3E16"/>
    <w:rsid w:val="007E51CB"/>
    <w:rsid w:val="007E6D67"/>
    <w:rsid w:val="007E70B3"/>
    <w:rsid w:val="007E7F6B"/>
    <w:rsid w:val="007F0A09"/>
    <w:rsid w:val="007F2B8A"/>
    <w:rsid w:val="007F2D04"/>
    <w:rsid w:val="007F3ED6"/>
    <w:rsid w:val="007F53CC"/>
    <w:rsid w:val="007F55DD"/>
    <w:rsid w:val="007F71F8"/>
    <w:rsid w:val="007F7444"/>
    <w:rsid w:val="007F7737"/>
    <w:rsid w:val="007F7D8E"/>
    <w:rsid w:val="00800B38"/>
    <w:rsid w:val="00800CBA"/>
    <w:rsid w:val="008113EB"/>
    <w:rsid w:val="00812E24"/>
    <w:rsid w:val="00813000"/>
    <w:rsid w:val="0081331E"/>
    <w:rsid w:val="00813468"/>
    <w:rsid w:val="0082140D"/>
    <w:rsid w:val="008218D6"/>
    <w:rsid w:val="00821F2A"/>
    <w:rsid w:val="00821FF1"/>
    <w:rsid w:val="0082223A"/>
    <w:rsid w:val="0082300E"/>
    <w:rsid w:val="00824597"/>
    <w:rsid w:val="00824960"/>
    <w:rsid w:val="00825FEB"/>
    <w:rsid w:val="0082643E"/>
    <w:rsid w:val="00835655"/>
    <w:rsid w:val="0084025B"/>
    <w:rsid w:val="008413A4"/>
    <w:rsid w:val="008448B4"/>
    <w:rsid w:val="00850780"/>
    <w:rsid w:val="0085201B"/>
    <w:rsid w:val="00853566"/>
    <w:rsid w:val="00857AE0"/>
    <w:rsid w:val="00861A7C"/>
    <w:rsid w:val="008656F4"/>
    <w:rsid w:val="00866EE4"/>
    <w:rsid w:val="00870760"/>
    <w:rsid w:val="008720C6"/>
    <w:rsid w:val="00875ADF"/>
    <w:rsid w:val="0087733C"/>
    <w:rsid w:val="008803ED"/>
    <w:rsid w:val="0088539A"/>
    <w:rsid w:val="00885599"/>
    <w:rsid w:val="008861DF"/>
    <w:rsid w:val="00886A66"/>
    <w:rsid w:val="00887EC6"/>
    <w:rsid w:val="0089129D"/>
    <w:rsid w:val="00894834"/>
    <w:rsid w:val="00894BCC"/>
    <w:rsid w:val="008A1F7C"/>
    <w:rsid w:val="008A3357"/>
    <w:rsid w:val="008A42F4"/>
    <w:rsid w:val="008A503A"/>
    <w:rsid w:val="008B258B"/>
    <w:rsid w:val="008B55F0"/>
    <w:rsid w:val="008B5718"/>
    <w:rsid w:val="008B7190"/>
    <w:rsid w:val="008C0B55"/>
    <w:rsid w:val="008C1F6F"/>
    <w:rsid w:val="008C5C7E"/>
    <w:rsid w:val="008C6499"/>
    <w:rsid w:val="008C6CDF"/>
    <w:rsid w:val="008C7076"/>
    <w:rsid w:val="008D174D"/>
    <w:rsid w:val="008D1DA4"/>
    <w:rsid w:val="008D2342"/>
    <w:rsid w:val="008D34C8"/>
    <w:rsid w:val="008D69CA"/>
    <w:rsid w:val="008E2908"/>
    <w:rsid w:val="008E3916"/>
    <w:rsid w:val="008E4787"/>
    <w:rsid w:val="008E4E8A"/>
    <w:rsid w:val="008E572E"/>
    <w:rsid w:val="008F27F8"/>
    <w:rsid w:val="008F29E5"/>
    <w:rsid w:val="008F5036"/>
    <w:rsid w:val="009028DB"/>
    <w:rsid w:val="0091285B"/>
    <w:rsid w:val="00916E75"/>
    <w:rsid w:val="00917B45"/>
    <w:rsid w:val="00921354"/>
    <w:rsid w:val="00921C45"/>
    <w:rsid w:val="00931E97"/>
    <w:rsid w:val="00934080"/>
    <w:rsid w:val="0094041E"/>
    <w:rsid w:val="00941D30"/>
    <w:rsid w:val="00942F3A"/>
    <w:rsid w:val="0094393D"/>
    <w:rsid w:val="00944FA9"/>
    <w:rsid w:val="00946FF4"/>
    <w:rsid w:val="00950AC2"/>
    <w:rsid w:val="00950DFC"/>
    <w:rsid w:val="00953F78"/>
    <w:rsid w:val="009551AB"/>
    <w:rsid w:val="00961125"/>
    <w:rsid w:val="0096305C"/>
    <w:rsid w:val="00972B01"/>
    <w:rsid w:val="0097300A"/>
    <w:rsid w:val="009738FA"/>
    <w:rsid w:val="009768C7"/>
    <w:rsid w:val="00984A5E"/>
    <w:rsid w:val="00985DD5"/>
    <w:rsid w:val="009934F2"/>
    <w:rsid w:val="00994CBB"/>
    <w:rsid w:val="0099747C"/>
    <w:rsid w:val="009A0578"/>
    <w:rsid w:val="009A20FC"/>
    <w:rsid w:val="009A4C33"/>
    <w:rsid w:val="009B2078"/>
    <w:rsid w:val="009B3B2C"/>
    <w:rsid w:val="009B403C"/>
    <w:rsid w:val="009B6F47"/>
    <w:rsid w:val="009C0D07"/>
    <w:rsid w:val="009C169F"/>
    <w:rsid w:val="009C4FE6"/>
    <w:rsid w:val="009C5BDF"/>
    <w:rsid w:val="009D0455"/>
    <w:rsid w:val="009D05B6"/>
    <w:rsid w:val="009D1D12"/>
    <w:rsid w:val="009D73BF"/>
    <w:rsid w:val="009E1D61"/>
    <w:rsid w:val="009E5F77"/>
    <w:rsid w:val="009E6E92"/>
    <w:rsid w:val="009F2792"/>
    <w:rsid w:val="009F4910"/>
    <w:rsid w:val="009F55C2"/>
    <w:rsid w:val="00A02FB0"/>
    <w:rsid w:val="00A05983"/>
    <w:rsid w:val="00A05E72"/>
    <w:rsid w:val="00A05ECC"/>
    <w:rsid w:val="00A061D4"/>
    <w:rsid w:val="00A06D9F"/>
    <w:rsid w:val="00A07E62"/>
    <w:rsid w:val="00A07FF0"/>
    <w:rsid w:val="00A1216C"/>
    <w:rsid w:val="00A17857"/>
    <w:rsid w:val="00A17AD5"/>
    <w:rsid w:val="00A214CD"/>
    <w:rsid w:val="00A21C6D"/>
    <w:rsid w:val="00A229CF"/>
    <w:rsid w:val="00A22DCF"/>
    <w:rsid w:val="00A2755F"/>
    <w:rsid w:val="00A27824"/>
    <w:rsid w:val="00A33065"/>
    <w:rsid w:val="00A34574"/>
    <w:rsid w:val="00A3516B"/>
    <w:rsid w:val="00A35DA0"/>
    <w:rsid w:val="00A533BC"/>
    <w:rsid w:val="00A53A92"/>
    <w:rsid w:val="00A53DA4"/>
    <w:rsid w:val="00A53E89"/>
    <w:rsid w:val="00A575C7"/>
    <w:rsid w:val="00A63126"/>
    <w:rsid w:val="00A6350E"/>
    <w:rsid w:val="00A67AF2"/>
    <w:rsid w:val="00A721C0"/>
    <w:rsid w:val="00A754D0"/>
    <w:rsid w:val="00A77BC5"/>
    <w:rsid w:val="00A80228"/>
    <w:rsid w:val="00A81CC4"/>
    <w:rsid w:val="00A8499F"/>
    <w:rsid w:val="00A85AA8"/>
    <w:rsid w:val="00A85E05"/>
    <w:rsid w:val="00A87409"/>
    <w:rsid w:val="00A918E5"/>
    <w:rsid w:val="00A93B0E"/>
    <w:rsid w:val="00AA37C1"/>
    <w:rsid w:val="00AA4789"/>
    <w:rsid w:val="00AA6C22"/>
    <w:rsid w:val="00AB1542"/>
    <w:rsid w:val="00AB2A32"/>
    <w:rsid w:val="00AB420D"/>
    <w:rsid w:val="00AB64DC"/>
    <w:rsid w:val="00AB6746"/>
    <w:rsid w:val="00AC0906"/>
    <w:rsid w:val="00AC15D8"/>
    <w:rsid w:val="00AC3569"/>
    <w:rsid w:val="00AC49EF"/>
    <w:rsid w:val="00AD29C7"/>
    <w:rsid w:val="00AD4B72"/>
    <w:rsid w:val="00AD5F16"/>
    <w:rsid w:val="00AE1098"/>
    <w:rsid w:val="00AE454A"/>
    <w:rsid w:val="00AE71A5"/>
    <w:rsid w:val="00AF1362"/>
    <w:rsid w:val="00AF27E8"/>
    <w:rsid w:val="00AF54C3"/>
    <w:rsid w:val="00AF6814"/>
    <w:rsid w:val="00AF6CF2"/>
    <w:rsid w:val="00AF7A4A"/>
    <w:rsid w:val="00B012A2"/>
    <w:rsid w:val="00B01AC4"/>
    <w:rsid w:val="00B03757"/>
    <w:rsid w:val="00B104E3"/>
    <w:rsid w:val="00B108F1"/>
    <w:rsid w:val="00B10B16"/>
    <w:rsid w:val="00B115AA"/>
    <w:rsid w:val="00B11809"/>
    <w:rsid w:val="00B11AD0"/>
    <w:rsid w:val="00B14260"/>
    <w:rsid w:val="00B14332"/>
    <w:rsid w:val="00B1609F"/>
    <w:rsid w:val="00B24290"/>
    <w:rsid w:val="00B247E2"/>
    <w:rsid w:val="00B24F63"/>
    <w:rsid w:val="00B25653"/>
    <w:rsid w:val="00B26726"/>
    <w:rsid w:val="00B27FF5"/>
    <w:rsid w:val="00B327DE"/>
    <w:rsid w:val="00B341F1"/>
    <w:rsid w:val="00B357F0"/>
    <w:rsid w:val="00B36D19"/>
    <w:rsid w:val="00B45505"/>
    <w:rsid w:val="00B50BCB"/>
    <w:rsid w:val="00B5310D"/>
    <w:rsid w:val="00B54B08"/>
    <w:rsid w:val="00B54C69"/>
    <w:rsid w:val="00B568DE"/>
    <w:rsid w:val="00B60334"/>
    <w:rsid w:val="00B60990"/>
    <w:rsid w:val="00B6514F"/>
    <w:rsid w:val="00B66806"/>
    <w:rsid w:val="00B67B33"/>
    <w:rsid w:val="00B727CC"/>
    <w:rsid w:val="00B75370"/>
    <w:rsid w:val="00B83824"/>
    <w:rsid w:val="00B84ABB"/>
    <w:rsid w:val="00B926AA"/>
    <w:rsid w:val="00B92DC2"/>
    <w:rsid w:val="00B93434"/>
    <w:rsid w:val="00B93996"/>
    <w:rsid w:val="00B95131"/>
    <w:rsid w:val="00B96171"/>
    <w:rsid w:val="00B96453"/>
    <w:rsid w:val="00BA1615"/>
    <w:rsid w:val="00BA271B"/>
    <w:rsid w:val="00BA33B5"/>
    <w:rsid w:val="00BA5765"/>
    <w:rsid w:val="00BA588B"/>
    <w:rsid w:val="00BA6B96"/>
    <w:rsid w:val="00BA6E8D"/>
    <w:rsid w:val="00BA710A"/>
    <w:rsid w:val="00BB21F7"/>
    <w:rsid w:val="00BB26F5"/>
    <w:rsid w:val="00BB3D39"/>
    <w:rsid w:val="00BC264E"/>
    <w:rsid w:val="00BC385D"/>
    <w:rsid w:val="00BC45C5"/>
    <w:rsid w:val="00BC5198"/>
    <w:rsid w:val="00BC5567"/>
    <w:rsid w:val="00BD0BF6"/>
    <w:rsid w:val="00BD1711"/>
    <w:rsid w:val="00BD44D5"/>
    <w:rsid w:val="00BD46C9"/>
    <w:rsid w:val="00BD4FDD"/>
    <w:rsid w:val="00BD557C"/>
    <w:rsid w:val="00BD77F6"/>
    <w:rsid w:val="00BE048E"/>
    <w:rsid w:val="00BE0875"/>
    <w:rsid w:val="00BE1C73"/>
    <w:rsid w:val="00BE3678"/>
    <w:rsid w:val="00BE6B20"/>
    <w:rsid w:val="00BF3360"/>
    <w:rsid w:val="00BF4A1C"/>
    <w:rsid w:val="00BF710F"/>
    <w:rsid w:val="00BF7E54"/>
    <w:rsid w:val="00C012C1"/>
    <w:rsid w:val="00C0407B"/>
    <w:rsid w:val="00C04DB7"/>
    <w:rsid w:val="00C069EF"/>
    <w:rsid w:val="00C06B13"/>
    <w:rsid w:val="00C11254"/>
    <w:rsid w:val="00C136ED"/>
    <w:rsid w:val="00C138F0"/>
    <w:rsid w:val="00C13F50"/>
    <w:rsid w:val="00C153D9"/>
    <w:rsid w:val="00C1762D"/>
    <w:rsid w:val="00C2045F"/>
    <w:rsid w:val="00C207CF"/>
    <w:rsid w:val="00C20A85"/>
    <w:rsid w:val="00C22A6E"/>
    <w:rsid w:val="00C3371E"/>
    <w:rsid w:val="00C34379"/>
    <w:rsid w:val="00C352FC"/>
    <w:rsid w:val="00C35740"/>
    <w:rsid w:val="00C36860"/>
    <w:rsid w:val="00C40E5C"/>
    <w:rsid w:val="00C438A4"/>
    <w:rsid w:val="00C5575B"/>
    <w:rsid w:val="00C5587A"/>
    <w:rsid w:val="00C56533"/>
    <w:rsid w:val="00C57F7F"/>
    <w:rsid w:val="00C618D2"/>
    <w:rsid w:val="00C62421"/>
    <w:rsid w:val="00C64247"/>
    <w:rsid w:val="00C668F3"/>
    <w:rsid w:val="00C70026"/>
    <w:rsid w:val="00C70ED0"/>
    <w:rsid w:val="00C710B6"/>
    <w:rsid w:val="00C71390"/>
    <w:rsid w:val="00C72BD6"/>
    <w:rsid w:val="00C746FC"/>
    <w:rsid w:val="00C74D7B"/>
    <w:rsid w:val="00C74E30"/>
    <w:rsid w:val="00C7656C"/>
    <w:rsid w:val="00C805D3"/>
    <w:rsid w:val="00C82CA7"/>
    <w:rsid w:val="00C82E8C"/>
    <w:rsid w:val="00C840AF"/>
    <w:rsid w:val="00C84FA9"/>
    <w:rsid w:val="00C86901"/>
    <w:rsid w:val="00C9085B"/>
    <w:rsid w:val="00C90AE2"/>
    <w:rsid w:val="00C90BD6"/>
    <w:rsid w:val="00C925A2"/>
    <w:rsid w:val="00C94BA5"/>
    <w:rsid w:val="00CA266B"/>
    <w:rsid w:val="00CA2A30"/>
    <w:rsid w:val="00CA51E7"/>
    <w:rsid w:val="00CB070A"/>
    <w:rsid w:val="00CB088C"/>
    <w:rsid w:val="00CB108E"/>
    <w:rsid w:val="00CB1B5C"/>
    <w:rsid w:val="00CB2E06"/>
    <w:rsid w:val="00CB7BE6"/>
    <w:rsid w:val="00CC3437"/>
    <w:rsid w:val="00CC3757"/>
    <w:rsid w:val="00CC3F59"/>
    <w:rsid w:val="00CC493F"/>
    <w:rsid w:val="00CC65BF"/>
    <w:rsid w:val="00CD05F6"/>
    <w:rsid w:val="00CD0B93"/>
    <w:rsid w:val="00CD1033"/>
    <w:rsid w:val="00CD52DE"/>
    <w:rsid w:val="00CE15C6"/>
    <w:rsid w:val="00CE4D7D"/>
    <w:rsid w:val="00CE578F"/>
    <w:rsid w:val="00CE5C0E"/>
    <w:rsid w:val="00CE640F"/>
    <w:rsid w:val="00D0252F"/>
    <w:rsid w:val="00D02E1A"/>
    <w:rsid w:val="00D050DA"/>
    <w:rsid w:val="00D06DC8"/>
    <w:rsid w:val="00D10A5D"/>
    <w:rsid w:val="00D10A8B"/>
    <w:rsid w:val="00D158CB"/>
    <w:rsid w:val="00D15AA5"/>
    <w:rsid w:val="00D16899"/>
    <w:rsid w:val="00D17108"/>
    <w:rsid w:val="00D2203F"/>
    <w:rsid w:val="00D24119"/>
    <w:rsid w:val="00D25341"/>
    <w:rsid w:val="00D26107"/>
    <w:rsid w:val="00D30973"/>
    <w:rsid w:val="00D31A3E"/>
    <w:rsid w:val="00D37EF3"/>
    <w:rsid w:val="00D40228"/>
    <w:rsid w:val="00D417EA"/>
    <w:rsid w:val="00D4665B"/>
    <w:rsid w:val="00D47BB3"/>
    <w:rsid w:val="00D50491"/>
    <w:rsid w:val="00D522E1"/>
    <w:rsid w:val="00D52FEF"/>
    <w:rsid w:val="00D5696E"/>
    <w:rsid w:val="00D56D99"/>
    <w:rsid w:val="00D6194B"/>
    <w:rsid w:val="00D6425C"/>
    <w:rsid w:val="00D657FA"/>
    <w:rsid w:val="00D661D1"/>
    <w:rsid w:val="00D70E06"/>
    <w:rsid w:val="00D727CE"/>
    <w:rsid w:val="00D743B0"/>
    <w:rsid w:val="00D74606"/>
    <w:rsid w:val="00D75080"/>
    <w:rsid w:val="00D80A3A"/>
    <w:rsid w:val="00D811AC"/>
    <w:rsid w:val="00D86118"/>
    <w:rsid w:val="00D879C4"/>
    <w:rsid w:val="00DA513E"/>
    <w:rsid w:val="00DA63E9"/>
    <w:rsid w:val="00DA6D82"/>
    <w:rsid w:val="00DB0426"/>
    <w:rsid w:val="00DB08E7"/>
    <w:rsid w:val="00DB2B59"/>
    <w:rsid w:val="00DB3474"/>
    <w:rsid w:val="00DC0AF7"/>
    <w:rsid w:val="00DC0C47"/>
    <w:rsid w:val="00DC1900"/>
    <w:rsid w:val="00DC3B10"/>
    <w:rsid w:val="00DC430F"/>
    <w:rsid w:val="00DC4FAB"/>
    <w:rsid w:val="00DC755B"/>
    <w:rsid w:val="00DC7AC9"/>
    <w:rsid w:val="00DC7D22"/>
    <w:rsid w:val="00DD170F"/>
    <w:rsid w:val="00DD6593"/>
    <w:rsid w:val="00DD70C4"/>
    <w:rsid w:val="00DE1F3D"/>
    <w:rsid w:val="00DE2937"/>
    <w:rsid w:val="00DE4F83"/>
    <w:rsid w:val="00DE51D2"/>
    <w:rsid w:val="00DE6A4D"/>
    <w:rsid w:val="00DF0FCC"/>
    <w:rsid w:val="00DF3522"/>
    <w:rsid w:val="00DF3C76"/>
    <w:rsid w:val="00DF5A11"/>
    <w:rsid w:val="00DF5F6A"/>
    <w:rsid w:val="00DF6AF5"/>
    <w:rsid w:val="00DF70CD"/>
    <w:rsid w:val="00E00068"/>
    <w:rsid w:val="00E01CA4"/>
    <w:rsid w:val="00E02FE3"/>
    <w:rsid w:val="00E05465"/>
    <w:rsid w:val="00E06113"/>
    <w:rsid w:val="00E0636A"/>
    <w:rsid w:val="00E1196D"/>
    <w:rsid w:val="00E125EE"/>
    <w:rsid w:val="00E13A57"/>
    <w:rsid w:val="00E1493B"/>
    <w:rsid w:val="00E14FDD"/>
    <w:rsid w:val="00E168DC"/>
    <w:rsid w:val="00E16DB4"/>
    <w:rsid w:val="00E20EDE"/>
    <w:rsid w:val="00E30B71"/>
    <w:rsid w:val="00E30C38"/>
    <w:rsid w:val="00E316DE"/>
    <w:rsid w:val="00E318C9"/>
    <w:rsid w:val="00E32D03"/>
    <w:rsid w:val="00E34C71"/>
    <w:rsid w:val="00E34D66"/>
    <w:rsid w:val="00E415AC"/>
    <w:rsid w:val="00E418C8"/>
    <w:rsid w:val="00E41C21"/>
    <w:rsid w:val="00E426EC"/>
    <w:rsid w:val="00E43237"/>
    <w:rsid w:val="00E448BF"/>
    <w:rsid w:val="00E4558B"/>
    <w:rsid w:val="00E46E52"/>
    <w:rsid w:val="00E47A74"/>
    <w:rsid w:val="00E51A17"/>
    <w:rsid w:val="00E60242"/>
    <w:rsid w:val="00E60475"/>
    <w:rsid w:val="00E62255"/>
    <w:rsid w:val="00E660DC"/>
    <w:rsid w:val="00E6634A"/>
    <w:rsid w:val="00E66405"/>
    <w:rsid w:val="00E66496"/>
    <w:rsid w:val="00E671B9"/>
    <w:rsid w:val="00E712EF"/>
    <w:rsid w:val="00E72D1A"/>
    <w:rsid w:val="00E7650C"/>
    <w:rsid w:val="00E904CC"/>
    <w:rsid w:val="00E90789"/>
    <w:rsid w:val="00E92C85"/>
    <w:rsid w:val="00E97B66"/>
    <w:rsid w:val="00EA2020"/>
    <w:rsid w:val="00EA23F7"/>
    <w:rsid w:val="00EA291F"/>
    <w:rsid w:val="00EA2FEB"/>
    <w:rsid w:val="00EA60FD"/>
    <w:rsid w:val="00EA662E"/>
    <w:rsid w:val="00EA6738"/>
    <w:rsid w:val="00EC0046"/>
    <w:rsid w:val="00EC08C3"/>
    <w:rsid w:val="00EC1E3C"/>
    <w:rsid w:val="00EC209F"/>
    <w:rsid w:val="00EC3560"/>
    <w:rsid w:val="00EC5C12"/>
    <w:rsid w:val="00EC6FF4"/>
    <w:rsid w:val="00ED13F6"/>
    <w:rsid w:val="00ED2C5D"/>
    <w:rsid w:val="00ED507E"/>
    <w:rsid w:val="00ED678E"/>
    <w:rsid w:val="00EE20C1"/>
    <w:rsid w:val="00EE25A5"/>
    <w:rsid w:val="00EE34EF"/>
    <w:rsid w:val="00EE387A"/>
    <w:rsid w:val="00EE3A09"/>
    <w:rsid w:val="00EE3F31"/>
    <w:rsid w:val="00EE7072"/>
    <w:rsid w:val="00EE75AF"/>
    <w:rsid w:val="00EF1ECC"/>
    <w:rsid w:val="00F0141B"/>
    <w:rsid w:val="00F01E48"/>
    <w:rsid w:val="00F0357C"/>
    <w:rsid w:val="00F038DC"/>
    <w:rsid w:val="00F04D89"/>
    <w:rsid w:val="00F058DD"/>
    <w:rsid w:val="00F062DB"/>
    <w:rsid w:val="00F06FA6"/>
    <w:rsid w:val="00F07C01"/>
    <w:rsid w:val="00F120FF"/>
    <w:rsid w:val="00F13EB7"/>
    <w:rsid w:val="00F159B2"/>
    <w:rsid w:val="00F20DFC"/>
    <w:rsid w:val="00F22DEA"/>
    <w:rsid w:val="00F23176"/>
    <w:rsid w:val="00F2367A"/>
    <w:rsid w:val="00F24128"/>
    <w:rsid w:val="00F25C5A"/>
    <w:rsid w:val="00F2651B"/>
    <w:rsid w:val="00F269DA"/>
    <w:rsid w:val="00F332FF"/>
    <w:rsid w:val="00F3405A"/>
    <w:rsid w:val="00F34A81"/>
    <w:rsid w:val="00F34ED6"/>
    <w:rsid w:val="00F40F9B"/>
    <w:rsid w:val="00F43D5A"/>
    <w:rsid w:val="00F448FA"/>
    <w:rsid w:val="00F46843"/>
    <w:rsid w:val="00F61F02"/>
    <w:rsid w:val="00F63365"/>
    <w:rsid w:val="00F63492"/>
    <w:rsid w:val="00F63BF7"/>
    <w:rsid w:val="00F643D8"/>
    <w:rsid w:val="00F669E7"/>
    <w:rsid w:val="00F722C5"/>
    <w:rsid w:val="00F72BBC"/>
    <w:rsid w:val="00F72C5D"/>
    <w:rsid w:val="00F82447"/>
    <w:rsid w:val="00F83851"/>
    <w:rsid w:val="00F903D6"/>
    <w:rsid w:val="00F9409C"/>
    <w:rsid w:val="00F97D29"/>
    <w:rsid w:val="00FA14F7"/>
    <w:rsid w:val="00FA4C2B"/>
    <w:rsid w:val="00FA6C46"/>
    <w:rsid w:val="00FA7B2D"/>
    <w:rsid w:val="00FA7E51"/>
    <w:rsid w:val="00FB4047"/>
    <w:rsid w:val="00FB4468"/>
    <w:rsid w:val="00FB47DB"/>
    <w:rsid w:val="00FB4E60"/>
    <w:rsid w:val="00FB6F15"/>
    <w:rsid w:val="00FB6F41"/>
    <w:rsid w:val="00FC0727"/>
    <w:rsid w:val="00FC1382"/>
    <w:rsid w:val="00FC1C46"/>
    <w:rsid w:val="00FC6AA2"/>
    <w:rsid w:val="00FC6C88"/>
    <w:rsid w:val="00FC74AC"/>
    <w:rsid w:val="00FD1392"/>
    <w:rsid w:val="00FD6EC2"/>
    <w:rsid w:val="00FD70A2"/>
    <w:rsid w:val="00FE1F83"/>
    <w:rsid w:val="00FE22BD"/>
    <w:rsid w:val="00FE3E69"/>
    <w:rsid w:val="00FE60CB"/>
    <w:rsid w:val="00FE6B58"/>
    <w:rsid w:val="00FF025A"/>
    <w:rsid w:val="00FF3ED7"/>
    <w:rsid w:val="00FF4429"/>
    <w:rsid w:val="00FF54B1"/>
    <w:rsid w:val="00FF7BB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FF31"/>
  <w15:chartTrackingRefBased/>
  <w15:docId w15:val="{329D4A20-D8E4-4176-A064-5D4D92A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8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4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B3"/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D47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4B24-83E3-44F7-9B3B-9BB71407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dcterms:created xsi:type="dcterms:W3CDTF">2019-11-07T21:04:00Z</dcterms:created>
  <dcterms:modified xsi:type="dcterms:W3CDTF">2019-11-08T01:06:00Z</dcterms:modified>
</cp:coreProperties>
</file>