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BA7FF" w14:textId="77777777" w:rsidR="00697B24" w:rsidRDefault="00697B24" w:rsidP="00697B24">
      <w:r>
        <w:t xml:space="preserve">Бабич Вероніка </w:t>
      </w:r>
    </w:p>
    <w:p w14:paraId="43F8E0DD" w14:textId="77777777" w:rsidR="00697B24" w:rsidRDefault="00697B24" w:rsidP="00697B24">
      <w:r>
        <w:t>ІН-82\2</w:t>
      </w:r>
    </w:p>
    <w:p w14:paraId="3DD7689C" w14:textId="77777777" w:rsidR="00697B24" w:rsidRPr="002334AA" w:rsidRDefault="00697B24" w:rsidP="00697B24">
      <w:pPr>
        <w:jc w:val="center"/>
        <w:rPr>
          <w:sz w:val="28"/>
          <w:szCs w:val="28"/>
          <w:lang w:val="en-US"/>
        </w:rPr>
      </w:pPr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11</w:t>
      </w:r>
    </w:p>
    <w:p w14:paraId="0BD4F8D9" w14:textId="77777777" w:rsidR="00697B24" w:rsidRDefault="00697B24" w:rsidP="00697B24">
      <w:pPr>
        <w:jc w:val="center"/>
      </w:pPr>
      <w:r>
        <w:t>Постановка задачі</w:t>
      </w:r>
    </w:p>
    <w:p w14:paraId="4CEC4D58" w14:textId="77777777" w:rsidR="00697B24" w:rsidRPr="00583851" w:rsidRDefault="00697B24" w:rsidP="00697B24">
      <w:pPr>
        <w:jc w:val="center"/>
        <w:rPr>
          <w:lang w:val="uk-UA"/>
        </w:rPr>
      </w:pPr>
      <w:r w:rsidRPr="00583851">
        <w:rPr>
          <w:lang w:val="uk-UA"/>
        </w:rPr>
        <w:t>Варіант №1</w:t>
      </w:r>
    </w:p>
    <w:p w14:paraId="205FFED7" w14:textId="77777777" w:rsidR="00697B24" w:rsidRPr="00583851" w:rsidRDefault="00697B24" w:rsidP="00697B24">
      <w:pPr>
        <w:jc w:val="both"/>
        <w:rPr>
          <w:lang w:val="uk-UA"/>
        </w:rPr>
      </w:pPr>
      <w:r w:rsidRPr="00583851">
        <w:rPr>
          <w:lang w:val="uk-UA"/>
        </w:rPr>
        <w:t xml:space="preserve">Дано масиви  </w:t>
      </w:r>
      <w:r w:rsidRPr="00583851">
        <w:rPr>
          <w:i/>
          <w:lang w:val="en-US"/>
        </w:rPr>
        <w:t>x</w:t>
      </w:r>
      <w:r w:rsidRPr="00583851">
        <w:rPr>
          <w:i/>
          <w:lang w:val="uk-UA"/>
        </w:rPr>
        <w:t xml:space="preserve"> </w:t>
      </w:r>
      <w:r w:rsidRPr="00583851">
        <w:rPr>
          <w:lang w:val="uk-UA"/>
        </w:rPr>
        <w:t xml:space="preserve"> (</w:t>
      </w:r>
      <w:r w:rsidRPr="00583851">
        <w:rPr>
          <w:lang w:val="en-US"/>
        </w:rPr>
        <w:t>n</w:t>
      </w:r>
      <w:r w:rsidRPr="00583851">
        <w:rPr>
          <w:lang w:val="uk-UA"/>
        </w:rPr>
        <w:t xml:space="preserve">  елементів) та </w:t>
      </w:r>
      <w:r w:rsidRPr="00583851">
        <w:rPr>
          <w:i/>
          <w:lang w:val="en-US"/>
        </w:rPr>
        <w:t>y</w:t>
      </w:r>
      <w:r w:rsidRPr="00583851">
        <w:rPr>
          <w:lang w:val="uk-UA"/>
        </w:rPr>
        <w:t xml:space="preserve"> (</w:t>
      </w:r>
      <w:r w:rsidRPr="00583851">
        <w:rPr>
          <w:lang w:val="en-US"/>
        </w:rPr>
        <w:t>m</w:t>
      </w:r>
      <w:r w:rsidRPr="00583851">
        <w:rPr>
          <w:lang w:val="uk-UA"/>
        </w:rPr>
        <w:t xml:space="preserve">  елементів). Обчислити</w:t>
      </w:r>
    </w:p>
    <w:p w14:paraId="1DC037BA" w14:textId="77777777" w:rsidR="00697B24" w:rsidRDefault="00697B24" w:rsidP="00697B24">
      <w:pPr>
        <w:jc w:val="both"/>
        <w:rPr>
          <w:sz w:val="28"/>
          <w:szCs w:val="28"/>
          <w:lang w:val="uk-UA"/>
        </w:rPr>
      </w:pPr>
      <w:r w:rsidRPr="00583851">
        <w:rPr>
          <w:position w:val="-28"/>
          <w:sz w:val="28"/>
          <w:szCs w:val="28"/>
          <w:lang w:val="uk-UA"/>
        </w:rPr>
        <w:object w:dxaOrig="1740" w:dyaOrig="660" w14:anchorId="33183CB3">
          <v:shape id="_x0000_i1025" type="#_x0000_t75" style="width:87.05pt;height:32.75pt" o:ole="">
            <v:imagedata r:id="rId5" o:title=""/>
          </v:shape>
          <o:OLEObject Type="Embed" ProgID="Equation.3" ShapeID="_x0000_i1025" DrawAspect="Content" ObjectID="_1649081984" r:id="rId6"/>
        </w:object>
      </w:r>
      <w:r w:rsidRPr="00583851">
        <w:rPr>
          <w:sz w:val="28"/>
          <w:szCs w:val="28"/>
          <w:lang w:val="uk-UA"/>
        </w:rPr>
        <w:t xml:space="preserve">, де </w:t>
      </w:r>
    </w:p>
    <w:p w14:paraId="7226A831" w14:textId="77777777" w:rsidR="00697B24" w:rsidRPr="00583851" w:rsidRDefault="00697B24" w:rsidP="00697B24">
      <w:pPr>
        <w:jc w:val="both"/>
        <w:rPr>
          <w:sz w:val="28"/>
          <w:szCs w:val="28"/>
        </w:rPr>
      </w:pPr>
      <w:r w:rsidRPr="00583851">
        <w:rPr>
          <w:position w:val="-28"/>
          <w:sz w:val="28"/>
          <w:szCs w:val="28"/>
          <w:lang w:val="uk-UA"/>
        </w:rPr>
        <w:object w:dxaOrig="1939" w:dyaOrig="680" w14:anchorId="43DD7306">
          <v:shape id="_x0000_i1026" type="#_x0000_t75" style="width:96.85pt;height:34.05pt" o:ole="">
            <v:imagedata r:id="rId7" o:title=""/>
          </v:shape>
          <o:OLEObject Type="Embed" ProgID="Equation.3" ShapeID="_x0000_i1026" DrawAspect="Content" ObjectID="_1649081985" r:id="rId8"/>
        </w:object>
      </w:r>
      <w:r w:rsidRPr="00583851">
        <w:rPr>
          <w:sz w:val="28"/>
          <w:szCs w:val="28"/>
        </w:rPr>
        <w:t xml:space="preserve">; </w:t>
      </w:r>
      <w:r w:rsidRPr="00583851">
        <w:rPr>
          <w:position w:val="-28"/>
          <w:sz w:val="28"/>
          <w:szCs w:val="28"/>
          <w:lang w:val="en-US"/>
        </w:rPr>
        <w:object w:dxaOrig="2040" w:dyaOrig="680" w14:anchorId="21927869">
          <v:shape id="_x0000_i1027" type="#_x0000_t75" style="width:102.1pt;height:34.05pt" o:ole="">
            <v:imagedata r:id="rId9" o:title=""/>
          </v:shape>
          <o:OLEObject Type="Embed" ProgID="Equation.3" ShapeID="_x0000_i1027" DrawAspect="Content" ObjectID="_1649081986" r:id="rId10"/>
        </w:object>
      </w:r>
      <w:r w:rsidRPr="00583851">
        <w:rPr>
          <w:sz w:val="28"/>
          <w:szCs w:val="28"/>
        </w:rPr>
        <w:t>;</w:t>
      </w:r>
      <w:r w:rsidRPr="00583851">
        <w:rPr>
          <w:position w:val="-28"/>
          <w:sz w:val="28"/>
          <w:szCs w:val="28"/>
          <w:lang w:val="en-US"/>
        </w:rPr>
        <w:object w:dxaOrig="2200" w:dyaOrig="680" w14:anchorId="0B2215B6">
          <v:shape id="_x0000_i1028" type="#_x0000_t75" style="width:109.95pt;height:34.05pt" o:ole="">
            <v:imagedata r:id="rId11" o:title=""/>
          </v:shape>
          <o:OLEObject Type="Embed" ProgID="Equation.3" ShapeID="_x0000_i1028" DrawAspect="Content" ObjectID="_1649081987" r:id="rId12"/>
        </w:object>
      </w:r>
      <w:r w:rsidRPr="00583851">
        <w:rPr>
          <w:position w:val="-28"/>
          <w:sz w:val="28"/>
          <w:szCs w:val="28"/>
          <w:lang w:val="en-US"/>
        </w:rPr>
        <w:object w:dxaOrig="920" w:dyaOrig="680" w14:anchorId="35A7981F">
          <v:shape id="_x0000_i1029" type="#_x0000_t75" style="width:45.8pt;height:34.05pt" o:ole="">
            <v:imagedata r:id="rId13" o:title=""/>
          </v:shape>
          <o:OLEObject Type="Embed" ProgID="Equation.3" ShapeID="_x0000_i1029" DrawAspect="Content" ObjectID="_1649081988" r:id="rId14"/>
        </w:object>
      </w:r>
      <w:r w:rsidRPr="00583851">
        <w:rPr>
          <w:sz w:val="28"/>
          <w:szCs w:val="28"/>
        </w:rPr>
        <w:t xml:space="preserve">; </w:t>
      </w:r>
      <w:r w:rsidRPr="00583851">
        <w:rPr>
          <w:position w:val="-28"/>
          <w:sz w:val="28"/>
          <w:szCs w:val="28"/>
          <w:lang w:val="en-US"/>
        </w:rPr>
        <w:object w:dxaOrig="999" w:dyaOrig="680" w14:anchorId="7983AF28">
          <v:shape id="_x0000_i1030" type="#_x0000_t75" style="width:49.75pt;height:34.05pt" o:ole="">
            <v:imagedata r:id="rId15" o:title=""/>
          </v:shape>
          <o:OLEObject Type="Embed" ProgID="Equation.3" ShapeID="_x0000_i1030" DrawAspect="Content" ObjectID="_1649081989" r:id="rId16"/>
        </w:object>
      </w:r>
      <w:r w:rsidRPr="00583851">
        <w:rPr>
          <w:sz w:val="28"/>
          <w:szCs w:val="28"/>
        </w:rPr>
        <w:t>.</w:t>
      </w:r>
    </w:p>
    <w:p w14:paraId="500F66E5" w14:textId="77777777" w:rsidR="00697B24" w:rsidRPr="00583851" w:rsidRDefault="00697B24" w:rsidP="00697B24">
      <w:pPr>
        <w:jc w:val="both"/>
        <w:rPr>
          <w:sz w:val="28"/>
          <w:szCs w:val="28"/>
        </w:rPr>
      </w:pPr>
      <w:r w:rsidRPr="00583851">
        <w:rPr>
          <w:position w:val="-28"/>
        </w:rPr>
        <w:object w:dxaOrig="1880" w:dyaOrig="680" w14:anchorId="4BE37FD3">
          <v:shape id="_x0000_i1031" type="#_x0000_t75" style="width:94.25pt;height:34.05pt" o:ole="">
            <v:imagedata r:id="rId17" o:title=""/>
          </v:shape>
          <o:OLEObject Type="Embed" ProgID="Equation.3" ShapeID="_x0000_i1031" DrawAspect="Content" ObjectID="_1649081990" r:id="rId18"/>
        </w:object>
      </w:r>
      <w:r w:rsidRPr="00583851">
        <w:rPr>
          <w:sz w:val="28"/>
          <w:szCs w:val="28"/>
        </w:rPr>
        <w:t xml:space="preserve">; </w:t>
      </w:r>
      <w:r w:rsidRPr="00583851">
        <w:rPr>
          <w:position w:val="-28"/>
        </w:rPr>
        <w:object w:dxaOrig="2100" w:dyaOrig="680" w14:anchorId="71ABA9E0">
          <v:shape id="_x0000_i1032" type="#_x0000_t75" style="width:104.75pt;height:34.05pt" o:ole="">
            <v:imagedata r:id="rId19" o:title=""/>
          </v:shape>
          <o:OLEObject Type="Embed" ProgID="Equation.3" ShapeID="_x0000_i1032" DrawAspect="Content" ObjectID="_1649081991" r:id="rId20"/>
        </w:object>
      </w:r>
      <w:r w:rsidRPr="00583851">
        <w:rPr>
          <w:sz w:val="28"/>
          <w:szCs w:val="28"/>
          <w:lang w:val="uk-UA"/>
        </w:rPr>
        <w:t xml:space="preserve"> .</w:t>
      </w:r>
      <w:r w:rsidRPr="00583851">
        <w:t xml:space="preserve"> </w:t>
      </w:r>
      <w:r w:rsidRPr="00583851">
        <w:rPr>
          <w:position w:val="-28"/>
        </w:rPr>
        <w:object w:dxaOrig="2400" w:dyaOrig="680" w14:anchorId="61A0E99D">
          <v:shape id="_x0000_i1033" type="#_x0000_t75" style="width:119.8pt;height:34.05pt" o:ole="">
            <v:imagedata r:id="rId21" o:title=""/>
          </v:shape>
          <o:OLEObject Type="Embed" ProgID="Equation.3" ShapeID="_x0000_i1033" DrawAspect="Content" ObjectID="_1649081992" r:id="rId22"/>
        </w:object>
      </w:r>
      <w:r w:rsidRPr="00583851">
        <w:t>;</w:t>
      </w:r>
      <w:r w:rsidRPr="00583851">
        <w:rPr>
          <w:position w:val="-28"/>
          <w:sz w:val="28"/>
          <w:szCs w:val="28"/>
          <w:lang w:val="en-US"/>
        </w:rPr>
        <w:object w:dxaOrig="940" w:dyaOrig="680" w14:anchorId="752F13F5">
          <v:shape id="_x0000_i1034" type="#_x0000_t75" style="width:47.15pt;height:34.05pt" o:ole="">
            <v:imagedata r:id="rId23" o:title=""/>
          </v:shape>
          <o:OLEObject Type="Embed" ProgID="Equation.3" ShapeID="_x0000_i1034" DrawAspect="Content" ObjectID="_1649081993" r:id="rId24"/>
        </w:object>
      </w:r>
      <w:r w:rsidRPr="00583851">
        <w:rPr>
          <w:sz w:val="28"/>
          <w:szCs w:val="28"/>
        </w:rPr>
        <w:t>;</w:t>
      </w:r>
      <w:r w:rsidRPr="00583851">
        <w:rPr>
          <w:position w:val="-28"/>
          <w:sz w:val="28"/>
          <w:szCs w:val="28"/>
          <w:lang w:val="en-US"/>
        </w:rPr>
        <w:object w:dxaOrig="1020" w:dyaOrig="680" w14:anchorId="2A1D9BBC">
          <v:shape id="_x0000_i1035" type="#_x0000_t75" style="width:51.05pt;height:34.05pt" o:ole="">
            <v:imagedata r:id="rId25" o:title=""/>
          </v:shape>
          <o:OLEObject Type="Embed" ProgID="Equation.3" ShapeID="_x0000_i1035" DrawAspect="Content" ObjectID="_1649081994" r:id="rId26"/>
        </w:object>
      </w:r>
      <w:r w:rsidRPr="00583851">
        <w:rPr>
          <w:sz w:val="28"/>
          <w:szCs w:val="28"/>
        </w:rPr>
        <w:t>.</w:t>
      </w:r>
    </w:p>
    <w:p w14:paraId="79EB4C35" w14:textId="77777777" w:rsidR="00697B24" w:rsidRPr="00583851" w:rsidRDefault="00697B24" w:rsidP="00697B24">
      <w:pPr>
        <w:jc w:val="both"/>
        <w:rPr>
          <w:lang w:val="uk-UA"/>
        </w:rPr>
      </w:pPr>
      <w:r w:rsidRPr="00583851">
        <w:rPr>
          <w:lang w:val="uk-UA"/>
        </w:rPr>
        <w:t>Передбачити дві функції. Одна для введення значень елементів одного масиву.</w:t>
      </w:r>
    </w:p>
    <w:p w14:paraId="52D79878" w14:textId="77777777" w:rsidR="00697B24" w:rsidRPr="00583851" w:rsidRDefault="00697B24" w:rsidP="00697B24">
      <w:pPr>
        <w:jc w:val="both"/>
        <w:rPr>
          <w:lang w:val="en-US"/>
        </w:rPr>
      </w:pPr>
      <w:r w:rsidRPr="00583851">
        <w:rPr>
          <w:lang w:val="uk-UA"/>
        </w:rPr>
        <w:t>Інша</w:t>
      </w:r>
      <w:r w:rsidRPr="00583851">
        <w:t xml:space="preserve"> </w:t>
      </w:r>
      <w:r w:rsidRPr="00583851">
        <w:rPr>
          <w:lang w:val="uk-UA"/>
        </w:rPr>
        <w:t>- для обробки одного масиву з метою обчислити три результати. Кількістю елементів задаватися самостійно.</w:t>
      </w:r>
    </w:p>
    <w:p w14:paraId="1D5988E7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E5C46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FACB65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FDC7C1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891D062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CF3F86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68D2EC2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789D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Lab_12_1</w:t>
      </w:r>
    </w:p>
    <w:p w14:paraId="707ED962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66893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71AB3D0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510FE8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DC138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m;</w:t>
      </w:r>
    </w:p>
    <w:p w14:paraId="6EE59FC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x, y;</w:t>
      </w:r>
    </w:p>
    <w:p w14:paraId="7A301DB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F;</w:t>
      </w:r>
    </w:p>
    <w:p w14:paraId="22F0CFC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14:paraId="0B5F8DC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E3978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17FA34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A8EB22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</w:rPr>
        <w:t>"Massiv_x_y.txt"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351649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8D152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Convert.ToInt32(sr.ReadLine());</w:t>
      </w:r>
    </w:p>
    <w:p w14:paraId="13705AC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85728D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[] s = sr.ReadLine().Split();</w:t>
      </w:r>
    </w:p>
    <w:p w14:paraId="22C74BF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52BA774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7FE21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x[i] = Convert.ToDouble(s[i]);</w:t>
      </w:r>
    </w:p>
    <w:p w14:paraId="0311AF1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877400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 = Convert.ToInt32(sr.ReadLine());</w:t>
      </w:r>
    </w:p>
    <w:p w14:paraId="71DF2BB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[m];</w:t>
      </w:r>
    </w:p>
    <w:p w14:paraId="199E36E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 = sr.ReadLine().Split();</w:t>
      </w:r>
    </w:p>
    <w:p w14:paraId="65ABE5D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0E9D91B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EB27A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y[i] = Convert.ToDouble(c[i]);</w:t>
      </w:r>
    </w:p>
    <w:p w14:paraId="515D81F8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4FDF7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3B851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06D55B7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(IOException e)</w:t>
      </w:r>
    </w:p>
    <w:p w14:paraId="4D7E143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DA477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37C2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14:paraId="5FEE2CA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339F4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2C29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[]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F1 f1, F1 f2, F1 f3,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6F9EB84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0247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s, p, Y;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1544E71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0; p = 1; A = B = C = 0;</w:t>
      </w:r>
    </w:p>
    <w:p w14:paraId="1A51EAA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53A45CA4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82DF9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x[i];</w:t>
      </w:r>
    </w:p>
    <w:p w14:paraId="2EC8D4D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*= x[i];</w:t>
      </w:r>
    </w:p>
    <w:p w14:paraId="6999F0ED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x[i] * f1(x[i]);</w:t>
      </w:r>
    </w:p>
    <w:p w14:paraId="51BCB67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x[i] * f2(x[i]);</w:t>
      </w:r>
    </w:p>
    <w:p w14:paraId="4FB11BE5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+= x[i] * f3(x[i]);</w:t>
      </w:r>
    </w:p>
    <w:p w14:paraId="5887F52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D4FEF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s;</w:t>
      </w:r>
    </w:p>
    <w:p w14:paraId="7046E242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*= p;</w:t>
      </w:r>
    </w:p>
    <w:p w14:paraId="6A63009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*= (s + p);</w:t>
      </w:r>
    </w:p>
    <w:p w14:paraId="7319F851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A + B * Math.Cos(C);</w:t>
      </w:r>
    </w:p>
    <w:p w14:paraId="4658315D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(Y);</w:t>
      </w:r>
    </w:p>
    <w:p w14:paraId="406A9307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75001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515B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58022FE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CB459C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14:paraId="343A5B9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P.input();</w:t>
      </w:r>
    </w:p>
    <w:p w14:paraId="3DD9B69B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43F3BF6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EC3C88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Console.Write(String.Format(</w:t>
      </w:r>
      <w:r>
        <w:rPr>
          <w:rFonts w:ascii="Consolas" w:hAnsi="Consolas" w:cs="Consolas"/>
          <w:color w:val="A31515"/>
          <w:sz w:val="19"/>
          <w:szCs w:val="19"/>
        </w:rPr>
        <w:t>"{0,3}"</w:t>
      </w:r>
      <w:r>
        <w:rPr>
          <w:rFonts w:ascii="Consolas" w:hAnsi="Consolas" w:cs="Consolas"/>
          <w:color w:val="000000"/>
          <w:sz w:val="19"/>
          <w:szCs w:val="19"/>
        </w:rPr>
        <w:t>, x[i]));</w:t>
      </w:r>
    </w:p>
    <w:p w14:paraId="49DB2A6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F5F0E7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127BF1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14:paraId="5CD98714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1FE1EF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Console.Write(String.Format(</w:t>
      </w:r>
      <w:r>
        <w:rPr>
          <w:rFonts w:ascii="Consolas" w:hAnsi="Consolas" w:cs="Consolas"/>
          <w:color w:val="A31515"/>
          <w:sz w:val="19"/>
          <w:szCs w:val="19"/>
        </w:rPr>
        <w:t>"{0,3}"</w:t>
      </w:r>
      <w:r>
        <w:rPr>
          <w:rFonts w:ascii="Consolas" w:hAnsi="Consolas" w:cs="Consolas"/>
          <w:color w:val="000000"/>
          <w:sz w:val="19"/>
          <w:szCs w:val="19"/>
        </w:rPr>
        <w:t>, y[i]));</w:t>
      </w:r>
    </w:p>
    <w:p w14:paraId="022B553C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1963E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479DB240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Gamma1 = P.Y(x, n, Math.Sin, Math.Cos, Math.Tan,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14:paraId="07CC170C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Gamma2 = P.Y(y, m, Math.Tan, Math.Exp, Math.Cos,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F);</w:t>
      </w:r>
    </w:p>
    <w:p w14:paraId="3B9CDA03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Gamma1 / Gamma2);</w:t>
      </w:r>
    </w:p>
    <w:p w14:paraId="0B6476D7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282FD01A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F3F8D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45D059" w14:textId="77777777" w:rsidR="00697B24" w:rsidRDefault="00697B24" w:rsidP="00697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B5A63" w14:textId="7184644F" w:rsidR="001647AA" w:rsidRDefault="00697B24">
      <w:r>
        <w:rPr>
          <w:noProof/>
        </w:rPr>
        <w:drawing>
          <wp:inline distT="0" distB="0" distL="0" distR="0" wp14:anchorId="7F0914A5" wp14:editId="1A69F827">
            <wp:extent cx="22955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407.15pt;height:306.35pt" o:bullet="t">
        <v:imagedata r:id="rId1" o:title="кукла колдуна"/>
      </v:shape>
    </w:pict>
  </w:numPicBullet>
  <w:numPicBullet w:numPicBulletId="1">
    <w:pict>
      <v:shape id="_x0000_i1111" type="#_x0000_t75" style="width:509.25pt;height:382.9pt" o:bullet="t">
        <v:imagedata r:id="rId2" o:title="2"/>
      </v:shape>
    </w:pict>
  </w:numPicBullet>
  <w:numPicBullet w:numPicBulletId="2">
    <w:pict>
      <v:shape id="_x0000_i1112" type="#_x0000_t75" style="width:509.25pt;height:382.9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55"/>
    <w:rsid w:val="001647AA"/>
    <w:rsid w:val="00572355"/>
    <w:rsid w:val="00697B24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DEE3D-454C-48C9-B07B-9D5A4F26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5.wmf"/><Relationship Id="rId12" Type="http://schemas.openxmlformats.org/officeDocument/2006/relationships/oleObject" Target="embeddings/oleObject4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7.wmf"/><Relationship Id="rId24" Type="http://schemas.openxmlformats.org/officeDocument/2006/relationships/oleObject" Target="embeddings/oleObject10.bin"/><Relationship Id="rId5" Type="http://schemas.openxmlformats.org/officeDocument/2006/relationships/image" Target="media/image4.wmf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2</cp:revision>
  <dcterms:created xsi:type="dcterms:W3CDTF">2020-04-22T14:33:00Z</dcterms:created>
  <dcterms:modified xsi:type="dcterms:W3CDTF">2020-04-22T14:33:00Z</dcterms:modified>
</cp:coreProperties>
</file>