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13" w:rsidRDefault="00904513" w:rsidP="00904513">
      <w:r>
        <w:t xml:space="preserve">Бабич Вероніка </w:t>
      </w:r>
    </w:p>
    <w:p w:rsidR="00904513" w:rsidRDefault="00904513" w:rsidP="00904513">
      <w:r>
        <w:t>ІН-82\2</w:t>
      </w:r>
    </w:p>
    <w:p w:rsidR="00904513" w:rsidRPr="00904513" w:rsidRDefault="00904513" w:rsidP="00904513">
      <w:pPr>
        <w:jc w:val="center"/>
        <w:rPr>
          <w:sz w:val="28"/>
          <w:szCs w:val="28"/>
          <w:lang w:val="uk-UA"/>
        </w:rPr>
      </w:pPr>
      <w:r w:rsidRPr="002334AA">
        <w:rPr>
          <w:sz w:val="28"/>
          <w:szCs w:val="28"/>
        </w:rPr>
        <w:t>Практична робота 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>4</w:t>
      </w:r>
    </w:p>
    <w:p w:rsidR="00904513" w:rsidRDefault="00904513" w:rsidP="00904513">
      <w:pPr>
        <w:jc w:val="center"/>
      </w:pPr>
      <w:r>
        <w:t>Постановка задачі</w:t>
      </w:r>
    </w:p>
    <w:p w:rsidR="00904513" w:rsidRDefault="00904513" w:rsidP="00904513">
      <w:r>
        <w:t>Варіант №2</w:t>
      </w:r>
    </w:p>
    <w:p w:rsidR="001647AA" w:rsidRDefault="00904513" w:rsidP="00904513">
      <w:r>
        <w:t>Є список із п’яти блюд, із яких можна зробити три варіанти комплексного обіду. Скласти програму на Visual C#, яка в діалоговому режимі дозволяє візуально вибрати  варіант комплектації комплексного обіду, побачити які блюда увійшли до нього і скільки він коштує.</w:t>
      </w:r>
    </w:p>
    <w:p w:rsidR="006F2967" w:rsidRDefault="006F2967" w:rsidP="00904513"/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Lab14_1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Food food1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Food(</w:t>
      </w:r>
      <w:r>
        <w:rPr>
          <w:rFonts w:ascii="Consolas" w:hAnsi="Consolas" w:cs="Consolas"/>
          <w:color w:val="A31515"/>
          <w:sz w:val="19"/>
          <w:szCs w:val="19"/>
        </w:rPr>
        <w:t>"Борщ"</w:t>
      </w:r>
      <w:r>
        <w:rPr>
          <w:rFonts w:ascii="Consolas" w:hAnsi="Consolas" w:cs="Consolas"/>
          <w:color w:val="000000"/>
          <w:sz w:val="19"/>
          <w:szCs w:val="19"/>
        </w:rPr>
        <w:t>, 12.7);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Food food2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Food(</w:t>
      </w:r>
      <w:r>
        <w:rPr>
          <w:rFonts w:ascii="Consolas" w:hAnsi="Consolas" w:cs="Consolas"/>
          <w:color w:val="A31515"/>
          <w:sz w:val="19"/>
          <w:szCs w:val="19"/>
        </w:rPr>
        <w:t>"Паста"</w:t>
      </w:r>
      <w:r>
        <w:rPr>
          <w:rFonts w:ascii="Consolas" w:hAnsi="Consolas" w:cs="Consolas"/>
          <w:color w:val="000000"/>
          <w:sz w:val="19"/>
          <w:szCs w:val="19"/>
        </w:rPr>
        <w:t>, 17.0);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Food food3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Food(</w:t>
      </w:r>
      <w:r>
        <w:rPr>
          <w:rFonts w:ascii="Consolas" w:hAnsi="Consolas" w:cs="Consolas"/>
          <w:color w:val="A31515"/>
          <w:sz w:val="19"/>
          <w:szCs w:val="19"/>
        </w:rPr>
        <w:t>"Фри"</w:t>
      </w:r>
      <w:r>
        <w:rPr>
          <w:rFonts w:ascii="Consolas" w:hAnsi="Consolas" w:cs="Consolas"/>
          <w:color w:val="000000"/>
          <w:sz w:val="19"/>
          <w:szCs w:val="19"/>
        </w:rPr>
        <w:t>, 22.7);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Food food4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Food(</w:t>
      </w:r>
      <w:r>
        <w:rPr>
          <w:rFonts w:ascii="Consolas" w:hAnsi="Consolas" w:cs="Consolas"/>
          <w:color w:val="A31515"/>
          <w:sz w:val="19"/>
          <w:szCs w:val="19"/>
        </w:rPr>
        <w:t>"Чай"</w:t>
      </w:r>
      <w:r>
        <w:rPr>
          <w:rFonts w:ascii="Consolas" w:hAnsi="Consolas" w:cs="Consolas"/>
          <w:color w:val="000000"/>
          <w:sz w:val="19"/>
          <w:szCs w:val="19"/>
        </w:rPr>
        <w:t>, 5);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Food food5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Food(</w:t>
      </w:r>
      <w:r>
        <w:rPr>
          <w:rFonts w:ascii="Consolas" w:hAnsi="Consolas" w:cs="Consolas"/>
          <w:color w:val="A31515"/>
          <w:sz w:val="19"/>
          <w:szCs w:val="19"/>
        </w:rPr>
        <w:t>"Сок"</w:t>
      </w:r>
      <w:r>
        <w:rPr>
          <w:rFonts w:ascii="Consolas" w:hAnsi="Consolas" w:cs="Consolas"/>
          <w:color w:val="000000"/>
          <w:sz w:val="19"/>
          <w:szCs w:val="19"/>
        </w:rPr>
        <w:t>, 11.9);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Meal meal1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Meal(</w:t>
      </w:r>
      <w:r>
        <w:rPr>
          <w:rFonts w:ascii="Consolas" w:hAnsi="Consolas" w:cs="Consolas"/>
          <w:color w:val="A31515"/>
          <w:sz w:val="19"/>
          <w:szCs w:val="19"/>
        </w:rPr>
        <w:t>"комплект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Food[] { food1, food2, food4 });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Meal meal2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Meal(</w:t>
      </w:r>
      <w:r>
        <w:rPr>
          <w:rFonts w:ascii="Consolas" w:hAnsi="Consolas" w:cs="Consolas"/>
          <w:color w:val="A31515"/>
          <w:sz w:val="19"/>
          <w:szCs w:val="19"/>
        </w:rPr>
        <w:t>"комплект 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Food[] { food1, food3, food5 });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Meal meal3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Meal(</w:t>
      </w:r>
      <w:r>
        <w:rPr>
          <w:rFonts w:ascii="Consolas" w:hAnsi="Consolas" w:cs="Consolas"/>
          <w:color w:val="A31515"/>
          <w:sz w:val="19"/>
          <w:szCs w:val="19"/>
        </w:rPr>
        <w:t>"комплект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Food[] { food2, food3, food5 });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button1.Click += Button1_Click;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inlistbox = listBox1.SelectedItem.ToString();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Meal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Meal();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a.SetList(meal1);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a.SetList(meal2);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a.SetList(meal3);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Meal A = a.FindMeal(inlistbox);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A.MealInfo();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Food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cost = C;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Meal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List&lt;Food&gt; components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List&lt;Food&gt; { };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{ get; private set;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ind;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List&lt;Meal&gt; meals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List&lt;Meal&gt; { };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Meal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Food[] foods)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Cost = 0;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foods.Length;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(Food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foods)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components.Add(A);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Cost += A.cost;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 = name;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SetList (Meal M)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meals.Add(M);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MealInfo()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"В этом наборе количество блюд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(Food f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components)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(f.name + </w:t>
      </w:r>
      <w:r>
        <w:rPr>
          <w:rFonts w:ascii="Consolas" w:hAnsi="Consolas" w:cs="Consolas"/>
          <w:color w:val="A31515"/>
          <w:sz w:val="19"/>
          <w:szCs w:val="19"/>
        </w:rPr>
        <w:t>" ( "</w:t>
      </w:r>
      <w:r>
        <w:rPr>
          <w:rFonts w:ascii="Consolas" w:hAnsi="Consolas" w:cs="Consolas"/>
          <w:color w:val="000000"/>
          <w:sz w:val="19"/>
          <w:szCs w:val="19"/>
        </w:rPr>
        <w:t xml:space="preserve"> + f.cost + </w:t>
      </w:r>
      <w:r>
        <w:rPr>
          <w:rFonts w:ascii="Consolas" w:hAnsi="Consolas" w:cs="Consolas"/>
          <w:color w:val="A31515"/>
          <w:sz w:val="19"/>
          <w:szCs w:val="19"/>
        </w:rPr>
        <w:t>" 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</w:rPr>
        <w:t>" общая стоимость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+ Cost;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Meal FindMeal(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inlistbox)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(Meal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meals)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(inlistbox == A.ind)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967" w:rsidRDefault="006F2967" w:rsidP="006F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967" w:rsidRDefault="006F2967" w:rsidP="006F29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967" w:rsidRDefault="006F2967" w:rsidP="006F2967">
      <w:r w:rsidRPr="006F2967">
        <w:drawing>
          <wp:inline distT="0" distB="0" distL="0" distR="0" wp14:anchorId="283B2294" wp14:editId="1BE8DBF6">
            <wp:extent cx="5940425" cy="2701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407.55pt;height:306.45pt" o:bullet="t">
        <v:imagedata r:id="rId1" o:title="кукла колдуна"/>
      </v:shape>
    </w:pict>
  </w:numPicBullet>
  <w:numPicBullet w:numPicBulletId="1">
    <w:pict>
      <v:shape id="_x0000_i1105" type="#_x0000_t75" style="width:509.15pt;height:383.15pt" o:bullet="t">
        <v:imagedata r:id="rId2" o:title="2"/>
      </v:shape>
    </w:pict>
  </w:numPicBullet>
  <w:numPicBullet w:numPicBulletId="2">
    <w:pict>
      <v:shape id="_x0000_i1106" type="#_x0000_t75" style="width:509.15pt;height:383.1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13"/>
    <w:rsid w:val="001647AA"/>
    <w:rsid w:val="00446C8D"/>
    <w:rsid w:val="006F2967"/>
    <w:rsid w:val="00904513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5D71"/>
  <w15:chartTrackingRefBased/>
  <w15:docId w15:val="{48BAD54F-DD0B-47FD-AEA6-B1E33B79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2</cp:revision>
  <dcterms:created xsi:type="dcterms:W3CDTF">2020-05-05T22:38:00Z</dcterms:created>
  <dcterms:modified xsi:type="dcterms:W3CDTF">2020-05-09T02:04:00Z</dcterms:modified>
</cp:coreProperties>
</file>