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085F" w14:textId="77777777" w:rsidR="00876C6C" w:rsidRPr="00DE6709" w:rsidRDefault="00876C6C" w:rsidP="00876C6C">
      <w:pPr>
        <w:pStyle w:val="a3"/>
        <w:numPr>
          <w:ilvl w:val="0"/>
          <w:numId w:val="1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Тип </w:t>
      </w:r>
      <w:proofErr w:type="spellStart"/>
      <w:r w:rsidRPr="00DE6709">
        <w:rPr>
          <w:i/>
          <w:color w:val="C00000"/>
          <w:sz w:val="28"/>
          <w:szCs w:val="28"/>
        </w:rPr>
        <w:t>Mat</w:t>
      </w:r>
      <w:proofErr w:type="spellEnd"/>
      <w:r w:rsidRPr="00DE6709">
        <w:rPr>
          <w:i/>
          <w:color w:val="C00000"/>
          <w:sz w:val="28"/>
          <w:szCs w:val="28"/>
        </w:rPr>
        <w:t xml:space="preserve"> в </w:t>
      </w:r>
      <w:proofErr w:type="spellStart"/>
      <w:r w:rsidRPr="00DE6709">
        <w:rPr>
          <w:i/>
          <w:color w:val="C00000"/>
          <w:sz w:val="28"/>
          <w:szCs w:val="28"/>
        </w:rPr>
        <w:t>OpenCV</w:t>
      </w:r>
      <w:proofErr w:type="spellEnd"/>
      <w:r w:rsidRPr="00DE6709">
        <w:rPr>
          <w:i/>
          <w:color w:val="C00000"/>
          <w:sz w:val="28"/>
          <w:szCs w:val="28"/>
        </w:rPr>
        <w:t>.</w:t>
      </w:r>
    </w:p>
    <w:p w14:paraId="6A4677BE" w14:textId="22C91A53" w:rsidR="00767A72" w:rsidRDefault="00876C6C">
      <w:pPr>
        <w:rPr>
          <w:rFonts w:ascii="Verdana" w:hAnsi="Verdana"/>
          <w:color w:val="FFFFFF"/>
          <w:sz w:val="27"/>
          <w:szCs w:val="27"/>
          <w:bdr w:val="none" w:sz="0" w:space="0" w:color="auto" w:frame="1"/>
          <w:shd w:val="clear" w:color="auto" w:fill="DD3333"/>
        </w:rPr>
      </w:pPr>
      <w:r>
        <w:rPr>
          <w:rFonts w:ascii="Verdana" w:hAnsi="Verdana"/>
          <w:color w:val="FFFFFF"/>
          <w:sz w:val="27"/>
          <w:szCs w:val="27"/>
          <w:bdr w:val="none" w:sz="0" w:space="0" w:color="auto" w:frame="1"/>
          <w:shd w:val="clear" w:color="auto" w:fill="DD3333"/>
        </w:rPr>
        <w:t>Чтобы разрабатывать собственные алгоритмы компьютерного зрения, необходимо уметь получать доступ к пикселям.</w:t>
      </w:r>
    </w:p>
    <w:p w14:paraId="1803A85D" w14:textId="66135E5A" w:rsidR="00876C6C" w:rsidRDefault="00876C6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Изображение представляет собой двумерную матрицу, которая представлена в виде класса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cv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::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. </w:t>
      </w:r>
    </w:p>
    <w:p w14:paraId="51F4208A" w14:textId="041C70DD" w:rsidR="00876C6C" w:rsidRDefault="00876C6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</w:pPr>
      <w:r>
        <w:t>Класс </w:t>
      </w:r>
      <w:r>
        <w:rPr>
          <w:lang w:val="en-US"/>
        </w:rPr>
        <w:t>Mat</w:t>
      </w:r>
      <w:r>
        <w:t xml:space="preserve"> представляет собой n-мерную числовую одноканальную или многоканальную матрицу.</w:t>
      </w:r>
      <w:r w:rsidRPr="00876C6C">
        <w:rPr>
          <w:lang w:val="ru-RU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Он может быть использован для хранения вещественных или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комплекснозначных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векторов и матриц, оттенков серого или цветных изображений,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воксельных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объемов, векторных полей, облаков точек, тензоров, гистограмм</w:t>
      </w:r>
      <w:r w:rsidRPr="00876C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.</w:t>
      </w:r>
    </w:p>
    <w:p w14:paraId="522280C9" w14:textId="531309C6" w:rsidR="00876C6C" w:rsidRDefault="00876C6C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Каждый элемент матрицы представляет собой один пиксель. Для изображений в градациях серого элемент матрицы представлен 8-битным числом без знака (от 0 до 255). Для цветного изображения в формате RGB таких чисел 3, по одному на каждую компоненту цвета.</w:t>
      </w:r>
    </w:p>
    <w:p w14:paraId="1C6AC41A" w14:textId="178A91C2" w:rsidR="00876C6C" w:rsidRDefault="00C15D2C">
      <w:hyperlink r:id="rId5" w:history="1">
        <w:r w:rsidRPr="00D71BEE">
          <w:rPr>
            <w:rStyle w:val="a4"/>
          </w:rPr>
          <w:t>https://docs.opencv.org/3.4/d3/d63/classcv_1_1Mat.html</w:t>
        </w:r>
      </w:hyperlink>
    </w:p>
    <w:p w14:paraId="2DC0A1B0" w14:textId="7CFADBD4" w:rsidR="00C15D2C" w:rsidRDefault="00C15D2C" w:rsidP="00C15D2C">
      <w:pPr>
        <w:pStyle w:val="a3"/>
        <w:numPr>
          <w:ilvl w:val="0"/>
          <w:numId w:val="2"/>
        </w:numPr>
        <w:spacing w:after="0" w:line="240" w:lineRule="auto"/>
        <w:rPr>
          <w:i/>
          <w:color w:val="C00000"/>
          <w:sz w:val="28"/>
          <w:szCs w:val="28"/>
        </w:rPr>
      </w:pPr>
      <w:r w:rsidRPr="00DE6709">
        <w:rPr>
          <w:i/>
          <w:color w:val="C00000"/>
          <w:sz w:val="28"/>
          <w:szCs w:val="28"/>
        </w:rPr>
        <w:t xml:space="preserve">Назначение функции </w:t>
      </w:r>
      <w:proofErr w:type="spellStart"/>
      <w:proofErr w:type="gramStart"/>
      <w:r w:rsidRPr="00DE6709">
        <w:rPr>
          <w:i/>
          <w:color w:val="C00000"/>
          <w:sz w:val="28"/>
          <w:szCs w:val="28"/>
        </w:rPr>
        <w:t>Threshold</w:t>
      </w:r>
      <w:proofErr w:type="spellEnd"/>
      <w:r w:rsidRPr="00DE6709">
        <w:rPr>
          <w:i/>
          <w:color w:val="C00000"/>
          <w:sz w:val="28"/>
          <w:szCs w:val="28"/>
        </w:rPr>
        <w:t>(</w:t>
      </w:r>
      <w:proofErr w:type="gramEnd"/>
      <w:r w:rsidRPr="00DE6709">
        <w:rPr>
          <w:i/>
          <w:color w:val="C00000"/>
          <w:sz w:val="28"/>
          <w:szCs w:val="28"/>
        </w:rPr>
        <w:t xml:space="preserve">). </w:t>
      </w:r>
    </w:p>
    <w:p w14:paraId="3ED041F0" w14:textId="4666C7B4" w:rsidR="00C15D2C" w:rsidRDefault="00C15D2C" w:rsidP="00C15D2C">
      <w:pPr>
        <w:spacing w:after="0" w:line="240" w:lineRule="auto"/>
        <w:rPr>
          <w:rFonts w:ascii="Helvetica" w:hAnsi="Helvetica" w:cs="Helvetica"/>
          <w:color w:val="1C1717"/>
          <w:shd w:val="clear" w:color="auto" w:fill="FFFFFF"/>
        </w:rPr>
      </w:pPr>
      <w:proofErr w:type="spellStart"/>
      <w:r>
        <w:rPr>
          <w:rStyle w:val="a6"/>
          <w:rFonts w:ascii="Helvetica" w:hAnsi="Helvetica" w:cs="Helvetica"/>
          <w:color w:val="1C1717"/>
          <w:shd w:val="clear" w:color="auto" w:fill="FFFFFF"/>
        </w:rPr>
        <w:t>Thresholding</w:t>
      </w:r>
      <w:proofErr w:type="spellEnd"/>
      <w:r>
        <w:rPr>
          <w:rFonts w:ascii="Helvetica" w:hAnsi="Helvetica" w:cs="Helvetica"/>
          <w:color w:val="1C1717"/>
          <w:shd w:val="clear" w:color="auto" w:fill="FFFFFF"/>
        </w:rPr>
        <w:t xml:space="preserve"> — это методика в </w:t>
      </w:r>
      <w:proofErr w:type="spellStart"/>
      <w:r>
        <w:rPr>
          <w:rFonts w:ascii="Helvetica" w:hAnsi="Helvetica" w:cs="Helvetica"/>
          <w:color w:val="1C1717"/>
          <w:shd w:val="clear" w:color="auto" w:fill="FFFFFF"/>
        </w:rPr>
        <w:t>OpenCV</w:t>
      </w:r>
      <w:proofErr w:type="spellEnd"/>
      <w:r>
        <w:rPr>
          <w:rFonts w:ascii="Helvetica" w:hAnsi="Helvetica" w:cs="Helvetica"/>
          <w:color w:val="1C1717"/>
          <w:shd w:val="clear" w:color="auto" w:fill="FFFFFF"/>
        </w:rPr>
        <w:t xml:space="preserve">, которая представляет собой назначение значений пикселей по отношению к предоставленному пороговому значению. В пороговом значении каждое значение пикселя сравнивается с пороговым значением. Если значение пикселя меньше, чем пороговое значение, оно устанавливается в 0, в противном случае оно устанавливается в максимальное значение (обычно 255). </w:t>
      </w:r>
      <w:proofErr w:type="spellStart"/>
      <w:r>
        <w:rPr>
          <w:rFonts w:ascii="Helvetica" w:hAnsi="Helvetica" w:cs="Helvetica"/>
          <w:color w:val="1C1717"/>
          <w:shd w:val="clear" w:color="auto" w:fill="FFFFFF"/>
        </w:rPr>
        <w:t>Thresholding</w:t>
      </w:r>
      <w:proofErr w:type="spellEnd"/>
      <w:r>
        <w:rPr>
          <w:rFonts w:ascii="Helvetica" w:hAnsi="Helvetica" w:cs="Helvetica"/>
          <w:color w:val="1C1717"/>
          <w:shd w:val="clear" w:color="auto" w:fill="FFFFFF"/>
        </w:rPr>
        <w:t xml:space="preserve"> — очень популярный метод сегментации, используемый для отделения объекта, рассматриваемого в качестве переднего плана, от фона. Порог — это значение, которое имеет две области по обе стороны, то есть ниже порога или выше порога.</w:t>
      </w:r>
      <w:r>
        <w:rPr>
          <w:rFonts w:ascii="Helvetica" w:hAnsi="Helvetica" w:cs="Helvetica"/>
          <w:color w:val="1C1717"/>
        </w:rPr>
        <w:br/>
      </w:r>
      <w:r>
        <w:rPr>
          <w:rFonts w:ascii="Helvetica" w:hAnsi="Helvetica" w:cs="Helvetica"/>
          <w:color w:val="1C1717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1C1717"/>
          <w:shd w:val="clear" w:color="auto" w:fill="FFFFFF"/>
        </w:rPr>
        <w:t>Computer</w:t>
      </w:r>
      <w:proofErr w:type="spellEnd"/>
      <w:r>
        <w:rPr>
          <w:rFonts w:ascii="Helvetica" w:hAnsi="Helvetica" w:cs="Helvetica"/>
          <w:color w:val="1C171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C1717"/>
          <w:shd w:val="clear" w:color="auto" w:fill="FFFFFF"/>
        </w:rPr>
        <w:t>Vision</w:t>
      </w:r>
      <w:proofErr w:type="spellEnd"/>
      <w:r>
        <w:rPr>
          <w:rFonts w:ascii="Helvetica" w:hAnsi="Helvetica" w:cs="Helvetica"/>
          <w:color w:val="1C1717"/>
          <w:shd w:val="clear" w:color="auto" w:fill="FFFFFF"/>
        </w:rPr>
        <w:t xml:space="preserve"> этот метод пороговой обработки выполняется на изображениях в градациях серого. Поэтому изначально изображение должно быть преобразовано в цветовое пространство в оттенках серого.</w:t>
      </w:r>
    </w:p>
    <w:p w14:paraId="7008275E" w14:textId="3A08547E" w:rsidR="00356D53" w:rsidRDefault="00356D53" w:rsidP="00C15D2C">
      <w:pPr>
        <w:spacing w:after="0" w:line="240" w:lineRule="auto"/>
        <w:rPr>
          <w:i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32A1CC9" wp14:editId="74F36F78">
            <wp:extent cx="5940425" cy="1343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006" w14:textId="761A8FBB" w:rsidR="00356D53" w:rsidRDefault="00767A72" w:rsidP="00C15D2C">
      <w:pPr>
        <w:spacing w:after="0" w:line="240" w:lineRule="auto"/>
        <w:rPr>
          <w:i/>
          <w:color w:val="C00000"/>
          <w:sz w:val="28"/>
          <w:szCs w:val="28"/>
        </w:rPr>
      </w:pPr>
      <w:hyperlink r:id="rId7" w:history="1">
        <w:r w:rsidRPr="00D71BEE">
          <w:rPr>
            <w:rStyle w:val="a4"/>
            <w:i/>
            <w:sz w:val="28"/>
            <w:szCs w:val="28"/>
          </w:rPr>
          <w:t>https://docs.opencv.org/2.4/doc/tutorials/imgproc/thr</w:t>
        </w:r>
        <w:r w:rsidRPr="00D71BEE">
          <w:rPr>
            <w:rStyle w:val="a4"/>
            <w:i/>
            <w:sz w:val="28"/>
            <w:szCs w:val="28"/>
          </w:rPr>
          <w:t>e</w:t>
        </w:r>
        <w:r w:rsidRPr="00D71BEE">
          <w:rPr>
            <w:rStyle w:val="a4"/>
            <w:i/>
            <w:sz w:val="28"/>
            <w:szCs w:val="28"/>
          </w:rPr>
          <w:t>shold/threshold.html</w:t>
        </w:r>
      </w:hyperlink>
    </w:p>
    <w:p w14:paraId="67ED1E75" w14:textId="77777777" w:rsidR="00767A72" w:rsidRPr="00C15D2C" w:rsidRDefault="00767A72" w:rsidP="00C15D2C">
      <w:pPr>
        <w:spacing w:after="0" w:line="240" w:lineRule="auto"/>
        <w:rPr>
          <w:i/>
          <w:color w:val="C00000"/>
          <w:sz w:val="28"/>
          <w:szCs w:val="28"/>
        </w:rPr>
      </w:pPr>
    </w:p>
    <w:p w14:paraId="42810403" w14:textId="77777777" w:rsidR="00C15D2C" w:rsidRPr="00876C6C" w:rsidRDefault="00C15D2C"/>
    <w:p w14:paraId="7D86F26E" w14:textId="77777777" w:rsidR="00876C6C" w:rsidRPr="00876C6C" w:rsidRDefault="00876C6C"/>
    <w:sectPr w:rsidR="00876C6C" w:rsidRPr="0087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609A3"/>
    <w:multiLevelType w:val="hybridMultilevel"/>
    <w:tmpl w:val="57C0F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A90DD7"/>
    <w:multiLevelType w:val="hybridMultilevel"/>
    <w:tmpl w:val="57C0F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6C"/>
    <w:rsid w:val="0026628F"/>
    <w:rsid w:val="00356D53"/>
    <w:rsid w:val="00767A72"/>
    <w:rsid w:val="00876C6C"/>
    <w:rsid w:val="00AE4546"/>
    <w:rsid w:val="00C15D2C"/>
    <w:rsid w:val="00F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DC3"/>
  <w15:chartTrackingRefBased/>
  <w15:docId w15:val="{2B48A5BB-461D-413B-820D-90588FFB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C6C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C15D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D2C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15D2C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AE4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2.4/doc/tutorials/imgproc/threshold/thresho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pencv.org/3.4/d3/d63/classcv_1_1Ma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4</cp:revision>
  <dcterms:created xsi:type="dcterms:W3CDTF">2020-09-08T05:14:00Z</dcterms:created>
  <dcterms:modified xsi:type="dcterms:W3CDTF">2020-09-08T08:13:00Z</dcterms:modified>
</cp:coreProperties>
</file>