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spacing w:line="264" w:lineRule="auto"/>
        <w:rPr>
          <w:b w:val="1"/>
          <w:smallCaps w:val="1"/>
          <w:color w:val="0033cc"/>
          <w:sz w:val="48"/>
          <w:szCs w:val="4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56"/>
          <w:szCs w:val="56"/>
        </w:rPr>
      </w:pPr>
      <w:r w:rsidDel="00000000" w:rsidR="00000000" w:rsidRPr="00000000">
        <w:rPr>
          <w:sz w:val="56"/>
          <w:szCs w:val="56"/>
          <w:rtl w:val="0"/>
        </w:rPr>
        <w:t xml:space="preserve">Software &amp; Security Architecture, Deployment Infrastructure and </w:t>
      </w:r>
    </w:p>
    <w:p w:rsidR="00000000" w:rsidDel="00000000" w:rsidP="00000000" w:rsidRDefault="00000000" w:rsidRPr="00000000" w14:paraId="00000009">
      <w:pPr>
        <w:jc w:val="center"/>
        <w:rPr>
          <w:sz w:val="56"/>
          <w:szCs w:val="56"/>
        </w:rPr>
      </w:pPr>
      <w:r w:rsidDel="00000000" w:rsidR="00000000" w:rsidRPr="00000000">
        <w:rPr>
          <w:sz w:val="56"/>
          <w:szCs w:val="56"/>
          <w:rtl w:val="0"/>
        </w:rPr>
        <w:t xml:space="preserve">Architecture Execution Plan</w:t>
      </w:r>
    </w:p>
    <w:p w:rsidR="00000000" w:rsidDel="00000000" w:rsidP="00000000" w:rsidRDefault="00000000" w:rsidRPr="00000000" w14:paraId="0000000A">
      <w:pPr>
        <w:jc w:val="center"/>
        <w:rPr>
          <w:color w:val="0070c0"/>
          <w:sz w:val="72"/>
          <w:szCs w:val="72"/>
          <w:highlight w:val="black"/>
        </w:rPr>
      </w:pPr>
      <w:r w:rsidDel="00000000" w:rsidR="00000000" w:rsidRPr="00000000">
        <w:rPr>
          <w:rtl w:val="0"/>
        </w:rPr>
      </w:r>
    </w:p>
    <w:p w:rsidR="00000000" w:rsidDel="00000000" w:rsidP="00000000" w:rsidRDefault="00000000" w:rsidRPr="00000000" w14:paraId="0000000B">
      <w:pPr>
        <w:jc w:val="center"/>
        <w:rPr>
          <w:sz w:val="72"/>
          <w:szCs w:val="72"/>
        </w:rPr>
      </w:pPr>
      <w:r w:rsidDel="00000000" w:rsidR="00000000" w:rsidRPr="00000000">
        <w:rPr>
          <w:sz w:val="72"/>
          <w:szCs w:val="72"/>
          <w:rtl w:val="0"/>
        </w:rPr>
        <w:t xml:space="preserve">For</w:t>
      </w:r>
    </w:p>
    <w:p w:rsidR="00000000" w:rsidDel="00000000" w:rsidP="00000000" w:rsidRDefault="00000000" w:rsidRPr="00000000" w14:paraId="0000000C">
      <w:pPr>
        <w:jc w:val="center"/>
        <w:rPr>
          <w:sz w:val="72"/>
          <w:szCs w:val="72"/>
        </w:rPr>
      </w:pPr>
      <w:r w:rsidDel="00000000" w:rsidR="00000000" w:rsidRPr="00000000">
        <w:rPr>
          <w:rtl w:val="0"/>
        </w:rPr>
      </w:r>
    </w:p>
    <w:p w:rsidR="00000000" w:rsidDel="00000000" w:rsidP="00000000" w:rsidRDefault="00000000" w:rsidRPr="00000000" w14:paraId="0000000D">
      <w:pPr>
        <w:spacing w:after="160" w:before="12" w:lineRule="auto"/>
        <w:ind w:left="1213" w:right="1233" w:firstLine="0"/>
        <w:jc w:val="center"/>
        <w:rPr>
          <w:sz w:val="72"/>
          <w:szCs w:val="72"/>
        </w:rPr>
      </w:pPr>
      <w:r w:rsidDel="00000000" w:rsidR="00000000" w:rsidRPr="00000000">
        <w:rPr>
          <w:sz w:val="72"/>
          <w:szCs w:val="72"/>
          <w:rtl w:val="0"/>
        </w:rPr>
        <w:t xml:space="preserve">Team Eagles</w:t>
      </w:r>
    </w:p>
    <w:p w:rsidR="00000000" w:rsidDel="00000000" w:rsidP="00000000" w:rsidRDefault="00000000" w:rsidRPr="00000000" w14:paraId="0000000E">
      <w:pPr>
        <w:jc w:val="center"/>
        <w:rPr>
          <w:color w:val="0070c0"/>
          <w:sz w:val="56"/>
          <w:szCs w:val="56"/>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160" w:lineRule="auto"/>
        <w:rPr/>
      </w:pPr>
      <w:r w:rsidDel="00000000" w:rsidR="00000000" w:rsidRPr="00000000">
        <w:rPr>
          <w:rtl w:val="0"/>
        </w:rPr>
        <w:tab/>
        <w:tab/>
      </w:r>
    </w:p>
    <w:p w:rsidR="00000000" w:rsidDel="00000000" w:rsidP="00000000" w:rsidRDefault="00000000" w:rsidRPr="00000000" w14:paraId="00000011">
      <w:pPr>
        <w:keepNext w:val="1"/>
        <w:keepLines w:val="1"/>
        <w:pBdr>
          <w:top w:space="0" w:sz="0" w:val="nil"/>
          <w:left w:space="0" w:sz="0" w:val="nil"/>
          <w:bottom w:space="0" w:sz="0" w:val="nil"/>
          <w:right w:space="0" w:sz="0" w:val="nil"/>
          <w:between w:space="0" w:sz="0" w:val="nil"/>
        </w:pBdr>
        <w:spacing w:before="240" w:lineRule="auto"/>
        <w:jc w:val="center"/>
        <w:rPr>
          <w:b w:val="1"/>
          <w:sz w:val="36"/>
          <w:szCs w:val="36"/>
        </w:rPr>
      </w:pPr>
      <w:r w:rsidDel="00000000" w:rsidR="00000000" w:rsidRPr="00000000">
        <w:rPr>
          <w:b w:val="1"/>
          <w:sz w:val="36"/>
          <w:szCs w:val="36"/>
          <w:rtl w:val="0"/>
        </w:rPr>
        <w:t xml:space="preserve">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cc4ax4nx9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wcc4ax4nx9o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_heading=h.wcc4ax4nx9or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u6ld7dy3pi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u6ld7dy3pir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_heading=h.u6ld7dy3pir8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ARCHITECTURE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ktp76dvalkk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w:t>
            </w:r>
          </w:hyperlink>
          <w:hyperlink w:anchor="_heading=h.ktp76dvalkk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_heading=h.ktp76dvalkkk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Level logical components and their interactions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vym51ge7nuy">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w:t>
            </w:r>
          </w:hyperlink>
          <w:hyperlink w:anchor="_heading=h.1vym51ge7nu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_heading=h.1vym51ge7nuy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of the Modules or system components of the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64cpofbw4el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2.3.</w:t>
            </w:r>
          </w:hyperlink>
          <w:hyperlink w:anchor="_heading=h.64cpofbw4el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_heading=h.64cpofbw4el1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Outline the Type of connections and integration patterns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sknq9kap4uv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Architecture styles used (E.G., tiers, event driven …)</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ugrf1k9l1ug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ugrf1k9l1ug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_heading=h.ugrf1k9l1ugo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ARCHITECTURE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omuhlpz69su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heading=h.omuhlpz69su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_heading=h.omuhlpz69suz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architecture diagrams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gh9982nx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heading=h.3gh9982nx2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_heading=h.3gh9982nx26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Description: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uwx7htlfwpj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uwx7htlfwpj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_heading=h.uwx7htlfwpj9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DEPLOYMENT INFRASTRUCTURE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f4e0vooswi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heading=h.f4e0vooswi4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_heading=h.f4e0vooswi48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 EXECUTION PLAN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10156"/>
            </w:tabs>
            <w:spacing w:after="100" w:before="0" w:line="259"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gank0z9g5es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heading=h.gank0z9g5es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_heading=h.gank0z9g5ese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qpp8lsozhn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heading=h.pqpp8lsozhn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_heading=h.pqpp8lsozhne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OPERATIONALIZATION (SUPPORT, MONITORING,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ex566jlpfi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heading=h.ex566jlpfif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_heading=h.ex566jlpfifq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GLOSSARY (example)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10156"/>
            </w:tabs>
            <w:spacing w:after="100" w:before="0" w:line="259"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xrv7bu47efg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heading=h.xrv7bu47efg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_heading=h.xrv7bu47efgp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480"/>
              <w:tab w:val="right" w:leader="none" w:pos="10156"/>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numPr>
          <w:ilvl w:val="0"/>
          <w:numId w:val="9"/>
        </w:numPr>
        <w:pBdr>
          <w:bottom w:color="595959" w:space="1" w:sz="4" w:val="single"/>
        </w:pBdr>
        <w:shd w:fill="auto" w:val="clear"/>
        <w:spacing w:after="160" w:before="360" w:line="360" w:lineRule="auto"/>
        <w:ind w:left="360" w:hanging="360"/>
        <w:rPr>
          <w:sz w:val="28"/>
          <w:szCs w:val="28"/>
        </w:rPr>
      </w:pPr>
      <w:bookmarkStart w:colFirst="0" w:colLast="0" w:name="_heading=h.wcc4ax4nx9or" w:id="0"/>
      <w:bookmarkEnd w:id="0"/>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4">
      <w:pPr>
        <w:spacing w:after="160" w:lineRule="auto"/>
        <w:rPr/>
      </w:pPr>
      <w:r w:rsidDel="00000000" w:rsidR="00000000" w:rsidRPr="00000000">
        <w:rPr>
          <w:rtl w:val="0"/>
        </w:rPr>
        <w:t xml:space="preserve">This document outlines the foundational facets of architecture required for the solution.   These facets, or “views” of the architecture, are constructed to support the requirements and architecture defined in Deliverable 1. Deliverable 1 focused primarily on capturing details of the external view of the system as the user will experience and use it.  In this document, the focus is on the following internal architectural views of the system as well as an implementation plan:</w:t>
      </w:r>
    </w:p>
    <w:p w:rsidR="00000000" w:rsidDel="00000000" w:rsidP="00000000" w:rsidRDefault="00000000" w:rsidRPr="00000000" w14:paraId="00000035">
      <w:pPr>
        <w:numPr>
          <w:ilvl w:val="0"/>
          <w:numId w:val="8"/>
        </w:numPr>
        <w:ind w:left="720" w:hanging="360"/>
        <w:rPr>
          <w:b w:val="1"/>
        </w:rPr>
      </w:pPr>
      <w:r w:rsidDel="00000000" w:rsidR="00000000" w:rsidRPr="00000000">
        <w:rPr>
          <w:b w:val="1"/>
          <w:rtl w:val="0"/>
        </w:rPr>
        <w:t xml:space="preserve">Software Architecture</w:t>
      </w:r>
    </w:p>
    <w:p w:rsidR="00000000" w:rsidDel="00000000" w:rsidP="00000000" w:rsidRDefault="00000000" w:rsidRPr="00000000" w14:paraId="00000036">
      <w:pPr>
        <w:numPr>
          <w:ilvl w:val="0"/>
          <w:numId w:val="8"/>
        </w:numPr>
        <w:ind w:left="720" w:hanging="360"/>
        <w:rPr>
          <w:b w:val="1"/>
        </w:rPr>
      </w:pPr>
      <w:r w:rsidDel="00000000" w:rsidR="00000000" w:rsidRPr="00000000">
        <w:rPr>
          <w:b w:val="1"/>
          <w:rtl w:val="0"/>
        </w:rPr>
        <w:t xml:space="preserve">Security Architecture</w:t>
      </w:r>
    </w:p>
    <w:p w:rsidR="00000000" w:rsidDel="00000000" w:rsidP="00000000" w:rsidRDefault="00000000" w:rsidRPr="00000000" w14:paraId="00000037">
      <w:pPr>
        <w:numPr>
          <w:ilvl w:val="0"/>
          <w:numId w:val="8"/>
        </w:numPr>
        <w:ind w:left="720" w:hanging="360"/>
        <w:rPr>
          <w:b w:val="1"/>
        </w:rPr>
      </w:pPr>
      <w:r w:rsidDel="00000000" w:rsidR="00000000" w:rsidRPr="00000000">
        <w:rPr>
          <w:b w:val="1"/>
          <w:rtl w:val="0"/>
        </w:rPr>
        <w:t xml:space="preserve">Deployment Infrastructure</w:t>
      </w:r>
    </w:p>
    <w:p w:rsidR="00000000" w:rsidDel="00000000" w:rsidP="00000000" w:rsidRDefault="00000000" w:rsidRPr="00000000" w14:paraId="00000038">
      <w:pPr>
        <w:numPr>
          <w:ilvl w:val="0"/>
          <w:numId w:val="8"/>
        </w:numPr>
        <w:spacing w:after="160" w:lineRule="auto"/>
        <w:ind w:left="720" w:hanging="360"/>
        <w:rPr>
          <w:b w:val="1"/>
        </w:rPr>
      </w:pPr>
      <w:r w:rsidDel="00000000" w:rsidR="00000000" w:rsidRPr="00000000">
        <w:rPr>
          <w:b w:val="1"/>
          <w:rtl w:val="0"/>
        </w:rPr>
        <w:t xml:space="preserve">Execution Plan</w:t>
      </w:r>
    </w:p>
    <w:p w:rsidR="00000000" w:rsidDel="00000000" w:rsidP="00000000" w:rsidRDefault="00000000" w:rsidRPr="00000000" w14:paraId="00000039">
      <w:pPr>
        <w:pStyle w:val="Heading1"/>
        <w:numPr>
          <w:ilvl w:val="0"/>
          <w:numId w:val="9"/>
        </w:numPr>
        <w:pBdr>
          <w:bottom w:color="595959" w:space="1" w:sz="4" w:val="single"/>
        </w:pBdr>
        <w:shd w:fill="auto" w:val="clear"/>
        <w:spacing w:after="160" w:before="360" w:line="360" w:lineRule="auto"/>
        <w:ind w:left="360" w:hanging="360"/>
        <w:rPr>
          <w:sz w:val="28"/>
          <w:szCs w:val="28"/>
        </w:rPr>
      </w:pPr>
      <w:bookmarkStart w:colFirst="0" w:colLast="0" w:name="_heading=h.u6ld7dy3pir8"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3A">
      <w:pPr>
        <w:spacing w:after="160" w:lineRule="auto"/>
        <w:rPr/>
      </w:pPr>
      <w:r w:rsidDel="00000000" w:rsidR="00000000" w:rsidRPr="00000000">
        <w:rPr>
          <w:rtl w:val="0"/>
        </w:rPr>
        <w:t xml:space="preserve">The iCare platform follows a microservices architecture designed to support vision screening and correction for 100M people in India. Our architecture emphasizes offline capabilities, privacy-first design, and AI-powered vision assessment.</w:t>
      </w:r>
    </w:p>
    <w:p w:rsidR="00000000" w:rsidDel="00000000" w:rsidP="00000000" w:rsidRDefault="00000000" w:rsidRPr="00000000" w14:paraId="0000003B">
      <w:pPr>
        <w:spacing w:after="240" w:before="240" w:lineRule="auto"/>
        <w:rPr/>
      </w:pPr>
      <w:r w:rsidDel="00000000" w:rsidR="00000000" w:rsidRPr="00000000">
        <w:rPr>
          <w:rtl w:val="0"/>
        </w:rPr>
        <w:t xml:space="preserve">The core components include:</w:t>
      </w:r>
    </w:p>
    <w:p w:rsidR="00000000" w:rsidDel="00000000" w:rsidP="00000000" w:rsidRDefault="00000000" w:rsidRPr="00000000" w14:paraId="0000003C">
      <w:pPr>
        <w:numPr>
          <w:ilvl w:val="0"/>
          <w:numId w:val="4"/>
        </w:numPr>
        <w:spacing w:after="0" w:afterAutospacing="0" w:before="240" w:lineRule="auto"/>
        <w:ind w:left="720" w:hanging="360"/>
        <w:rPr/>
      </w:pPr>
      <w:r w:rsidDel="00000000" w:rsidR="00000000" w:rsidRPr="00000000">
        <w:rPr>
          <w:b w:val="1"/>
          <w:rtl w:val="0"/>
        </w:rPr>
        <w:t xml:space="preserve">Vision Test Service</w:t>
      </w:r>
    </w:p>
    <w:p w:rsidR="00000000" w:rsidDel="00000000" w:rsidP="00000000" w:rsidRDefault="00000000" w:rsidRPr="00000000" w14:paraId="0000003D">
      <w:pPr>
        <w:numPr>
          <w:ilvl w:val="1"/>
          <w:numId w:val="4"/>
        </w:numPr>
        <w:spacing w:after="0" w:afterAutospacing="0" w:before="0" w:beforeAutospacing="0" w:lineRule="auto"/>
        <w:ind w:left="1440" w:hanging="360"/>
        <w:rPr/>
      </w:pPr>
      <w:r w:rsidDel="00000000" w:rsidR="00000000" w:rsidRPr="00000000">
        <w:rPr>
          <w:rtl w:val="0"/>
        </w:rPr>
        <w:t xml:space="preserve">Self-administered vision tests via mobile app</w:t>
      </w:r>
    </w:p>
    <w:p w:rsidR="00000000" w:rsidDel="00000000" w:rsidP="00000000" w:rsidRDefault="00000000" w:rsidRPr="00000000" w14:paraId="0000003E">
      <w:pPr>
        <w:numPr>
          <w:ilvl w:val="1"/>
          <w:numId w:val="4"/>
        </w:numPr>
        <w:spacing w:after="0" w:afterAutospacing="0" w:before="0" w:beforeAutospacing="0" w:lineRule="auto"/>
        <w:ind w:left="1440" w:hanging="360"/>
        <w:rPr/>
      </w:pPr>
      <w:r w:rsidDel="00000000" w:rsidR="00000000" w:rsidRPr="00000000">
        <w:rPr>
          <w:rtl w:val="0"/>
        </w:rPr>
        <w:t xml:space="preserve">AI-powered risk assessment using smartphone camera</w:t>
      </w:r>
    </w:p>
    <w:p w:rsidR="00000000" w:rsidDel="00000000" w:rsidP="00000000" w:rsidRDefault="00000000" w:rsidRPr="00000000" w14:paraId="0000003F">
      <w:pPr>
        <w:numPr>
          <w:ilvl w:val="1"/>
          <w:numId w:val="4"/>
        </w:numPr>
        <w:spacing w:after="0" w:afterAutospacing="0" w:before="0" w:beforeAutospacing="0" w:lineRule="auto"/>
        <w:ind w:left="1440" w:hanging="360"/>
        <w:rPr/>
      </w:pPr>
      <w:r w:rsidDel="00000000" w:rsidR="00000000" w:rsidRPr="00000000">
        <w:rPr>
          <w:rtl w:val="0"/>
        </w:rPr>
        <w:t xml:space="preserve">Offline-mode with data synchronization</w:t>
      </w:r>
    </w:p>
    <w:p w:rsidR="00000000" w:rsidDel="00000000" w:rsidP="00000000" w:rsidRDefault="00000000" w:rsidRPr="00000000" w14:paraId="00000040">
      <w:pPr>
        <w:numPr>
          <w:ilvl w:val="0"/>
          <w:numId w:val="4"/>
        </w:numPr>
        <w:spacing w:after="0" w:afterAutospacing="0" w:before="0" w:beforeAutospacing="0" w:lineRule="auto"/>
        <w:ind w:left="720" w:hanging="360"/>
        <w:rPr/>
      </w:pPr>
      <w:r w:rsidDel="00000000" w:rsidR="00000000" w:rsidRPr="00000000">
        <w:rPr>
          <w:b w:val="1"/>
          <w:rtl w:val="0"/>
        </w:rPr>
        <w:t xml:space="preserve">Appointment Management Service</w:t>
      </w:r>
    </w:p>
    <w:p w:rsidR="00000000" w:rsidDel="00000000" w:rsidP="00000000" w:rsidRDefault="00000000" w:rsidRPr="00000000" w14:paraId="00000041">
      <w:pPr>
        <w:numPr>
          <w:ilvl w:val="1"/>
          <w:numId w:val="4"/>
        </w:numPr>
        <w:spacing w:after="0" w:afterAutospacing="0" w:before="0" w:beforeAutospacing="0" w:lineRule="auto"/>
        <w:ind w:left="1440" w:hanging="360"/>
        <w:rPr/>
      </w:pPr>
      <w:r w:rsidDel="00000000" w:rsidR="00000000" w:rsidRPr="00000000">
        <w:rPr>
          <w:rtl w:val="0"/>
        </w:rPr>
        <w:t xml:space="preserve">Scheduling with nearby optometrists</w:t>
      </w:r>
    </w:p>
    <w:p w:rsidR="00000000" w:rsidDel="00000000" w:rsidP="00000000" w:rsidRDefault="00000000" w:rsidRPr="00000000" w14:paraId="00000042">
      <w:pPr>
        <w:numPr>
          <w:ilvl w:val="1"/>
          <w:numId w:val="4"/>
        </w:numPr>
        <w:spacing w:after="0" w:afterAutospacing="0" w:before="0" w:beforeAutospacing="0" w:lineRule="auto"/>
        <w:ind w:left="1440" w:hanging="360"/>
        <w:rPr/>
      </w:pPr>
      <w:r w:rsidDel="00000000" w:rsidR="00000000" w:rsidRPr="00000000">
        <w:rPr>
          <w:rtl w:val="0"/>
        </w:rPr>
        <w:t xml:space="preserve">Automated reminders via SMS/push notifications</w:t>
      </w:r>
    </w:p>
    <w:p w:rsidR="00000000" w:rsidDel="00000000" w:rsidP="00000000" w:rsidRDefault="00000000" w:rsidRPr="00000000" w14:paraId="00000043">
      <w:pPr>
        <w:numPr>
          <w:ilvl w:val="1"/>
          <w:numId w:val="4"/>
        </w:numPr>
        <w:spacing w:after="0" w:afterAutospacing="0" w:before="0" w:beforeAutospacing="0" w:lineRule="auto"/>
        <w:ind w:left="1440" w:hanging="360"/>
        <w:rPr/>
      </w:pPr>
      <w:r w:rsidDel="00000000" w:rsidR="00000000" w:rsidRPr="00000000">
        <w:rPr>
          <w:rtl w:val="0"/>
        </w:rPr>
        <w:t xml:space="preserve">Provider availability tracking</w:t>
      </w:r>
    </w:p>
    <w:p w:rsidR="00000000" w:rsidDel="00000000" w:rsidP="00000000" w:rsidRDefault="00000000" w:rsidRPr="00000000" w14:paraId="00000044">
      <w:pPr>
        <w:numPr>
          <w:ilvl w:val="0"/>
          <w:numId w:val="4"/>
        </w:numPr>
        <w:spacing w:after="0" w:afterAutospacing="0" w:before="0" w:beforeAutospacing="0" w:lineRule="auto"/>
        <w:ind w:left="720" w:hanging="360"/>
        <w:rPr/>
      </w:pPr>
      <w:r w:rsidDel="00000000" w:rsidR="00000000" w:rsidRPr="00000000">
        <w:rPr>
          <w:b w:val="1"/>
          <w:rtl w:val="0"/>
        </w:rPr>
        <w:t xml:space="preserve">Prescription &amp; Eyewear Management Service</w:t>
      </w:r>
    </w:p>
    <w:p w:rsidR="00000000" w:rsidDel="00000000" w:rsidP="00000000" w:rsidRDefault="00000000" w:rsidRPr="00000000" w14:paraId="00000045">
      <w:pPr>
        <w:numPr>
          <w:ilvl w:val="1"/>
          <w:numId w:val="4"/>
        </w:numPr>
        <w:spacing w:after="0" w:afterAutospacing="0" w:before="0" w:beforeAutospacing="0" w:lineRule="auto"/>
        <w:ind w:left="1440" w:hanging="360"/>
        <w:rPr/>
      </w:pPr>
      <w:r w:rsidDel="00000000" w:rsidR="00000000" w:rsidRPr="00000000">
        <w:rPr>
          <w:rtl w:val="0"/>
        </w:rPr>
        <w:t xml:space="preserve">Digital prescription storage and tracking</w:t>
      </w:r>
    </w:p>
    <w:p w:rsidR="00000000" w:rsidDel="00000000" w:rsidP="00000000" w:rsidRDefault="00000000" w:rsidRPr="00000000" w14:paraId="00000046">
      <w:pPr>
        <w:numPr>
          <w:ilvl w:val="1"/>
          <w:numId w:val="4"/>
        </w:numPr>
        <w:spacing w:after="0" w:afterAutospacing="0" w:before="0" w:beforeAutospacing="0" w:lineRule="auto"/>
        <w:ind w:left="1440" w:hanging="360"/>
        <w:rPr/>
      </w:pPr>
      <w:r w:rsidDel="00000000" w:rsidR="00000000" w:rsidRPr="00000000">
        <w:rPr>
          <w:rtl w:val="0"/>
        </w:rPr>
        <w:t xml:space="preserve">Eyewear ordering with subsidy verification</w:t>
      </w:r>
    </w:p>
    <w:p w:rsidR="00000000" w:rsidDel="00000000" w:rsidP="00000000" w:rsidRDefault="00000000" w:rsidRPr="00000000" w14:paraId="00000047">
      <w:pPr>
        <w:numPr>
          <w:ilvl w:val="1"/>
          <w:numId w:val="4"/>
        </w:numPr>
        <w:spacing w:after="0" w:afterAutospacing="0" w:before="0" w:beforeAutospacing="0" w:lineRule="auto"/>
        <w:ind w:left="1440" w:hanging="360"/>
        <w:rPr/>
      </w:pPr>
      <w:r w:rsidDel="00000000" w:rsidR="00000000" w:rsidRPr="00000000">
        <w:rPr>
          <w:rtl w:val="0"/>
        </w:rPr>
        <w:t xml:space="preserve">Order tracking and delivery management</w:t>
      </w:r>
    </w:p>
    <w:p w:rsidR="00000000" w:rsidDel="00000000" w:rsidP="00000000" w:rsidRDefault="00000000" w:rsidRPr="00000000" w14:paraId="00000048">
      <w:pPr>
        <w:numPr>
          <w:ilvl w:val="0"/>
          <w:numId w:val="4"/>
        </w:numPr>
        <w:spacing w:after="0" w:afterAutospacing="0" w:before="0" w:beforeAutospacing="0" w:lineRule="auto"/>
        <w:ind w:left="720" w:hanging="360"/>
        <w:rPr/>
      </w:pPr>
      <w:r w:rsidDel="00000000" w:rsidR="00000000" w:rsidRPr="00000000">
        <w:rPr>
          <w:b w:val="1"/>
          <w:rtl w:val="0"/>
        </w:rPr>
        <w:t xml:space="preserve">User Profile Service</w:t>
      </w:r>
    </w:p>
    <w:p w:rsidR="00000000" w:rsidDel="00000000" w:rsidP="00000000" w:rsidRDefault="00000000" w:rsidRPr="00000000" w14:paraId="00000049">
      <w:pPr>
        <w:numPr>
          <w:ilvl w:val="1"/>
          <w:numId w:val="4"/>
        </w:numPr>
        <w:spacing w:after="0" w:afterAutospacing="0" w:before="0" w:beforeAutospacing="0" w:lineRule="auto"/>
        <w:ind w:left="1440" w:hanging="360"/>
        <w:rPr/>
      </w:pPr>
      <w:r w:rsidDel="00000000" w:rsidR="00000000" w:rsidRPr="00000000">
        <w:rPr>
          <w:rtl w:val="0"/>
        </w:rPr>
        <w:t xml:space="preserve">Multi-language user registration and preferences</w:t>
      </w:r>
    </w:p>
    <w:p w:rsidR="00000000" w:rsidDel="00000000" w:rsidP="00000000" w:rsidRDefault="00000000" w:rsidRPr="00000000" w14:paraId="0000004A">
      <w:pPr>
        <w:numPr>
          <w:ilvl w:val="1"/>
          <w:numId w:val="4"/>
        </w:numPr>
        <w:spacing w:after="0" w:afterAutospacing="0" w:before="0" w:beforeAutospacing="0" w:lineRule="auto"/>
        <w:ind w:left="1440" w:hanging="360"/>
        <w:rPr/>
      </w:pPr>
      <w:r w:rsidDel="00000000" w:rsidR="00000000" w:rsidRPr="00000000">
        <w:rPr>
          <w:rtl w:val="0"/>
        </w:rPr>
        <w:t xml:space="preserve">Medical history and vision test records</w:t>
      </w:r>
    </w:p>
    <w:p w:rsidR="00000000" w:rsidDel="00000000" w:rsidP="00000000" w:rsidRDefault="00000000" w:rsidRPr="00000000" w14:paraId="0000004B">
      <w:pPr>
        <w:numPr>
          <w:ilvl w:val="1"/>
          <w:numId w:val="4"/>
        </w:numPr>
        <w:spacing w:after="0" w:afterAutospacing="0" w:before="0" w:beforeAutospacing="0" w:lineRule="auto"/>
        <w:ind w:left="1440" w:hanging="360"/>
        <w:rPr/>
      </w:pPr>
      <w:r w:rsidDel="00000000" w:rsidR="00000000" w:rsidRPr="00000000">
        <w:rPr>
          <w:rtl w:val="0"/>
        </w:rPr>
        <w:t xml:space="preserve">Privacy controls and consent management</w:t>
      </w:r>
    </w:p>
    <w:p w:rsidR="00000000" w:rsidDel="00000000" w:rsidP="00000000" w:rsidRDefault="00000000" w:rsidRPr="00000000" w14:paraId="0000004C">
      <w:pPr>
        <w:numPr>
          <w:ilvl w:val="0"/>
          <w:numId w:val="4"/>
        </w:numPr>
        <w:spacing w:after="0" w:afterAutospacing="0" w:before="0" w:beforeAutospacing="0" w:lineRule="auto"/>
        <w:ind w:left="720" w:hanging="360"/>
        <w:rPr/>
      </w:pPr>
      <w:r w:rsidDel="00000000" w:rsidR="00000000" w:rsidRPr="00000000">
        <w:rPr>
          <w:b w:val="1"/>
          <w:rtl w:val="0"/>
        </w:rPr>
        <w:t xml:space="preserve">Vision Risk Model Service</w:t>
      </w:r>
    </w:p>
    <w:p w:rsidR="00000000" w:rsidDel="00000000" w:rsidP="00000000" w:rsidRDefault="00000000" w:rsidRPr="00000000" w14:paraId="0000004D">
      <w:pPr>
        <w:numPr>
          <w:ilvl w:val="1"/>
          <w:numId w:val="4"/>
        </w:numPr>
        <w:spacing w:after="0" w:afterAutospacing="0" w:before="0" w:beforeAutospacing="0" w:lineRule="auto"/>
        <w:ind w:left="1440" w:hanging="360"/>
        <w:rPr/>
      </w:pPr>
      <w:r w:rsidDel="00000000" w:rsidR="00000000" w:rsidRPr="00000000">
        <w:rPr>
          <w:rtl w:val="0"/>
        </w:rPr>
        <w:t xml:space="preserve">Front camera-based eye screening</w:t>
      </w:r>
    </w:p>
    <w:p w:rsidR="00000000" w:rsidDel="00000000" w:rsidP="00000000" w:rsidRDefault="00000000" w:rsidRPr="00000000" w14:paraId="0000004E">
      <w:pPr>
        <w:numPr>
          <w:ilvl w:val="1"/>
          <w:numId w:val="4"/>
        </w:numPr>
        <w:spacing w:after="0" w:afterAutospacing="0" w:before="0" w:beforeAutospacing="0" w:lineRule="auto"/>
        <w:ind w:left="1440" w:hanging="360"/>
        <w:rPr/>
      </w:pPr>
      <w:r w:rsidDel="00000000" w:rsidR="00000000" w:rsidRPr="00000000">
        <w:rPr>
          <w:rtl w:val="0"/>
        </w:rPr>
        <w:t xml:space="preserve">AI/ML analysis for vision risk assessment</w:t>
      </w:r>
    </w:p>
    <w:p w:rsidR="00000000" w:rsidDel="00000000" w:rsidP="00000000" w:rsidRDefault="00000000" w:rsidRPr="00000000" w14:paraId="0000004F">
      <w:pPr>
        <w:numPr>
          <w:ilvl w:val="1"/>
          <w:numId w:val="4"/>
        </w:numPr>
        <w:spacing w:after="240" w:before="0" w:beforeAutospacing="0" w:lineRule="auto"/>
        <w:ind w:left="1440" w:hanging="360"/>
        <w:rPr/>
      </w:pPr>
      <w:r w:rsidDel="00000000" w:rsidR="00000000" w:rsidRPr="00000000">
        <w:rPr>
          <w:rtl w:val="0"/>
        </w:rPr>
        <w:t xml:space="preserve">Privacy-focused image processing</w:t>
      </w:r>
    </w:p>
    <w:p w:rsidR="00000000" w:rsidDel="00000000" w:rsidP="00000000" w:rsidRDefault="00000000" w:rsidRPr="00000000" w14:paraId="00000050">
      <w:pPr>
        <w:spacing w:after="160" w:lineRule="auto"/>
        <w:rPr/>
      </w:pPr>
      <w:r w:rsidDel="00000000" w:rsidR="00000000" w:rsidRPr="00000000">
        <w:rPr>
          <w:rtl w:val="0"/>
        </w:rPr>
      </w:r>
    </w:p>
    <w:p w:rsidR="00000000" w:rsidDel="00000000" w:rsidP="00000000" w:rsidRDefault="00000000" w:rsidRPr="00000000" w14:paraId="00000051">
      <w:pPr>
        <w:pStyle w:val="Heading2"/>
        <w:numPr>
          <w:ilvl w:val="1"/>
          <w:numId w:val="9"/>
        </w:numPr>
        <w:spacing w:before="0" w:line="360" w:lineRule="auto"/>
        <w:ind w:left="792" w:hanging="432"/>
        <w:rPr>
          <w:smallCaps w:val="1"/>
          <w:sz w:val="24"/>
          <w:szCs w:val="24"/>
        </w:rPr>
      </w:pPr>
      <w:bookmarkStart w:colFirst="0" w:colLast="0" w:name="_heading=h.ktp76dvalkkk" w:id="2"/>
      <w:bookmarkEnd w:id="2"/>
      <w:r w:rsidDel="00000000" w:rsidR="00000000" w:rsidRPr="00000000">
        <w:rPr>
          <w:rtl w:val="0"/>
        </w:rPr>
        <w:t xml:space="preserve">High Level logical components and their interactions</w:t>
      </w:r>
      <w:r w:rsidDel="00000000" w:rsidR="00000000" w:rsidRPr="00000000">
        <w:rPr>
          <w:rtl w:val="0"/>
        </w:rPr>
      </w:r>
    </w:p>
    <w:p w:rsidR="00000000" w:rsidDel="00000000" w:rsidP="00000000" w:rsidRDefault="00000000" w:rsidRPr="00000000" w14:paraId="00000052">
      <w:pPr>
        <w:spacing w:after="160" w:lineRule="auto"/>
        <w:rPr/>
      </w:pPr>
      <w:r w:rsidDel="00000000" w:rsidR="00000000" w:rsidRPr="00000000">
        <w:rPr>
          <w:rtl w:val="0"/>
        </w:rPr>
      </w:r>
    </w:p>
    <w:p w:rsidR="00000000" w:rsidDel="00000000" w:rsidP="00000000" w:rsidRDefault="00000000" w:rsidRPr="00000000" w14:paraId="00000053">
      <w:pPr>
        <w:spacing w:after="160" w:lineRule="auto"/>
        <w:ind w:hanging="360"/>
        <w:rPr/>
      </w:pPr>
      <w:r w:rsidDel="00000000" w:rsidR="00000000" w:rsidRPr="00000000">
        <w:rPr/>
        <w:drawing>
          <wp:inline distB="114300" distT="114300" distL="114300" distR="114300">
            <wp:extent cx="6455410" cy="4470400"/>
            <wp:effectExtent b="0" l="0" r="0" t="0"/>
            <wp:docPr id="121286052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5541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The iCare platform implements a microservices architecture with five key service components that interact through well-defined APIs to deliver the complete vision screening and care solution.</w:t>
      </w:r>
    </w:p>
    <w:p w:rsidR="00000000" w:rsidDel="00000000" w:rsidP="00000000" w:rsidRDefault="00000000" w:rsidRPr="00000000" w14:paraId="00000055">
      <w:pPr>
        <w:numPr>
          <w:ilvl w:val="0"/>
          <w:numId w:val="12"/>
        </w:numPr>
        <w:spacing w:after="0" w:afterAutospacing="0" w:before="240" w:lineRule="auto"/>
        <w:ind w:left="720" w:hanging="360"/>
        <w:rPr/>
      </w:pPr>
      <w:r w:rsidDel="00000000" w:rsidR="00000000" w:rsidRPr="00000000">
        <w:rPr>
          <w:b w:val="1"/>
          <w:rtl w:val="0"/>
        </w:rPr>
        <w:t xml:space="preserve">Vision Test Service</w:t>
      </w:r>
    </w:p>
    <w:p w:rsidR="00000000" w:rsidDel="00000000" w:rsidP="00000000" w:rsidRDefault="00000000" w:rsidRPr="00000000" w14:paraId="00000056">
      <w:pPr>
        <w:numPr>
          <w:ilvl w:val="1"/>
          <w:numId w:val="12"/>
        </w:numPr>
        <w:spacing w:after="0" w:afterAutospacing="0" w:before="0" w:beforeAutospacing="0" w:lineRule="auto"/>
        <w:ind w:left="1440" w:hanging="360"/>
        <w:rPr/>
      </w:pPr>
      <w:r w:rsidDel="00000000" w:rsidR="00000000" w:rsidRPr="00000000">
        <w:rPr>
          <w:rtl w:val="0"/>
        </w:rPr>
        <w:t xml:space="preserve">Provides self-administered vision tests via mobile app</w:t>
      </w:r>
    </w:p>
    <w:p w:rsidR="00000000" w:rsidDel="00000000" w:rsidP="00000000" w:rsidRDefault="00000000" w:rsidRPr="00000000" w14:paraId="00000057">
      <w:pPr>
        <w:numPr>
          <w:ilvl w:val="1"/>
          <w:numId w:val="12"/>
        </w:numPr>
        <w:spacing w:after="0" w:afterAutospacing="0" w:before="0" w:beforeAutospacing="0" w:lineRule="auto"/>
        <w:ind w:left="1440" w:hanging="360"/>
        <w:rPr/>
      </w:pPr>
      <w:r w:rsidDel="00000000" w:rsidR="00000000" w:rsidRPr="00000000">
        <w:rPr>
          <w:rtl w:val="0"/>
        </w:rPr>
        <w:t xml:space="preserve">Implements AI-powered risk assessment using smartphone camera</w:t>
      </w:r>
    </w:p>
    <w:p w:rsidR="00000000" w:rsidDel="00000000" w:rsidP="00000000" w:rsidRDefault="00000000" w:rsidRPr="00000000" w14:paraId="00000058">
      <w:pPr>
        <w:numPr>
          <w:ilvl w:val="1"/>
          <w:numId w:val="12"/>
        </w:numPr>
        <w:spacing w:after="0" w:afterAutospacing="0" w:before="0" w:beforeAutospacing="0" w:lineRule="auto"/>
        <w:ind w:left="1440" w:hanging="360"/>
        <w:rPr/>
      </w:pPr>
      <w:r w:rsidDel="00000000" w:rsidR="00000000" w:rsidRPr="00000000">
        <w:rPr>
          <w:rtl w:val="0"/>
        </w:rPr>
        <w:t xml:space="preserve">Supports offline-mode with data synchronization for rural areas</w:t>
      </w:r>
    </w:p>
    <w:p w:rsidR="00000000" w:rsidDel="00000000" w:rsidP="00000000" w:rsidRDefault="00000000" w:rsidRPr="00000000" w14:paraId="00000059">
      <w:pPr>
        <w:numPr>
          <w:ilvl w:val="0"/>
          <w:numId w:val="12"/>
        </w:numPr>
        <w:spacing w:after="0" w:afterAutospacing="0" w:before="0" w:beforeAutospacing="0" w:lineRule="auto"/>
        <w:ind w:left="720" w:hanging="360"/>
        <w:rPr/>
      </w:pPr>
      <w:r w:rsidDel="00000000" w:rsidR="00000000" w:rsidRPr="00000000">
        <w:rPr>
          <w:b w:val="1"/>
          <w:rtl w:val="0"/>
        </w:rPr>
        <w:t xml:space="preserve">Appointment Management Service</w:t>
      </w:r>
    </w:p>
    <w:p w:rsidR="00000000" w:rsidDel="00000000" w:rsidP="00000000" w:rsidRDefault="00000000" w:rsidRPr="00000000" w14:paraId="0000005A">
      <w:pPr>
        <w:numPr>
          <w:ilvl w:val="1"/>
          <w:numId w:val="12"/>
        </w:numPr>
        <w:spacing w:after="0" w:afterAutospacing="0" w:before="0" w:beforeAutospacing="0" w:lineRule="auto"/>
        <w:ind w:left="1440" w:hanging="360"/>
        <w:rPr/>
      </w:pPr>
      <w:r w:rsidDel="00000000" w:rsidR="00000000" w:rsidRPr="00000000">
        <w:rPr>
          <w:rtl w:val="0"/>
        </w:rPr>
        <w:t xml:space="preserve">Enables scheduling with nearby optometrists</w:t>
      </w:r>
    </w:p>
    <w:p w:rsidR="00000000" w:rsidDel="00000000" w:rsidP="00000000" w:rsidRDefault="00000000" w:rsidRPr="00000000" w14:paraId="0000005B">
      <w:pPr>
        <w:numPr>
          <w:ilvl w:val="1"/>
          <w:numId w:val="12"/>
        </w:numPr>
        <w:spacing w:after="0" w:afterAutospacing="0" w:before="0" w:beforeAutospacing="0" w:lineRule="auto"/>
        <w:ind w:left="1440" w:hanging="360"/>
        <w:rPr/>
      </w:pPr>
      <w:r w:rsidDel="00000000" w:rsidR="00000000" w:rsidRPr="00000000">
        <w:rPr>
          <w:rtl w:val="0"/>
        </w:rPr>
        <w:t xml:space="preserve">Delivers automated reminders via SMS/push notifications</w:t>
      </w:r>
    </w:p>
    <w:p w:rsidR="00000000" w:rsidDel="00000000" w:rsidP="00000000" w:rsidRDefault="00000000" w:rsidRPr="00000000" w14:paraId="0000005C">
      <w:pPr>
        <w:numPr>
          <w:ilvl w:val="1"/>
          <w:numId w:val="12"/>
        </w:numPr>
        <w:spacing w:after="0" w:afterAutospacing="0" w:before="0" w:beforeAutospacing="0" w:lineRule="auto"/>
        <w:ind w:left="1440" w:hanging="360"/>
        <w:rPr/>
      </w:pPr>
      <w:r w:rsidDel="00000000" w:rsidR="00000000" w:rsidRPr="00000000">
        <w:rPr>
          <w:rtl w:val="0"/>
        </w:rPr>
        <w:t xml:space="preserve">Tracks provider availability for efficient appointment allocation</w:t>
      </w:r>
    </w:p>
    <w:p w:rsidR="00000000" w:rsidDel="00000000" w:rsidP="00000000" w:rsidRDefault="00000000" w:rsidRPr="00000000" w14:paraId="0000005D">
      <w:pPr>
        <w:numPr>
          <w:ilvl w:val="0"/>
          <w:numId w:val="12"/>
        </w:numPr>
        <w:spacing w:after="0" w:afterAutospacing="0" w:before="0" w:beforeAutospacing="0" w:lineRule="auto"/>
        <w:ind w:left="720" w:hanging="360"/>
        <w:rPr/>
      </w:pPr>
      <w:r w:rsidDel="00000000" w:rsidR="00000000" w:rsidRPr="00000000">
        <w:rPr>
          <w:b w:val="1"/>
          <w:rtl w:val="0"/>
        </w:rPr>
        <w:t xml:space="preserve">Prescription &amp; Eyewear Management Service</w:t>
      </w:r>
    </w:p>
    <w:p w:rsidR="00000000" w:rsidDel="00000000" w:rsidP="00000000" w:rsidRDefault="00000000" w:rsidRPr="00000000" w14:paraId="0000005E">
      <w:pPr>
        <w:numPr>
          <w:ilvl w:val="1"/>
          <w:numId w:val="12"/>
        </w:numPr>
        <w:spacing w:after="0" w:afterAutospacing="0" w:before="0" w:beforeAutospacing="0" w:lineRule="auto"/>
        <w:ind w:left="1440" w:hanging="360"/>
        <w:rPr/>
      </w:pPr>
      <w:r w:rsidDel="00000000" w:rsidR="00000000" w:rsidRPr="00000000">
        <w:rPr>
          <w:rtl w:val="0"/>
        </w:rPr>
        <w:t xml:space="preserve">Manages digital prescription storage and tracking</w:t>
      </w:r>
    </w:p>
    <w:p w:rsidR="00000000" w:rsidDel="00000000" w:rsidP="00000000" w:rsidRDefault="00000000" w:rsidRPr="00000000" w14:paraId="0000005F">
      <w:pPr>
        <w:numPr>
          <w:ilvl w:val="1"/>
          <w:numId w:val="12"/>
        </w:numPr>
        <w:spacing w:after="0" w:afterAutospacing="0" w:before="0" w:beforeAutospacing="0" w:lineRule="auto"/>
        <w:ind w:left="1440" w:hanging="360"/>
        <w:rPr/>
      </w:pPr>
      <w:r w:rsidDel="00000000" w:rsidR="00000000" w:rsidRPr="00000000">
        <w:rPr>
          <w:rtl w:val="0"/>
        </w:rPr>
        <w:t xml:space="preserve">Handles eyewear ordering with subsidy verification</w:t>
      </w:r>
    </w:p>
    <w:p w:rsidR="00000000" w:rsidDel="00000000" w:rsidP="00000000" w:rsidRDefault="00000000" w:rsidRPr="00000000" w14:paraId="00000060">
      <w:pPr>
        <w:numPr>
          <w:ilvl w:val="1"/>
          <w:numId w:val="12"/>
        </w:numPr>
        <w:spacing w:after="0" w:afterAutospacing="0" w:before="0" w:beforeAutospacing="0" w:lineRule="auto"/>
        <w:ind w:left="1440" w:hanging="360"/>
        <w:rPr/>
      </w:pPr>
      <w:r w:rsidDel="00000000" w:rsidR="00000000" w:rsidRPr="00000000">
        <w:rPr>
          <w:rtl w:val="0"/>
        </w:rPr>
        <w:t xml:space="preserve">Provides order tracking and delivery management</w:t>
      </w:r>
    </w:p>
    <w:p w:rsidR="00000000" w:rsidDel="00000000" w:rsidP="00000000" w:rsidRDefault="00000000" w:rsidRPr="00000000" w14:paraId="00000061">
      <w:pPr>
        <w:numPr>
          <w:ilvl w:val="0"/>
          <w:numId w:val="12"/>
        </w:numPr>
        <w:spacing w:after="0" w:afterAutospacing="0" w:before="0" w:beforeAutospacing="0" w:lineRule="auto"/>
        <w:ind w:left="720" w:hanging="360"/>
        <w:rPr/>
      </w:pPr>
      <w:r w:rsidDel="00000000" w:rsidR="00000000" w:rsidRPr="00000000">
        <w:rPr>
          <w:b w:val="1"/>
          <w:rtl w:val="0"/>
        </w:rPr>
        <w:t xml:space="preserve">User Profile Service</w:t>
      </w:r>
    </w:p>
    <w:p w:rsidR="00000000" w:rsidDel="00000000" w:rsidP="00000000" w:rsidRDefault="00000000" w:rsidRPr="00000000" w14:paraId="00000062">
      <w:pPr>
        <w:numPr>
          <w:ilvl w:val="1"/>
          <w:numId w:val="12"/>
        </w:numPr>
        <w:spacing w:after="0" w:afterAutospacing="0" w:before="0" w:beforeAutospacing="0" w:lineRule="auto"/>
        <w:ind w:left="1440" w:hanging="360"/>
        <w:rPr/>
      </w:pPr>
      <w:r w:rsidDel="00000000" w:rsidR="00000000" w:rsidRPr="00000000">
        <w:rPr>
          <w:rtl w:val="0"/>
        </w:rPr>
        <w:t xml:space="preserve">Supports multi-language user registration and preferences</w:t>
      </w:r>
    </w:p>
    <w:p w:rsidR="00000000" w:rsidDel="00000000" w:rsidP="00000000" w:rsidRDefault="00000000" w:rsidRPr="00000000" w14:paraId="00000063">
      <w:pPr>
        <w:numPr>
          <w:ilvl w:val="1"/>
          <w:numId w:val="12"/>
        </w:numPr>
        <w:spacing w:after="0" w:afterAutospacing="0" w:before="0" w:beforeAutospacing="0" w:lineRule="auto"/>
        <w:ind w:left="1440" w:hanging="360"/>
        <w:rPr/>
      </w:pPr>
      <w:r w:rsidDel="00000000" w:rsidR="00000000" w:rsidRPr="00000000">
        <w:rPr>
          <w:rtl w:val="0"/>
        </w:rPr>
        <w:t xml:space="preserve">Maintains medical history and vision test records</w:t>
      </w:r>
    </w:p>
    <w:p w:rsidR="00000000" w:rsidDel="00000000" w:rsidP="00000000" w:rsidRDefault="00000000" w:rsidRPr="00000000" w14:paraId="00000064">
      <w:pPr>
        <w:numPr>
          <w:ilvl w:val="1"/>
          <w:numId w:val="12"/>
        </w:numPr>
        <w:spacing w:after="0" w:afterAutospacing="0" w:before="0" w:beforeAutospacing="0" w:lineRule="auto"/>
        <w:ind w:left="1440" w:hanging="360"/>
        <w:rPr/>
      </w:pPr>
      <w:r w:rsidDel="00000000" w:rsidR="00000000" w:rsidRPr="00000000">
        <w:rPr>
          <w:rtl w:val="0"/>
        </w:rPr>
        <w:t xml:space="preserve">Implements privacy controls and consent management</w:t>
      </w:r>
    </w:p>
    <w:p w:rsidR="00000000" w:rsidDel="00000000" w:rsidP="00000000" w:rsidRDefault="00000000" w:rsidRPr="00000000" w14:paraId="00000065">
      <w:pPr>
        <w:numPr>
          <w:ilvl w:val="0"/>
          <w:numId w:val="12"/>
        </w:numPr>
        <w:spacing w:after="0" w:afterAutospacing="0" w:before="0" w:beforeAutospacing="0" w:lineRule="auto"/>
        <w:ind w:left="720" w:hanging="360"/>
        <w:rPr/>
      </w:pPr>
      <w:r w:rsidDel="00000000" w:rsidR="00000000" w:rsidRPr="00000000">
        <w:rPr>
          <w:b w:val="1"/>
          <w:rtl w:val="0"/>
        </w:rPr>
        <w:t xml:space="preserve">Vision Risk Model Service</w:t>
      </w:r>
    </w:p>
    <w:p w:rsidR="00000000" w:rsidDel="00000000" w:rsidP="00000000" w:rsidRDefault="00000000" w:rsidRPr="00000000" w14:paraId="00000066">
      <w:pPr>
        <w:numPr>
          <w:ilvl w:val="1"/>
          <w:numId w:val="12"/>
        </w:numPr>
        <w:spacing w:after="0" w:afterAutospacing="0" w:before="0" w:beforeAutospacing="0" w:lineRule="auto"/>
        <w:ind w:left="1440" w:hanging="360"/>
        <w:rPr/>
      </w:pPr>
      <w:r w:rsidDel="00000000" w:rsidR="00000000" w:rsidRPr="00000000">
        <w:rPr>
          <w:rtl w:val="0"/>
        </w:rPr>
        <w:t xml:space="preserve">Enables front camera-based eye screening</w:t>
      </w:r>
    </w:p>
    <w:p w:rsidR="00000000" w:rsidDel="00000000" w:rsidP="00000000" w:rsidRDefault="00000000" w:rsidRPr="00000000" w14:paraId="00000067">
      <w:pPr>
        <w:numPr>
          <w:ilvl w:val="1"/>
          <w:numId w:val="12"/>
        </w:numPr>
        <w:spacing w:after="0" w:afterAutospacing="0" w:before="0" w:beforeAutospacing="0" w:lineRule="auto"/>
        <w:ind w:left="1440" w:hanging="360"/>
        <w:rPr/>
      </w:pPr>
      <w:r w:rsidDel="00000000" w:rsidR="00000000" w:rsidRPr="00000000">
        <w:rPr>
          <w:rtl w:val="0"/>
        </w:rPr>
        <w:t xml:space="preserve">Performs AI/ML analysis for vision risk assessment</w:t>
      </w:r>
    </w:p>
    <w:p w:rsidR="00000000" w:rsidDel="00000000" w:rsidP="00000000" w:rsidRDefault="00000000" w:rsidRPr="00000000" w14:paraId="00000068">
      <w:pPr>
        <w:numPr>
          <w:ilvl w:val="1"/>
          <w:numId w:val="12"/>
        </w:numPr>
        <w:spacing w:after="240" w:before="0" w:beforeAutospacing="0" w:lineRule="auto"/>
        <w:ind w:left="1440" w:hanging="360"/>
        <w:rPr/>
      </w:pPr>
      <w:r w:rsidDel="00000000" w:rsidR="00000000" w:rsidRPr="00000000">
        <w:rPr>
          <w:rtl w:val="0"/>
        </w:rPr>
        <w:t xml:space="preserve">Implements privacy-focused image processing</w:t>
      </w:r>
    </w:p>
    <w:p w:rsidR="00000000" w:rsidDel="00000000" w:rsidP="00000000" w:rsidRDefault="00000000" w:rsidRPr="00000000" w14:paraId="00000069">
      <w:pPr>
        <w:spacing w:after="240" w:before="240" w:lineRule="auto"/>
        <w:rPr/>
      </w:pPr>
      <w:r w:rsidDel="00000000" w:rsidR="00000000" w:rsidRPr="00000000">
        <w:rPr>
          <w:rtl w:val="0"/>
        </w:rPr>
        <w:t xml:space="preserve">These services interact through secure APIs and event-driven messaging to provide a seamless user experience while maintaining separation of concerns for scalability and maintenance.</w:t>
      </w:r>
    </w:p>
    <w:p w:rsidR="00000000" w:rsidDel="00000000" w:rsidP="00000000" w:rsidRDefault="00000000" w:rsidRPr="00000000" w14:paraId="0000006A">
      <w:pPr>
        <w:spacing w:after="240" w:before="240" w:lineRule="auto"/>
        <w:rPr/>
      </w:pPr>
      <w:r w:rsidDel="00000000" w:rsidR="00000000" w:rsidRPr="00000000">
        <w:rPr>
          <w:rtl w:val="0"/>
        </w:rPr>
        <w:t xml:space="preserve">The system is designed with a mobile-first approach, emphasizing offline capabilities for rural areas with limited connectivity, while ensuring data privacy through consent-based data collection and processing.</w:t>
      </w:r>
    </w:p>
    <w:p w:rsidR="00000000" w:rsidDel="00000000" w:rsidP="00000000" w:rsidRDefault="00000000" w:rsidRPr="00000000" w14:paraId="0000006B">
      <w:pPr>
        <w:spacing w:after="160" w:lineRule="auto"/>
        <w:ind w:hanging="360"/>
        <w:rPr/>
      </w:pPr>
      <w:r w:rsidDel="00000000" w:rsidR="00000000" w:rsidRPr="00000000">
        <w:rPr>
          <w:rtl w:val="0"/>
        </w:rPr>
      </w:r>
    </w:p>
    <w:p w:rsidR="00000000" w:rsidDel="00000000" w:rsidP="00000000" w:rsidRDefault="00000000" w:rsidRPr="00000000" w14:paraId="0000006C">
      <w:pPr>
        <w:spacing w:after="160" w:lineRule="auto"/>
        <w:rPr/>
      </w:pPr>
      <w:r w:rsidDel="00000000" w:rsidR="00000000" w:rsidRPr="00000000">
        <w:rPr>
          <w:rtl w:val="0"/>
        </w:rPr>
      </w:r>
    </w:p>
    <w:p w:rsidR="00000000" w:rsidDel="00000000" w:rsidP="00000000" w:rsidRDefault="00000000" w:rsidRPr="00000000" w14:paraId="0000006D">
      <w:pPr>
        <w:pStyle w:val="Heading2"/>
        <w:numPr>
          <w:ilvl w:val="1"/>
          <w:numId w:val="9"/>
        </w:numPr>
        <w:spacing w:before="0" w:line="360" w:lineRule="auto"/>
        <w:ind w:left="792" w:hanging="432"/>
        <w:rPr>
          <w:smallCaps w:val="1"/>
          <w:sz w:val="24"/>
          <w:szCs w:val="24"/>
        </w:rPr>
      </w:pPr>
      <w:bookmarkStart w:colFirst="0" w:colLast="0" w:name="_heading=h.1vym51ge7nuy" w:id="3"/>
      <w:bookmarkEnd w:id="3"/>
      <w:r w:rsidDel="00000000" w:rsidR="00000000" w:rsidRPr="00000000">
        <w:rPr>
          <w:rtl w:val="0"/>
        </w:rPr>
        <w:t xml:space="preserve">Description of the Modules or system components of the system </w:t>
      </w:r>
      <w:r w:rsidDel="00000000" w:rsidR="00000000" w:rsidRPr="00000000">
        <w:rPr>
          <w:rtl w:val="0"/>
        </w:rPr>
      </w:r>
    </w:p>
    <w:p w:rsidR="00000000" w:rsidDel="00000000" w:rsidP="00000000" w:rsidRDefault="00000000" w:rsidRPr="00000000" w14:paraId="0000006E">
      <w:pPr>
        <w:spacing w:after="160" w:lineRule="auto"/>
        <w:rPr/>
      </w:pPr>
      <w:r w:rsidDel="00000000" w:rsidR="00000000" w:rsidRPr="00000000">
        <w:rPr>
          <w:rtl w:val="0"/>
        </w:rPr>
        <w:t xml:space="preserve">The following table provides a detailed description of each system component with their associated user stories:</w:t>
      </w:r>
    </w:p>
    <w:p w:rsidR="00000000" w:rsidDel="00000000" w:rsidP="00000000" w:rsidRDefault="00000000" w:rsidRPr="00000000" w14:paraId="0000006F">
      <w:pPr>
        <w:spacing w:after="160" w:lineRule="auto"/>
        <w:rPr/>
      </w:pPr>
      <w:r w:rsidDel="00000000" w:rsidR="00000000" w:rsidRPr="00000000">
        <w:rPr>
          <w:rtl w:val="0"/>
        </w:rPr>
      </w:r>
    </w:p>
    <w:tbl>
      <w:tblPr>
        <w:tblStyle w:val="Table1"/>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15"/>
        <w:gridCol w:w="6305"/>
        <w:gridCol w:w="1295"/>
        <w:tblGridChange w:id="0">
          <w:tblGrid>
            <w:gridCol w:w="2015"/>
            <w:gridCol w:w="6305"/>
            <w:gridCol w:w="129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after="160" w:lineRule="auto"/>
              <w:jc w:val="center"/>
              <w:rPr/>
            </w:pPr>
            <w:r w:rsidDel="00000000" w:rsidR="00000000" w:rsidRPr="00000000">
              <w:rPr>
                <w:b w:val="1"/>
                <w:rtl w:val="0"/>
              </w:rPr>
              <w:t xml:space="preserve">Component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spacing w:after="16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spacing w:after="160" w:lineRule="auto"/>
              <w:jc w:val="center"/>
              <w:rPr/>
            </w:pPr>
            <w:r w:rsidDel="00000000" w:rsidR="00000000" w:rsidRPr="00000000">
              <w:rPr>
                <w:b w:val="1"/>
                <w:rtl w:val="0"/>
              </w:rPr>
              <w:t xml:space="preserve">User Stories</w:t>
            </w:r>
            <w:r w:rsidDel="00000000" w:rsidR="00000000" w:rsidRPr="00000000">
              <w:rPr>
                <w:rtl w:val="0"/>
              </w:rPr>
            </w:r>
          </w:p>
        </w:tc>
      </w:tr>
      <w:tr>
        <w:trPr>
          <w:cantSplit w:val="0"/>
          <w:trHeight w:val="15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spacing w:after="160" w:lineRule="auto"/>
              <w:rPr/>
            </w:pPr>
            <w:r w:rsidDel="00000000" w:rsidR="00000000" w:rsidRPr="00000000">
              <w:rPr>
                <w:rtl w:val="0"/>
              </w:rPr>
              <w:t xml:space="preserve">Vision Test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spacing w:after="160" w:lineRule="auto"/>
              <w:rPr/>
            </w:pPr>
            <w:r w:rsidDel="00000000" w:rsidR="00000000" w:rsidRPr="00000000">
              <w:rPr>
                <w:rtl w:val="0"/>
              </w:rPr>
              <w:t xml:space="preserve">Enables users to perform self-guided vision tests directly through the mobile application. Includes standard visual acuity tests, color vision tests, and astigmatism tests presented in an intuitive interface. Test results are stored securely and can be accessed by authorized healthcare providers.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after="160" w:lineRule="auto"/>
              <w:rPr/>
            </w:pPr>
            <w:r w:rsidDel="00000000" w:rsidR="00000000" w:rsidRPr="00000000">
              <w:rPr>
                <w:rtl w:val="0"/>
              </w:rPr>
              <w:t xml:space="preserve">1.1, 1.2, 1.4, 1.5, 1.6</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spacing w:after="160" w:lineRule="auto"/>
              <w:rPr/>
            </w:pPr>
            <w:r w:rsidDel="00000000" w:rsidR="00000000" w:rsidRPr="00000000">
              <w:rPr>
                <w:rtl w:val="0"/>
              </w:rPr>
              <w:t xml:space="preserve">AI Risk Assessment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after="160" w:lineRule="auto"/>
              <w:rPr/>
            </w:pPr>
            <w:r w:rsidDel="00000000" w:rsidR="00000000" w:rsidRPr="00000000">
              <w:rPr>
                <w:rtl w:val="0"/>
              </w:rPr>
              <w:t xml:space="preserve">Analyzes vision test results using AI algorithms to identify potential vision issues and their severity. Provides immediate feedback to users with clear recommendations for next steps.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spacing w:after="160" w:lineRule="auto"/>
              <w:rPr/>
            </w:pPr>
            <w:r w:rsidDel="00000000" w:rsidR="00000000" w:rsidRPr="00000000">
              <w:rPr>
                <w:rtl w:val="0"/>
              </w:rPr>
              <w:t xml:space="preserve">1.1, 1.2, 5.2</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9">
            <w:pPr>
              <w:spacing w:after="160" w:lineRule="auto"/>
              <w:rPr/>
            </w:pPr>
            <w:r w:rsidDel="00000000" w:rsidR="00000000" w:rsidRPr="00000000">
              <w:rPr>
                <w:rtl w:val="0"/>
              </w:rPr>
              <w:t xml:space="preserve">Offline Mode Manager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spacing w:after="160" w:lineRule="auto"/>
              <w:rPr/>
            </w:pPr>
            <w:r w:rsidDel="00000000" w:rsidR="00000000" w:rsidRPr="00000000">
              <w:rPr>
                <w:rtl w:val="0"/>
              </w:rPr>
              <w:t xml:space="preserve">Enables critical functionality to continue working in areas with limited connectivity. Stores test results locally and synchronizes with the central database when connectivity is restored.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after="160" w:lineRule="auto"/>
              <w:rPr/>
            </w:pPr>
            <w:r w:rsidDel="00000000" w:rsidR="00000000" w:rsidRPr="00000000">
              <w:rPr>
                <w:rtl w:val="0"/>
              </w:rPr>
              <w:t xml:space="preserve">1.3, 1.6</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after="160" w:lineRule="auto"/>
              <w:rPr/>
            </w:pPr>
            <w:r w:rsidDel="00000000" w:rsidR="00000000" w:rsidRPr="00000000">
              <w:rPr>
                <w:rtl w:val="0"/>
              </w:rPr>
              <w:t xml:space="preserve">Appointment Management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after="160" w:lineRule="auto"/>
              <w:rPr/>
            </w:pPr>
            <w:r w:rsidDel="00000000" w:rsidR="00000000" w:rsidRPr="00000000">
              <w:rPr>
                <w:rtl w:val="0"/>
              </w:rPr>
              <w:t xml:space="preserve">Facilitates scheduling appointments with nearby optometrists based on location, availability, and specialty. Includes calendar integration and automated booking confirmation.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after="160" w:lineRule="auto"/>
              <w:rPr/>
            </w:pPr>
            <w:r w:rsidDel="00000000" w:rsidR="00000000" w:rsidRPr="00000000">
              <w:rPr>
                <w:rtl w:val="0"/>
              </w:rPr>
              <w:t xml:space="preserve">2.1, 2.2, 2.3, 2.4</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after="160" w:lineRule="auto"/>
              <w:rPr/>
            </w:pPr>
            <w:r w:rsidDel="00000000" w:rsidR="00000000" w:rsidRPr="00000000">
              <w:rPr>
                <w:rtl w:val="0"/>
              </w:rPr>
              <w:t xml:space="preserve">Notification 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after="160" w:lineRule="auto"/>
              <w:rPr/>
            </w:pPr>
            <w:r w:rsidDel="00000000" w:rsidR="00000000" w:rsidRPr="00000000">
              <w:rPr>
                <w:rtl w:val="0"/>
              </w:rPr>
              <w:t xml:space="preserve">Delivers timely reminders about upcoming appointments, nearby eye camps, and follow-up care recommendations via SMS, push notifications, or in-app alerts based on user preferences.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after="160" w:lineRule="auto"/>
              <w:rPr/>
            </w:pPr>
            <w:r w:rsidDel="00000000" w:rsidR="00000000" w:rsidRPr="00000000">
              <w:rPr>
                <w:rtl w:val="0"/>
              </w:rPr>
              <w:t xml:space="preserve">2.2, 1.6, 6.1</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after="160" w:lineRule="auto"/>
              <w:rPr/>
            </w:pPr>
            <w:r w:rsidDel="00000000" w:rsidR="00000000" w:rsidRPr="00000000">
              <w:rPr>
                <w:rtl w:val="0"/>
              </w:rPr>
              <w:t xml:space="preserve">Provider Availability Tracker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after="160" w:lineRule="auto"/>
              <w:rPr/>
            </w:pPr>
            <w:r w:rsidDel="00000000" w:rsidR="00000000" w:rsidRPr="00000000">
              <w:rPr>
                <w:rtl w:val="0"/>
              </w:rPr>
              <w:t xml:space="preserve">Manages optometrist schedules and availability slots to optimize appointment booking and reduce wait times. Provides real-time calendar updates to healthcare providers.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after="160" w:lineRule="auto"/>
              <w:rPr/>
            </w:pPr>
            <w:r w:rsidDel="00000000" w:rsidR="00000000" w:rsidRPr="00000000">
              <w:rPr>
                <w:rtl w:val="0"/>
              </w:rPr>
              <w:t xml:space="preserve">2.3, 2.4, 7.1</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after="160" w:lineRule="auto"/>
              <w:rPr/>
            </w:pPr>
            <w:r w:rsidDel="00000000" w:rsidR="00000000" w:rsidRPr="00000000">
              <w:rPr>
                <w:rtl w:val="0"/>
              </w:rPr>
              <w:t xml:space="preserve">Prescription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Rule="auto"/>
              <w:rPr/>
            </w:pPr>
            <w:r w:rsidDel="00000000" w:rsidR="00000000" w:rsidRPr="00000000">
              <w:rPr>
                <w:rtl w:val="0"/>
              </w:rPr>
              <w:t xml:space="preserve">Securely stores and manages digital prescriptions with version control and expiration tracking. Enables optometrists to create, update, and share prescriptions digitally.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Rule="auto"/>
              <w:rPr/>
            </w:pPr>
            <w:r w:rsidDel="00000000" w:rsidR="00000000" w:rsidRPr="00000000">
              <w:rPr>
                <w:rtl w:val="0"/>
              </w:rPr>
              <w:t xml:space="preserve">3.1, 3.4, 5.1</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Rule="auto"/>
              <w:rPr/>
            </w:pPr>
            <w:r w:rsidDel="00000000" w:rsidR="00000000" w:rsidRPr="00000000">
              <w:rPr>
                <w:rtl w:val="0"/>
              </w:rPr>
              <w:t xml:space="preserve">Eyewear Order Processing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160" w:lineRule="auto"/>
              <w:rPr/>
            </w:pPr>
            <w:r w:rsidDel="00000000" w:rsidR="00000000" w:rsidRPr="00000000">
              <w:rPr>
                <w:rtl w:val="0"/>
              </w:rPr>
              <w:t xml:space="preserve">Handles the complete order lifecycle from prescription validation to delivery tracking. Includes subsidy eligibility verification for low-income patients.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Rule="auto"/>
              <w:rPr/>
            </w:pPr>
            <w:r w:rsidDel="00000000" w:rsidR="00000000" w:rsidRPr="00000000">
              <w:rPr>
                <w:rtl w:val="0"/>
              </w:rPr>
              <w:t xml:space="preserve">3.2, 3.3</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after="160" w:lineRule="auto"/>
              <w:rPr/>
            </w:pPr>
            <w:r w:rsidDel="00000000" w:rsidR="00000000" w:rsidRPr="00000000">
              <w:rPr>
                <w:rtl w:val="0"/>
              </w:rPr>
              <w:t xml:space="preserve">User Profile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Rule="auto"/>
              <w:rPr/>
            </w:pPr>
            <w:r w:rsidDel="00000000" w:rsidR="00000000" w:rsidRPr="00000000">
              <w:rPr>
                <w:rtl w:val="0"/>
              </w:rPr>
              <w:t xml:space="preserve">Manages user registration, authentication, and profile information with support for multiple languages and accessibility preferences. Maintains comprehensive medical history and test records.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after="160" w:lineRule="auto"/>
              <w:rPr/>
            </w:pPr>
            <w:r w:rsidDel="00000000" w:rsidR="00000000" w:rsidRPr="00000000">
              <w:rPr>
                <w:rtl w:val="0"/>
              </w:rPr>
              <w:t xml:space="preserve">4.1, 4.2, 4.3, 4.4, 1.4</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Rule="auto"/>
              <w:rPr/>
            </w:pPr>
            <w:r w:rsidDel="00000000" w:rsidR="00000000" w:rsidRPr="00000000">
              <w:rPr>
                <w:rtl w:val="0"/>
              </w:rPr>
              <w:t xml:space="preserve">Consent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160" w:lineRule="auto"/>
              <w:rPr/>
            </w:pPr>
            <w:r w:rsidDel="00000000" w:rsidR="00000000" w:rsidRPr="00000000">
              <w:rPr>
                <w:rtl w:val="0"/>
              </w:rPr>
              <w:t xml:space="preserve">Implements privacy controls for data sharing and storage with clear opt-in/opt-out mechanisms and consent tracking. Enforces data retention policies based on user preferences.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after="160" w:lineRule="auto"/>
              <w:rPr/>
            </w:pPr>
            <w:r w:rsidDel="00000000" w:rsidR="00000000" w:rsidRPr="00000000">
              <w:rPr>
                <w:rtl w:val="0"/>
              </w:rPr>
              <w:t xml:space="preserve">11.4</w:t>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160" w:lineRule="auto"/>
              <w:rPr/>
            </w:pPr>
            <w:r w:rsidDel="00000000" w:rsidR="00000000" w:rsidRPr="00000000">
              <w:rPr>
                <w:rtl w:val="0"/>
              </w:rPr>
              <w:t xml:space="preserve">Vision Risk Model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spacing w:after="160" w:lineRule="auto"/>
              <w:rPr/>
            </w:pPr>
            <w:r w:rsidDel="00000000" w:rsidR="00000000" w:rsidRPr="00000000">
              <w:rPr>
                <w:rtl w:val="0"/>
              </w:rPr>
              <w:t xml:space="preserve">Processes eye selfies taken with a smartphone's front camera to detect vision risks. Uses computer vision techniques to analyze eye features and identify potential issues before professional screening.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160" w:lineRule="auto"/>
              <w:rPr/>
            </w:pPr>
            <w:r w:rsidDel="00000000" w:rsidR="00000000" w:rsidRPr="00000000">
              <w:rPr>
                <w:rtl w:val="0"/>
              </w:rPr>
              <w:t xml:space="preserve">1.1, 1.2, 1.5</w:t>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4">
            <w:pPr>
              <w:spacing w:after="160" w:lineRule="auto"/>
              <w:rPr/>
            </w:pPr>
            <w:r w:rsidDel="00000000" w:rsidR="00000000" w:rsidRPr="00000000">
              <w:rPr>
                <w:rtl w:val="0"/>
              </w:rPr>
              <w:t xml:space="preserve">Image Preprocessing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160" w:lineRule="auto"/>
              <w:rPr/>
            </w:pPr>
            <w:r w:rsidDel="00000000" w:rsidR="00000000" w:rsidRPr="00000000">
              <w:rPr>
                <w:rtl w:val="0"/>
              </w:rPr>
              <w:t xml:space="preserve">Detects and isolates eye regions from selfie images, enhances image quality, and normalizes lighting and contrast to improve analysis accuracy. Can operate on-device or server-side depending on device capabilities.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160" w:lineRule="auto"/>
              <w:rPr/>
            </w:pPr>
            <w:r w:rsidDel="00000000" w:rsidR="00000000" w:rsidRPr="00000000">
              <w:rPr>
                <w:rtl w:val="0"/>
              </w:rPr>
              <w:t xml:space="preserve">1.1, 1.2, 1.5</w:t>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160" w:lineRule="auto"/>
              <w:rPr/>
            </w:pPr>
            <w:r w:rsidDel="00000000" w:rsidR="00000000" w:rsidRPr="00000000">
              <w:rPr>
                <w:rtl w:val="0"/>
              </w:rPr>
              <w:t xml:space="preserve">Multilingual Support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160" w:lineRule="auto"/>
              <w:rPr/>
            </w:pPr>
            <w:r w:rsidDel="00000000" w:rsidR="00000000" w:rsidRPr="00000000">
              <w:rPr>
                <w:rtl w:val="0"/>
              </w:rPr>
              <w:t xml:space="preserve">Provides interface translations, instructions, and content in multiple Indian languages to ensure accessibility across diverse linguistic communities. Includes text-to-speech capabilities for users with limited literacy.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9">
            <w:pPr>
              <w:spacing w:after="160" w:lineRule="auto"/>
              <w:rPr/>
            </w:pPr>
            <w:r w:rsidDel="00000000" w:rsidR="00000000" w:rsidRPr="00000000">
              <w:rPr>
                <w:rtl w:val="0"/>
              </w:rPr>
              <w:t xml:space="preserve">4.1, 4.2, 4.3, 4.4, 4.5</w:t>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160" w:lineRule="auto"/>
              <w:rPr/>
            </w:pPr>
            <w:r w:rsidDel="00000000" w:rsidR="00000000" w:rsidRPr="00000000">
              <w:rPr>
                <w:rtl w:val="0"/>
              </w:rPr>
              <w:t xml:space="preserve">Analytics Engine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B">
            <w:pPr>
              <w:spacing w:after="160" w:lineRule="auto"/>
              <w:rPr/>
            </w:pPr>
            <w:r w:rsidDel="00000000" w:rsidR="00000000" w:rsidRPr="00000000">
              <w:rPr>
                <w:rtl w:val="0"/>
              </w:rPr>
              <w:t xml:space="preserve">Collects and analyzes platform usage data, test results, and appointment trends to generate insights for service improvement and impact measurement. Supports reporting for donors and stakeholders.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160" w:lineRule="auto"/>
              <w:rPr/>
            </w:pPr>
            <w:r w:rsidDel="00000000" w:rsidR="00000000" w:rsidRPr="00000000">
              <w:rPr>
                <w:rtl w:val="0"/>
              </w:rPr>
              <w:t xml:space="preserve">5.2, 5.4, 7.2, 7.4</w:t>
            </w:r>
          </w:p>
        </w:tc>
      </w:tr>
    </w:tbl>
    <w:p w:rsidR="00000000" w:rsidDel="00000000" w:rsidP="00000000" w:rsidRDefault="00000000" w:rsidRPr="00000000" w14:paraId="0000009D">
      <w:pPr>
        <w:spacing w:after="240" w:before="240" w:lineRule="auto"/>
        <w:rPr/>
      </w:pPr>
      <w:r w:rsidDel="00000000" w:rsidR="00000000" w:rsidRPr="00000000">
        <w:rPr>
          <w:rtl w:val="0"/>
        </w:rPr>
        <w:t xml:space="preserve">Each component is designed with modularity in mind, allowing for independent development, testing, and scaling while maintaining interoperability through standardized APIs.</w:t>
      </w:r>
    </w:p>
    <w:p w:rsidR="00000000" w:rsidDel="00000000" w:rsidP="00000000" w:rsidRDefault="00000000" w:rsidRPr="00000000" w14:paraId="0000009E">
      <w:pPr>
        <w:spacing w:after="160" w:lineRule="auto"/>
        <w:rPr/>
      </w:pPr>
      <w:r w:rsidDel="00000000" w:rsidR="00000000" w:rsidRPr="00000000">
        <w:rPr>
          <w:rtl w:val="0"/>
        </w:rPr>
      </w:r>
    </w:p>
    <w:p w:rsidR="00000000" w:rsidDel="00000000" w:rsidP="00000000" w:rsidRDefault="00000000" w:rsidRPr="00000000" w14:paraId="0000009F">
      <w:pPr>
        <w:pStyle w:val="Heading2"/>
        <w:numPr>
          <w:ilvl w:val="1"/>
          <w:numId w:val="9"/>
        </w:numPr>
        <w:spacing w:before="0" w:line="360" w:lineRule="auto"/>
        <w:ind w:left="792" w:hanging="432"/>
        <w:rPr>
          <w:smallCaps w:val="1"/>
          <w:sz w:val="24"/>
          <w:szCs w:val="24"/>
        </w:rPr>
      </w:pPr>
      <w:bookmarkStart w:colFirst="0" w:colLast="0" w:name="_heading=h.64cpofbw4el1" w:id="4"/>
      <w:bookmarkEnd w:id="4"/>
      <w:r w:rsidDel="00000000" w:rsidR="00000000" w:rsidRPr="00000000">
        <w:rPr>
          <w:rtl w:val="0"/>
        </w:rPr>
        <w:t xml:space="preserve">Outline the Type of connections and integration patterns</w:t>
      </w:r>
      <w:r w:rsidDel="00000000" w:rsidR="00000000" w:rsidRPr="00000000">
        <w:rPr>
          <w:rtl w:val="0"/>
        </w:rPr>
      </w:r>
    </w:p>
    <w:p w:rsidR="00000000" w:rsidDel="00000000" w:rsidP="00000000" w:rsidRDefault="00000000" w:rsidRPr="00000000" w14:paraId="000000A0">
      <w:pPr>
        <w:spacing w:after="160" w:lineRule="auto"/>
        <w:ind w:left="180" w:firstLine="0"/>
        <w:rPr>
          <w:color w:val="ff0000"/>
        </w:rPr>
      </w:pPr>
      <w:r w:rsidDel="00000000" w:rsidR="00000000" w:rsidRPr="00000000">
        <w:rPr>
          <w:rtl w:val="0"/>
        </w:rPr>
      </w:r>
    </w:p>
    <w:tbl>
      <w:tblPr>
        <w:tblStyle w:val="Table2"/>
        <w:tblW w:w="94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5"/>
        <w:gridCol w:w="7400"/>
        <w:tblGridChange w:id="0">
          <w:tblGrid>
            <w:gridCol w:w="2045"/>
            <w:gridCol w:w="740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after="160" w:lineRule="auto"/>
              <w:ind w:left="180" w:firstLine="0"/>
              <w:jc w:val="center"/>
              <w:rPr/>
            </w:pPr>
            <w:r w:rsidDel="00000000" w:rsidR="00000000" w:rsidRPr="00000000">
              <w:rPr>
                <w:b w:val="1"/>
                <w:rtl w:val="0"/>
              </w:rPr>
              <w:t xml:space="preserve">Connector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after="160" w:lineRule="auto"/>
              <w:ind w:left="180" w:firstLine="0"/>
              <w:jc w:val="center"/>
              <w:rPr/>
            </w:pPr>
            <w:r w:rsidDel="00000000" w:rsidR="00000000" w:rsidRPr="00000000">
              <w:rPr>
                <w:b w:val="1"/>
                <w:rtl w:val="0"/>
              </w:rPr>
              <w:t xml:space="preserve">Description</w:t>
            </w:r>
            <w:r w:rsidDel="00000000" w:rsidR="00000000" w:rsidRPr="00000000">
              <w:rPr>
                <w:rtl w:val="0"/>
              </w:rPr>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after="160" w:lineRule="auto"/>
              <w:ind w:left="180" w:firstLine="0"/>
              <w:rPr/>
            </w:pPr>
            <w:r w:rsidDel="00000000" w:rsidR="00000000" w:rsidRPr="00000000">
              <w:rPr>
                <w:rtl w:val="0"/>
              </w:rPr>
              <w:t xml:space="preserve">Eye Image Capture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after="160" w:lineRule="auto"/>
              <w:ind w:left="180" w:firstLine="0"/>
              <w:rPr/>
            </w:pPr>
            <w:r w:rsidDel="00000000" w:rsidR="00000000" w:rsidRPr="00000000">
              <w:rPr>
                <w:rtl w:val="0"/>
              </w:rPr>
              <w:t xml:space="preserve">The mobile app uses the front camera to capture eye selfies. Images are preprocessed either on-device using OpenCV.js or sent to the backend for processing with OpenCV-Python.</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after="160" w:lineRule="auto"/>
              <w:ind w:left="180" w:firstLine="0"/>
              <w:rPr/>
            </w:pPr>
            <w:r w:rsidDel="00000000" w:rsidR="00000000" w:rsidRPr="00000000">
              <w:rPr>
                <w:rtl w:val="0"/>
              </w:rPr>
              <w:t xml:space="preserve">Vision Risk Analysis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160" w:lineRule="auto"/>
              <w:ind w:left="180" w:firstLine="0"/>
              <w:rPr/>
            </w:pPr>
            <w:r w:rsidDel="00000000" w:rsidR="00000000" w:rsidRPr="00000000">
              <w:rPr>
                <w:rtl w:val="0"/>
              </w:rPr>
              <w:t xml:space="preserve">Preprocessed images are sent to the ML Inference Engine, which returns risk assessment results. This connection can use either Hugging Face Inference API or AWS SageMaker endpoints.</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160" w:lineRule="auto"/>
              <w:ind w:left="180" w:firstLine="0"/>
              <w:rPr/>
            </w:pPr>
            <w:r w:rsidDel="00000000" w:rsidR="00000000" w:rsidRPr="00000000">
              <w:rPr>
                <w:rtl w:val="0"/>
              </w:rPr>
              <w:t xml:space="preserve">Metadata Enhancement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160" w:lineRule="auto"/>
              <w:ind w:left="180" w:firstLine="0"/>
              <w:rPr/>
            </w:pPr>
            <w:r w:rsidDel="00000000" w:rsidR="00000000" w:rsidRPr="00000000">
              <w:rPr>
                <w:rtl w:val="0"/>
              </w:rPr>
              <w:t xml:space="preserve">User metadata (age, region, past test results) is combined with image analysis to improve prediction accuracy and provide contextual recommendations.</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160" w:lineRule="auto"/>
              <w:ind w:left="180" w:firstLine="0"/>
              <w:rPr/>
            </w:pPr>
            <w:r w:rsidDel="00000000" w:rsidR="00000000" w:rsidRPr="00000000">
              <w:rPr>
                <w:rtl w:val="0"/>
              </w:rPr>
              <w:t xml:space="preserve">Results Integration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after="160" w:lineRule="auto"/>
              <w:ind w:left="180" w:firstLine="0"/>
              <w:rPr/>
            </w:pPr>
            <w:r w:rsidDel="00000000" w:rsidR="00000000" w:rsidRPr="00000000">
              <w:rPr>
                <w:rtl w:val="0"/>
              </w:rPr>
              <w:t xml:space="preserve">Analysis results are returned to the mobile app and displayed in the user's test history and dashboard. The app shows risk level, confidence score, and actionable recommendations.</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160" w:lineRule="auto"/>
              <w:ind w:left="180" w:firstLine="0"/>
              <w:rPr/>
            </w:pPr>
            <w:r w:rsidDel="00000000" w:rsidR="00000000" w:rsidRPr="00000000">
              <w:rPr>
                <w:rtl w:val="0"/>
              </w:rPr>
              <w:t xml:space="preserve">Consent-Based Storage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after="160" w:lineRule="auto"/>
              <w:ind w:left="180" w:firstLine="0"/>
              <w:rPr/>
            </w:pPr>
            <w:r w:rsidDel="00000000" w:rsidR="00000000" w:rsidRPr="00000000">
              <w:rPr>
                <w:rtl w:val="0"/>
              </w:rPr>
              <w:t xml:space="preserve">With user permission, images may be encrypted and stored in S3 with a 7-day TTL. If users don't consent, images are processed but not persistently stored.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160" w:lineRule="auto"/>
              <w:ind w:left="180" w:firstLine="0"/>
              <w:rPr/>
            </w:pPr>
            <w:r w:rsidDel="00000000" w:rsidR="00000000" w:rsidRPr="00000000">
              <w:rPr>
                <w:rtl w:val="0"/>
              </w:rPr>
              <w:t xml:space="preserve">Offline Synchronization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after="160" w:lineRule="auto"/>
              <w:ind w:left="180" w:firstLine="0"/>
              <w:rPr/>
            </w:pPr>
            <w:r w:rsidDel="00000000" w:rsidR="00000000" w:rsidRPr="00000000">
              <w:rPr>
                <w:rtl w:val="0"/>
              </w:rPr>
              <w:t xml:space="preserve">When operating offline, test data is stored locally on the device and synchronized with backend services when connectivity is restored.</w:t>
            </w:r>
          </w:p>
        </w:tc>
      </w:tr>
    </w:tbl>
    <w:p w:rsidR="00000000" w:rsidDel="00000000" w:rsidP="00000000" w:rsidRDefault="00000000" w:rsidRPr="00000000" w14:paraId="000000AF">
      <w:pPr>
        <w:spacing w:after="160" w:lineRule="auto"/>
        <w:rPr/>
      </w:pPr>
      <w:r w:rsidDel="00000000" w:rsidR="00000000" w:rsidRPr="00000000">
        <w:rPr>
          <w:rtl w:val="0"/>
        </w:rPr>
      </w:r>
    </w:p>
    <w:p w:rsidR="00000000" w:rsidDel="00000000" w:rsidP="00000000" w:rsidRDefault="00000000" w:rsidRPr="00000000" w14:paraId="000000B0">
      <w:pPr>
        <w:pStyle w:val="Heading2"/>
        <w:spacing w:before="0" w:line="360" w:lineRule="auto"/>
        <w:rPr>
          <w:smallCaps w:val="1"/>
          <w:sz w:val="24"/>
          <w:szCs w:val="24"/>
        </w:rPr>
      </w:pPr>
      <w:bookmarkStart w:colFirst="0" w:colLast="0" w:name="_heading=h.sknq9kap4uv6" w:id="5"/>
      <w:bookmarkEnd w:id="5"/>
      <w:r w:rsidDel="00000000" w:rsidR="00000000" w:rsidRPr="00000000">
        <w:rPr>
          <w:rtl w:val="0"/>
        </w:rPr>
        <w:t xml:space="preserve">2.4 Architecture styles used (E.G., tiers, event driven …)</w:t>
      </w:r>
      <w:r w:rsidDel="00000000" w:rsidR="00000000" w:rsidRPr="00000000">
        <w:rPr>
          <w:rtl w:val="0"/>
        </w:rPr>
      </w:r>
    </w:p>
    <w:p w:rsidR="00000000" w:rsidDel="00000000" w:rsidP="00000000" w:rsidRDefault="00000000" w:rsidRPr="00000000" w14:paraId="000000B1">
      <w:pPr>
        <w:spacing w:after="160" w:lineRule="auto"/>
        <w:rPr>
          <w:color w:val="548dd4"/>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The iCare platform employs multiple architectural patterns tailored to the unique requirements of providing accessible vision care:</w:t>
      </w:r>
    </w:p>
    <w:p w:rsidR="00000000" w:rsidDel="00000000" w:rsidP="00000000" w:rsidRDefault="00000000" w:rsidRPr="00000000" w14:paraId="000000B3">
      <w:pPr>
        <w:numPr>
          <w:ilvl w:val="0"/>
          <w:numId w:val="13"/>
        </w:numPr>
        <w:spacing w:after="0" w:afterAutospacing="0" w:before="240" w:lineRule="auto"/>
        <w:ind w:left="720" w:hanging="360"/>
        <w:rPr/>
      </w:pPr>
      <w:r w:rsidDel="00000000" w:rsidR="00000000" w:rsidRPr="00000000">
        <w:rPr>
          <w:b w:val="1"/>
          <w:rtl w:val="0"/>
        </w:rPr>
        <w:t xml:space="preserve">Microservices Architecture</w:t>
      </w:r>
    </w:p>
    <w:p w:rsidR="00000000" w:rsidDel="00000000" w:rsidP="00000000" w:rsidRDefault="00000000" w:rsidRPr="00000000" w14:paraId="000000B4">
      <w:pPr>
        <w:numPr>
          <w:ilvl w:val="1"/>
          <w:numId w:val="13"/>
        </w:numPr>
        <w:spacing w:after="0" w:afterAutospacing="0" w:before="0" w:beforeAutospacing="0" w:lineRule="auto"/>
        <w:ind w:left="1440" w:hanging="360"/>
        <w:rPr/>
      </w:pPr>
      <w:r w:rsidDel="00000000" w:rsidR="00000000" w:rsidRPr="00000000">
        <w:rPr>
          <w:rtl w:val="0"/>
        </w:rPr>
        <w:t xml:space="preserve">Independent, loosely-coupled services organized around business capabilities</w:t>
      </w:r>
    </w:p>
    <w:p w:rsidR="00000000" w:rsidDel="00000000" w:rsidP="00000000" w:rsidRDefault="00000000" w:rsidRPr="00000000" w14:paraId="000000B5">
      <w:pPr>
        <w:numPr>
          <w:ilvl w:val="1"/>
          <w:numId w:val="13"/>
        </w:numPr>
        <w:spacing w:after="0" w:afterAutospacing="0" w:before="0" w:beforeAutospacing="0" w:lineRule="auto"/>
        <w:ind w:left="1440" w:hanging="360"/>
        <w:rPr/>
      </w:pPr>
      <w:r w:rsidDel="00000000" w:rsidR="00000000" w:rsidRPr="00000000">
        <w:rPr>
          <w:rtl w:val="0"/>
        </w:rPr>
        <w:t xml:space="preserve">Each service maintains its own data store and business logic</w:t>
      </w:r>
    </w:p>
    <w:p w:rsidR="00000000" w:rsidDel="00000000" w:rsidP="00000000" w:rsidRDefault="00000000" w:rsidRPr="00000000" w14:paraId="000000B6">
      <w:pPr>
        <w:numPr>
          <w:ilvl w:val="1"/>
          <w:numId w:val="13"/>
        </w:numPr>
        <w:spacing w:after="0" w:afterAutospacing="0" w:before="0" w:beforeAutospacing="0" w:lineRule="auto"/>
        <w:ind w:left="1440" w:hanging="360"/>
        <w:rPr/>
      </w:pPr>
      <w:r w:rsidDel="00000000" w:rsidR="00000000" w:rsidRPr="00000000">
        <w:rPr>
          <w:rtl w:val="0"/>
        </w:rPr>
        <w:t xml:space="preserve">Enables independent deployment and scaling of vision test, appointment, and prescription management services</w:t>
      </w:r>
    </w:p>
    <w:p w:rsidR="00000000" w:rsidDel="00000000" w:rsidP="00000000" w:rsidRDefault="00000000" w:rsidRPr="00000000" w14:paraId="000000B7">
      <w:pPr>
        <w:numPr>
          <w:ilvl w:val="1"/>
          <w:numId w:val="13"/>
        </w:numPr>
        <w:spacing w:after="0" w:afterAutospacing="0" w:before="0" w:beforeAutospacing="0" w:lineRule="auto"/>
        <w:ind w:left="1440" w:hanging="360"/>
        <w:rPr/>
      </w:pPr>
      <w:r w:rsidDel="00000000" w:rsidR="00000000" w:rsidRPr="00000000">
        <w:rPr>
          <w:rtl w:val="0"/>
        </w:rPr>
        <w:t xml:space="preserve">Facilitates team autonomy and parallel development</w:t>
      </w:r>
    </w:p>
    <w:p w:rsidR="00000000" w:rsidDel="00000000" w:rsidP="00000000" w:rsidRDefault="00000000" w:rsidRPr="00000000" w14:paraId="000000B8">
      <w:pPr>
        <w:numPr>
          <w:ilvl w:val="0"/>
          <w:numId w:val="13"/>
        </w:numPr>
        <w:spacing w:after="0" w:afterAutospacing="0" w:before="0" w:beforeAutospacing="0" w:lineRule="auto"/>
        <w:ind w:left="720" w:hanging="360"/>
        <w:rPr/>
      </w:pPr>
      <w:r w:rsidDel="00000000" w:rsidR="00000000" w:rsidRPr="00000000">
        <w:rPr>
          <w:b w:val="1"/>
          <w:rtl w:val="0"/>
        </w:rPr>
        <w:t xml:space="preserve">Event-Driven Architecture</w:t>
      </w:r>
    </w:p>
    <w:p w:rsidR="00000000" w:rsidDel="00000000" w:rsidP="00000000" w:rsidRDefault="00000000" w:rsidRPr="00000000" w14:paraId="000000B9">
      <w:pPr>
        <w:numPr>
          <w:ilvl w:val="1"/>
          <w:numId w:val="13"/>
        </w:numPr>
        <w:spacing w:after="0" w:afterAutospacing="0" w:before="0" w:beforeAutospacing="0" w:lineRule="auto"/>
        <w:ind w:left="1440" w:hanging="360"/>
        <w:rPr/>
      </w:pPr>
      <w:r w:rsidDel="00000000" w:rsidR="00000000" w:rsidRPr="00000000">
        <w:rPr>
          <w:rtl w:val="0"/>
        </w:rPr>
        <w:t xml:space="preserve">Asynchronous communication between services using events</w:t>
      </w:r>
    </w:p>
    <w:p w:rsidR="00000000" w:rsidDel="00000000" w:rsidP="00000000" w:rsidRDefault="00000000" w:rsidRPr="00000000" w14:paraId="000000BA">
      <w:pPr>
        <w:numPr>
          <w:ilvl w:val="1"/>
          <w:numId w:val="13"/>
        </w:numPr>
        <w:spacing w:after="0" w:afterAutospacing="0" w:before="0" w:beforeAutospacing="0" w:lineRule="auto"/>
        <w:ind w:left="1440" w:hanging="360"/>
        <w:rPr/>
      </w:pPr>
      <w:r w:rsidDel="00000000" w:rsidR="00000000" w:rsidRPr="00000000">
        <w:rPr>
          <w:rtl w:val="0"/>
        </w:rPr>
        <w:t xml:space="preserve">Services publish events when important state changes occur</w:t>
      </w:r>
    </w:p>
    <w:p w:rsidR="00000000" w:rsidDel="00000000" w:rsidP="00000000" w:rsidRDefault="00000000" w:rsidRPr="00000000" w14:paraId="000000BB">
      <w:pPr>
        <w:numPr>
          <w:ilvl w:val="1"/>
          <w:numId w:val="13"/>
        </w:numPr>
        <w:spacing w:after="0" w:afterAutospacing="0" w:before="0" w:beforeAutospacing="0" w:lineRule="auto"/>
        <w:ind w:left="1440" w:hanging="360"/>
        <w:rPr/>
      </w:pPr>
      <w:r w:rsidDel="00000000" w:rsidR="00000000" w:rsidRPr="00000000">
        <w:rPr>
          <w:rtl w:val="0"/>
        </w:rPr>
        <w:t xml:space="preserve">Examples include appointment bookings, test completions, and prescription updates</w:t>
      </w:r>
    </w:p>
    <w:p w:rsidR="00000000" w:rsidDel="00000000" w:rsidP="00000000" w:rsidRDefault="00000000" w:rsidRPr="00000000" w14:paraId="000000BC">
      <w:pPr>
        <w:numPr>
          <w:ilvl w:val="1"/>
          <w:numId w:val="13"/>
        </w:numPr>
        <w:spacing w:after="0" w:afterAutospacing="0" w:before="0" w:beforeAutospacing="0" w:lineRule="auto"/>
        <w:ind w:left="1440" w:hanging="360"/>
        <w:rPr/>
      </w:pPr>
      <w:r w:rsidDel="00000000" w:rsidR="00000000" w:rsidRPr="00000000">
        <w:rPr>
          <w:rtl w:val="0"/>
        </w:rPr>
        <w:t xml:space="preserve">Improves system resilience and reduces inter-service dependencies</w:t>
      </w:r>
    </w:p>
    <w:p w:rsidR="00000000" w:rsidDel="00000000" w:rsidP="00000000" w:rsidRDefault="00000000" w:rsidRPr="00000000" w14:paraId="000000BD">
      <w:pPr>
        <w:numPr>
          <w:ilvl w:val="0"/>
          <w:numId w:val="13"/>
        </w:numPr>
        <w:spacing w:after="0" w:afterAutospacing="0" w:before="0" w:beforeAutospacing="0" w:lineRule="auto"/>
        <w:ind w:left="720" w:hanging="360"/>
        <w:rPr/>
      </w:pPr>
      <w:r w:rsidDel="00000000" w:rsidR="00000000" w:rsidRPr="00000000">
        <w:rPr>
          <w:b w:val="1"/>
          <w:rtl w:val="0"/>
        </w:rPr>
        <w:t xml:space="preserve">Mobile-First Design</w:t>
      </w:r>
    </w:p>
    <w:p w:rsidR="00000000" w:rsidDel="00000000" w:rsidP="00000000" w:rsidRDefault="00000000" w:rsidRPr="00000000" w14:paraId="000000BE">
      <w:pPr>
        <w:numPr>
          <w:ilvl w:val="1"/>
          <w:numId w:val="13"/>
        </w:numPr>
        <w:spacing w:after="0" w:afterAutospacing="0" w:before="0" w:beforeAutospacing="0" w:lineRule="auto"/>
        <w:ind w:left="1440" w:hanging="360"/>
        <w:rPr/>
      </w:pPr>
      <w:r w:rsidDel="00000000" w:rsidR="00000000" w:rsidRPr="00000000">
        <w:rPr>
          <w:rtl w:val="0"/>
        </w:rPr>
        <w:t xml:space="preserve">Optimized for mobile device capabilities and limitations</w:t>
      </w:r>
    </w:p>
    <w:p w:rsidR="00000000" w:rsidDel="00000000" w:rsidP="00000000" w:rsidRDefault="00000000" w:rsidRPr="00000000" w14:paraId="000000BF">
      <w:pPr>
        <w:numPr>
          <w:ilvl w:val="1"/>
          <w:numId w:val="13"/>
        </w:numPr>
        <w:spacing w:after="0" w:afterAutospacing="0" w:before="0" w:beforeAutospacing="0" w:lineRule="auto"/>
        <w:ind w:left="1440" w:hanging="360"/>
        <w:rPr/>
      </w:pPr>
      <w:r w:rsidDel="00000000" w:rsidR="00000000" w:rsidRPr="00000000">
        <w:rPr>
          <w:rtl w:val="0"/>
        </w:rPr>
        <w:t xml:space="preserve">Responsive UI adapting to various screen sizes and resolutions</w:t>
      </w:r>
    </w:p>
    <w:p w:rsidR="00000000" w:rsidDel="00000000" w:rsidP="00000000" w:rsidRDefault="00000000" w:rsidRPr="00000000" w14:paraId="000000C0">
      <w:pPr>
        <w:numPr>
          <w:ilvl w:val="1"/>
          <w:numId w:val="13"/>
        </w:numPr>
        <w:spacing w:after="0" w:afterAutospacing="0" w:before="0" w:beforeAutospacing="0" w:lineRule="auto"/>
        <w:ind w:left="1440" w:hanging="360"/>
        <w:rPr/>
      </w:pPr>
      <w:r w:rsidDel="00000000" w:rsidR="00000000" w:rsidRPr="00000000">
        <w:rPr>
          <w:rtl w:val="0"/>
        </w:rPr>
        <w:t xml:space="preserve">Offline-first approach for areas with limited connectivity</w:t>
      </w:r>
    </w:p>
    <w:p w:rsidR="00000000" w:rsidDel="00000000" w:rsidP="00000000" w:rsidRDefault="00000000" w:rsidRPr="00000000" w14:paraId="000000C1">
      <w:pPr>
        <w:numPr>
          <w:ilvl w:val="1"/>
          <w:numId w:val="13"/>
        </w:numPr>
        <w:spacing w:after="0" w:afterAutospacing="0" w:before="0" w:beforeAutospacing="0" w:lineRule="auto"/>
        <w:ind w:left="1440" w:hanging="360"/>
        <w:rPr/>
      </w:pPr>
      <w:r w:rsidDel="00000000" w:rsidR="00000000" w:rsidRPr="00000000">
        <w:rPr>
          <w:rtl w:val="0"/>
        </w:rPr>
        <w:t xml:space="preserve">Efficient battery and bandwidth usage</w:t>
      </w:r>
    </w:p>
    <w:p w:rsidR="00000000" w:rsidDel="00000000" w:rsidP="00000000" w:rsidRDefault="00000000" w:rsidRPr="00000000" w14:paraId="000000C2">
      <w:pPr>
        <w:numPr>
          <w:ilvl w:val="0"/>
          <w:numId w:val="13"/>
        </w:numPr>
        <w:spacing w:after="0" w:afterAutospacing="0" w:before="0" w:beforeAutospacing="0" w:lineRule="auto"/>
        <w:ind w:left="720" w:hanging="360"/>
        <w:rPr/>
      </w:pPr>
      <w:r w:rsidDel="00000000" w:rsidR="00000000" w:rsidRPr="00000000">
        <w:rPr>
          <w:b w:val="1"/>
          <w:rtl w:val="0"/>
        </w:rPr>
        <w:t xml:space="preserve">Edge Computing</w:t>
      </w:r>
    </w:p>
    <w:p w:rsidR="00000000" w:rsidDel="00000000" w:rsidP="00000000" w:rsidRDefault="00000000" w:rsidRPr="00000000" w14:paraId="000000C3">
      <w:pPr>
        <w:numPr>
          <w:ilvl w:val="1"/>
          <w:numId w:val="13"/>
        </w:numPr>
        <w:spacing w:after="0" w:afterAutospacing="0" w:before="0" w:beforeAutospacing="0" w:lineRule="auto"/>
        <w:ind w:left="1440" w:hanging="360"/>
        <w:rPr/>
      </w:pPr>
      <w:r w:rsidDel="00000000" w:rsidR="00000000" w:rsidRPr="00000000">
        <w:rPr>
          <w:rtl w:val="0"/>
        </w:rPr>
        <w:t xml:space="preserve">Image preprocessing can occur on the mobile device using OpenCV.js</w:t>
      </w:r>
    </w:p>
    <w:p w:rsidR="00000000" w:rsidDel="00000000" w:rsidP="00000000" w:rsidRDefault="00000000" w:rsidRPr="00000000" w14:paraId="000000C4">
      <w:pPr>
        <w:numPr>
          <w:ilvl w:val="1"/>
          <w:numId w:val="13"/>
        </w:numPr>
        <w:spacing w:after="0" w:afterAutospacing="0" w:before="0" w:beforeAutospacing="0" w:lineRule="auto"/>
        <w:ind w:left="1440" w:hanging="360"/>
        <w:rPr/>
      </w:pPr>
      <w:r w:rsidDel="00000000" w:rsidR="00000000" w:rsidRPr="00000000">
        <w:rPr>
          <w:rtl w:val="0"/>
        </w:rPr>
        <w:t xml:space="preserve">Reduces bandwidth usage and server load</w:t>
      </w:r>
    </w:p>
    <w:p w:rsidR="00000000" w:rsidDel="00000000" w:rsidP="00000000" w:rsidRDefault="00000000" w:rsidRPr="00000000" w14:paraId="000000C5">
      <w:pPr>
        <w:numPr>
          <w:ilvl w:val="1"/>
          <w:numId w:val="13"/>
        </w:numPr>
        <w:spacing w:after="0" w:afterAutospacing="0" w:before="0" w:beforeAutospacing="0" w:lineRule="auto"/>
        <w:ind w:left="1440" w:hanging="360"/>
        <w:rPr/>
      </w:pPr>
      <w:r w:rsidDel="00000000" w:rsidR="00000000" w:rsidRPr="00000000">
        <w:rPr>
          <w:rtl w:val="0"/>
        </w:rPr>
        <w:t xml:space="preserve">Improves responsiveness in low-connectivity environments</w:t>
      </w:r>
    </w:p>
    <w:p w:rsidR="00000000" w:rsidDel="00000000" w:rsidP="00000000" w:rsidRDefault="00000000" w:rsidRPr="00000000" w14:paraId="000000C6">
      <w:pPr>
        <w:numPr>
          <w:ilvl w:val="1"/>
          <w:numId w:val="13"/>
        </w:numPr>
        <w:spacing w:after="0" w:afterAutospacing="0" w:before="0" w:beforeAutospacing="0" w:lineRule="auto"/>
        <w:ind w:left="1440" w:hanging="360"/>
        <w:rPr/>
      </w:pPr>
      <w:r w:rsidDel="00000000" w:rsidR="00000000" w:rsidRPr="00000000">
        <w:rPr>
          <w:rtl w:val="0"/>
        </w:rPr>
        <w:t xml:space="preserve">Protects user privacy by minimizing data transmission</w:t>
      </w:r>
    </w:p>
    <w:p w:rsidR="00000000" w:rsidDel="00000000" w:rsidP="00000000" w:rsidRDefault="00000000" w:rsidRPr="00000000" w14:paraId="000000C7">
      <w:pPr>
        <w:numPr>
          <w:ilvl w:val="0"/>
          <w:numId w:val="13"/>
        </w:numPr>
        <w:spacing w:after="0" w:afterAutospacing="0" w:before="0" w:beforeAutospacing="0" w:lineRule="auto"/>
        <w:ind w:left="720" w:hanging="360"/>
        <w:rPr/>
      </w:pPr>
      <w:r w:rsidDel="00000000" w:rsidR="00000000" w:rsidRPr="00000000">
        <w:rPr>
          <w:b w:val="1"/>
          <w:rtl w:val="0"/>
        </w:rPr>
        <w:t xml:space="preserve">API Gateway Pattern</w:t>
      </w:r>
    </w:p>
    <w:p w:rsidR="00000000" w:rsidDel="00000000" w:rsidP="00000000" w:rsidRDefault="00000000" w:rsidRPr="00000000" w14:paraId="000000C8">
      <w:pPr>
        <w:numPr>
          <w:ilvl w:val="1"/>
          <w:numId w:val="13"/>
        </w:numPr>
        <w:spacing w:after="0" w:afterAutospacing="0" w:before="0" w:beforeAutospacing="0" w:lineRule="auto"/>
        <w:ind w:left="1440" w:hanging="360"/>
        <w:rPr/>
      </w:pPr>
      <w:r w:rsidDel="00000000" w:rsidR="00000000" w:rsidRPr="00000000">
        <w:rPr>
          <w:rtl w:val="0"/>
        </w:rPr>
        <w:t xml:space="preserve">Centralized entry point for all client requests</w:t>
      </w:r>
    </w:p>
    <w:p w:rsidR="00000000" w:rsidDel="00000000" w:rsidP="00000000" w:rsidRDefault="00000000" w:rsidRPr="00000000" w14:paraId="000000C9">
      <w:pPr>
        <w:numPr>
          <w:ilvl w:val="1"/>
          <w:numId w:val="13"/>
        </w:numPr>
        <w:spacing w:after="0" w:afterAutospacing="0" w:before="0" w:beforeAutospacing="0" w:lineRule="auto"/>
        <w:ind w:left="1440" w:hanging="360"/>
        <w:rPr/>
      </w:pPr>
      <w:r w:rsidDel="00000000" w:rsidR="00000000" w:rsidRPr="00000000">
        <w:rPr>
          <w:rtl w:val="0"/>
        </w:rPr>
        <w:t xml:space="preserve">Handles cross-cutting concerns like authentication and rate limiting</w:t>
      </w:r>
    </w:p>
    <w:p w:rsidR="00000000" w:rsidDel="00000000" w:rsidP="00000000" w:rsidRDefault="00000000" w:rsidRPr="00000000" w14:paraId="000000CA">
      <w:pPr>
        <w:numPr>
          <w:ilvl w:val="1"/>
          <w:numId w:val="13"/>
        </w:numPr>
        <w:spacing w:after="0" w:afterAutospacing="0" w:before="0" w:beforeAutospacing="0" w:lineRule="auto"/>
        <w:ind w:left="1440" w:hanging="360"/>
        <w:rPr/>
      </w:pPr>
      <w:r w:rsidDel="00000000" w:rsidR="00000000" w:rsidRPr="00000000">
        <w:rPr>
          <w:rtl w:val="0"/>
        </w:rPr>
        <w:t xml:space="preserve">Simplifies client integration with multiple microservices</w:t>
      </w:r>
    </w:p>
    <w:p w:rsidR="00000000" w:rsidDel="00000000" w:rsidP="00000000" w:rsidRDefault="00000000" w:rsidRPr="00000000" w14:paraId="000000CB">
      <w:pPr>
        <w:numPr>
          <w:ilvl w:val="1"/>
          <w:numId w:val="13"/>
        </w:numPr>
        <w:spacing w:after="0" w:afterAutospacing="0" w:before="0" w:beforeAutospacing="0" w:lineRule="auto"/>
        <w:ind w:left="1440" w:hanging="360"/>
        <w:rPr/>
      </w:pPr>
      <w:r w:rsidDel="00000000" w:rsidR="00000000" w:rsidRPr="00000000">
        <w:rPr>
          <w:rtl w:val="0"/>
        </w:rPr>
        <w:t xml:space="preserve">Provides consistent interface while hiding internal architecture</w:t>
      </w:r>
    </w:p>
    <w:p w:rsidR="00000000" w:rsidDel="00000000" w:rsidP="00000000" w:rsidRDefault="00000000" w:rsidRPr="00000000" w14:paraId="000000CC">
      <w:pPr>
        <w:numPr>
          <w:ilvl w:val="0"/>
          <w:numId w:val="13"/>
        </w:numPr>
        <w:spacing w:after="0" w:afterAutospacing="0" w:before="0" w:beforeAutospacing="0" w:lineRule="auto"/>
        <w:ind w:left="720" w:hanging="360"/>
        <w:rPr/>
      </w:pPr>
      <w:r w:rsidDel="00000000" w:rsidR="00000000" w:rsidRPr="00000000">
        <w:rPr>
          <w:b w:val="1"/>
          <w:rtl w:val="0"/>
        </w:rPr>
        <w:t xml:space="preserve">Privacy by Design</w:t>
      </w:r>
    </w:p>
    <w:p w:rsidR="00000000" w:rsidDel="00000000" w:rsidP="00000000" w:rsidRDefault="00000000" w:rsidRPr="00000000" w14:paraId="000000CD">
      <w:pPr>
        <w:numPr>
          <w:ilvl w:val="1"/>
          <w:numId w:val="13"/>
        </w:numPr>
        <w:spacing w:after="0" w:afterAutospacing="0" w:before="0" w:beforeAutospacing="0" w:lineRule="auto"/>
        <w:ind w:left="1440" w:hanging="360"/>
        <w:rPr/>
      </w:pPr>
      <w:r w:rsidDel="00000000" w:rsidR="00000000" w:rsidRPr="00000000">
        <w:rPr>
          <w:rtl w:val="0"/>
        </w:rPr>
        <w:t xml:space="preserve">Consent-driven data collection and storage</w:t>
      </w:r>
    </w:p>
    <w:p w:rsidR="00000000" w:rsidDel="00000000" w:rsidP="00000000" w:rsidRDefault="00000000" w:rsidRPr="00000000" w14:paraId="000000CE">
      <w:pPr>
        <w:numPr>
          <w:ilvl w:val="1"/>
          <w:numId w:val="13"/>
        </w:numPr>
        <w:spacing w:after="0" w:afterAutospacing="0" w:before="0" w:beforeAutospacing="0" w:lineRule="auto"/>
        <w:ind w:left="1440" w:hanging="360"/>
        <w:rPr/>
      </w:pPr>
      <w:r w:rsidDel="00000000" w:rsidR="00000000" w:rsidRPr="00000000">
        <w:rPr>
          <w:rtl w:val="0"/>
        </w:rPr>
        <w:t xml:space="preserve">Time-limited retention policies (7-day maximum for images)</w:t>
      </w:r>
    </w:p>
    <w:p w:rsidR="00000000" w:rsidDel="00000000" w:rsidP="00000000" w:rsidRDefault="00000000" w:rsidRPr="00000000" w14:paraId="000000CF">
      <w:pPr>
        <w:numPr>
          <w:ilvl w:val="1"/>
          <w:numId w:val="13"/>
        </w:numPr>
        <w:spacing w:after="0" w:afterAutospacing="0" w:before="0" w:beforeAutospacing="0" w:lineRule="auto"/>
        <w:ind w:left="1440" w:hanging="360"/>
        <w:rPr/>
      </w:pPr>
      <w:r w:rsidDel="00000000" w:rsidR="00000000" w:rsidRPr="00000000">
        <w:rPr>
          <w:rtl w:val="0"/>
        </w:rPr>
        <w:t xml:space="preserve">Data minimization and purpose limitation</w:t>
      </w:r>
    </w:p>
    <w:p w:rsidR="00000000" w:rsidDel="00000000" w:rsidP="00000000" w:rsidRDefault="00000000" w:rsidRPr="00000000" w14:paraId="000000D0">
      <w:pPr>
        <w:numPr>
          <w:ilvl w:val="1"/>
          <w:numId w:val="13"/>
        </w:numPr>
        <w:spacing w:after="240" w:before="0" w:beforeAutospacing="0" w:lineRule="auto"/>
        <w:ind w:left="1440" w:hanging="360"/>
        <w:rPr/>
      </w:pPr>
      <w:r w:rsidDel="00000000" w:rsidR="00000000" w:rsidRPr="00000000">
        <w:rPr>
          <w:rtl w:val="0"/>
        </w:rPr>
        <w:t xml:space="preserve">End-to-end encryption for sensitive health data</w:t>
      </w:r>
    </w:p>
    <w:p w:rsidR="00000000" w:rsidDel="00000000" w:rsidP="00000000" w:rsidRDefault="00000000" w:rsidRPr="00000000" w14:paraId="000000D1">
      <w:pPr>
        <w:spacing w:after="160" w:lineRule="auto"/>
        <w:jc w:val="center"/>
        <w:rPr/>
      </w:pPr>
      <w:r w:rsidDel="00000000" w:rsidR="00000000" w:rsidRPr="00000000">
        <w:rPr>
          <w:rtl w:val="0"/>
        </w:rPr>
      </w:r>
    </w:p>
    <w:p w:rsidR="00000000" w:rsidDel="00000000" w:rsidP="00000000" w:rsidRDefault="00000000" w:rsidRPr="00000000" w14:paraId="000000D2">
      <w:pPr>
        <w:spacing w:after="160" w:lineRule="auto"/>
        <w:rPr/>
      </w:pPr>
      <w:r w:rsidDel="00000000" w:rsidR="00000000" w:rsidRPr="00000000">
        <w:rPr>
          <w:rtl w:val="0"/>
        </w:rPr>
      </w:r>
    </w:p>
    <w:p w:rsidR="00000000" w:rsidDel="00000000" w:rsidP="00000000" w:rsidRDefault="00000000" w:rsidRPr="00000000" w14:paraId="000000D3">
      <w:pPr>
        <w:spacing w:after="160" w:lineRule="auto"/>
        <w:rPr/>
      </w:pPr>
      <w:r w:rsidDel="00000000" w:rsidR="00000000" w:rsidRPr="00000000">
        <w:rPr>
          <w:rtl w:val="0"/>
        </w:rPr>
      </w:r>
    </w:p>
    <w:tbl>
      <w:tblPr>
        <w:tblStyle w:val="Table3"/>
        <w:tblW w:w="92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6855"/>
        <w:tblGridChange w:id="0">
          <w:tblGrid>
            <w:gridCol w:w="2355"/>
            <w:gridCol w:w="6855"/>
          </w:tblGrid>
        </w:tblGridChange>
      </w:tblGrid>
      <w:tr>
        <w:trPr>
          <w:cantSplit w:val="0"/>
          <w:tblHeader w:val="0"/>
        </w:trPr>
        <w:tc>
          <w:tcPr>
            <w:shd w:fill="bdd7ee" w:val="clear"/>
          </w:tcPr>
          <w:p w:rsidR="00000000" w:rsidDel="00000000" w:rsidP="00000000" w:rsidRDefault="00000000" w:rsidRPr="00000000" w14:paraId="000000D4">
            <w:pPr>
              <w:spacing w:after="160" w:lineRule="auto"/>
              <w:rPr/>
            </w:pPr>
            <w:r w:rsidDel="00000000" w:rsidR="00000000" w:rsidRPr="00000000">
              <w:rPr>
                <w:rtl w:val="0"/>
              </w:rPr>
              <w:t xml:space="preserve">Component</w:t>
            </w:r>
          </w:p>
        </w:tc>
        <w:tc>
          <w:tcPr>
            <w:shd w:fill="bdd7ee" w:val="clear"/>
          </w:tcPr>
          <w:p w:rsidR="00000000" w:rsidDel="00000000" w:rsidP="00000000" w:rsidRDefault="00000000" w:rsidRPr="00000000" w14:paraId="000000D5">
            <w:pPr>
              <w:spacing w:after="16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D6">
            <w:pPr>
              <w:spacing w:after="160" w:lineRule="auto"/>
              <w:rPr/>
            </w:pPr>
            <w:r w:rsidDel="00000000" w:rsidR="00000000" w:rsidRPr="00000000">
              <w:rPr>
                <w:rtl w:val="0"/>
              </w:rPr>
              <w:t xml:space="preserve">Client Layer</w:t>
            </w:r>
          </w:p>
        </w:tc>
        <w:tc>
          <w:tcPr/>
          <w:p w:rsidR="00000000" w:rsidDel="00000000" w:rsidP="00000000" w:rsidRDefault="00000000" w:rsidRPr="00000000" w14:paraId="000000D7">
            <w:pPr>
              <w:spacing w:after="160" w:lineRule="auto"/>
              <w:rPr/>
            </w:pPr>
            <w:r w:rsidDel="00000000" w:rsidR="00000000" w:rsidRPr="00000000">
              <w:rPr>
                <w:rtl w:val="0"/>
              </w:rPr>
              <w:t xml:space="preserve">End users can access applications through this layer.  Various browsers or thin desktop clients are examples of clients.</w:t>
            </w:r>
          </w:p>
        </w:tc>
      </w:tr>
      <w:tr>
        <w:trPr>
          <w:cantSplit w:val="0"/>
          <w:tblHeader w:val="0"/>
        </w:trPr>
        <w:tc>
          <w:tcPr/>
          <w:p w:rsidR="00000000" w:rsidDel="00000000" w:rsidP="00000000" w:rsidRDefault="00000000" w:rsidRPr="00000000" w14:paraId="000000D8">
            <w:pPr>
              <w:spacing w:after="160" w:lineRule="auto"/>
              <w:rPr/>
            </w:pPr>
            <w:r w:rsidDel="00000000" w:rsidR="00000000" w:rsidRPr="00000000">
              <w:rPr>
                <w:rtl w:val="0"/>
              </w:rPr>
              <w:t xml:space="preserve">Presentation Layer</w:t>
            </w:r>
          </w:p>
        </w:tc>
        <w:tc>
          <w:tcPr/>
          <w:p w:rsidR="00000000" w:rsidDel="00000000" w:rsidP="00000000" w:rsidRDefault="00000000" w:rsidRPr="00000000" w14:paraId="000000D9">
            <w:pPr>
              <w:spacing w:after="160" w:lineRule="auto"/>
              <w:rPr/>
            </w:pPr>
            <w:r w:rsidDel="00000000" w:rsidR="00000000" w:rsidRPr="00000000">
              <w:rPr>
                <w:rtl w:val="0"/>
              </w:rPr>
              <w:t xml:space="preserve">The presentation layer deals with the presentation logic and the page rendering. It contains all the components needed to allow interactions with an end-user.</w:t>
            </w:r>
          </w:p>
        </w:tc>
      </w:tr>
      <w:tr>
        <w:trPr>
          <w:cantSplit w:val="0"/>
          <w:trHeight w:val="1087" w:hRule="atLeast"/>
          <w:tblHeader w:val="0"/>
        </w:trPr>
        <w:tc>
          <w:tcPr/>
          <w:p w:rsidR="00000000" w:rsidDel="00000000" w:rsidP="00000000" w:rsidRDefault="00000000" w:rsidRPr="00000000" w14:paraId="000000DA">
            <w:pPr>
              <w:spacing w:after="160" w:lineRule="auto"/>
              <w:rPr/>
            </w:pPr>
            <w:r w:rsidDel="00000000" w:rsidR="00000000" w:rsidRPr="00000000">
              <w:rPr>
                <w:rtl w:val="0"/>
              </w:rPr>
              <w:t xml:space="preserve">Business Layer</w:t>
            </w:r>
          </w:p>
        </w:tc>
        <w:tc>
          <w:tcPr/>
          <w:p w:rsidR="00000000" w:rsidDel="00000000" w:rsidP="00000000" w:rsidRDefault="00000000" w:rsidRPr="00000000" w14:paraId="000000DB">
            <w:pPr>
              <w:spacing w:after="160" w:lineRule="auto"/>
              <w:rPr/>
            </w:pPr>
            <w:r w:rsidDel="00000000" w:rsidR="00000000" w:rsidRPr="00000000">
              <w:rPr>
                <w:rtl w:val="0"/>
              </w:rPr>
              <w:t xml:space="preserve">This layer encodes the real-world business rules that determine how data can be created, displayed, stored, and changed. Various business processes and its interaction, governed by various rules are managed at this layer. </w:t>
            </w:r>
          </w:p>
        </w:tc>
      </w:tr>
      <w:tr>
        <w:trPr>
          <w:cantSplit w:val="0"/>
          <w:tblHeader w:val="0"/>
        </w:trPr>
        <w:tc>
          <w:tcPr/>
          <w:p w:rsidR="00000000" w:rsidDel="00000000" w:rsidP="00000000" w:rsidRDefault="00000000" w:rsidRPr="00000000" w14:paraId="000000DC">
            <w:pPr>
              <w:spacing w:after="160" w:lineRule="auto"/>
              <w:rPr/>
            </w:pPr>
            <w:r w:rsidDel="00000000" w:rsidR="00000000" w:rsidRPr="00000000">
              <w:rPr>
                <w:rtl w:val="0"/>
              </w:rPr>
              <w:t xml:space="preserve">Data Layer</w:t>
            </w:r>
          </w:p>
        </w:tc>
        <w:tc>
          <w:tcPr/>
          <w:p w:rsidR="00000000" w:rsidDel="00000000" w:rsidP="00000000" w:rsidRDefault="00000000" w:rsidRPr="00000000" w14:paraId="000000DD">
            <w:pPr>
              <w:spacing w:after="160" w:lineRule="auto"/>
              <w:rPr/>
            </w:pPr>
            <w:r w:rsidDel="00000000" w:rsidR="00000000" w:rsidRPr="00000000">
              <w:rPr>
                <w:rtl w:val="0"/>
              </w:rPr>
              <w:t xml:space="preserve">Rules related to data access and management are implemented at this layer. It abstracts the logic required to access the underlying data stores.</w:t>
            </w:r>
          </w:p>
        </w:tc>
      </w:tr>
    </w:tbl>
    <w:p w:rsidR="00000000" w:rsidDel="00000000" w:rsidP="00000000" w:rsidRDefault="00000000" w:rsidRPr="00000000" w14:paraId="000000DE">
      <w:pPr>
        <w:pStyle w:val="Heading1"/>
        <w:numPr>
          <w:ilvl w:val="0"/>
          <w:numId w:val="9"/>
        </w:numPr>
        <w:pBdr>
          <w:bottom w:color="595959" w:space="1" w:sz="4" w:val="single"/>
        </w:pBdr>
        <w:shd w:fill="auto" w:val="clear"/>
        <w:spacing w:after="160" w:before="360" w:line="360" w:lineRule="auto"/>
        <w:ind w:left="360" w:hanging="360"/>
        <w:rPr>
          <w:sz w:val="28"/>
          <w:szCs w:val="28"/>
        </w:rPr>
      </w:pPr>
      <w:bookmarkStart w:colFirst="0" w:colLast="0" w:name="_heading=h.ugrf1k9l1ugo" w:id="6"/>
      <w:bookmarkEnd w:id="6"/>
      <w:r w:rsidDel="00000000" w:rsidR="00000000" w:rsidRPr="00000000">
        <w:rPr>
          <w:rtl w:val="0"/>
        </w:rPr>
        <w:t xml:space="preserve">SECURITY ARCHITECTURE    </w:t>
      </w:r>
    </w:p>
    <w:p w:rsidR="00000000" w:rsidDel="00000000" w:rsidP="00000000" w:rsidRDefault="00000000" w:rsidRPr="00000000" w14:paraId="000000DF">
      <w:pPr>
        <w:pStyle w:val="Heading1"/>
        <w:pBdr>
          <w:bottom w:color="595959" w:space="1" w:sz="4" w:val="single"/>
        </w:pBdr>
        <w:shd w:fill="auto" w:val="clear"/>
        <w:spacing w:after="160" w:before="360" w:line="360" w:lineRule="auto"/>
        <w:ind w:left="360" w:firstLine="0"/>
        <w:rPr>
          <w:sz w:val="28"/>
          <w:szCs w:val="28"/>
        </w:rPr>
      </w:pPr>
      <w:bookmarkStart w:colFirst="0" w:colLast="0" w:name="_heading=h.hg5hg2owv4k2" w:id="7"/>
      <w:bookmarkEnd w:id="7"/>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spacing w:line="276" w:lineRule="auto"/>
        <w:rPr>
          <w:color w:val="ff0000"/>
          <w:sz w:val="34"/>
          <w:szCs w:val="34"/>
        </w:rPr>
      </w:pPr>
      <w:r w:rsidDel="00000000" w:rsidR="00000000" w:rsidRPr="00000000">
        <w:rPr>
          <w:rFonts w:ascii="Arial" w:cs="Arial" w:eastAsia="Arial" w:hAnsi="Arial"/>
        </w:rPr>
        <w:drawing>
          <wp:inline distB="114300" distT="114300" distL="114300" distR="114300">
            <wp:extent cx="5943600" cy="4406900"/>
            <wp:effectExtent b="0" l="0" r="0" t="0"/>
            <wp:docPr id="121286052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keepNext w:val="0"/>
        <w:keepLines w:val="0"/>
        <w:spacing w:after="80" w:before="360" w:lineRule="auto"/>
        <w:ind w:left="0" w:firstLine="0"/>
        <w:rPr/>
      </w:pPr>
      <w:bookmarkStart w:colFirst="0" w:colLast="0" w:name="_heading=h.vu8q1rvrrrzz" w:id="8"/>
      <w:bookmarkEnd w:id="8"/>
      <w:r w:rsidDel="00000000" w:rsidR="00000000" w:rsidRPr="00000000">
        <w:rPr>
          <w:rtl w:val="0"/>
        </w:rPr>
        <w:t xml:space="preserve">Components Description</w:t>
      </w:r>
    </w:p>
    <w:tbl>
      <w:tblPr>
        <w:tblStyle w:val="Table4"/>
        <w:tblW w:w="94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35"/>
        <w:gridCol w:w="7310"/>
        <w:tblGridChange w:id="0">
          <w:tblGrid>
            <w:gridCol w:w="2135"/>
            <w:gridCol w:w="7310"/>
          </w:tblGrid>
        </w:tblGridChange>
      </w:tblGrid>
      <w:tr>
        <w:trPr>
          <w:cantSplit w:val="0"/>
          <w:trHeight w:val="455" w:hRule="atLeast"/>
          <w:tblHeader w:val="1"/>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jc w:val="center"/>
              <w:rPr/>
            </w:pPr>
            <w:r w:rsidDel="00000000" w:rsidR="00000000" w:rsidRPr="00000000">
              <w:rPr>
                <w:b w:val="1"/>
                <w:rtl w:val="0"/>
              </w:rPr>
              <w:t xml:space="preserve">Description</w:t>
            </w:r>
            <w:r w:rsidDel="00000000" w:rsidR="00000000" w:rsidRPr="00000000">
              <w:rPr>
                <w:rtl w:val="0"/>
              </w:rPr>
            </w:r>
          </w:p>
        </w:tc>
      </w:tr>
      <w:tr>
        <w:trPr>
          <w:cantSplit w:val="0"/>
          <w:trHeight w:val="1130" w:hRule="atLeast"/>
          <w:tblHeader w:val="1"/>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User Consent Framework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Implements privacy by design principles with explicit opt-in for image storage. Uses User_Preferences table to track consent settings. Ensures compliance with healthcare data privacy regulations.</w:t>
            </w:r>
          </w:p>
        </w:tc>
      </w:tr>
      <w:tr>
        <w:trPr>
          <w:cantSplit w:val="0"/>
          <w:trHeight w:val="1130" w:hRule="atLeast"/>
          <w:tblHeader w:val="1"/>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Data Encryption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Implements end-to-end encryption for all sensitive data, including eye images and health records. Uses AES-256 encryption for data at rest in S3 and TLS 1.3 for data in transit.</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Image Storage TTL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Automatically removes eye images after 7 days using S3 lifecycle policies unless explicitly retained by users. Provides an additional privacy safeguard for sensitive biometric data.</w:t>
            </w:r>
          </w:p>
        </w:tc>
      </w:tr>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Authentication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Manages user identity and access control with multi-factor authentication options. Supports social login integration and role-based access control for different user types.</w:t>
            </w:r>
          </w:p>
        </w:tc>
      </w:tr>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API Security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Implements rate limiting, request validation, and JWT authentication for all API endpoints. Prevents common API vulnerabilities and abuse.</w:t>
            </w:r>
          </w:p>
        </w:tc>
      </w:tr>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Audit Logging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Tracks all security-relevant actions including consent changes, data access, and administrative operations. Provides tamper-proof security event records.</w:t>
            </w:r>
          </w:p>
        </w:tc>
      </w:tr>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HIPAA/GDPR Controls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Ensures compliance with healthcare privacy regulations through data minimization, access controls, and secure processing practices.</w:t>
            </w:r>
          </w:p>
        </w:tc>
      </w:tr>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Secure Defaults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Implements conservative security defaults throughout the system. Ensures that security features are enabled by default and require explicit action to disable.</w:t>
            </w:r>
          </w:p>
        </w:tc>
      </w:tr>
    </w:tbl>
    <w:p w:rsidR="00000000" w:rsidDel="00000000" w:rsidP="00000000" w:rsidRDefault="00000000" w:rsidRPr="00000000" w14:paraId="000000F4">
      <w:pPr>
        <w:rPr>
          <w:color w:val="ff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ind w:left="0" w:firstLine="0"/>
        <w:rPr>
          <w:color w:val="0070c0"/>
        </w:rPr>
      </w:pPr>
      <w:r w:rsidDel="00000000" w:rsidR="00000000" w:rsidRPr="00000000">
        <w:rPr>
          <w:rtl w:val="0"/>
        </w:rPr>
      </w:r>
    </w:p>
    <w:p w:rsidR="00000000" w:rsidDel="00000000" w:rsidP="00000000" w:rsidRDefault="00000000" w:rsidRPr="00000000" w14:paraId="000000F6">
      <w:pPr>
        <w:pStyle w:val="Heading2"/>
        <w:numPr>
          <w:ilvl w:val="1"/>
          <w:numId w:val="9"/>
        </w:numPr>
        <w:spacing w:before="0" w:line="360" w:lineRule="auto"/>
        <w:ind w:left="792" w:hanging="432"/>
        <w:rPr/>
      </w:pPr>
      <w:bookmarkStart w:colFirst="0" w:colLast="0" w:name="_heading=h.omuhlpz69suz" w:id="9"/>
      <w:bookmarkEnd w:id="9"/>
      <w:r w:rsidDel="00000000" w:rsidR="00000000" w:rsidRPr="00000000">
        <w:rPr>
          <w:rtl w:val="0"/>
        </w:rPr>
        <w:t xml:space="preserve">Security architecture diagrams</w:t>
      </w:r>
    </w:p>
    <w:p w:rsidR="00000000" w:rsidDel="00000000" w:rsidP="00000000" w:rsidRDefault="00000000" w:rsidRPr="00000000" w14:paraId="000000F7">
      <w:pPr>
        <w:pStyle w:val="Heading2"/>
        <w:spacing w:before="0" w:line="360" w:lineRule="auto"/>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6455410" cy="3911600"/>
            <wp:effectExtent b="0" l="0" r="0" t="0"/>
            <wp:docPr id="121286052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5541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r w:rsidDel="00000000" w:rsidR="00000000" w:rsidRPr="00000000">
        <w:rPr>
          <w:rtl w:val="0"/>
        </w:rPr>
      </w:r>
    </w:p>
    <w:p w:rsidR="00000000" w:rsidDel="00000000" w:rsidP="00000000" w:rsidRDefault="00000000" w:rsidRPr="00000000" w14:paraId="000000FB">
      <w:pPr>
        <w:pStyle w:val="Heading2"/>
        <w:numPr>
          <w:ilvl w:val="1"/>
          <w:numId w:val="9"/>
        </w:numPr>
        <w:spacing w:before="0" w:line="360" w:lineRule="auto"/>
        <w:ind w:left="792" w:hanging="432"/>
        <w:rPr/>
      </w:pPr>
      <w:bookmarkStart w:colFirst="0" w:colLast="0" w:name="_heading=h.3gh9982nx26" w:id="10"/>
      <w:bookmarkEnd w:id="10"/>
      <w:r w:rsidDel="00000000" w:rsidR="00000000" w:rsidRPr="00000000">
        <w:rPr>
          <w:rtl w:val="0"/>
        </w:rPr>
        <w:t xml:space="preserve">Components Description</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5"/>
        <w:tblW w:w="921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6855"/>
        <w:tblGridChange w:id="0">
          <w:tblGrid>
            <w:gridCol w:w="2355"/>
            <w:gridCol w:w="6855"/>
          </w:tblGrid>
        </w:tblGridChange>
      </w:tblGrid>
      <w:tr>
        <w:trPr>
          <w:cantSplit w:val="0"/>
          <w:tblHeader w:val="0"/>
        </w:trPr>
        <w:tc>
          <w:tcPr>
            <w:shd w:fill="bdd7ee" w:val="clear"/>
          </w:tcPr>
          <w:p w:rsidR="00000000" w:rsidDel="00000000" w:rsidP="00000000" w:rsidRDefault="00000000" w:rsidRPr="00000000" w14:paraId="000000FD">
            <w:pPr>
              <w:rPr>
                <w:b w:val="1"/>
              </w:rPr>
            </w:pPr>
            <w:r w:rsidDel="00000000" w:rsidR="00000000" w:rsidRPr="00000000">
              <w:rPr>
                <w:b w:val="1"/>
                <w:rtl w:val="0"/>
              </w:rPr>
              <w:t xml:space="preserve">Component</w:t>
            </w:r>
          </w:p>
        </w:tc>
        <w:tc>
          <w:tcPr>
            <w:shd w:fill="bdd7ee" w:val="clear"/>
          </w:tcPr>
          <w:p w:rsidR="00000000" w:rsidDel="00000000" w:rsidP="00000000" w:rsidRDefault="00000000" w:rsidRPr="00000000" w14:paraId="000000FE">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F">
            <w:pPr>
              <w:rPr>
                <w:b w:val="1"/>
              </w:rPr>
            </w:pPr>
            <w:r w:rsidDel="00000000" w:rsidR="00000000" w:rsidRPr="00000000">
              <w:rPr>
                <w:b w:val="1"/>
                <w:rtl w:val="0"/>
              </w:rPr>
              <w:t xml:space="preserve"> Authenticator</w:t>
            </w:r>
          </w:p>
        </w:tc>
        <w:tc>
          <w:tcPr/>
          <w:p w:rsidR="00000000" w:rsidDel="00000000" w:rsidP="00000000" w:rsidRDefault="00000000" w:rsidRPr="00000000" w14:paraId="00000100">
            <w:pPr>
              <w:rPr/>
            </w:pPr>
            <w:r w:rsidDel="00000000" w:rsidR="00000000" w:rsidRPr="00000000">
              <w:rPr>
                <w:rtl w:val="0"/>
              </w:rPr>
              <w:t xml:space="preserve">Verifies the identity of users and services. Supports password-based login, social login (e.g., Google, Aadhaar eKYC), and multi-factor authentication. Integrates with the API Gateway to validate JWT tokens on each request.</w:t>
            </w:r>
          </w:p>
        </w:tc>
      </w:tr>
      <w:tr>
        <w:trPr>
          <w:cantSplit w:val="0"/>
          <w:tblHeader w:val="0"/>
        </w:trPr>
        <w:tc>
          <w:tcPr/>
          <w:p w:rsidR="00000000" w:rsidDel="00000000" w:rsidP="00000000" w:rsidRDefault="00000000" w:rsidRPr="00000000" w14:paraId="00000101">
            <w:pPr>
              <w:rPr>
                <w:b w:val="1"/>
              </w:rPr>
            </w:pPr>
            <w:r w:rsidDel="00000000" w:rsidR="00000000" w:rsidRPr="00000000">
              <w:rPr>
                <w:b w:val="1"/>
                <w:rtl w:val="0"/>
              </w:rPr>
              <w:t xml:space="preserve"> Session Manager</w:t>
            </w:r>
          </w:p>
        </w:tc>
        <w:tc>
          <w:tcPr/>
          <w:p w:rsidR="00000000" w:rsidDel="00000000" w:rsidP="00000000" w:rsidRDefault="00000000" w:rsidRPr="00000000" w14:paraId="00000102">
            <w:pPr>
              <w:rPr/>
            </w:pPr>
            <w:r w:rsidDel="00000000" w:rsidR="00000000" w:rsidRPr="00000000">
              <w:rPr>
                <w:rtl w:val="0"/>
              </w:rPr>
              <w:t xml:space="preserve">Maintains user session data securely. Issues session tokens, handles expiration, and supports logout mechanisms. Works with Redis (ElastiCache) for fast token lookups.</w:t>
            </w:r>
          </w:p>
        </w:tc>
      </w:tr>
      <w:tr>
        <w:trPr>
          <w:cantSplit w:val="0"/>
          <w:tblHeader w:val="0"/>
        </w:trPr>
        <w:tc>
          <w:tcPr/>
          <w:p w:rsidR="00000000" w:rsidDel="00000000" w:rsidP="00000000" w:rsidRDefault="00000000" w:rsidRPr="00000000" w14:paraId="00000103">
            <w:pPr>
              <w:rPr>
                <w:b w:val="1"/>
              </w:rPr>
            </w:pPr>
            <w:r w:rsidDel="00000000" w:rsidR="00000000" w:rsidRPr="00000000">
              <w:rPr>
                <w:b w:val="1"/>
                <w:rtl w:val="0"/>
              </w:rPr>
              <w:t xml:space="preserve">Cache Manager</w:t>
            </w:r>
          </w:p>
        </w:tc>
        <w:tc>
          <w:tcPr/>
          <w:p w:rsidR="00000000" w:rsidDel="00000000" w:rsidP="00000000" w:rsidRDefault="00000000" w:rsidRPr="00000000" w14:paraId="00000104">
            <w:pPr>
              <w:rPr>
                <w:b w:val="1"/>
              </w:rPr>
            </w:pPr>
            <w:r w:rsidDel="00000000" w:rsidR="00000000" w:rsidRPr="00000000">
              <w:rPr>
                <w:rtl w:val="0"/>
              </w:rPr>
              <w:t xml:space="preserve">Temporarily stores session and frequently accessed user data to improve response times and reduce database load. Uses in-memory caching with eviction policies.</w:t>
            </w:r>
            <w:r w:rsidDel="00000000" w:rsidR="00000000" w:rsidRPr="00000000">
              <w:rPr>
                <w:rtl w:val="0"/>
              </w:rPr>
            </w:r>
          </w:p>
        </w:tc>
      </w:tr>
      <w:tr>
        <w:trPr>
          <w:cantSplit w:val="0"/>
          <w:tblHeader w:val="0"/>
        </w:trPr>
        <w:tc>
          <w:tcPr/>
          <w:p w:rsidR="00000000" w:rsidDel="00000000" w:rsidP="00000000" w:rsidRDefault="00000000" w:rsidRPr="00000000" w14:paraId="00000105">
            <w:pPr>
              <w:rPr>
                <w:b w:val="1"/>
              </w:rPr>
            </w:pPr>
            <w:r w:rsidDel="00000000" w:rsidR="00000000" w:rsidRPr="00000000">
              <w:rPr>
                <w:b w:val="1"/>
                <w:rtl w:val="0"/>
              </w:rPr>
              <w:t xml:space="preserve">Cryptography</w:t>
            </w:r>
          </w:p>
        </w:tc>
        <w:tc>
          <w:tcPr/>
          <w:p w:rsidR="00000000" w:rsidDel="00000000" w:rsidP="00000000" w:rsidRDefault="00000000" w:rsidRPr="00000000" w14:paraId="00000106">
            <w:pPr>
              <w:rPr/>
            </w:pPr>
            <w:r w:rsidDel="00000000" w:rsidR="00000000" w:rsidRPr="00000000">
              <w:rPr>
                <w:rtl w:val="0"/>
              </w:rPr>
              <w:t xml:space="preserve">Provides cryptographic services for data encryption/decryption, secure key management, and digital signature verification. Uses AES-256 encryption for stored data and TLS 1.3 for secure transmission.</w:t>
            </w:r>
          </w:p>
        </w:tc>
      </w:tr>
      <w:tr>
        <w:trPr>
          <w:cantSplit w:val="0"/>
          <w:tblHeader w:val="0"/>
        </w:trPr>
        <w:tc>
          <w:tcPr/>
          <w:p w:rsidR="00000000" w:rsidDel="00000000" w:rsidP="00000000" w:rsidRDefault="00000000" w:rsidRPr="00000000" w14:paraId="00000107">
            <w:pPr>
              <w:rPr>
                <w:b w:val="1"/>
              </w:rPr>
            </w:pPr>
            <w:r w:rsidDel="00000000" w:rsidR="00000000" w:rsidRPr="00000000">
              <w:rPr>
                <w:b w:val="1"/>
                <w:rtl w:val="0"/>
              </w:rPr>
              <w:t xml:space="preserve">Consent Manager</w:t>
              <w:tab/>
            </w:r>
          </w:p>
        </w:tc>
        <w:tc>
          <w:tcPr/>
          <w:p w:rsidR="00000000" w:rsidDel="00000000" w:rsidP="00000000" w:rsidRDefault="00000000" w:rsidRPr="00000000" w14:paraId="00000108">
            <w:pPr>
              <w:rPr/>
            </w:pPr>
            <w:r w:rsidDel="00000000" w:rsidR="00000000" w:rsidRPr="00000000">
              <w:rPr>
                <w:rtl w:val="0"/>
              </w:rPr>
              <w:t xml:space="preserve">Central module that handles user privacy preferences. Logs all consent events, supports revocation, and enforces TTL policies for biometric data.</w:t>
            </w:r>
          </w:p>
          <w:p w:rsidR="00000000" w:rsidDel="00000000" w:rsidP="00000000" w:rsidRDefault="00000000" w:rsidRPr="00000000" w14:paraId="00000109">
            <w:pPr>
              <w:rPr/>
            </w:pPr>
            <w:r w:rsidDel="00000000" w:rsidR="00000000" w:rsidRPr="00000000">
              <w:rPr>
                <w:rtl w:val="0"/>
              </w:rPr>
            </w:r>
          </w:p>
        </w:tc>
      </w:tr>
      <w:tr>
        <w:trPr>
          <w:cantSplit w:val="0"/>
          <w:tblHeader w:val="0"/>
        </w:trPr>
        <w:tc>
          <w:tcPr/>
          <w:p w:rsidR="00000000" w:rsidDel="00000000" w:rsidP="00000000" w:rsidRDefault="00000000" w:rsidRPr="00000000" w14:paraId="0000010A">
            <w:pPr>
              <w:rPr>
                <w:b w:val="1"/>
              </w:rPr>
            </w:pPr>
            <w:r w:rsidDel="00000000" w:rsidR="00000000" w:rsidRPr="00000000">
              <w:rPr>
                <w:b w:val="1"/>
                <w:rtl w:val="0"/>
              </w:rPr>
              <w:t xml:space="preserve">Security Event Logger</w:t>
              <w:tab/>
            </w:r>
          </w:p>
        </w:tc>
        <w:tc>
          <w:tcPr/>
          <w:p w:rsidR="00000000" w:rsidDel="00000000" w:rsidP="00000000" w:rsidRDefault="00000000" w:rsidRPr="00000000" w14:paraId="0000010B">
            <w:pPr>
              <w:rPr/>
            </w:pPr>
            <w:r w:rsidDel="00000000" w:rsidR="00000000" w:rsidRPr="00000000">
              <w:rPr>
                <w:rtl w:val="0"/>
              </w:rPr>
              <w:t xml:space="preserve">Captures logs of critical events including login attempts, data access, and admin actions. Sends events to a secure log store for audit and analysis.</w:t>
            </w:r>
          </w:p>
          <w:p w:rsidR="00000000" w:rsidDel="00000000" w:rsidP="00000000" w:rsidRDefault="00000000" w:rsidRPr="00000000" w14:paraId="0000010C">
            <w:pPr>
              <w:rPr/>
            </w:pPr>
            <w:r w:rsidDel="00000000" w:rsidR="00000000" w:rsidRPr="00000000">
              <w:rPr>
                <w:rtl w:val="0"/>
              </w:rPr>
            </w:r>
          </w:p>
        </w:tc>
      </w:tr>
      <w:tr>
        <w:trPr>
          <w:cantSplit w:val="0"/>
          <w:tblHeader w:val="0"/>
        </w:trPr>
        <w:tc>
          <w:tcPr/>
          <w:p w:rsidR="00000000" w:rsidDel="00000000" w:rsidP="00000000" w:rsidRDefault="00000000" w:rsidRPr="00000000" w14:paraId="0000010D">
            <w:pPr>
              <w:rPr>
                <w:b w:val="1"/>
              </w:rPr>
            </w:pPr>
            <w:r w:rsidDel="00000000" w:rsidR="00000000" w:rsidRPr="00000000">
              <w:rPr>
                <w:b w:val="1"/>
                <w:rtl w:val="0"/>
              </w:rPr>
              <w:t xml:space="preserve">Compliance Controller</w:t>
              <w:tab/>
            </w:r>
          </w:p>
        </w:tc>
        <w:tc>
          <w:tcPr/>
          <w:p w:rsidR="00000000" w:rsidDel="00000000" w:rsidP="00000000" w:rsidRDefault="00000000" w:rsidRPr="00000000" w14:paraId="0000010E">
            <w:pPr>
              <w:rPr/>
            </w:pPr>
            <w:r w:rsidDel="00000000" w:rsidR="00000000" w:rsidRPr="00000000">
              <w:rPr>
                <w:rtl w:val="0"/>
              </w:rPr>
              <w:t xml:space="preserve">Ensures all processing adheres to HIPAA and GDPR regulations. Controls data minimization, access logs, and lawful basis of processing.</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1"/>
        <w:numPr>
          <w:ilvl w:val="0"/>
          <w:numId w:val="9"/>
        </w:numPr>
        <w:pBdr>
          <w:bottom w:color="595959" w:space="1" w:sz="4" w:val="single"/>
        </w:pBdr>
        <w:shd w:fill="auto" w:val="clear"/>
        <w:spacing w:after="160" w:before="360" w:line="360" w:lineRule="auto"/>
        <w:ind w:left="360" w:hanging="360"/>
        <w:rPr/>
      </w:pPr>
      <w:bookmarkStart w:colFirst="0" w:colLast="0" w:name="_heading=h.uwx7htlfwpj9" w:id="11"/>
      <w:bookmarkEnd w:id="11"/>
      <w:r w:rsidDel="00000000" w:rsidR="00000000" w:rsidRPr="00000000">
        <w:rPr>
          <w:rtl w:val="0"/>
        </w:rPr>
        <w:t xml:space="preserve">DEPLOYMENT INFRASTRUCTURE</w:t>
      </w:r>
      <w:r w:rsidDel="00000000" w:rsidR="00000000" w:rsidRPr="00000000">
        <w:rPr>
          <w:rtl w:val="0"/>
        </w:rPr>
      </w:r>
    </w:p>
    <w:p w:rsidR="00000000" w:rsidDel="00000000" w:rsidP="00000000" w:rsidRDefault="00000000" w:rsidRPr="00000000" w14:paraId="00000113">
      <w:pPr>
        <w:ind w:left="720" w:firstLine="0"/>
        <w:rPr/>
      </w:pPr>
      <w:bookmarkStart w:colFirst="0" w:colLast="0" w:name="_heading=h.fwumxi2326py" w:id="12"/>
      <w:bookmarkEnd w:id="12"/>
      <w:r w:rsidDel="00000000" w:rsidR="00000000" w:rsidRPr="00000000">
        <w:rPr>
          <w:rtl w:val="0"/>
        </w:rPr>
        <w:t xml:space="preserve">The iCare platform requires a scalable, reliable infrastructure capable of serving 100M users across India, with particular attention to areas with limited connectivity.</w:t>
      </w:r>
    </w:p>
    <w:p w:rsidR="00000000" w:rsidDel="00000000" w:rsidP="00000000" w:rsidRDefault="00000000" w:rsidRPr="00000000" w14:paraId="00000114">
      <w:pPr>
        <w:pStyle w:val="Heading2"/>
        <w:keepNext w:val="0"/>
        <w:keepLines w:val="0"/>
        <w:spacing w:after="80" w:before="360" w:lineRule="auto"/>
        <w:ind w:left="720" w:firstLine="0"/>
        <w:rPr>
          <w:sz w:val="34"/>
          <w:szCs w:val="34"/>
        </w:rPr>
      </w:pPr>
      <w:bookmarkStart w:colFirst="0" w:colLast="0" w:name="_heading=h.qs77zqm4kxn4" w:id="13"/>
      <w:bookmarkEnd w:id="13"/>
      <w:r w:rsidDel="00000000" w:rsidR="00000000" w:rsidRPr="00000000">
        <w:rPr>
          <w:sz w:val="34"/>
          <w:szCs w:val="34"/>
          <w:rtl w:val="0"/>
        </w:rPr>
        <w:t xml:space="preserve">Compute Resources</w:t>
      </w:r>
    </w:p>
    <w:tbl>
      <w:tblPr>
        <w:tblStyle w:val="Table6"/>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5"/>
        <w:gridCol w:w="4310"/>
        <w:gridCol w:w="3230"/>
        <w:tblGridChange w:id="0">
          <w:tblGrid>
            <w:gridCol w:w="2075"/>
            <w:gridCol w:w="4310"/>
            <w:gridCol w:w="3230"/>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ind w:left="720" w:firstLine="0"/>
              <w:jc w:val="center"/>
              <w:rPr/>
            </w:pPr>
            <w:bookmarkStart w:colFirst="0" w:colLast="0" w:name="_heading=h.g36pe156rcm8" w:id="14"/>
            <w:bookmarkEnd w:id="14"/>
            <w:r w:rsidDel="00000000" w:rsidR="00000000" w:rsidRPr="00000000">
              <w:rPr>
                <w:b w:val="1"/>
                <w:rtl w:val="0"/>
              </w:rPr>
              <w:t xml:space="preserve">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ind w:left="720" w:firstLine="0"/>
              <w:jc w:val="center"/>
              <w:rPr/>
            </w:pPr>
            <w:bookmarkStart w:colFirst="0" w:colLast="0" w:name="_heading=h.g36pe156rcm8" w:id="14"/>
            <w:bookmarkEnd w:id="14"/>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ind w:left="720" w:firstLine="0"/>
              <w:jc w:val="center"/>
              <w:rPr/>
            </w:pPr>
            <w:bookmarkStart w:colFirst="0" w:colLast="0" w:name="_heading=h.g36pe156rcm8" w:id="14"/>
            <w:bookmarkEnd w:id="14"/>
            <w:r w:rsidDel="00000000" w:rsidR="00000000" w:rsidRPr="00000000">
              <w:rPr>
                <w:b w:val="1"/>
                <w:rtl w:val="0"/>
              </w:rPr>
              <w:t xml:space="preserve">Technology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ind w:left="720" w:firstLine="0"/>
              <w:rPr/>
            </w:pPr>
            <w:bookmarkStart w:colFirst="0" w:colLast="0" w:name="_heading=h.g36pe156rcm8" w:id="14"/>
            <w:bookmarkEnd w:id="14"/>
            <w:r w:rsidDel="00000000" w:rsidR="00000000" w:rsidRPr="00000000">
              <w:rPr>
                <w:rtl w:val="0"/>
              </w:rPr>
              <w:t xml:space="preserve">Mobile Application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ind w:left="720" w:firstLine="0"/>
              <w:rPr/>
            </w:pPr>
            <w:bookmarkStart w:colFirst="0" w:colLast="0" w:name="_heading=h.g36pe156rcm8" w:id="14"/>
            <w:bookmarkEnd w:id="14"/>
            <w:r w:rsidDel="00000000" w:rsidR="00000000" w:rsidRPr="00000000">
              <w:rPr>
                <w:rtl w:val="0"/>
              </w:rPr>
              <w:t xml:space="preserve">Cross-platform mobile app with offline capabilities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ind w:left="720" w:firstLine="0"/>
              <w:rPr/>
            </w:pPr>
            <w:bookmarkStart w:colFirst="0" w:colLast="0" w:name="_heading=h.g36pe156rcm8" w:id="14"/>
            <w:bookmarkEnd w:id="14"/>
            <w:r w:rsidDel="00000000" w:rsidR="00000000" w:rsidRPr="00000000">
              <w:rPr>
                <w:rtl w:val="0"/>
              </w:rPr>
              <w:t xml:space="preserve">React Native / Flutter with OpenCV.js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ind w:left="720" w:firstLine="0"/>
              <w:rPr/>
            </w:pPr>
            <w:bookmarkStart w:colFirst="0" w:colLast="0" w:name="_heading=h.g36pe156rcm8" w:id="14"/>
            <w:bookmarkEnd w:id="14"/>
            <w:r w:rsidDel="00000000" w:rsidR="00000000" w:rsidRPr="00000000">
              <w:rPr>
                <w:rtl w:val="0"/>
              </w:rPr>
              <w:t xml:space="preserve">API Gateway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ind w:left="720" w:firstLine="0"/>
              <w:rPr/>
            </w:pPr>
            <w:bookmarkStart w:colFirst="0" w:colLast="0" w:name="_heading=h.g36pe156rcm8" w:id="14"/>
            <w:bookmarkEnd w:id="14"/>
            <w:r w:rsidDel="00000000" w:rsidR="00000000" w:rsidRPr="00000000">
              <w:rPr>
                <w:rtl w:val="0"/>
              </w:rPr>
              <w:t xml:space="preserve">Entry point for all client requests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ind w:left="720" w:firstLine="0"/>
              <w:rPr/>
            </w:pPr>
            <w:bookmarkStart w:colFirst="0" w:colLast="0" w:name="_heading=h.g36pe156rcm8" w:id="14"/>
            <w:bookmarkEnd w:id="14"/>
            <w:r w:rsidDel="00000000" w:rsidR="00000000" w:rsidRPr="00000000">
              <w:rPr>
                <w:rtl w:val="0"/>
              </w:rPr>
              <w:t xml:space="preserve">AWS API Gateway</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ind w:left="720" w:firstLine="0"/>
              <w:rPr/>
            </w:pPr>
            <w:bookmarkStart w:colFirst="0" w:colLast="0" w:name="_heading=h.g36pe156rcm8" w:id="14"/>
            <w:bookmarkEnd w:id="14"/>
            <w:r w:rsidDel="00000000" w:rsidR="00000000" w:rsidRPr="00000000">
              <w:rPr>
                <w:rtl w:val="0"/>
              </w:rPr>
              <w:t xml:space="preserve">Vision Risk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ind w:left="720" w:firstLine="0"/>
              <w:rPr/>
            </w:pPr>
            <w:bookmarkStart w:colFirst="0" w:colLast="0" w:name="_heading=h.g36pe156rcm8" w:id="14"/>
            <w:bookmarkEnd w:id="14"/>
            <w:r w:rsidDel="00000000" w:rsidR="00000000" w:rsidRPr="00000000">
              <w:rPr>
                <w:rtl w:val="0"/>
              </w:rPr>
              <w:t xml:space="preserve">Processes eye images and performs risk assessment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ind w:left="720" w:firstLine="0"/>
              <w:rPr/>
            </w:pPr>
            <w:bookmarkStart w:colFirst="0" w:colLast="0" w:name="_heading=h.g36pe156rcm8" w:id="14"/>
            <w:bookmarkEnd w:id="14"/>
            <w:r w:rsidDel="00000000" w:rsidR="00000000" w:rsidRPr="00000000">
              <w:rPr>
                <w:rtl w:val="0"/>
              </w:rPr>
              <w:t xml:space="preserve">AWS Lambda / ECS with OpenCV-Python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ind w:left="720" w:firstLine="0"/>
              <w:rPr/>
            </w:pPr>
            <w:bookmarkStart w:colFirst="0" w:colLast="0" w:name="_heading=h.g36pe156rcm8" w:id="14"/>
            <w:bookmarkEnd w:id="14"/>
            <w:r w:rsidDel="00000000" w:rsidR="00000000" w:rsidRPr="00000000">
              <w:rPr>
                <w:rtl w:val="0"/>
              </w:rPr>
              <w:t xml:space="preserve">ML Inference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ind w:left="720" w:firstLine="0"/>
              <w:rPr/>
            </w:pPr>
            <w:bookmarkStart w:colFirst="0" w:colLast="0" w:name="_heading=h.g36pe156rcm8" w:id="14"/>
            <w:bookmarkEnd w:id="14"/>
            <w:r w:rsidDel="00000000" w:rsidR="00000000" w:rsidRPr="00000000">
              <w:rPr>
                <w:rtl w:val="0"/>
              </w:rPr>
              <w:t xml:space="preserve">Runs the vision risk prediction model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ind w:left="720" w:firstLine="0"/>
              <w:rPr/>
            </w:pPr>
            <w:bookmarkStart w:colFirst="0" w:colLast="0" w:name="_heading=h.g36pe156rcm8" w:id="14"/>
            <w:bookmarkEnd w:id="14"/>
            <w:r w:rsidDel="00000000" w:rsidR="00000000" w:rsidRPr="00000000">
              <w:rPr>
                <w:rtl w:val="0"/>
              </w:rPr>
              <w:t xml:space="preserve">Hugging Face Inference API or AWS SageMaker</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ind w:left="720" w:firstLine="0"/>
              <w:rPr/>
            </w:pPr>
            <w:bookmarkStart w:colFirst="0" w:colLast="0" w:name="_heading=h.g36pe156rcm8" w:id="14"/>
            <w:bookmarkEnd w:id="14"/>
            <w:r w:rsidDel="00000000" w:rsidR="00000000" w:rsidRPr="00000000">
              <w:rPr>
                <w:rtl w:val="0"/>
              </w:rPr>
              <w:t xml:space="preserve">Web Application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ind w:left="720" w:firstLine="0"/>
              <w:rPr/>
            </w:pPr>
            <w:bookmarkStart w:colFirst="0" w:colLast="0" w:name="_heading=h.g36pe156rcm8" w:id="14"/>
            <w:bookmarkEnd w:id="14"/>
            <w:r w:rsidDel="00000000" w:rsidR="00000000" w:rsidRPr="00000000">
              <w:rPr>
                <w:rtl w:val="0"/>
              </w:rPr>
              <w:t xml:space="preserve">Administrative interfaces and provider portals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ind w:left="720" w:firstLine="0"/>
              <w:rPr/>
            </w:pPr>
            <w:bookmarkStart w:colFirst="0" w:colLast="0" w:name="_heading=h.g36pe156rcm8" w:id="14"/>
            <w:bookmarkEnd w:id="14"/>
            <w:r w:rsidDel="00000000" w:rsidR="00000000" w:rsidRPr="00000000">
              <w:rPr>
                <w:rtl w:val="0"/>
              </w:rPr>
              <w:t xml:space="preserve">React.js with responsive design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ind w:left="720" w:firstLine="0"/>
              <w:rPr/>
            </w:pPr>
            <w:bookmarkStart w:colFirst="0" w:colLast="0" w:name="_heading=h.g36pe156rcm8" w:id="14"/>
            <w:bookmarkEnd w:id="14"/>
            <w:r w:rsidDel="00000000" w:rsidR="00000000" w:rsidRPr="00000000">
              <w:rPr>
                <w:rtl w:val="0"/>
              </w:rPr>
              <w:t xml:space="preserve">Background Processing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ind w:left="720" w:firstLine="0"/>
              <w:rPr/>
            </w:pPr>
            <w:bookmarkStart w:colFirst="0" w:colLast="0" w:name="_heading=h.g36pe156rcm8" w:id="14"/>
            <w:bookmarkEnd w:id="14"/>
            <w:r w:rsidDel="00000000" w:rsidR="00000000" w:rsidRPr="00000000">
              <w:rPr>
                <w:rtl w:val="0"/>
              </w:rPr>
              <w:t xml:space="preserve">Asynchronous tasks like image processing and notifications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ind w:left="720" w:firstLine="0"/>
              <w:rPr/>
            </w:pPr>
            <w:bookmarkStart w:colFirst="0" w:colLast="0" w:name="_heading=h.g36pe156rcm8" w:id="14"/>
            <w:bookmarkEnd w:id="14"/>
            <w:r w:rsidDel="00000000" w:rsidR="00000000" w:rsidRPr="00000000">
              <w:rPr>
                <w:rtl w:val="0"/>
              </w:rPr>
              <w:t xml:space="preserve">AWS Lambda, SQS</w:t>
            </w:r>
          </w:p>
        </w:tc>
      </w:tr>
    </w:tbl>
    <w:p w:rsidR="00000000" w:rsidDel="00000000" w:rsidP="00000000" w:rsidRDefault="00000000" w:rsidRPr="00000000" w14:paraId="0000012A">
      <w:pPr>
        <w:pStyle w:val="Heading2"/>
        <w:keepNext w:val="0"/>
        <w:keepLines w:val="0"/>
        <w:spacing w:after="80" w:before="360" w:lineRule="auto"/>
        <w:ind w:left="720" w:firstLine="0"/>
        <w:rPr>
          <w:sz w:val="34"/>
          <w:szCs w:val="34"/>
        </w:rPr>
      </w:pPr>
      <w:bookmarkStart w:colFirst="0" w:colLast="0" w:name="_heading=h.9tbmwpa6fstd" w:id="15"/>
      <w:bookmarkEnd w:id="15"/>
      <w:r w:rsidDel="00000000" w:rsidR="00000000" w:rsidRPr="00000000">
        <w:rPr>
          <w:sz w:val="34"/>
          <w:szCs w:val="34"/>
          <w:rtl w:val="0"/>
        </w:rPr>
        <w:t xml:space="preserve">Storage Resources</w:t>
      </w:r>
    </w:p>
    <w:tbl>
      <w:tblPr>
        <w:tblStyle w:val="Table7"/>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00"/>
        <w:gridCol w:w="4550"/>
        <w:gridCol w:w="3365"/>
        <w:tblGridChange w:id="0">
          <w:tblGrid>
            <w:gridCol w:w="1700"/>
            <w:gridCol w:w="4550"/>
            <w:gridCol w:w="3365"/>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ind w:left="720" w:firstLine="0"/>
              <w:jc w:val="center"/>
              <w:rPr/>
            </w:pPr>
            <w:bookmarkStart w:colFirst="0" w:colLast="0" w:name="_heading=h.g36pe156rcm8" w:id="14"/>
            <w:bookmarkEnd w:id="14"/>
            <w:r w:rsidDel="00000000" w:rsidR="00000000" w:rsidRPr="00000000">
              <w:rPr>
                <w:b w:val="1"/>
                <w:rtl w:val="0"/>
              </w:rPr>
              <w:t xml:space="preserve">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ind w:left="720" w:firstLine="0"/>
              <w:jc w:val="center"/>
              <w:rPr/>
            </w:pPr>
            <w:bookmarkStart w:colFirst="0" w:colLast="0" w:name="_heading=h.g36pe156rcm8" w:id="14"/>
            <w:bookmarkEnd w:id="14"/>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ind w:left="720" w:firstLine="0"/>
              <w:jc w:val="center"/>
              <w:rPr/>
            </w:pPr>
            <w:bookmarkStart w:colFirst="0" w:colLast="0" w:name="_heading=h.g36pe156rcm8" w:id="14"/>
            <w:bookmarkEnd w:id="14"/>
            <w:r w:rsidDel="00000000" w:rsidR="00000000" w:rsidRPr="00000000">
              <w:rPr>
                <w:b w:val="1"/>
                <w:rtl w:val="0"/>
              </w:rPr>
              <w:t xml:space="preserve">Technology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ind w:left="720" w:firstLine="0"/>
              <w:rPr/>
            </w:pPr>
            <w:bookmarkStart w:colFirst="0" w:colLast="0" w:name="_heading=h.g36pe156rcm8" w:id="14"/>
            <w:bookmarkEnd w:id="14"/>
            <w:r w:rsidDel="00000000" w:rsidR="00000000" w:rsidRPr="00000000">
              <w:rPr>
                <w:rtl w:val="0"/>
              </w:rPr>
              <w:t xml:space="preserve">User Data Store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ind w:left="720" w:firstLine="0"/>
              <w:rPr/>
            </w:pPr>
            <w:bookmarkStart w:colFirst="0" w:colLast="0" w:name="_heading=h.g36pe156rcm8" w:id="14"/>
            <w:bookmarkEnd w:id="14"/>
            <w:r w:rsidDel="00000000" w:rsidR="00000000" w:rsidRPr="00000000">
              <w:rPr>
                <w:rtl w:val="0"/>
              </w:rPr>
              <w:t xml:space="preserve">Stores user profiles, preferences, and medical records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ind w:left="720" w:firstLine="0"/>
              <w:rPr/>
            </w:pPr>
            <w:bookmarkStart w:colFirst="0" w:colLast="0" w:name="_heading=h.g36pe156rcm8" w:id="14"/>
            <w:bookmarkEnd w:id="14"/>
            <w:r w:rsidDel="00000000" w:rsidR="00000000" w:rsidRPr="00000000">
              <w:rPr>
                <w:rtl w:val="0"/>
              </w:rPr>
              <w:t xml:space="preserve">Amazon RDS (PostgreSQL)</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ind w:left="720" w:firstLine="0"/>
              <w:rPr/>
            </w:pPr>
            <w:bookmarkStart w:colFirst="0" w:colLast="0" w:name="_heading=h.g36pe156rcm8" w:id="14"/>
            <w:bookmarkEnd w:id="14"/>
            <w:r w:rsidDel="00000000" w:rsidR="00000000" w:rsidRPr="00000000">
              <w:rPr>
                <w:rtl w:val="0"/>
              </w:rPr>
              <w:t xml:space="preserve">Image Storage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ind w:left="720" w:firstLine="0"/>
              <w:rPr/>
            </w:pPr>
            <w:bookmarkStart w:colFirst="0" w:colLast="0" w:name="_heading=h.g36pe156rcm8" w:id="14"/>
            <w:bookmarkEnd w:id="14"/>
            <w:r w:rsidDel="00000000" w:rsidR="00000000" w:rsidRPr="00000000">
              <w:rPr>
                <w:rtl w:val="0"/>
              </w:rPr>
              <w:t xml:space="preserve">Temporary storage for eye images (with 7-day TTL)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ind w:left="720" w:firstLine="0"/>
              <w:rPr/>
            </w:pPr>
            <w:bookmarkStart w:colFirst="0" w:colLast="0" w:name="_heading=h.g36pe156rcm8" w:id="14"/>
            <w:bookmarkEnd w:id="14"/>
            <w:r w:rsidDel="00000000" w:rsidR="00000000" w:rsidRPr="00000000">
              <w:rPr>
                <w:rtl w:val="0"/>
              </w:rPr>
              <w:t xml:space="preserve">Amazon S3 with server-side encryption</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ind w:left="720" w:firstLine="0"/>
              <w:rPr/>
            </w:pPr>
            <w:bookmarkStart w:colFirst="0" w:colLast="0" w:name="_heading=h.g36pe156rcm8" w:id="14"/>
            <w:bookmarkEnd w:id="14"/>
            <w:r w:rsidDel="00000000" w:rsidR="00000000" w:rsidRPr="00000000">
              <w:rPr>
                <w:rtl w:val="0"/>
              </w:rPr>
              <w:t xml:space="preserve">Session Cache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ind w:left="720" w:firstLine="0"/>
              <w:rPr/>
            </w:pPr>
            <w:bookmarkStart w:colFirst="0" w:colLast="0" w:name="_heading=h.g36pe156rcm8" w:id="14"/>
            <w:bookmarkEnd w:id="14"/>
            <w:r w:rsidDel="00000000" w:rsidR="00000000" w:rsidRPr="00000000">
              <w:rPr>
                <w:rtl w:val="0"/>
              </w:rPr>
              <w:t xml:space="preserve">Improves performance for frequent operations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ind w:left="720" w:firstLine="0"/>
              <w:rPr/>
            </w:pPr>
            <w:bookmarkStart w:colFirst="0" w:colLast="0" w:name="_heading=h.g36pe156rcm8" w:id="14"/>
            <w:bookmarkEnd w:id="14"/>
            <w:r w:rsidDel="00000000" w:rsidR="00000000" w:rsidRPr="00000000">
              <w:rPr>
                <w:rtl w:val="0"/>
              </w:rPr>
              <w:t xml:space="preserve">Amazon ElastiCache (Redis)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ind w:left="720" w:firstLine="0"/>
              <w:rPr/>
            </w:pPr>
            <w:bookmarkStart w:colFirst="0" w:colLast="0" w:name="_heading=h.g36pe156rcm8" w:id="14"/>
            <w:bookmarkEnd w:id="14"/>
            <w:r w:rsidDel="00000000" w:rsidR="00000000" w:rsidRPr="00000000">
              <w:rPr>
                <w:rtl w:val="0"/>
              </w:rPr>
              <w:t xml:space="preserve">Offline Data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ind w:left="720" w:firstLine="0"/>
              <w:rPr/>
            </w:pPr>
            <w:bookmarkStart w:colFirst="0" w:colLast="0" w:name="_heading=h.g36pe156rcm8" w:id="14"/>
            <w:bookmarkEnd w:id="14"/>
            <w:r w:rsidDel="00000000" w:rsidR="00000000" w:rsidRPr="00000000">
              <w:rPr>
                <w:rtl w:val="0"/>
              </w:rPr>
              <w:t xml:space="preserve">Local storage for app data when offline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ind w:left="720" w:firstLine="0"/>
              <w:rPr/>
            </w:pPr>
            <w:bookmarkStart w:colFirst="0" w:colLast="0" w:name="_heading=h.g36pe156rcm8" w:id="14"/>
            <w:bookmarkEnd w:id="14"/>
            <w:r w:rsidDel="00000000" w:rsidR="00000000" w:rsidRPr="00000000">
              <w:rPr>
                <w:rtl w:val="0"/>
              </w:rPr>
              <w:t xml:space="preserve">SQLite / React Native AsyncStorage</w:t>
            </w:r>
          </w:p>
        </w:tc>
      </w:tr>
    </w:tbl>
    <w:p w:rsidR="00000000" w:rsidDel="00000000" w:rsidP="00000000" w:rsidRDefault="00000000" w:rsidRPr="00000000" w14:paraId="0000013A">
      <w:pPr>
        <w:pStyle w:val="Heading2"/>
        <w:keepNext w:val="0"/>
        <w:keepLines w:val="0"/>
        <w:spacing w:after="80" w:before="360" w:lineRule="auto"/>
        <w:ind w:left="720" w:firstLine="0"/>
        <w:rPr>
          <w:sz w:val="34"/>
          <w:szCs w:val="34"/>
        </w:rPr>
      </w:pPr>
      <w:bookmarkStart w:colFirst="0" w:colLast="0" w:name="_heading=h.sjuy5fze8dhr" w:id="16"/>
      <w:bookmarkEnd w:id="16"/>
      <w:r w:rsidDel="00000000" w:rsidR="00000000" w:rsidRPr="00000000">
        <w:rPr>
          <w:sz w:val="34"/>
          <w:szCs w:val="34"/>
          <w:rtl w:val="0"/>
        </w:rPr>
        <w:t xml:space="preserve">Network Resources</w:t>
      </w:r>
    </w:p>
    <w:tbl>
      <w:tblPr>
        <w:tblStyle w:val="Table8"/>
        <w:tblW w:w="96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5"/>
        <w:gridCol w:w="3635"/>
        <w:gridCol w:w="3770"/>
        <w:tblGridChange w:id="0">
          <w:tblGrid>
            <w:gridCol w:w="2195"/>
            <w:gridCol w:w="3635"/>
            <w:gridCol w:w="3770"/>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ind w:left="720" w:firstLine="0"/>
              <w:jc w:val="center"/>
              <w:rPr/>
            </w:pPr>
            <w:bookmarkStart w:colFirst="0" w:colLast="0" w:name="_heading=h.g36pe156rcm8" w:id="14"/>
            <w:bookmarkEnd w:id="14"/>
            <w:r w:rsidDel="00000000" w:rsidR="00000000" w:rsidRPr="00000000">
              <w:rPr>
                <w:b w:val="1"/>
                <w:rtl w:val="0"/>
              </w:rPr>
              <w:t xml:space="preserve">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ind w:left="720" w:firstLine="0"/>
              <w:jc w:val="center"/>
              <w:rPr/>
            </w:pPr>
            <w:bookmarkStart w:colFirst="0" w:colLast="0" w:name="_heading=h.g36pe156rcm8" w:id="14"/>
            <w:bookmarkEnd w:id="14"/>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ind w:left="720" w:firstLine="0"/>
              <w:jc w:val="center"/>
              <w:rPr/>
            </w:pPr>
            <w:bookmarkStart w:colFirst="0" w:colLast="0" w:name="_heading=h.g36pe156rcm8" w:id="14"/>
            <w:bookmarkEnd w:id="14"/>
            <w:r w:rsidDel="00000000" w:rsidR="00000000" w:rsidRPr="00000000">
              <w:rPr>
                <w:b w:val="1"/>
                <w:rtl w:val="0"/>
              </w:rPr>
              <w:t xml:space="preserve">Technology</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ind w:left="720" w:firstLine="0"/>
              <w:rPr/>
            </w:pPr>
            <w:bookmarkStart w:colFirst="0" w:colLast="0" w:name="_heading=h.g36pe156rcm8" w:id="14"/>
            <w:bookmarkEnd w:id="14"/>
            <w:r w:rsidDel="00000000" w:rsidR="00000000" w:rsidRPr="00000000">
              <w:rPr>
                <w:rtl w:val="0"/>
              </w:rPr>
              <w:t xml:space="preserve">Content Delivery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ind w:left="720" w:firstLine="0"/>
              <w:rPr/>
            </w:pPr>
            <w:bookmarkStart w:colFirst="0" w:colLast="0" w:name="_heading=h.g36pe156rcm8" w:id="14"/>
            <w:bookmarkEnd w:id="14"/>
            <w:r w:rsidDel="00000000" w:rsidR="00000000" w:rsidRPr="00000000">
              <w:rPr>
                <w:rtl w:val="0"/>
              </w:rPr>
              <w:t xml:space="preserve">Delivers static assets to users across India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ind w:left="720" w:firstLine="0"/>
              <w:rPr/>
            </w:pPr>
            <w:bookmarkStart w:colFirst="0" w:colLast="0" w:name="_heading=h.g36pe156rcm8" w:id="14"/>
            <w:bookmarkEnd w:id="14"/>
            <w:r w:rsidDel="00000000" w:rsidR="00000000" w:rsidRPr="00000000">
              <w:rPr>
                <w:rtl w:val="0"/>
              </w:rPr>
              <w:t xml:space="preserve">Amazon CloudFront</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1">
            <w:pPr>
              <w:ind w:left="720" w:firstLine="0"/>
              <w:rPr/>
            </w:pPr>
            <w:bookmarkStart w:colFirst="0" w:colLast="0" w:name="_heading=h.g36pe156rcm8" w:id="14"/>
            <w:bookmarkEnd w:id="14"/>
            <w:r w:rsidDel="00000000" w:rsidR="00000000" w:rsidRPr="00000000">
              <w:rPr>
                <w:rtl w:val="0"/>
              </w:rPr>
              <w:t xml:space="preserve">API Connectivity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ind w:left="720" w:firstLine="0"/>
              <w:rPr/>
            </w:pPr>
            <w:bookmarkStart w:colFirst="0" w:colLast="0" w:name="_heading=h.g36pe156rcm8" w:id="14"/>
            <w:bookmarkEnd w:id="14"/>
            <w:r w:rsidDel="00000000" w:rsidR="00000000" w:rsidRPr="00000000">
              <w:rPr>
                <w:rtl w:val="0"/>
              </w:rPr>
              <w:t xml:space="preserve">Secures and manages API traffic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ind w:left="720" w:firstLine="0"/>
              <w:rPr/>
            </w:pPr>
            <w:bookmarkStart w:colFirst="0" w:colLast="0" w:name="_heading=h.g36pe156rcm8" w:id="14"/>
            <w:bookmarkEnd w:id="14"/>
            <w:r w:rsidDel="00000000" w:rsidR="00000000" w:rsidRPr="00000000">
              <w:rPr>
                <w:rtl w:val="0"/>
              </w:rPr>
              <w:t xml:space="preserve">AWS API Gateway, Lambda</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ind w:left="720" w:firstLine="0"/>
              <w:rPr/>
            </w:pPr>
            <w:bookmarkStart w:colFirst="0" w:colLast="0" w:name="_heading=h.g36pe156rcm8" w:id="14"/>
            <w:bookmarkEnd w:id="14"/>
            <w:r w:rsidDel="00000000" w:rsidR="00000000" w:rsidRPr="00000000">
              <w:rPr>
                <w:rtl w:val="0"/>
              </w:rPr>
              <w:t xml:space="preserve">Regional Distribution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ind w:left="720" w:firstLine="0"/>
              <w:rPr/>
            </w:pPr>
            <w:bookmarkStart w:colFirst="0" w:colLast="0" w:name="_heading=h.g36pe156rcm8" w:id="14"/>
            <w:bookmarkEnd w:id="14"/>
            <w:r w:rsidDel="00000000" w:rsidR="00000000" w:rsidRPr="00000000">
              <w:rPr>
                <w:rtl w:val="0"/>
              </w:rPr>
              <w:t xml:space="preserve">Ensures low latency across India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ind w:left="720" w:firstLine="0"/>
              <w:rPr/>
            </w:pPr>
            <w:bookmarkStart w:colFirst="0" w:colLast="0" w:name="_heading=h.g36pe156rcm8" w:id="14"/>
            <w:bookmarkEnd w:id="14"/>
            <w:r w:rsidDel="00000000" w:rsidR="00000000" w:rsidRPr="00000000">
              <w:rPr>
                <w:rtl w:val="0"/>
              </w:rPr>
              <w:t xml:space="preserve">Multi-region deployment (Mumbai, Hyderabad)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ind w:left="720" w:firstLine="0"/>
              <w:rPr/>
            </w:pPr>
            <w:bookmarkStart w:colFirst="0" w:colLast="0" w:name="_heading=h.g36pe156rcm8" w:id="14"/>
            <w:bookmarkEnd w:id="14"/>
            <w:r w:rsidDel="00000000" w:rsidR="00000000" w:rsidRPr="00000000">
              <w:rPr>
                <w:rtl w:val="0"/>
              </w:rPr>
              <w:t xml:space="preserve">Offline Support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ind w:left="720" w:firstLine="0"/>
              <w:rPr/>
            </w:pPr>
            <w:bookmarkStart w:colFirst="0" w:colLast="0" w:name="_heading=h.g36pe156rcm8" w:id="14"/>
            <w:bookmarkEnd w:id="14"/>
            <w:r w:rsidDel="00000000" w:rsidR="00000000" w:rsidRPr="00000000">
              <w:rPr>
                <w:rtl w:val="0"/>
              </w:rPr>
              <w:t xml:space="preserve">Handles intermittent connectivity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9">
            <w:pPr>
              <w:ind w:left="720" w:firstLine="0"/>
              <w:rPr/>
            </w:pPr>
            <w:bookmarkStart w:colFirst="0" w:colLast="0" w:name="_heading=h.g36pe156rcm8" w:id="14"/>
            <w:bookmarkEnd w:id="14"/>
            <w:r w:rsidDel="00000000" w:rsidR="00000000" w:rsidRPr="00000000">
              <w:rPr>
                <w:rtl w:val="0"/>
              </w:rPr>
              <w:t xml:space="preserve">Progressive Web App techniques, background sync</w:t>
            </w:r>
          </w:p>
        </w:tc>
      </w:tr>
    </w:tbl>
    <w:p w:rsidR="00000000" w:rsidDel="00000000" w:rsidP="00000000" w:rsidRDefault="00000000" w:rsidRPr="00000000" w14:paraId="0000014A">
      <w:pPr>
        <w:tabs>
          <w:tab w:val="center" w:leader="none" w:pos="5083"/>
        </w:tabs>
        <w:rPr/>
      </w:pPr>
      <w:r w:rsidDel="00000000" w:rsidR="00000000" w:rsidRPr="00000000">
        <w:rPr>
          <w:rtl w:val="0"/>
        </w:rPr>
      </w:r>
    </w:p>
    <w:p w:rsidR="00000000" w:rsidDel="00000000" w:rsidP="00000000" w:rsidRDefault="00000000" w:rsidRPr="00000000" w14:paraId="0000014B">
      <w:pPr>
        <w:tabs>
          <w:tab w:val="center" w:leader="none" w:pos="5083"/>
        </w:tabs>
        <w:rPr/>
      </w:pPr>
      <w:r w:rsidDel="00000000" w:rsidR="00000000" w:rsidRPr="00000000">
        <w:rPr>
          <w:rtl w:val="0"/>
        </w:rPr>
        <w:br w:type="textWrapping"/>
        <w:t xml:space="preserve">AWS Deployment Diagram</w:t>
      </w:r>
    </w:p>
    <w:p w:rsidR="00000000" w:rsidDel="00000000" w:rsidP="00000000" w:rsidRDefault="00000000" w:rsidRPr="00000000" w14:paraId="0000014C">
      <w:pPr>
        <w:tabs>
          <w:tab w:val="center" w:leader="none" w:pos="5083"/>
        </w:tabs>
        <w:rPr/>
      </w:pPr>
      <w:r w:rsidDel="00000000" w:rsidR="00000000" w:rsidRPr="00000000">
        <w:rPr/>
        <w:drawing>
          <wp:inline distB="114300" distT="114300" distL="114300" distR="114300">
            <wp:extent cx="6997098" cy="5665791"/>
            <wp:effectExtent b="0" l="0" r="0" t="0"/>
            <wp:docPr id="12128605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997098" cy="566579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center" w:leader="none" w:pos="5083"/>
        </w:tabs>
        <w:rPr/>
      </w:pPr>
      <w:r w:rsidDel="00000000" w:rsidR="00000000" w:rsidRPr="00000000">
        <w:rPr/>
        <w:drawing>
          <wp:inline distB="114300" distT="114300" distL="114300" distR="114300">
            <wp:extent cx="5691188" cy="4562357"/>
            <wp:effectExtent b="0" l="0" r="0" t="0"/>
            <wp:docPr id="12128605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91188" cy="456235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center" w:leader="none" w:pos="5083"/>
        </w:tabs>
        <w:rPr>
          <w:color w:val="0070c0"/>
        </w:rPr>
      </w:pPr>
      <w:r w:rsidDel="00000000" w:rsidR="00000000" w:rsidRPr="00000000">
        <w:rPr/>
        <w:drawing>
          <wp:inline distB="114300" distT="114300" distL="114300" distR="114300">
            <wp:extent cx="6455410" cy="4381500"/>
            <wp:effectExtent b="0" l="0" r="0" t="0"/>
            <wp:docPr id="121286052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55410" cy="43815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TECHNOLOGY STACK</w:t>
      </w:r>
      <w:r w:rsidDel="00000000" w:rsidR="00000000" w:rsidRPr="00000000">
        <w:rPr>
          <w:rtl w:val="0"/>
        </w:rPr>
      </w:r>
    </w:p>
    <w:p w:rsidR="00000000" w:rsidDel="00000000" w:rsidP="00000000" w:rsidRDefault="00000000" w:rsidRPr="00000000" w14:paraId="00000151">
      <w:pPr>
        <w:ind w:left="360" w:firstLine="0"/>
        <w:rPr>
          <w:b w:val="1"/>
          <w:color w:val="ff0000"/>
        </w:rPr>
      </w:pPr>
      <w:r w:rsidDel="00000000" w:rsidR="00000000" w:rsidRPr="00000000">
        <w:rPr>
          <w:rtl w:val="0"/>
        </w:rPr>
      </w:r>
    </w:p>
    <w:tbl>
      <w:tblPr>
        <w:tblStyle w:val="Table9"/>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60"/>
        <w:gridCol w:w="3515"/>
        <w:gridCol w:w="4340"/>
        <w:tblGridChange w:id="0">
          <w:tblGrid>
            <w:gridCol w:w="1760"/>
            <w:gridCol w:w="3515"/>
            <w:gridCol w:w="434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ind w:left="360" w:firstLine="0"/>
              <w:jc w:val="center"/>
              <w:rPr>
                <w:b w:val="1"/>
              </w:rPr>
            </w:pPr>
            <w:r w:rsidDel="00000000" w:rsidR="00000000" w:rsidRPr="00000000">
              <w:rPr>
                <w:b w:val="1"/>
                <w:rtl w:val="0"/>
              </w:rPr>
              <w:t xml:space="preserve">Component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ind w:left="360" w:firstLine="0"/>
              <w:jc w:val="center"/>
              <w:rPr>
                <w:b w:val="1"/>
              </w:rPr>
            </w:pPr>
            <w:r w:rsidDel="00000000" w:rsidR="00000000" w:rsidRPr="00000000">
              <w:rPr>
                <w:b w:val="1"/>
                <w:rtl w:val="0"/>
              </w:rPr>
              <w:t xml:space="preserve">Technology Choice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ind w:left="360" w:firstLine="0"/>
              <w:jc w:val="center"/>
              <w:rPr>
                <w:b w:val="1"/>
              </w:rPr>
            </w:pPr>
            <w:r w:rsidDel="00000000" w:rsidR="00000000" w:rsidRPr="00000000">
              <w:rPr>
                <w:b w:val="1"/>
                <w:rtl w:val="0"/>
              </w:rPr>
              <w:t xml:space="preserve">Justification</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ind w:left="360" w:firstLine="0"/>
              <w:rPr/>
            </w:pPr>
            <w:r w:rsidDel="00000000" w:rsidR="00000000" w:rsidRPr="00000000">
              <w:rPr>
                <w:rtl w:val="0"/>
              </w:rPr>
              <w:t xml:space="preserve">Mobile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ind w:left="360" w:firstLine="0"/>
              <w:rPr/>
            </w:pPr>
            <w:r w:rsidDel="00000000" w:rsidR="00000000" w:rsidRPr="00000000">
              <w:rPr>
                <w:rtl w:val="0"/>
              </w:rPr>
              <w:t xml:space="preserve">React Native / Flutter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ind w:left="360" w:firstLine="0"/>
              <w:rPr/>
            </w:pPr>
            <w:r w:rsidDel="00000000" w:rsidR="00000000" w:rsidRPr="00000000">
              <w:rPr>
                <w:rtl w:val="0"/>
              </w:rPr>
              <w:t xml:space="preserve">Cross-platform capability, good performance on low-end devices, offline support</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ind w:left="360" w:firstLine="0"/>
              <w:rPr/>
            </w:pPr>
            <w:r w:rsidDel="00000000" w:rsidR="00000000" w:rsidRPr="00000000">
              <w:rPr>
                <w:rtl w:val="0"/>
              </w:rPr>
              <w:t xml:space="preserve">Image Processing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ind w:left="360" w:firstLine="0"/>
              <w:rPr/>
            </w:pPr>
            <w:r w:rsidDel="00000000" w:rsidR="00000000" w:rsidRPr="00000000">
              <w:rPr>
                <w:rtl w:val="0"/>
              </w:rPr>
              <w:t xml:space="preserve">OpenCV.js (client-side) / OpenCV-Python (server-side)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ind w:left="360" w:firstLine="0"/>
              <w:rPr/>
            </w:pPr>
            <w:r w:rsidDel="00000000" w:rsidR="00000000" w:rsidRPr="00000000">
              <w:rPr>
                <w:rtl w:val="0"/>
              </w:rPr>
              <w:t xml:space="preserve">Industry-standard image processing library, available for both client and server</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ind w:left="360" w:firstLine="0"/>
              <w:rPr/>
            </w:pPr>
            <w:r w:rsidDel="00000000" w:rsidR="00000000" w:rsidRPr="00000000">
              <w:rPr>
                <w:rtl w:val="0"/>
              </w:rPr>
              <w:t xml:space="preserve">ML Model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ind w:left="360" w:firstLine="0"/>
              <w:rPr/>
            </w:pPr>
            <w:r w:rsidDel="00000000" w:rsidR="00000000" w:rsidRPr="00000000">
              <w:rPr>
                <w:rtl w:val="0"/>
              </w:rPr>
              <w:t xml:space="preserve">Hugging Face AutoTrain Vision / Custom ResNet18+MLP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ind w:left="360" w:firstLine="0"/>
              <w:rPr/>
            </w:pPr>
            <w:r w:rsidDel="00000000" w:rsidR="00000000" w:rsidRPr="00000000">
              <w:rPr>
                <w:rtl w:val="0"/>
              </w:rPr>
              <w:t xml:space="preserve">Rapid development, good performance with limited training data (100-300 images)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ind w:left="360" w:firstLine="0"/>
              <w:rPr/>
            </w:pPr>
            <w:r w:rsidDel="00000000" w:rsidR="00000000" w:rsidRPr="00000000">
              <w:rPr>
                <w:rtl w:val="0"/>
              </w:rPr>
              <w:t xml:space="preserve">Model Hosting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ind w:left="360" w:firstLine="0"/>
              <w:rPr/>
            </w:pPr>
            <w:r w:rsidDel="00000000" w:rsidR="00000000" w:rsidRPr="00000000">
              <w:rPr>
                <w:rtl w:val="0"/>
              </w:rPr>
              <w:t xml:space="preserve">Hugging Face Inference API / AWS SageMaker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ind w:left="360" w:firstLine="0"/>
              <w:rPr/>
            </w:pPr>
            <w:r w:rsidDel="00000000" w:rsidR="00000000" w:rsidRPr="00000000">
              <w:rPr>
                <w:rtl w:val="0"/>
              </w:rPr>
              <w:t xml:space="preserve">Simplified deployment, managed scaling, cost-effective for MVP</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ind w:left="360" w:firstLine="0"/>
              <w:rPr/>
            </w:pPr>
            <w:r w:rsidDel="00000000" w:rsidR="00000000" w:rsidRPr="00000000">
              <w:rPr>
                <w:rtl w:val="0"/>
              </w:rPr>
              <w:t xml:space="preserve">API Gateway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ind w:left="360" w:firstLine="0"/>
              <w:rPr/>
            </w:pPr>
            <w:r w:rsidDel="00000000" w:rsidR="00000000" w:rsidRPr="00000000">
              <w:rPr>
                <w:rtl w:val="0"/>
              </w:rPr>
              <w:t xml:space="preserve">AWS API Gateway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ind w:left="360" w:firstLine="0"/>
              <w:rPr/>
            </w:pPr>
            <w:r w:rsidDel="00000000" w:rsidR="00000000" w:rsidRPr="00000000">
              <w:rPr>
                <w:rtl w:val="0"/>
              </w:rPr>
              <w:t xml:space="preserve">Managed service with security, throttling, and monitoring capabilities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ind w:left="360" w:firstLine="0"/>
              <w:rPr/>
            </w:pPr>
            <w:r w:rsidDel="00000000" w:rsidR="00000000" w:rsidRPr="00000000">
              <w:rPr>
                <w:rtl w:val="0"/>
              </w:rPr>
              <w:t xml:space="preserve">Serverless Functions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ind w:left="360" w:firstLine="0"/>
              <w:rPr/>
            </w:pPr>
            <w:r w:rsidDel="00000000" w:rsidR="00000000" w:rsidRPr="00000000">
              <w:rPr>
                <w:rtl w:val="0"/>
              </w:rPr>
              <w:t xml:space="preserve">AWS Lambda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ind w:left="360" w:firstLine="0"/>
              <w:rPr/>
            </w:pPr>
            <w:r w:rsidDel="00000000" w:rsidR="00000000" w:rsidRPr="00000000">
              <w:rPr>
                <w:rtl w:val="0"/>
              </w:rPr>
              <w:t xml:space="preserve">Cost-effective, auto-scaling, supports Python for image processing</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ind w:left="360" w:firstLine="0"/>
              <w:rPr/>
            </w:pPr>
            <w:r w:rsidDel="00000000" w:rsidR="00000000" w:rsidRPr="00000000">
              <w:rPr>
                <w:rtl w:val="0"/>
              </w:rPr>
              <w:t xml:space="preserve">Object Storage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ind w:left="360" w:firstLine="0"/>
              <w:rPr/>
            </w:pPr>
            <w:r w:rsidDel="00000000" w:rsidR="00000000" w:rsidRPr="00000000">
              <w:rPr>
                <w:rtl w:val="0"/>
              </w:rPr>
              <w:t xml:space="preserve">Amazon S3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ind w:left="360" w:firstLine="0"/>
              <w:rPr/>
            </w:pPr>
            <w:r w:rsidDel="00000000" w:rsidR="00000000" w:rsidRPr="00000000">
              <w:rPr>
                <w:rtl w:val="0"/>
              </w:rPr>
              <w:t xml:space="preserve">Secure, durable storage with lifecycle policies for TTL enforcement</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A">
            <w:pPr>
              <w:ind w:left="360" w:firstLine="0"/>
              <w:rPr/>
            </w:pPr>
            <w:r w:rsidDel="00000000" w:rsidR="00000000" w:rsidRPr="00000000">
              <w:rPr>
                <w:rtl w:val="0"/>
              </w:rPr>
              <w:t xml:space="preserve">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B">
            <w:pPr>
              <w:ind w:left="360" w:firstLine="0"/>
              <w:rPr/>
            </w:pPr>
            <w:r w:rsidDel="00000000" w:rsidR="00000000" w:rsidRPr="00000000">
              <w:rPr>
                <w:rtl w:val="0"/>
              </w:rPr>
              <w:t xml:space="preserve">Amazon RDS (PostgreSQL)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C">
            <w:pPr>
              <w:ind w:left="360" w:firstLine="0"/>
              <w:rPr/>
            </w:pPr>
            <w:r w:rsidDel="00000000" w:rsidR="00000000" w:rsidRPr="00000000">
              <w:rPr>
                <w:rtl w:val="0"/>
              </w:rPr>
              <w:t xml:space="preserve">Relational database for structured user and prescription data</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D">
            <w:pPr>
              <w:ind w:left="360" w:firstLine="0"/>
              <w:rPr/>
            </w:pPr>
            <w:r w:rsidDel="00000000" w:rsidR="00000000" w:rsidRPr="00000000">
              <w:rPr>
                <w:rtl w:val="0"/>
              </w:rPr>
              <w:t xml:space="preserve">Caching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E">
            <w:pPr>
              <w:ind w:left="360" w:firstLine="0"/>
              <w:rPr/>
            </w:pPr>
            <w:r w:rsidDel="00000000" w:rsidR="00000000" w:rsidRPr="00000000">
              <w:rPr>
                <w:rtl w:val="0"/>
              </w:rPr>
              <w:t xml:space="preserve">Amazon ElastiCache (Redis)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F">
            <w:pPr>
              <w:ind w:left="360" w:firstLine="0"/>
              <w:rPr/>
            </w:pPr>
            <w:r w:rsidDel="00000000" w:rsidR="00000000" w:rsidRPr="00000000">
              <w:rPr>
                <w:rtl w:val="0"/>
              </w:rPr>
              <w:t xml:space="preserve">In-memory cache for session data and frequent queries</w:t>
            </w:r>
          </w:p>
        </w:tc>
      </w:tr>
    </w:tbl>
    <w:p w:rsidR="00000000" w:rsidDel="00000000" w:rsidP="00000000" w:rsidRDefault="00000000" w:rsidRPr="00000000" w14:paraId="00000170">
      <w:pPr>
        <w:ind w:left="360" w:firstLine="0"/>
        <w:rPr>
          <w:b w:val="1"/>
          <w:color w:val="ff0000"/>
        </w:rPr>
      </w:pPr>
      <w:r w:rsidDel="00000000" w:rsidR="00000000" w:rsidRPr="00000000">
        <w:rPr>
          <w:rtl w:val="0"/>
        </w:rPr>
      </w:r>
    </w:p>
    <w:p w:rsidR="00000000" w:rsidDel="00000000" w:rsidP="00000000" w:rsidRDefault="00000000" w:rsidRPr="00000000" w14:paraId="00000171">
      <w:pPr>
        <w:rPr>
          <w:color w:val="0070c0"/>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Component to Technology Mapping</w:t>
      </w:r>
    </w:p>
    <w:p w:rsidR="00000000" w:rsidDel="00000000" w:rsidP="00000000" w:rsidRDefault="00000000" w:rsidRPr="00000000" w14:paraId="00000173">
      <w:pPr>
        <w:rPr/>
      </w:pPr>
      <w:r w:rsidDel="00000000" w:rsidR="00000000" w:rsidRPr="00000000">
        <w:rPr>
          <w:rtl w:val="0"/>
        </w:rPr>
      </w:r>
    </w:p>
    <w:tbl>
      <w:tblPr>
        <w:tblStyle w:val="Table10"/>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5"/>
        <w:gridCol w:w="2780"/>
        <w:gridCol w:w="4910"/>
        <w:tblGridChange w:id="0">
          <w:tblGrid>
            <w:gridCol w:w="1925"/>
            <w:gridCol w:w="2780"/>
            <w:gridCol w:w="4910"/>
          </w:tblGrid>
        </w:tblGridChange>
      </w:tblGrid>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4">
            <w:pPr>
              <w:jc w:val="center"/>
              <w:rPr/>
            </w:pPr>
            <w:r w:rsidDel="00000000" w:rsidR="00000000" w:rsidRPr="00000000">
              <w:rPr>
                <w:b w:val="1"/>
                <w:rtl w:val="0"/>
              </w:rPr>
              <w:t xml:space="preserve">Architecture Component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5">
            <w:pPr>
              <w:jc w:val="center"/>
              <w:rPr/>
            </w:pPr>
            <w:r w:rsidDel="00000000" w:rsidR="00000000" w:rsidRPr="00000000">
              <w:rPr>
                <w:b w:val="1"/>
                <w:rtl w:val="0"/>
              </w:rPr>
              <w:t xml:space="preserve">Technology Choice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b w:val="1"/>
                <w:rtl w:val="0"/>
              </w:rPr>
              <w:t xml:space="preserve">Justification</w:t>
            </w:r>
            <w:r w:rsidDel="00000000" w:rsidR="00000000" w:rsidRPr="00000000">
              <w:rPr>
                <w:rtl w:val="0"/>
              </w:rPr>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Vision Risk Model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AWS Lambda + OpenCV-Python + Hugging Face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Serverless architecture for cost-effective scaling, OpenCV for powerful image processing, Hugging Face for simplified ML deployment</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Mobile Camera Interface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React Native camera module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Cross-platform camera access with alignment guides and quality feedback</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Image Preprocessing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OpenCV.js (mobile) / OpenCV-Python (server)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Flexibility to process on device when possible or server-side for complex cases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User Consent Manager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User_Preferences table in RDS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Centralized consent tracking integrated with user profile</w:t>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Secure Storage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S3 + Server-side encryption + Lifecycle policy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Encrypted storage with automatic deletion after 7 days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Offline Mode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SQLite + Background sync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Local database with synchronization when connectivity is restored</w:t>
            </w:r>
          </w:p>
        </w:tc>
      </w:tr>
    </w:tbl>
    <w:p w:rsidR="00000000" w:rsidDel="00000000" w:rsidP="00000000" w:rsidRDefault="00000000" w:rsidRPr="00000000" w14:paraId="00000189">
      <w:pPr>
        <w:rPr>
          <w:color w:val="ff000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sz w:val="28"/>
          <w:szCs w:val="28"/>
        </w:rPr>
      </w:pPr>
      <w:r w:rsidDel="00000000" w:rsidR="00000000" w:rsidRPr="00000000">
        <w:rPr>
          <w:rtl w:val="0"/>
        </w:rPr>
      </w:r>
    </w:p>
    <w:p w:rsidR="00000000" w:rsidDel="00000000" w:rsidP="00000000" w:rsidRDefault="00000000" w:rsidRPr="00000000" w14:paraId="0000018C">
      <w:pPr>
        <w:pStyle w:val="Heading1"/>
        <w:numPr>
          <w:ilvl w:val="0"/>
          <w:numId w:val="9"/>
        </w:numPr>
        <w:pBdr>
          <w:bottom w:color="595959" w:space="1" w:sz="4" w:val="single"/>
        </w:pBdr>
        <w:shd w:fill="auto" w:val="clear"/>
        <w:spacing w:after="160" w:before="360" w:line="360" w:lineRule="auto"/>
        <w:ind w:left="360" w:hanging="360"/>
        <w:rPr/>
      </w:pPr>
      <w:bookmarkStart w:colFirst="0" w:colLast="0" w:name="_heading=h.f4e0vooswi48" w:id="17"/>
      <w:bookmarkEnd w:id="17"/>
      <w:r w:rsidDel="00000000" w:rsidR="00000000" w:rsidRPr="00000000">
        <w:rPr>
          <w:rtl w:val="0"/>
        </w:rPr>
        <w:t xml:space="preserve">ARCHITECTURE EXECUTION PLAN</w:t>
      </w:r>
    </w:p>
    <w:p w:rsidR="00000000" w:rsidDel="00000000" w:rsidP="00000000" w:rsidRDefault="00000000" w:rsidRPr="00000000" w14:paraId="0000018D">
      <w:pPr>
        <w:rPr/>
      </w:pPr>
      <w:r w:rsidDel="00000000" w:rsidR="00000000" w:rsidRPr="00000000">
        <w:rPr>
          <w:rtl w:val="0"/>
        </w:rPr>
        <w:t xml:space="preserve">Our implementation approach follows a phased rollout strategy, focusing first on core vision testing capabilities, then expanding to broader healthcare integration.</w:t>
      </w:r>
    </w:p>
    <w:p w:rsidR="00000000" w:rsidDel="00000000" w:rsidP="00000000" w:rsidRDefault="00000000" w:rsidRPr="00000000" w14:paraId="0000018E">
      <w:pPr>
        <w:pStyle w:val="Heading2"/>
        <w:numPr>
          <w:ilvl w:val="1"/>
          <w:numId w:val="9"/>
        </w:numPr>
        <w:spacing w:before="0" w:line="360" w:lineRule="auto"/>
        <w:ind w:left="792" w:hanging="432"/>
        <w:rPr/>
      </w:pPr>
      <w:bookmarkStart w:colFirst="0" w:colLast="0" w:name="_heading=h.gank0z9g5ese" w:id="18"/>
      <w:bookmarkEnd w:id="18"/>
      <w:r w:rsidDel="00000000" w:rsidR="00000000" w:rsidRPr="00000000">
        <w:rPr>
          <w:rtl w:val="0"/>
        </w:rPr>
        <w:t xml:space="preserve">TIMELINE</w:t>
      </w:r>
    </w:p>
    <w:p w:rsidR="00000000" w:rsidDel="00000000" w:rsidP="00000000" w:rsidRDefault="00000000" w:rsidRPr="00000000" w14:paraId="0000018F">
      <w:pPr>
        <w:rPr>
          <w:sz w:val="26"/>
          <w:szCs w:val="26"/>
        </w:rPr>
      </w:pPr>
      <w:r w:rsidDel="00000000" w:rsidR="00000000" w:rsidRPr="00000000">
        <w:rPr>
          <w:sz w:val="26"/>
          <w:szCs w:val="26"/>
          <w:rtl w:val="0"/>
        </w:rPr>
        <w:t xml:space="preserve">Phase 1: Vision Risk Model MVP (Months 1-2)</w:t>
      </w:r>
    </w:p>
    <w:p w:rsidR="00000000" w:rsidDel="00000000" w:rsidP="00000000" w:rsidRDefault="00000000" w:rsidRPr="00000000" w14:paraId="00000190">
      <w:pPr>
        <w:spacing w:after="240" w:before="240" w:lineRule="auto"/>
        <w:rPr/>
      </w:pPr>
      <w:r w:rsidDel="00000000" w:rsidR="00000000" w:rsidRPr="00000000">
        <w:rPr>
          <w:b w:val="1"/>
          <w:rtl w:val="0"/>
        </w:rPr>
        <w:t xml:space="preserve">Focus:</w:t>
      </w:r>
      <w:r w:rsidDel="00000000" w:rsidR="00000000" w:rsidRPr="00000000">
        <w:rPr>
          <w:rtl w:val="0"/>
        </w:rPr>
        <w:t xml:space="preserve"> Core vision risk assessment using smartphone camera</w:t>
      </w:r>
    </w:p>
    <w:tbl>
      <w:tblPr>
        <w:tblStyle w:val="Table11"/>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55"/>
        <w:gridCol w:w="1445"/>
        <w:gridCol w:w="5615"/>
        <w:tblGridChange w:id="0">
          <w:tblGrid>
            <w:gridCol w:w="2555"/>
            <w:gridCol w:w="1445"/>
            <w:gridCol w:w="561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1">
            <w:pPr>
              <w:jc w:val="center"/>
              <w:rPr/>
            </w:pPr>
            <w:r w:rsidDel="00000000" w:rsidR="00000000" w:rsidRPr="00000000">
              <w:rPr>
                <w:b w:val="1"/>
                <w:rtl w:val="0"/>
              </w:rPr>
              <w:t xml:space="preserve">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b w:val="1"/>
                <w:rtl w:val="0"/>
              </w:rPr>
              <w:t xml:space="preserve">User Stories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3">
            <w:pPr>
              <w:jc w:val="center"/>
              <w:rPr/>
            </w:pPr>
            <w:r w:rsidDel="00000000" w:rsidR="00000000" w:rsidRPr="00000000">
              <w:rPr>
                <w:b w:val="1"/>
                <w:rtl w:val="0"/>
              </w:rPr>
              <w:t xml:space="preserve">Architecture Components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Vision Screening &amp; Diagnosis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1.1, 1.2, 1.5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Vision Risk Model Service, Mobile Camera Interface, Image Preprocessing</w:t>
            </w:r>
          </w:p>
        </w:tc>
      </w:tr>
    </w:tbl>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Deliverables:</w:t>
      </w:r>
    </w:p>
    <w:p w:rsidR="00000000" w:rsidDel="00000000" w:rsidP="00000000" w:rsidRDefault="00000000" w:rsidRPr="00000000" w14:paraId="00000198">
      <w:pPr>
        <w:numPr>
          <w:ilvl w:val="0"/>
          <w:numId w:val="1"/>
        </w:numPr>
        <w:spacing w:after="0" w:afterAutospacing="0" w:before="240" w:lineRule="auto"/>
        <w:ind w:left="720" w:hanging="360"/>
        <w:rPr/>
      </w:pPr>
      <w:r w:rsidDel="00000000" w:rsidR="00000000" w:rsidRPr="00000000">
        <w:rPr>
          <w:rtl w:val="0"/>
        </w:rPr>
        <w:t xml:space="preserve">Front camera capture flow with alignment guidance</w:t>
      </w:r>
    </w:p>
    <w:p w:rsidR="00000000" w:rsidDel="00000000" w:rsidP="00000000" w:rsidRDefault="00000000" w:rsidRPr="00000000" w14:paraId="00000199">
      <w:pPr>
        <w:numPr>
          <w:ilvl w:val="0"/>
          <w:numId w:val="1"/>
        </w:numPr>
        <w:spacing w:after="0" w:afterAutospacing="0" w:before="0" w:beforeAutospacing="0" w:lineRule="auto"/>
        <w:ind w:left="720" w:hanging="360"/>
        <w:rPr/>
      </w:pPr>
      <w:r w:rsidDel="00000000" w:rsidR="00000000" w:rsidRPr="00000000">
        <w:rPr>
          <w:rtl w:val="0"/>
        </w:rPr>
        <w:t xml:space="preserve">OpenCV-based image preprocessing</w:t>
      </w:r>
    </w:p>
    <w:p w:rsidR="00000000" w:rsidDel="00000000" w:rsidP="00000000" w:rsidRDefault="00000000" w:rsidRPr="00000000" w14:paraId="0000019A">
      <w:pPr>
        <w:numPr>
          <w:ilvl w:val="0"/>
          <w:numId w:val="1"/>
        </w:numPr>
        <w:spacing w:after="0" w:afterAutospacing="0" w:before="0" w:beforeAutospacing="0" w:lineRule="auto"/>
        <w:ind w:left="720" w:hanging="360"/>
        <w:rPr/>
      </w:pPr>
      <w:r w:rsidDel="00000000" w:rsidR="00000000" w:rsidRPr="00000000">
        <w:rPr>
          <w:rtl w:val="0"/>
        </w:rPr>
        <w:t xml:space="preserve">Basic ML model for vision risk assessment</w:t>
      </w:r>
    </w:p>
    <w:p w:rsidR="00000000" w:rsidDel="00000000" w:rsidP="00000000" w:rsidRDefault="00000000" w:rsidRPr="00000000" w14:paraId="0000019B">
      <w:pPr>
        <w:numPr>
          <w:ilvl w:val="0"/>
          <w:numId w:val="1"/>
        </w:numPr>
        <w:spacing w:after="240" w:before="0" w:beforeAutospacing="0" w:lineRule="auto"/>
        <w:ind w:left="720" w:hanging="360"/>
        <w:rPr/>
      </w:pPr>
      <w:r w:rsidDel="00000000" w:rsidR="00000000" w:rsidRPr="00000000">
        <w:rPr>
          <w:rtl w:val="0"/>
        </w:rPr>
        <w:t xml:space="preserve">Simple mobile UI for test results</w:t>
      </w:r>
    </w:p>
    <w:p w:rsidR="00000000" w:rsidDel="00000000" w:rsidP="00000000" w:rsidRDefault="00000000" w:rsidRPr="00000000" w14:paraId="0000019C">
      <w:pPr>
        <w:pStyle w:val="Heading3"/>
        <w:keepNext w:val="0"/>
        <w:keepLines w:val="0"/>
        <w:spacing w:after="80" w:before="280" w:lineRule="auto"/>
        <w:ind w:left="0" w:firstLine="0"/>
        <w:rPr>
          <w:sz w:val="26"/>
          <w:szCs w:val="26"/>
        </w:rPr>
      </w:pPr>
      <w:bookmarkStart w:colFirst="0" w:colLast="0" w:name="_heading=h.asxec07utajd" w:id="19"/>
      <w:bookmarkEnd w:id="19"/>
      <w:r w:rsidDel="00000000" w:rsidR="00000000" w:rsidRPr="00000000">
        <w:rPr>
          <w:sz w:val="26"/>
          <w:szCs w:val="26"/>
          <w:rtl w:val="0"/>
        </w:rPr>
        <w:t xml:space="preserve">Phase 2: Enhanced User Experience (Months 3-4)</w:t>
      </w:r>
    </w:p>
    <w:p w:rsidR="00000000" w:rsidDel="00000000" w:rsidP="00000000" w:rsidRDefault="00000000" w:rsidRPr="00000000" w14:paraId="0000019D">
      <w:pPr>
        <w:spacing w:after="240" w:before="240" w:lineRule="auto"/>
        <w:rPr/>
      </w:pPr>
      <w:r w:rsidDel="00000000" w:rsidR="00000000" w:rsidRPr="00000000">
        <w:rPr>
          <w:b w:val="1"/>
          <w:rtl w:val="0"/>
        </w:rPr>
        <w:t xml:space="preserve">Focus:</w:t>
      </w:r>
      <w:r w:rsidDel="00000000" w:rsidR="00000000" w:rsidRPr="00000000">
        <w:rPr>
          <w:rtl w:val="0"/>
        </w:rPr>
        <w:t xml:space="preserve"> Improved user experience and data integration</w:t>
      </w:r>
    </w:p>
    <w:tbl>
      <w:tblPr>
        <w:tblStyle w:val="Table12"/>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5"/>
        <w:gridCol w:w="1550"/>
        <w:gridCol w:w="4760"/>
        <w:tblGridChange w:id="0">
          <w:tblGrid>
            <w:gridCol w:w="3305"/>
            <w:gridCol w:w="1550"/>
            <w:gridCol w:w="476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pPr>
            <w:r w:rsidDel="00000000" w:rsidR="00000000" w:rsidRPr="00000000">
              <w:rPr>
                <w:b w:val="1"/>
                <w:rtl w:val="0"/>
              </w:rPr>
              <w:t xml:space="preserve">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b w:val="1"/>
                <w:rtl w:val="0"/>
              </w:rPr>
              <w:t xml:space="preserve">User Stories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b w:val="1"/>
                <w:rtl w:val="0"/>
              </w:rPr>
              <w:t xml:space="preserve">Architecture Components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Vision Health Tracking &amp; Reports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5.1, 5.2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Metadata Enrichment Service, User Profile Service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Multilingual &amp; Inclusive Access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4.1, 4.2, 4.4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Accessibility Layer, Translation Service</w:t>
            </w:r>
          </w:p>
        </w:tc>
      </w:tr>
    </w:tbl>
    <w:p w:rsidR="00000000" w:rsidDel="00000000" w:rsidP="00000000" w:rsidRDefault="00000000" w:rsidRPr="00000000" w14:paraId="000001A7">
      <w:pPr>
        <w:spacing w:after="240" w:before="240" w:lineRule="auto"/>
        <w:rPr>
          <w:b w:val="1"/>
        </w:rPr>
      </w:pPr>
      <w:r w:rsidDel="00000000" w:rsidR="00000000" w:rsidRPr="00000000">
        <w:rPr>
          <w:b w:val="1"/>
          <w:rtl w:val="0"/>
        </w:rPr>
        <w:t xml:space="preserve">Deliverables:</w:t>
      </w:r>
    </w:p>
    <w:p w:rsidR="00000000" w:rsidDel="00000000" w:rsidP="00000000" w:rsidRDefault="00000000" w:rsidRPr="00000000" w14:paraId="000001A8">
      <w:pPr>
        <w:numPr>
          <w:ilvl w:val="0"/>
          <w:numId w:val="5"/>
        </w:numPr>
        <w:spacing w:after="0" w:afterAutospacing="0" w:before="240" w:lineRule="auto"/>
        <w:ind w:left="720" w:hanging="360"/>
        <w:rPr/>
      </w:pPr>
      <w:r w:rsidDel="00000000" w:rsidR="00000000" w:rsidRPr="00000000">
        <w:rPr>
          <w:rtl w:val="0"/>
        </w:rPr>
        <w:t xml:space="preserve">Multi-language support for test instructions</w:t>
      </w:r>
    </w:p>
    <w:p w:rsidR="00000000" w:rsidDel="00000000" w:rsidP="00000000" w:rsidRDefault="00000000" w:rsidRPr="00000000" w14:paraId="000001A9">
      <w:pPr>
        <w:numPr>
          <w:ilvl w:val="0"/>
          <w:numId w:val="5"/>
        </w:numPr>
        <w:spacing w:after="0" w:afterAutospacing="0" w:before="0" w:beforeAutospacing="0" w:lineRule="auto"/>
        <w:ind w:left="720" w:hanging="360"/>
        <w:rPr/>
      </w:pPr>
      <w:r w:rsidDel="00000000" w:rsidR="00000000" w:rsidRPr="00000000">
        <w:rPr>
          <w:rtl w:val="0"/>
        </w:rPr>
        <w:t xml:space="preserve">Vision health history tracking</w:t>
      </w:r>
    </w:p>
    <w:p w:rsidR="00000000" w:rsidDel="00000000" w:rsidP="00000000" w:rsidRDefault="00000000" w:rsidRPr="00000000" w14:paraId="000001AA">
      <w:pPr>
        <w:numPr>
          <w:ilvl w:val="0"/>
          <w:numId w:val="5"/>
        </w:numPr>
        <w:spacing w:after="0" w:afterAutospacing="0" w:before="0" w:beforeAutospacing="0" w:lineRule="auto"/>
        <w:ind w:left="720" w:hanging="360"/>
        <w:rPr/>
      </w:pPr>
      <w:r w:rsidDel="00000000" w:rsidR="00000000" w:rsidRPr="00000000">
        <w:rPr>
          <w:rtl w:val="0"/>
        </w:rPr>
        <w:t xml:space="preserve">Enhanced risk assessment with metadata</w:t>
      </w:r>
    </w:p>
    <w:p w:rsidR="00000000" w:rsidDel="00000000" w:rsidP="00000000" w:rsidRDefault="00000000" w:rsidRPr="00000000" w14:paraId="000001AB">
      <w:pPr>
        <w:numPr>
          <w:ilvl w:val="0"/>
          <w:numId w:val="5"/>
        </w:numPr>
        <w:spacing w:after="240" w:before="0" w:beforeAutospacing="0" w:lineRule="auto"/>
        <w:ind w:left="720" w:hanging="360"/>
        <w:rPr/>
      </w:pPr>
      <w:r w:rsidDel="00000000" w:rsidR="00000000" w:rsidRPr="00000000">
        <w:rPr>
          <w:rtl w:val="0"/>
        </w:rPr>
        <w:t xml:space="preserve">Offline mode support</w:t>
      </w:r>
    </w:p>
    <w:p w:rsidR="00000000" w:rsidDel="00000000" w:rsidP="00000000" w:rsidRDefault="00000000" w:rsidRPr="00000000" w14:paraId="000001AC">
      <w:pPr>
        <w:pStyle w:val="Heading3"/>
        <w:keepNext w:val="0"/>
        <w:keepLines w:val="0"/>
        <w:spacing w:after="80" w:before="280" w:lineRule="auto"/>
        <w:ind w:left="0" w:firstLine="0"/>
        <w:rPr>
          <w:sz w:val="26"/>
          <w:szCs w:val="26"/>
        </w:rPr>
      </w:pPr>
      <w:bookmarkStart w:colFirst="0" w:colLast="0" w:name="_heading=h.axmcqhikltq1" w:id="20"/>
      <w:bookmarkEnd w:id="20"/>
      <w:r w:rsidDel="00000000" w:rsidR="00000000" w:rsidRPr="00000000">
        <w:rPr>
          <w:sz w:val="26"/>
          <w:szCs w:val="26"/>
          <w:rtl w:val="0"/>
        </w:rPr>
        <w:t xml:space="preserve">Phase 3: Professional Integration (Months 5-6)</w:t>
      </w:r>
    </w:p>
    <w:p w:rsidR="00000000" w:rsidDel="00000000" w:rsidP="00000000" w:rsidRDefault="00000000" w:rsidRPr="00000000" w14:paraId="000001AD">
      <w:pPr>
        <w:spacing w:after="240" w:before="240" w:lineRule="auto"/>
        <w:rPr/>
      </w:pPr>
      <w:r w:rsidDel="00000000" w:rsidR="00000000" w:rsidRPr="00000000">
        <w:rPr>
          <w:b w:val="1"/>
          <w:rtl w:val="0"/>
        </w:rPr>
        <w:t xml:space="preserve">Focus:</w:t>
      </w:r>
      <w:r w:rsidDel="00000000" w:rsidR="00000000" w:rsidRPr="00000000">
        <w:rPr>
          <w:rtl w:val="0"/>
        </w:rPr>
        <w:t xml:space="preserve"> Connect self-assessment to professional care</w:t>
      </w:r>
    </w:p>
    <w:tbl>
      <w:tblPr>
        <w:tblStyle w:val="Table13"/>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00"/>
        <w:gridCol w:w="1745"/>
        <w:gridCol w:w="4970"/>
        <w:tblGridChange w:id="0">
          <w:tblGrid>
            <w:gridCol w:w="2900"/>
            <w:gridCol w:w="1745"/>
            <w:gridCol w:w="4970"/>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E">
            <w:pPr>
              <w:jc w:val="center"/>
              <w:rPr/>
            </w:pPr>
            <w:r w:rsidDel="00000000" w:rsidR="00000000" w:rsidRPr="00000000">
              <w:rPr>
                <w:b w:val="1"/>
                <w:rtl w:val="0"/>
              </w:rPr>
              <w:t xml:space="preserve">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jc w:val="center"/>
              <w:rPr/>
            </w:pPr>
            <w:r w:rsidDel="00000000" w:rsidR="00000000" w:rsidRPr="00000000">
              <w:rPr>
                <w:b w:val="1"/>
                <w:rtl w:val="0"/>
              </w:rPr>
              <w:t xml:space="preserve">User Stories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0">
            <w:pPr>
              <w:jc w:val="center"/>
              <w:rPr/>
            </w:pPr>
            <w:r w:rsidDel="00000000" w:rsidR="00000000" w:rsidRPr="00000000">
              <w:rPr>
                <w:b w:val="1"/>
                <w:rtl w:val="0"/>
              </w:rPr>
              <w:t xml:space="preserve">Architecture Components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Appointment Scheduling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2.1, 2.2, 2.3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Appointment Service, Notification Service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Prescription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3.1, 3.4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Prescription Service, Provider Portal</w:t>
            </w:r>
          </w:p>
        </w:tc>
      </w:tr>
    </w:tbl>
    <w:p w:rsidR="00000000" w:rsidDel="00000000" w:rsidP="00000000" w:rsidRDefault="00000000" w:rsidRPr="00000000" w14:paraId="000001B7">
      <w:pPr>
        <w:spacing w:after="240" w:before="240" w:lineRule="auto"/>
        <w:rPr>
          <w:b w:val="1"/>
        </w:rPr>
      </w:pPr>
      <w:r w:rsidDel="00000000" w:rsidR="00000000" w:rsidRPr="00000000">
        <w:rPr>
          <w:b w:val="1"/>
          <w:rtl w:val="0"/>
        </w:rPr>
        <w:t xml:space="preserve">Deliverables:</w:t>
      </w:r>
    </w:p>
    <w:p w:rsidR="00000000" w:rsidDel="00000000" w:rsidP="00000000" w:rsidRDefault="00000000" w:rsidRPr="00000000" w14:paraId="000001B8">
      <w:pPr>
        <w:numPr>
          <w:ilvl w:val="0"/>
          <w:numId w:val="6"/>
        </w:numPr>
        <w:spacing w:after="0" w:afterAutospacing="0" w:before="240" w:lineRule="auto"/>
        <w:ind w:left="720" w:hanging="360"/>
        <w:rPr/>
      </w:pPr>
      <w:r w:rsidDel="00000000" w:rsidR="00000000" w:rsidRPr="00000000">
        <w:rPr>
          <w:rtl w:val="0"/>
        </w:rPr>
        <w:t xml:space="preserve">Appointment booking based on test results</w:t>
      </w:r>
    </w:p>
    <w:p w:rsidR="00000000" w:rsidDel="00000000" w:rsidP="00000000" w:rsidRDefault="00000000" w:rsidRPr="00000000" w14:paraId="000001B9">
      <w:pPr>
        <w:numPr>
          <w:ilvl w:val="0"/>
          <w:numId w:val="6"/>
        </w:numPr>
        <w:spacing w:after="0" w:afterAutospacing="0" w:before="0" w:beforeAutospacing="0" w:lineRule="auto"/>
        <w:ind w:left="720" w:hanging="360"/>
        <w:rPr/>
      </w:pPr>
      <w:r w:rsidDel="00000000" w:rsidR="00000000" w:rsidRPr="00000000">
        <w:rPr>
          <w:rtl w:val="0"/>
        </w:rPr>
        <w:t xml:space="preserve">Prescription management integration</w:t>
      </w:r>
    </w:p>
    <w:p w:rsidR="00000000" w:rsidDel="00000000" w:rsidP="00000000" w:rsidRDefault="00000000" w:rsidRPr="00000000" w14:paraId="000001BA">
      <w:pPr>
        <w:numPr>
          <w:ilvl w:val="0"/>
          <w:numId w:val="6"/>
        </w:numPr>
        <w:spacing w:after="0" w:afterAutospacing="0" w:before="0" w:beforeAutospacing="0" w:lineRule="auto"/>
        <w:ind w:left="720" w:hanging="360"/>
        <w:rPr/>
      </w:pPr>
      <w:r w:rsidDel="00000000" w:rsidR="00000000" w:rsidRPr="00000000">
        <w:rPr>
          <w:rtl w:val="0"/>
        </w:rPr>
        <w:t xml:space="preserve">Provider portal for optometrists</w:t>
      </w:r>
    </w:p>
    <w:p w:rsidR="00000000" w:rsidDel="00000000" w:rsidP="00000000" w:rsidRDefault="00000000" w:rsidRPr="00000000" w14:paraId="000001BB">
      <w:pPr>
        <w:numPr>
          <w:ilvl w:val="0"/>
          <w:numId w:val="6"/>
        </w:numPr>
        <w:spacing w:after="240" w:before="0" w:beforeAutospacing="0" w:lineRule="auto"/>
        <w:ind w:left="720" w:hanging="360"/>
        <w:rPr/>
      </w:pPr>
      <w:r w:rsidDel="00000000" w:rsidR="00000000" w:rsidRPr="00000000">
        <w:rPr>
          <w:rtl w:val="0"/>
        </w:rPr>
        <w:t xml:space="preserve">Referral system for detected risks</w:t>
      </w:r>
    </w:p>
    <w:p w:rsidR="00000000" w:rsidDel="00000000" w:rsidP="00000000" w:rsidRDefault="00000000" w:rsidRPr="00000000" w14:paraId="000001BC">
      <w:pPr>
        <w:pStyle w:val="Heading3"/>
        <w:keepNext w:val="0"/>
        <w:keepLines w:val="0"/>
        <w:spacing w:after="80" w:before="280" w:lineRule="auto"/>
        <w:ind w:left="0" w:firstLine="0"/>
        <w:rPr>
          <w:sz w:val="26"/>
          <w:szCs w:val="26"/>
        </w:rPr>
      </w:pPr>
      <w:bookmarkStart w:colFirst="0" w:colLast="0" w:name="_heading=h.ozy1r9xuiohu" w:id="21"/>
      <w:bookmarkEnd w:id="21"/>
      <w:r w:rsidDel="00000000" w:rsidR="00000000" w:rsidRPr="00000000">
        <w:rPr>
          <w:sz w:val="26"/>
          <w:szCs w:val="26"/>
          <w:rtl w:val="0"/>
        </w:rPr>
        <w:t xml:space="preserve">Phase 4: Scale &amp; Analytics (Months 7-8)</w:t>
      </w:r>
    </w:p>
    <w:p w:rsidR="00000000" w:rsidDel="00000000" w:rsidP="00000000" w:rsidRDefault="00000000" w:rsidRPr="00000000" w14:paraId="000001BD">
      <w:pPr>
        <w:spacing w:after="240" w:before="240" w:lineRule="auto"/>
        <w:rPr/>
      </w:pPr>
      <w:r w:rsidDel="00000000" w:rsidR="00000000" w:rsidRPr="00000000">
        <w:rPr>
          <w:b w:val="1"/>
          <w:rtl w:val="0"/>
        </w:rPr>
        <w:t xml:space="preserve">Focus:</w:t>
      </w:r>
      <w:r w:rsidDel="00000000" w:rsidR="00000000" w:rsidRPr="00000000">
        <w:rPr>
          <w:rtl w:val="0"/>
        </w:rPr>
        <w:t xml:space="preserve"> Platform scaling and data insights</w:t>
      </w:r>
    </w:p>
    <w:tbl>
      <w:tblPr>
        <w:tblStyle w:val="Table14"/>
        <w:tblW w:w="96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05"/>
        <w:gridCol w:w="1670"/>
        <w:gridCol w:w="4340"/>
        <w:tblGridChange w:id="0">
          <w:tblGrid>
            <w:gridCol w:w="3605"/>
            <w:gridCol w:w="1670"/>
            <w:gridCol w:w="4340"/>
          </w:tblGrid>
        </w:tblGridChange>
      </w:tblGrid>
      <w:tr>
        <w:trPr>
          <w:cantSplit w:val="0"/>
          <w:trHeight w:val="4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jc w:val="center"/>
              <w:rPr/>
            </w:pPr>
            <w:r w:rsidDel="00000000" w:rsidR="00000000" w:rsidRPr="00000000">
              <w:rPr>
                <w:b w:val="1"/>
                <w:rtl w:val="0"/>
              </w:rPr>
              <w:t xml:space="preserve">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jc w:val="center"/>
              <w:rPr/>
            </w:pPr>
            <w:r w:rsidDel="00000000" w:rsidR="00000000" w:rsidRPr="00000000">
              <w:rPr>
                <w:b w:val="1"/>
                <w:rtl w:val="0"/>
              </w:rPr>
              <w:t xml:space="preserve">User Stories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jc w:val="center"/>
              <w:rPr/>
            </w:pPr>
            <w:r w:rsidDel="00000000" w:rsidR="00000000" w:rsidRPr="00000000">
              <w:rPr>
                <w:b w:val="1"/>
                <w:rtl w:val="0"/>
              </w:rPr>
              <w:t xml:space="preserve">Architecture Components</w:t>
            </w:r>
            <w:r w:rsidDel="00000000" w:rsidR="00000000" w:rsidRPr="00000000">
              <w:rPr>
                <w:rtl w:val="0"/>
              </w:rPr>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iCare Business Analytics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7.1, 7.2, 7.4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Analytics Service, Reporting Dashboard</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Government &amp; Policy Integration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10.1, 10.2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Data Export API, Compliance Framework</w:t>
            </w:r>
          </w:p>
        </w:tc>
      </w:tr>
    </w:tbl>
    <w:p w:rsidR="00000000" w:rsidDel="00000000" w:rsidP="00000000" w:rsidRDefault="00000000" w:rsidRPr="00000000" w14:paraId="000001C7">
      <w:pPr>
        <w:spacing w:after="240" w:before="240" w:lineRule="auto"/>
        <w:rPr>
          <w:b w:val="1"/>
        </w:rPr>
      </w:pPr>
      <w:r w:rsidDel="00000000" w:rsidR="00000000" w:rsidRPr="00000000">
        <w:rPr>
          <w:b w:val="1"/>
          <w:rtl w:val="0"/>
        </w:rPr>
        <w:t xml:space="preserve">Deliverables:</w:t>
      </w:r>
    </w:p>
    <w:p w:rsidR="00000000" w:rsidDel="00000000" w:rsidP="00000000" w:rsidRDefault="00000000" w:rsidRPr="00000000" w14:paraId="000001C8">
      <w:pPr>
        <w:numPr>
          <w:ilvl w:val="0"/>
          <w:numId w:val="14"/>
        </w:numPr>
        <w:spacing w:after="0" w:afterAutospacing="0" w:before="240" w:lineRule="auto"/>
        <w:ind w:left="720" w:hanging="360"/>
        <w:rPr/>
      </w:pPr>
      <w:r w:rsidDel="00000000" w:rsidR="00000000" w:rsidRPr="00000000">
        <w:rPr>
          <w:rtl w:val="0"/>
        </w:rPr>
        <w:t xml:space="preserve">Enhanced analytics dashboard</w:t>
      </w:r>
    </w:p>
    <w:p w:rsidR="00000000" w:rsidDel="00000000" w:rsidP="00000000" w:rsidRDefault="00000000" w:rsidRPr="00000000" w14:paraId="000001C9">
      <w:pPr>
        <w:numPr>
          <w:ilvl w:val="0"/>
          <w:numId w:val="14"/>
        </w:numPr>
        <w:spacing w:after="0" w:afterAutospacing="0" w:before="0" w:beforeAutospacing="0" w:lineRule="auto"/>
        <w:ind w:left="720" w:hanging="360"/>
        <w:rPr/>
      </w:pPr>
      <w:r w:rsidDel="00000000" w:rsidR="00000000" w:rsidRPr="00000000">
        <w:rPr>
          <w:rtl w:val="0"/>
        </w:rPr>
        <w:t xml:space="preserve">Population health insights</w:t>
      </w:r>
    </w:p>
    <w:p w:rsidR="00000000" w:rsidDel="00000000" w:rsidP="00000000" w:rsidRDefault="00000000" w:rsidRPr="00000000" w14:paraId="000001CA">
      <w:pPr>
        <w:numPr>
          <w:ilvl w:val="0"/>
          <w:numId w:val="14"/>
        </w:numPr>
        <w:spacing w:after="0" w:afterAutospacing="0" w:before="0" w:beforeAutospacing="0" w:lineRule="auto"/>
        <w:ind w:left="720" w:hanging="360"/>
        <w:rPr/>
      </w:pPr>
      <w:r w:rsidDel="00000000" w:rsidR="00000000" w:rsidRPr="00000000">
        <w:rPr>
          <w:rtl w:val="0"/>
        </w:rPr>
        <w:t xml:space="preserve">Government/NGO data integration</w:t>
      </w:r>
    </w:p>
    <w:p w:rsidR="00000000" w:rsidDel="00000000" w:rsidP="00000000" w:rsidRDefault="00000000" w:rsidRPr="00000000" w14:paraId="000001CB">
      <w:pPr>
        <w:numPr>
          <w:ilvl w:val="0"/>
          <w:numId w:val="14"/>
        </w:numPr>
        <w:spacing w:after="240" w:before="0" w:beforeAutospacing="0" w:lineRule="auto"/>
        <w:ind w:left="720" w:hanging="360"/>
        <w:rPr/>
      </w:pPr>
      <w:r w:rsidDel="00000000" w:rsidR="00000000" w:rsidRPr="00000000">
        <w:rPr>
          <w:rtl w:val="0"/>
        </w:rPr>
        <w:t xml:space="preserve">System optimizations for scale</w:t>
      </w:r>
    </w:p>
    <w:p w:rsidR="00000000" w:rsidDel="00000000" w:rsidP="00000000" w:rsidRDefault="00000000" w:rsidRPr="00000000" w14:paraId="000001CC">
      <w:pPr>
        <w:rPr>
          <w:color w:val="ff0000"/>
        </w:rPr>
      </w:pPr>
      <w:r w:rsidDel="00000000" w:rsidR="00000000" w:rsidRPr="00000000">
        <w:rPr>
          <w:rtl w:val="0"/>
        </w:rPr>
      </w:r>
    </w:p>
    <w:p w:rsidR="00000000" w:rsidDel="00000000" w:rsidP="00000000" w:rsidRDefault="00000000" w:rsidRPr="00000000" w14:paraId="000001CD">
      <w:pPr>
        <w:pStyle w:val="Heading3"/>
        <w:keepNext w:val="0"/>
        <w:keepLines w:val="0"/>
        <w:spacing w:after="80" w:before="280" w:line="276" w:lineRule="auto"/>
        <w:ind w:left="0" w:firstLine="0"/>
        <w:rPr>
          <w:color w:val="ff0000"/>
        </w:rPr>
      </w:pPr>
      <w:bookmarkStart w:colFirst="0" w:colLast="0" w:name="_heading=h.t0btnx9h723w" w:id="22"/>
      <w:bookmarkEnd w:id="22"/>
      <w:r w:rsidDel="00000000" w:rsidR="00000000" w:rsidRPr="00000000">
        <w:rPr>
          <w:rFonts w:ascii="Arial" w:cs="Arial" w:eastAsia="Arial" w:hAnsi="Arial"/>
          <w:sz w:val="26"/>
          <w:szCs w:val="26"/>
        </w:rPr>
        <w:drawing>
          <wp:inline distB="114300" distT="114300" distL="114300" distR="114300">
            <wp:extent cx="5943600" cy="2984500"/>
            <wp:effectExtent b="0" l="0" r="0" t="0"/>
            <wp:docPr id="121286052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color w:val="ff0000"/>
        </w:rPr>
      </w:pPr>
      <w:r w:rsidDel="00000000" w:rsidR="00000000" w:rsidRPr="00000000">
        <w:rPr>
          <w:rtl w:val="0"/>
        </w:rPr>
      </w:r>
    </w:p>
    <w:p w:rsidR="00000000" w:rsidDel="00000000" w:rsidP="00000000" w:rsidRDefault="00000000" w:rsidRPr="00000000" w14:paraId="000001CF">
      <w:pPr>
        <w:pStyle w:val="Heading1"/>
        <w:numPr>
          <w:ilvl w:val="0"/>
          <w:numId w:val="9"/>
        </w:numPr>
        <w:pBdr>
          <w:bottom w:color="595959" w:space="1" w:sz="4" w:val="single"/>
        </w:pBdr>
        <w:shd w:fill="auto" w:val="clear"/>
        <w:spacing w:after="160" w:before="120" w:line="360" w:lineRule="auto"/>
        <w:ind w:left="360" w:hanging="360"/>
        <w:rPr>
          <w:sz w:val="32"/>
          <w:szCs w:val="32"/>
        </w:rPr>
      </w:pPr>
      <w:bookmarkStart w:colFirst="0" w:colLast="0" w:name="_heading=h.pqpp8lsozhne" w:id="23"/>
      <w:bookmarkEnd w:id="23"/>
      <w:r w:rsidDel="00000000" w:rsidR="00000000" w:rsidRPr="00000000">
        <w:rPr>
          <w:sz w:val="32"/>
          <w:szCs w:val="32"/>
          <w:rtl w:val="0"/>
        </w:rPr>
        <w:t xml:space="preserve">OPERATIONALIZATION (SUPPORT, MONITORING, MAINTENANCE)</w:t>
      </w:r>
    </w:p>
    <w:p w:rsidR="00000000" w:rsidDel="00000000" w:rsidP="00000000" w:rsidRDefault="00000000" w:rsidRPr="00000000" w14:paraId="000001D0">
      <w:pPr>
        <w:pStyle w:val="Heading2"/>
        <w:keepNext w:val="0"/>
        <w:keepLines w:val="0"/>
        <w:spacing w:after="80" w:before="360" w:lineRule="auto"/>
        <w:ind w:left="0" w:firstLine="0"/>
        <w:rPr>
          <w:sz w:val="34"/>
          <w:szCs w:val="34"/>
        </w:rPr>
      </w:pPr>
      <w:bookmarkStart w:colFirst="0" w:colLast="0" w:name="_heading=h.hmluxx8pukl1" w:id="24"/>
      <w:bookmarkEnd w:id="24"/>
      <w:r w:rsidDel="00000000" w:rsidR="00000000" w:rsidRPr="00000000">
        <w:rPr>
          <w:sz w:val="34"/>
          <w:szCs w:val="34"/>
          <w:rtl w:val="0"/>
        </w:rPr>
        <w:t xml:space="preserve">Monitoring Strategy</w:t>
      </w:r>
    </w:p>
    <w:p w:rsidR="00000000" w:rsidDel="00000000" w:rsidP="00000000" w:rsidRDefault="00000000" w:rsidRPr="00000000" w14:paraId="000001D1">
      <w:pPr>
        <w:numPr>
          <w:ilvl w:val="0"/>
          <w:numId w:val="2"/>
        </w:numPr>
        <w:spacing w:after="0" w:afterAutospacing="0" w:before="240" w:lineRule="auto"/>
        <w:ind w:left="720" w:hanging="360"/>
        <w:rPr/>
      </w:pPr>
      <w:r w:rsidDel="00000000" w:rsidR="00000000" w:rsidRPr="00000000">
        <w:rPr>
          <w:b w:val="1"/>
          <w:rtl w:val="0"/>
        </w:rPr>
        <w:t xml:space="preserve">Application Performance:</w:t>
      </w:r>
      <w:r w:rsidDel="00000000" w:rsidR="00000000" w:rsidRPr="00000000">
        <w:rPr>
          <w:rtl w:val="0"/>
        </w:rPr>
        <w:t xml:space="preserve"> Track API response times, error rates, and user experience metrics</w:t>
      </w:r>
    </w:p>
    <w:p w:rsidR="00000000" w:rsidDel="00000000" w:rsidP="00000000" w:rsidRDefault="00000000" w:rsidRPr="00000000" w14:paraId="000001D2">
      <w:pPr>
        <w:numPr>
          <w:ilvl w:val="0"/>
          <w:numId w:val="2"/>
        </w:numPr>
        <w:spacing w:after="0" w:afterAutospacing="0" w:before="0" w:beforeAutospacing="0" w:lineRule="auto"/>
        <w:ind w:left="720" w:hanging="360"/>
        <w:rPr/>
      </w:pPr>
      <w:r w:rsidDel="00000000" w:rsidR="00000000" w:rsidRPr="00000000">
        <w:rPr>
          <w:b w:val="1"/>
          <w:rtl w:val="0"/>
        </w:rPr>
        <w:t xml:space="preserve">ML Model Performance:</w:t>
      </w:r>
      <w:r w:rsidDel="00000000" w:rsidR="00000000" w:rsidRPr="00000000">
        <w:rPr>
          <w:rtl w:val="0"/>
        </w:rPr>
        <w:t xml:space="preserve"> Monitor prediction accuracy, confidence scores, and false positives/negatives</w:t>
      </w:r>
    </w:p>
    <w:p w:rsidR="00000000" w:rsidDel="00000000" w:rsidP="00000000" w:rsidRDefault="00000000" w:rsidRPr="00000000" w14:paraId="000001D3">
      <w:pPr>
        <w:numPr>
          <w:ilvl w:val="0"/>
          <w:numId w:val="2"/>
        </w:numPr>
        <w:spacing w:after="0" w:afterAutospacing="0" w:before="0" w:beforeAutospacing="0" w:lineRule="auto"/>
        <w:ind w:left="720" w:hanging="360"/>
        <w:rPr/>
      </w:pPr>
      <w:r w:rsidDel="00000000" w:rsidR="00000000" w:rsidRPr="00000000">
        <w:rPr>
          <w:b w:val="1"/>
          <w:rtl w:val="0"/>
        </w:rPr>
        <w:t xml:space="preserve">Infrastructure Health:</w:t>
      </w:r>
      <w:r w:rsidDel="00000000" w:rsidR="00000000" w:rsidRPr="00000000">
        <w:rPr>
          <w:rtl w:val="0"/>
        </w:rPr>
        <w:t xml:space="preserve"> Monitor compute utilization, storage consumption, and network performance</w:t>
      </w:r>
    </w:p>
    <w:p w:rsidR="00000000" w:rsidDel="00000000" w:rsidP="00000000" w:rsidRDefault="00000000" w:rsidRPr="00000000" w14:paraId="000001D4">
      <w:pPr>
        <w:numPr>
          <w:ilvl w:val="0"/>
          <w:numId w:val="2"/>
        </w:numPr>
        <w:spacing w:after="0" w:afterAutospacing="0" w:before="0" w:beforeAutospacing="0" w:lineRule="auto"/>
        <w:ind w:left="720" w:hanging="360"/>
        <w:rPr/>
      </w:pPr>
      <w:r w:rsidDel="00000000" w:rsidR="00000000" w:rsidRPr="00000000">
        <w:rPr>
          <w:b w:val="1"/>
          <w:rtl w:val="0"/>
        </w:rPr>
        <w:t xml:space="preserve">User Behavior:</w:t>
      </w:r>
      <w:r w:rsidDel="00000000" w:rsidR="00000000" w:rsidRPr="00000000">
        <w:rPr>
          <w:rtl w:val="0"/>
        </w:rPr>
        <w:t xml:space="preserve"> Track test completion rates, retry attempts, and conversion to appointments</w:t>
      </w:r>
    </w:p>
    <w:p w:rsidR="00000000" w:rsidDel="00000000" w:rsidP="00000000" w:rsidRDefault="00000000" w:rsidRPr="00000000" w14:paraId="000001D5">
      <w:pPr>
        <w:numPr>
          <w:ilvl w:val="0"/>
          <w:numId w:val="2"/>
        </w:numPr>
        <w:spacing w:after="240" w:before="0" w:beforeAutospacing="0" w:lineRule="auto"/>
        <w:ind w:left="720" w:hanging="360"/>
        <w:rPr/>
      </w:pPr>
      <w:r w:rsidDel="00000000" w:rsidR="00000000" w:rsidRPr="00000000">
        <w:rPr>
          <w:b w:val="1"/>
          <w:rtl w:val="0"/>
        </w:rPr>
        <w:t xml:space="preserve">Data Privacy:</w:t>
      </w:r>
      <w:r w:rsidDel="00000000" w:rsidR="00000000" w:rsidRPr="00000000">
        <w:rPr>
          <w:rtl w:val="0"/>
        </w:rPr>
        <w:t xml:space="preserve"> Audit consent changes, data access patterns, and retention policy compliance</w:t>
      </w:r>
    </w:p>
    <w:p w:rsidR="00000000" w:rsidDel="00000000" w:rsidP="00000000" w:rsidRDefault="00000000" w:rsidRPr="00000000" w14:paraId="000001D6">
      <w:pPr>
        <w:pStyle w:val="Heading2"/>
        <w:keepNext w:val="0"/>
        <w:keepLines w:val="0"/>
        <w:spacing w:after="80" w:before="360" w:lineRule="auto"/>
        <w:ind w:left="0" w:firstLine="0"/>
        <w:rPr>
          <w:sz w:val="34"/>
          <w:szCs w:val="34"/>
        </w:rPr>
      </w:pPr>
      <w:bookmarkStart w:colFirst="0" w:colLast="0" w:name="_heading=h.ks5tkjfya3wh" w:id="25"/>
      <w:bookmarkEnd w:id="25"/>
      <w:r w:rsidDel="00000000" w:rsidR="00000000" w:rsidRPr="00000000">
        <w:rPr>
          <w:sz w:val="34"/>
          <w:szCs w:val="34"/>
          <w:rtl w:val="0"/>
        </w:rPr>
        <w:t xml:space="preserve">Support Model</w:t>
      </w:r>
    </w:p>
    <w:p w:rsidR="00000000" w:rsidDel="00000000" w:rsidP="00000000" w:rsidRDefault="00000000" w:rsidRPr="00000000" w14:paraId="000001D7">
      <w:pPr>
        <w:numPr>
          <w:ilvl w:val="0"/>
          <w:numId w:val="7"/>
        </w:numPr>
        <w:spacing w:after="0" w:afterAutospacing="0" w:before="240" w:lineRule="auto"/>
        <w:ind w:left="720" w:hanging="360"/>
        <w:rPr/>
      </w:pPr>
      <w:r w:rsidDel="00000000" w:rsidR="00000000" w:rsidRPr="00000000">
        <w:rPr>
          <w:b w:val="1"/>
          <w:rtl w:val="0"/>
        </w:rPr>
        <w:t xml:space="preserve">User Support:</w:t>
      </w:r>
      <w:r w:rsidDel="00000000" w:rsidR="00000000" w:rsidRPr="00000000">
        <w:rPr>
          <w:rtl w:val="0"/>
        </w:rPr>
        <w:t xml:space="preserve"> In-app help, chatbot assistance, and email support for technical issues</w:t>
      </w:r>
    </w:p>
    <w:p w:rsidR="00000000" w:rsidDel="00000000" w:rsidP="00000000" w:rsidRDefault="00000000" w:rsidRPr="00000000" w14:paraId="000001D8">
      <w:pPr>
        <w:numPr>
          <w:ilvl w:val="0"/>
          <w:numId w:val="7"/>
        </w:numPr>
        <w:spacing w:after="0" w:afterAutospacing="0" w:before="0" w:beforeAutospacing="0" w:lineRule="auto"/>
        <w:ind w:left="720" w:hanging="360"/>
        <w:rPr/>
      </w:pPr>
      <w:r w:rsidDel="00000000" w:rsidR="00000000" w:rsidRPr="00000000">
        <w:rPr>
          <w:b w:val="1"/>
          <w:rtl w:val="0"/>
        </w:rPr>
        <w:t xml:space="preserve">Provider Support:</w:t>
      </w:r>
      <w:r w:rsidDel="00000000" w:rsidR="00000000" w:rsidRPr="00000000">
        <w:rPr>
          <w:rtl w:val="0"/>
        </w:rPr>
        <w:t xml:space="preserve"> Dedicated support channel for optometrists and healthcare providers</w:t>
      </w:r>
    </w:p>
    <w:p w:rsidR="00000000" w:rsidDel="00000000" w:rsidP="00000000" w:rsidRDefault="00000000" w:rsidRPr="00000000" w14:paraId="000001D9">
      <w:pPr>
        <w:numPr>
          <w:ilvl w:val="0"/>
          <w:numId w:val="7"/>
        </w:numPr>
        <w:spacing w:after="0" w:afterAutospacing="0" w:before="0" w:beforeAutospacing="0" w:lineRule="auto"/>
        <w:ind w:left="720" w:hanging="360"/>
        <w:rPr/>
      </w:pPr>
      <w:r w:rsidDel="00000000" w:rsidR="00000000" w:rsidRPr="00000000">
        <w:rPr>
          <w:b w:val="1"/>
          <w:rtl w:val="0"/>
        </w:rPr>
        <w:t xml:space="preserve">Operations Team:</w:t>
      </w:r>
      <w:r w:rsidDel="00000000" w:rsidR="00000000" w:rsidRPr="00000000">
        <w:rPr>
          <w:rtl w:val="0"/>
        </w:rPr>
        <w:t xml:space="preserve"> 24/7 monitoring for critical infrastructure and security alerts</w:t>
      </w:r>
    </w:p>
    <w:p w:rsidR="00000000" w:rsidDel="00000000" w:rsidP="00000000" w:rsidRDefault="00000000" w:rsidRPr="00000000" w14:paraId="000001DA">
      <w:pPr>
        <w:numPr>
          <w:ilvl w:val="0"/>
          <w:numId w:val="7"/>
        </w:numPr>
        <w:spacing w:after="240" w:before="0" w:beforeAutospacing="0" w:lineRule="auto"/>
        <w:ind w:left="720" w:hanging="360"/>
        <w:rPr/>
      </w:pPr>
      <w:r w:rsidDel="00000000" w:rsidR="00000000" w:rsidRPr="00000000">
        <w:rPr>
          <w:b w:val="1"/>
          <w:rtl w:val="0"/>
        </w:rPr>
        <w:t xml:space="preserve">ML Ops Team:</w:t>
      </w:r>
      <w:r w:rsidDel="00000000" w:rsidR="00000000" w:rsidRPr="00000000">
        <w:rPr>
          <w:rtl w:val="0"/>
        </w:rPr>
        <w:t xml:space="preserve"> Regular model performance review and retraining schedule</w:t>
      </w:r>
    </w:p>
    <w:p w:rsidR="00000000" w:rsidDel="00000000" w:rsidP="00000000" w:rsidRDefault="00000000" w:rsidRPr="00000000" w14:paraId="000001DB">
      <w:pPr>
        <w:pStyle w:val="Heading2"/>
        <w:keepNext w:val="0"/>
        <w:keepLines w:val="0"/>
        <w:spacing w:after="80" w:before="360" w:lineRule="auto"/>
        <w:ind w:left="0" w:firstLine="0"/>
        <w:rPr>
          <w:sz w:val="34"/>
          <w:szCs w:val="34"/>
        </w:rPr>
      </w:pPr>
      <w:bookmarkStart w:colFirst="0" w:colLast="0" w:name="_heading=h.7p9nl6hj4p06" w:id="26"/>
      <w:bookmarkEnd w:id="26"/>
      <w:r w:rsidDel="00000000" w:rsidR="00000000" w:rsidRPr="00000000">
        <w:rPr>
          <w:sz w:val="34"/>
          <w:szCs w:val="34"/>
          <w:rtl w:val="0"/>
        </w:rPr>
        <w:t xml:space="preserve">Maintenance Plan</w:t>
      </w:r>
    </w:p>
    <w:p w:rsidR="00000000" w:rsidDel="00000000" w:rsidP="00000000" w:rsidRDefault="00000000" w:rsidRPr="00000000" w14:paraId="000001DC">
      <w:pPr>
        <w:numPr>
          <w:ilvl w:val="0"/>
          <w:numId w:val="3"/>
        </w:numPr>
        <w:spacing w:after="0" w:afterAutospacing="0" w:before="240" w:lineRule="auto"/>
        <w:ind w:left="720" w:hanging="360"/>
        <w:rPr/>
      </w:pPr>
      <w:r w:rsidDel="00000000" w:rsidR="00000000" w:rsidRPr="00000000">
        <w:rPr>
          <w:b w:val="1"/>
          <w:rtl w:val="0"/>
        </w:rPr>
        <w:t xml:space="preserve">Weekly Updates:</w:t>
      </w:r>
      <w:r w:rsidDel="00000000" w:rsidR="00000000" w:rsidRPr="00000000">
        <w:rPr>
          <w:rtl w:val="0"/>
        </w:rPr>
        <w:t xml:space="preserve"> Bug fixes, minor feature improvements, and security updates</w:t>
      </w:r>
    </w:p>
    <w:p w:rsidR="00000000" w:rsidDel="00000000" w:rsidP="00000000" w:rsidRDefault="00000000" w:rsidRPr="00000000" w14:paraId="000001DD">
      <w:pPr>
        <w:numPr>
          <w:ilvl w:val="0"/>
          <w:numId w:val="3"/>
        </w:numPr>
        <w:spacing w:after="0" w:afterAutospacing="0" w:before="0" w:beforeAutospacing="0" w:lineRule="auto"/>
        <w:ind w:left="720" w:hanging="360"/>
        <w:rPr/>
      </w:pPr>
      <w:r w:rsidDel="00000000" w:rsidR="00000000" w:rsidRPr="00000000">
        <w:rPr>
          <w:b w:val="1"/>
          <w:rtl w:val="0"/>
        </w:rPr>
        <w:t xml:space="preserve">Monthly Releases:</w:t>
      </w:r>
      <w:r w:rsidDel="00000000" w:rsidR="00000000" w:rsidRPr="00000000">
        <w:rPr>
          <w:rtl w:val="0"/>
        </w:rPr>
        <w:t xml:space="preserve"> New features, UI enhancements, and performance optimizations</w:t>
      </w:r>
    </w:p>
    <w:p w:rsidR="00000000" w:rsidDel="00000000" w:rsidP="00000000" w:rsidRDefault="00000000" w:rsidRPr="00000000" w14:paraId="000001DE">
      <w:pPr>
        <w:numPr>
          <w:ilvl w:val="0"/>
          <w:numId w:val="3"/>
        </w:numPr>
        <w:spacing w:after="0" w:afterAutospacing="0" w:before="0" w:beforeAutospacing="0" w:lineRule="auto"/>
        <w:ind w:left="720" w:hanging="360"/>
        <w:rPr/>
      </w:pPr>
      <w:r w:rsidDel="00000000" w:rsidR="00000000" w:rsidRPr="00000000">
        <w:rPr>
          <w:b w:val="1"/>
          <w:rtl w:val="0"/>
        </w:rPr>
        <w:t xml:space="preserve">Quarterly Model Updates:</w:t>
      </w:r>
      <w:r w:rsidDel="00000000" w:rsidR="00000000" w:rsidRPr="00000000">
        <w:rPr>
          <w:rtl w:val="0"/>
        </w:rPr>
        <w:t xml:space="preserve"> ML model retraining with new data to improve accuracy</w:t>
      </w:r>
    </w:p>
    <w:p w:rsidR="00000000" w:rsidDel="00000000" w:rsidP="00000000" w:rsidRDefault="00000000" w:rsidRPr="00000000" w14:paraId="000001DF">
      <w:pPr>
        <w:numPr>
          <w:ilvl w:val="0"/>
          <w:numId w:val="3"/>
        </w:numPr>
        <w:spacing w:after="240" w:before="0" w:beforeAutospacing="0" w:lineRule="auto"/>
        <w:ind w:left="720" w:hanging="360"/>
        <w:rPr/>
      </w:pPr>
      <w:r w:rsidDel="00000000" w:rsidR="00000000" w:rsidRPr="00000000">
        <w:rPr>
          <w:b w:val="1"/>
          <w:rtl w:val="0"/>
        </w:rPr>
        <w:t xml:space="preserve">Biannual Security Audits:</w:t>
      </w:r>
      <w:r w:rsidDel="00000000" w:rsidR="00000000" w:rsidRPr="00000000">
        <w:rPr>
          <w:rtl w:val="0"/>
        </w:rPr>
        <w:t xml:space="preserve"> Comprehensive security assessment and vulnerability testing</w:t>
      </w:r>
    </w:p>
    <w:p w:rsidR="00000000" w:rsidDel="00000000" w:rsidP="00000000" w:rsidRDefault="00000000" w:rsidRPr="00000000" w14:paraId="000001E0">
      <w:pPr>
        <w:pStyle w:val="Heading2"/>
        <w:keepNext w:val="0"/>
        <w:keepLines w:val="0"/>
        <w:spacing w:after="80" w:before="360" w:lineRule="auto"/>
        <w:ind w:left="0" w:firstLine="0"/>
        <w:rPr>
          <w:sz w:val="34"/>
          <w:szCs w:val="34"/>
        </w:rPr>
      </w:pPr>
      <w:bookmarkStart w:colFirst="0" w:colLast="0" w:name="_heading=h.wofbwettrx9a" w:id="27"/>
      <w:bookmarkEnd w:id="27"/>
      <w:r w:rsidDel="00000000" w:rsidR="00000000" w:rsidRPr="00000000">
        <w:rPr>
          <w:sz w:val="34"/>
          <w:szCs w:val="34"/>
          <w:rtl w:val="0"/>
        </w:rPr>
        <w:t xml:space="preserve">Disaster Recovery</w:t>
      </w:r>
    </w:p>
    <w:p w:rsidR="00000000" w:rsidDel="00000000" w:rsidP="00000000" w:rsidRDefault="00000000" w:rsidRPr="00000000" w14:paraId="000001E1">
      <w:pPr>
        <w:numPr>
          <w:ilvl w:val="0"/>
          <w:numId w:val="11"/>
        </w:numPr>
        <w:spacing w:after="0" w:afterAutospacing="0" w:before="240" w:lineRule="auto"/>
        <w:ind w:left="720" w:hanging="360"/>
        <w:rPr/>
      </w:pPr>
      <w:r w:rsidDel="00000000" w:rsidR="00000000" w:rsidRPr="00000000">
        <w:rPr>
          <w:b w:val="1"/>
          <w:rtl w:val="0"/>
        </w:rPr>
        <w:t xml:space="preserve">Data Backup:</w:t>
      </w:r>
      <w:r w:rsidDel="00000000" w:rsidR="00000000" w:rsidRPr="00000000">
        <w:rPr>
          <w:rtl w:val="0"/>
        </w:rPr>
        <w:t xml:space="preserve"> Daily backups of all user data and system configurations</w:t>
      </w:r>
    </w:p>
    <w:p w:rsidR="00000000" w:rsidDel="00000000" w:rsidP="00000000" w:rsidRDefault="00000000" w:rsidRPr="00000000" w14:paraId="000001E2">
      <w:pPr>
        <w:numPr>
          <w:ilvl w:val="0"/>
          <w:numId w:val="11"/>
        </w:numPr>
        <w:spacing w:after="0" w:afterAutospacing="0" w:before="0" w:beforeAutospacing="0" w:lineRule="auto"/>
        <w:ind w:left="720" w:hanging="360"/>
        <w:rPr/>
      </w:pPr>
      <w:r w:rsidDel="00000000" w:rsidR="00000000" w:rsidRPr="00000000">
        <w:rPr>
          <w:b w:val="1"/>
          <w:rtl w:val="0"/>
        </w:rPr>
        <w:t xml:space="preserve">Failover Strategy:</w:t>
      </w:r>
      <w:r w:rsidDel="00000000" w:rsidR="00000000" w:rsidRPr="00000000">
        <w:rPr>
          <w:rtl w:val="0"/>
        </w:rPr>
        <w:t xml:space="preserve"> Automatic failover to secondary region in case of primary region failure</w:t>
      </w:r>
    </w:p>
    <w:p w:rsidR="00000000" w:rsidDel="00000000" w:rsidP="00000000" w:rsidRDefault="00000000" w:rsidRPr="00000000" w14:paraId="000001E3">
      <w:pPr>
        <w:numPr>
          <w:ilvl w:val="0"/>
          <w:numId w:val="11"/>
        </w:numPr>
        <w:spacing w:after="0" w:afterAutospacing="0" w:before="0" w:beforeAutospacing="0" w:lineRule="auto"/>
        <w:ind w:left="720" w:hanging="360"/>
        <w:rPr/>
      </w:pPr>
      <w:r w:rsidDel="00000000" w:rsidR="00000000" w:rsidRPr="00000000">
        <w:rPr>
          <w:b w:val="1"/>
          <w:rtl w:val="0"/>
        </w:rPr>
        <w:t xml:space="preserve">Recovery Testing:</w:t>
      </w:r>
      <w:r w:rsidDel="00000000" w:rsidR="00000000" w:rsidRPr="00000000">
        <w:rPr>
          <w:rtl w:val="0"/>
        </w:rPr>
        <w:t xml:space="preserve"> Regular drills to validate recovery procedures and timelines</w:t>
      </w:r>
    </w:p>
    <w:p w:rsidR="00000000" w:rsidDel="00000000" w:rsidP="00000000" w:rsidRDefault="00000000" w:rsidRPr="00000000" w14:paraId="000001E4">
      <w:pPr>
        <w:numPr>
          <w:ilvl w:val="0"/>
          <w:numId w:val="11"/>
        </w:numPr>
        <w:spacing w:after="240" w:before="0" w:beforeAutospacing="0" w:lineRule="auto"/>
        <w:ind w:left="720" w:hanging="360"/>
        <w:rPr/>
      </w:pPr>
      <w:r w:rsidDel="00000000" w:rsidR="00000000" w:rsidRPr="00000000">
        <w:rPr>
          <w:b w:val="1"/>
          <w:rtl w:val="0"/>
        </w:rPr>
        <w:t xml:space="preserve">Business Continuity:</w:t>
      </w:r>
      <w:r w:rsidDel="00000000" w:rsidR="00000000" w:rsidRPr="00000000">
        <w:rPr>
          <w:rtl w:val="0"/>
        </w:rPr>
        <w:t xml:space="preserve"> Offline capabilities ensure basic service availability during outages</w:t>
      </w:r>
    </w:p>
    <w:p w:rsidR="00000000" w:rsidDel="00000000" w:rsidP="00000000" w:rsidRDefault="00000000" w:rsidRPr="00000000" w14:paraId="000001E5">
      <w:pPr>
        <w:pStyle w:val="Heading2"/>
        <w:keepNext w:val="0"/>
        <w:keepLines w:val="0"/>
        <w:spacing w:after="80" w:before="360" w:lineRule="auto"/>
        <w:ind w:left="0" w:firstLine="0"/>
        <w:rPr>
          <w:sz w:val="34"/>
          <w:szCs w:val="34"/>
        </w:rPr>
      </w:pPr>
      <w:bookmarkStart w:colFirst="0" w:colLast="0" w:name="_heading=h.d423qayh3aqp" w:id="28"/>
      <w:bookmarkEnd w:id="28"/>
      <w:r w:rsidDel="00000000" w:rsidR="00000000" w:rsidRPr="00000000">
        <w:rPr>
          <w:sz w:val="34"/>
          <w:szCs w:val="34"/>
          <w:rtl w:val="0"/>
        </w:rPr>
        <w:t xml:space="preserve">Capacity Planning</w:t>
      </w:r>
    </w:p>
    <w:p w:rsidR="00000000" w:rsidDel="00000000" w:rsidP="00000000" w:rsidRDefault="00000000" w:rsidRPr="00000000" w14:paraId="000001E6">
      <w:pPr>
        <w:numPr>
          <w:ilvl w:val="0"/>
          <w:numId w:val="10"/>
        </w:numPr>
        <w:spacing w:after="0" w:afterAutospacing="0" w:before="240" w:lineRule="auto"/>
        <w:ind w:left="720" w:hanging="360"/>
        <w:rPr/>
      </w:pPr>
      <w:r w:rsidDel="00000000" w:rsidR="00000000" w:rsidRPr="00000000">
        <w:rPr>
          <w:b w:val="1"/>
          <w:rtl w:val="0"/>
        </w:rPr>
        <w:t xml:space="preserve">User Growth:</w:t>
      </w:r>
      <w:r w:rsidDel="00000000" w:rsidR="00000000" w:rsidRPr="00000000">
        <w:rPr>
          <w:rtl w:val="0"/>
        </w:rPr>
        <w:t xml:space="preserve"> Infrastructure designed to scale to 100M users over 7 years</w:t>
      </w:r>
    </w:p>
    <w:p w:rsidR="00000000" w:rsidDel="00000000" w:rsidP="00000000" w:rsidRDefault="00000000" w:rsidRPr="00000000" w14:paraId="000001E7">
      <w:pPr>
        <w:numPr>
          <w:ilvl w:val="0"/>
          <w:numId w:val="10"/>
        </w:numPr>
        <w:spacing w:after="0" w:afterAutospacing="0" w:before="0" w:beforeAutospacing="0" w:lineRule="auto"/>
        <w:ind w:left="720" w:hanging="360"/>
        <w:rPr/>
      </w:pPr>
      <w:r w:rsidDel="00000000" w:rsidR="00000000" w:rsidRPr="00000000">
        <w:rPr>
          <w:b w:val="1"/>
          <w:rtl w:val="0"/>
        </w:rPr>
        <w:t xml:space="preserve">Storage Growth:</w:t>
      </w:r>
      <w:r w:rsidDel="00000000" w:rsidR="00000000" w:rsidRPr="00000000">
        <w:rPr>
          <w:rtl w:val="0"/>
        </w:rPr>
        <w:t xml:space="preserve"> Projected storage needs with time-limited retention policies</w:t>
      </w:r>
    </w:p>
    <w:p w:rsidR="00000000" w:rsidDel="00000000" w:rsidP="00000000" w:rsidRDefault="00000000" w:rsidRPr="00000000" w14:paraId="000001E8">
      <w:pPr>
        <w:numPr>
          <w:ilvl w:val="0"/>
          <w:numId w:val="10"/>
        </w:numPr>
        <w:spacing w:after="0" w:afterAutospacing="0" w:before="0" w:beforeAutospacing="0" w:lineRule="auto"/>
        <w:ind w:left="720" w:hanging="360"/>
        <w:rPr/>
      </w:pPr>
      <w:r w:rsidDel="00000000" w:rsidR="00000000" w:rsidRPr="00000000">
        <w:rPr>
          <w:b w:val="1"/>
          <w:rtl w:val="0"/>
        </w:rPr>
        <w:t xml:space="preserve">Compute Scaling:</w:t>
      </w:r>
      <w:r w:rsidDel="00000000" w:rsidR="00000000" w:rsidRPr="00000000">
        <w:rPr>
          <w:rtl w:val="0"/>
        </w:rPr>
        <w:t xml:space="preserve"> Auto-scaling policies based on demand patterns</w:t>
      </w:r>
    </w:p>
    <w:p w:rsidR="00000000" w:rsidDel="00000000" w:rsidP="00000000" w:rsidRDefault="00000000" w:rsidRPr="00000000" w14:paraId="000001E9">
      <w:pPr>
        <w:numPr>
          <w:ilvl w:val="0"/>
          <w:numId w:val="10"/>
        </w:numPr>
        <w:spacing w:after="240" w:before="0" w:beforeAutospacing="0" w:lineRule="auto"/>
        <w:ind w:left="720" w:hanging="360"/>
        <w:rPr/>
      </w:pPr>
      <w:r w:rsidDel="00000000" w:rsidR="00000000" w:rsidRPr="00000000">
        <w:rPr>
          <w:b w:val="1"/>
          <w:rtl w:val="0"/>
        </w:rPr>
        <w:t xml:space="preserve">Bandwidth Planning:</w:t>
      </w:r>
      <w:r w:rsidDel="00000000" w:rsidR="00000000" w:rsidRPr="00000000">
        <w:rPr>
          <w:rtl w:val="0"/>
        </w:rPr>
        <w:t xml:space="preserve"> CDN distribution strategy for static assets</w:t>
      </w:r>
    </w:p>
    <w:p w:rsidR="00000000" w:rsidDel="00000000" w:rsidP="00000000" w:rsidRDefault="00000000" w:rsidRPr="00000000" w14:paraId="000001EA">
      <w:pPr>
        <w:spacing w:after="240" w:before="240" w:lineRule="auto"/>
        <w:rPr/>
      </w:pPr>
      <w:r w:rsidDel="00000000" w:rsidR="00000000" w:rsidRPr="00000000">
        <w:rPr>
          <w:rtl w:val="0"/>
        </w:rPr>
        <w:t xml:space="preserve">The iCare platform emphasizes a privacy-first, mobile-friendly approach to vision care, particularly focusing on using existing smartphone technology to provide accessible screening tools for Uncorrected Refractive Error (URE). Our technical implementation leverages modern cloud infrastructure while accommodating the unique challenges of the Indian market, including variable connectivity and diverse language requirements.</w:t>
      </w:r>
    </w:p>
    <w:p w:rsidR="00000000" w:rsidDel="00000000" w:rsidP="00000000" w:rsidRDefault="00000000" w:rsidRPr="00000000" w14:paraId="000001EB">
      <w:pPr>
        <w:rPr>
          <w:color w:val="ff0000"/>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numPr>
          <w:ilvl w:val="0"/>
          <w:numId w:val="9"/>
        </w:numPr>
        <w:pBdr>
          <w:bottom w:color="595959" w:space="1" w:sz="4" w:val="single"/>
        </w:pBdr>
        <w:shd w:fill="auto" w:val="clear"/>
        <w:spacing w:after="160" w:before="120" w:line="360" w:lineRule="auto"/>
        <w:ind w:left="360" w:hanging="360"/>
        <w:rPr>
          <w:sz w:val="32"/>
          <w:szCs w:val="32"/>
        </w:rPr>
      </w:pPr>
      <w:bookmarkStart w:colFirst="0" w:colLast="0" w:name="_heading=h.ex566jlpfifq" w:id="29"/>
      <w:bookmarkEnd w:id="29"/>
      <w:r w:rsidDel="00000000" w:rsidR="00000000" w:rsidRPr="00000000">
        <w:rPr>
          <w:sz w:val="32"/>
          <w:szCs w:val="32"/>
          <w:rtl w:val="0"/>
        </w:rPr>
        <w:t xml:space="preserve">GLOSSARY (example)</w:t>
      </w:r>
    </w:p>
    <w:p w:rsidR="00000000" w:rsidDel="00000000" w:rsidP="00000000" w:rsidRDefault="00000000" w:rsidRPr="00000000" w14:paraId="000001EE">
      <w:pPr>
        <w:rPr/>
      </w:pPr>
      <w:r w:rsidDel="00000000" w:rsidR="00000000" w:rsidRPr="00000000">
        <w:rPr>
          <w:rtl w:val="0"/>
        </w:rPr>
      </w:r>
    </w:p>
    <w:tbl>
      <w:tblPr>
        <w:tblStyle w:val="Table15"/>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695"/>
        <w:gridCol w:w="6655"/>
        <w:tblGridChange w:id="0">
          <w:tblGrid>
            <w:gridCol w:w="2695"/>
            <w:gridCol w:w="6655"/>
          </w:tblGrid>
        </w:tblGridChange>
      </w:tblGrid>
      <w:tr>
        <w:trPr>
          <w:cantSplit w:val="0"/>
          <w:tblHeader w:val="0"/>
        </w:trPr>
        <w:tc>
          <w:tcPr/>
          <w:p w:rsidR="00000000" w:rsidDel="00000000" w:rsidP="00000000" w:rsidRDefault="00000000" w:rsidRPr="00000000" w14:paraId="000001EF">
            <w:pPr>
              <w:rPr/>
            </w:pPr>
            <w:r w:rsidDel="00000000" w:rsidR="00000000" w:rsidRPr="00000000">
              <w:rPr>
                <w:rtl w:val="0"/>
              </w:rPr>
              <w:t xml:space="preserve">Term</w:t>
            </w:r>
          </w:p>
        </w:tc>
        <w:tc>
          <w:tcPr/>
          <w:p w:rsidR="00000000" w:rsidDel="00000000" w:rsidP="00000000" w:rsidRDefault="00000000" w:rsidRPr="00000000" w14:paraId="000001F0">
            <w:pP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F1">
            <w:pPr>
              <w:rPr/>
            </w:pPr>
            <w:r w:rsidDel="00000000" w:rsidR="00000000" w:rsidRPr="00000000">
              <w:rPr>
                <w:rtl w:val="0"/>
              </w:rPr>
              <w:t xml:space="preserve">NFR </w:t>
            </w:r>
          </w:p>
        </w:tc>
        <w:tc>
          <w:tcPr/>
          <w:p w:rsidR="00000000" w:rsidDel="00000000" w:rsidP="00000000" w:rsidRDefault="00000000" w:rsidRPr="00000000" w14:paraId="000001F2">
            <w:pPr>
              <w:rPr/>
            </w:pPr>
            <w:bookmarkStart w:colFirst="0" w:colLast="0" w:name="_heading=h.35nkun2" w:id="30"/>
            <w:bookmarkEnd w:id="30"/>
            <w:r w:rsidDel="00000000" w:rsidR="00000000" w:rsidRPr="00000000">
              <w:rPr>
                <w:rtl w:val="0"/>
              </w:rPr>
              <w:t xml:space="preserve">Non-Functional Requirement(s)</w:t>
            </w:r>
          </w:p>
        </w:tc>
      </w:tr>
      <w:tr>
        <w:trPr>
          <w:cantSplit w:val="0"/>
          <w:tblHeader w:val="0"/>
        </w:trPr>
        <w:tc>
          <w:tcPr/>
          <w:p w:rsidR="00000000" w:rsidDel="00000000" w:rsidP="00000000" w:rsidRDefault="00000000" w:rsidRPr="00000000" w14:paraId="000001F3">
            <w:pPr>
              <w:rPr/>
            </w:pPr>
            <w:r w:rsidDel="00000000" w:rsidR="00000000" w:rsidRPr="00000000">
              <w:rPr>
                <w:rtl w:val="0"/>
              </w:rPr>
              <w:t xml:space="preserve">OMS</w:t>
            </w:r>
          </w:p>
        </w:tc>
        <w:tc>
          <w:tcPr/>
          <w:p w:rsidR="00000000" w:rsidDel="00000000" w:rsidP="00000000" w:rsidRDefault="00000000" w:rsidRPr="00000000" w14:paraId="000001F4">
            <w:pPr>
              <w:rPr/>
            </w:pPr>
            <w:r w:rsidDel="00000000" w:rsidR="00000000" w:rsidRPr="00000000">
              <w:rPr>
                <w:rtl w:val="0"/>
              </w:rPr>
              <w:t xml:space="preserve">Order Management System</w:t>
            </w:r>
          </w:p>
        </w:tc>
      </w:tr>
      <w:tr>
        <w:trPr>
          <w:cantSplit w:val="0"/>
          <w:tblHeader w:val="0"/>
        </w:trPr>
        <w:tc>
          <w:tcPr/>
          <w:p w:rsidR="00000000" w:rsidDel="00000000" w:rsidP="00000000" w:rsidRDefault="00000000" w:rsidRPr="00000000" w14:paraId="000001F5">
            <w:pPr>
              <w:rPr/>
            </w:pPr>
            <w:r w:rsidDel="00000000" w:rsidR="00000000" w:rsidRPr="00000000">
              <w:rPr>
                <w:rtl w:val="0"/>
              </w:rPr>
              <w:t xml:space="preserve">ERD</w:t>
            </w:r>
          </w:p>
        </w:tc>
        <w:tc>
          <w:tcPr/>
          <w:p w:rsidR="00000000" w:rsidDel="00000000" w:rsidP="00000000" w:rsidRDefault="00000000" w:rsidRPr="00000000" w14:paraId="000001F6">
            <w:pPr>
              <w:rPr/>
            </w:pPr>
            <w:r w:rsidDel="00000000" w:rsidR="00000000" w:rsidRPr="00000000">
              <w:rPr>
                <w:rtl w:val="0"/>
              </w:rPr>
              <w:t xml:space="preserve">Entity relationship diagram</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numPr>
          <w:ilvl w:val="0"/>
          <w:numId w:val="9"/>
        </w:numPr>
        <w:pBdr>
          <w:bottom w:color="595959" w:space="1" w:sz="4" w:val="single"/>
        </w:pBdr>
        <w:shd w:fill="auto" w:val="clear"/>
        <w:spacing w:after="160" w:before="120" w:line="360" w:lineRule="auto"/>
        <w:ind w:left="360" w:hanging="360"/>
        <w:rPr>
          <w:sz w:val="32"/>
          <w:szCs w:val="32"/>
        </w:rPr>
      </w:pPr>
      <w:bookmarkStart w:colFirst="0" w:colLast="0" w:name="_heading=h.xrv7bu47efgp" w:id="31"/>
      <w:bookmarkEnd w:id="31"/>
      <w:r w:rsidDel="00000000" w:rsidR="00000000" w:rsidRPr="00000000">
        <w:rPr>
          <w:sz w:val="32"/>
          <w:szCs w:val="32"/>
          <w:rtl w:val="0"/>
        </w:rPr>
        <w:t xml:space="preserve">REFERENCES</w:t>
      </w:r>
    </w:p>
    <w:p w:rsidR="00000000" w:rsidDel="00000000" w:rsidP="00000000" w:rsidRDefault="00000000" w:rsidRPr="00000000" w14:paraId="000001F9">
      <w:pPr>
        <w:rPr>
          <w:color w:val="0070c0"/>
        </w:rPr>
      </w:pPr>
      <w:bookmarkStart w:colFirst="0" w:colLast="0" w:name="_heading=h.1hmsyys" w:id="32"/>
      <w:bookmarkEnd w:id="32"/>
      <w:r w:rsidDel="00000000" w:rsidR="00000000" w:rsidRPr="00000000">
        <w:rPr>
          <w:rtl w:val="0"/>
        </w:rPr>
      </w:r>
    </w:p>
    <w:tbl>
      <w:tblPr>
        <w:tblStyle w:val="Table16"/>
        <w:tblW w:w="94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5"/>
        <w:gridCol w:w="7250"/>
        <w:tblGridChange w:id="0">
          <w:tblGrid>
            <w:gridCol w:w="2195"/>
            <w:gridCol w:w="725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u w:val="single"/>
              </w:rPr>
            </w:pPr>
            <w:bookmarkStart w:colFirst="0" w:colLast="0" w:name="_heading=h.1hmsyys" w:id="32"/>
            <w:bookmarkEnd w:id="32"/>
            <w:r w:rsidDel="00000000" w:rsidR="00000000" w:rsidRPr="00000000">
              <w:rPr>
                <w:b w:val="1"/>
                <w:u w:val="singl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u w:val="single"/>
              </w:rPr>
            </w:pPr>
            <w:bookmarkStart w:colFirst="0" w:colLast="0" w:name="_heading=h.1hmsyys" w:id="32"/>
            <w:bookmarkEnd w:id="32"/>
            <w:r w:rsidDel="00000000" w:rsidR="00000000" w:rsidRPr="00000000">
              <w:rPr>
                <w:b w:val="1"/>
                <w:u w:val="single"/>
                <w:rtl w:val="0"/>
              </w:rPr>
              <w:t xml:space="preserve">Reference</w:t>
            </w:r>
            <w:r w:rsidDel="00000000" w:rsidR="00000000" w:rsidRPr="00000000">
              <w:rPr>
                <w:rtl w:val="0"/>
              </w:rPr>
            </w:r>
          </w:p>
        </w:tc>
      </w:tr>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C">
            <w:pPr>
              <w:rPr/>
            </w:pPr>
            <w:bookmarkStart w:colFirst="0" w:colLast="0" w:name="_heading=h.1hmsyys" w:id="32"/>
            <w:bookmarkEnd w:id="32"/>
            <w:r w:rsidDel="00000000" w:rsidR="00000000" w:rsidRPr="00000000">
              <w:rPr>
                <w:b w:val="1"/>
                <w:rtl w:val="0"/>
              </w:rPr>
              <w:t xml:space="preserve">Data Privacy Regulations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D">
            <w:pPr>
              <w:rPr/>
            </w:pPr>
            <w:bookmarkStart w:colFirst="0" w:colLast="0" w:name="_heading=h.1hmsyys" w:id="32"/>
            <w:bookmarkEnd w:id="32"/>
            <w:hyperlink r:id="rId14">
              <w:r w:rsidDel="00000000" w:rsidR="00000000" w:rsidRPr="00000000">
                <w:rPr>
                  <w:rtl w:val="0"/>
                </w:rPr>
                <w:t xml:space="preserve">General Data Protection Regulation (GDPR)</w:t>
              </w:r>
            </w:hyperlink>
            <w:r w:rsidDel="00000000" w:rsidR="00000000" w:rsidRPr="00000000">
              <w:rPr>
                <w:rtl w:val="0"/>
              </w:rPr>
              <w:t xml:space="preserve">, Health Insurance Portability and Accountability Act (HIPAA), [India's Digital Personal Data Protection Act (DPDP 2023)]</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E">
            <w:pPr>
              <w:rPr/>
            </w:pPr>
            <w:bookmarkStart w:colFirst="0" w:colLast="0" w:name="_heading=h.1hmsyys" w:id="32"/>
            <w:bookmarkEnd w:id="32"/>
            <w:r w:rsidDel="00000000" w:rsidR="00000000" w:rsidRPr="00000000">
              <w:rPr>
                <w:b w:val="1"/>
                <w:rtl w:val="0"/>
              </w:rPr>
              <w:t xml:space="preserve">Cloud Infrastructure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F">
            <w:pPr>
              <w:rPr/>
            </w:pPr>
            <w:bookmarkStart w:colFirst="0" w:colLast="0" w:name="_heading=h.1hmsyys" w:id="32"/>
            <w:bookmarkEnd w:id="32"/>
            <w:hyperlink r:id="rId15">
              <w:r w:rsidDel="00000000" w:rsidR="00000000" w:rsidRPr="00000000">
                <w:rPr>
                  <w:rtl w:val="0"/>
                </w:rPr>
                <w:t xml:space="preserve">AWS Well-Architected Framework</w:t>
              </w:r>
            </w:hyperlink>
            <w:r w:rsidDel="00000000" w:rsidR="00000000" w:rsidRPr="00000000">
              <w:rPr>
                <w:rtl w:val="0"/>
              </w:rPr>
              <w:t xml:space="preserve">,</w:t>
            </w:r>
            <w:hyperlink r:id="rId16">
              <w:r w:rsidDel="00000000" w:rsidR="00000000" w:rsidRPr="00000000">
                <w:rPr>
                  <w:rtl w:val="0"/>
                </w:rPr>
                <w:t xml:space="preserve"> AWS Shared Responsibility Model</w:t>
              </w:r>
            </w:hyperlink>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0">
            <w:pPr>
              <w:rPr/>
            </w:pPr>
            <w:bookmarkStart w:colFirst="0" w:colLast="0" w:name="_heading=h.1hmsyys" w:id="32"/>
            <w:bookmarkEnd w:id="32"/>
            <w:r w:rsidDel="00000000" w:rsidR="00000000" w:rsidRPr="00000000">
              <w:rPr>
                <w:b w:val="1"/>
                <w:rtl w:val="0"/>
              </w:rPr>
              <w:t xml:space="preserve">Security Standards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1">
            <w:pPr>
              <w:rPr/>
            </w:pPr>
            <w:bookmarkStart w:colFirst="0" w:colLast="0" w:name="_heading=h.1hmsyys" w:id="32"/>
            <w:bookmarkEnd w:id="32"/>
            <w:r w:rsidDel="00000000" w:rsidR="00000000" w:rsidRPr="00000000">
              <w:rPr>
                <w:rtl w:val="0"/>
              </w:rPr>
              <w:t xml:space="preserve">OWASP API Security Top 10,</w:t>
            </w:r>
            <w:hyperlink r:id="rId17">
              <w:r w:rsidDel="00000000" w:rsidR="00000000" w:rsidRPr="00000000">
                <w:rPr>
                  <w:rtl w:val="0"/>
                </w:rPr>
                <w:t xml:space="preserve"> NIST Cybersecurity Framework</w:t>
              </w:r>
            </w:hyperlink>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2">
            <w:pPr>
              <w:rPr/>
            </w:pPr>
            <w:bookmarkStart w:colFirst="0" w:colLast="0" w:name="_heading=h.1hmsyys" w:id="32"/>
            <w:bookmarkEnd w:id="32"/>
            <w:r w:rsidDel="00000000" w:rsidR="00000000" w:rsidRPr="00000000">
              <w:rPr>
                <w:b w:val="1"/>
                <w:rtl w:val="0"/>
              </w:rPr>
              <w:t xml:space="preserve">Microservices Architecture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3">
            <w:pPr>
              <w:rPr/>
            </w:pPr>
            <w:bookmarkStart w:colFirst="0" w:colLast="0" w:name="_heading=h.1hmsyys" w:id="32"/>
            <w:bookmarkEnd w:id="32"/>
            <w:r w:rsidDel="00000000" w:rsidR="00000000" w:rsidRPr="00000000">
              <w:rPr>
                <w:rtl w:val="0"/>
              </w:rPr>
              <w:t xml:space="preserve">Martin Fowler – Microservices</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rPr/>
            </w:pPr>
            <w:bookmarkStart w:colFirst="0" w:colLast="0" w:name="_heading=h.1hmsyys" w:id="32"/>
            <w:bookmarkEnd w:id="32"/>
            <w:r w:rsidDel="00000000" w:rsidR="00000000" w:rsidRPr="00000000">
              <w:rPr>
                <w:b w:val="1"/>
                <w:rtl w:val="0"/>
              </w:rPr>
              <w:t xml:space="preserve">Edge Computing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rPr/>
            </w:pPr>
            <w:bookmarkStart w:colFirst="0" w:colLast="0" w:name="_heading=h.1hmsyys" w:id="32"/>
            <w:bookmarkEnd w:id="32"/>
            <w:r w:rsidDel="00000000" w:rsidR="00000000" w:rsidRPr="00000000">
              <w:rPr>
                <w:rtl w:val="0"/>
              </w:rPr>
              <w:t xml:space="preserve">OpenCV.js Documentation, Progressive Web Apps - Google Developers</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6">
            <w:pPr>
              <w:rPr/>
            </w:pPr>
            <w:bookmarkStart w:colFirst="0" w:colLast="0" w:name="_heading=h.1hmsyys" w:id="32"/>
            <w:bookmarkEnd w:id="32"/>
            <w:r w:rsidDel="00000000" w:rsidR="00000000" w:rsidRPr="00000000">
              <w:rPr>
                <w:b w:val="1"/>
                <w:rtl w:val="0"/>
              </w:rPr>
              <w:t xml:space="preserve">ML and AI Ethics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7">
            <w:pPr>
              <w:rPr/>
            </w:pPr>
            <w:bookmarkStart w:colFirst="0" w:colLast="0" w:name="_heading=h.1hmsyys" w:id="32"/>
            <w:bookmarkEnd w:id="32"/>
            <w:r w:rsidDel="00000000" w:rsidR="00000000" w:rsidRPr="00000000">
              <w:rPr>
                <w:rtl w:val="0"/>
              </w:rPr>
              <w:t xml:space="preserve">Google AI Principles, Hugging Face Model Governance</w:t>
            </w:r>
          </w:p>
        </w:tc>
      </w:tr>
    </w:tbl>
    <w:p w:rsidR="00000000" w:rsidDel="00000000" w:rsidP="00000000" w:rsidRDefault="00000000" w:rsidRPr="00000000" w14:paraId="00000208">
      <w:pPr>
        <w:rPr>
          <w:color w:val="0070c0"/>
        </w:rPr>
      </w:pPr>
      <w:bookmarkStart w:colFirst="0" w:colLast="0" w:name="_heading=h.1hmsyys" w:id="32"/>
      <w:bookmarkEnd w:id="32"/>
      <w:r w:rsidDel="00000000" w:rsidR="00000000" w:rsidRPr="00000000">
        <w:rPr>
          <w:rtl w:val="0"/>
        </w:rPr>
      </w:r>
    </w:p>
    <w:p w:rsidR="00000000" w:rsidDel="00000000" w:rsidP="00000000" w:rsidRDefault="00000000" w:rsidRPr="00000000" w14:paraId="00000209">
      <w:pPr>
        <w:rPr>
          <w:color w:val="1155cc"/>
          <w:u w:val="single"/>
        </w:rPr>
      </w:pPr>
      <w:r w:rsidDel="00000000" w:rsidR="00000000" w:rsidRPr="00000000">
        <w:rPr>
          <w:rtl w:val="0"/>
        </w:rPr>
      </w:r>
    </w:p>
    <w:p w:rsidR="00000000" w:rsidDel="00000000" w:rsidP="00000000" w:rsidRDefault="00000000" w:rsidRPr="00000000" w14:paraId="0000020A">
      <w:pPr>
        <w:spacing w:after="160" w:lineRule="auto"/>
        <w:rPr>
          <w:color w:val="1155cc"/>
          <w:u w:val="single"/>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orient="portrait"/>
      <w:pgMar w:bottom="1440" w:top="1152" w:left="1440" w:right="634" w:header="288"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Arial"/>
  <w:font w:name="Courgette">
    <w:embedRegular w:fontKey="{00000000-0000-0000-0000-000000000000}" r:id="rId1" w:subsetted="0"/>
  </w:font>
  <w:font w:name="Apple Chance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pBdr>
        <w:top w:color="000000" w:space="1" w:sz="4" w:val="single"/>
      </w:pBdr>
      <w:jc w:val="center"/>
      <w:rPr>
        <w:rFonts w:ascii="Apple Chancery" w:cs="Apple Chancery" w:eastAsia="Apple Chancery" w:hAnsi="Apple Chancery"/>
        <w:b w:val="1"/>
        <w:sz w:val="20"/>
        <w:szCs w:val="20"/>
      </w:rPr>
    </w:pPr>
    <w:r w:rsidDel="00000000" w:rsidR="00000000" w:rsidRPr="00000000">
      <w:rPr>
        <w:rFonts w:ascii="Apple Chancery" w:cs="Apple Chancery" w:eastAsia="Apple Chancery" w:hAnsi="Apple Chancery"/>
        <w:b w:val="1"/>
        <w:sz w:val="20"/>
        <w:szCs w:val="20"/>
        <w:rtl w:val="0"/>
      </w:rPr>
      <w:t xml:space="preserve">     COMMUNITY OF IT ARCHITECTURE PRACTITIONERS           </w:t>
    </w:r>
    <w:r w:rsidDel="00000000" w:rsidR="00000000" w:rsidRPr="00000000">
      <w:rPr>
        <w:rFonts w:ascii="Apple Chancery" w:cs="Apple Chancery" w:eastAsia="Apple Chancery" w:hAnsi="Apple Chancery"/>
        <w:b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4">
    <w:pPr>
      <w:jc w:val="center"/>
      <w:rPr>
        <w:b w:val="1"/>
        <w:sz w:val="20"/>
        <w:szCs w:val="20"/>
      </w:rPr>
    </w:pPr>
    <w:r w:rsidDel="00000000" w:rsidR="00000000" w:rsidRPr="00000000">
      <w:rPr>
        <w:b w:val="1"/>
        <w:sz w:val="20"/>
        <w:szCs w:val="20"/>
        <w:rtl w:val="0"/>
      </w:rPr>
      <w:t xml:space="preserve">https://WWW.CITAP.ORG</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tabs>
        <w:tab w:val="left" w:leader="none" w:pos="561"/>
        <w:tab w:val="center" w:leader="none" w:pos="4680"/>
        <w:tab w:val="right" w:leader="none" w:pos="9360"/>
      </w:tabs>
      <w:jc w:val="center"/>
      <w:rPr>
        <w:rFonts w:ascii="Courgette" w:cs="Courgette" w:eastAsia="Courgette" w:hAnsi="Courgette"/>
        <w:sz w:val="40"/>
        <w:szCs w:val="40"/>
      </w:rPr>
    </w:pPr>
    <w:r w:rsidDel="00000000" w:rsidR="00000000" w:rsidRPr="00000000">
      <w:rPr>
        <w:rFonts w:ascii="Courgette" w:cs="Courgette" w:eastAsia="Courgette" w:hAnsi="Courgette"/>
        <w:sz w:val="40"/>
        <w:szCs w:val="40"/>
        <w:rtl w:val="0"/>
      </w:rPr>
      <w:t xml:space="preserve">Architecture Matters!</w:t>
    </w:r>
  </w:p>
  <w:p w:rsidR="00000000" w:rsidDel="00000000" w:rsidP="00000000" w:rsidRDefault="00000000" w:rsidRPr="00000000" w14:paraId="0000020D">
    <w:pPr>
      <w:tabs>
        <w:tab w:val="left" w:leader="none" w:pos="561"/>
        <w:tab w:val="center" w:leader="none" w:pos="4680"/>
        <w:tab w:val="right" w:leader="none" w:pos="9360"/>
      </w:tabs>
      <w:jc w:val="center"/>
      <w:rPr>
        <w:sz w:val="28"/>
        <w:szCs w:val="28"/>
      </w:rPr>
    </w:pPr>
    <w:r w:rsidDel="00000000" w:rsidR="00000000" w:rsidRPr="00000000">
      <w:rPr>
        <w:sz w:val="28"/>
        <w:szCs w:val="28"/>
        <w:rtl w:val="0"/>
      </w:rPr>
      <w:t xml:space="preserve">Student IT Architecture Competition (SITAC) 2025</w:t>
    </w:r>
  </w:p>
  <w:p w:rsidR="00000000" w:rsidDel="00000000" w:rsidP="00000000" w:rsidRDefault="00000000" w:rsidRPr="00000000" w14:paraId="0000020E">
    <w:pPr>
      <w:pBdr>
        <w:top w:space="0" w:sz="0" w:val="nil"/>
        <w:left w:space="0" w:sz="0" w:val="nil"/>
        <w:bottom w:color="000000" w:space="1" w:sz="4" w:val="single"/>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tabs>
        <w:tab w:val="left" w:leader="none" w:pos="561"/>
        <w:tab w:val="center" w:leader="none" w:pos="4680"/>
        <w:tab w:val="right" w:leader="none" w:pos="9360"/>
      </w:tabs>
      <w:jc w:val="center"/>
      <w:rPr>
        <w:rFonts w:ascii="Courgette" w:cs="Courgette" w:eastAsia="Courgette" w:hAnsi="Courgette"/>
        <w:sz w:val="40"/>
        <w:szCs w:val="40"/>
      </w:rPr>
    </w:pPr>
    <w:r w:rsidDel="00000000" w:rsidR="00000000" w:rsidRPr="00000000">
      <w:rPr>
        <w:rFonts w:ascii="Courgette" w:cs="Courgette" w:eastAsia="Courgette" w:hAnsi="Courgette"/>
        <w:sz w:val="40"/>
        <w:szCs w:val="40"/>
        <w:rtl w:val="0"/>
      </w:rPr>
      <w:t xml:space="preserve">Architecture Matters!</w:t>
    </w:r>
  </w:p>
  <w:p w:rsidR="00000000" w:rsidDel="00000000" w:rsidP="00000000" w:rsidRDefault="00000000" w:rsidRPr="00000000" w14:paraId="00000210">
    <w:pPr>
      <w:tabs>
        <w:tab w:val="left" w:leader="none" w:pos="561"/>
        <w:tab w:val="center" w:leader="none" w:pos="4680"/>
        <w:tab w:val="right" w:leader="none" w:pos="9360"/>
      </w:tabs>
      <w:jc w:val="center"/>
      <w:rPr>
        <w:sz w:val="28"/>
        <w:szCs w:val="28"/>
      </w:rPr>
    </w:pPr>
    <w:r w:rsidDel="00000000" w:rsidR="00000000" w:rsidRPr="00000000">
      <w:rPr>
        <w:sz w:val="28"/>
        <w:szCs w:val="28"/>
        <w:rtl w:val="0"/>
      </w:rPr>
      <w:t xml:space="preserve">Student IT Architecture Competition (SITAC) 2025</w:t>
    </w:r>
  </w:p>
  <w:p w:rsidR="00000000" w:rsidDel="00000000" w:rsidP="00000000" w:rsidRDefault="00000000" w:rsidRPr="00000000" w14:paraId="00000211">
    <w:pPr>
      <w:pBdr>
        <w:top w:space="0" w:sz="0" w:val="nil"/>
        <w:left w:space="0" w:sz="0" w:val="nil"/>
        <w:bottom w:color="000000" w:space="1" w:sz="4" w:val="single"/>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0099cc" w:val="clear"/>
      <w:spacing w:before="240" w:lineRule="auto"/>
      <w:ind w:left="1080" w:hanging="360"/>
    </w:pPr>
    <w:rPr>
      <w:b w:val="1"/>
      <w:smallCaps w:val="1"/>
      <w:sz w:val="36"/>
      <w:szCs w:val="36"/>
    </w:rPr>
  </w:style>
  <w:style w:type="paragraph" w:styleId="Heading2">
    <w:name w:val="heading 2"/>
    <w:basedOn w:val="Normal"/>
    <w:next w:val="Normal"/>
    <w:pPr>
      <w:keepNext w:val="1"/>
      <w:keepLines w:val="1"/>
      <w:spacing w:before="40" w:lineRule="auto"/>
      <w:ind w:left="1800" w:hanging="360"/>
    </w:pPr>
    <w:rPr>
      <w:b w:val="1"/>
      <w:sz w:val="28"/>
      <w:szCs w:val="28"/>
    </w:rPr>
  </w:style>
  <w:style w:type="paragraph" w:styleId="Heading3">
    <w:name w:val="heading 3"/>
    <w:basedOn w:val="Normal"/>
    <w:next w:val="Normal"/>
    <w:pPr>
      <w:keepNext w:val="1"/>
      <w:keepLines w:val="1"/>
      <w:spacing w:before="40" w:lineRule="auto"/>
      <w:ind w:left="2520" w:hanging="360"/>
    </w:pPr>
    <w:rPr>
      <w:b w:val="1"/>
      <w:sz w:val="24"/>
      <w:szCs w:val="24"/>
    </w:rPr>
  </w:style>
  <w:style w:type="paragraph" w:styleId="Heading4">
    <w:name w:val="heading 4"/>
    <w:basedOn w:val="Normal"/>
    <w:next w:val="Normal"/>
    <w:pPr>
      <w:keepNext w:val="1"/>
      <w:keepLines w:val="1"/>
      <w:spacing w:before="40" w:lineRule="auto"/>
      <w:ind w:left="3240" w:hanging="360"/>
    </w:pPr>
    <w:rPr>
      <w:i w:val="1"/>
      <w:color w:val="2e75b5"/>
    </w:rPr>
  </w:style>
  <w:style w:type="paragraph" w:styleId="Heading5">
    <w:name w:val="heading 5"/>
    <w:basedOn w:val="Normal"/>
    <w:next w:val="Normal"/>
    <w:pPr>
      <w:keepNext w:val="1"/>
      <w:keepLines w:val="1"/>
      <w:spacing w:after="40" w:before="220" w:lineRule="auto"/>
      <w:ind w:left="3960" w:hanging="360"/>
    </w:pPr>
    <w:rPr>
      <w:b w:val="1"/>
    </w:rPr>
  </w:style>
  <w:style w:type="paragraph" w:styleId="Heading6">
    <w:name w:val="heading 6"/>
    <w:basedOn w:val="Normal"/>
    <w:next w:val="Normal"/>
    <w:pPr>
      <w:keepNext w:val="1"/>
      <w:keepLines w:val="1"/>
      <w:spacing w:after="40" w:before="200" w:lineRule="auto"/>
      <w:ind w:left="4680" w:hanging="360"/>
    </w:pPr>
    <w:rPr>
      <w:b w:val="1"/>
      <w:sz w:val="20"/>
      <w:szCs w:val="20"/>
    </w:rPr>
  </w:style>
  <w:style w:type="paragraph" w:styleId="Title">
    <w:name w:val="Title"/>
    <w:basedOn w:val="Normal"/>
    <w:next w:val="Normal"/>
    <w:pPr>
      <w:spacing w:line="240" w:lineRule="auto"/>
    </w:pPr>
    <w:rPr>
      <w:color w:val="000000"/>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numPr>
        <w:numId w:val="8"/>
      </w:numPr>
      <w:shd w:color="auto" w:fill="0099cc" w:val="clear"/>
      <w:spacing w:before="240"/>
      <w:outlineLvl w:val="0"/>
    </w:pPr>
    <w:rPr>
      <w:b w:val="1"/>
      <w:smallCaps w:val="1"/>
      <w:sz w:val="36"/>
      <w:szCs w:val="36"/>
    </w:rPr>
  </w:style>
  <w:style w:type="paragraph" w:styleId="Heading2">
    <w:name w:val="heading 2"/>
    <w:basedOn w:val="Normal"/>
    <w:next w:val="Normal"/>
    <w:uiPriority w:val="9"/>
    <w:unhideWhenUsed w:val="1"/>
    <w:qFormat w:val="1"/>
    <w:pPr>
      <w:keepNext w:val="1"/>
      <w:keepLines w:val="1"/>
      <w:numPr>
        <w:ilvl w:val="1"/>
        <w:numId w:val="8"/>
      </w:numPr>
      <w:spacing w:before="40"/>
      <w:outlineLvl w:val="1"/>
    </w:pPr>
    <w:rPr>
      <w:b w:val="1"/>
      <w:sz w:val="28"/>
      <w:szCs w:val="28"/>
    </w:rPr>
  </w:style>
  <w:style w:type="paragraph" w:styleId="Heading3">
    <w:name w:val="heading 3"/>
    <w:basedOn w:val="Normal"/>
    <w:next w:val="Normal"/>
    <w:uiPriority w:val="9"/>
    <w:semiHidden w:val="1"/>
    <w:unhideWhenUsed w:val="1"/>
    <w:qFormat w:val="1"/>
    <w:pPr>
      <w:keepNext w:val="1"/>
      <w:keepLines w:val="1"/>
      <w:numPr>
        <w:ilvl w:val="2"/>
        <w:numId w:val="8"/>
      </w:numPr>
      <w:spacing w:before="40"/>
      <w:outlineLvl w:val="2"/>
    </w:pPr>
    <w:rPr>
      <w:b w:val="1"/>
      <w:sz w:val="24"/>
      <w:szCs w:val="24"/>
    </w:rPr>
  </w:style>
  <w:style w:type="paragraph" w:styleId="Heading4">
    <w:name w:val="heading 4"/>
    <w:basedOn w:val="Normal"/>
    <w:next w:val="Normal"/>
    <w:uiPriority w:val="9"/>
    <w:semiHidden w:val="1"/>
    <w:unhideWhenUsed w:val="1"/>
    <w:qFormat w:val="1"/>
    <w:pPr>
      <w:keepNext w:val="1"/>
      <w:keepLines w:val="1"/>
      <w:numPr>
        <w:ilvl w:val="3"/>
        <w:numId w:val="8"/>
      </w:numPr>
      <w:spacing w:before="40"/>
      <w:outlineLvl w:val="3"/>
    </w:pPr>
    <w:rPr>
      <w:i w:val="1"/>
      <w:color w:val="2e75b5"/>
    </w:rPr>
  </w:style>
  <w:style w:type="paragraph" w:styleId="Heading5">
    <w:name w:val="heading 5"/>
    <w:basedOn w:val="Normal"/>
    <w:next w:val="Normal"/>
    <w:uiPriority w:val="9"/>
    <w:semiHidden w:val="1"/>
    <w:unhideWhenUsed w:val="1"/>
    <w:qFormat w:val="1"/>
    <w:pPr>
      <w:keepNext w:val="1"/>
      <w:keepLines w:val="1"/>
      <w:numPr>
        <w:ilvl w:val="4"/>
        <w:numId w:val="8"/>
      </w:numPr>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numPr>
        <w:ilvl w:val="5"/>
        <w:numId w:val="8"/>
      </w:numPr>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CD700D"/>
    <w:pPr>
      <w:keepNext w:val="1"/>
      <w:keepLines w:val="1"/>
      <w:numPr>
        <w:ilvl w:val="6"/>
        <w:numId w:val="8"/>
      </w:numPr>
      <w:spacing w:before="40"/>
      <w:outlineLvl w:val="6"/>
    </w:pPr>
    <w:rPr>
      <w:rFonts w:asciiTheme="majorHAnsi" w:cstheme="majorBidi" w:eastAsiaTheme="majorEastAsia" w:hAnsiTheme="majorHAnsi"/>
      <w:i w:val="1"/>
      <w:iCs w:val="1"/>
      <w:color w:val="243f60" w:themeColor="accent1" w:themeShade="00007F"/>
      <w:szCs w:val="20"/>
    </w:rPr>
  </w:style>
  <w:style w:type="paragraph" w:styleId="Heading8">
    <w:name w:val="heading 8"/>
    <w:basedOn w:val="Normal"/>
    <w:next w:val="Normal"/>
    <w:link w:val="Heading8Char"/>
    <w:uiPriority w:val="9"/>
    <w:semiHidden w:val="1"/>
    <w:unhideWhenUsed w:val="1"/>
    <w:qFormat w:val="1"/>
    <w:rsid w:val="00CD700D"/>
    <w:pPr>
      <w:keepNext w:val="1"/>
      <w:keepLines w:val="1"/>
      <w:numPr>
        <w:ilvl w:val="7"/>
        <w:numId w:val="8"/>
      </w:numPr>
      <w:spacing w:before="40"/>
      <w:outlineLvl w:val="7"/>
    </w:pPr>
    <w:rPr>
      <w:rFonts w:asciiTheme="majorHAnsi" w:cstheme="majorBidi" w:eastAsiaTheme="majorEastAsia" w:hAnsiTheme="majorHAnsi"/>
      <w:color w:val="272727" w:themeColor="text1" w:themeTint="0000D8"/>
      <w:sz w:val="21"/>
      <w:szCs w:val="19"/>
    </w:rPr>
  </w:style>
  <w:style w:type="paragraph" w:styleId="Heading9">
    <w:name w:val="heading 9"/>
    <w:basedOn w:val="Normal"/>
    <w:next w:val="Normal"/>
    <w:link w:val="Heading9Char"/>
    <w:uiPriority w:val="9"/>
    <w:semiHidden w:val="1"/>
    <w:unhideWhenUsed w:val="1"/>
    <w:qFormat w:val="1"/>
    <w:rsid w:val="00CD700D"/>
    <w:pPr>
      <w:keepNext w:val="1"/>
      <w:keepLines w:val="1"/>
      <w:numPr>
        <w:ilvl w:val="8"/>
        <w:numId w:val="8"/>
      </w:numPr>
      <w:spacing w:before="40"/>
      <w:outlineLvl w:val="8"/>
    </w:pPr>
    <w:rPr>
      <w:rFonts w:asciiTheme="majorHAnsi" w:cstheme="majorBidi" w:eastAsiaTheme="majorEastAsia" w:hAnsiTheme="majorHAnsi"/>
      <w:i w:val="1"/>
      <w:iCs w:val="1"/>
      <w:color w:val="272727" w:themeColor="text1" w:themeTint="0000D8"/>
      <w:sz w:val="21"/>
      <w:szCs w:val="1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pPr>
    <w:rPr>
      <w:color w:val="000000"/>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pPr>
      <w:spacing w:line="240" w:lineRule="auto"/>
    </w:pPr>
    <w:tblPr>
      <w:tblStyleRowBandSize w:val="1"/>
      <w:tblStyleColBandSize w:val="1"/>
    </w:tblPr>
  </w:style>
  <w:style w:type="table" w:styleId="a4" w:customStyle="1">
    <w:basedOn w:val="TableNormal"/>
    <w:pPr>
      <w:spacing w:line="240" w:lineRule="auto"/>
    </w:pPr>
    <w:tblPr>
      <w:tblStyleRowBandSize w:val="1"/>
      <w:tblStyleColBandSize w:val="1"/>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paragraph" w:styleId="ListParagraph">
    <w:name w:val="List Paragraph"/>
    <w:basedOn w:val="Normal"/>
    <w:uiPriority w:val="34"/>
    <w:qFormat w:val="1"/>
    <w:rsid w:val="00B1100B"/>
    <w:pPr>
      <w:ind w:left="720"/>
      <w:contextualSpacing w:val="1"/>
    </w:pPr>
    <w:rPr>
      <w:rFonts w:cs="Mangal"/>
      <w:szCs w:val="20"/>
    </w:rPr>
  </w:style>
  <w:style w:type="character" w:styleId="Heading7Char" w:customStyle="1">
    <w:name w:val="Heading 7 Char"/>
    <w:basedOn w:val="DefaultParagraphFont"/>
    <w:link w:val="Heading7"/>
    <w:uiPriority w:val="9"/>
    <w:semiHidden w:val="1"/>
    <w:rsid w:val="00CD700D"/>
    <w:rPr>
      <w:rFonts w:asciiTheme="majorHAnsi" w:cstheme="majorBidi" w:eastAsiaTheme="majorEastAsia" w:hAnsiTheme="majorHAnsi"/>
      <w:i w:val="1"/>
      <w:iCs w:val="1"/>
      <w:color w:val="243f60" w:themeColor="accent1" w:themeShade="00007F"/>
      <w:szCs w:val="20"/>
    </w:rPr>
  </w:style>
  <w:style w:type="character" w:styleId="Heading8Char" w:customStyle="1">
    <w:name w:val="Heading 8 Char"/>
    <w:basedOn w:val="DefaultParagraphFont"/>
    <w:link w:val="Heading8"/>
    <w:uiPriority w:val="9"/>
    <w:semiHidden w:val="1"/>
    <w:rsid w:val="00CD700D"/>
    <w:rPr>
      <w:rFonts w:asciiTheme="majorHAnsi" w:cstheme="majorBidi" w:eastAsiaTheme="majorEastAsia" w:hAnsiTheme="majorHAnsi"/>
      <w:color w:val="272727" w:themeColor="text1" w:themeTint="0000D8"/>
      <w:sz w:val="21"/>
      <w:szCs w:val="19"/>
    </w:rPr>
  </w:style>
  <w:style w:type="character" w:styleId="Heading9Char" w:customStyle="1">
    <w:name w:val="Heading 9 Char"/>
    <w:basedOn w:val="DefaultParagraphFont"/>
    <w:link w:val="Heading9"/>
    <w:uiPriority w:val="9"/>
    <w:semiHidden w:val="1"/>
    <w:rsid w:val="00CD700D"/>
    <w:rPr>
      <w:rFonts w:asciiTheme="majorHAnsi" w:cstheme="majorBidi" w:eastAsiaTheme="majorEastAsia" w:hAnsiTheme="majorHAnsi"/>
      <w:i w:val="1"/>
      <w:iCs w:val="1"/>
      <w:color w:val="272727" w:themeColor="text1" w:themeTint="0000D8"/>
      <w:sz w:val="21"/>
      <w:szCs w:val="19"/>
    </w:rPr>
  </w:style>
  <w:style w:type="paragraph" w:styleId="Header">
    <w:name w:val="header"/>
    <w:basedOn w:val="Normal"/>
    <w:link w:val="HeaderChar"/>
    <w:uiPriority w:val="99"/>
    <w:unhideWhenUsed w:val="1"/>
    <w:rsid w:val="0087009F"/>
    <w:pPr>
      <w:tabs>
        <w:tab w:val="center" w:pos="4680"/>
        <w:tab w:val="right" w:pos="9360"/>
      </w:tabs>
      <w:spacing w:line="240" w:lineRule="auto"/>
    </w:pPr>
    <w:rPr>
      <w:rFonts w:cs="Mangal"/>
      <w:szCs w:val="20"/>
    </w:rPr>
  </w:style>
  <w:style w:type="character" w:styleId="HeaderChar" w:customStyle="1">
    <w:name w:val="Header Char"/>
    <w:basedOn w:val="DefaultParagraphFont"/>
    <w:link w:val="Header"/>
    <w:uiPriority w:val="99"/>
    <w:rsid w:val="0087009F"/>
    <w:rPr>
      <w:rFonts w:cs="Mangal"/>
      <w:szCs w:val="20"/>
    </w:rPr>
  </w:style>
  <w:style w:type="paragraph" w:styleId="Footer">
    <w:name w:val="footer"/>
    <w:basedOn w:val="Normal"/>
    <w:link w:val="FooterChar"/>
    <w:uiPriority w:val="99"/>
    <w:unhideWhenUsed w:val="1"/>
    <w:rsid w:val="0087009F"/>
    <w:pPr>
      <w:tabs>
        <w:tab w:val="center" w:pos="4680"/>
        <w:tab w:val="right" w:pos="9360"/>
      </w:tabs>
      <w:spacing w:line="240" w:lineRule="auto"/>
    </w:pPr>
    <w:rPr>
      <w:rFonts w:cs="Mangal"/>
      <w:szCs w:val="20"/>
    </w:rPr>
  </w:style>
  <w:style w:type="character" w:styleId="FooterChar" w:customStyle="1">
    <w:name w:val="Footer Char"/>
    <w:basedOn w:val="DefaultParagraphFont"/>
    <w:link w:val="Footer"/>
    <w:uiPriority w:val="99"/>
    <w:rsid w:val="0087009F"/>
    <w:rPr>
      <w:rFonts w:cs="Mangal"/>
      <w:szCs w:val="20"/>
    </w:rPr>
  </w:style>
  <w:style w:type="paragraph" w:styleId="TOC1">
    <w:name w:val="toc 1"/>
    <w:basedOn w:val="Normal"/>
    <w:next w:val="Normal"/>
    <w:autoRedefine w:val="1"/>
    <w:uiPriority w:val="39"/>
    <w:unhideWhenUsed w:val="1"/>
    <w:rsid w:val="00D809A5"/>
    <w:pPr>
      <w:tabs>
        <w:tab w:val="left" w:pos="480"/>
        <w:tab w:val="right" w:pos="10156"/>
      </w:tabs>
      <w:spacing w:after="100"/>
    </w:pPr>
    <w:rPr>
      <w:rFonts w:cs="Mangal"/>
      <w:szCs w:val="20"/>
    </w:rPr>
  </w:style>
  <w:style w:type="paragraph" w:styleId="TOC2">
    <w:name w:val="toc 2"/>
    <w:basedOn w:val="Normal"/>
    <w:next w:val="Normal"/>
    <w:autoRedefine w:val="1"/>
    <w:uiPriority w:val="39"/>
    <w:unhideWhenUsed w:val="1"/>
    <w:rsid w:val="00D809A5"/>
    <w:pPr>
      <w:spacing w:after="100"/>
      <w:ind w:left="220"/>
    </w:pPr>
    <w:rPr>
      <w:rFonts w:cs="Mangal"/>
      <w:szCs w:val="20"/>
    </w:rPr>
  </w:style>
  <w:style w:type="paragraph" w:styleId="TOC3">
    <w:name w:val="toc 3"/>
    <w:basedOn w:val="Normal"/>
    <w:next w:val="Normal"/>
    <w:autoRedefine w:val="1"/>
    <w:uiPriority w:val="39"/>
    <w:unhideWhenUsed w:val="1"/>
    <w:rsid w:val="00D809A5"/>
    <w:pPr>
      <w:spacing w:after="100"/>
      <w:ind w:left="440"/>
    </w:pPr>
    <w:rPr>
      <w:rFonts w:cs="Mangal"/>
      <w:szCs w:val="20"/>
    </w:rPr>
  </w:style>
  <w:style w:type="character" w:styleId="Hyperlink">
    <w:name w:val="Hyperlink"/>
    <w:basedOn w:val="DefaultParagraphFont"/>
    <w:uiPriority w:val="99"/>
    <w:unhideWhenUsed w:val="1"/>
    <w:rsid w:val="00D809A5"/>
    <w:rPr>
      <w:color w:val="0000ff" w:themeColor="hyperlink"/>
      <w:u w:val="single"/>
    </w:rPr>
  </w:style>
  <w:style w:type="table" w:styleId="a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
    <w:pPr>
      <w:spacing w:line="240" w:lineRule="auto"/>
    </w:p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4" w:customStyle="1">
    <w:basedOn w:val="TableNormal"/>
    <w:pPr>
      <w:spacing w:line="240" w:lineRule="auto"/>
    </w:p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table" w:styleId="a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
    <w:pPr>
      <w:spacing w:line="240" w:lineRule="auto"/>
    </w:p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table" w:styleId="a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line="240" w:lineRule="auto"/>
    </w:p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numbering" w:styleId="CurrentList1" w:customStyle="1">
    <w:name w:val="Current List1"/>
    <w:uiPriority w:val="99"/>
    <w:rsid w:val="00BB36A3"/>
  </w:style>
  <w:style w:type="numbering" w:styleId="CurrentList2" w:customStyle="1">
    <w:name w:val="Current List2"/>
    <w:uiPriority w:val="99"/>
    <w:rsid w:val="00BB36A3"/>
  </w:style>
  <w:style w:type="numbering" w:styleId="CurrentList3" w:customStyle="1">
    <w:name w:val="Current List3"/>
    <w:uiPriority w:val="99"/>
    <w:rsid w:val="00BB36A3"/>
  </w:style>
  <w:style w:type="table" w:styleId="a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pPr>
      <w:spacing w:line="240" w:lineRule="auto"/>
    </w:p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table" w:styleId="af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0" w:customStyle="1">
    <w:basedOn w:val="TableNormal"/>
    <w:pPr>
      <w:spacing w:line="240" w:lineRule="auto"/>
    </w:p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rPr>
      <w:tblPr/>
      <w:tcPr>
        <w:tcBorders>
          <w:top w:color="1b587c" w:space="0" w:sz="4" w:val="single"/>
        </w:tcBorders>
      </w:tcPr>
    </w:tblStylePr>
    <w:tblStylePr w:type="firstCol">
      <w:rPr>
        <w:b w:val="1"/>
      </w:rPr>
    </w:tblStylePr>
    <w:tblStylePr w:type="lastCol">
      <w:rPr>
        <w:b w:val="1"/>
      </w:rPr>
    </w:tblStylePr>
    <w:tblStylePr w:type="band1Vert">
      <w:tblPr/>
      <w:tcPr>
        <w:shd w:color="auto" w:fill="c3e0f2" w:val="clear"/>
      </w:tcPr>
    </w:tblStylePr>
    <w:tblStylePr w:type="band1Horz">
      <w:tblPr/>
      <w:tcPr>
        <w:shd w:color="auto" w:fill="c3e0f2" w:val="clear"/>
      </w:tcPr>
    </w:tblStylePr>
  </w:style>
  <w:style w:type="numbering" w:styleId="CurrentList4" w:customStyle="1">
    <w:name w:val="Current List4"/>
    <w:uiPriority w:val="99"/>
    <w:rsid w:val="000524EE"/>
    <w:pPr>
      <w:numPr>
        <w:numId w:val="13"/>
      </w:numPr>
    </w:pPr>
  </w:style>
  <w:style w:type="numbering" w:styleId="CurrentList5" w:customStyle="1">
    <w:name w:val="Current List5"/>
    <w:uiPriority w:val="99"/>
    <w:rsid w:val="000524EE"/>
    <w:pPr>
      <w:numPr>
        <w:numId w:val="14"/>
      </w:numPr>
    </w:pPr>
  </w:style>
  <w:style w:type="numbering" w:styleId="CurrentList6" w:customStyle="1">
    <w:name w:val="Current List6"/>
    <w:uiPriority w:val="99"/>
    <w:rsid w:val="000524EE"/>
    <w:pPr>
      <w:numPr>
        <w:numId w:val="16"/>
      </w:numPr>
    </w:pPr>
  </w:style>
  <w:style w:type="numbering" w:styleId="CurrentList7" w:customStyle="1">
    <w:name w:val="Current List7"/>
    <w:uiPriority w:val="99"/>
    <w:rsid w:val="000524EE"/>
    <w:pPr>
      <w:numPr>
        <w:numId w:val="27"/>
      </w:numPr>
    </w:pPr>
  </w:style>
  <w:style w:type="numbering" w:styleId="CurrentList8" w:customStyle="1">
    <w:name w:val="Current List8"/>
    <w:uiPriority w:val="99"/>
    <w:rsid w:val="000524EE"/>
    <w:pPr>
      <w:numPr>
        <w:numId w:val="28"/>
      </w:numPr>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3.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ws.amazon.com/architecture/well-architected/" TargetMode="External"/><Relationship Id="rId14" Type="http://schemas.openxmlformats.org/officeDocument/2006/relationships/hyperlink" Target="https://gdpr.eu/" TargetMode="External"/><Relationship Id="rId17" Type="http://schemas.openxmlformats.org/officeDocument/2006/relationships/hyperlink" Target="https://www.nist.gov/cyberframework" TargetMode="External"/><Relationship Id="rId16" Type="http://schemas.openxmlformats.org/officeDocument/2006/relationships/hyperlink" Target="https://aws.amazon.com/compliance/shared-responsibility-model/" TargetMode="External"/><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urget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9lgDhpDccvOFLwqNvJQnMGSjw==">CgMxLjAyDmgud2NjNGF4NG54OW9yMg5oLnU2bGQ3ZHkzcGlyODIOaC5rdHA3NmR2YWxra2syDmguMXZ5bTUxZ2U3bnV5Mg5oLjY0Y3BvZmJ3NGVsMTIOaC5za25xOWthcDR1djYyDmgudWdyZjFrOWwxdWdvMg5oLmhnNWhnMm93djRrMjIOaC52dThxMXJ2cnJyenoyDmgub211aGxwejY5c3V6Mg1oLjNnaDk5ODJueDI2Mg5oLnV3eDdodGxmd3BqOTIOaC5md3VteGkyMzI2cHkyDmgucXM3N3pxbTRreG40Mg5oLmczNnBlMTU2cmNtODIOaC5nMzZwZTE1NnJjbTgyDmguZzM2cGUxNTZyY204Mg5oLmczNnBlMTU2cmNtODIOaC5nMzZwZTE1NnJjbTgyDmguZzM2cGUxNTZyY204Mg5oLmczNnBlMTU2cmNtODIOaC5nMzZwZTE1NnJjbTgyDmguZzM2cGUxNTZyY204Mg5oLmczNnBlMTU2cmNtODIOaC5nMzZwZTE1NnJjbTgyDmguZzM2cGUxNTZyY204Mg5oLmczNnBlMTU2cmNtODIOaC5nMzZwZTE1NnJjbTgyDmguZzM2cGUxNTZyY204Mg5oLmczNnBlMTU2cmNtODIOaC5nMzZwZTE1NnJjbTgyDmguZzM2cGUxNTZyY204Mg5oLmczNnBlMTU2cmNtODIOaC5nMzZwZTE1NnJjbTgyDmguZzM2cGUxNTZyY204Mg5oLjl0Ym13cGE2ZnN0ZDIOaC5nMzZwZTE1NnJjbTgyDmguZzM2cGUxNTZyY204Mg5oLmczNnBlMTU2cmNtODIOaC5nMzZwZTE1NnJjbTgyDmguZzM2cGUxNTZyY204Mg5oLmczNnBlMTU2cmNtODIOaC5nMzZwZTE1NnJjbTgyDmguZzM2cGUxNTZyY204Mg5oLmczNnBlMTU2cmNtODIOaC5nMzZwZTE1NnJjbTgyDmguZzM2cGUxNTZyY204Mg5oLmczNnBlMTU2cmNtODIOaC5nMzZwZTE1NnJjbTgyDmguZzM2cGUxNTZyY204Mg5oLmczNnBlMTU2cmNtODIOaC5zanV5NWZ6ZThkaHIyDmguZzM2cGUxNTZyY204Mg5oLmczNnBlMTU2cmNtODIOaC5nMzZwZTE1NnJjbTgyDmguZzM2cGUxNTZyY204Mg5oLmczNnBlMTU2cmNtODIOaC5nMzZwZTE1NnJjbTgyDmguZzM2cGUxNTZyY204Mg5oLmczNnBlMTU2cmNtODIOaC5nMzZwZTE1NnJjbTgyDmguZzM2cGUxNTZyY204Mg5oLmczNnBlMTU2cmNtODIOaC5nMzZwZTE1NnJjbTgyDmguZzM2cGUxNTZyY204Mg5oLmczNnBlMTU2cmNtODIOaC5nMzZwZTE1NnJjbTgyDmguZjRlMHZvb3N3aTQ4Mg5oLmdhbmswejlnNWVzZTIOaC5hc3hlYzA3dXRhamQyDmguYXhtY3FoaWtsdHExMg5oLm96eTFyOXh1aW9odTIOaC50MGJ0bng5aDcyM3cyDmgucHFwcDhsc296aG5lMg5oLmhtbHV4eDhwdWtsMTIOaC5rczV0a2pmeWEzd2gyDmguN3A5bmw2aGo0cDA2Mg5oLndvZmJ3ZXR0cng5YTIOaC5kNDIzcWF5aDNhcXAyDmguZXg1NjZqbHBmaWZxMgloLjM1bmt1bjIyDmgueHJ2N2J1NDdlZmdwMgloLjFobXN5eXMyCWguMWhtc3l5czIJaC4xaG1zeXlzMgloLjFobXN5eXMyCWguMWhtc3l5czIJaC4xaG1zeXlzMgloLjFobXN5eXMyCWguMWhtc3l5czIJaC4xaG1zeXlzMgloLjFobXN5eXMyCWguMWhtc3l5czIJaC4xaG1zeXlzMgloLjFobXN5eXMyCWguMWhtc3l5czIJaC4xaG1zeXlzMgloLjFobXN5eXM4AHIhMTJPalpLY2F4NHptb2E3Y015Y040aHAwU3BTNnBYcm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2025-02-25T15:12:00Z</dcterms:created>
</cp:coreProperties>
</file>