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v1.2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2.8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04.08.2026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Marke,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sowie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und Gesamtdauer; daraus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oder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Marke, s. o.);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geändertAm, 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w:t>
            </w:r>
          </w:p>
        </w:tc>
      </w:tr>
    </w:tbl>
    <w:p>
      <w:pPr>
        <w:spacing w:after="80"/>
      </w:pP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w:t>
            </w:r>
          </w:p>
        </w:tc>
      </w:tr>
    </w:tbl>
    <w:p>
      <w:pPr>
        <w:spacing w:after="80"/>
      </w:pP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vorher präzise warnen kann („wird aus 2 Elementen entfernt und aus dem Werbeband von 3 Videos").</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 Marke.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Arial" w:cs="Arial" w:eastAsia="Arial" w:hAnsi="Arial"/>
                <w:b/>
                <w:bCs/>
                <w:sz w:val="20"/>
                <w:szCs w:val="20"/>
              </w:rPr>
              <w:t xml:space="preserve">nur lesend</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Marke gebündelt &amp; read-only</w:t>
      </w:r>
      <w:r>
        <w:rPr>
          <w:rFonts w:ascii="Arial" w:cs="Arial" w:eastAsia="Arial" w:hAnsi="Arial"/>
          <w:sz w:val="20"/>
          <w:szCs w:val="20"/>
        </w:rPr>
        <w:t xml:space="preserve"> im MVP (Palette #FF4040 …, Logo fix); ein Marken-Editor ist kein MVP (wie FA-13).</w:t>
      </w: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bl>
    <w:p>
      <w:pPr>
        <w:spacing w:after="80"/>
      </w:pP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akzentfarbe:  string          // aus der Markenpalette (feste Auswahl, v1)</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nur aus der Markenpalette</w:t>
      </w:r>
      <w:r>
        <w:rPr>
          <w:rFonts w:ascii="Arial" w:cs="Arial" w:eastAsia="Arial" w:hAnsi="Arial"/>
          <w:sz w:val="20"/>
          <w:szCs w:val="20"/>
        </w:rPr>
        <w:t xml:space="preserve"> (feste Auswahl in v1, kein freier Farbwähler) – so bricht keine Aktion aus dem Corporate Design aus.</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"headlineDisplay"</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seitenverhaeltnis }  // Balken ist im Asset enthalten</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 ist in v1 gebündelt und read-only</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ein Marken-Editor ist kein MVP.</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bl>
    <w:p>
      <w:pPr>
        <w:spacing w:after="80"/>
      </w:pP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Lösch-Sperre selbst sitzt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aktualisiert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fünf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die anderen Reiter zeigen einen Hinweis, keine Fehlermeldung.</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fünf Modulen.</w:t>
      </w: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9.5.6),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9963ba7420953ccbf0f9ccd153c1bc754c28e1d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2026-08-04T09:02:53.343Z</dcterms:created>
  <dcterms:modified xsi:type="dcterms:W3CDTF">2026-08-04T09:02:53.345Z</dcterms:modified>
</cp:coreProperties>
</file>

<file path=docProps/custom.xml><?xml version="1.0" encoding="utf-8"?>
<Properties xmlns="http://schemas.openxmlformats.org/officeDocument/2006/custom-properties" xmlns:vt="http://schemas.openxmlformats.org/officeDocument/2006/docPropsVTypes"/>
</file>