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"/>
        <w:jc w:val="center"/>
      </w:pPr>
      <w:r>
        <w:drawing>
          <wp:inline distT="0" distB="0" distL="0" distR="0">
            <wp:extent cx="3048000" cy="876300"/>
            <wp:effectExtent t="0" r="0" b="0" l="0"/>
            <wp:docPr id="1" name="Bild" descr="Bild" title="Bil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40"/>
        <w:jc w:val="center"/>
      </w:pPr>
      <w:r>
        <w:rPr>
          <w:rFonts w:ascii="Arial" w:cs="Arial" w:eastAsia="Arial" w:hAnsi="Arial"/>
          <w:b/>
          <w:bCs/>
          <w:color w:val="202020"/>
          <w:sz w:val="56"/>
          <w:szCs w:val="56"/>
        </w:rPr>
        <w:t xml:space="preserve">Technisches Konzept – Digital-Signage-Tool</w:t>
      </w:r>
    </w:p>
    <w:p>
      <w:pPr>
        <w:pBdr>
          <w:bottom w:val="single" w:color="FF4040" w:sz="24" w:space="1"/>
        </w:pBdr>
        <w:spacing w:after="240"/>
      </w:pP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Projekt:</w:t>
      </w:r>
      <w:r>
        <w:rPr>
          <w:rFonts w:ascii="Arial" w:cs="Arial" w:eastAsia="Arial" w:hAnsi="Arial"/>
          <w:sz w:val="20"/>
          <w:szCs w:val="20"/>
        </w:rPr>
        <w:t xml:space="preserve"> Digital-Signage-Tool für das Fitnessstudio der Baller Gruppe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Bezug:</w:t>
      </w:r>
      <w:r>
        <w:rPr>
          <w:rFonts w:ascii="Arial" w:cs="Arial" w:eastAsia="Arial" w:hAnsi="Arial"/>
          <w:sz w:val="20"/>
          <w:szCs w:val="20"/>
        </w:rPr>
        <w:t xml:space="preserve"> Anforderungsdokument v1.2 (das „Was")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Inhalt dieses Dokuments:</w:t>
      </w:r>
      <w:r>
        <w:rPr>
          <w:rFonts w:ascii="Arial" w:cs="Arial" w:eastAsia="Arial" w:hAnsi="Arial"/>
          <w:sz w:val="20"/>
          <w:szCs w:val="20"/>
        </w:rPr>
        <w:t xml:space="preserve"> das „Wie" – Architektur, Datenbestand, Datenfluss, Module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Version:</w:t>
      </w:r>
      <w:r>
        <w:rPr>
          <w:rFonts w:ascii="Arial" w:cs="Arial" w:eastAsia="Arial" w:hAnsi="Arial"/>
          <w:sz w:val="20"/>
          <w:szCs w:val="20"/>
        </w:rPr>
        <w:t xml:space="preserve"> 2.5 (HLD vollständig, geprüft)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Datum:</w:t>
      </w:r>
      <w:r>
        <w:rPr>
          <w:rFonts w:ascii="Arial" w:cs="Arial" w:eastAsia="Arial" w:hAnsi="Arial"/>
          <w:sz w:val="20"/>
          <w:szCs w:val="20"/>
        </w:rPr>
        <w:t xml:space="preserve"> 03.08.2026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Status:</w:t>
      </w:r>
      <w:r>
        <w:rPr>
          <w:rFonts w:ascii="Arial" w:cs="Arial" w:eastAsia="Arial" w:hAnsi="Arial"/>
          <w:sz w:val="20"/>
          <w:szCs w:val="20"/>
        </w:rPr>
        <w:t xml:space="preserve"> In Planung</w:t>
      </w:r>
    </w:p>
    <w:p>
      <w:r>
        <w:br w:type="page"/>
      </w:r>
    </w:p>
    <w:p>
      <w:pPr>
        <w:spacing w:after="160"/>
      </w:pPr>
      <w:r>
        <w:rPr>
          <w:rFonts w:ascii="Arial" w:cs="Arial" w:eastAsia="Arial" w:hAnsi="Arial"/>
          <w:b/>
          <w:bCs/>
          <w:color w:val="202020"/>
          <w:sz w:val="30"/>
          <w:szCs w:val="30"/>
        </w:rPr>
        <w:t xml:space="preserve">Inhaltsverzeichnis</w:t>
      </w:r>
    </w:p>
    <w:sdt>
      <w:sdtPr>
        <w:alias w:val="Inhaltsverzeichni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1. Zweck und Einordnung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Dieses Dokument beschreibt die technische Umsetzung. Die fachlichen Anforderungen (Funktionen, Regeln, Ausgabe-Profil) stehen im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Anforderungsdokument v1.2</w:t>
      </w:r>
      <w:r>
        <w:rPr>
          <w:rFonts w:ascii="Arial" w:cs="Arial" w:eastAsia="Arial" w:hAnsi="Arial"/>
          <w:sz w:val="20"/>
          <w:szCs w:val="20"/>
        </w:rPr>
        <w:t xml:space="preserve"> und werden hier nicht wiederholt, sondern referenziert. Es ist ein lebendes Planungsdokument: Datenbestand und Datenfluss sind festgelegt, das High-Level-Design (Module + Schnittstellen) ist in Abschnitt 9 ausgearbeitet (Stand und offene Punkte: siehe Schluss von Abschnitt 9).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2. Architektur-Überblick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Anwendung ist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Electron-Desktop-App</w:t>
      </w:r>
      <w:r>
        <w:rPr>
          <w:rFonts w:ascii="Arial" w:cs="Arial" w:eastAsia="Arial" w:hAnsi="Arial"/>
          <w:sz w:val="20"/>
          <w:szCs w:val="20"/>
        </w:rPr>
        <w:t xml:space="preserve"> (portable, Windows + macOS). Sie besteht aus zwei Laufzeit-Bereichen, verbunden über IPC: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Renderer (React-UI):</w:t>
      </w:r>
      <w:r>
        <w:rPr>
          <w:rFonts w:ascii="Arial" w:cs="Arial" w:eastAsia="Arial" w:hAnsi="Arial"/>
          <w:sz w:val="20"/>
          <w:szCs w:val="20"/>
        </w:rPr>
        <w:t xml:space="preserve"> Medienliste, Drag-and-drop, Aktions-Editor,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Vorlagen-Editor</w:t>
      </w:r>
      <w:r>
        <w:rPr>
          <w:rFonts w:ascii="Arial" w:cs="Arial" w:eastAsia="Arial" w:hAnsi="Arial"/>
          <w:sz w:val="20"/>
          <w:szCs w:val="20"/>
        </w:rPr>
        <w:t xml:space="preserve">, Vorschau, Canvas-Rendering der Segmente und Bänder.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Main-Prozess (Node):</w:t>
      </w:r>
      <w:r>
        <w:rPr>
          <w:rFonts w:ascii="Arial" w:cs="Arial" w:eastAsia="Arial" w:hAnsi="Arial"/>
          <w:sz w:val="20"/>
          <w:szCs w:val="20"/>
        </w:rPr>
        <w:t xml:space="preserve"> Orchestrierung, Dateisystem, Projektspeicher, Aufruf des gebündelten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. Der Renderer erhält Lesezugriff auf Medien (Vorschau, Thumbnails) ausschließlich über ein vom Main bereitgestelltes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sz w:val="20"/>
          <w:szCs w:val="20"/>
        </w:rPr>
        <w:t xml:space="preserve">-Protokoll (Pfad-Autorität: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, 9.5.7).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Der Main-Prozess ist der einzige Bereich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- und Dateisystem-Zugriff. Begründung der Entkopplung vom Fernseher: Anforderungsdokument, Abschnitt 3.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Es läuft immer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genau eine App-Instanz</w:t>
      </w:r>
      <w:r>
        <w:rPr>
          <w:rFonts w:ascii="Arial" w:cs="Arial" w:eastAsia="Arial" w:hAnsi="Arial"/>
          <w:sz w:val="20"/>
          <w:szCs w:val="20"/>
        </w:rPr>
        <w:t xml:space="preserve">: die Schreib-Sperren auf die Projektdaten sind prozessintern, zwei Instanzen würden dieselbe Datei unkoordiniert schreiben. Ein zweiter Start fokussiert das bestehende Fenster (Details und die Besonderheit bei portabler Auslieferung: 9.5.4).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Alle länger laufenden oder dateiverändernden Vorgänge (Import, Löschen von Medien, finaler Render, USB-Export) laufen im Main-Prozess über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Auftragsverwaltung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auftrags-manager</w:t>
      </w:r>
      <w:r>
        <w:rPr>
          <w:rFonts w:ascii="Arial" w:cs="Arial" w:eastAsia="Arial" w:hAnsi="Arial"/>
          <w:sz w:val="20"/>
          <w:szCs w:val="20"/>
        </w:rPr>
        <w:t xml:space="preserve">) – ein Verwaltungs-Subsystem, das mehr ist als eine Warteschlange: es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gibt Prozesse seriell frei</w:t>
      </w:r>
      <w:r>
        <w:rPr>
          <w:rFonts w:ascii="Arial" w:cs="Arial" w:eastAsia="Arial" w:hAnsi="Arial"/>
          <w:sz w:val="20"/>
          <w:szCs w:val="20"/>
        </w:rPr>
        <w:t xml:space="preserve"> (der einzige Ausführungspunkt, FA-16 ff., NFA-09), führt ihren Zustand, ermöglicht das Wiederholen von Fehlschlägen und hält dafür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vier eigene Speicher mit jeweils eigener Persistenz</w:t>
      </w:r>
      <w:r>
        <w:rPr>
          <w:rFonts w:ascii="Arial" w:cs="Arial" w:eastAsia="Arial" w:hAnsi="Arial"/>
          <w:sz w:val="20"/>
          <w:szCs w:val="20"/>
        </w:rPr>
        <w:t xml:space="preserve"> (Q1 flüchtig, Q2 persistent-bis-erledigt, Q3 dauerhaft-unbegrenzt, Q4 dauerhaft-rotierend). Für den Nutzer ist das über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queue-panel</w:t>
      </w:r>
      <w:r>
        <w:rPr>
          <w:rFonts w:ascii="Arial" w:cs="Arial" w:eastAsia="Arial" w:hAnsi="Arial"/>
          <w:sz w:val="20"/>
          <w:szCs w:val="20"/>
        </w:rPr>
        <w:t xml:space="preserve"> sichtbar. Details: Abschnitt 9.3.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3. Technologie-Stack (entschieden)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Bereich | Wahl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Sprache | TypeScript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Laufzeit/Shell | Electron (portable Auslieferung, Win + macOS)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UI | React + Vite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Reihenfolge (DnD) | dnd-kit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Segment-Rendering | HTML5-Canvas → PNG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Video/Encoding | gebündeltes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ffmpeg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und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ffprobe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ffmpeg-static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+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ffprobe-static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+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fluent-ffmpeg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Datenhaltung | JSON je Projekt (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lowdb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); SQLite optional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Verpackung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electron-builder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Portable-Target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4. Datenbestand nach Lebensdauer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Lebensdauer entscheidet, was persistent, was temporär und was nur flüchtig ist.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 — Persistente Fachdaten</w:t>
      </w:r>
      <w:r>
        <w:rPr>
          <w:rFonts w:ascii="Arial" w:cs="Arial" w:eastAsia="Arial" w:hAnsi="Arial"/>
          <w:sz w:val="20"/>
          <w:szCs w:val="20"/>
        </w:rPr>
        <w:t xml:space="preserve"> (Projektmaterial)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Projekt</w:t>
      </w:r>
      <w:r>
        <w:rPr>
          <w:rFonts w:ascii="Arial" w:cs="Arial" w:eastAsia="Arial" w:hAnsi="Arial"/>
          <w:sz w:val="20"/>
          <w:szCs w:val="20"/>
        </w:rPr>
        <w:t xml:space="preserve"> – ID, Name, Erstell-/Änderungsdatum, geordnete Elementliste.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(FA-15, FA-10)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Aktion/Produkt</w:t>
      </w:r>
      <w:r>
        <w:rPr>
          <w:rFonts w:ascii="Arial" w:cs="Arial" w:eastAsia="Arial" w:hAnsi="Arial"/>
          <w:sz w:val="20"/>
          <w:szCs w:val="20"/>
        </w:rPr>
        <w:t xml:space="preserve"> – ID, Titel (Pflicht), Beschreibung?, Preis?, Bildreferenz?, CTA?, Anzeigedauer?, Vorlagen-ID, Akzentfarbe.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(FA-02, 4.1)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Medium (Asset)</w:t>
      </w:r>
      <w:r>
        <w:rPr>
          <w:rFonts w:ascii="Arial" w:cs="Arial" w:eastAsia="Arial" w:hAnsi="Arial"/>
          <w:sz w:val="20"/>
          <w:szCs w:val="20"/>
        </w:rPr>
        <w:t xml:space="preserve"> – ID, Typ (video|image), Dateiname, Maße, Dauer (Video, via ffprobe), Importdatum.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(FA-01)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Listenelement</w:t>
      </w:r>
      <w:r>
        <w:rPr>
          <w:rFonts w:ascii="Arial" w:cs="Arial" w:eastAsia="Arial" w:hAnsi="Arial"/>
          <w:sz w:val="20"/>
          <w:szCs w:val="20"/>
        </w:rPr>
        <w:t xml:space="preserve"> – ID, Art (Video|Bild|Aktions-Segment), Referenz, Dauer, Trim-Start/-Ende sowie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nur bei Video</w:t>
      </w:r>
      <w:r>
        <w:rPr>
          <w:rFonts w:ascii="Arial" w:cs="Arial" w:eastAsia="Arial" w:hAnsi="Arial"/>
          <w:sz w:val="20"/>
          <w:szCs w:val="20"/>
        </w:rPr>
        <w:t xml:space="preserve"> – optional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Einblendung</w:t>
      </w:r>
      <w:r>
        <w:rPr>
          <w:rFonts w:ascii="Arial" w:cs="Arial" w:eastAsia="Arial" w:hAnsi="Arial"/>
          <w:sz w:val="20"/>
          <w:szCs w:val="20"/>
        </w:rPr>
        <w:t xml:space="preserve"> für die parallele Anzeige: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{ bandVorlageId, abschnitte: [{ aktionRef, dauer }] }</w:t>
      </w:r>
      <w:r>
        <w:rPr>
          <w:rFonts w:ascii="Arial" w:cs="Arial" w:eastAsia="Arial" w:hAnsi="Arial"/>
          <w:sz w:val="20"/>
          <w:szCs w:val="20"/>
        </w:rPr>
        <w:t xml:space="preserve">. Die Abschnitte rotieren während des Videos und wiederholen sich, wenn sie kürzer als das Video sind (9.2.8).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Die Reihenfolge ist die Array-Reihenfolge – es gibt kein separates Positions-Feld</w:t>
      </w:r>
      <w:r>
        <w:rPr>
          <w:rFonts w:ascii="Arial" w:cs="Arial" w:eastAsia="Arial" w:hAnsi="Arial"/>
          <w:sz w:val="20"/>
          <w:szCs w:val="20"/>
        </w:rPr>
        <w:t xml:space="preserve"> (9.11.3).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(FA-04, FA-05, FA-06, FA-14, FA-20)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Vorlage</w:t>
      </w:r>
      <w:r>
        <w:rPr>
          <w:rFonts w:ascii="Arial" w:cs="Arial" w:eastAsia="Arial" w:hAnsi="Arial"/>
          <w:sz w:val="20"/>
          <w:szCs w:val="20"/>
        </w:rPr>
        <w:t xml:space="preserve"> – datengetriebene Layout-Definition: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art</w:t>
      </w:r>
      <w:r>
        <w:rPr>
          <w:rFonts w:ascii="Arial" w:cs="Arial" w:eastAsia="Arial" w:hAnsi="Arial"/>
          <w:sz w:val="20"/>
          <w:szCs w:val="20"/>
        </w:rPr>
        <w:t xml:space="preserve"> (vollflächig | Split-Band | Einblendung),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höhe</w:t>
      </w:r>
      <w:r>
        <w:rPr>
          <w:rFonts w:ascii="Arial" w:cs="Arial" w:eastAsia="Arial" w:hAnsi="Arial"/>
          <w:sz w:val="20"/>
          <w:szCs w:val="20"/>
        </w:rPr>
        <w:t xml:space="preserve"> (bei Bändern),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parent</w:t>
      </w:r>
      <w:r>
        <w:rPr>
          <w:rFonts w:ascii="Arial" w:cs="Arial" w:eastAsia="Arial" w:hAnsi="Arial"/>
          <w:sz w:val="20"/>
          <w:szCs w:val="20"/>
        </w:rPr>
        <w:t xml:space="preserve"> (Arbeitskopie-Herkunft) und Zonen (feste vs. freie). Eingebaut: „Vollbild", „Split", „Band-Standard".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App-weit</w:t>
      </w:r>
      <w:r>
        <w:rPr>
          <w:rFonts w:ascii="Arial" w:cs="Arial" w:eastAsia="Arial" w:hAnsi="Arial"/>
          <w:sz w:val="20"/>
          <w:szCs w:val="20"/>
        </w:rPr>
        <w:t xml:space="preserve"> gespeichert, nicht im Projekt (9.11.1, 9.12).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(FA-11, FA-13, FA-20, 4.1)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Ausführungs-Protokoll / Ausgabe-Historie</w:t>
      </w:r>
      <w:r>
        <w:rPr>
          <w:rFonts w:ascii="Arial" w:cs="Arial" w:eastAsia="Arial" w:hAnsi="Arial"/>
          <w:sz w:val="20"/>
          <w:szCs w:val="20"/>
        </w:rPr>
        <w:t xml:space="preserve"> – ID, Projekt-ID, Datum, Pfad, Dauer, Größe. Geführt von der Auftragsverwaltung als Speicher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Q3</w:t>
      </w:r>
      <w:r>
        <w:rPr>
          <w:rFonts w:ascii="Arial" w:cs="Arial" w:eastAsia="Arial" w:hAnsi="Arial"/>
          <w:sz w:val="20"/>
          <w:szCs w:val="20"/>
        </w:rPr>
        <w:t xml:space="preserve"> (append-only, dauerhaft), nicht mehr in D3.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(Abschnitt 7, 9.3)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 — App-/Konfigurationsdaten</w:t>
      </w:r>
      <w:r>
        <w:rPr>
          <w:rFonts w:ascii="Arial" w:cs="Arial" w:eastAsia="Arial" w:hAnsi="Arial"/>
          <w:sz w:val="20"/>
          <w:szCs w:val="20"/>
        </w:rPr>
        <w:t xml:space="preserve"> (persistent, app-weit)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App-Zustand</w:t>
      </w:r>
      <w:r>
        <w:rPr>
          <w:rFonts w:ascii="Arial" w:cs="Arial" w:eastAsia="Arial" w:hAnsi="Arial"/>
          <w:sz w:val="20"/>
          <w:szCs w:val="20"/>
        </w:rPr>
        <w:t xml:space="preserve"> – aktives Projekt, letztes Export-Ziel, UI-Voreinstellungen.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(FA-15)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Marken-/Design-Konfiguration</w:t>
      </w:r>
      <w:r>
        <w:rPr>
          <w:rFonts w:ascii="Arial" w:cs="Arial" w:eastAsia="Arial" w:hAnsi="Arial"/>
          <w:sz w:val="20"/>
          <w:szCs w:val="20"/>
        </w:rPr>
        <w:t xml:space="preserve"> – Palette, Schriften, Logo.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(4.2)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 — Temporäre Arbeitsdaten auf der Platte</w:t>
      </w:r>
      <w:r>
        <w:rPr>
          <w:rFonts w:ascii="Arial" w:cs="Arial" w:eastAsia="Arial" w:hAnsi="Arial"/>
          <w:sz w:val="20"/>
          <w:szCs w:val="20"/>
        </w:rPr>
        <w:t xml:space="preserve"> (pro Renderlauf, danach löschbar)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gerenderte Segment-PNGs, normalisierte Zwischenclips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seg_*.mp4</w:t>
      </w:r>
      <w:r>
        <w:rPr>
          <w:rFonts w:ascii="Arial" w:cs="Arial" w:eastAsia="Arial" w:hAnsi="Arial"/>
          <w:sz w:val="20"/>
          <w:szCs w:val="20"/>
        </w:rPr>
        <w:t xml:space="preserve">, concat-Liste, Staging der fertigen Ausgabedatei vor dem Verschieben in den Projekt-Ausgabeordner.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 — Reine Laufzeitdaten</w:t>
      </w:r>
      <w:r>
        <w:rPr>
          <w:rFonts w:ascii="Arial" w:cs="Arial" w:eastAsia="Arial" w:hAnsi="Arial"/>
          <w:sz w:val="20"/>
          <w:szCs w:val="20"/>
        </w:rPr>
        <w:t xml:space="preserve"> (nur Arbeitsspeicher)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UI-Zustand, Render-Fortschritts-Events,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-Prozess-Handles, abgeleitete Werte (z. B. Gesamtlänge → 30-Minuten-Warnung, 5.3).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Q1 – Aktive Warteschlange</w:t>
      </w:r>
      <w:r>
        <w:rPr>
          <w:rFonts w:ascii="Arial" w:cs="Arial" w:eastAsia="Arial" w:hAnsi="Arial"/>
          <w:sz w:val="20"/>
          <w:szCs w:val="20"/>
        </w:rPr>
        <w:t xml:space="preserve"> der Auftragsverwaltung (anstehende Aufträge + der eine laufende, mit Fortschritt). Bewusst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persistent: nach einem Neustart ist die aktive Queue leer (Anforderungsdokument 4.3), denn in-flight-Arbeit ist nicht fortsetzbar (T1 verworfen,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-Prozess tot).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Die vier Speicher der Auftragsverwaltung</w:t>
      </w:r>
      <w:r>
        <w:rPr>
          <w:rFonts w:ascii="Arial" w:cs="Arial" w:eastAsia="Arial" w:hAnsi="Arial"/>
          <w:sz w:val="20"/>
          <w:szCs w:val="20"/>
        </w:rPr>
        <w:t xml:space="preserve"> (Prozess P6, Abschnitte 7 und 9.3) – bewusst mit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jeweils eigener</w:t>
      </w:r>
      <w:r>
        <w:rPr>
          <w:rFonts w:ascii="Arial" w:cs="Arial" w:eastAsia="Arial" w:hAnsi="Arial"/>
          <w:sz w:val="20"/>
          <w:szCs w:val="20"/>
        </w:rPr>
        <w:t xml:space="preserve"> Persistenz: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Q1 – Aktive Warteschlange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(Kategorie D, flüchtig/RAM)</w:t>
      </w:r>
      <w:r>
        <w:rPr>
          <w:rFonts w:ascii="Arial" w:cs="Arial" w:eastAsia="Arial" w:hAnsi="Arial"/>
          <w:sz w:val="20"/>
          <w:szCs w:val="20"/>
        </w:rPr>
        <w:t xml:space="preserve">: anstehende + laufender Auftrag; nach Neustart leer.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Q2 – Wiederholungs-Speicher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(persistent bis erledigt)</w:t>
      </w:r>
      <w:r>
        <w:rPr>
          <w:rFonts w:ascii="Arial" w:cs="Arial" w:eastAsia="Arial" w:hAnsi="Arial"/>
          <w:sz w:val="20"/>
          <w:szCs w:val="20"/>
        </w:rPr>
        <w:t xml:space="preserve">: fehlgeschlagene Aufträge (mit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payload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fehler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versuche</w:t>
      </w:r>
      <w:r>
        <w:rPr>
          <w:rFonts w:ascii="Arial" w:cs="Arial" w:eastAsia="Arial" w:hAnsi="Arial"/>
          <w:sz w:val="20"/>
          <w:szCs w:val="20"/>
        </w:rPr>
        <w:t xml:space="preserve">)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pendingDeletions</w:t>
      </w:r>
      <w:r>
        <w:rPr>
          <w:rFonts w:ascii="Arial" w:cs="Arial" w:eastAsia="Arial" w:hAnsi="Arial"/>
          <w:sz w:val="20"/>
          <w:szCs w:val="20"/>
        </w:rPr>
        <w:t xml:space="preserve">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überlebt den Neustart</w:t>
      </w:r>
      <w:r>
        <w:rPr>
          <w:rFonts w:ascii="Arial" w:cs="Arial" w:eastAsia="Arial" w:hAnsi="Arial"/>
          <w:sz w:val="20"/>
          <w:szCs w:val="20"/>
        </w:rPr>
        <w:t xml:space="preserve">, Eintrag wird nach erfolgreichem Wiederholen oder Verwerfen gelöscht. Grund: „Wiederholen" muss auch einen Absturz überstehen.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Q3 – Ausführungs-Protokoll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(dauerhaft, append-only, unbegrenzt)</w:t>
      </w:r>
      <w:r>
        <w:rPr>
          <w:rFonts w:ascii="Arial" w:cs="Arial" w:eastAsia="Arial" w:hAnsi="Arial"/>
          <w:sz w:val="20"/>
          <w:szCs w:val="20"/>
        </w:rPr>
        <w:t xml:space="preserve">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 Eintrag je beendetem Versuch</w:t>
      </w:r>
      <w:r>
        <w:rPr>
          <w:rFonts w:ascii="Arial" w:cs="Arial" w:eastAsia="Arial" w:hAnsi="Arial"/>
          <w:sz w:val="20"/>
          <w:szCs w:val="20"/>
        </w:rPr>
        <w:t xml:space="preserve"> – was lief wann mit welchem Ergebnis; wird nie automatisch gelöscht. Enthält die Ausgabe-Historie (erfolgreiche Renders) als Teilmenge.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Q4 – Warteschlangen-Journal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(dauerhaft, aber rotierend)</w:t>
      </w:r>
      <w:r>
        <w:rPr>
          <w:rFonts w:ascii="Arial" w:cs="Arial" w:eastAsia="Arial" w:hAnsi="Arial"/>
          <w:sz w:val="20"/>
          <w:szCs w:val="20"/>
        </w:rPr>
        <w:t xml:space="preserve">: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Bewegungen</w:t>
      </w:r>
      <w:r>
        <w:rPr>
          <w:rFonts w:ascii="Arial" w:cs="Arial" w:eastAsia="Arial" w:hAnsi="Arial"/>
          <w:sz w:val="20"/>
          <w:szCs w:val="20"/>
        </w:rPr>
        <w:t xml:space="preserve"> der Schlange (eingereiht, gestartet, entfernt, erneut eingereiht). Rein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diagnostisch</w:t>
      </w:r>
      <w:r>
        <w:rPr>
          <w:rFonts w:ascii="Arial" w:cs="Arial" w:eastAsia="Arial" w:hAnsi="Arial"/>
          <w:sz w:val="20"/>
          <w:szCs w:val="20"/>
        </w:rPr>
        <w:t xml:space="preserve"> – deshalb genügen die letzten N Bewegungen. Bewusst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getrennt von Q3</w:t>
      </w:r>
      <w:r>
        <w:rPr>
          <w:rFonts w:ascii="Arial" w:cs="Arial" w:eastAsia="Arial" w:hAnsi="Arial"/>
          <w:sz w:val="20"/>
          <w:szCs w:val="20"/>
        </w:rPr>
        <w:t xml:space="preserve">, damit das Protokoll als „was wurde produziert" lesbar bleibt.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5. Modellierungs-Entscheidungen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Medien werden in das Projekt kopiert</w:t>
      </w:r>
      <w:r>
        <w:rPr>
          <w:rFonts w:ascii="Arial" w:cs="Arial" w:eastAsia="Arial" w:hAnsi="Arial"/>
          <w:sz w:val="20"/>
          <w:szCs w:val="20"/>
        </w:rPr>
        <w:t xml:space="preserve"> (nicht referenziert) – robust gegen verschobene/gelöschte Originale.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Aktionen sind referenzierbare Datensätze</w:t>
      </w:r>
      <w:r>
        <w:rPr>
          <w:rFonts w:ascii="Arial" w:cs="Arial" w:eastAsia="Arial" w:hAnsi="Arial"/>
          <w:sz w:val="20"/>
          <w:szCs w:val="20"/>
        </w:rPr>
        <w:t xml:space="preserve"> – mehrere Listenelemente dürfen auf dieselbe Aktion zeigen (3a); Aktions-Bibliothek je Projekt.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Medien liegen pro Projekt</w:t>
      </w:r>
      <w:r>
        <w:rPr>
          <w:rFonts w:ascii="Arial" w:cs="Arial" w:eastAsia="Arial" w:hAnsi="Arial"/>
          <w:sz w:val="20"/>
          <w:szCs w:val="20"/>
        </w:rPr>
        <w:t xml:space="preserve"> – klare Grenzen, keine geteilten Abhängigkeiten.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Segment-PNGs werden immer neu gerendert</w:t>
      </w:r>
      <w:r>
        <w:rPr>
          <w:rFonts w:ascii="Arial" w:cs="Arial" w:eastAsia="Arial" w:hAnsi="Arial"/>
          <w:sz w:val="20"/>
          <w:szCs w:val="20"/>
        </w:rPr>
        <w:t xml:space="preserve"> (flüchtig, Kategorie C) – kein Cache in v1.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Vorlagen sind datengetrieben</w:t>
      </w:r>
      <w:r>
        <w:rPr>
          <w:rFonts w:ascii="Arial" w:cs="Arial" w:eastAsia="Arial" w:hAnsi="Arial"/>
          <w:sz w:val="20"/>
          <w:szCs w:val="20"/>
        </w:rPr>
        <w:t xml:space="preserve"> ab v1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eigene Vorlagen (FA-13) sind Teil des Prototyps</w:t>
      </w:r>
      <w:r>
        <w:rPr>
          <w:rFonts w:ascii="Arial" w:cs="Arial" w:eastAsia="Arial" w:hAnsi="Arial"/>
          <w:sz w:val="20"/>
          <w:szCs w:val="20"/>
        </w:rPr>
        <w:t xml:space="preserve"> (nicht später) und bleiben trotzdem nur ein neuer Datensatz, kein Code-Umbau.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6. Speicher- und Ordnerkonventionen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Aus den Entscheidungen 1 + 3 folgt: jedes Projekt besitzt einen eigenen Ordner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media/</w:t>
      </w:r>
      <w:r>
        <w:rPr>
          <w:rFonts w:ascii="Arial" w:cs="Arial" w:eastAsia="Arial" w:hAnsi="Arial"/>
          <w:sz w:val="20"/>
          <w:szCs w:val="20"/>
        </w:rPr>
        <w:t xml:space="preserve">-Unterordner; Listenelemente verweisen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relativ</w:t>
      </w:r>
      <w:r>
        <w:rPr>
          <w:rFonts w:ascii="Arial" w:cs="Arial" w:eastAsia="Arial" w:hAnsi="Arial"/>
          <w:sz w:val="20"/>
          <w:szCs w:val="20"/>
        </w:rPr>
        <w:t xml:space="preserve"> dorthin, nie auf Originalpfade. Aus Entscheidung 4 folgt: Segment-PNGs, Zwischenclips und concat-Liste leben ausschließlich im temporären Bereich (T1) und werden nach jedem Lauf verworfen.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&lt;App-Ordner&gt;/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config.json                # B/D3: aktives Projekt, Marke, UI-Voreinstellungen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protokoll.json             # Q3: Ausführungs-Protokoll (dauerhaft, unbegrenzt)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warteschlangen-journal.json # Q4: Bewegungen der Schlange (dauerhaft, rotierend)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vorlagen.json              # A/V1: Vorlagen-Bibliothek – APP-WEIT für alle Projekte (9.11.1.1)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vorlagen.json.bak          # A/V1: letzte heile Version (9.12.1)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projects/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&lt;projekt-id&gt;/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project.json           # A: Projekt, Aktionen, Liste, Vorlagen-Ref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project.json.bak       # A: letzte heile Version (Auto-Speichern-Backup, 9.5.4)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media/                 # A/D2: kopierte Videos und Bilder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output/                # A: gerenderte MP4s DIESES Projekts – mehrere, frei benannt (FA-22)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queue-retry.json       # Q2: offene Fehlschläge + pendingDeletions (persistent bis erledigt)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&lt;Temp&gt;/reel-XXXX/            # C/T1: flüchtig (PNG, seg_*.mp4, concat.txt)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# Q1 (aktive Warteschlange) lebt nur im RAM, keine Datei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Der Ausgabeordner gehört zum Projekt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projects/&lt;id&gt;/output/</w:t>
      </w:r>
      <w:r>
        <w:rPr>
          <w:rFonts w:ascii="Arial" w:cs="Arial" w:eastAsia="Arial" w:hAnsi="Arial"/>
          <w:sz w:val="20"/>
          <w:szCs w:val="20"/>
        </w:rPr>
        <w:t xml:space="preserve">), nicht zur Anwendung. Läge er app-weit, überschriebe ein Render in Projekt B die noch nicht exportierte Ausgabe von Projekt A – ein stiller Datenverlust. Je Projekt dürfen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mehrere</w:t>
      </w:r>
      <w:r>
        <w:rPr>
          <w:rFonts w:ascii="Arial" w:cs="Arial" w:eastAsia="Arial" w:hAnsi="Arial"/>
          <w:sz w:val="20"/>
          <w:szCs w:val="20"/>
        </w:rPr>
        <w:t xml:space="preserve"> benannte MP4s darin liegen (FA-22, Anforderungsdokument 4.7).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Auftragsverwaltung legt ihre persistenten Speicher als schlanke JSON-Dateien ab: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Q2</w:t>
      </w:r>
      <w:r>
        <w:rPr>
          <w:rFonts w:ascii="Arial" w:cs="Arial" w:eastAsia="Arial" w:hAnsi="Arial"/>
          <w:sz w:val="20"/>
          <w:szCs w:val="20"/>
        </w:rPr>
        <w:t xml:space="preserve"> je Projekt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queue-retry.json</w:t>
      </w:r>
      <w:r>
        <w:rPr>
          <w:rFonts w:ascii="Arial" w:cs="Arial" w:eastAsia="Arial" w:hAnsi="Arial"/>
          <w:sz w:val="20"/>
          <w:szCs w:val="20"/>
        </w:rPr>
        <w:t xml:space="preserve"> – Fehlschläge/pendingDeletions gehören zum Projekt und werden bei dessen Öffnen nachgeholt) sowie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Q3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Q4</w:t>
      </w:r>
      <w:r>
        <w:rPr>
          <w:rFonts w:ascii="Arial" w:cs="Arial" w:eastAsia="Arial" w:hAnsi="Arial"/>
          <w:sz w:val="20"/>
          <w:szCs w:val="20"/>
        </w:rPr>
        <w:t xml:space="preserve"> app-weit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protokoll.json</w:t>
      </w:r>
      <w:r>
        <w:rPr>
          <w:rFonts w:ascii="Arial" w:cs="Arial" w:eastAsia="Arial" w:hAnsi="Arial"/>
          <w:sz w:val="20"/>
          <w:szCs w:val="20"/>
        </w:rPr>
        <w:t xml:space="preserve"> – projektübergreifendes Protokoll;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warteschlangen-journal.json</w:t>
      </w:r>
      <w:r>
        <w:rPr>
          <w:rFonts w:ascii="Arial" w:cs="Arial" w:eastAsia="Arial" w:hAnsi="Arial"/>
          <w:sz w:val="20"/>
          <w:szCs w:val="20"/>
        </w:rPr>
        <w:t xml:space="preserve"> – diagnostische Bewegungen, rotierend).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Q1</w:t>
      </w:r>
      <w:r>
        <w:rPr>
          <w:rFonts w:ascii="Arial" w:cs="Arial" w:eastAsia="Arial" w:hAnsi="Arial"/>
          <w:sz w:val="20"/>
          <w:szCs w:val="20"/>
        </w:rPr>
        <w:t xml:space="preserve"> ist rein flüchtig.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7. Datenfluss – Prozesse und Speicher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Das folgende zusammengeführte DFD zeigt die Autoren-Prozesse, die Speicher, die beiden Render-Arten und – neu –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Auftragsverwaltung (P6)</w:t>
      </w:r>
      <w:r>
        <w:rPr>
          <w:rFonts w:ascii="Arial" w:cs="Arial" w:eastAsia="Arial" w:hAnsi="Arial"/>
          <w:sz w:val="20"/>
          <w:szCs w:val="20"/>
        </w:rPr>
        <w:t xml:space="preserve"> als Steuerungsschicht mit ihren vier Speichern Q1–Q4. Beide Render-Arten lesen denselben Eingang (Liste + Medien) und unterscheiden sich nur in Engine und Ausgang; die dateiverändernden bzw. langen Prozesse (P1 import/löschen, P4 render/export) werden von P6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seriell freigegeben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after="120" w:before="120"/>
        <w:jc w:val="center"/>
      </w:pPr>
      <w:r>
        <w:drawing>
          <wp:inline distT="0" distB="0" distL="0" distR="0">
            <wp:extent cx="5334000" cy="3686175"/>
            <wp:effectExtent t="0" r="0" b="0" l="0"/>
            <wp:docPr id="1" name="Bild" descr="Bild" title="Bil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Abbildung 1: Zusammengeführtes DFD. Grau = Datenfluss;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amber = Steuerungsfluss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 der Auftragsverwaltung (P6). P6 nimmt Aufträge entgegen und gibt die ausführenden Prozesse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seriell frei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 (import/löschen → P1, render/export → P4); die vier gestrichelten Speicher Q1–Q4 halten aktive Warteschlange, Wiederholungen, Protokoll und Warteschlangen-Journal (jeweils eigene Persistenz, s. 7.2). Blau = Vorschau-Render (ohne ffmpeg → Bildschirm), Koralle = finaler Render (ffmpeg → benannte Ausgabe-MP4, von dort auf USB). Instant-Eingaben (Aktionen, Liste, Trim) laufen an P6 vorbei direkt in P2/P3.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P7 Vorlagenverwaltung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 schreibt Vorlagen in die app-weite Bibliothek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V1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; V1 wird von P2 (Zuordnung) sowie P4/P5 (Zeichnen der Segmente und Bänder)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nur lesend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 genutzt – im Bild ist beispielhaft der Weg zu P4 gezeichnet. Die Kataloge 7.1–7.3 beschreiben dieselben Flüsse präzise in Textform.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7.1 Prozess-Katalog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 | Prozess | Aufgabe | Eingang | Ausgang | Anf.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P1 | Medienverwaltung | Import, Kopie in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media/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ffprobe-Metadaten | Datei vom Nutzer | Asset-Datensatz, kopierte Datei | FA-01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P2 | Inhaltsverwaltung | Aktionen/Produkte pflegen, Vorlage zuordnen | Nutzereingaben | Aktion + Vorlagen-Ref | FA-02, 4.1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P3 | Zusammenstellung | Liste bauen, ordnen, Dauer/Trim, Gesamtlänge | Assets, Aktionen | Listenelemente | FA-04/05/06/14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P4 | Finaler Render + Export | Segmente rendern, normalisieren, concat, USB-Export | Liste + Medien | benannte Ausgabe-MP4; Ergebnis → P6 | FA-08/09/22, 5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P5 | Vorschau | Sequenz live in der UI simulieren (ohne ffmpeg) | Liste + Medien | Bilddarstellung | FA-07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P7 | Vorlagenverwaltung | Vorlagen anlegen/bearbeiten: Art, Zonen, Parameter; Arbeitskopie und Merge | Nutzereingaben | Vorlage in V1 | FA-13, 4.6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P6 | Auftragsverwaltung | Aufträge annehmen,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seriell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freigeben (genau einer), Zustand führen, Fehlschläge wiederholen, protokollieren | Auftrag (import/loeschen/render/export) | Freigabe an P1/P4; Q1–Q4 | FA-16/17/18, NFA-09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Ausführung:</w:t>
      </w:r>
      <w:r>
        <w:rPr>
          <w:rFonts w:ascii="Arial" w:cs="Arial" w:eastAsia="Arial" w:hAnsi="Arial"/>
          <w:sz w:val="20"/>
          <w:szCs w:val="20"/>
        </w:rPr>
        <w:t xml:space="preserve"> P1 (Import/Löschen) und P4 (Render/Export) laufen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ausschließlich als Aufträge über P6</w:t>
      </w:r>
      <w:r>
        <w:rPr>
          <w:rFonts w:ascii="Arial" w:cs="Arial" w:eastAsia="Arial" w:hAnsi="Arial"/>
          <w:sz w:val="20"/>
          <w:szCs w:val="20"/>
        </w:rPr>
        <w:t xml:space="preserve"> (seriell freigegeben). P2/P3 sind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Instant-Operationen</w:t>
      </w:r>
      <w:r>
        <w:rPr>
          <w:rFonts w:ascii="Arial" w:cs="Arial" w:eastAsia="Arial" w:hAnsi="Arial"/>
          <w:sz w:val="20"/>
          <w:szCs w:val="20"/>
        </w:rPr>
        <w:t xml:space="preserve"> (reine D1-Schreibvorgänge, nicht über P6). P5 (Vorschau) läuft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außerhalb</w:t>
      </w:r>
      <w:r>
        <w:rPr>
          <w:rFonts w:ascii="Arial" w:cs="Arial" w:eastAsia="Arial" w:hAnsi="Arial"/>
          <w:sz w:val="20"/>
          <w:szCs w:val="20"/>
        </w:rPr>
        <w:t xml:space="preserve"> der Queue. Details: Abschnitt 9.3.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7.2 Speicher-Katalog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 | Speicher | Inhalt | Lebensdauer | Schreiber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D1 | Projekt-Store | Projekte, Aktionen, Liste, Vorlagen-Ref | persistent | P1, P2, P3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D2 | Medienordner | kopierte Videos/Bilder je Projekt | persistent | P1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D3 | App-Konfig | aktives Projekt, Marke, UI-Voreinstellungen | persistent | App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T1 | Render-Arbeitsbereich | Segment-PNGs,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seg_*.mp4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concat-Liste | flüchtig | P4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Q1 | Aktive Warteschlange | anstehende Aufträge + laufender Auftrag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flüchtig (RAM)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P6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Q2 | Wiederholungs-Speicher | offene Fehlschläge (mit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payload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 +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pendingDeletions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persistent bis erledigt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P6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Q3 | Ausführungs-Protokoll | ein Eintrag je beendetem Versuch (append-only)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dauerhaft, unbegrenzt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P6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Q4 | Warteschlangen-Journal | Bewegungen: eingereiht/gestartet/entfernt/erneut eingereiht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dauerhaft, rotierend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P6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V1 | Vorlagen-Bibliothek | app-weite Vorlagen inkl. Arbeitskopien (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parent ≠ 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 | persistent | P7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Q1–Q4 gehören zur Auftragsverwaltung (P6) und tragen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jeweils eigene Persistenz</w:t>
      </w:r>
      <w:r>
        <w:rPr>
          <w:rFonts w:ascii="Arial" w:cs="Arial" w:eastAsia="Arial" w:hAnsi="Arial"/>
          <w:sz w:val="20"/>
          <w:szCs w:val="20"/>
        </w:rPr>
        <w:t xml:space="preserve"> (flüchtig → persistent-bis-erledigt → dauerhaft-unbegrenzt → dauerhaft-rotierend). Q3 enthält die frühere Ausgabe-Historie (erfolgreiche Renders) als Teilmenge; sie liegt damit bei P6 statt in D3.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7.3 Datenfluss-Tabelle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# | Von | Daten | Nach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| Nutzer | Aktion/Produkt (Titel u. a.) | P2 </w:t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(instant)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| Nutzer | Reihenfolge, Dauer, Trim | P3 </w:t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(instant)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| P2 / P3 | Aktion + Vorlagen-Ref, Listenelemente | D1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 | Nutzer / App | Einstellungen (aktives Projekt, Marke, UI) | D3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 | Nutzer | Auftrag (import/loeschen/render/export) | P6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 | P6 | Freigabe (genau einer, seriell) | P1 / P4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 | P1 | kopierte Mediendatei | D2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 | P1 | Asset-Datensatz (Pfad, Maße, Dauer) | D1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 | D1 | Liste + Aktionsdaten | P4 / P5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 | D2 | Mediendateien | P4 / P5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11 | D3 | Marke (für Aktions-Segmente) | P4 / P5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 | P4 | ffmpeg-Aufrufe / Clips | ffmpeg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13 | P4 | Segment-PNGs,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seg_*.mp4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concat-Liste | T1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14 | P4 | gewählte Ausgabe-MP4 | USB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 | P1 / P4 | Ergebnis (erfolg/fehler) | P6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 | P6 | anstehender/laufender Auftrag | Q1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17 | P6 | Fehlschlag +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pendingDeletion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Q2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18 | P6 | Protokoll-Eintrag je beendetem Versuch | Q3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18a | P6 | Warteschlangen-Bewegung | Q4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19 | P5 | gerenderte Frames | Bildschirm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 | Nutzer | Vorlagen-Bearbeitung (Art, Zonen, Parameter) | P7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21 | P7 | Vorlage / Arbeitskopie | V1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22 | V1 | Vorlage (Zonen, Rollen-Verweise) | P2 / P4 / P5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7.4 Die zwei Render-Arten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P4 und P5 lesen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denselben</w:t>
      </w:r>
      <w:r>
        <w:rPr>
          <w:rFonts w:ascii="Arial" w:cs="Arial" w:eastAsia="Arial" w:hAnsi="Arial"/>
          <w:sz w:val="20"/>
          <w:szCs w:val="20"/>
        </w:rPr>
        <w:t xml:space="preserve"> Eingang (Liste + Medien) und unterscheiden sich nur in Engine und Ausgang: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P5 Vorschau</w:t>
      </w:r>
      <w:r>
        <w:rPr>
          <w:rFonts w:ascii="Arial" w:cs="Arial" w:eastAsia="Arial" w:hAnsi="Arial"/>
          <w:sz w:val="20"/>
          <w:szCs w:val="20"/>
        </w:rPr>
        <w:t xml:space="preserve"> – Engine: UI/Canvas, ohne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; Ausgang: Bildschirm (live).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P4 Finaler Render</w:t>
      </w:r>
      <w:r>
        <w:rPr>
          <w:rFonts w:ascii="Arial" w:cs="Arial" w:eastAsia="Arial" w:hAnsi="Arial"/>
          <w:sz w:val="20"/>
          <w:szCs w:val="20"/>
        </w:rPr>
        <w:t xml:space="preserve"> – Engine: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; Ausgang: benannte Ausgabe-MP4 im Projekt-Ausgabeordner, von dort per Export auf USB.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Das ist die Trennlinie für die spätere Arbeitsteilung: „Vorschau" und „Render" sind getrennte Module mit gemeinsamer Eingangsdatenstruktur.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8. Vorschau-Konzept (UI-Simulation)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Vorschau läuft vollständig im Renderer, ohne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. Eine 16:9-Bühne (1920×1080 herunterskaliert) spielt die Liste der Reihe nach ab: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Aktions-Segmente</w:t>
      </w:r>
      <w:r>
        <w:rPr>
          <w:rFonts w:ascii="Arial" w:cs="Arial" w:eastAsia="Arial" w:hAnsi="Arial"/>
          <w:sz w:val="20"/>
          <w:szCs w:val="20"/>
        </w:rPr>
        <w:t xml:space="preserve"> zeigen exakt dasselbe Canvas-Bild, das auch der finale Render verwendet → pixelgleich.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Bilder</w:t>
      </w:r>
      <w:r>
        <w:rPr>
          <w:rFonts w:ascii="Arial" w:cs="Arial" w:eastAsia="Arial" w:hAnsi="Arial"/>
          <w:sz w:val="20"/>
          <w:szCs w:val="20"/>
        </w:rPr>
        <w:t xml:space="preserve"> werden gleich eingepasst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object-fit: contain</w:t>
      </w:r>
      <w:r>
        <w:rPr>
          <w:rFonts w:ascii="Arial" w:cs="Arial" w:eastAsia="Arial" w:hAnsi="Arial"/>
          <w:sz w:val="20"/>
          <w:szCs w:val="20"/>
        </w:rPr>
        <w:t xml:space="preserve"> auf Schwarz = dieselbe Letterbox/Pillarbox wie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pad</w:t>
      </w:r>
      <w:r>
        <w:rPr>
          <w:rFonts w:ascii="Arial" w:cs="Arial" w:eastAsia="Arial" w:hAnsi="Arial"/>
          <w:sz w:val="20"/>
          <w:szCs w:val="20"/>
        </w:rPr>
        <w:t xml:space="preserve"> im Render).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Videos</w:t>
      </w:r>
      <w:r>
        <w:rPr>
          <w:rFonts w:ascii="Arial" w:cs="Arial" w:eastAsia="Arial" w:hAnsi="Arial"/>
          <w:sz w:val="20"/>
          <w:szCs w:val="20"/>
        </w:rPr>
        <w:t xml:space="preserve"> laufen nativ als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 von Trim-Start bis -Ende.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Medienzugriff</w:t>
      </w:r>
      <w:r>
        <w:rPr>
          <w:rFonts w:ascii="Arial" w:cs="Arial" w:eastAsia="Arial" w:hAnsi="Arial"/>
          <w:sz w:val="20"/>
          <w:szCs w:val="20"/>
        </w:rPr>
        <w:t xml:space="preserve"> erfolgt ausschließlich über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sz w:val="20"/>
          <w:szCs w:val="20"/>
        </w:rPr>
        <w:t xml:space="preserve">-Protokoll (Pfad-Autorität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, 9.5.7) – der Renderer sieht nie absolute Pfade. Vertrag des Players: 9.9.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Transport: Play/Pause, Zeitleiste, Markierung des aktuellen Elements, Gesamtdauer.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Grenze (bewusst):</w:t>
      </w:r>
      <w:r>
        <w:rPr>
          <w:rFonts w:ascii="Arial" w:cs="Arial" w:eastAsia="Arial" w:hAnsi="Arial"/>
          <w:sz w:val="20"/>
          <w:szCs w:val="20"/>
        </w:rPr>
        <w:t xml:space="preserve"> Farbe, Kompression und Bitrate des finalen H.264 sind in der Simulation nicht sichtbar; der schnelle Trim kann minimal anders schneiden. Die finale Kontrolle bleibt die gerenderte Ausgabedatei (Akzeptanzkriterium 2/3).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9. High-Level-Design (Module &amp; Schnittstellen)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Dieser Abschnitt übersetzt die Prozesse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P1–P7</w:t>
      </w:r>
      <w:r>
        <w:rPr>
          <w:rFonts w:ascii="Arial" w:cs="Arial" w:eastAsia="Arial" w:hAnsi="Arial"/>
          <w:sz w:val="20"/>
          <w:szCs w:val="20"/>
        </w:rPr>
        <w:t xml:space="preserve"> in konkrete Module mit scharfen Schnittstellen (Renderer- vs. Main-Module, typisierter IPC-Vertrag, geteilte Typen). Je Modul ein Schnittstellen-Vertrag, jeweils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fachlich als Eingang → Ausgang</w:t>
      </w:r>
      <w:r>
        <w:rPr>
          <w:rFonts w:ascii="Arial" w:cs="Arial" w:eastAsia="Arial" w:hAnsi="Arial"/>
          <w:sz w:val="20"/>
          <w:szCs w:val="20"/>
        </w:rPr>
        <w:t xml:space="preserve">, ohne Implementierung, aber mit den Invarianten, die eine lokale Umsetzung nicht verletzen darf. Begonnen wurde mit dem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Render-Pfad</w:t>
      </w:r>
      <w:r>
        <w:rPr>
          <w:rFonts w:ascii="Arial" w:cs="Arial" w:eastAsia="Arial" w:hAnsi="Arial"/>
          <w:sz w:val="20"/>
          <w:szCs w:val="20"/>
        </w:rPr>
        <w:t xml:space="preserve"> (P4,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), weil dessen Granularität den IPC-Vertrag prägt.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Modulübersicht: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Renderer (React-UI):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ipc-client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app-shell</w:t>
      </w:r>
      <w:r>
        <w:rPr>
          <w:rFonts w:ascii="Arial" w:cs="Arial" w:eastAsia="Arial" w:hAnsi="Arial"/>
          <w:sz w:val="20"/>
          <w:szCs w:val="20"/>
        </w:rPr>
        <w:t xml:space="preserve"> (Rahmen + Navigation, 9.14),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[P3],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[P2],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(geteilt: Segment → PNG,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einzige Pixelquelle</w:t>
      </w:r>
      <w:r>
        <w:rPr>
          <w:rFonts w:ascii="Arial" w:cs="Arial" w:eastAsia="Arial" w:hAnsi="Arial"/>
          <w:sz w:val="20"/>
          <w:szCs w:val="20"/>
        </w:rPr>
        <w:t xml:space="preserve">, 9.10),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preview-player</w:t>
      </w:r>
      <w:r>
        <w:rPr>
          <w:rFonts w:ascii="Arial" w:cs="Arial" w:eastAsia="Arial" w:hAnsi="Arial"/>
          <w:sz w:val="20"/>
          <w:szCs w:val="20"/>
        </w:rPr>
        <w:t xml:space="preserve"> [P5],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vorlagen-editor</w:t>
      </w:r>
      <w:r>
        <w:rPr>
          <w:rFonts w:ascii="Arial" w:cs="Arial" w:eastAsia="Arial" w:hAnsi="Arial"/>
          <w:sz w:val="20"/>
          <w:szCs w:val="20"/>
        </w:rPr>
        <w:t xml:space="preserve"> (9.12.2),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queue-panel</w:t>
      </w:r>
      <w:r>
        <w:rPr>
          <w:rFonts w:ascii="Arial" w:cs="Arial" w:eastAsia="Arial" w:hAnsi="Arial"/>
          <w:sz w:val="20"/>
          <w:szCs w:val="20"/>
        </w:rPr>
        <w:t xml:space="preserve"> (Sicht auf die Auftrags-Queue).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Main (Node):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ipc-gateway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auftrags-manager</w:t>
      </w:r>
      <w:r>
        <w:rPr>
          <w:rFonts w:ascii="Arial" w:cs="Arial" w:eastAsia="Arial" w:hAnsi="Arial"/>
          <w:sz w:val="20"/>
          <w:szCs w:val="20"/>
        </w:rPr>
        <w:t xml:space="preserve"> [P6] (zentraler serieller Ausführungspunkt + Speicher Q1–Q4, 9.3),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[P1] (9.4),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[D1] (besitzt das eine D1-Schreib-Lock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und</w:t>
      </w:r>
      <w:r>
        <w:rPr>
          <w:rFonts w:ascii="Arial" w:cs="Arial" w:eastAsia="Arial" w:hAnsi="Arial"/>
          <w:sz w:val="20"/>
          <w:szCs w:val="20"/>
        </w:rPr>
        <w:t xml:space="preserve"> ist Pfad-Autorität + trägt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sz w:val="20"/>
          <w:szCs w:val="20"/>
        </w:rPr>
        <w:t xml:space="preserve">-Protokoll, 9.5.7),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config-store</w:t>
      </w:r>
      <w:r>
        <w:rPr>
          <w:rFonts w:ascii="Arial" w:cs="Arial" w:eastAsia="Arial" w:hAnsi="Arial"/>
          <w:sz w:val="20"/>
          <w:szCs w:val="20"/>
        </w:rPr>
        <w:t xml:space="preserve"> [D3],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vorlagen-store</w:t>
      </w:r>
      <w:r>
        <w:rPr>
          <w:rFonts w:ascii="Arial" w:cs="Arial" w:eastAsia="Arial" w:hAnsi="Arial"/>
          <w:sz w:val="20"/>
          <w:szCs w:val="20"/>
        </w:rPr>
        <w:t xml:space="preserve"> (app-weite Vorlagen-Bibliothek, 9.12.1),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 [P4] (9.2),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export-service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ffmpeg-adapter</w:t>
      </w:r>
      <w:r>
        <w:rPr>
          <w:rFonts w:ascii="Arial" w:cs="Arial" w:eastAsia="Arial" w:hAnsi="Arial"/>
          <w:sz w:val="20"/>
          <w:szCs w:val="20"/>
        </w:rPr>
        <w:t xml:space="preserve"> (enthält den getesteten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buildReel</w:t>
      </w:r>
      <w:r>
        <w:rPr>
          <w:rFonts w:ascii="Arial" w:cs="Arial" w:eastAsia="Arial" w:hAnsi="Arial"/>
          <w:sz w:val="20"/>
          <w:szCs w:val="20"/>
        </w:rPr>
        <w:t xml:space="preserve">-Kern).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Geteilt: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contracts/types</w:t>
      </w:r>
      <w:r>
        <w:rPr>
          <w:rFonts w:ascii="Arial" w:cs="Arial" w:eastAsia="Arial" w:hAnsi="Arial"/>
          <w:sz w:val="20"/>
          <w:szCs w:val="20"/>
        </w:rPr>
        <w:t xml:space="preserve"> (Project, Action, Asset, ListItem, Template, Brand, RenderRequest, Auftrag …). Renderer ↔ Main reden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ausschließlich</w:t>
      </w:r>
      <w:r>
        <w:rPr>
          <w:rFonts w:ascii="Arial" w:cs="Arial" w:eastAsia="Arial" w:hAnsi="Arial"/>
          <w:sz w:val="20"/>
          <w:szCs w:val="20"/>
        </w:rPr>
        <w:t xml:space="preserve"> über den typisierten IPC-Vertrag.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Stand der Verträge:</w:t>
      </w:r>
      <w:r>
        <w:rPr>
          <w:rFonts w:ascii="Arial" w:cs="Arial" w:eastAsia="Arial" w:hAnsi="Arial"/>
          <w:sz w:val="20"/>
          <w:szCs w:val="20"/>
        </w:rPr>
        <w:t xml:space="preserve"> ausgearbeitet sind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 (9.2),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auftrags-manager</w:t>
      </w:r>
      <w:r>
        <w:rPr>
          <w:rFonts w:ascii="Arial" w:cs="Arial" w:eastAsia="Arial" w:hAnsi="Arial"/>
          <w:sz w:val="20"/>
          <w:szCs w:val="20"/>
        </w:rPr>
        <w:t xml:space="preserve"> (9.3),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(9.4),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config-store</w:t>
      </w:r>
      <w:r>
        <w:rPr>
          <w:rFonts w:ascii="Arial" w:cs="Arial" w:eastAsia="Arial" w:hAnsi="Arial"/>
          <w:sz w:val="20"/>
          <w:szCs w:val="20"/>
        </w:rPr>
        <w:t xml:space="preserve"> (9.5),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export-service</w:t>
      </w:r>
      <w:r>
        <w:rPr>
          <w:rFonts w:ascii="Arial" w:cs="Arial" w:eastAsia="Arial" w:hAnsi="Arial"/>
          <w:sz w:val="20"/>
          <w:szCs w:val="20"/>
        </w:rPr>
        <w:t xml:space="preserve"> (9.6),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(9.7),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(9.8),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preview-player</w:t>
      </w:r>
      <w:r>
        <w:rPr>
          <w:rFonts w:ascii="Arial" w:cs="Arial" w:eastAsia="Arial" w:hAnsi="Arial"/>
          <w:sz w:val="20"/>
          <w:szCs w:val="20"/>
        </w:rPr>
        <w:t xml:space="preserve"> (9.9),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(9.10), die geteilten Datenmodelle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Marke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Listenelement</w:t>
      </w:r>
      <w:r>
        <w:rPr>
          <w:rFonts w:ascii="Arial" w:cs="Arial" w:eastAsia="Arial" w:hAnsi="Arial"/>
          <w:sz w:val="20"/>
          <w:szCs w:val="20"/>
        </w:rPr>
        <w:t xml:space="preserve"> sowie ID-Schema und Konstanten (9.11)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Vorlagen-Verwaltung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vorlagen-store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vorlagen-editor</w:t>
      </w:r>
      <w:r>
        <w:rPr>
          <w:rFonts w:ascii="Arial" w:cs="Arial" w:eastAsia="Arial" w:hAnsi="Arial"/>
          <w:sz w:val="20"/>
          <w:szCs w:val="20"/>
        </w:rPr>
        <w:t xml:space="preserve"> (9.12),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Undo/Redo</w:t>
      </w:r>
      <w:r>
        <w:rPr>
          <w:rFonts w:ascii="Arial" w:cs="Arial" w:eastAsia="Arial" w:hAnsi="Arial"/>
          <w:sz w:val="20"/>
          <w:szCs w:val="20"/>
        </w:rPr>
        <w:t xml:space="preserve"> (9.13),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IPC-Konventionen</w:t>
      </w:r>
      <w:r>
        <w:rPr>
          <w:rFonts w:ascii="Arial" w:cs="Arial" w:eastAsia="Arial" w:hAnsi="Arial"/>
          <w:sz w:val="20"/>
          <w:szCs w:val="20"/>
        </w:rPr>
        <w:t xml:space="preserve"> (9.1.1) sowie die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app-shell</w:t>
      </w:r>
      <w:r>
        <w:rPr>
          <w:rFonts w:ascii="Arial" w:cs="Arial" w:eastAsia="Arial" w:hAnsi="Arial"/>
          <w:sz w:val="20"/>
          <w:szCs w:val="20"/>
        </w:rPr>
        <w:t xml:space="preserve"> (9.14).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Noch offen:</w:t>
      </w:r>
      <w:r>
        <w:rPr>
          <w:rFonts w:ascii="Arial" w:cs="Arial" w:eastAsia="Arial" w:hAnsi="Arial"/>
          <w:sz w:val="20"/>
          <w:szCs w:val="20"/>
        </w:rPr>
        <w:t xml:space="preserve"> das Datenmodell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Marke</w:t>
      </w:r>
      <w:r>
        <w:rPr>
          <w:rFonts w:ascii="Arial" w:cs="Arial" w:eastAsia="Arial" w:hAnsi="Arial"/>
          <w:sz w:val="20"/>
          <w:szCs w:val="20"/>
        </w:rPr>
        <w:t xml:space="preserve"> (9.11.2) und die Punkte am Schluss von Abschnitt 9.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9.1 IPC-Vertrag: Granularität (Variante A) und Konventionen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Offen war, wer die Aktions-Segment-PNGs erzeugt. Zwei Varianten standen zur Wahl: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 – Renderer rendert vor:</w:t>
      </w:r>
      <w:r>
        <w:rPr>
          <w:rFonts w:ascii="Arial" w:cs="Arial" w:eastAsia="Arial" w:hAnsi="Arial"/>
          <w:sz w:val="20"/>
          <w:szCs w:val="20"/>
        </w:rPr>
        <w:t xml:space="preserve"> Der Renderer erzeugt jedes Segment-PNG über das geteilte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-Modul und übergibt die Pixel an den Main.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 – Main rendert selbst:</w:t>
      </w:r>
      <w:r>
        <w:rPr>
          <w:rFonts w:ascii="Arial" w:cs="Arial" w:eastAsia="Arial" w:hAnsi="Arial"/>
          <w:sz w:val="20"/>
          <w:szCs w:val="20"/>
        </w:rPr>
        <w:t xml:space="preserve"> Der Main erzeugt die PNGs headless aus den Rohdaten (Aktion + Vorlage + Marke).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Festgelegt: Variante A.</w:t>
      </w:r>
      <w:r>
        <w:rPr>
          <w:rFonts w:ascii="Arial" w:cs="Arial" w:eastAsia="Arial" w:hAnsi="Arial"/>
          <w:sz w:val="20"/>
          <w:szCs w:val="20"/>
        </w:rPr>
        <w:t xml:space="preserve"> Ausschlaggebend ist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</w:t>
      </w:r>
      <w:r>
        <w:rPr>
          <w:rFonts w:ascii="Arial" w:cs="Arial" w:eastAsia="Arial" w:hAnsi="Arial"/>
          <w:sz w:val="20"/>
          <w:szCs w:val="20"/>
        </w:rPr>
        <w:t xml:space="preserve"> Rendering-Quelle: Dasselbe Canvas-Bild, das die Vorschau (P5) zeigt, geht 1:1 in den finalen Render. Die geforderte Pixelgleichheit (Abschnitt 8) ist damit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strukturell</w:t>
      </w:r>
      <w:r>
        <w:rPr>
          <w:rFonts w:ascii="Arial" w:cs="Arial" w:eastAsia="Arial" w:hAnsi="Arial"/>
          <w:sz w:val="20"/>
          <w:szCs w:val="20"/>
        </w:rPr>
        <w:t xml:space="preserve"> garantiert statt nur per Disziplin. Zusätzlich bleibt der Main frei von einer Grafik-Abhängigkeit (kein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node-canvas</w:t>
      </w:r>
      <w:r>
        <w:rPr>
          <w:rFonts w:ascii="Arial" w:cs="Arial" w:eastAsia="Arial" w:hAnsi="Arial"/>
          <w:sz w:val="20"/>
          <w:szCs w:val="20"/>
        </w:rPr>
        <w:t xml:space="preserve">, kein doppelter Rendering-Pfad, keine Packaging-Last für Win + macOS). Variante B würde genau die gefährlichste Fehlerklasse eröffnen – Vorschau und Endvideo laufen auseinander – und wurde deshalb verworfen.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Daraus folgende Festlegungen für den Vertrag: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Nur gerenderte Segment-PNGs reisen über IPC.</w:t>
      </w:r>
      <w:r>
        <w:rPr>
          <w:rFonts w:ascii="Arial" w:cs="Arial" w:eastAsia="Arial" w:hAnsi="Arial"/>
          <w:sz w:val="20"/>
          <w:szCs w:val="20"/>
        </w:rPr>
        <w:t xml:space="preserve"> Importierte Videos und Bilder liegen bereits kopiert 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media/</w:t>
      </w:r>
      <w:r>
        <w:rPr>
          <w:rFonts w:ascii="Arial" w:cs="Arial" w:eastAsia="Arial" w:hAnsi="Arial"/>
          <w:sz w:val="20"/>
          <w:szCs w:val="20"/>
        </w:rPr>
        <w:t xml:space="preserve"> (D2) und werden vom Main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direkt per relativem Pfad</w:t>
      </w:r>
      <w:r>
        <w:rPr>
          <w:rFonts w:ascii="Arial" w:cs="Arial" w:eastAsia="Arial" w:hAnsi="Arial"/>
          <w:sz w:val="20"/>
          <w:szCs w:val="20"/>
        </w:rPr>
        <w:t xml:space="preserve"> gelesen (Pfadauflösung über die Pfad-Autorität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, 9.5.7) – sie gehen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über IPC. Braucht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Renderer</w:t>
      </w:r>
      <w:r>
        <w:rPr>
          <w:rFonts w:ascii="Arial" w:cs="Arial" w:eastAsia="Arial" w:hAnsi="Arial"/>
          <w:sz w:val="20"/>
          <w:szCs w:val="20"/>
        </w:rPr>
        <w:t xml:space="preserve"> dieselben Medien (Vorschau/Thumbnails), lädt er sie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nur lesend</w:t>
      </w:r>
      <w:r>
        <w:rPr>
          <w:rFonts w:ascii="Arial" w:cs="Arial" w:eastAsia="Arial" w:hAnsi="Arial"/>
          <w:sz w:val="20"/>
          <w:szCs w:val="20"/>
        </w:rPr>
        <w:t xml:space="preserve"> über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sz w:val="20"/>
          <w:szCs w:val="20"/>
        </w:rPr>
        <w:t xml:space="preserve">-Protokoll (ebenfalls 9.5.7), nicht über IPC.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Segment-Format = PNG</w:t>
      </w:r>
      <w:r>
        <w:rPr>
          <w:rFonts w:ascii="Arial" w:cs="Arial" w:eastAsia="Arial" w:hAnsi="Arial"/>
          <w:sz w:val="20"/>
          <w:szCs w:val="20"/>
        </w:rPr>
        <w:t xml:space="preserve"> (verlustfrei, text- und kantensicher für flächiges Corporate-Design;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 nativ lesbar). Kein JPEG (DCT-Artefakte an Textkanten), keine verlustbehaftete Umkodierung. WebP-lossless bleibt eine spätere Optimierung, falls eine Messung einen IPC-Engpass zeigt.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PNG-Übergabe als Binärpuffer</w:t>
      </w:r>
      <w:r>
        <w:rPr>
          <w:rFonts w:ascii="Arial" w:cs="Arial" w:eastAsia="Arial" w:hAnsi="Arial"/>
          <w:sz w:val="20"/>
          <w:szCs w:val="20"/>
        </w:rPr>
        <w:t xml:space="preserve"> (kein Base64 im Nachrichtenkörper).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Renderer schreibt nichts auf die Platte</w:t>
      </w:r>
      <w:r>
        <w:rPr>
          <w:rFonts w:ascii="Arial" w:cs="Arial" w:eastAsia="Arial" w:hAnsi="Arial"/>
          <w:sz w:val="20"/>
          <w:szCs w:val="20"/>
        </w:rPr>
        <w:t xml:space="preserve">; er liefert die Bytes,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Main</w:t>
      </w:r>
      <w:r>
        <w:rPr>
          <w:rFonts w:ascii="Arial" w:cs="Arial" w:eastAsia="Arial" w:hAnsi="Arial"/>
          <w:sz w:val="20"/>
          <w:szCs w:val="20"/>
        </w:rPr>
        <w:t xml:space="preserve"> persistiert sie in den flüchtigen Arbeitsbereich (T1). Die Regel „nur der Main berührt das Dateisystem" bleibt unangetastet.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1080p ist Render-Normalisierung, kein Import-Umschreiben.</w:t>
      </w:r>
      <w:r>
        <w:rPr>
          <w:rFonts w:ascii="Arial" w:cs="Arial" w:eastAsia="Arial" w:hAnsi="Arial"/>
          <w:sz w:val="20"/>
          <w:szCs w:val="20"/>
        </w:rPr>
        <w:t xml:space="preserve"> Das Herunterskalieren auf 1920×1080 geschieht zur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Render-Zeit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scale</w:t>
      </w:r>
      <w:r>
        <w:rPr>
          <w:rFonts w:ascii="Arial" w:cs="Arial" w:eastAsia="Arial" w:hAnsi="Arial"/>
          <w:sz w:val="20"/>
          <w:szCs w:val="20"/>
        </w:rPr>
        <w:t xml:space="preserve"> +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pad</w:t>
      </w:r>
      <w:r>
        <w:rPr>
          <w:rFonts w:ascii="Arial" w:cs="Arial" w:eastAsia="Arial" w:hAnsi="Arial"/>
          <w:sz w:val="20"/>
          <w:szCs w:val="20"/>
        </w:rPr>
        <w:t xml:space="preserve"> je Element, Abschnitt 9.2.4), angewendet auf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jedes</w:t>
      </w:r>
      <w:r>
        <w:rPr>
          <w:rFonts w:ascii="Arial" w:cs="Arial" w:eastAsia="Arial" w:hAnsi="Arial"/>
          <w:sz w:val="20"/>
          <w:szCs w:val="20"/>
        </w:rPr>
        <w:t xml:space="preserve"> Element. Die gespeicherten Importe bleiben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roh/unangetastet</w:t>
      </w:r>
      <w:r>
        <w:rPr>
          <w:rFonts w:ascii="Arial" w:cs="Arial" w:eastAsia="Arial" w:hAnsi="Arial"/>
          <w:sz w:val="20"/>
          <w:szCs w:val="20"/>
        </w:rPr>
        <w:t xml:space="preserve">. (Klärt die in Anforderungsdokument 2.2/6 offen gehaltene 4K-Option zugunsten des festgelegten 1080p-Ausgabe-Profils.)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9.1.1 Konventionen des IPC-Vertrags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ipc-gateway</w:t>
      </w:r>
      <w:r>
        <w:rPr>
          <w:rFonts w:ascii="Arial" w:cs="Arial" w:eastAsia="Arial" w:hAnsi="Arial"/>
          <w:sz w:val="20"/>
          <w:szCs w:val="20"/>
        </w:rPr>
        <w:t xml:space="preserve"> /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ipc-client</w:t>
      </w:r>
      <w:r>
        <w:rPr>
          <w:rFonts w:ascii="Arial" w:cs="Arial" w:eastAsia="Arial" w:hAnsi="Arial"/>
          <w:sz w:val="20"/>
          <w:szCs w:val="20"/>
        </w:rPr>
        <w:t xml:space="preserve">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Diese Konventionen gelten für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jede</w:t>
      </w:r>
      <w:r>
        <w:rPr>
          <w:rFonts w:ascii="Arial" w:cs="Arial" w:eastAsia="Arial" w:hAnsi="Arial"/>
          <w:sz w:val="20"/>
          <w:szCs w:val="20"/>
        </w:rPr>
        <w:t xml:space="preserve"> Operation über die Renderer↔Main-Grenze. Ohne sie erfindet jedes Modul eigene Fehler-, Namens- und Validierungsregeln.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 Zwei Ebenen nicht verwechseln.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Aufruf-Ergebnis:</w:t>
      </w:r>
      <w:r>
        <w:rPr>
          <w:rFonts w:ascii="Arial" w:cs="Arial" w:eastAsia="Arial" w:hAnsi="Arial"/>
          <w:sz w:val="20"/>
          <w:szCs w:val="20"/>
        </w:rPr>
        <w:t xml:space="preserve"> Hat der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Aufruf</w:t>
      </w:r>
      <w:r>
        <w:rPr>
          <w:rFonts w:ascii="Arial" w:cs="Arial" w:eastAsia="Arial" w:hAnsi="Arial"/>
          <w:sz w:val="20"/>
          <w:szCs w:val="20"/>
        </w:rPr>
        <w:t xml:space="preserve"> funktioniert (z. B. „Auftrag eingereiht", „Trim gesetzt")?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Auftrags-Ergebnis:</w:t>
      </w:r>
      <w:r>
        <w:rPr>
          <w:rFonts w:ascii="Arial" w:cs="Arial" w:eastAsia="Arial" w:hAnsi="Arial"/>
          <w:sz w:val="20"/>
          <w:szCs w:val="20"/>
        </w:rPr>
        <w:t xml:space="preserve"> Wie ging der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Vorgang</w:t>
      </w:r>
      <w:r>
        <w:rPr>
          <w:rFonts w:ascii="Arial" w:cs="Arial" w:eastAsia="Arial" w:hAnsi="Arial"/>
          <w:sz w:val="20"/>
          <w:szCs w:val="20"/>
        </w:rPr>
        <w:t xml:space="preserve"> aus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RenderResult</w:t>
      </w:r>
      <w:r>
        <w:rPr>
          <w:rFonts w:ascii="Arial" w:cs="Arial" w:eastAsia="Arial" w:hAnsi="Arial"/>
          <w:sz w:val="20"/>
          <w:szCs w:val="20"/>
        </w:rPr>
        <w:t xml:space="preserve">, Export-Ergebnis …)? Das reist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als Aufruf-Antwort, sondern über 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Auftrags-Zustand</w:t>
      </w:r>
      <w:r>
        <w:rPr>
          <w:rFonts w:ascii="Arial" w:cs="Arial" w:eastAsia="Arial" w:hAnsi="Arial"/>
          <w:sz w:val="20"/>
          <w:szCs w:val="20"/>
        </w:rPr>
        <w:t xml:space="preserve"> (9.3).</w:t>
      </w:r>
    </w:p>
    <w:p>
      <w:pPr>
        <w:spacing w:after="120"/>
      </w:pP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reiheEin</w:t>
      </w:r>
      <w:r>
        <w:rPr>
          <w:rFonts w:ascii="Arial" w:cs="Arial" w:eastAsia="Arial" w:hAnsi="Arial"/>
          <w:sz w:val="20"/>
          <w:szCs w:val="20"/>
        </w:rPr>
        <w:t xml:space="preserve"> antwortet also sofort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{ ok, auftragId }</w:t>
      </w:r>
      <w:r>
        <w:rPr>
          <w:rFonts w:ascii="Arial" w:cs="Arial" w:eastAsia="Arial" w:hAnsi="Arial"/>
          <w:sz w:val="20"/>
          <w:szCs w:val="20"/>
        </w:rPr>
        <w:t xml:space="preserve">; ob der Render gelang, kommt später über die Queue. Diese Trennung war bisher nur implizit.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 Einheitliche Ergebnis-Hülle – niemals Exceptions über die Grenze.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Ergebnis&lt;T&gt; =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| { ok: true,  wert: T 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| { ok: false, fehler: { code: Fehlercode, meldung: string, daten?: Fehlerdaten } }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Strukturierte Fehlerdaten (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daten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, optional).</w:t>
      </w:r>
      <w:r>
        <w:rPr>
          <w:rFonts w:ascii="Arial" w:cs="Arial" w:eastAsia="Arial" w:hAnsi="Arial"/>
          <w:sz w:val="20"/>
          <w:szCs w:val="20"/>
        </w:rPr>
        <w:t xml:space="preserve"> Manche Fehler sind erst mit ihren Nutzdaten bedienbar: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asset_referenziert</w:t>
      </w:r>
      <w:r>
        <w:rPr>
          <w:rFonts w:ascii="Arial" w:cs="Arial" w:eastAsia="Arial" w:hAnsi="Arial"/>
          <w:sz w:val="20"/>
          <w:szCs w:val="20"/>
        </w:rPr>
        <w:t xml:space="preserve"> muss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betroffenen Listenelemente</w:t>
      </w:r>
      <w:r>
        <w:rPr>
          <w:rFonts w:ascii="Arial" w:cs="Arial" w:eastAsia="Arial" w:hAnsi="Arial"/>
          <w:sz w:val="20"/>
          <w:szCs w:val="20"/>
        </w:rPr>
        <w:t xml:space="preserve"> nennen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{ referenzenIds: string[] }</w:t>
      </w:r>
      <w:r>
        <w:rPr>
          <w:rFonts w:ascii="Arial" w:cs="Arial" w:eastAsia="Arial" w:hAnsi="Arial"/>
          <w:sz w:val="20"/>
          <w:szCs w:val="20"/>
        </w:rPr>
        <w:t xml:space="preserve">, 9.4.9),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vorlage_referenziert</w:t>
      </w:r>
      <w:r>
        <w:rPr>
          <w:rFonts w:ascii="Arial" w:cs="Arial" w:eastAsia="Arial" w:hAnsi="Arial"/>
          <w:sz w:val="20"/>
          <w:szCs w:val="20"/>
        </w:rPr>
        <w:t xml:space="preserve"> beide Trefferlisten (9.12.1). Ohne dieses Feld bliebe von der Zusage „der Code trägt echtes Verhalten" nur der Code selbst übrig, und der geführte Reparatur-Modus (FA-19) könnte den Nutzer nirgendwohin führen. Regeln: Das Feld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optional</w:t>
      </w:r>
      <w:r>
        <w:rPr>
          <w:rFonts w:ascii="Arial" w:cs="Arial" w:eastAsia="Arial" w:hAnsi="Arial"/>
          <w:sz w:val="20"/>
          <w:szCs w:val="20"/>
        </w:rPr>
        <w:t xml:space="preserve"> – Codes ohne Zusatzdaten lassen es weg; seine Form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je Fehlercode festgelegt und typisiert</w:t>
      </w:r>
      <w:r>
        <w:rPr>
          <w:rFonts w:ascii="Arial" w:cs="Arial" w:eastAsia="Arial" w:hAnsi="Arial"/>
          <w:sz w:val="20"/>
          <w:szCs w:val="20"/>
        </w:rPr>
        <w:t xml:space="preserve"> (dokumentiert dort, wo der Code vergeben wird: 9.4.9, 9.6.4, 9.12.1); es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 Freitext-Anhang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 Ersatz für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meldung</w:t>
      </w:r>
      <w:r>
        <w:rPr>
          <w:rFonts w:ascii="Arial" w:cs="Arial" w:eastAsia="Arial" w:hAnsi="Arial"/>
          <w:sz w:val="20"/>
          <w:szCs w:val="20"/>
        </w:rPr>
        <w:t xml:space="preserve">. Ein Aufrufer,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daten</w:t>
      </w:r>
      <w:r>
        <w:rPr>
          <w:rFonts w:ascii="Arial" w:cs="Arial" w:eastAsia="Arial" w:hAnsi="Arial"/>
          <w:sz w:val="20"/>
          <w:szCs w:val="20"/>
        </w:rPr>
        <w:t xml:space="preserve"> nicht kennt, funktioniert unverändert weiter.</w:t>
      </w:r>
    </w:p>
    <w:p>
      <w:pPr>
        <w:spacing w:after="12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Begründung (bitte nicht „vereinfachen"):</w:t>
      </w:r>
      <w:r>
        <w:rPr>
          <w:rFonts w:ascii="Arial" w:cs="Arial" w:eastAsia="Arial" w:hAnsi="Arial"/>
          <w:sz w:val="20"/>
          <w:szCs w:val="20"/>
        </w:rPr>
        <w:t xml:space="preserve"> Renderer und Main sind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getrennte Prozesse</w:t>
      </w:r>
      <w:r>
        <w:rPr>
          <w:rFonts w:ascii="Arial" w:cs="Arial" w:eastAsia="Arial" w:hAnsi="Arial"/>
          <w:sz w:val="20"/>
          <w:szCs w:val="20"/>
        </w:rPr>
        <w:t xml:space="preserve">; alles dazwischen wird serialisiert. Wirft der Main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new Error(...)</w:t>
      </w:r>
      <w:r>
        <w:rPr>
          <w:rFonts w:ascii="Arial" w:cs="Arial" w:eastAsia="Arial" w:hAnsi="Arial"/>
          <w:sz w:val="20"/>
          <w:szCs w:val="20"/>
        </w:rPr>
        <w:t xml:space="preserve"> mit einem eigenen Feld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code</w:t>
      </w:r>
      <w:r>
        <w:rPr>
          <w:rFonts w:ascii="Arial" w:cs="Arial" w:eastAsia="Arial" w:hAnsi="Arial"/>
          <w:sz w:val="20"/>
          <w:szCs w:val="20"/>
        </w:rPr>
        <w:t xml:space="preserve">, kommt beim Renderer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dieser Fehler an, sondern eine verpackte Meldung der Art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Error: Error invoking remote method 'media:importMedium': Error: Datei nicht gefunden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Fehlerklasse und eigene Felder wie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code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sind verloren</w:t>
      </w:r>
      <w:r>
        <w:rPr>
          <w:rFonts w:ascii="Arial" w:cs="Arial" w:eastAsia="Arial" w:hAnsi="Arial"/>
          <w:sz w:val="20"/>
          <w:szCs w:val="20"/>
        </w:rPr>
        <w:t xml:space="preserve"> – übrig ist Text. Der Aufrufer müsste dann Meldungstexte vergleichen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e.message.includes(...)</w:t>
      </w:r>
      <w:r>
        <w:rPr>
          <w:rFonts w:ascii="Arial" w:cs="Arial" w:eastAsia="Arial" w:hAnsi="Arial"/>
          <w:sz w:val="20"/>
          <w:szCs w:val="20"/>
        </w:rPr>
        <w:t xml:space="preserve">), was bei jeder Umformulierung, Tippfehler-Korrektur oder Übersetzung bricht.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Bei uns hängt an den Codes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echtes Verhalten</w:t>
      </w:r>
      <w:r>
        <w:rPr>
          <w:rFonts w:ascii="Arial" w:cs="Arial" w:eastAsia="Arial" w:hAnsi="Arial"/>
          <w:sz w:val="20"/>
          <w:szCs w:val="20"/>
        </w:rPr>
        <w:t xml:space="preserve">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asset_referenziert</w:t>
      </w:r>
      <w:r>
        <w:rPr>
          <w:rFonts w:ascii="Arial" w:cs="Arial" w:eastAsia="Arial" w:hAnsi="Arial"/>
          <w:sz w:val="20"/>
          <w:szCs w:val="20"/>
        </w:rPr>
        <w:t xml:space="preserve"> zeigt die betroffenen Listenelemente,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vorlage_referenziert</w:t>
      </w:r>
      <w:r>
        <w:rPr>
          <w:rFonts w:ascii="Arial" w:cs="Arial" w:eastAsia="Arial" w:hAnsi="Arial"/>
          <w:sz w:val="20"/>
          <w:szCs w:val="20"/>
        </w:rPr>
        <w:t xml:space="preserve"> beide Trefferlisten (9.12.1),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datei_zu_gross_fat32</w:t>
      </w:r>
      <w:r>
        <w:rPr>
          <w:rFonts w:ascii="Arial" w:cs="Arial" w:eastAsia="Arial" w:hAnsi="Arial"/>
          <w:sz w:val="20"/>
          <w:szCs w:val="20"/>
        </w:rPr>
        <w:t xml:space="preserve"> erklärt exFAT,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kein_platz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ziel_gesperrt</w:t>
      </w:r>
      <w:r>
        <w:rPr>
          <w:rFonts w:ascii="Arial" w:cs="Arial" w:eastAsia="Arial" w:hAnsi="Arial"/>
          <w:sz w:val="20"/>
          <w:szCs w:val="20"/>
        </w:rPr>
        <w:t xml:space="preserve"> brauchen verschiedene Hinweise. Geht der Code verloren, degradieren Reparatur-Modus, Wiederholen und der FAT32-Hinweis alle zu „irgendwas ist schiefgelaufen".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Hülle hält 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Code typisiert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zwingt</w:t>
      </w:r>
      <w:r>
        <w:rPr>
          <w:rFonts w:ascii="Arial" w:cs="Arial" w:eastAsia="Arial" w:hAnsi="Arial"/>
          <w:sz w:val="20"/>
          <w:szCs w:val="20"/>
        </w:rPr>
        <w:t xml:space="preserve"> den Aufrufer, den Fehlerfall zu behandeln – Vergessen ist strukturell unmöglich.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Ausschreiben statt andeuten.</w:t>
      </w:r>
      <w:r>
        <w:rPr>
          <w:rFonts w:ascii="Arial" w:cs="Arial" w:eastAsia="Arial" w:hAnsi="Arial"/>
          <w:sz w:val="20"/>
          <w:szCs w:val="20"/>
        </w:rPr>
        <w:t xml:space="preserve"> 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allen</w:t>
      </w:r>
      <w:r>
        <w:rPr>
          <w:rFonts w:ascii="Arial" w:cs="Arial" w:eastAsia="Arial" w:hAnsi="Arial"/>
          <w:sz w:val="20"/>
          <w:szCs w:val="20"/>
        </w:rPr>
        <w:t xml:space="preserve"> Operations-Signaturen von Abschnitt 9 steht die Hülle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explizit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→ Ergebnis&lt;Asset&gt;</w:t>
      </w:r>
      <w:r>
        <w:rPr>
          <w:rFonts w:ascii="Arial" w:cs="Arial" w:eastAsia="Arial" w:hAnsi="Arial"/>
          <w:sz w:val="20"/>
          <w:szCs w:val="20"/>
        </w:rPr>
        <w:t xml:space="preserve">), nicht nur die Nutzlast. Wer nur seine eigene Tabelle liest, sieht damit sofort die richtige Rückgabe.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Wo eine Operation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nichts</w:t>
      </w:r>
      <w:r>
        <w:rPr>
          <w:rFonts w:ascii="Arial" w:cs="Arial" w:eastAsia="Arial" w:hAnsi="Arial"/>
          <w:sz w:val="20"/>
          <w:szCs w:val="20"/>
        </w:rPr>
        <w:t xml:space="preserve"> zu melden hat, lautet die Nutzlast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void</w:t>
      </w:r>
      <w:r>
        <w:rPr>
          <w:rFonts w:ascii="Arial" w:cs="Arial" w:eastAsia="Arial" w:hAnsi="Arial"/>
          <w:sz w:val="20"/>
          <w:szCs w:val="20"/>
        </w:rPr>
        <w:t xml:space="preserve">: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Ergebnis&lt;void&gt;</w:t>
      </w:r>
      <w:r>
        <w:rPr>
          <w:rFonts w:ascii="Arial" w:cs="Arial" w:eastAsia="Arial" w:hAnsi="Arial"/>
          <w:sz w:val="20"/>
          <w:szCs w:val="20"/>
        </w:rPr>
        <w:t xml:space="preserve"> – das gelungene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ok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ist</w:t>
      </w:r>
      <w:r>
        <w:rPr>
          <w:rFonts w:ascii="Arial" w:cs="Arial" w:eastAsia="Arial" w:hAnsi="Arial"/>
          <w:sz w:val="20"/>
          <w:szCs w:val="20"/>
        </w:rPr>
        <w:t xml:space="preserve"> die Information.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Verboten</w:t>
      </w:r>
      <w:r>
        <w:rPr>
          <w:rFonts w:ascii="Arial" w:cs="Arial" w:eastAsia="Arial" w:hAnsi="Arial"/>
          <w:sz w:val="20"/>
          <w:szCs w:val="20"/>
        </w:rPr>
        <w:t xml:space="preserve"> sind Ersatzformen wie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Ergebnis&lt;boolean&gt;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Ergebnis&lt;null&gt;</w:t>
      </w:r>
      <w:r>
        <w:rPr>
          <w:rFonts w:ascii="Arial" w:cs="Arial" w:eastAsia="Arial" w:hAnsi="Arial"/>
          <w:sz w:val="20"/>
          <w:szCs w:val="20"/>
        </w:rPr>
        <w:t xml:space="preserve"> oder ein blankes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true</w:t>
      </w:r>
      <w:r>
        <w:rPr>
          <w:rFonts w:ascii="Arial" w:cs="Arial" w:eastAsia="Arial" w:hAnsi="Arial"/>
          <w:sz w:val="20"/>
          <w:szCs w:val="20"/>
        </w:rPr>
        <w:t xml:space="preserve">. Grund: Sonst gäbe es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zwei</w:t>
      </w:r>
      <w:r>
        <w:rPr>
          <w:rFonts w:ascii="Arial" w:cs="Arial" w:eastAsia="Arial" w:hAnsi="Arial"/>
          <w:sz w:val="20"/>
          <w:szCs w:val="20"/>
        </w:rPr>
        <w:t xml:space="preserve"> Wege zu sagen „hat funktioniert"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ok: true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und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wert: true</w:t>
      </w:r>
      <w:r>
        <w:rPr>
          <w:rFonts w:ascii="Arial" w:cs="Arial" w:eastAsia="Arial" w:hAnsi="Arial"/>
          <w:sz w:val="20"/>
          <w:szCs w:val="20"/>
        </w:rPr>
        <w:t xml:space="preserve">), und ein Aufrufer prüft irgendwann den falschen – ein Fehlschlag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wert: false</w:t>
      </w:r>
      <w:r>
        <w:rPr>
          <w:rFonts w:ascii="Arial" w:cs="Arial" w:eastAsia="Arial" w:hAnsi="Arial"/>
          <w:sz w:val="20"/>
          <w:szCs w:val="20"/>
        </w:rPr>
        <w:t xml:space="preserve"> würde als Erfolg durchgehen.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Nur Instant-Aufrufe tragen die Hülle.</w:t>
      </w:r>
      <w:r>
        <w:rPr>
          <w:rFonts w:ascii="Arial" w:cs="Arial" w:eastAsia="Arial" w:hAnsi="Arial"/>
          <w:sz w:val="20"/>
          <w:szCs w:val="20"/>
        </w:rPr>
        <w:t xml:space="preserve"> Auftragsartige Operationen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import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loeschen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</w:t>
      </w:r>
      <w:r>
        <w:rPr>
          <w:rFonts w:ascii="Arial" w:cs="Arial" w:eastAsia="Arial" w:hAnsi="Arial"/>
          <w:sz w:val="20"/>
          <w:szCs w:val="20"/>
        </w:rPr>
        <w:t xml:space="preserve">) werden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direkt aufgerufen; der Aufruf ist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reiheEin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Ergebnis&lt;{ auftragId }&gt;</w:t>
      </w:r>
      <w:r>
        <w:rPr>
          <w:rFonts w:ascii="Arial" w:cs="Arial" w:eastAsia="Arial" w:hAnsi="Arial"/>
          <w:sz w:val="20"/>
          <w:szCs w:val="20"/>
        </w:rPr>
        <w:t xml:space="preserve">, ihr Fach-Ergebnis reist über 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Auftrags-Zustand</w:t>
      </w:r>
      <w:r>
        <w:rPr>
          <w:rFonts w:ascii="Arial" w:cs="Arial" w:eastAsia="Arial" w:hAnsi="Arial"/>
          <w:sz w:val="20"/>
          <w:szCs w:val="20"/>
        </w:rPr>
        <w:t xml:space="preserve"> (Punkt 1, 9.3). Deshalb steht bei ihnen unten „Auftrags-Ergebnis"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Ergebnis&lt;T&gt;</w:t>
      </w:r>
      <w:r>
        <w:rPr>
          <w:rFonts w:ascii="Arial" w:cs="Arial" w:eastAsia="Arial" w:hAnsi="Arial"/>
          <w:sz w:val="20"/>
          <w:szCs w:val="20"/>
        </w:rPr>
        <w:t xml:space="preserve">-Signatur.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Ereignisse</w:t>
      </w:r>
      <w:r>
        <w:rPr>
          <w:rFonts w:ascii="Arial" w:cs="Arial" w:eastAsia="Arial" w:hAnsi="Arial"/>
          <w:sz w:val="20"/>
          <w:szCs w:val="20"/>
        </w:rPr>
        <w:t xml:space="preserve"> (Main → Renderer) tragen ebenfalls keine Hülle (Punkt 5).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 Fehlercodes sind ein geschlossener, typisierter Satz:</w:t>
      </w:r>
      <w:r>
        <w:rPr>
          <w:rFonts w:ascii="Arial" w:cs="Arial" w:eastAsia="Arial" w:hAnsi="Arial"/>
          <w:sz w:val="20"/>
          <w:szCs w:val="20"/>
        </w:rPr>
        <w:t xml:space="preserve"> die fachlichen je Operation (9.4.9, 9.6.4, 9.12.1) plus die generischen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ungueltige_eingabe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nicht_gefunden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unbekannter_fehler</w:t>
      </w:r>
      <w:r>
        <w:rPr>
          <w:rFonts w:ascii="Arial" w:cs="Arial" w:eastAsia="Arial" w:hAnsi="Arial"/>
          <w:sz w:val="20"/>
          <w:szCs w:val="20"/>
        </w:rPr>
        <w:t xml:space="preserve">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 rohe Exception-Meldung wird nie zum Code.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 Kanalbenennung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&lt;modul&gt;:&lt;operation&gt;</w:t>
      </w:r>
      <w:r>
        <w:rPr>
          <w:rFonts w:ascii="Arial" w:cs="Arial" w:eastAsia="Arial" w:hAnsi="Arial"/>
          <w:sz w:val="20"/>
          <w:szCs w:val="20"/>
        </w:rPr>
        <w:t xml:space="preserve"> – z. B.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media:importMedium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project:setzeTrim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vorlagen:löscheVorlage</w:t>
      </w:r>
      <w:r>
        <w:rPr>
          <w:rFonts w:ascii="Arial" w:cs="Arial" w:eastAsia="Arial" w:hAnsi="Arial"/>
          <w:sz w:val="20"/>
          <w:szCs w:val="20"/>
        </w:rPr>
        <w:t xml:space="preserve">. Ereignisse (Main → Renderer) heißen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&lt;modul&gt;:&lt;ereignis&gt;</w:t>
      </w:r>
      <w:r>
        <w:rPr>
          <w:rFonts w:ascii="Arial" w:cs="Arial" w:eastAsia="Arial" w:hAnsi="Arial"/>
          <w:sz w:val="20"/>
          <w:szCs w:val="20"/>
        </w:rPr>
        <w:t xml:space="preserve">, z. B.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queue:geaendert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render:fortschritt</w:t>
      </w:r>
      <w:r>
        <w:rPr>
          <w:rFonts w:ascii="Arial" w:cs="Arial" w:eastAsia="Arial" w:hAnsi="Arial"/>
          <w:sz w:val="20"/>
          <w:szCs w:val="20"/>
        </w:rPr>
        <w:t xml:space="preserve">. Damit erfindet niemand eigene Kanalnamen.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 Ereignisse sind Einbahnstraßen und tragen keinen Endzustand</w:t>
      </w:r>
      <w:r>
        <w:rPr>
          <w:rFonts w:ascii="Arial" w:cs="Arial" w:eastAsia="Arial" w:hAnsi="Arial"/>
          <w:sz w:val="20"/>
          <w:szCs w:val="20"/>
        </w:rPr>
        <w:t xml:space="preserve"> (für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RenderProgress</w:t>
      </w:r>
      <w:r>
        <w:rPr>
          <w:rFonts w:ascii="Arial" w:cs="Arial" w:eastAsia="Arial" w:hAnsi="Arial"/>
          <w:sz w:val="20"/>
          <w:szCs w:val="20"/>
        </w:rPr>
        <w:t xml:space="preserve"> bereits festgelegt, 9.2.7). Terminale Zustände kommen ausschließlich über Aufruf-Ergebnis bzw. Auftrags-Zustand.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 Der Main validiert jede eingehende Nutzlast</w:t>
      </w:r>
      <w:r>
        <w:rPr>
          <w:rFonts w:ascii="Arial" w:cs="Arial" w:eastAsia="Arial" w:hAnsi="Arial"/>
          <w:sz w:val="20"/>
          <w:szCs w:val="20"/>
        </w:rPr>
        <w:t xml:space="preserve"> – er vertraut dem Renderer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. Ungültige Eingabe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ungueltige_eingabe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ohne</w:t>
      </w:r>
      <w:r>
        <w:rPr>
          <w:rFonts w:ascii="Arial" w:cs="Arial" w:eastAsia="Arial" w:hAnsi="Arial"/>
          <w:sz w:val="20"/>
          <w:szCs w:val="20"/>
        </w:rPr>
        <w:t xml:space="preserve"> jede Wirkung auf die Daten. Ein Fehler im Renderer darf D1 niemals beschädigen.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7. Kein stiller Fehlschlag:</w:t>
      </w:r>
      <w:r>
        <w:rPr>
          <w:rFonts w:ascii="Arial" w:cs="Arial" w:eastAsia="Arial" w:hAnsi="Arial"/>
          <w:sz w:val="20"/>
          <w:szCs w:val="20"/>
        </w:rPr>
        <w:t xml:space="preserve"> Jede Operation antwortet –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ok</w:t>
      </w:r>
      <w:r>
        <w:rPr>
          <w:rFonts w:ascii="Arial" w:cs="Arial" w:eastAsia="Arial" w:hAnsi="Arial"/>
          <w:sz w:val="20"/>
          <w:szCs w:val="20"/>
        </w:rPr>
        <w:t xml:space="preserve"> oder Code. Es gibt keine Operation, die „einfach nichts" zurückgibt und auf Gelingen hofft.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8. Unerwartete Ausnahmen fängt das Gateway</w:t>
      </w:r>
      <w:r>
        <w:rPr>
          <w:rFonts w:ascii="Arial" w:cs="Arial" w:eastAsia="Arial" w:hAnsi="Arial"/>
          <w:sz w:val="20"/>
          <w:szCs w:val="20"/>
        </w:rPr>
        <w:t xml:space="preserve"> und übersetzt sie 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unbekannter_fehler</w:t>
      </w:r>
      <w:r>
        <w:rPr>
          <w:rFonts w:ascii="Arial" w:cs="Arial" w:eastAsia="Arial" w:hAnsi="Arial"/>
          <w:sz w:val="20"/>
          <w:szCs w:val="20"/>
        </w:rPr>
        <w:t xml:space="preserve"> (intern protokolliert). Die App stürzt nicht ab,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 Stacktrace</w:t>
      </w:r>
      <w:r>
        <w:rPr>
          <w:rFonts w:ascii="Arial" w:cs="Arial" w:eastAsia="Arial" w:hAnsi="Arial"/>
          <w:sz w:val="20"/>
          <w:szCs w:val="20"/>
        </w:rPr>
        <w:t xml:space="preserve"> gelangt in die Oberfläche.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9. Binärdaten</w:t>
      </w:r>
      <w:r>
        <w:rPr>
          <w:rFonts w:ascii="Arial" w:cs="Arial" w:eastAsia="Arial" w:hAnsi="Arial"/>
          <w:sz w:val="20"/>
          <w:szCs w:val="20"/>
        </w:rPr>
        <w:t xml:space="preserve"> (Segment- und Band-PNGs) reisen als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Binärpuffer</w:t>
      </w:r>
      <w:r>
        <w:rPr>
          <w:rFonts w:ascii="Arial" w:cs="Arial" w:eastAsia="Arial" w:hAnsi="Arial"/>
          <w:sz w:val="20"/>
          <w:szCs w:val="20"/>
        </w:rPr>
        <w:t xml:space="preserve">, nicht als Base64 (9.1, Punkt 3) – die Hülle ändert daran nichts.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9.2 Schnittstelle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: Operation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renderReel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Richtung:</w:t>
      </w:r>
      <w:r>
        <w:rPr>
          <w:rFonts w:ascii="Arial" w:cs="Arial" w:eastAsia="Arial" w:hAnsi="Arial"/>
          <w:sz w:val="20"/>
          <w:szCs w:val="20"/>
        </w:rPr>
        <w:t xml:space="preserve"> Renderer → Main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über die Auftrags-Queue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reiheEin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art: render</w:t>
      </w:r>
      <w:r>
        <w:rPr>
          <w:rFonts w:ascii="Arial" w:cs="Arial" w:eastAsia="Arial" w:hAnsi="Arial"/>
          <w:sz w:val="20"/>
          <w:szCs w:val="20"/>
        </w:rPr>
        <w:t xml:space="preserve">)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direkter Request/Response-Aufruf (9.3.4); Main → Renderer (Fortschritts-Ereignisse 9.2.7, Endergebnis über den Auftrags-Zustand), ausschließlich über den typisierten IPC-Vertrag.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„Erzeuge aus der geordneten Liste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 durchgehende</w:t>
      </w:r>
      <w:r>
        <w:rPr>
          <w:rFonts w:ascii="Arial" w:cs="Arial" w:eastAsia="Arial" w:hAnsi="Arial"/>
          <w:sz w:val="20"/>
          <w:szCs w:val="20"/>
        </w:rPr>
        <w:t xml:space="preserve"> MP4 im festgelegten Ausgabe-Profil und lege sie unter dem gewählten Namen im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Projekt-Ausgabeordner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projects/&lt;id&gt;/output/</w:t>
      </w:r>
      <w:r>
        <w:rPr>
          <w:rFonts w:ascii="Arial" w:cs="Arial" w:eastAsia="Arial" w:hAnsi="Arial"/>
          <w:sz w:val="20"/>
          <w:szCs w:val="20"/>
        </w:rPr>
        <w:t xml:space="preserve">) ab; melde Ergebnis und Fortschritt zurück." (Der USB-Export ist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eigene</w:t>
      </w:r>
      <w:r>
        <w:rPr>
          <w:rFonts w:ascii="Arial" w:cs="Arial" w:eastAsia="Arial" w:hAnsi="Arial"/>
          <w:sz w:val="20"/>
          <w:szCs w:val="20"/>
        </w:rPr>
        <w:t xml:space="preserve"> Operation des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export-service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Teil hiervon.)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renderReel(request: RenderRequest) → RenderResult      // + Fortschritts-Ereignisse Main → Renderer</w:t>
      </w:r>
    </w:p>
    <w:p>
      <w:pPr>
        <w:spacing w:after="80"/>
      </w:pP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9.2.1 Eingang: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RenderRequest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Inhalt | Zweck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ID des Laufs | korreliert Fortschritts-Ereignisse und Abbruch (9.2.7) eindeutig zu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diesem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Lauf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projektId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ID | löst Projekt- und Medienordner (D2) auf; Main liest Importe von dort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elemente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geordnete Liste von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RenderItem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die zu verkettende Sequenz,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bereits in Wiedergabereihenfolge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profil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RenderProfile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Ziel-Normalisierung + Encoding (aktuell fest, s. 9.2.4)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ausgabeName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Dateiname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ohne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Endung | Zieldatei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projects/&lt;id&gt;/output/&lt;ausgabeName&gt;.mp4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(FA-22). Vorbelegt mit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Project.letzterAusgabeName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; ein gleicher Name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ersetzt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die vorige Fassung, ein neuer legt eine zusätzliche Datei an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Der Ausgabe-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Pfad</w:t>
      </w:r>
      <w:r>
        <w:rPr>
          <w:rFonts w:ascii="Arial" w:cs="Arial" w:eastAsia="Arial" w:hAnsi="Arial"/>
          <w:sz w:val="20"/>
          <w:szCs w:val="20"/>
        </w:rPr>
        <w:t xml:space="preserve">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Teil der Anfrage – nur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Name</w:t>
      </w:r>
      <w:r>
        <w:rPr>
          <w:rFonts w:ascii="Arial" w:cs="Arial" w:eastAsia="Arial" w:hAnsi="Arial"/>
          <w:sz w:val="20"/>
          <w:szCs w:val="20"/>
        </w:rPr>
        <w:t xml:space="preserve">: Der Main setzt ihn über die Pfad-Autorität (9.5.7) zu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projects/&lt;projektId&gt;/output/&lt;ausgabeName&gt;.mp4</w:t>
      </w:r>
      <w:r>
        <w:rPr>
          <w:rFonts w:ascii="Arial" w:cs="Arial" w:eastAsia="Arial" w:hAnsi="Arial"/>
          <w:sz w:val="20"/>
          <w:szCs w:val="20"/>
        </w:rPr>
        <w:t xml:space="preserve"> zusammen. Der Renderer kennt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absoluten Pfade. Der Name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Nutzereingabe</w:t>
      </w:r>
      <w:r>
        <w:rPr>
          <w:rFonts w:ascii="Arial" w:cs="Arial" w:eastAsia="Arial" w:hAnsi="Arial"/>
          <w:sz w:val="20"/>
          <w:szCs w:val="20"/>
        </w:rPr>
        <w:t xml:space="preserve"> und daher zu validieren (9.2.6). Die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renderId</w:t>
      </w:r>
      <w:r>
        <w:rPr>
          <w:rFonts w:ascii="Arial" w:cs="Arial" w:eastAsia="Arial" w:hAnsi="Arial"/>
          <w:sz w:val="20"/>
          <w:szCs w:val="20"/>
        </w:rPr>
        <w:t xml:space="preserve">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vom Renderer vergeben</w:t>
      </w:r>
      <w:r>
        <w:rPr>
          <w:rFonts w:ascii="Arial" w:cs="Arial" w:eastAsia="Arial" w:hAnsi="Arial"/>
          <w:sz w:val="20"/>
          <w:szCs w:val="20"/>
        </w:rPr>
        <w:t xml:space="preserve">, sodass er verspätete Ereignisse eines alten Laufs sicher erkennen kann (9.2.7). Jedes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RenderItem</w:t>
      </w:r>
      <w:r>
        <w:rPr>
          <w:rFonts w:ascii="Arial" w:cs="Arial" w:eastAsia="Arial" w:hAnsi="Arial"/>
          <w:sz w:val="20"/>
          <w:szCs w:val="20"/>
        </w:rPr>
        <w:t xml:space="preserve"> trägt eine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id</w:t>
      </w:r>
      <w:r>
        <w:rPr>
          <w:rFonts w:ascii="Arial" w:cs="Arial" w:eastAsia="Arial" w:hAnsi="Arial"/>
          <w:sz w:val="20"/>
          <w:szCs w:val="20"/>
        </w:rPr>
        <w:t xml:space="preserve"> zur eindeutigen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Fehlerzuordnung</w:t>
      </w:r>
      <w:r>
        <w:rPr>
          <w:rFonts w:ascii="Arial" w:cs="Arial" w:eastAsia="Arial" w:hAnsi="Arial"/>
          <w:sz w:val="20"/>
          <w:szCs w:val="20"/>
        </w:rPr>
        <w:t xml:space="preserve">; die Reihenfolge ergibt sich aus der Listenposition, nicht aus einem separaten Feld.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9.2.2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RenderItem</w:t>
      </w:r>
      <w:r>
        <w:rPr>
          <w:rFonts w:ascii="Arial" w:cs="Arial" w:eastAsia="Arial" w:hAnsi="Arial"/>
          <w:sz w:val="20"/>
          <w:szCs w:val="20"/>
        </w:rPr>
        <w:t xml:space="preserve"> – drei Varianten (diskriminiert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art</w:t>
      </w:r>
      <w:r>
        <w:rPr>
          <w:rFonts w:ascii="Arial" w:cs="Arial" w:eastAsia="Arial" w:hAnsi="Arial"/>
          <w:sz w:val="20"/>
          <w:szCs w:val="20"/>
        </w:rPr>
        <w:t xml:space="preserve">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art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| Nutzdaten | Herkunft der Pixel | über IPC?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"video"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medienRef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(relativer Pfad in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media/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trimStart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trimEnde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(Sekunden;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framegenauer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Schnitt s. 9.2.6), optional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einblendung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(Band-Abschnitte als PNG-Puffer + Dauern, s. 9.2.8) | Datei in D2; Band-Pixel vom Renderer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teilweise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Video per Pfad, Band-PNGs über IPC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"bild"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medienRef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(relativer Pfad),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dauer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Datei in D2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nein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Main liest per Pfad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"segment"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(Binärpuffer),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dauer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Renderer via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template-canvas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ja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einziger Pixel-Transport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Gemeinsam je Item: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id</w:t>
      </w:r>
      <w:r>
        <w:rPr>
          <w:rFonts w:ascii="Arial" w:cs="Arial" w:eastAsia="Arial" w:hAnsi="Arial"/>
          <w:sz w:val="20"/>
          <w:szCs w:val="20"/>
        </w:rPr>
        <w:t xml:space="preserve"> (Rückverfolgung/Fehlerzuordnung).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"segment"</w:t>
      </w:r>
      <w:r>
        <w:rPr>
          <w:rFonts w:ascii="Arial" w:cs="Arial" w:eastAsia="Arial" w:hAnsi="Arial"/>
          <w:sz w:val="20"/>
          <w:szCs w:val="20"/>
        </w:rPr>
        <w:t xml:space="preserve"> werden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Aktions-/Vorlagendaten mitgeschickt – die Pixel sind bereits final; das ist der Kern von Variante A.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9.2.3 Ausgang: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RenderResult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Genau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</w:t>
      </w:r>
      <w:r>
        <w:rPr>
          <w:rFonts w:ascii="Arial" w:cs="Arial" w:eastAsia="Arial" w:hAnsi="Arial"/>
          <w:sz w:val="20"/>
          <w:szCs w:val="20"/>
        </w:rPr>
        <w:t xml:space="preserve"> terminaler Ausgang je Lauf, diskriminiert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status</w:t>
      </w:r>
      <w:r>
        <w:rPr>
          <w:rFonts w:ascii="Arial" w:cs="Arial" w:eastAsia="Arial" w:hAnsi="Arial"/>
          <w:sz w:val="20"/>
          <w:szCs w:val="20"/>
        </w:rPr>
        <w:t xml:space="preserve"> ∈ {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erfolg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fehler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abgebrochen</w:t>
      </w:r>
      <w:r>
        <w:rPr>
          <w:rFonts w:ascii="Arial" w:cs="Arial" w:eastAsia="Arial" w:hAnsi="Arial"/>
          <w:sz w:val="20"/>
          <w:szCs w:val="20"/>
        </w:rPr>
        <w:t xml:space="preserve"> }. Alle drei tragen die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renderId</w:t>
      </w:r>
      <w:r>
        <w:rPr>
          <w:rFonts w:ascii="Arial" w:cs="Arial" w:eastAsia="Arial" w:hAnsi="Arial"/>
          <w:sz w:val="20"/>
          <w:szCs w:val="20"/>
        </w:rPr>
        <w:t xml:space="preserve">. Die Nutzdaten je Status:</w:t>
      </w:r>
    </w:p>
    <w:p>
      <w:pPr>
        <w:spacing w:after="120"/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erfolg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Inhalt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ausgabePfad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absoluter Pfad der erzeugten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projects/&lt;id&gt;/output/&lt;name&gt;.mp4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gesamtdauer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Summe der (getrimmten) Elementdauern in Sekunden –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framegerundet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gezählt (Frame-Anzahl / 30, s. 9.2.6)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dateigroesse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Größe in Bytes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historieEintrag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ID, Datum, Pfad, Dauer, Größe → von der Auftragsverwaltung ins Protokoll Q3 geschrieben (9.3)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fehler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Inhalt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fehlercode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z. B.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medium_fehlt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ffmpeg_fehler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ungueltiges_element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fehlerhaftesElementId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betroffenes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RenderItem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(falls zuordenbar)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meldung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für den Nutzer aufbereiteter Klartext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abgebrochen</w:t>
      </w:r>
      <w:r>
        <w:rPr>
          <w:rFonts w:ascii="Arial" w:cs="Arial" w:eastAsia="Arial" w:hAnsi="Arial"/>
          <w:sz w:val="20"/>
          <w:szCs w:val="20"/>
        </w:rPr>
        <w:t xml:space="preserve"> (durch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cancelRender</w:t>
      </w:r>
      <w:r>
        <w:rPr>
          <w:rFonts w:ascii="Arial" w:cs="Arial" w:eastAsia="Arial" w:hAnsi="Arial"/>
          <w:sz w:val="20"/>
          <w:szCs w:val="20"/>
        </w:rPr>
        <w:t xml:space="preserve">, s. 9.2.7):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Inhalt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abgebrochenBei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zuletzt bearbeiteter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elementIndex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(optional, für die UI)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fehler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abgebrochen</w:t>
      </w:r>
      <w:r>
        <w:rPr>
          <w:rFonts w:ascii="Arial" w:cs="Arial" w:eastAsia="Arial" w:hAnsi="Arial"/>
          <w:sz w:val="20"/>
          <w:szCs w:val="20"/>
        </w:rPr>
        <w:t xml:space="preserve"> entsteht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neue Ausgabedatei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Historie-Eintrag;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bereits vorhandene Datei gleichen Namens bleibt unversehrt</w:t>
      </w:r>
      <w:r>
        <w:rPr>
          <w:rFonts w:ascii="Arial" w:cs="Arial" w:eastAsia="Arial" w:hAnsi="Arial"/>
          <w:sz w:val="20"/>
          <w:szCs w:val="20"/>
        </w:rPr>
        <w:t xml:space="preserve"> (9.2.6); der Arbeitsbereich T1 ist in beiden Fällen aufgeräumt.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9.2.4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RenderProfile</w:t>
      </w:r>
      <w:r>
        <w:rPr>
          <w:rFonts w:ascii="Arial" w:cs="Arial" w:eastAsia="Arial" w:hAnsi="Arial"/>
          <w:sz w:val="20"/>
          <w:szCs w:val="20"/>
        </w:rPr>
        <w:t xml:space="preserve"> (aktuell fest)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Wert | Begründung / Falle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Auflösung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1920 × 1080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Ausgabe-Profil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Bildrate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30 fps, CFR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(konstant) | Voraussetzung für die Frame-Rundung (9.2.6)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Video-Codec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H.264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Profil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High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Level 4.0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1080p30 bei ~12 Mbit/s liegt sicher in Level 4.0 – der maximal kompatible Wert für Consumer-Geräte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Pixelformat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yuv420p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, 8 Bit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Consumer-TVs decodieren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nur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4:2:0/8 Bit. Wird das Format der Quelle übernommen (4:2:2, 4:4:4 oder 10 Bit),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spielt der TV die Datei nicht ab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Ratensteuerung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gedeckeltes VBR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: Ziel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max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12 Mbit/s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VBV-Puffer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24 Mbit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Hardware-Decoder haben begrenzte Puffer; unbegrenztes VBR (z. B. reines CRF) erzeugt Spitzen →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Ruckler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am TV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GOP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geschlossen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≤ 2 s (60 Frames);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jedes Segment beginnt mit einem Keyframe (IDR)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Voraussetzung für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concat -c copy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(9.2.6): ohne Keyframe am Segmentanfang bricht die verlustfreie Verkettung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Farbmetadaten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BT.709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explizit gesetzt (Primaries, Transfer, Matrix) | Ohne Metadaten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raten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Player, viele nehmen BT.601 an → die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Farben verschieben sich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#FF4040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sieht am TV falsch aus. Bei einer Marke inakzeptabel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Pixel-Seitenverhältnis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1:1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(quadratisch, SAR 1:1) | Quellvideos mit nicht-quadratischen Pixeln würden am TV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verzerrt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dargestellt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Abtastung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progressiv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kein Interlacing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Audio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stille AAC-Spur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(48 kHz, mono, niedrige Bitrate) – in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jedem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Segment identisch | Manche Player/TVs erwarten eine Audiospur und verhalten sich bei rein-Video-MP4 eigenartig. Das Ergebnis ist trotzdem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still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(Anforderungsdokument R-06 ist damit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entschieden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Seitenverhältnis-Politik | einpassen + schwarze Balken (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pad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; Letterbox/Pillarbox),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kein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Beschnitt | Ausnahme: Split-Komposition füllt in Markenfarbe (9.2.8)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Container / Dateiname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MP4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mit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+faststart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&lt;ausgabeName&gt;.mp4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(frei, FA-22) | Index vorn – hilft Playern, die ihn früh erwarten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Ausdrücklich verboten</w:t>
      </w:r>
      <w:r>
        <w:rPr>
          <w:rFonts w:ascii="Arial" w:cs="Arial" w:eastAsia="Arial" w:hAnsi="Arial"/>
          <w:sz w:val="20"/>
          <w:szCs w:val="20"/>
        </w:rPr>
        <w:t xml:space="preserve"> (typische „für mehr Qualität"-Fehlgriffe, die den TV aussperren): 10-Bit-Tiefe, 4:2:2/4:4:4-Abtastung, exotisch hohe Referenzframe-Zahlen, offene GOPs, unbegrenztes CRF ohne VBV-Deckel.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Alle Werte gelten identisch für jedes Segment</w:t>
      </w:r>
      <w:r>
        <w:rPr>
          <w:rFonts w:ascii="Arial" w:cs="Arial" w:eastAsia="Arial" w:hAnsi="Arial"/>
          <w:sz w:val="20"/>
          <w:szCs w:val="20"/>
        </w:rPr>
        <w:t xml:space="preserve"> – sonst scheitert die Uniformitäts-Voraussetzung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-c copy</w:t>
      </w:r>
      <w:r>
        <w:rPr>
          <w:rFonts w:ascii="Arial" w:cs="Arial" w:eastAsia="Arial" w:hAnsi="Arial"/>
          <w:sz w:val="20"/>
          <w:szCs w:val="20"/>
        </w:rPr>
        <w:t xml:space="preserve"> (9.2.6). Das Profil ist eine Konstante, wird aber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explizit</w:t>
      </w:r>
      <w:r>
        <w:rPr>
          <w:rFonts w:ascii="Arial" w:cs="Arial" w:eastAsia="Arial" w:hAnsi="Arial"/>
          <w:sz w:val="20"/>
          <w:szCs w:val="20"/>
        </w:rPr>
        <w:t xml:space="preserve"> im Vertrag geführt (spätere Profil-Änderung = ein Datenwert, kein Schnittstellenbruch).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9.2.5 Verantwortungsteilung an der Grenze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Renderer:</w:t>
      </w:r>
      <w:r>
        <w:rPr>
          <w:rFonts w:ascii="Arial" w:cs="Arial" w:eastAsia="Arial" w:hAnsi="Arial"/>
          <w:sz w:val="20"/>
          <w:szCs w:val="20"/>
        </w:rPr>
        <w:t xml:space="preserve"> rendert Segment-PNGs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, pixelgleich zur Vorschau), stellt 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RenderRequest</w:t>
      </w:r>
      <w:r>
        <w:rPr>
          <w:rFonts w:ascii="Arial" w:cs="Arial" w:eastAsia="Arial" w:hAnsi="Arial"/>
          <w:sz w:val="20"/>
          <w:szCs w:val="20"/>
        </w:rPr>
        <w:t xml:space="preserve"> zusammen, übergibt Segment-Pixel als Binärpuffer. Schreibt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nichts</w:t>
      </w:r>
      <w:r>
        <w:rPr>
          <w:rFonts w:ascii="Arial" w:cs="Arial" w:eastAsia="Arial" w:hAnsi="Arial"/>
          <w:sz w:val="20"/>
          <w:szCs w:val="20"/>
        </w:rPr>
        <w:t xml:space="preserve"> auf die Platte.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Main (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):</w:t>
      </w:r>
      <w:r>
        <w:rPr>
          <w:rFonts w:ascii="Arial" w:cs="Arial" w:eastAsia="Arial" w:hAnsi="Arial"/>
          <w:sz w:val="20"/>
          <w:szCs w:val="20"/>
        </w:rPr>
        <w:t xml:space="preserve"> schreibt die PNGs nach T1;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normalisiert jedes Element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scale</w:t>
      </w:r>
      <w:r>
        <w:rPr>
          <w:rFonts w:ascii="Arial" w:cs="Arial" w:eastAsia="Arial" w:hAnsi="Arial"/>
          <w:sz w:val="20"/>
          <w:szCs w:val="20"/>
        </w:rPr>
        <w:t xml:space="preserve"> +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pad</w:t>
      </w:r>
      <w:r>
        <w:rPr>
          <w:rFonts w:ascii="Arial" w:cs="Arial" w:eastAsia="Arial" w:hAnsi="Arial"/>
          <w:sz w:val="20"/>
          <w:szCs w:val="20"/>
        </w:rPr>
        <w:t xml:space="preserve"> → Profil) zu einem Zwischenclip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seg_*.mp4</w:t>
      </w:r>
      <w:r>
        <w:rPr>
          <w:rFonts w:ascii="Arial" w:cs="Arial" w:eastAsia="Arial" w:hAnsi="Arial"/>
          <w:sz w:val="20"/>
          <w:szCs w:val="20"/>
        </w:rPr>
        <w:t xml:space="preserve">; verkettet die Zwischenclips per concat-Demuxer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-c copy</w:t>
      </w:r>
      <w:r>
        <w:rPr>
          <w:rFonts w:ascii="Arial" w:cs="Arial" w:eastAsia="Arial" w:hAnsi="Arial"/>
          <w:sz w:val="20"/>
          <w:szCs w:val="20"/>
        </w:rPr>
        <w:t xml:space="preserve">) zur fertigen Ausgabedatei; nutzt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ffprobe</w:t>
      </w:r>
      <w:r>
        <w:rPr>
          <w:rFonts w:ascii="Arial" w:cs="Arial" w:eastAsia="Arial" w:hAnsi="Arial"/>
          <w:sz w:val="20"/>
          <w:szCs w:val="20"/>
        </w:rPr>
        <w:t xml:space="preserve"> für Maße/Dauer, wo nötig; schreibt das Ergebnis in 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Projekt-Ausgabeordner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projects/&lt;id&gt;/output/&lt;name&gt;.mp4</w:t>
      </w:r>
      <w:r>
        <w:rPr>
          <w:rFonts w:ascii="Arial" w:cs="Arial" w:eastAsia="Arial" w:hAnsi="Arial"/>
          <w:sz w:val="20"/>
          <w:szCs w:val="20"/>
        </w:rPr>
        <w:t xml:space="preserve">, atomar – s. 9.2.6) und meldet den Historie-Eintrag an die Auftragsverwaltung (Protokoll Q3, 9.3);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verwirft T1</w:t>
      </w:r>
      <w:r>
        <w:rPr>
          <w:rFonts w:ascii="Arial" w:cs="Arial" w:eastAsia="Arial" w:hAnsi="Arial"/>
          <w:sz w:val="20"/>
          <w:szCs w:val="20"/>
        </w:rPr>
        <w:t xml:space="preserve"> nach dem Lauf. Die absoluten Pfade der Importe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medienRef</w:t>
      </w:r>
      <w:r>
        <w:rPr>
          <w:rFonts w:ascii="Arial" w:cs="Arial" w:eastAsia="Arial" w:hAnsi="Arial"/>
          <w:sz w:val="20"/>
          <w:szCs w:val="20"/>
        </w:rPr>
        <w:t xml:space="preserve">) löst er über die Pfad-Autorität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auf (9.5.7), statt das Layout selbst zu kennen.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Nicht Teil dieser Operation:</w:t>
      </w:r>
      <w:r>
        <w:rPr>
          <w:rFonts w:ascii="Arial" w:cs="Arial" w:eastAsia="Arial" w:hAnsi="Arial"/>
          <w:sz w:val="20"/>
          <w:szCs w:val="20"/>
        </w:rPr>
        <w:t xml:space="preserve"> USB-Export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export-service</w:t>
      </w:r>
      <w:r>
        <w:rPr>
          <w:rFonts w:ascii="Arial" w:cs="Arial" w:eastAsia="Arial" w:hAnsi="Arial"/>
          <w:sz w:val="20"/>
          <w:szCs w:val="20"/>
        </w:rPr>
        <w:t xml:space="preserve">) und Vorschau (P5, läuft ganz ohne diese Schnittstelle).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9.2.6 Invarianten (Vorgaben an die Umsetzung)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Diese Zusicherungen sind Teil des Vertrags und dürfen von keiner lokalen Entscheidung verletzt werden: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Normalisieren erzwingt Re-Encode:</w:t>
      </w:r>
      <w:r>
        <w:rPr>
          <w:rFonts w:ascii="Arial" w:cs="Arial" w:eastAsia="Arial" w:hAnsi="Arial"/>
          <w:sz w:val="20"/>
          <w:szCs w:val="20"/>
        </w:rPr>
        <w:t xml:space="preserve"> Jedes Element wird beim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scale</w:t>
      </w:r>
      <w:r>
        <w:rPr>
          <w:rFonts w:ascii="Arial" w:cs="Arial" w:eastAsia="Arial" w:hAnsi="Arial"/>
          <w:sz w:val="20"/>
          <w:szCs w:val="20"/>
        </w:rPr>
        <w:t xml:space="preserve">+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pad</w:t>
      </w:r>
      <w:r>
        <w:rPr>
          <w:rFonts w:ascii="Arial" w:cs="Arial" w:eastAsia="Arial" w:hAnsi="Arial"/>
          <w:sz w:val="20"/>
          <w:szCs w:val="20"/>
        </w:rPr>
        <w:t xml:space="preserve"> neu codiert – auch Videos (ein skaliertes Bild lässt sich nicht kopieren). Nur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finale</w:t>
      </w:r>
      <w:r>
        <w:rPr>
          <w:rFonts w:ascii="Arial" w:cs="Arial" w:eastAsia="Arial" w:hAnsi="Arial"/>
          <w:sz w:val="20"/>
          <w:szCs w:val="20"/>
        </w:rPr>
        <w:t xml:space="preserve"> concat-Schritt nutzt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-c copy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-c copy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setzt Uniformität voraus:</w:t>
      </w:r>
      <w:r>
        <w:rPr>
          <w:rFonts w:ascii="Arial" w:cs="Arial" w:eastAsia="Arial" w:hAnsi="Arial"/>
          <w:sz w:val="20"/>
          <w:szCs w:val="20"/>
        </w:rPr>
        <w:t xml:space="preserve"> Alle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seg_*.mp4</w:t>
      </w:r>
      <w:r>
        <w:rPr>
          <w:rFonts w:ascii="Arial" w:cs="Arial" w:eastAsia="Arial" w:hAnsi="Arial"/>
          <w:sz w:val="20"/>
          <w:szCs w:val="20"/>
        </w:rPr>
        <w:t xml:space="preserve"> müssen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identische</w:t>
      </w:r>
      <w:r>
        <w:rPr>
          <w:rFonts w:ascii="Arial" w:cs="Arial" w:eastAsia="Arial" w:hAnsi="Arial"/>
          <w:sz w:val="20"/>
          <w:szCs w:val="20"/>
        </w:rPr>
        <w:t xml:space="preserve"> Parameter tragen (Codec, Profil, Auflösung,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fps</w:t>
      </w:r>
      <w:r>
        <w:rPr>
          <w:rFonts w:ascii="Arial" w:cs="Arial" w:eastAsia="Arial" w:hAnsi="Arial"/>
          <w:sz w:val="20"/>
          <w:szCs w:val="20"/>
        </w:rPr>
        <w:t xml:space="preserve">, Zeitbasis, Pixelformat, Streamlayout). Deshalb die vorherige Normalisierung;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concat auf Rohdateien.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Einheitliche stille Tonspur:</w:t>
      </w:r>
      <w:r>
        <w:rPr>
          <w:rFonts w:ascii="Arial" w:cs="Arial" w:eastAsia="Arial" w:hAnsi="Arial"/>
          <w:sz w:val="20"/>
          <w:szCs w:val="20"/>
        </w:rPr>
        <w:t xml:space="preserve"> Jeder Zwischenclip erhält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dieselbe</w:t>
      </w:r>
      <w:r>
        <w:rPr>
          <w:rFonts w:ascii="Arial" w:cs="Arial" w:eastAsia="Arial" w:hAnsi="Arial"/>
          <w:sz w:val="20"/>
          <w:szCs w:val="20"/>
        </w:rPr>
        <w:t xml:space="preserve"> stille AAC-Spur (9.2.4), damit das Streamlayout über alle Segmente gleich bleibt (Voraussetzung für verlustfreies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-c copy</w:t>
      </w:r>
      <w:r>
        <w:rPr>
          <w:rFonts w:ascii="Arial" w:cs="Arial" w:eastAsia="Arial" w:hAnsi="Arial"/>
          <w:sz w:val="20"/>
          <w:szCs w:val="20"/>
        </w:rPr>
        <w:t xml:space="preserve">). Eine Quelle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mit</w:t>
      </w:r>
      <w:r>
        <w:rPr>
          <w:rFonts w:ascii="Arial" w:cs="Arial" w:eastAsia="Arial" w:hAnsi="Arial"/>
          <w:sz w:val="20"/>
          <w:szCs w:val="20"/>
        </w:rPr>
        <w:t xml:space="preserve"> Ton wird verworfen und durch die stille Spur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ersetzt</w:t>
      </w:r>
      <w:r>
        <w:rPr>
          <w:rFonts w:ascii="Arial" w:cs="Arial" w:eastAsia="Arial" w:hAnsi="Arial"/>
          <w:sz w:val="20"/>
          <w:szCs w:val="20"/>
        </w:rPr>
        <w:t xml:space="preserve">; eine Quelle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ohne</w:t>
      </w:r>
      <w:r>
        <w:rPr>
          <w:rFonts w:ascii="Arial" w:cs="Arial" w:eastAsia="Arial" w:hAnsi="Arial"/>
          <w:sz w:val="20"/>
          <w:szCs w:val="20"/>
        </w:rPr>
        <w:t xml:space="preserve"> Ton bekommt sie hinzugefügt. Entscheidend ist nicht,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ob</w:t>
      </w:r>
      <w:r>
        <w:rPr>
          <w:rFonts w:ascii="Arial" w:cs="Arial" w:eastAsia="Arial" w:hAnsi="Arial"/>
          <w:sz w:val="20"/>
          <w:szCs w:val="20"/>
        </w:rPr>
        <w:t xml:space="preserve"> Ton da ist, sondern dass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 Segmente identisch</w:t>
      </w:r>
      <w:r>
        <w:rPr>
          <w:rFonts w:ascii="Arial" w:cs="Arial" w:eastAsia="Arial" w:hAnsi="Arial"/>
          <w:sz w:val="20"/>
          <w:szCs w:val="20"/>
        </w:rPr>
        <w:t xml:space="preserve"> aufgebaut sind.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Jedes Segment beginnt mit einem Keyframe (IDR), GOP geschlossen:</w:t>
      </w:r>
      <w:r>
        <w:rPr>
          <w:rFonts w:ascii="Arial" w:cs="Arial" w:eastAsia="Arial" w:hAnsi="Arial"/>
          <w:sz w:val="20"/>
          <w:szCs w:val="20"/>
        </w:rPr>
        <w:t xml:space="preserve"> ohne Keyframe am Segmentanfang bricht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concat</w:t>
      </w:r>
      <w:r>
        <w:rPr>
          <w:rFonts w:ascii="Arial" w:cs="Arial" w:eastAsia="Arial" w:hAnsi="Arial"/>
          <w:sz w:val="20"/>
          <w:szCs w:val="20"/>
        </w:rPr>
        <w:t xml:space="preserve">-Schritt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-c copy</w:t>
      </w:r>
      <w:r>
        <w:rPr>
          <w:rFonts w:ascii="Arial" w:cs="Arial" w:eastAsia="Arial" w:hAnsi="Arial"/>
          <w:sz w:val="20"/>
          <w:szCs w:val="20"/>
        </w:rPr>
        <w:t xml:space="preserve">. Das ist keine Optimierung, sondern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Bedingung</w:t>
      </w:r>
      <w:r>
        <w:rPr>
          <w:rFonts w:ascii="Arial" w:cs="Arial" w:eastAsia="Arial" w:hAnsi="Arial"/>
          <w:sz w:val="20"/>
          <w:szCs w:val="20"/>
        </w:rPr>
        <w:t xml:space="preserve"> dafür, dass die verlustfreie Verkettung überhaupt funktioniert.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Standbild → Clip: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"segment"</w:t>
      </w:r>
      <w:r>
        <w:rPr>
          <w:rFonts w:ascii="Arial" w:cs="Arial" w:eastAsia="Arial" w:hAnsi="Arial"/>
          <w:sz w:val="20"/>
          <w:szCs w:val="20"/>
        </w:rPr>
        <w:t xml:space="preserve">-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"bild"</w:t>
      </w:r>
      <w:r>
        <w:rPr>
          <w:rFonts w:ascii="Arial" w:cs="Arial" w:eastAsia="Arial" w:hAnsi="Arial"/>
          <w:sz w:val="20"/>
          <w:szCs w:val="20"/>
        </w:rPr>
        <w:t xml:space="preserve">-Items werden als Standbild über ihre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dauer</w:t>
      </w:r>
      <w:r>
        <w:rPr>
          <w:rFonts w:ascii="Arial" w:cs="Arial" w:eastAsia="Arial" w:hAnsi="Arial"/>
          <w:sz w:val="20"/>
          <w:szCs w:val="20"/>
        </w:rPr>
        <w:t xml:space="preserve"> bei 30 fps im Profil ausgehalten; harter Schnitt an den Grenzen.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Video-Trim ist framegenau (30 fps):</w:t>
      </w:r>
      <w:r>
        <w:rPr>
          <w:rFonts w:ascii="Arial" w:cs="Arial" w:eastAsia="Arial" w:hAnsi="Arial"/>
          <w:sz w:val="20"/>
          <w:szCs w:val="20"/>
        </w:rPr>
        <w:t xml:space="preserve">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"video"</w:t>
      </w:r>
      <w:r>
        <w:rPr>
          <w:rFonts w:ascii="Arial" w:cs="Arial" w:eastAsia="Arial" w:hAnsi="Arial"/>
          <w:sz w:val="20"/>
          <w:szCs w:val="20"/>
        </w:rPr>
        <w:t xml:space="preserve">-Items wird der Ausschnitt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[trimStart, trimEnde)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framegenau</w:t>
      </w:r>
      <w:r>
        <w:rPr>
          <w:rFonts w:ascii="Arial" w:cs="Arial" w:eastAsia="Arial" w:hAnsi="Arial"/>
          <w:sz w:val="20"/>
          <w:szCs w:val="20"/>
        </w:rPr>
        <w:t xml:space="preserve"> geschnitten – über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decode-basiertes (akkurates) Seeking</w:t>
      </w:r>
      <w:r>
        <w:rPr>
          <w:rFonts w:ascii="Arial" w:cs="Arial" w:eastAsia="Arial" w:hAnsi="Arial"/>
          <w:sz w:val="20"/>
          <w:szCs w:val="20"/>
        </w:rPr>
        <w:t xml:space="preserve">, nicht das schnelle Keyframe-Seeking (zulässig, weil ohnehin neu codiert wird; ein keyframe-approximativer Schnitt läge je nach GOP-Länge um bis zu Sekunden daneben). Beide Grenzen werden auf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dasselbe</w:t>
      </w:r>
      <w:r>
        <w:rPr>
          <w:rFonts w:ascii="Arial" w:cs="Arial" w:eastAsia="Arial" w:hAnsi="Arial"/>
          <w:sz w:val="20"/>
          <w:szCs w:val="20"/>
        </w:rPr>
        <w:t xml:space="preserve"> 30-fps-Raster gerundet: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startFrame = round(trimStart × 30)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endFrame = round(trimEnde × 30)</w:t>
      </w:r>
      <w:r>
        <w:rPr>
          <w:rFonts w:ascii="Arial" w:cs="Arial" w:eastAsia="Arial" w:hAnsi="Arial"/>
          <w:sz w:val="20"/>
          <w:szCs w:val="20"/>
        </w:rPr>
        <w:t xml:space="preserve">; behalten werden die Frames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[startFrame, endFrame)</w:t>
      </w:r>
      <w:r>
        <w:rPr>
          <w:rFonts w:ascii="Arial" w:cs="Arial" w:eastAsia="Arial" w:hAnsi="Arial"/>
          <w:sz w:val="20"/>
          <w:szCs w:val="20"/>
        </w:rPr>
        <w:t xml:space="preserve">. Die effektive Elementdauer ist damit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(endFrame − startFrame) / 30</w:t>
      </w:r>
      <w:r>
        <w:rPr>
          <w:rFonts w:ascii="Arial" w:cs="Arial" w:eastAsia="Arial" w:hAnsi="Arial"/>
          <w:sz w:val="20"/>
          <w:szCs w:val="20"/>
        </w:rPr>
        <w:t xml:space="preserve">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die rohe Sekundendifferenz. Der Zwischenclip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CFR</w:t>
      </w:r>
      <w:r>
        <w:rPr>
          <w:rFonts w:ascii="Arial" w:cs="Arial" w:eastAsia="Arial" w:hAnsi="Arial"/>
          <w:sz w:val="20"/>
          <w:szCs w:val="20"/>
        </w:rPr>
        <w:t xml:space="preserve"> (konstante Bildrate 30 fps), damit die Frame-Anzahl deterministisch bleibt. Dieselbe Rundungsregel gilt ausnahmslos (kein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floor</w:t>
      </w:r>
      <w:r>
        <w:rPr>
          <w:rFonts w:ascii="Arial" w:cs="Arial" w:eastAsia="Arial" w:hAnsi="Arial"/>
          <w:sz w:val="20"/>
          <w:szCs w:val="20"/>
        </w:rPr>
        <w:t xml:space="preserve"> an einer,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round</w:t>
      </w:r>
      <w:r>
        <w:rPr>
          <w:rFonts w:ascii="Arial" w:cs="Arial" w:eastAsia="Arial" w:hAnsi="Arial"/>
          <w:sz w:val="20"/>
          <w:szCs w:val="20"/>
        </w:rPr>
        <w:t xml:space="preserve"> an anderer Stelle) – sonst weicht die Dauer um einen Frame ab.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gesamtdauer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zählt gerundete Frame-Dauern:</w:t>
      </w:r>
      <w:r>
        <w:rPr>
          <w:rFonts w:ascii="Arial" w:cs="Arial" w:eastAsia="Arial" w:hAnsi="Arial"/>
          <w:sz w:val="20"/>
          <w:szCs w:val="20"/>
        </w:rPr>
        <w:t xml:space="preserve"> Die im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RenderResult</w:t>
      </w:r>
      <w:r>
        <w:rPr>
          <w:rFonts w:ascii="Arial" w:cs="Arial" w:eastAsia="Arial" w:hAnsi="Arial"/>
          <w:sz w:val="20"/>
          <w:szCs w:val="20"/>
        </w:rPr>
        <w:t xml:space="preserve"> gemeldete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gesamtdauer</w:t>
      </w:r>
      <w:r>
        <w:rPr>
          <w:rFonts w:ascii="Arial" w:cs="Arial" w:eastAsia="Arial" w:hAnsi="Arial"/>
          <w:sz w:val="20"/>
          <w:szCs w:val="20"/>
        </w:rPr>
        <w:t xml:space="preserve"> summiert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gerundeten</w:t>
      </w:r>
      <w:r>
        <w:rPr>
          <w:rFonts w:ascii="Arial" w:cs="Arial" w:eastAsia="Arial" w:hAnsi="Arial"/>
          <w:sz w:val="20"/>
          <w:szCs w:val="20"/>
        </w:rPr>
        <w:t xml:space="preserve"> Elementdauern (Frame-Anzahl / 30), nicht die rohen Trim-Sekunden – sonst driften die angezeigte Gesamtlänge (5.3, 30-Minuten-Warnung) und die tatsächliche Länge der Ausgabedatei auseinander.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Vorschau-Abgleich:</w:t>
      </w:r>
      <w:r>
        <w:rPr>
          <w:rFonts w:ascii="Arial" w:cs="Arial" w:eastAsia="Arial" w:hAnsi="Arial"/>
          <w:sz w:val="20"/>
          <w:szCs w:val="20"/>
        </w:rPr>
        <w:t xml:space="preserve"> Die Vorschau (P5, natives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) kann um bis zu einen Frame anders schneiden (Browser-Seek);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maßgeblich ist die gerenderte Ausgabedatei</w:t>
      </w:r>
      <w:r>
        <w:rPr>
          <w:rFonts w:ascii="Arial" w:cs="Arial" w:eastAsia="Arial" w:hAnsi="Arial"/>
          <w:sz w:val="20"/>
          <w:szCs w:val="20"/>
        </w:rPr>
        <w:t xml:space="preserve"> (Abschnitt 8). Die hier definierte Render-Regel ist verbindlich und deterministisch.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Die Ausgabedatei entsteht atomar – die vorige Fassung ist geschützt (FA-22):</w:t>
      </w:r>
      <w:r>
        <w:rPr>
          <w:rFonts w:ascii="Arial" w:cs="Arial" w:eastAsia="Arial" w:hAnsi="Arial"/>
          <w:sz w:val="20"/>
          <w:szCs w:val="20"/>
        </w:rPr>
        <w:t xml:space="preserve"> Weil der Standard-Zielname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zuletzt verwendete</w:t>
      </w:r>
      <w:r>
        <w:rPr>
          <w:rFonts w:ascii="Arial" w:cs="Arial" w:eastAsia="Arial" w:hAnsi="Arial"/>
          <w:sz w:val="20"/>
          <w:szCs w:val="20"/>
        </w:rPr>
        <w:t xml:space="preserve"> ist, überschreibt ein Render im Regelfall eine vorhandene, gute Datei.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 schreibt deshalb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direkt auf den Zielnamen, sondern in den Arbeitsbereich T1; erst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fertige und verifizierte</w:t>
      </w:r>
      <w:r>
        <w:rPr>
          <w:rFonts w:ascii="Arial" w:cs="Arial" w:eastAsia="Arial" w:hAnsi="Arial"/>
          <w:sz w:val="20"/>
          <w:szCs w:val="20"/>
        </w:rPr>
        <w:t xml:space="preserve"> Datei wird per Rename-mit-Ersetzen in den Projekt-Ausgabeordner gebracht (dieselbe Partition). Ein Abbruch, ein Fehler oder ein Absturz lässt die vorhandene Datei damit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unversehrt</w:t>
      </w:r>
      <w:r>
        <w:rPr>
          <w:rFonts w:ascii="Arial" w:cs="Arial" w:eastAsia="Arial" w:hAnsi="Arial"/>
          <w:sz w:val="20"/>
          <w:szCs w:val="20"/>
        </w:rPr>
        <w:t xml:space="preserve"> – ohne diese Regel zerstörte ein fehlgeschlagener Probelauf die letzte funktionierende Ausgabe.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Der Ausgabename ist Nutzereingabe und wird validiert (FA-22):</w:t>
      </w:r>
      <w:r>
        <w:rPr>
          <w:rFonts w:ascii="Arial" w:cs="Arial" w:eastAsia="Arial" w:hAnsi="Arial"/>
          <w:sz w:val="20"/>
          <w:szCs w:val="20"/>
        </w:rPr>
        <w:t xml:space="preserve"> Erlaubt ist ein reiner Dateiname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ohne</w:t>
      </w:r>
      <w:r>
        <w:rPr>
          <w:rFonts w:ascii="Arial" w:cs="Arial" w:eastAsia="Arial" w:hAnsi="Arial"/>
          <w:sz w:val="20"/>
          <w:szCs w:val="20"/>
        </w:rPr>
        <w:t xml:space="preserve"> Endung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Pfadtrenner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/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\</w:t>
      </w:r>
      <w:r>
        <w:rPr>
          <w:rFonts w:ascii="Arial" w:cs="Arial" w:eastAsia="Arial" w:hAnsi="Arial"/>
          <w:sz w:val="20"/>
          <w:szCs w:val="20"/>
        </w:rPr>
        <w:t xml:space="preserve">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..</w:t>
      </w:r>
      <w:r>
        <w:rPr>
          <w:rFonts w:ascii="Arial" w:cs="Arial" w:eastAsia="Arial" w:hAnsi="Arial"/>
          <w:sz w:val="20"/>
          <w:szCs w:val="20"/>
        </w:rPr>
        <w:t xml:space="preserve">, keine für Windows/macOS/FAT32 unzulässigen Zeichen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 &gt; : " | ? *</w:t>
      </w:r>
      <w:r>
        <w:rPr>
          <w:rFonts w:ascii="Arial" w:cs="Arial" w:eastAsia="Arial" w:hAnsi="Arial"/>
          <w:sz w:val="20"/>
          <w:szCs w:val="20"/>
        </w:rPr>
        <w:t xml:space="preserve">, Steuerzeichen), nicht leer, keine reservierten Windows-Namen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AUX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NUL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COM1</w:t>
      </w:r>
      <w:r>
        <w:rPr>
          <w:rFonts w:ascii="Arial" w:cs="Arial" w:eastAsia="Arial" w:hAnsi="Arial"/>
          <w:sz w:val="20"/>
          <w:szCs w:val="20"/>
        </w:rPr>
        <w:t xml:space="preserve">–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COM9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LPT1</w:t>
      </w:r>
      <w:r>
        <w:rPr>
          <w:rFonts w:ascii="Arial" w:cs="Arial" w:eastAsia="Arial" w:hAnsi="Arial"/>
          <w:sz w:val="20"/>
          <w:szCs w:val="20"/>
        </w:rPr>
        <w:t xml:space="preserve">–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LPT9</w:t>
      </w:r>
      <w:r>
        <w:rPr>
          <w:rFonts w:ascii="Arial" w:cs="Arial" w:eastAsia="Arial" w:hAnsi="Arial"/>
          <w:sz w:val="20"/>
          <w:szCs w:val="20"/>
        </w:rPr>
        <w:t xml:space="preserve">). Der aufgelöste Pfad muss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innerhalb</w:t>
      </w:r>
      <w:r>
        <w:rPr>
          <w:rFonts w:ascii="Arial" w:cs="Arial" w:eastAsia="Arial" w:hAnsi="Arial"/>
          <w:sz w:val="20"/>
          <w:szCs w:val="20"/>
        </w:rPr>
        <w:t xml:space="preserve">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projects/&lt;id&gt;/output/</w:t>
      </w:r>
      <w:r>
        <w:rPr>
          <w:rFonts w:ascii="Arial" w:cs="Arial" w:eastAsia="Arial" w:hAnsi="Arial"/>
          <w:sz w:val="20"/>
          <w:szCs w:val="20"/>
        </w:rPr>
        <w:t xml:space="preserve"> liegen. Verstoß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ungueltige_eingabe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ohne</w:t>
      </w:r>
      <w:r>
        <w:rPr>
          <w:rFonts w:ascii="Arial" w:cs="Arial" w:eastAsia="Arial" w:hAnsi="Arial"/>
          <w:sz w:val="20"/>
          <w:szCs w:val="20"/>
        </w:rPr>
        <w:t xml:space="preserve"> Wirkung. Andernfalls könnte ein Name wie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../../config</w:t>
      </w:r>
      <w:r>
        <w:rPr>
          <w:rFonts w:ascii="Arial" w:cs="Arial" w:eastAsia="Arial" w:hAnsi="Arial"/>
          <w:sz w:val="20"/>
          <w:szCs w:val="20"/>
        </w:rPr>
        <w:t xml:space="preserve"> aus dem Projekt ausbrechen.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Nur der Main schreibt/liest das Dateisystem;</w:t>
      </w:r>
      <w:r>
        <w:rPr>
          <w:rFonts w:ascii="Arial" w:cs="Arial" w:eastAsia="Arial" w:hAnsi="Arial"/>
          <w:sz w:val="20"/>
          <w:szCs w:val="20"/>
        </w:rPr>
        <w:t xml:space="preserve"> der Renderer liefert ausschließlich Bytes über IPC.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9.2.7 Fortschritts- und Abbruch-Ereignisse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Während eines laufenden Renders läuft der Kanal 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beide</w:t>
      </w:r>
      <w:r>
        <w:rPr>
          <w:rFonts w:ascii="Arial" w:cs="Arial" w:eastAsia="Arial" w:hAnsi="Arial"/>
          <w:sz w:val="20"/>
          <w:szCs w:val="20"/>
        </w:rPr>
        <w:t xml:space="preserve"> Richtungen; beide Richtungen korrelieren über die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renderId</w:t>
      </w:r>
      <w:r>
        <w:rPr>
          <w:rFonts w:ascii="Arial" w:cs="Arial" w:eastAsia="Arial" w:hAnsi="Arial"/>
          <w:sz w:val="20"/>
          <w:szCs w:val="20"/>
        </w:rPr>
        <w:t xml:space="preserve"> des Laufs: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Main → Renderer:</w:t>
      </w:r>
      <w:r>
        <w:rPr>
          <w:rFonts w:ascii="Arial" w:cs="Arial" w:eastAsia="Arial" w:hAnsi="Arial"/>
          <w:sz w:val="20"/>
          <w:szCs w:val="20"/>
        </w:rPr>
        <w:t xml:space="preserve"> Fortschritts-Ereignisse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RenderProgress</w:t>
      </w:r>
      <w:r>
        <w:rPr>
          <w:rFonts w:ascii="Arial" w:cs="Arial" w:eastAsia="Arial" w:hAnsi="Arial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Renderer → Main:</w:t>
      </w:r>
      <w:r>
        <w:rPr>
          <w:rFonts w:ascii="Arial" w:cs="Arial" w:eastAsia="Arial" w:hAnsi="Arial"/>
          <w:sz w:val="20"/>
          <w:szCs w:val="20"/>
        </w:rPr>
        <w:t xml:space="preserve"> Abbruch-Signal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cancelRender</w:t>
      </w:r>
      <w:r>
        <w:rPr>
          <w:rFonts w:ascii="Arial" w:cs="Arial" w:eastAsia="Arial" w:hAnsi="Arial"/>
          <w:sz w:val="20"/>
          <w:szCs w:val="20"/>
        </w:rPr>
        <w:t xml:space="preserve">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Fortschritts-Ereignis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RenderProgress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(Main → Renderer):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Inhalt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Lauf, auf den sich das Ereignis bezieht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phase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normalisieren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verketten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elementIndex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elementAnzahl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k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von </w:t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(in Phase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normalisieren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; in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verketten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ein Gesamtschritt)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elementId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aktuelles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RenderItem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zur UI-Markierung (optional)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prozent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grober Gesamtfortschritt 0–100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Restzeit-Schätzung –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 unzuverlässig, sie würde nur falsche Erwartungen erzeugen. Reine Laufzeitdaten (Kategorie D),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Persistenz.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Drosselung (Vertrag, nicht nur Umsetzung):</w:t>
      </w:r>
      <w:r>
        <w:rPr>
          <w:rFonts w:ascii="Arial" w:cs="Arial" w:eastAsia="Arial" w:hAnsi="Arial"/>
          <w:sz w:val="20"/>
          <w:szCs w:val="20"/>
        </w:rPr>
        <w:t xml:space="preserve"> Ereignisse an den Element-Grenzen (Beginn/Ende je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seg_*.mp4</w:t>
      </w:r>
      <w:r>
        <w:rPr>
          <w:rFonts w:ascii="Arial" w:cs="Arial" w:eastAsia="Arial" w:hAnsi="Arial"/>
          <w:sz w:val="20"/>
          <w:szCs w:val="20"/>
        </w:rPr>
        <w:t xml:space="preserve">) plus grobe Zwischen-Ticks;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Pro-Frame-Feuerwerk über IPC (Obergrenze wenige Ereignisse/Sekunde). Die genaue Rate ist Umsetzungsdetail,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dass</w:t>
      </w:r>
      <w:r>
        <w:rPr>
          <w:rFonts w:ascii="Arial" w:cs="Arial" w:eastAsia="Arial" w:hAnsi="Arial"/>
          <w:sz w:val="20"/>
          <w:szCs w:val="20"/>
        </w:rPr>
        <w:t xml:space="preserve"> gedrosselt wird, ist verbindlich.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Abbruch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cancelRender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(Renderer → Main):</w:t>
      </w:r>
      <w:r>
        <w:rPr>
          <w:rFonts w:ascii="Arial" w:cs="Arial" w:eastAsia="Arial" w:hAnsi="Arial"/>
          <w:sz w:val="20"/>
          <w:szCs w:val="20"/>
        </w:rPr>
        <w:t xml:space="preserve"> Signal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renderId</w:t>
      </w:r>
      <w:r>
        <w:rPr>
          <w:rFonts w:ascii="Arial" w:cs="Arial" w:eastAsia="Arial" w:hAnsi="Arial"/>
          <w:sz w:val="20"/>
          <w:szCs w:val="20"/>
        </w:rPr>
        <w:t xml:space="preserve">. Der Main stoppt den laufenden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-Prozess, räumt T1 auf und schließt den Lauf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RenderResult { status: abgebrochen }</w:t>
      </w:r>
      <w:r>
        <w:rPr>
          <w:rFonts w:ascii="Arial" w:cs="Arial" w:eastAsia="Arial" w:hAnsi="Arial"/>
          <w:sz w:val="20"/>
          <w:szCs w:val="20"/>
        </w:rPr>
        <w:t xml:space="preserve"> ab (9.2.3). In v1 verfügbar. In der Praxis ist der Render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 Auftrag der Auftrags-Queue</w:t>
      </w:r>
      <w:r>
        <w:rPr>
          <w:rFonts w:ascii="Arial" w:cs="Arial" w:eastAsia="Arial" w:hAnsi="Arial"/>
          <w:sz w:val="20"/>
          <w:szCs w:val="20"/>
        </w:rPr>
        <w:t xml:space="preserve"> (9.3); der Nutzer löst den Abbruch über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queue-panel</w:t>
      </w:r>
      <w:r>
        <w:rPr>
          <w:rFonts w:ascii="Arial" w:cs="Arial" w:eastAsia="Arial" w:hAnsi="Arial"/>
          <w:sz w:val="20"/>
          <w:szCs w:val="20"/>
        </w:rPr>
        <w:t xml:space="preserve"> aus, das intern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cancelRender(renderId)</w:t>
      </w:r>
      <w:r>
        <w:rPr>
          <w:rFonts w:ascii="Arial" w:cs="Arial" w:eastAsia="Arial" w:hAnsi="Arial"/>
          <w:sz w:val="20"/>
          <w:szCs w:val="20"/>
        </w:rPr>
        <w:t xml:space="preserve"> aufruft.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auftragId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renderId</w:t>
      </w:r>
      <w:r>
        <w:rPr>
          <w:rFonts w:ascii="Arial" w:cs="Arial" w:eastAsia="Arial" w:hAnsi="Arial"/>
          <w:sz w:val="20"/>
          <w:szCs w:val="20"/>
        </w:rPr>
        <w:t xml:space="preserve"> bleiben dabei fest verknüpft (9.3).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Abgrenzung (damit sich nichts doppelt):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Der Fortschrittskanal trägt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keinen</w:t>
      </w:r>
      <w:r>
        <w:rPr>
          <w:rFonts w:ascii="Arial" w:cs="Arial" w:eastAsia="Arial" w:hAnsi="Arial"/>
          <w:sz w:val="20"/>
          <w:szCs w:val="20"/>
        </w:rPr>
        <w:t xml:space="preserve"> Endzustand. Erfolg, Fehler und Abbruch kommen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ausschließlich</w:t>
      </w:r>
      <w:r>
        <w:rPr>
          <w:rFonts w:ascii="Arial" w:cs="Arial" w:eastAsia="Arial" w:hAnsi="Arial"/>
          <w:sz w:val="20"/>
          <w:szCs w:val="20"/>
        </w:rPr>
        <w:t xml:space="preserve"> über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RenderResult</w:t>
      </w:r>
      <w:r>
        <w:rPr>
          <w:rFonts w:ascii="Arial" w:cs="Arial" w:eastAsia="Arial" w:hAnsi="Arial"/>
          <w:sz w:val="20"/>
          <w:szCs w:val="20"/>
        </w:rPr>
        <w:t xml:space="preserve"> (9.2.3).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Nach dem terminalen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RenderResult</w:t>
      </w:r>
      <w:r>
        <w:rPr>
          <w:rFonts w:ascii="Arial" w:cs="Arial" w:eastAsia="Arial" w:hAnsi="Arial"/>
          <w:sz w:val="20"/>
          <w:szCs w:val="20"/>
        </w:rPr>
        <w:t xml:space="preserve"> dürfen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weiteren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RenderProgress</w:t>
      </w:r>
      <w:r>
        <w:rPr>
          <w:rFonts w:ascii="Arial" w:cs="Arial" w:eastAsia="Arial" w:hAnsi="Arial"/>
          <w:sz w:val="20"/>
          <w:szCs w:val="20"/>
        </w:rPr>
        <w:t xml:space="preserve">-Ereignisse dieser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renderId</w:t>
      </w:r>
      <w:r>
        <w:rPr>
          <w:rFonts w:ascii="Arial" w:cs="Arial" w:eastAsia="Arial" w:hAnsi="Arial"/>
          <w:sz w:val="20"/>
          <w:szCs w:val="20"/>
        </w:rPr>
        <w:t xml:space="preserve"> mehr folgen. Verspätete Ereignisse eines bereits beendeten Laufs erkennt der Renderer an der nicht mehr aktuellen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renderId</w:t>
      </w:r>
      <w:r>
        <w:rPr>
          <w:rFonts w:ascii="Arial" w:cs="Arial" w:eastAsia="Arial" w:hAnsi="Arial"/>
          <w:sz w:val="20"/>
          <w:szCs w:val="20"/>
        </w:rPr>
        <w:t xml:space="preserve"> und verwirft sie.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9.2.8 Parallele Einblendung: Split-Screen-Komposition (FA-20)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"video"</w:t>
      </w:r>
      <w:r>
        <w:rPr>
          <w:rFonts w:ascii="Arial" w:cs="Arial" w:eastAsia="Arial" w:hAnsi="Arial"/>
          <w:sz w:val="20"/>
          <w:szCs w:val="20"/>
        </w:rPr>
        <w:t xml:space="preserve">-Item kann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Einblendung</w:t>
      </w:r>
      <w:r>
        <w:rPr>
          <w:rFonts w:ascii="Arial" w:cs="Arial" w:eastAsia="Arial" w:hAnsi="Arial"/>
          <w:sz w:val="20"/>
          <w:szCs w:val="20"/>
        </w:rPr>
        <w:t xml:space="preserve"> tragen: unter dem laufenden Video zeigt 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Werbeband</w:t>
      </w:r>
      <w:r>
        <w:rPr>
          <w:rFonts w:ascii="Arial" w:cs="Arial" w:eastAsia="Arial" w:hAnsi="Arial"/>
          <w:sz w:val="20"/>
          <w:szCs w:val="20"/>
        </w:rPr>
        <w:t xml:space="preserve"> eine oder mehrere rotierende Aktionen (Anforderungsdokument 4.5).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Es gibt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zwei</w:t>
      </w:r>
      <w:r>
        <w:rPr>
          <w:rFonts w:ascii="Arial" w:cs="Arial" w:eastAsia="Arial" w:hAnsi="Arial"/>
          <w:sz w:val="20"/>
          <w:szCs w:val="20"/>
        </w:rPr>
        <w:t xml:space="preserve"> Kompositionsarten; welche gilt, bestimmt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Art der Band-Vorlage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art</w:t>
      </w:r>
      <w:r>
        <w:rPr>
          <w:rFonts w:ascii="Arial" w:cs="Arial" w:eastAsia="Arial" w:hAnsi="Arial"/>
          <w:sz w:val="20"/>
          <w:szCs w:val="20"/>
        </w:rPr>
        <w:t xml:space="preserve">, 9.11.1) – gewählt bei der Vorlagenerstellung: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Art A –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split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(Hauptbetriebsart): Band </w:t>
      </w: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unter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dem verkleinerten Video.</w:t>
      </w:r>
      <w:r>
        <w:rPr>
          <w:rFonts w:ascii="Arial" w:cs="Arial" w:eastAsia="Arial" w:hAnsi="Arial"/>
          <w:sz w:val="20"/>
          <w:szCs w:val="20"/>
        </w:rPr>
        <w:t xml:space="preserve">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Bandhöhe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H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kommt aus der Vorlage</w:t>
      </w:r>
      <w:r>
        <w:rPr>
          <w:rFonts w:ascii="Arial" w:cs="Arial" w:eastAsia="Arial" w:hAnsi="Arial"/>
          <w:sz w:val="20"/>
          <w:szCs w:val="20"/>
        </w:rPr>
        <w:t xml:space="preserve">, die Geometrie leitet sich daraus ab: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Bereich | Rahmen im 1920×1080-Bild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Video-Bereich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1920 × (1080 − H)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bei y = 0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Band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1920 × H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bei y = 1080 − H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Video eingepasst (16:9) | höhenbegrenzt → Breite = (1080 − H) × 16/9, zentriert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Restflächen | links/rechts – gefüllt mit der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dunklen Markenfarbe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Beispiel mit der eingebauten Vorlage (H = 162):</w:t>
      </w:r>
      <w:r>
        <w:rPr>
          <w:rFonts w:ascii="Arial" w:cs="Arial" w:eastAsia="Arial" w:hAnsi="Arial"/>
          <w:sz w:val="20"/>
          <w:szCs w:val="20"/>
        </w:rPr>
        <w:t xml:space="preserve"> Video-Bereich 1920 × 918, Video real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1632 × 918</w:t>
      </w:r>
      <w:r>
        <w:rPr>
          <w:rFonts w:ascii="Arial" w:cs="Arial" w:eastAsia="Arial" w:hAnsi="Arial"/>
          <w:sz w:val="20"/>
          <w:szCs w:val="20"/>
        </w:rPr>
        <w:t xml:space="preserve"> zentriert (x = 144), Restflächen je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144 px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Bewusste Abweichung vom Ausgabe-Profil – nur hier:</w:t>
      </w:r>
      <w:r>
        <w:rPr>
          <w:rFonts w:ascii="Arial" w:cs="Arial" w:eastAsia="Arial" w:hAnsi="Arial"/>
          <w:sz w:val="20"/>
          <w:szCs w:val="20"/>
        </w:rPr>
        <w:t xml:space="preserve"> 9.2.4 schreibt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schwarze</w:t>
      </w:r>
      <w:r>
        <w:rPr>
          <w:rFonts w:ascii="Arial" w:cs="Arial" w:eastAsia="Arial" w:hAnsi="Arial"/>
          <w:sz w:val="20"/>
          <w:szCs w:val="20"/>
        </w:rPr>
        <w:t xml:space="preserve"> Balken vor. In der Split-Komposition werden die Restflächen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 der Markenfarbe</w:t>
      </w:r>
      <w:r>
        <w:rPr>
          <w:rFonts w:ascii="Arial" w:cs="Arial" w:eastAsia="Arial" w:hAnsi="Arial"/>
          <w:sz w:val="20"/>
          <w:szCs w:val="20"/>
        </w:rPr>
        <w:t xml:space="preserve"> gefüllt, damit der Split gestaltet wirkt und nicht wie ungenutzter Platz. Die Einpassung bleibt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„contain" ohne Beschnitt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Art B –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einblendung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: Band </w:t>
      </w: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über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dem vollflächigen Video.</w:t>
      </w:r>
      <w:r>
        <w:rPr>
          <w:rFonts w:ascii="Arial" w:cs="Arial" w:eastAsia="Arial" w:hAnsi="Arial"/>
          <w:sz w:val="20"/>
          <w:szCs w:val="20"/>
        </w:rPr>
        <w:t xml:space="preserve"> Das Video wird wie gewohnt auf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1920 × 1080</w:t>
      </w:r>
      <w:r>
        <w:rPr>
          <w:rFonts w:ascii="Arial" w:cs="Arial" w:eastAsia="Arial" w:hAnsi="Arial"/>
          <w:sz w:val="20"/>
          <w:szCs w:val="20"/>
        </w:rPr>
        <w:t xml:space="preserve"> normalisiert (schwarze Balken nach 9.2.4,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Verkleinerung,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Markenfarb-Flächen). Das Band (1920 × H,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mit Alpha</w:t>
      </w:r>
      <w:r>
        <w:rPr>
          <w:rFonts w:ascii="Arial" w:cs="Arial" w:eastAsia="Arial" w:hAnsi="Arial"/>
          <w:sz w:val="20"/>
          <w:szCs w:val="20"/>
        </w:rPr>
        <w:t xml:space="preserve">)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unten überlagert</w:t>
      </w:r>
      <w:r>
        <w:rPr>
          <w:rFonts w:ascii="Arial" w:cs="Arial" w:eastAsia="Arial" w:hAnsi="Arial"/>
          <w:sz w:val="20"/>
          <w:szCs w:val="20"/>
        </w:rPr>
        <w:t xml:space="preserve"> (y = 1080 − H). Vorteil: das Video behält seine volle Größe; dafür verdeckt das Band den unteren Bildbereich.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Aufbau – in beiden Arten genau eine Re-Encodierung, Pipeline unverändert: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Band-Spur</w:t>
      </w:r>
      <w:r>
        <w:rPr>
          <w:rFonts w:ascii="Arial" w:cs="Arial" w:eastAsia="Arial" w:hAnsi="Arial"/>
          <w:sz w:val="20"/>
          <w:szCs w:val="20"/>
        </w:rPr>
        <w:t xml:space="preserve"> erzeugen: die Band-PNGs der Abschnitte (von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mit einer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split</w:t>
      </w:r>
      <w:r>
        <w:rPr>
          <w:rFonts w:ascii="Arial" w:cs="Arial" w:eastAsia="Arial" w:hAnsi="Arial"/>
          <w:sz w:val="20"/>
          <w:szCs w:val="20"/>
        </w:rPr>
        <w:t xml:space="preserve">- bzw.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einblendung</w:t>
      </w:r>
      <w:r>
        <w:rPr>
          <w:rFonts w:ascii="Arial" w:cs="Arial" w:eastAsia="Arial" w:hAnsi="Arial"/>
          <w:sz w:val="20"/>
          <w:szCs w:val="20"/>
        </w:rPr>
        <w:t xml:space="preserve">-Vorlage) mit ihren Dauern zu einer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1920 × H</w:t>
      </w:r>
      <w:r>
        <w:rPr>
          <w:rFonts w:ascii="Arial" w:cs="Arial" w:eastAsia="Arial" w:hAnsi="Arial"/>
          <w:sz w:val="20"/>
          <w:szCs w:val="20"/>
        </w:rPr>
        <w:t xml:space="preserve">-Spur bei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30 fps CFR</w:t>
      </w:r>
      <w:r>
        <w:rPr>
          <w:rFonts w:ascii="Arial" w:cs="Arial" w:eastAsia="Arial" w:hAnsi="Arial"/>
          <w:sz w:val="20"/>
          <w:szCs w:val="20"/>
        </w:rPr>
        <w:t xml:space="preserve"> verketten.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Video vorbereiten:</w:t>
      </w:r>
      <w:r>
        <w:rPr>
          <w:rFonts w:ascii="Arial" w:cs="Arial" w:eastAsia="Arial" w:hAnsi="Arial"/>
          <w:sz w:val="20"/>
          <w:szCs w:val="20"/>
        </w:rPr>
        <w:t xml:space="preserve">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split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contain</w:t>
      </w:r>
      <w:r>
        <w:rPr>
          <w:rFonts w:ascii="Arial" w:cs="Arial" w:eastAsia="Arial" w:hAnsi="Arial"/>
          <w:sz w:val="20"/>
          <w:szCs w:val="20"/>
        </w:rPr>
        <w:t xml:space="preserve"> in den Video-Bereich skalieren und 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Markenfarbe</w:t>
      </w:r>
      <w:r>
        <w:rPr>
          <w:rFonts w:ascii="Arial" w:cs="Arial" w:eastAsia="Arial" w:hAnsi="Arial"/>
          <w:sz w:val="20"/>
          <w:szCs w:val="20"/>
        </w:rPr>
        <w:t xml:space="preserve"> auffüllen;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einblendung</w:t>
      </w:r>
      <w:r>
        <w:rPr>
          <w:rFonts w:ascii="Arial" w:cs="Arial" w:eastAsia="Arial" w:hAnsi="Arial"/>
          <w:sz w:val="20"/>
          <w:szCs w:val="20"/>
        </w:rPr>
        <w:t xml:space="preserve"> normal auf 1920 × 1080 nach 9.2.4.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Zusammensetzen:</w:t>
      </w:r>
      <w:r>
        <w:rPr>
          <w:rFonts w:ascii="Arial" w:cs="Arial" w:eastAsia="Arial" w:hAnsi="Arial"/>
          <w:sz w:val="20"/>
          <w:szCs w:val="20"/>
        </w:rPr>
        <w:t xml:space="preserve">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split</w:t>
      </w:r>
      <w:r>
        <w:rPr>
          <w:rFonts w:ascii="Arial" w:cs="Arial" w:eastAsia="Arial" w:hAnsi="Arial"/>
          <w:sz w:val="20"/>
          <w:szCs w:val="20"/>
        </w:rPr>
        <w:t xml:space="preserve"> beide Spuren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vertikal stapeln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vstack</w:t>
      </w:r>
      <w:r>
        <w:rPr>
          <w:rFonts w:ascii="Arial" w:cs="Arial" w:eastAsia="Arial" w:hAnsi="Arial"/>
          <w:sz w:val="20"/>
          <w:szCs w:val="20"/>
        </w:rPr>
        <w:t xml:space="preserve">);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einblendung</w:t>
      </w:r>
      <w:r>
        <w:rPr>
          <w:rFonts w:ascii="Arial" w:cs="Arial" w:eastAsia="Arial" w:hAnsi="Arial"/>
          <w:sz w:val="20"/>
          <w:szCs w:val="20"/>
        </w:rPr>
        <w:t xml:space="preserve"> die Band-Spur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unten überlagern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overlay</w:t>
      </w:r>
      <w:r>
        <w:rPr>
          <w:rFonts w:ascii="Arial" w:cs="Arial" w:eastAsia="Arial" w:hAnsi="Arial"/>
          <w:sz w:val="20"/>
          <w:szCs w:val="20"/>
        </w:rPr>
        <w:t xml:space="preserve">, Alpha respektiert).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Ergebnis ist der Zwischenclip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seg_*.mp4</w:t>
      </w:r>
      <w:r>
        <w:rPr>
          <w:rFonts w:ascii="Arial" w:cs="Arial" w:eastAsia="Arial" w:hAnsi="Arial"/>
          <w:sz w:val="20"/>
          <w:szCs w:val="20"/>
        </w:rPr>
        <w:t xml:space="preserve"> im Profil. Der finale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concat -c copy</w:t>
      </w:r>
      <w:r>
        <w:rPr>
          <w:rFonts w:ascii="Arial" w:cs="Arial" w:eastAsia="Arial" w:hAnsi="Arial"/>
          <w:sz w:val="20"/>
          <w:szCs w:val="20"/>
        </w:rPr>
        <w:t xml:space="preserve"> (9.2.6) bleibt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völlig unangetastet</w:t>
      </w:r>
      <w:r>
        <w:rPr>
          <w:rFonts w:ascii="Arial" w:cs="Arial" w:eastAsia="Arial" w:hAnsi="Arial"/>
          <w:sz w:val="20"/>
          <w:szCs w:val="20"/>
        </w:rPr>
        <w:t xml:space="preserve"> – die Kern-Pipeline gilt in beiden Arten weiter.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Zeitverhalten: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Abschnitts-Dauern unterliegen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derselben Frame-Rundung</w:t>
      </w:r>
      <w:r>
        <w:rPr>
          <w:rFonts w:ascii="Arial" w:cs="Arial" w:eastAsia="Arial" w:hAnsi="Arial"/>
          <w:sz w:val="20"/>
          <w:szCs w:val="20"/>
        </w:rPr>
        <w:t xml:space="preserve"> wie alles andere (30 fps, 9.2.6) – sonst driftet das Band gegen das Video.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Ist die Abschnitts-Folge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kürzer</w:t>
      </w:r>
      <w:r>
        <w:rPr>
          <w:rFonts w:ascii="Arial" w:cs="Arial" w:eastAsia="Arial" w:hAnsi="Arial"/>
          <w:sz w:val="20"/>
          <w:szCs w:val="20"/>
        </w:rPr>
        <w:t xml:space="preserve"> als das (getrimmte) Video,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wiederholt</w:t>
      </w:r>
      <w:r>
        <w:rPr>
          <w:rFonts w:ascii="Arial" w:cs="Arial" w:eastAsia="Arial" w:hAnsi="Arial"/>
          <w:sz w:val="20"/>
          <w:szCs w:val="20"/>
        </w:rPr>
        <w:t xml:space="preserve"> sie sich bis zum Videoende.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Ist sie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länger</w:t>
      </w:r>
      <w:r>
        <w:rPr>
          <w:rFonts w:ascii="Arial" w:cs="Arial" w:eastAsia="Arial" w:hAnsi="Arial"/>
          <w:sz w:val="20"/>
          <w:szCs w:val="20"/>
        </w:rPr>
        <w:t xml:space="preserve">, wird am Videoende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abgeschnitten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Die Elementdauer bestimmt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allein das Video</w:t>
      </w:r>
      <w:r>
        <w:rPr>
          <w:rFonts w:ascii="Arial" w:cs="Arial" w:eastAsia="Arial" w:hAnsi="Arial"/>
          <w:sz w:val="20"/>
          <w:szCs w:val="20"/>
        </w:rPr>
        <w:t xml:space="preserve"> (Trim). Das Band verlängert oder verkürzt sie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Invarianten (bindend):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Parallele Bänder gibt es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nur bei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"video"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-Items</w:t>
      </w:r>
      <w:r>
        <w:rPr>
          <w:rFonts w:ascii="Arial" w:cs="Arial" w:eastAsia="Arial" w:hAnsi="Arial"/>
          <w:sz w:val="20"/>
          <w:szCs w:val="20"/>
        </w:rPr>
        <w:t xml:space="preserve">;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"bild"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"segment"</w:t>
      </w:r>
      <w:r>
        <w:rPr>
          <w:rFonts w:ascii="Arial" w:cs="Arial" w:eastAsia="Arial" w:hAnsi="Arial"/>
          <w:sz w:val="20"/>
          <w:szCs w:val="20"/>
        </w:rPr>
        <w:t xml:space="preserve"> sind bereits vollflächige Standbilder.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Deckkraft folgt der Vorlagenart: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split</w:t>
      </w:r>
      <w:r>
        <w:rPr>
          <w:rFonts w:ascii="Arial" w:cs="Arial" w:eastAsia="Arial" w:hAnsi="Arial"/>
          <w:sz w:val="20"/>
          <w:szCs w:val="20"/>
        </w:rPr>
        <w:t xml:space="preserve">-Bänder sind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deckend</w:t>
      </w:r>
      <w:r>
        <w:rPr>
          <w:rFonts w:ascii="Arial" w:cs="Arial" w:eastAsia="Arial" w:hAnsi="Arial"/>
          <w:sz w:val="20"/>
          <w:szCs w:val="20"/>
        </w:rPr>
        <w:t xml:space="preserve"> (echter Split, keine Überdeckung);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einblendung</w:t>
      </w:r>
      <w:r>
        <w:rPr>
          <w:rFonts w:ascii="Arial" w:cs="Arial" w:eastAsia="Arial" w:hAnsi="Arial"/>
          <w:sz w:val="20"/>
          <w:szCs w:val="20"/>
        </w:rPr>
        <w:t xml:space="preserve">-Bänder tragen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Alpha</w:t>
      </w:r>
      <w:r>
        <w:rPr>
          <w:rFonts w:ascii="Arial" w:cs="Arial" w:eastAsia="Arial" w:hAnsi="Arial"/>
          <w:sz w:val="20"/>
          <w:szCs w:val="20"/>
        </w:rPr>
        <w:t xml:space="preserve"> (sie überlagern das Video).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liefert beide 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1920 × H</w:t>
      </w:r>
      <w:r>
        <w:rPr>
          <w:rFonts w:ascii="Arial" w:cs="Arial" w:eastAsia="Arial" w:hAnsi="Arial"/>
          <w:sz w:val="20"/>
          <w:szCs w:val="20"/>
        </w:rPr>
        <w:t xml:space="preserve"> (9.10.2).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Die Bandhöhe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H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stammt ausschließlich aus der Vorlage</w:t>
      </w:r>
      <w:r>
        <w:rPr>
          <w:rFonts w:ascii="Arial" w:cs="Arial" w:eastAsia="Arial" w:hAnsi="Arial"/>
          <w:sz w:val="20"/>
          <w:szCs w:val="20"/>
        </w:rPr>
        <w:t xml:space="preserve"> – sie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Wert am Listenelement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pro Element überschreibbar. So bleibt das Erscheinungsbild an die Vorlage gebunden.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Alle Abschnitte eines Elements nutzen dieselbe Band-Vorlage</w:t>
      </w:r>
      <w:r>
        <w:rPr>
          <w:rFonts w:ascii="Arial" w:cs="Arial" w:eastAsia="Arial" w:hAnsi="Arial"/>
          <w:sz w:val="20"/>
          <w:szCs w:val="20"/>
        </w:rPr>
        <w:t xml:space="preserve"> (eine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bandVorlageId</w:t>
      </w:r>
      <w:r>
        <w:rPr>
          <w:rFonts w:ascii="Arial" w:cs="Arial" w:eastAsia="Arial" w:hAnsi="Arial"/>
          <w:sz w:val="20"/>
          <w:szCs w:val="20"/>
        </w:rPr>
        <w:t xml:space="preserve"> pro Einblendung) – damit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H</w:t>
      </w:r>
      <w:r>
        <w:rPr>
          <w:rFonts w:ascii="Arial" w:cs="Arial" w:eastAsia="Arial" w:hAnsi="Arial"/>
          <w:sz w:val="20"/>
          <w:szCs w:val="20"/>
        </w:rPr>
        <w:t xml:space="preserve"> und die Kompositionsart während eines Videos nicht wechseln. Ein Wechsel mitten im Video würde die Geometrie springen lassen.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Ohne</w:t>
      </w:r>
      <w:r>
        <w:rPr>
          <w:rFonts w:ascii="Arial" w:cs="Arial" w:eastAsia="Arial" w:hAnsi="Arial"/>
          <w:sz w:val="20"/>
          <w:szCs w:val="20"/>
        </w:rPr>
        <w:t xml:space="preserve"> Band bleibt die Verarbeitung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unverändert</w:t>
      </w:r>
      <w:r>
        <w:rPr>
          <w:rFonts w:ascii="Arial" w:cs="Arial" w:eastAsia="Arial" w:hAnsi="Arial"/>
          <w:sz w:val="20"/>
          <w:szCs w:val="20"/>
        </w:rPr>
        <w:t xml:space="preserve">: Video vollflächig 1920 × 1080 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schwarzen</w:t>
      </w:r>
      <w:r>
        <w:rPr>
          <w:rFonts w:ascii="Arial" w:cs="Arial" w:eastAsia="Arial" w:hAnsi="Arial"/>
          <w:sz w:val="20"/>
          <w:szCs w:val="20"/>
        </w:rPr>
        <w:t xml:space="preserve"> Balken nach 9.2.4.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9.3 Subsystem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auftrags-manager</w:t>
      </w:r>
      <w:r>
        <w:rPr>
          <w:rFonts w:ascii="Arial" w:cs="Arial" w:eastAsia="Arial" w:hAnsi="Arial"/>
          <w:sz w:val="20"/>
          <w:szCs w:val="20"/>
        </w:rPr>
        <w:t xml:space="preserve"> (Auftragsverwaltung) [P6]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Richtung:</w:t>
      </w:r>
      <w:r>
        <w:rPr>
          <w:rFonts w:ascii="Arial" w:cs="Arial" w:eastAsia="Arial" w:hAnsi="Arial"/>
          <w:sz w:val="20"/>
          <w:szCs w:val="20"/>
        </w:rPr>
        <w:t xml:space="preserve"> Renderer → Main (Aufträge einreihen/steuern), Main → Renderer (Zustands-Push), ausschließlich über den typisierten IPC-Vertrag.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Die Auftragsverwaltung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mehr als eine Warteschlange</w:t>
      </w:r>
      <w:r>
        <w:rPr>
          <w:rFonts w:ascii="Arial" w:cs="Arial" w:eastAsia="Arial" w:hAnsi="Arial"/>
          <w:sz w:val="20"/>
          <w:szCs w:val="20"/>
        </w:rPr>
        <w:t xml:space="preserve"> – ein Verwaltungs-Subsystem mit vier Aufgaben: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Torwächter (Zulassung):</w:t>
      </w:r>
      <w:r>
        <w:rPr>
          <w:rFonts w:ascii="Arial" w:cs="Arial" w:eastAsia="Arial" w:hAnsi="Arial"/>
          <w:sz w:val="20"/>
          <w:szCs w:val="20"/>
        </w:rPr>
        <w:t xml:space="preserve"> bestimmt,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welcher</w:t>
      </w:r>
      <w:r>
        <w:rPr>
          <w:rFonts w:ascii="Arial" w:cs="Arial" w:eastAsia="Arial" w:hAnsi="Arial"/>
          <w:sz w:val="20"/>
          <w:szCs w:val="20"/>
        </w:rPr>
        <w:t xml:space="preserve"> Auftrag jetzt laufen darf — serielle Freigabe,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genau einer</w:t>
      </w:r>
      <w:r>
        <w:rPr>
          <w:rFonts w:ascii="Arial" w:cs="Arial" w:eastAsia="Arial" w:hAnsi="Arial"/>
          <w:sz w:val="20"/>
          <w:szCs w:val="20"/>
        </w:rPr>
        <w:t xml:space="preserve"> gleichzeitig (der einzige Sperr-Mechanismus des Systems; FA-16 ff., NFA-09).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Zustandsführung:</w:t>
      </w:r>
      <w:r>
        <w:rPr>
          <w:rFonts w:ascii="Arial" w:cs="Arial" w:eastAsia="Arial" w:hAnsi="Arial"/>
          <w:sz w:val="20"/>
          <w:szCs w:val="20"/>
        </w:rPr>
        <w:t xml:space="preserve"> verfolgt jeden Auftrag über seinen Lebenszyklus (9.3.3).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Wiederholung:</w:t>
      </w:r>
      <w:r>
        <w:rPr>
          <w:rFonts w:ascii="Arial" w:cs="Arial" w:eastAsia="Arial" w:hAnsi="Arial"/>
          <w:sz w:val="20"/>
          <w:szCs w:val="20"/>
        </w:rPr>
        <w:t xml:space="preserve"> hält Fehlschläge vor und reiht sie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auf Wunsch</w:t>
      </w:r>
      <w:r>
        <w:rPr>
          <w:rFonts w:ascii="Arial" w:cs="Arial" w:eastAsia="Arial" w:hAnsi="Arial"/>
          <w:sz w:val="20"/>
          <w:szCs w:val="20"/>
        </w:rPr>
        <w:t xml:space="preserve"> wieder ein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wiederhole</w:t>
      </w:r>
      <w:r>
        <w:rPr>
          <w:rFonts w:ascii="Arial" w:cs="Arial" w:eastAsia="Arial" w:hAnsi="Arial"/>
          <w:sz w:val="20"/>
          <w:szCs w:val="20"/>
        </w:rPr>
        <w:t xml:space="preserve">, 9.3.4).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pendingDeletions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sind ausdrücklich KEINE Aufträge:</w:t>
      </w:r>
      <w:r>
        <w:rPr>
          <w:rFonts w:ascii="Arial" w:cs="Arial" w:eastAsia="Arial" w:hAnsi="Arial"/>
          <w:sz w:val="20"/>
          <w:szCs w:val="20"/>
        </w:rPr>
        <w:t xml:space="preserve"> Sie werden in Q2 nur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verwahrt</w:t>
      </w:r>
      <w:r>
        <w:rPr>
          <w:rFonts w:ascii="Arial" w:cs="Arial" w:eastAsia="Arial" w:hAnsi="Arial"/>
          <w:sz w:val="20"/>
          <w:szCs w:val="20"/>
        </w:rPr>
        <w:t xml:space="preserve">; nachgeholt werden sie vom Reconcile des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beim Öffnen des Projekts (9.4.7).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Begründung:</w:t>
      </w:r>
      <w:r>
        <w:rPr>
          <w:rFonts w:ascii="Arial" w:cs="Arial" w:eastAsia="Arial" w:hAnsi="Arial"/>
          <w:sz w:val="20"/>
          <w:szCs w:val="20"/>
        </w:rPr>
        <w:t xml:space="preserve"> 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loeschen</w:t>
      </w:r>
      <w:r>
        <w:rPr>
          <w:rFonts w:ascii="Arial" w:cs="Arial" w:eastAsia="Arial" w:hAnsi="Arial"/>
          <w:sz w:val="20"/>
          <w:szCs w:val="20"/>
        </w:rPr>
        <w:t xml:space="preserve">-Auftrag beginnt laut 9.4.6 mit dem Entfernen des D1-Eintrags – bei einer offenen Löschung ist der längst weg, ein erneut eingereihter Auftrag scheiterte also deterministisch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asset_nicht_gefunden</w:t>
      </w:r>
      <w:r>
        <w:rPr>
          <w:rFonts w:ascii="Arial" w:cs="Arial" w:eastAsia="Arial" w:hAnsi="Arial"/>
          <w:sz w:val="20"/>
          <w:szCs w:val="20"/>
        </w:rPr>
        <w:t xml:space="preserve">. Übrig bleibt allein das Entfernen der Datei, und das gehört dem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Persistenz-Hoheit:</w:t>
      </w:r>
      <w:r>
        <w:rPr>
          <w:rFonts w:ascii="Arial" w:cs="Arial" w:eastAsia="Arial" w:hAnsi="Arial"/>
          <w:sz w:val="20"/>
          <w:szCs w:val="20"/>
        </w:rPr>
        <w:t xml:space="preserve"> entscheidet, was flüchtig bleibt und was den Neustart überlebt — dafür die vier Speicher unten.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Sie setzt sich als Steuerungs- und Sichtbarkeits-Schicht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vor</w:t>
      </w:r>
      <w:r>
        <w:rPr>
          <w:rFonts w:ascii="Arial" w:cs="Arial" w:eastAsia="Arial" w:hAnsi="Arial"/>
          <w:sz w:val="20"/>
          <w:szCs w:val="20"/>
        </w:rPr>
        <w:t xml:space="preserve"> die fachlichen Dienste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export-service</w:t>
      </w:r>
      <w:r>
        <w:rPr>
          <w:rFonts w:ascii="Arial" w:cs="Arial" w:eastAsia="Arial" w:hAnsi="Arial"/>
          <w:sz w:val="20"/>
          <w:szCs w:val="20"/>
        </w:rPr>
        <w:t xml:space="preserve">); deren interne Verträge bleiben unberührt. Sie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plant, ordnet und protokolliert</w:t>
      </w:r>
      <w:r>
        <w:rPr>
          <w:rFonts w:ascii="Arial" w:cs="Arial" w:eastAsia="Arial" w:hAnsi="Arial"/>
          <w:sz w:val="20"/>
          <w:szCs w:val="20"/>
        </w:rPr>
        <w:t xml:space="preserve"> nur — sie ersetzt keine Fachlogik.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Die vier Speicher (Q1–Q4) – bewusst jeweils eigene Persistenz: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Speicher | Inhalt | Persistenz | Ort | Warum diese Stufe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Q1 Aktive Warteschlange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anstehende Aufträge + der eine laufende (mit Fortschritt)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flüchtig (RAM)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— nach Neustart leer | nur Arbeitsspeicher | in-flight-Arbeit ist nicht fortsetzbar (T1 verworfen,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ffmpeg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tot); ein halber Render darf nicht „auferstehen"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Q2 Wiederholungs-Speicher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fehlgeschlagene Aufträge (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payload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fehler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versuche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 +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pendingDeletions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persistent bis erledigt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— überlebt Neustart, Eintrag weg nach Erfolg/Verwerfen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projects/&lt;id&gt;/queue-retry.json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„Wiederholen" muss einen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Absturz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überstehen; nach Erledigung bleibt kein Müll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Q3 Ausführungs-Protokoll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ein Eintrag je beendetem Versuch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(append-only)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dauerhaft, unbegrenzt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— nie automatisch gelöscht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protokoll.json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(app-weit) | Nachvollziehbarkeit/Audit; enthält die Ausgabe-Historie (erfolgreiche Renders) als Teilmenge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Q4 Warteschlangen-Journal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Bewegungen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der Schlange (eingereiht/gestartet/entfernt/erneut eingereiht)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dauerhaft, rotierend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(letzte N)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warteschlangen-journal.json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(app-weit) | rein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diagnostisch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(„warum lief das nie?"); getrennt von Q3, damit das Protokoll lesbar bleibt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Q2 liegt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 Projekt</w:t>
      </w:r>
      <w:r>
        <w:rPr>
          <w:rFonts w:ascii="Arial" w:cs="Arial" w:eastAsia="Arial" w:hAnsi="Arial"/>
          <w:sz w:val="20"/>
          <w:szCs w:val="20"/>
        </w:rPr>
        <w:t xml:space="preserve"> (Fehlschläge/pendingDeletions gehören zum Projekt und werden bei dessen Öffnen nachgeholt, vgl. 9.4.7); Q3 und Q4 sind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app-weit</w:t>
      </w:r>
      <w:r>
        <w:rPr>
          <w:rFonts w:ascii="Arial" w:cs="Arial" w:eastAsia="Arial" w:hAnsi="Arial"/>
          <w:sz w:val="20"/>
          <w:szCs w:val="20"/>
        </w:rPr>
        <w:t xml:space="preserve">. Die Ausgabe-Historie wandert damit von D3 in Q3.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Eigentum und Ausführung trennen sich bei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pendingDeletions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:</w:t>
      </w:r>
      <w:r>
        <w:rPr>
          <w:rFonts w:ascii="Arial" w:cs="Arial" w:eastAsia="Arial" w:hAnsi="Arial"/>
          <w:sz w:val="20"/>
          <w:szCs w:val="20"/>
        </w:rPr>
        <w:t xml:space="preserve"> Die Datei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queue-retry.json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gehört</w:t>
      </w:r>
      <w:r>
        <w:rPr>
          <w:rFonts w:ascii="Arial" w:cs="Arial" w:eastAsia="Arial" w:hAnsi="Arial"/>
          <w:sz w:val="20"/>
          <w:szCs w:val="20"/>
        </w:rPr>
        <w:t xml:space="preserve"> der Auftragsverwaltung – sie allein schreibt sie (eigene Serialisierung, 9.5.4) und bietet dem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main-intern</w:t>
      </w:r>
      <w:r>
        <w:rPr>
          <w:rFonts w:ascii="Arial" w:cs="Arial" w:eastAsia="Arial" w:hAnsi="Arial"/>
          <w:sz w:val="20"/>
          <w:szCs w:val="20"/>
        </w:rPr>
        <w:t xml:space="preserve"> (kein IPC-Kanal) an, die offenen Löschungen zu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lesen</w:t>
      </w:r>
      <w:r>
        <w:rPr>
          <w:rFonts w:ascii="Arial" w:cs="Arial" w:eastAsia="Arial" w:hAnsi="Arial"/>
          <w:sz w:val="20"/>
          <w:szCs w:val="20"/>
        </w:rPr>
        <w:t xml:space="preserve">, zu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ergänzen</w:t>
      </w:r>
      <w:r>
        <w:rPr>
          <w:rFonts w:ascii="Arial" w:cs="Arial" w:eastAsia="Arial" w:hAnsi="Arial"/>
          <w:sz w:val="20"/>
          <w:szCs w:val="20"/>
        </w:rPr>
        <w:t xml:space="preserve"> und einzeln zu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streichen</w:t>
      </w:r>
      <w:r>
        <w:rPr>
          <w:rFonts w:ascii="Arial" w:cs="Arial" w:eastAsia="Arial" w:hAnsi="Arial"/>
          <w:sz w:val="20"/>
          <w:szCs w:val="20"/>
        </w:rPr>
        <w:t xml:space="preserve">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Ausgeführt</w:t>
      </w:r>
      <w:r>
        <w:rPr>
          <w:rFonts w:ascii="Arial" w:cs="Arial" w:eastAsia="Arial" w:hAnsi="Arial"/>
          <w:sz w:val="20"/>
          <w:szCs w:val="20"/>
        </w:rPr>
        <w:t xml:space="preserve"> wird eine offene Löschung dagegen vom Reconcile des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(9.4.7) – nicht über die Warteschlange und nicht als Auftrag.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Datensätze von Q3 und Q4: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ProtokollEintrag {              // Q3 – ein Eintrag je BEENDETEM Versuch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id:         string            // UUID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auftragId:  string            // derselbe Auftrag kann mehrere Einträge haben (Wiederholungen)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art:        "import" | "loeschen" | "render" | "export"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projektId:  string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versuch:    number            // 1, 2, 3 … – steigt bei jeder Wiederholung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begonnenAm: string            // ISO-8601 UTC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beendetAm:  string            // ISO-8601 UTC  → die Dauer ergibt sich daraus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ergebnis:   "erfolg" | "fehlgeschlagen" | "abgebrochen"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fehler:     { code, meldung } | null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ausgabe:    { pfad, dateigroesse, gesamtdauer } | null   // nur bei erfolgreichem render/export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JournalEintrag {               // Q4 – eine Zeile je Bewegung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zeit:      string             // ISO-8601 UTC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auftragId: string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bewegung:  "eingereiht" | "gestartet" | "entfernt" | "erneut_eingereiht"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position:  number | null      // Platz in der Schlange, wo sinnvoll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Wann geschrieben wird – abgeleitet aus der Zustandsmaschine (9.3.3):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Übergang | Q3 | Q4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–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anstehend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(eingereiht) | –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eingereiht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anstehend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laeuft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–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gestartet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laeuft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erfolg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Eintrag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–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laeuft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fehlgeschlagen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Eintrag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–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laeuft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abgebrochen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Eintrag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–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anstehend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entfernt | –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entfernt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fehlgeschlagen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anstehend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wiederhole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 | –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erneut_eingereiht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Q3 protokolliert nur, was tatsächlich gelaufen ist.</w:t>
      </w:r>
      <w:r>
        <w:rPr>
          <w:rFonts w:ascii="Arial" w:cs="Arial" w:eastAsia="Arial" w:hAnsi="Arial"/>
          <w:sz w:val="20"/>
          <w:szCs w:val="20"/>
        </w:rPr>
        <w:t xml:space="preserve"> Ein Auftrag, der die Schlange nie verlassen hat, erzeugt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keinen</w:t>
      </w:r>
      <w:r>
        <w:rPr>
          <w:rFonts w:ascii="Arial" w:cs="Arial" w:eastAsia="Arial" w:hAnsi="Arial"/>
          <w:sz w:val="20"/>
          <w:szCs w:val="20"/>
        </w:rPr>
        <w:t xml:space="preserve"> Protokolleintrag – es gibt nichts zu berichten. Seine Bewegungen stehen in Q4.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Fehlschläge bleiben sichtbar:</w:t>
      </w:r>
      <w:r>
        <w:rPr>
          <w:rFonts w:ascii="Arial" w:cs="Arial" w:eastAsia="Arial" w:hAnsi="Arial"/>
          <w:sz w:val="20"/>
          <w:szCs w:val="20"/>
        </w:rPr>
        <w:t xml:space="preserve"> Eine Wiederholung erzeugt einen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neuen</w:t>
      </w:r>
      <w:r>
        <w:rPr>
          <w:rFonts w:ascii="Arial" w:cs="Arial" w:eastAsia="Arial" w:hAnsi="Arial"/>
          <w:sz w:val="20"/>
          <w:szCs w:val="20"/>
        </w:rPr>
        <w:t xml:space="preserve"> Q3-Eintrag mit höherem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versuch</w:t>
      </w:r>
      <w:r>
        <w:rPr>
          <w:rFonts w:ascii="Arial" w:cs="Arial" w:eastAsia="Arial" w:hAnsi="Arial"/>
          <w:sz w:val="20"/>
          <w:szCs w:val="20"/>
        </w:rPr>
        <w:t xml:space="preserve">. Ein Export, der zweimal an einem vollen Stick scheitert und beim dritten Mal klappt, hinterlässt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drei</w:t>
      </w:r>
      <w:r>
        <w:rPr>
          <w:rFonts w:ascii="Arial" w:cs="Arial" w:eastAsia="Arial" w:hAnsi="Arial"/>
          <w:sz w:val="20"/>
          <w:szCs w:val="20"/>
        </w:rPr>
        <w:t xml:space="preserve"> Einträge – die Fehlerhistorie geht nicht verloren, auch wenn der Q2-Eintrag nach dem Erfolg verschwindet.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Die Trennung Q3/Q4 ist Absicht:</w:t>
      </w:r>
      <w:r>
        <w:rPr>
          <w:rFonts w:ascii="Arial" w:cs="Arial" w:eastAsia="Arial" w:hAnsi="Arial"/>
          <w:sz w:val="20"/>
          <w:szCs w:val="20"/>
        </w:rPr>
        <w:t xml:space="preserve"> Q3 beantwortet „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was wurde produziert</w:t>
      </w:r>
      <w:r>
        <w:rPr>
          <w:rFonts w:ascii="Arial" w:cs="Arial" w:eastAsia="Arial" w:hAnsi="Arial"/>
          <w:sz w:val="20"/>
          <w:szCs w:val="20"/>
        </w:rPr>
        <w:t xml:space="preserve">" (nutzerlesbare Historie), Q4 „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was passierte in der Schlange</w:t>
      </w:r>
      <w:r>
        <w:rPr>
          <w:rFonts w:ascii="Arial" w:cs="Arial" w:eastAsia="Arial" w:hAnsi="Arial"/>
          <w:sz w:val="20"/>
          <w:szCs w:val="20"/>
        </w:rPr>
        <w:t xml:space="preserve">" (Diagnose). Beides in einem Speicher würde die Historie im Bewegungsrauschen untergehen lassen – deshalb ist Q3 unbegrenzt und Q4 rotierend.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9.3.1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Inhalt | Zweck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auftragId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ID des Auftrags (Main-vergeben) | eindeutige Referenz für Steuerung und Zustands-Push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import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loeschen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export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diskriminiert die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payload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status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anstehend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laeuft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erfolg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fehlgeschlagen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abgebrochen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Zustand (9.3.3)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label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UI-Klartext, z. B. „Import: sommer-aktion.mp4" | Anzeige im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queue-panel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payload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ImportRequest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LöschRequest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RenderRequest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ExportRequest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vollständig aufbewahrt → Wiederholung ohne Neu-Eingabe möglich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fortschritt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0–100 oder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grober Fortschritt (bei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aus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RenderProgress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9.2.7);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wo unbestimmt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versuche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Anzahl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tatsächlich gestarteter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Ausführungen | macht wiederholtes Scheitern sichtbar; wird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beim Start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einer Ausführung erhöht (s. 9.3.3)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fehler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{ code, meldung, daten? }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oder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gesetzt bei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fehlgeschlagen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;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code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stammt aus dem Fachdienst,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daten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trägt die Nutzdaten des Codes (9.1.1)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fachliche Nutzdaten des Dienstes oder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gesetzt bei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erfolg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: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import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der fertige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Asset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(9.4.4),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loeschen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{ assetId }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Pfad/Größe/Dauer (9.2.3),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export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{ zielPfad, dateigroesse }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(9.6.1).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Ohne dieses Feld erführe die Oberfläche nie, was ein Auftrag hervorgebracht hat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ein Import bliebe unsichtbar, bis der Nutzer das Projekt neu öffnet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erstelltAm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ISO-8601 UTC | Reihenfolge/Anzeige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9.3.2 Auftragsarten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art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| ausführender Dienst | Nutzlast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import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media-service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(9.4)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ImportRequest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loeschen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media-service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(9.4)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LöschRequest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render-service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(9.2,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renderReel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RenderRequest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export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export-service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ExportRequest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über die Queue laufen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Instant-Operationen</w:t>
      </w:r>
      <w:r>
        <w:rPr>
          <w:rFonts w:ascii="Arial" w:cs="Arial" w:eastAsia="Arial" w:hAnsi="Arial"/>
          <w:sz w:val="20"/>
          <w:szCs w:val="20"/>
        </w:rPr>
        <w:t xml:space="preserve"> (Millisekunden, reine D1-Schreibvorgänge): Aktion anlegen/bearbeiten, Liste umsortieren, Trim setzen,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Aktion</w:t>
      </w:r>
      <w:r>
        <w:rPr>
          <w:rFonts w:ascii="Arial" w:cs="Arial" w:eastAsia="Arial" w:hAnsi="Arial"/>
          <w:sz w:val="20"/>
          <w:szCs w:val="20"/>
        </w:rPr>
        <w:t xml:space="preserve"> löschen, Datei-Dialog öffnen. Sie laufen direkt (Request → Response), abgesichert allein durch das eine D1-Schreib-Lock des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, und erscheinen nicht im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queue-panel</w:t>
      </w:r>
      <w:r>
        <w:rPr>
          <w:rFonts w:ascii="Arial" w:cs="Arial" w:eastAsia="Arial" w:hAnsi="Arial"/>
          <w:sz w:val="20"/>
          <w:szCs w:val="20"/>
        </w:rPr>
        <w:t xml:space="preserve"> (sonst Rauschen). Auch die interaktive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Vorschau</w:t>
      </w:r>
      <w:r>
        <w:rPr>
          <w:rFonts w:ascii="Arial" w:cs="Arial" w:eastAsia="Arial" w:hAnsi="Arial"/>
          <w:sz w:val="20"/>
          <w:szCs w:val="20"/>
        </w:rPr>
        <w:t xml:space="preserve"> (P5)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Auftrag — sie läuft unabhängig und wird von der Queue weder blockiert noch blockiert sie diese.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9.3.3 Zustände und Übergänge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reiheEin                start (frei)              Erfolg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(–) ─────────────▶ anstehend ───────────▶ laeuft ───────────────▶ erfolg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│                     │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entferne  │                     │ Fehler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▼                     ▼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(entfernt)          fehlgeschlagen ──wiederhole──▶ anstehend (ans Ende)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            │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entferne/cancel     ▼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laeuft ───────────────▶ abgebrochen</w:t>
      </w:r>
    </w:p>
    <w:p>
      <w:pPr>
        <w:spacing w:after="80"/>
      </w:pP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anstehend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→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laeuft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:</w:t>
      </w:r>
      <w:r>
        <w:rPr>
          <w:rFonts w:ascii="Arial" w:cs="Arial" w:eastAsia="Arial" w:hAnsi="Arial"/>
          <w:sz w:val="20"/>
          <w:szCs w:val="20"/>
        </w:rPr>
        <w:t xml:space="preserve"> nur wenn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anderer Auftrag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laeuft</w:t>
      </w:r>
      <w:r>
        <w:rPr>
          <w:rFonts w:ascii="Arial" w:cs="Arial" w:eastAsia="Arial" w:hAnsi="Arial"/>
          <w:sz w:val="20"/>
          <w:szCs w:val="20"/>
        </w:rPr>
        <w:t xml:space="preserve"> (serielle Invariante). Auswahl in FIFO-Reihenfolge.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fehlgeschlagen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/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abgebrochen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/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erfolg</w:t>
      </w:r>
      <w:r>
        <w:rPr>
          <w:rFonts w:ascii="Arial" w:cs="Arial" w:eastAsia="Arial" w:hAnsi="Arial"/>
          <w:sz w:val="20"/>
          <w:szCs w:val="20"/>
        </w:rPr>
        <w:t xml:space="preserve"> sind terminal.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fehlgeschlagen</w:t>
      </w:r>
      <w:r>
        <w:rPr>
          <w:rFonts w:ascii="Arial" w:cs="Arial" w:eastAsia="Arial" w:hAnsi="Arial"/>
          <w:sz w:val="20"/>
          <w:szCs w:val="20"/>
        </w:rPr>
        <w:t xml:space="preserve"> ist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wiederhole</w:t>
      </w:r>
      <w:r>
        <w:rPr>
          <w:rFonts w:ascii="Arial" w:cs="Arial" w:eastAsia="Arial" w:hAnsi="Arial"/>
          <w:sz w:val="20"/>
          <w:szCs w:val="20"/>
        </w:rPr>
        <w:t xml:space="preserve"> reaktivierbar;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selbe</w:t>
      </w:r>
      <w:r>
        <w:rPr>
          <w:rFonts w:ascii="Arial" w:cs="Arial" w:eastAsia="Arial" w:hAnsi="Arial"/>
          <w:sz w:val="20"/>
          <w:szCs w:val="20"/>
        </w:rPr>
        <w:t xml:space="preserve"> Eintrag wird wieder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anstehend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ans Ende</w:t>
      </w:r>
      <w:r>
        <w:rPr>
          <w:rFonts w:ascii="Arial" w:cs="Arial" w:eastAsia="Arial" w:hAnsi="Arial"/>
          <w:sz w:val="20"/>
          <w:szCs w:val="20"/>
        </w:rPr>
        <w:t xml:space="preserve"> gestellt (kein neuer Eintrag).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versuche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wird beim Übergang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anstehend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→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laeuft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erhöht</w:t>
      </w:r>
      <w:r>
        <w:rPr>
          <w:rFonts w:ascii="Arial" w:cs="Arial" w:eastAsia="Arial" w:hAnsi="Arial"/>
          <w:sz w:val="20"/>
          <w:szCs w:val="20"/>
        </w:rPr>
        <w:t xml:space="preserve">, also genau dann, wenn eine Ausführung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tatsächlich beginnt</w:t>
      </w:r>
      <w:r>
        <w:rPr>
          <w:rFonts w:ascii="Arial" w:cs="Arial" w:eastAsia="Arial" w:hAnsi="Arial"/>
          <w:sz w:val="20"/>
          <w:szCs w:val="20"/>
        </w:rPr>
        <w:t xml:space="preserve">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beim Wiedereinreihen. Das Feld zählt „bisherige Ausführungen" (9.3.1); würde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wiederhole</w:t>
      </w:r>
      <w:r>
        <w:rPr>
          <w:rFonts w:ascii="Arial" w:cs="Arial" w:eastAsia="Arial" w:hAnsi="Arial"/>
          <w:sz w:val="20"/>
          <w:szCs w:val="20"/>
        </w:rPr>
        <w:t xml:space="preserve"> erhöhen, stünde ein einmal gelaufener, gescheiterter Auftrag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0</w:t>
      </w:r>
      <w:r>
        <w:rPr>
          <w:rFonts w:ascii="Arial" w:cs="Arial" w:eastAsia="Arial" w:hAnsi="Arial"/>
          <w:sz w:val="20"/>
          <w:szCs w:val="20"/>
        </w:rPr>
        <w:t xml:space="preserve">, und eine nie gestartete Wiederholung würde mitgezählt.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ProtokollEintrag.versuch</w:t>
      </w:r>
      <w:r>
        <w:rPr>
          <w:rFonts w:ascii="Arial" w:cs="Arial" w:eastAsia="Arial" w:hAnsi="Arial"/>
          <w:sz w:val="20"/>
          <w:szCs w:val="20"/>
        </w:rPr>
        <w:t xml:space="preserve"> (9.3) ist der Wert dieses Laufs und beginnt damit bei 1.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9.3.4 IPC-Oberfläche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reiheEin(art, payload) → Ergebnis&lt;{ auftragId }&gt;   // kehrt SOFORT zurück; sagt nichts über den Ausgang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entferne(auftragId)    → Ergebnis&lt;void&gt;            // anstehend: aus Schlange nehmen; laeuft+render: Abbruch (→ cancelRender)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wiederhole(auftragId)  → Ergebnis&lt;void&gt;            // fehlgeschlagen → anstehend, ans Ende (versuche steigt erst beim Start, 9.3.3)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holeStand()            → Ergebnis&lt;Auftrag[]&gt;       // Snapshot für die UI (z. B. beim Öffnen des Panels)</w:t>
      </w:r>
    </w:p>
    <w:p>
      <w:pPr>
        <w:spacing w:after="80"/>
      </w:pP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QueueGeändert(Auftrag[])   // Main → Renderer: Push bei jeder Zustandsänderung → speist das queue-panel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// Ereignis: OHNE Hülle und ohne Endzustand (9.1.1 Punkte 5 und 2)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Alle vier Aufrufe sind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Instant</w:t>
      </w:r>
      <w:r>
        <w:rPr>
          <w:rFonts w:ascii="Arial" w:cs="Arial" w:eastAsia="Arial" w:hAnsi="Arial"/>
          <w:sz w:val="20"/>
          <w:szCs w:val="20"/>
        </w:rPr>
        <w:t xml:space="preserve"> und tragen die Ergebnis-Hülle (9.1.1):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Ergebnis&lt;void&gt;</w:t>
      </w:r>
      <w:r>
        <w:rPr>
          <w:rFonts w:ascii="Arial" w:cs="Arial" w:eastAsia="Arial" w:hAnsi="Arial"/>
          <w:sz w:val="20"/>
          <w:szCs w:val="20"/>
        </w:rPr>
        <w:t xml:space="preserve"> heißt „eingereiht/entfernt/wiederholt",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„fertig". 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entferne</w:t>
      </w:r>
      <w:r>
        <w:rPr>
          <w:rFonts w:ascii="Arial" w:cs="Arial" w:eastAsia="Arial" w:hAnsi="Arial"/>
          <w:sz w:val="20"/>
          <w:szCs w:val="20"/>
        </w:rPr>
        <w:t xml:space="preserve"> auf einen bereits beendeten Auftrag ist kein Erfolg, sondern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nicht_gefunden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after="120"/>
      </w:pP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import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loeschen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</w:t>
      </w:r>
      <w:r>
        <w:rPr>
          <w:rFonts w:ascii="Arial" w:cs="Arial" w:eastAsia="Arial" w:hAnsi="Arial"/>
          <w:sz w:val="20"/>
          <w:szCs w:val="20"/>
        </w:rPr>
        <w:t xml:space="preserve"> werden damit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als direkte Request/Response-Operationen aufgerufen, sondern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reiheEin</w:t>
      </w:r>
      <w:r>
        <w:rPr>
          <w:rFonts w:ascii="Arial" w:cs="Arial" w:eastAsia="Arial" w:hAnsi="Arial"/>
          <w:sz w:val="20"/>
          <w:szCs w:val="20"/>
        </w:rPr>
        <w:t xml:space="preserve"> eingereiht; ihr Fach-Ergebnis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erfolg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fehlgeschlagen</w:t>
      </w:r>
      <w:r>
        <w:rPr>
          <w:rFonts w:ascii="Arial" w:cs="Arial" w:eastAsia="Arial" w:hAnsi="Arial"/>
          <w:sz w:val="20"/>
          <w:szCs w:val="20"/>
        </w:rPr>
        <w:t xml:space="preserve"> samt Fachfehlercode) kommt über den Auftrags-Zustand.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9.3.5 Invarianten (bindend)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Seriell:</w:t>
      </w:r>
      <w:r>
        <w:rPr>
          <w:rFonts w:ascii="Arial" w:cs="Arial" w:eastAsia="Arial" w:hAnsi="Arial"/>
          <w:sz w:val="20"/>
          <w:szCs w:val="20"/>
        </w:rPr>
        <w:t xml:space="preserve"> höchstens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</w:t>
      </w:r>
      <w:r>
        <w:rPr>
          <w:rFonts w:ascii="Arial" w:cs="Arial" w:eastAsia="Arial" w:hAnsi="Arial"/>
          <w:sz w:val="20"/>
          <w:szCs w:val="20"/>
        </w:rPr>
        <w:t xml:space="preserve"> Auftrag 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laeuft</w:t>
      </w:r>
      <w:r>
        <w:rPr>
          <w:rFonts w:ascii="Arial" w:cs="Arial" w:eastAsia="Arial" w:hAnsi="Arial"/>
          <w:sz w:val="20"/>
          <w:szCs w:val="20"/>
        </w:rPr>
        <w:t xml:space="preserve">. Das ist der einzige Sperr-Mechanismus des Systems; ein zweites Lock ist nicht nötig und darf nicht eingeführt werden. Genau daraus folgt, dass 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loeschen</w:t>
      </w:r>
      <w:r>
        <w:rPr>
          <w:rFonts w:ascii="Arial" w:cs="Arial" w:eastAsia="Arial" w:hAnsi="Arial"/>
          <w:sz w:val="20"/>
          <w:szCs w:val="20"/>
        </w:rPr>
        <w:t xml:space="preserve"> eines Mediums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parallel zu einem laufenden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</w:t>
      </w:r>
      <w:r>
        <w:rPr>
          <w:rFonts w:ascii="Arial" w:cs="Arial" w:eastAsia="Arial" w:hAnsi="Arial"/>
          <w:sz w:val="20"/>
          <w:szCs w:val="20"/>
        </w:rPr>
        <w:t xml:space="preserve"> läuft — es wartet, bis der Render den Datei-Handle freigegeben hat (löst zugleich das Windows-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EBUSY</w:t>
      </w:r>
      <w:r>
        <w:rPr>
          <w:rFonts w:ascii="Arial" w:cs="Arial" w:eastAsia="Arial" w:hAnsi="Arial"/>
          <w:sz w:val="20"/>
          <w:szCs w:val="20"/>
        </w:rPr>
        <w:t xml:space="preserve">-Problem, 9.4).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FIFO</w:t>
      </w:r>
      <w:r>
        <w:rPr>
          <w:rFonts w:ascii="Arial" w:cs="Arial" w:eastAsia="Arial" w:hAnsi="Arial"/>
          <w:sz w:val="20"/>
          <w:szCs w:val="20"/>
        </w:rPr>
        <w:t xml:space="preserve"> unter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anstehend</w:t>
      </w:r>
      <w:r>
        <w:rPr>
          <w:rFonts w:ascii="Arial" w:cs="Arial" w:eastAsia="Arial" w:hAnsi="Arial"/>
          <w:sz w:val="20"/>
          <w:szCs w:val="20"/>
        </w:rPr>
        <w:t xml:space="preserve">;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wiederhole</w:t>
      </w:r>
      <w:r>
        <w:rPr>
          <w:rFonts w:ascii="Arial" w:cs="Arial" w:eastAsia="Arial" w:hAnsi="Arial"/>
          <w:sz w:val="20"/>
          <w:szCs w:val="20"/>
        </w:rPr>
        <w:t xml:space="preserve"> hängt hinten an.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Render friert seinen Eingang beim Einreihen ein:</w:t>
      </w:r>
      <w:r>
        <w:rPr>
          <w:rFonts w:ascii="Arial" w:cs="Arial" w:eastAsia="Arial" w:hAnsi="Arial"/>
          <w:sz w:val="20"/>
          <w:szCs w:val="20"/>
        </w:rPr>
        <w:t xml:space="preserve"> die geordnete Liste + Profil des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RenderRequest</w:t>
      </w:r>
      <w:r>
        <w:rPr>
          <w:rFonts w:ascii="Arial" w:cs="Arial" w:eastAsia="Arial" w:hAnsi="Arial"/>
          <w:sz w:val="20"/>
          <w:szCs w:val="20"/>
        </w:rPr>
        <w:t xml:space="preserve"> werden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zum Einreih-Zeitpunkt</w:t>
      </w:r>
      <w:r>
        <w:rPr>
          <w:rFonts w:ascii="Arial" w:cs="Arial" w:eastAsia="Arial" w:hAnsi="Arial"/>
          <w:sz w:val="20"/>
          <w:szCs w:val="20"/>
        </w:rPr>
        <w:t xml:space="preserve"> als Snapshot genommen. Spätere Listenänderungen betreffen einen bereits eingereihten Render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(verhindert „gedrückt, dann getweakt, anderes Video").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Determinismus durch sichtbare Reihenfolge:</w:t>
      </w:r>
      <w:r>
        <w:rPr>
          <w:rFonts w:ascii="Arial" w:cs="Arial" w:eastAsia="Arial" w:hAnsi="Arial"/>
          <w:sz w:val="20"/>
          <w:szCs w:val="20"/>
        </w:rPr>
        <w:t xml:space="preserve"> Reihenfolge zweier Aufträge = Einreih-Reihenfolge, im Panel sichtbar. Beispiel: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loeschen</w:t>
      </w:r>
      <w:r>
        <w:rPr>
          <w:rFonts w:ascii="Arial" w:cs="Arial" w:eastAsia="Arial" w:hAnsi="Arial"/>
          <w:sz w:val="20"/>
          <w:szCs w:val="20"/>
        </w:rPr>
        <w:t xml:space="preserve"> vor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</w:t>
      </w:r>
      <w:r>
        <w:rPr>
          <w:rFonts w:ascii="Arial" w:cs="Arial" w:eastAsia="Arial" w:hAnsi="Arial"/>
          <w:sz w:val="20"/>
          <w:szCs w:val="20"/>
        </w:rPr>
        <w:t xml:space="preserve"> eingereiht → Asset ist weg, der Render scheitert deterministisch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medium_fehlt</w:t>
      </w:r>
      <w:r>
        <w:rPr>
          <w:rFonts w:ascii="Arial" w:cs="Arial" w:eastAsia="Arial" w:hAnsi="Arial"/>
          <w:sz w:val="20"/>
          <w:szCs w:val="20"/>
        </w:rPr>
        <w:t xml:space="preserve"> (9.4); umgekehrt läuft der Render zuerst und nutzt das Asset. Der Nutzer sieht die Reihenfolge und kann sie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entferne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wiederhole</w:t>
      </w:r>
      <w:r>
        <w:rPr>
          <w:rFonts w:ascii="Arial" w:cs="Arial" w:eastAsia="Arial" w:hAnsi="Arial"/>
          <w:sz w:val="20"/>
          <w:szCs w:val="20"/>
        </w:rPr>
        <w:t xml:space="preserve"> steuern.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Differenzierte Persistenz (vier Speicher):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Q1</w:t>
      </w:r>
      <w:r>
        <w:rPr>
          <w:rFonts w:ascii="Arial" w:cs="Arial" w:eastAsia="Arial" w:hAnsi="Arial"/>
          <w:sz w:val="20"/>
          <w:szCs w:val="20"/>
        </w:rPr>
        <w:t xml:space="preserve"> (aktive Warteschlange) ist flüchtig — nach Neustart leer;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Q2</w:t>
      </w:r>
      <w:r>
        <w:rPr>
          <w:rFonts w:ascii="Arial" w:cs="Arial" w:eastAsia="Arial" w:hAnsi="Arial"/>
          <w:sz w:val="20"/>
          <w:szCs w:val="20"/>
        </w:rPr>
        <w:t xml:space="preserve"> (Fehlschläge +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pendingDeletions</w:t>
      </w:r>
      <w:r>
        <w:rPr>
          <w:rFonts w:ascii="Arial" w:cs="Arial" w:eastAsia="Arial" w:hAnsi="Arial"/>
          <w:sz w:val="20"/>
          <w:szCs w:val="20"/>
        </w:rPr>
        <w:t xml:space="preserve">) überlebt den Neustart und wird nach Erledigung gelöscht;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Q3</w:t>
      </w:r>
      <w:r>
        <w:rPr>
          <w:rFonts w:ascii="Arial" w:cs="Arial" w:eastAsia="Arial" w:hAnsi="Arial"/>
          <w:sz w:val="20"/>
          <w:szCs w:val="20"/>
        </w:rPr>
        <w:t xml:space="preserve"> (Protokoll) ist dauerhaft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unbegrenzt</w:t>
      </w:r>
      <w:r>
        <w:rPr>
          <w:rFonts w:ascii="Arial" w:cs="Arial" w:eastAsia="Arial" w:hAnsi="Arial"/>
          <w:sz w:val="20"/>
          <w:szCs w:val="20"/>
        </w:rPr>
        <w:t xml:space="preserve">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Q4</w:t>
      </w:r>
      <w:r>
        <w:rPr>
          <w:rFonts w:ascii="Arial" w:cs="Arial" w:eastAsia="Arial" w:hAnsi="Arial"/>
          <w:sz w:val="20"/>
          <w:szCs w:val="20"/>
        </w:rPr>
        <w:t xml:space="preserve"> (Journal) ist dauerhaft, aber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rotierend</w:t>
      </w:r>
      <w:r>
        <w:rPr>
          <w:rFonts w:ascii="Arial" w:cs="Arial" w:eastAsia="Arial" w:hAnsi="Arial"/>
          <w:sz w:val="20"/>
          <w:szCs w:val="20"/>
        </w:rPr>
        <w:t xml:space="preserve">. Die aktive Queue wird also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persistiert, die Wiederhol-Fähigkeit und die Historie sehr wohl.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Wiederholen bleibt ein Eintrag: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wiederhole</w:t>
      </w:r>
      <w:r>
        <w:rPr>
          <w:rFonts w:ascii="Arial" w:cs="Arial" w:eastAsia="Arial" w:hAnsi="Arial"/>
          <w:sz w:val="20"/>
          <w:szCs w:val="20"/>
        </w:rPr>
        <w:t xml:space="preserve"> verschiebt den bestehenden Q2-Eintrag zurück nach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anstehend</w:t>
      </w:r>
      <w:r>
        <w:rPr>
          <w:rFonts w:ascii="Arial" w:cs="Arial" w:eastAsia="Arial" w:hAnsi="Arial"/>
          <w:sz w:val="20"/>
          <w:szCs w:val="20"/>
        </w:rPr>
        <w:t xml:space="preserve"> (ans Ende);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versuche</w:t>
      </w:r>
      <w:r>
        <w:rPr>
          <w:rFonts w:ascii="Arial" w:cs="Arial" w:eastAsia="Arial" w:hAnsi="Arial"/>
          <w:sz w:val="20"/>
          <w:szCs w:val="20"/>
        </w:rPr>
        <w:t xml:space="preserve"> steigt beim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Start</w:t>
      </w:r>
      <w:r>
        <w:rPr>
          <w:rFonts w:ascii="Arial" w:cs="Arial" w:eastAsia="Arial" w:hAnsi="Arial"/>
          <w:sz w:val="20"/>
          <w:szCs w:val="20"/>
        </w:rPr>
        <w:t xml:space="preserve"> der Wiederholung (9.3.3). Es entsteht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Duplikat. Nach Erfolg/Verwerfen verschwindet der Q2-Eintrag.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9.3.6 Verzahnung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Der bestehende Vertrag 9.2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renderReel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RenderRequest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RenderResult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RenderProgress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cancelRender</w:t>
      </w:r>
      <w:r>
        <w:rPr>
          <w:rFonts w:ascii="Arial" w:cs="Arial" w:eastAsia="Arial" w:hAnsi="Arial"/>
          <w:sz w:val="20"/>
          <w:szCs w:val="20"/>
        </w:rPr>
        <w:t xml:space="preserve">) bleibt vollständig gültig. Die Queue nutzt ihn: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</w:t>
      </w:r>
      <w:r>
        <w:rPr>
          <w:rFonts w:ascii="Arial" w:cs="Arial" w:eastAsia="Arial" w:hAnsi="Arial"/>
          <w:sz w:val="20"/>
          <w:szCs w:val="20"/>
        </w:rPr>
        <w:t xml:space="preserve">-Auftrag führt beim Start intern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renderReel(payload)</w:t>
      </w:r>
      <w:r>
        <w:rPr>
          <w:rFonts w:ascii="Arial" w:cs="Arial" w:eastAsia="Arial" w:hAnsi="Arial"/>
          <w:sz w:val="20"/>
          <w:szCs w:val="20"/>
        </w:rPr>
        <w:t xml:space="preserve"> aus.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RenderProgress.prozent</w:t>
      </w:r>
      <w:r>
        <w:rPr>
          <w:rFonts w:ascii="Arial" w:cs="Arial" w:eastAsia="Arial" w:hAnsi="Arial"/>
          <w:sz w:val="20"/>
          <w:szCs w:val="20"/>
        </w:rPr>
        <w:t xml:space="preserve"> speist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Auftrag.fortschritt</w:t>
      </w:r>
      <w:r>
        <w:rPr>
          <w:rFonts w:ascii="Arial" w:cs="Arial" w:eastAsia="Arial" w:hAnsi="Arial"/>
          <w:sz w:val="20"/>
          <w:szCs w:val="20"/>
        </w:rPr>
        <w:t xml:space="preserve">;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RenderResult</w:t>
      </w:r>
      <w:r>
        <w:rPr>
          <w:rFonts w:ascii="Arial" w:cs="Arial" w:eastAsia="Arial" w:hAnsi="Arial"/>
          <w:sz w:val="20"/>
          <w:szCs w:val="20"/>
        </w:rPr>
        <w:t xml:space="preserve"> bestimmt den terminalen Auftrags-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status</w:t>
      </w:r>
      <w:r>
        <w:rPr>
          <w:rFonts w:ascii="Arial" w:cs="Arial" w:eastAsia="Arial" w:hAnsi="Arial"/>
          <w:sz w:val="20"/>
          <w:szCs w:val="20"/>
        </w:rPr>
        <w:t xml:space="preserve"> (erfolg/fehlgeschlagen/abgebrochen) und liefert bei Erfolg die reichen Nutzdaten (Pfad, Größe, Dauer, Historie-Eintrag).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entferne</w:t>
      </w:r>
      <w:r>
        <w:rPr>
          <w:rFonts w:ascii="Arial" w:cs="Arial" w:eastAsia="Arial" w:hAnsi="Arial"/>
          <w:sz w:val="20"/>
          <w:szCs w:val="20"/>
        </w:rPr>
        <w:t xml:space="preserve"> auf einen laufenden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</w:t>
      </w:r>
      <w:r>
        <w:rPr>
          <w:rFonts w:ascii="Arial" w:cs="Arial" w:eastAsia="Arial" w:hAnsi="Arial"/>
          <w:sz w:val="20"/>
          <w:szCs w:val="20"/>
        </w:rPr>
        <w:t xml:space="preserve"> delegiert an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cancelRender(renderId)</w:t>
      </w:r>
      <w:r>
        <w:rPr>
          <w:rFonts w:ascii="Arial" w:cs="Arial" w:eastAsia="Arial" w:hAnsi="Arial"/>
          <w:sz w:val="20"/>
          <w:szCs w:val="20"/>
        </w:rPr>
        <w:t xml:space="preserve">; die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renderId</w:t>
      </w:r>
      <w:r>
        <w:rPr>
          <w:rFonts w:ascii="Arial" w:cs="Arial" w:eastAsia="Arial" w:hAnsi="Arial"/>
          <w:sz w:val="20"/>
          <w:szCs w:val="20"/>
        </w:rPr>
        <w:t xml:space="preserve"> liegt im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RenderRequest</w:t>
      </w:r>
      <w:r>
        <w:rPr>
          <w:rFonts w:ascii="Arial" w:cs="Arial" w:eastAsia="Arial" w:hAnsi="Arial"/>
          <w:sz w:val="20"/>
          <w:szCs w:val="20"/>
        </w:rPr>
        <w:t xml:space="preserve"> des Auftrags —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auftragId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renderId</w:t>
      </w:r>
      <w:r>
        <w:rPr>
          <w:rFonts w:ascii="Arial" w:cs="Arial" w:eastAsia="Arial" w:hAnsi="Arial"/>
          <w:sz w:val="20"/>
          <w:szCs w:val="20"/>
        </w:rPr>
        <w:t xml:space="preserve"> bleiben fest verknüpft.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Der frühere Fehlercode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render_aktiv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entfällt</w:t>
      </w:r>
      <w:r>
        <w:rPr>
          <w:rFonts w:ascii="Arial" w:cs="Arial" w:eastAsia="Arial" w:hAnsi="Arial"/>
          <w:sz w:val="20"/>
          <w:szCs w:val="20"/>
        </w:rPr>
        <w:t xml:space="preserve"> — durch die serielle Ordnung kann die Kollision, die er gemeldet hätte, gar nicht mehr auftreten.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9.4 Schnittstelle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[P1]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Richtung:</w:t>
      </w:r>
      <w:r>
        <w:rPr>
          <w:rFonts w:ascii="Arial" w:cs="Arial" w:eastAsia="Arial" w:hAnsi="Arial"/>
          <w:sz w:val="20"/>
          <w:szCs w:val="20"/>
        </w:rPr>
        <w:t xml:space="preserve"> Renderer → Main (über die Auftrags-Queue bzw. für den Dialog direkt), Main → Renderer (Ergebnis über Auftrags-Zustand).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„Bringe eine Quelldatei robust in den Medienbestand des Projekts (Kopie + Metadaten + Datensatz) bzw. entferne ein Medium wieder — konsistent, atomar und plattformgleich auf Windows und macOS."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9.4.1 Verantwortungsgrenze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besitzt:</w:t>
      </w:r>
      <w:r>
        <w:rPr>
          <w:rFonts w:ascii="Arial" w:cs="Arial" w:eastAsia="Arial" w:hAnsi="Arial"/>
          <w:sz w:val="20"/>
          <w:szCs w:val="20"/>
        </w:rPr>
        <w:t xml:space="preserve"> den Dateizugriff auf D2 (kopieren, löschen),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ffprobe</w:t>
      </w:r>
      <w:r>
        <w:rPr>
          <w:rFonts w:ascii="Arial" w:cs="Arial" w:eastAsia="Arial" w:hAnsi="Arial"/>
          <w:sz w:val="20"/>
          <w:szCs w:val="20"/>
        </w:rPr>
        <w:t xml:space="preserve">-Auslesen beim Import, den nativen Datei-Dialog (weil der Formatfilter zum Dienst gehört) sowie den Reconcile beim Projektstart (9.4.7). Alle D1-Schreibvorgänge delegiert er an 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(dessen einziges Schreib-Lock, 9.3.5). Auch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Pfadauflösung</w:t>
      </w:r>
      <w:r>
        <w:rPr>
          <w:rFonts w:ascii="Arial" w:cs="Arial" w:eastAsia="Arial" w:hAnsi="Arial"/>
          <w:sz w:val="20"/>
          <w:szCs w:val="20"/>
        </w:rPr>
        <w:t xml:space="preserve"> (welcher absolute Pfad zu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projektId</w:t>
      </w:r>
      <w:r>
        <w:rPr>
          <w:rFonts w:ascii="Arial" w:cs="Arial" w:eastAsia="Arial" w:hAnsi="Arial"/>
          <w:sz w:val="20"/>
          <w:szCs w:val="20"/>
        </w:rPr>
        <w:t xml:space="preserve">+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dateiname</w:t>
      </w:r>
      <w:r>
        <w:rPr>
          <w:rFonts w:ascii="Arial" w:cs="Arial" w:eastAsia="Arial" w:hAnsi="Arial"/>
          <w:sz w:val="20"/>
          <w:szCs w:val="20"/>
        </w:rPr>
        <w:t xml:space="preserve"> gehört) kommt vom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(Pfad-Autorität, 9.5.7) –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liest/schreibt die Bytes, kennt das Ordner-Layout aber nicht selbst.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besitzt NICHT:</w:t>
      </w:r>
      <w:r>
        <w:rPr>
          <w:rFonts w:ascii="Arial" w:cs="Arial" w:eastAsia="Arial" w:hAnsi="Arial"/>
          <w:sz w:val="20"/>
          <w:szCs w:val="20"/>
        </w:rPr>
        <w:t xml:space="preserve"> das Lesen der Asset-Liste (das macht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); eine Sonderbehandlung von Aktions-Bildern (jedes importierte Bild ist ein gleichwertiges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</w:t>
      </w:r>
      <w:r>
        <w:rPr>
          <w:rFonts w:ascii="Arial" w:cs="Arial" w:eastAsia="Arial" w:hAnsi="Arial"/>
          <w:sz w:val="20"/>
          <w:szCs w:val="20"/>
        </w:rPr>
        <w:t xml:space="preserve">); jede Normalisierung/Konvertierung der Quelldatei (die bleibt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roh</w:t>
      </w:r>
      <w:r>
        <w:rPr>
          <w:rFonts w:ascii="Arial" w:cs="Arial" w:eastAsia="Arial" w:hAnsi="Arial"/>
          <w:sz w:val="20"/>
          <w:szCs w:val="20"/>
        </w:rPr>
        <w:t xml:space="preserve">; das Normalisieren auf das Profil geschieht erst zur Render-Zeit, 9.2.4/9.2.6).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9.4.2 Format-Whitelist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Typ | Erlaubte Formate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video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MP4 (H.264/H.265)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bild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JPG, PNG, WebP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Begründung:</w:t>
      </w:r>
      <w:r>
        <w:rPr>
          <w:rFonts w:ascii="Arial" w:cs="Arial" w:eastAsia="Arial" w:hAnsi="Arial"/>
          <w:sz w:val="20"/>
          <w:szCs w:val="20"/>
        </w:rPr>
        <w:t xml:space="preserve"> MP4 ist das einzige Videoformat, das Chromium in der Vorschau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) zuverlässig nativ abspielt. MKV/MOV/AVI werden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ausgeschlossen</w:t>
      </w:r>
      <w:r>
        <w:rPr>
          <w:rFonts w:ascii="Arial" w:cs="Arial" w:eastAsia="Arial" w:hAnsi="Arial"/>
          <w:sz w:val="20"/>
          <w:szCs w:val="20"/>
        </w:rPr>
        <w:t xml:space="preserve"> — sie würden im Render (ffmpeg) zwar lesbar, aber die Vorschau (P5) bliebe je nach OS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lautlos</w:t>
      </w:r>
      <w:r>
        <w:rPr>
          <w:rFonts w:ascii="Arial" w:cs="Arial" w:eastAsia="Arial" w:hAnsi="Arial"/>
          <w:sz w:val="20"/>
          <w:szCs w:val="20"/>
        </w:rPr>
        <w:t xml:space="preserve"> schwarz; das widerspricht der Pixel-/Darstellungsgleichheit und ist durch keine lokale 30-Zeilen-Entscheidung heilbar. Quelldateien in anderen Formaten muss der Nutzer vorab konvertieren.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Invariante:</w:t>
      </w:r>
      <w:r>
        <w:rPr>
          <w:rFonts w:ascii="Arial" w:cs="Arial" w:eastAsia="Arial" w:hAnsi="Arial"/>
          <w:sz w:val="20"/>
          <w:szCs w:val="20"/>
        </w:rPr>
        <w:t xml:space="preserve"> Der Formatfilter des Dialogs (9.4.3) und die Prüfung beim Import lesen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denselben</w:t>
      </w:r>
      <w:r>
        <w:rPr>
          <w:rFonts w:ascii="Arial" w:cs="Arial" w:eastAsia="Arial" w:hAnsi="Arial"/>
          <w:sz w:val="20"/>
          <w:szCs w:val="20"/>
        </w:rPr>
        <w:t xml:space="preserve"> konstanten Wert aus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contracts/types</w:t>
      </w:r>
      <w:r>
        <w:rPr>
          <w:rFonts w:ascii="Arial" w:cs="Arial" w:eastAsia="Arial" w:hAnsi="Arial"/>
          <w:sz w:val="20"/>
          <w:szCs w:val="20"/>
        </w:rPr>
        <w:t xml:space="preserve"> — sie dürfen nie auseinanderlaufen.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9.4.3 Operationen</w:t>
      </w:r>
    </w:p>
    <w:p>
      <w:pPr>
        <w:spacing w:after="120"/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öffneMedienDialog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(Instant, kein Auftrag):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öffneMedienDialog() → Ergebnis&lt;{ pfade: string[] }&gt;     // Instant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Fall | Ergebnis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Nutzer wählt Dateien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pfade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= Array absoluter Quellpfade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Nutzer bricht ab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ok: true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mit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pfade = []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Abbruch ist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kein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Fehler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importMedium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(Auftrag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art: import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):</w:t>
      </w:r>
      <w:r>
        <w:rPr>
          <w:rFonts w:ascii="Arial" w:cs="Arial" w:eastAsia="Arial" w:hAnsi="Arial"/>
          <w:sz w:val="20"/>
          <w:szCs w:val="20"/>
        </w:rPr>
        <w:t xml:space="preserve"> Eingang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ImportRequest</w:t>
      </w:r>
      <w:r>
        <w:rPr>
          <w:rFonts w:ascii="Arial" w:cs="Arial" w:eastAsia="Arial" w:hAnsi="Arial"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Inhalt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projektId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Ziel-Projekt; bestimmt den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media/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-Ordner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quellPfad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absoluter Pfad der Quelldatei (aus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öffneMedienDialog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Auftrags</w:t>
      </w:r>
      <w:r>
        <w:rPr>
          <w:rFonts w:ascii="Arial" w:cs="Arial" w:eastAsia="Arial" w:hAnsi="Arial"/>
          <w:sz w:val="20"/>
          <w:szCs w:val="20"/>
        </w:rPr>
        <w:t xml:space="preserve">-Ergebnis bei Erfolg: der fertige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</w:t>
      </w:r>
      <w:r>
        <w:rPr>
          <w:rFonts w:ascii="Arial" w:cs="Arial" w:eastAsia="Arial" w:hAnsi="Arial"/>
          <w:sz w:val="20"/>
          <w:szCs w:val="20"/>
        </w:rPr>
        <w:t xml:space="preserve"> (9.4.4) – er steht in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Auftrag.ergebnis</w:t>
      </w:r>
      <w:r>
        <w:rPr>
          <w:rFonts w:ascii="Arial" w:cs="Arial" w:eastAsia="Arial" w:hAnsi="Arial"/>
          <w:sz w:val="20"/>
          <w:szCs w:val="20"/>
        </w:rPr>
        <w:t xml:space="preserve"> (9.3.1) und erreicht die Oberfläche über den Auftrags-Zustand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queue:geaendert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holeStand</w:t>
      </w:r>
      <w:r>
        <w:rPr>
          <w:rFonts w:ascii="Arial" w:cs="Arial" w:eastAsia="Arial" w:hAnsi="Arial"/>
          <w:sz w:val="20"/>
          <w:szCs w:val="20"/>
        </w:rPr>
        <w:t xml:space="preserve">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als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Ergebnis&lt;T&gt;</w:t>
      </w:r>
      <w:r>
        <w:rPr>
          <w:rFonts w:ascii="Arial" w:cs="Arial" w:eastAsia="Arial" w:hAnsi="Arial"/>
          <w:sz w:val="20"/>
          <w:szCs w:val="20"/>
        </w:rPr>
        <w:t xml:space="preserve"> einer Aufrufantwort (9.1.1); der Aufruf selbst ist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reiheEin('import', …)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Ergebnis&lt;{ auftragId }&gt;</w:t>
      </w:r>
      <w:r>
        <w:rPr>
          <w:rFonts w:ascii="Arial" w:cs="Arial" w:eastAsia="Arial" w:hAnsi="Arial"/>
          <w:sz w:val="20"/>
          <w:szCs w:val="20"/>
        </w:rPr>
        <w:t xml:space="preserve">. Fehlercodes: 9.4.9.</w:t>
      </w:r>
    </w:p>
    <w:p>
      <w:pPr>
        <w:spacing w:after="120"/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löscheMedium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(Auftrag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art: loeschen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):</w:t>
      </w:r>
      <w:r>
        <w:rPr>
          <w:rFonts w:ascii="Arial" w:cs="Arial" w:eastAsia="Arial" w:hAnsi="Arial"/>
          <w:sz w:val="20"/>
          <w:szCs w:val="20"/>
        </w:rPr>
        <w:t xml:space="preserve"> Eingang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LöschRequest</w:t>
      </w:r>
      <w:r>
        <w:rPr>
          <w:rFonts w:ascii="Arial" w:cs="Arial" w:eastAsia="Arial" w:hAnsi="Arial"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Inhalt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projektId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Projekt-Kontext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assetId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zu löschender Asset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Auftrags</w:t>
      </w:r>
      <w:r>
        <w:rPr>
          <w:rFonts w:ascii="Arial" w:cs="Arial" w:eastAsia="Arial" w:hAnsi="Arial"/>
          <w:sz w:val="20"/>
          <w:szCs w:val="20"/>
        </w:rPr>
        <w:t xml:space="preserve">-Ergebnis bei Erfolg: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{ assetId }</w:t>
      </w:r>
      <w:r>
        <w:rPr>
          <w:rFonts w:ascii="Arial" w:cs="Arial" w:eastAsia="Arial" w:hAnsi="Arial"/>
          <w:sz w:val="20"/>
          <w:szCs w:val="20"/>
        </w:rPr>
        <w:t xml:space="preserve"> in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Auftrag.ergebnis</w:t>
      </w:r>
      <w:r>
        <w:rPr>
          <w:rFonts w:ascii="Arial" w:cs="Arial" w:eastAsia="Arial" w:hAnsi="Arial"/>
          <w:sz w:val="20"/>
          <w:szCs w:val="20"/>
        </w:rPr>
        <w:t xml:space="preserve"> – ebenfalls über den Auftrags-Zustand (s. o.). Fehlercodes: 9.4.9.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9.4.4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</w:t>
      </w:r>
      <w:r>
        <w:rPr>
          <w:rFonts w:ascii="Arial" w:cs="Arial" w:eastAsia="Arial" w:hAnsi="Arial"/>
          <w:sz w:val="20"/>
          <w:szCs w:val="20"/>
        </w:rPr>
        <w:t xml:space="preserve">-Typ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Asset {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id:           string              // UUID, vom media-service beim Import vergeben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typ:          "video" | "bild"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dateiname:    string              // "&lt;uuid&gt;.&lt;ext_kleingeschrieben&gt;" — OHNE Verzeichnisanteil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originalname: string              // ursprünglicher Dateiname, nur für die UI-Anzeige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maße: { breite: number, höhe: number }   // DISPLAY-Maße in Pixeln, ganzzahlig (9.4.8)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dauer:        number | null       // Sekunden, 3 Nachkommastellen (Video); null (Bild)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importdatum:  string              // ISO-8601 UTC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zustand:      "ok" | "fehlt"      // "fehlt" gesetzt vom Reconcile, wenn die Datei fehlt (9.4.7)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80"/>
      </w:pP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9.4.5 Import-Ablauf (atomar)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Quelle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media/.staging/&lt;uuid&gt;.&lt;ext&gt;.part</w:t>
      </w:r>
      <w:r>
        <w:rPr>
          <w:rFonts w:ascii="Arial" w:cs="Arial" w:eastAsia="Arial" w:hAnsi="Arial"/>
          <w:sz w:val="20"/>
          <w:szCs w:val="20"/>
        </w:rPr>
        <w:t xml:space="preserve"> kopieren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(langsam,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außerhalb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 des D1-Locks)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ffprobe</w:t>
      </w:r>
      <w:r>
        <w:rPr>
          <w:rFonts w:ascii="Arial" w:cs="Arial" w:eastAsia="Arial" w:hAnsi="Arial"/>
          <w:sz w:val="20"/>
          <w:szCs w:val="20"/>
        </w:rPr>
        <w:t xml:space="preserve"> auf die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.part</w:t>
      </w:r>
      <w:r>
        <w:rPr>
          <w:rFonts w:ascii="Arial" w:cs="Arial" w:eastAsia="Arial" w:hAnsi="Arial"/>
          <w:sz w:val="20"/>
          <w:szCs w:val="20"/>
        </w:rPr>
        <w:t xml:space="preserve">-Datei,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mit Timeout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(außerhalb des Locks)</w:t>
      </w:r>
      <w:r>
        <w:rPr>
          <w:rFonts w:ascii="Arial" w:cs="Arial" w:eastAsia="Arial" w:hAnsi="Arial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ffprobe</w:t>
      </w:r>
      <w:r>
        <w:rPr>
          <w:rFonts w:ascii="Arial" w:cs="Arial" w:eastAsia="Arial" w:hAnsi="Arial"/>
          <w:sz w:val="20"/>
          <w:szCs w:val="20"/>
        </w:rPr>
        <w:t xml:space="preserve">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mitgeliefert</w:t>
      </w:r>
      <w:r>
        <w:rPr>
          <w:rFonts w:ascii="Arial" w:cs="Arial" w:eastAsia="Arial" w:hAnsi="Arial"/>
          <w:sz w:val="20"/>
          <w:szCs w:val="20"/>
        </w:rPr>
        <w:t xml:space="preserve"> (Abschnitt 3) und wie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 im gepackten Zustand aufgelöst und beim Start selbstgetestet –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ffmpeg-static</w:t>
      </w:r>
      <w:r>
        <w:rPr>
          <w:rFonts w:ascii="Arial" w:cs="Arial" w:eastAsia="Arial" w:hAnsi="Arial"/>
          <w:sz w:val="20"/>
          <w:szCs w:val="20"/>
        </w:rPr>
        <w:t xml:space="preserve"> allein enthält es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fs.rename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.part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media/&lt;uuid&gt;.&lt;ext&gt;</w:t>
      </w:r>
      <w:r>
        <w:rPr>
          <w:rFonts w:ascii="Arial" w:cs="Arial" w:eastAsia="Arial" w:hAnsi="Arial"/>
          <w:sz w:val="20"/>
          <w:szCs w:val="20"/>
        </w:rPr>
        <w:t xml:space="preserve"> —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atomar</w:t>
      </w:r>
      <w:r>
        <w:rPr>
          <w:rFonts w:ascii="Arial" w:cs="Arial" w:eastAsia="Arial" w:hAnsi="Arial"/>
          <w:sz w:val="20"/>
          <w:szCs w:val="20"/>
        </w:rPr>
        <w:t xml:space="preserve">, weil gleiche Partition (Staging liegt 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media/</w:t>
      </w:r>
      <w:r>
        <w:rPr>
          <w:rFonts w:ascii="Arial" w:cs="Arial" w:eastAsia="Arial" w:hAnsi="Arial"/>
          <w:sz w:val="20"/>
          <w:szCs w:val="20"/>
        </w:rPr>
        <w:t xml:space="preserve">; cross-volume-rename wäre copy+delete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atomar).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[D1-Lock]</w:t>
      </w:r>
      <w:r>
        <w:rPr>
          <w:rFonts w:ascii="Arial" w:cs="Arial" w:eastAsia="Arial" w:hAnsi="Arial"/>
          <w:sz w:val="20"/>
          <w:szCs w:val="20"/>
        </w:rPr>
        <w:t xml:space="preserve"> Asset in D1 anhängen und schreiben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(Millisekunden)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Crash vor 3 → nur eine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.part</w:t>
      </w:r>
      <w:r>
        <w:rPr>
          <w:rFonts w:ascii="Arial" w:cs="Arial" w:eastAsia="Arial" w:hAnsi="Arial"/>
          <w:sz w:val="20"/>
          <w:szCs w:val="20"/>
        </w:rPr>
        <w:t xml:space="preserve">-Leiche; Crash nach 3 vor 4 → eine fertige Waise ohne D1-Eintrag. Beides räumt der Reconcile (9.4.7) auf.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9.4.6 Lösch-Ablauf (D1 zuerst)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[D1-Lock]</w:t>
      </w:r>
      <w:r>
        <w:rPr>
          <w:rFonts w:ascii="Arial" w:cs="Arial" w:eastAsia="Arial" w:hAnsi="Arial"/>
          <w:sz w:val="20"/>
          <w:szCs w:val="20"/>
        </w:rPr>
        <w:t xml:space="preserve"> Referenzen prüfen. Referenziert (ListItem zeigt darauf)? → Fehler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asset_referenziert</w:t>
      </w:r>
      <w:r>
        <w:rPr>
          <w:rFonts w:ascii="Arial" w:cs="Arial" w:eastAsia="Arial" w:hAnsi="Arial"/>
          <w:sz w:val="20"/>
          <w:szCs w:val="20"/>
        </w:rPr>
        <w:t xml:space="preserve"> (mit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referenzenIds</w:t>
      </w:r>
      <w:r>
        <w:rPr>
          <w:rFonts w:ascii="Arial" w:cs="Arial" w:eastAsia="Arial" w:hAnsi="Arial"/>
          <w:sz w:val="20"/>
          <w:szCs w:val="20"/>
        </w:rPr>
        <w:t xml:space="preserve">), Abbruch. Sonst: Asset-Eintrag aus D1 entfernen, schreiben.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Referenzprüfung und Entfernen im selben kritischen Abschnitt</w:t>
      </w:r>
      <w:r>
        <w:rPr>
          <w:rFonts w:ascii="Arial" w:cs="Arial" w:eastAsia="Arial" w:hAnsi="Arial"/>
          <w:sz w:val="20"/>
          <w:szCs w:val="20"/>
        </w:rPr>
        <w:t xml:space="preserve"> → schließt die TOCTOU-Lücke gegen ein gleichzeitiges Setzen einer neuen Referenz durch 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fs.unlink</w:t>
      </w:r>
      <w:r>
        <w:rPr>
          <w:rFonts w:ascii="Arial" w:cs="Arial" w:eastAsia="Arial" w:hAnsi="Arial"/>
          <w:sz w:val="20"/>
          <w:szCs w:val="20"/>
        </w:rPr>
        <w:t xml:space="preserve"> der Datei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(außerhalb des Locks)</w:t>
      </w:r>
      <w:r>
        <w:rPr>
          <w:rFonts w:ascii="Arial" w:cs="Arial" w:eastAsia="Arial" w:hAnsi="Arial"/>
          <w:sz w:val="20"/>
          <w:szCs w:val="20"/>
        </w:rPr>
        <w:t xml:space="preserve">, auf Windows 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Retry + Backoff</w:t>
      </w:r>
      <w:r>
        <w:rPr>
          <w:rFonts w:ascii="Arial" w:cs="Arial" w:eastAsia="Arial" w:hAnsi="Arial"/>
          <w:sz w:val="20"/>
          <w:szCs w:val="20"/>
        </w:rPr>
        <w:t xml:space="preserve">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EBUSY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EPERM</w:t>
      </w:r>
      <w:r>
        <w:rPr>
          <w:rFonts w:ascii="Arial" w:cs="Arial" w:eastAsia="Arial" w:hAnsi="Arial"/>
          <w:sz w:val="20"/>
          <w:szCs w:val="20"/>
        </w:rPr>
        <w:t xml:space="preserve"> (Handle der Vorschau hängt evtl. Millisekunden nach; der Render-Fall ist durch die serielle Queue bereits ausgeschlossen).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Schlägt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unlink</w:t>
      </w:r>
      <w:r>
        <w:rPr>
          <w:rFonts w:ascii="Arial" w:cs="Arial" w:eastAsia="Arial" w:hAnsi="Arial"/>
          <w:sz w:val="20"/>
          <w:szCs w:val="20"/>
        </w:rPr>
        <w:t xml:space="preserve"> endgültig fehl →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dateiname</w:t>
      </w:r>
      <w:r>
        <w:rPr>
          <w:rFonts w:ascii="Arial" w:cs="Arial" w:eastAsia="Arial" w:hAnsi="Arial"/>
          <w:sz w:val="20"/>
          <w:szCs w:val="20"/>
        </w:rPr>
        <w:t xml:space="preserve"> (ohne Verzeichnisanteil, s. 9.4.8 Punkt 1) 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pendingDeletions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Q2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projects/&lt;id&gt;/queue-retry.json</w:t>
      </w:r>
      <w:r>
        <w:rPr>
          <w:rFonts w:ascii="Arial" w:cs="Arial" w:eastAsia="Arial" w:hAnsi="Arial"/>
          <w:sz w:val="20"/>
          <w:szCs w:val="20"/>
        </w:rPr>
        <w:t xml:space="preserve"> – gehört der Auftragsverwaltung, 9.3); der Reconcile beim nächsten Öffnen des Projekts holt es nach (9.4.7).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Bewusst nicht der absolute Pfad:</w:t>
      </w:r>
      <w:r>
        <w:rPr>
          <w:rFonts w:ascii="Arial" w:cs="Arial" w:eastAsia="Arial" w:hAnsi="Arial"/>
          <w:sz w:val="20"/>
          <w:szCs w:val="20"/>
        </w:rPr>
        <w:t xml:space="preserve"> Die App ist portabel – ein gespeicherter OS-Pfad wird ungültig, sobald der Ordner umzieht (USB-Stick), und der Reconcile suchte an der falschen Stelle.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Bewusster Trade-off (D1 zuerst):</w:t>
      </w:r>
      <w:r>
        <w:rPr>
          <w:rFonts w:ascii="Arial" w:cs="Arial" w:eastAsia="Arial" w:hAnsi="Arial"/>
          <w:sz w:val="20"/>
          <w:szCs w:val="20"/>
        </w:rPr>
        <w:t xml:space="preserve"> Referenz-Konsistenz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immer</w:t>
      </w:r>
      <w:r>
        <w:rPr>
          <w:rFonts w:ascii="Arial" w:cs="Arial" w:eastAsia="Arial" w:hAnsi="Arial"/>
          <w:sz w:val="20"/>
          <w:szCs w:val="20"/>
        </w:rPr>
        <w:t xml:space="preserve"> garantiert (nie zeigt ein ListItem auf eine gelöschte Datei = nie ein kaputter Render). Preis: bei fehlgeschlagenem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unlink</w:t>
      </w:r>
      <w:r>
        <w:rPr>
          <w:rFonts w:ascii="Arial" w:cs="Arial" w:eastAsia="Arial" w:hAnsi="Arial"/>
          <w:sz w:val="20"/>
          <w:szCs w:val="20"/>
        </w:rPr>
        <w:t xml:space="preserve"> liegt kurzzeitig eine Datei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ohne</w:t>
      </w:r>
      <w:r>
        <w:rPr>
          <w:rFonts w:ascii="Arial" w:cs="Arial" w:eastAsia="Arial" w:hAnsi="Arial"/>
          <w:sz w:val="20"/>
          <w:szCs w:val="20"/>
        </w:rPr>
        <w:t xml:space="preserve"> D1-Eintrag auf der Platte (Speicher erst nach Reconcile frei). Konsistenz gewinnt gegen Aufräum-Sauberkeit.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Vorbedingung Vorschau (Regel B):</w:t>
      </w:r>
      <w:r>
        <w:rPr>
          <w:rFonts w:ascii="Arial" w:cs="Arial" w:eastAsia="Arial" w:hAnsi="Arial"/>
          <w:sz w:val="20"/>
          <w:szCs w:val="20"/>
        </w:rPr>
        <w:t xml:space="preserve"> Vor einem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loeschen</w:t>
      </w:r>
      <w:r>
        <w:rPr>
          <w:rFonts w:ascii="Arial" w:cs="Arial" w:eastAsia="Arial" w:hAnsi="Arial"/>
          <w:sz w:val="20"/>
          <w:szCs w:val="20"/>
        </w:rPr>
        <w:t xml:space="preserve"> gibt der Renderer jeden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-Handle auf diesen Asset frei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src=""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load()</w:t>
      </w:r>
      <w:r>
        <w:rPr>
          <w:rFonts w:ascii="Arial" w:cs="Arial" w:eastAsia="Arial" w:hAnsi="Arial"/>
          <w:sz w:val="20"/>
          <w:szCs w:val="20"/>
        </w:rPr>
        <w:t xml:space="preserve">); der Windows-Retry ist nur Sicherheitsnetz.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9.4.7 Reconcile beim Projektstart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Beim Öffnen eines Projekts,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bevor</w:t>
      </w:r>
      <w:r>
        <w:rPr>
          <w:rFonts w:ascii="Arial" w:cs="Arial" w:eastAsia="Arial" w:hAnsi="Arial"/>
          <w:sz w:val="20"/>
          <w:szCs w:val="20"/>
        </w:rPr>
        <w:t xml:space="preserve"> die UI Medien zeigt (kein Render/keine Vorschau hält dann Handles):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Datei in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media/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ohne D1-Eintrag</w:t>
      </w:r>
      <w:r>
        <w:rPr>
          <w:rFonts w:ascii="Arial" w:cs="Arial" w:eastAsia="Arial" w:hAnsi="Arial"/>
          <w:sz w:val="20"/>
          <w:szCs w:val="20"/>
        </w:rPr>
        <w:t xml:space="preserve"> (Crash-/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unlink</w:t>
      </w:r>
      <w:r>
        <w:rPr>
          <w:rFonts w:ascii="Arial" w:cs="Arial" w:eastAsia="Arial" w:hAnsi="Arial"/>
          <w:sz w:val="20"/>
          <w:szCs w:val="20"/>
        </w:rPr>
        <w:t xml:space="preserve">-Waise,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.part</w:t>
      </w:r>
      <w:r>
        <w:rPr>
          <w:rFonts w:ascii="Arial" w:cs="Arial" w:eastAsia="Arial" w:hAnsi="Arial"/>
          <w:sz w:val="20"/>
          <w:szCs w:val="20"/>
        </w:rPr>
        <w:t xml:space="preserve">-Leiche) → löschen, Speicher zurück.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D1-Eintrag ohne Datei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Asset.zustand = "fehlt"</w:t>
      </w:r>
      <w:r>
        <w:rPr>
          <w:rFonts w:ascii="Arial" w:cs="Arial" w:eastAsia="Arial" w:hAnsi="Arial"/>
          <w:sz w:val="20"/>
          <w:szCs w:val="20"/>
        </w:rPr>
        <w:t xml:space="preserve">. Die UI zeigt ihn rot;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 bricht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früh</w:t>
      </w:r>
      <w:r>
        <w:rPr>
          <w:rFonts w:ascii="Arial" w:cs="Arial" w:eastAsia="Arial" w:hAnsi="Arial"/>
          <w:sz w:val="20"/>
          <w:szCs w:val="20"/>
        </w:rPr>
        <w:t xml:space="preserve">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medium_fehlt</w:t>
      </w:r>
      <w:r>
        <w:rPr>
          <w:rFonts w:ascii="Arial" w:cs="Arial" w:eastAsia="Arial" w:hAnsi="Arial"/>
          <w:sz w:val="20"/>
          <w:szCs w:val="20"/>
        </w:rPr>
        <w:t xml:space="preserve"> ab statt mitten im Lauf.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pendingDeletions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aus Q2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projects/&lt;id&gt;/queue-retry.json</w:t>
      </w:r>
      <w:r>
        <w:rPr>
          <w:rFonts w:ascii="Arial" w:cs="Arial" w:eastAsia="Arial" w:hAnsi="Arial"/>
          <w:sz w:val="20"/>
          <w:szCs w:val="20"/>
        </w:rPr>
        <w:t xml:space="preserve">) → jetzt nachholen. Q2 liegt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 Projekt</w:t>
      </w:r>
      <w:r>
        <w:rPr>
          <w:rFonts w:ascii="Arial" w:cs="Arial" w:eastAsia="Arial" w:hAnsi="Arial"/>
          <w:sz w:val="20"/>
          <w:szCs w:val="20"/>
        </w:rPr>
        <w:t xml:space="preserve">, weil ausstehende Löschungen zum Projekt gehören und mit ihm verschwinden (9.3).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9.4.8 Invarianten (bindend)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dateiname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=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&lt;uuid&gt;.&lt;ext_kleingeschrieben&gt;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, ohne Verzeichnisanteil.</w:t>
      </w:r>
      <w:r>
        <w:rPr>
          <w:rFonts w:ascii="Arial" w:cs="Arial" w:eastAsia="Arial" w:hAnsi="Arial"/>
          <w:sz w:val="20"/>
          <w:szCs w:val="20"/>
        </w:rPr>
        <w:t xml:space="preserve"> Auflösung immer per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path.join(projektMediaDir, dateiname)</w:t>
      </w:r>
      <w:r>
        <w:rPr>
          <w:rFonts w:ascii="Arial" w:cs="Arial" w:eastAsia="Arial" w:hAnsi="Arial"/>
          <w:sz w:val="20"/>
          <w:szCs w:val="20"/>
        </w:rPr>
        <w:t xml:space="preserve">. Nie der Originalname, nie ein gespeicherter OS-Pfad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\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/</w:t>
      </w:r>
      <w:r>
        <w:rPr>
          <w:rFonts w:ascii="Arial" w:cs="Arial" w:eastAsia="Arial" w:hAnsi="Arial"/>
          <w:sz w:val="20"/>
          <w:szCs w:val="20"/>
        </w:rPr>
        <w:t xml:space="preserve"> — sonst ist das Projekt nicht zwischen Windows und macOS portabel.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ffprobe/ffmpeg-Argumente nie per String-Konkatenation, immer als Argument-Array.</w:t>
      </w:r>
      <w:r>
        <w:rPr>
          <w:rFonts w:ascii="Arial" w:cs="Arial" w:eastAsia="Arial" w:hAnsi="Arial"/>
          <w:sz w:val="20"/>
          <w:szCs w:val="20"/>
        </w:rPr>
        <w:t xml:space="preserve"> Windows-Pfade enthalten regelmäßig Leerzeichen; ein zusammengebautes Kommando bricht dort und funktioniert auf macOS scheinbar.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maße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= Display-Maße.</w:t>
      </w:r>
      <w:r>
        <w:rPr>
          <w:rFonts w:ascii="Arial" w:cs="Arial" w:eastAsia="Arial" w:hAnsi="Arial"/>
          <w:sz w:val="20"/>
          <w:szCs w:val="20"/>
        </w:rPr>
        <w:t xml:space="preserve"> Trägt der Videostream einen Rotations-Tag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rotate ∈ {90, 270}</w:t>
      </w:r>
      <w:r>
        <w:rPr>
          <w:rFonts w:ascii="Arial" w:cs="Arial" w:eastAsia="Arial" w:hAnsi="Arial"/>
          <w:sz w:val="20"/>
          <w:szCs w:val="20"/>
        </w:rPr>
        <w:t xml:space="preserve">, werden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breite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höhe</w:t>
      </w:r>
      <w:r>
        <w:rPr>
          <w:rFonts w:ascii="Arial" w:cs="Arial" w:eastAsia="Arial" w:hAnsi="Arial"/>
          <w:sz w:val="20"/>
          <w:szCs w:val="20"/>
        </w:rPr>
        <w:t xml:space="preserve"> getauscht; sonst direkt übernommen. Immer ganzzahlig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Math.round</w:t>
      </w:r>
      <w:r>
        <w:rPr>
          <w:rFonts w:ascii="Arial" w:cs="Arial" w:eastAsia="Arial" w:hAnsi="Arial"/>
          <w:sz w:val="20"/>
          <w:szCs w:val="20"/>
        </w:rPr>
        <w:t xml:space="preserve">). Nie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stream.width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stream.height</w:t>
      </w:r>
      <w:r>
        <w:rPr>
          <w:rFonts w:ascii="Arial" w:cs="Arial" w:eastAsia="Arial" w:hAnsi="Arial"/>
          <w:sz w:val="20"/>
          <w:szCs w:val="20"/>
        </w:rPr>
        <w:t xml:space="preserve"> ohne Rotationskorrektur — sonst zeigt die UI falsche Maße und der Nutzer setzt falsche Trim-Punkte.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dauer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= ffprobe-Sekunden, 3 Dezimalstellen, nie auf Integer gerundet</w:t>
      </w:r>
      <w:r>
        <w:rPr>
          <w:rFonts w:ascii="Arial" w:cs="Arial" w:eastAsia="Arial" w:hAnsi="Arial"/>
          <w:sz w:val="20"/>
          <w:szCs w:val="20"/>
        </w:rPr>
        <w:t xml:space="preserve"> (z. B.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12.033</w:t>
      </w:r>
      <w:r>
        <w:rPr>
          <w:rFonts w:ascii="Arial" w:cs="Arial" w:eastAsia="Arial" w:hAnsi="Arial"/>
          <w:sz w:val="20"/>
          <w:szCs w:val="20"/>
        </w:rPr>
        <w:t xml:space="preserve">). Für Bilder immer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null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Atomizität Import:</w:t>
      </w:r>
      <w:r>
        <w:rPr>
          <w:rFonts w:ascii="Arial" w:cs="Arial" w:eastAsia="Arial" w:hAnsi="Arial"/>
          <w:sz w:val="20"/>
          <w:szCs w:val="20"/>
        </w:rPr>
        <w:t xml:space="preserve"> Kopie scheitert → kein D1-Eintrag. D1-Schreibfehler nach Rename → kein Halbzustand mit Referenz. (Reconcile bereinigt Waisen.)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Atomizität Löschen:</w:t>
      </w:r>
      <w:r>
        <w:rPr>
          <w:rFonts w:ascii="Arial" w:cs="Arial" w:eastAsia="Arial" w:hAnsi="Arial"/>
          <w:sz w:val="20"/>
          <w:szCs w:val="20"/>
        </w:rPr>
        <w:t xml:space="preserve"> Reihenfolge D1 → Datei. Kein ListItem zeigt je auf eine bereits gelöschte Datei.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Format-Whitelist</w:t>
      </w:r>
      <w:r>
        <w:rPr>
          <w:rFonts w:ascii="Arial" w:cs="Arial" w:eastAsia="Arial" w:hAnsi="Arial"/>
          <w:sz w:val="20"/>
          <w:szCs w:val="20"/>
        </w:rPr>
        <w:t xml:space="preserve"> kommt aus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einem</w:t>
      </w:r>
      <w:r>
        <w:rPr>
          <w:rFonts w:ascii="Arial" w:cs="Arial" w:eastAsia="Arial" w:hAnsi="Arial"/>
          <w:sz w:val="20"/>
          <w:szCs w:val="20"/>
        </w:rPr>
        <w:t xml:space="preserve"> konstanten Wert 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contracts/types</w:t>
      </w:r>
      <w:r>
        <w:rPr>
          <w:rFonts w:ascii="Arial" w:cs="Arial" w:eastAsia="Arial" w:hAnsi="Arial"/>
          <w:sz w:val="20"/>
          <w:szCs w:val="20"/>
        </w:rPr>
        <w:t xml:space="preserve"> (Dialog-Filter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und</w:t>
      </w:r>
      <w:r>
        <w:rPr>
          <w:rFonts w:ascii="Arial" w:cs="Arial" w:eastAsia="Arial" w:hAnsi="Arial"/>
          <w:sz w:val="20"/>
          <w:szCs w:val="20"/>
        </w:rPr>
        <w:t xml:space="preserve"> Import-Prüfung).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media/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enthält im Normalbetrieb nur Dateien mit D1-Eintrag.</w:t>
      </w:r>
      <w:r>
        <w:rPr>
          <w:rFonts w:ascii="Arial" w:cs="Arial" w:eastAsia="Arial" w:hAnsi="Arial"/>
          <w:sz w:val="20"/>
          <w:szCs w:val="20"/>
        </w:rPr>
        <w:t xml:space="preserve"> Abweichungen (nur durch Crash/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unlink</w:t>
      </w:r>
      <w:r>
        <w:rPr>
          <w:rFonts w:ascii="Arial" w:cs="Arial" w:eastAsia="Arial" w:hAnsi="Arial"/>
          <w:sz w:val="20"/>
          <w:szCs w:val="20"/>
        </w:rPr>
        <w:t xml:space="preserve">-Fehler möglich) bereinigt ausschließlich der Reconcile beim Start;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periodisches Aufräumen im laufenden Betrieb.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Kein zweites Lock.</w:t>
      </w:r>
      <w:r>
        <w:rPr>
          <w:rFonts w:ascii="Arial" w:cs="Arial" w:eastAsia="Arial" w:hAnsi="Arial"/>
          <w:sz w:val="20"/>
          <w:szCs w:val="20"/>
        </w:rPr>
        <w:t xml:space="preserve"> Serialisierung von Operationen liefert die Queue (9.3), Serialisierung von D1-Schreibvorgängen das eine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-Lock.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führt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eigenes Lock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OS-Dateisperren ein (Over-Engineering-Falle).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9.4.9 Fehlercodes</w:t>
      </w:r>
    </w:p>
    <w:p>
      <w:pPr>
        <w:spacing w:after="120"/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importMedium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Fehlercode | Ursache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datei_nicht_gefunden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quellPfad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existiert nicht mehr (zwischen Dialog und Import verschoben)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format_nicht_unterstuetzt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Endung/MIME nicht in der Whitelist (9.4.2)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probe_fehler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ffprobe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liefert keine Metadaten (beschädigte Datei)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Timeout (gekillt)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kopier_fehler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Disk-Fehler, Platzmangel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speicher_fehler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D1-Schreibfehler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löscheMedium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Fehlercode | Ursache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asset_nicht_gefunden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assetId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existiert nicht in D1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asset_referenziert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ein ListItem zeigt noch darauf; trägt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daten: { referenzenIds: string[] }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(strukturierte Fehlerdaten, 9.1.1)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datei_fehler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Datei konnte nicht gelöscht werden (nach Retry) → als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pendingDeletion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vorgemerkt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9.5 Schnittstellen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[D1]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config-store</w:t>
      </w:r>
      <w:r>
        <w:rPr>
          <w:rFonts w:ascii="Arial" w:cs="Arial" w:eastAsia="Arial" w:hAnsi="Arial"/>
          <w:sz w:val="20"/>
          <w:szCs w:val="20"/>
        </w:rPr>
        <w:t xml:space="preserve"> [D3]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Diese beiden besitzen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persistenten Fach- und App-Daten</w:t>
      </w:r>
      <w:r>
        <w:rPr>
          <w:rFonts w:ascii="Arial" w:cs="Arial" w:eastAsia="Arial" w:hAnsi="Arial"/>
          <w:sz w:val="20"/>
          <w:szCs w:val="20"/>
        </w:rPr>
        <w:t xml:space="preserve"> und das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automatische Speichern</w:t>
      </w:r>
      <w:r>
        <w:rPr>
          <w:rFonts w:ascii="Arial" w:cs="Arial" w:eastAsia="Arial" w:hAnsi="Arial"/>
          <w:sz w:val="20"/>
          <w:szCs w:val="20"/>
        </w:rPr>
        <w:t xml:space="preserve"> (FA-15).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besitzt zusätzlich das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 D1-Schreib-Lock</w:t>
      </w:r>
      <w:r>
        <w:rPr>
          <w:rFonts w:ascii="Arial" w:cs="Arial" w:eastAsia="Arial" w:hAnsi="Arial"/>
          <w:sz w:val="20"/>
          <w:szCs w:val="20"/>
        </w:rPr>
        <w:t xml:space="preserve">, durch das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alle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-Mutationen laufen (auch die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delegierten), und ist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Pfad-Autorität</w:t>
      </w:r>
      <w:r>
        <w:rPr>
          <w:rFonts w:ascii="Arial" w:cs="Arial" w:eastAsia="Arial" w:hAnsi="Arial"/>
          <w:sz w:val="20"/>
          <w:szCs w:val="20"/>
        </w:rPr>
        <w:t xml:space="preserve"> des Projekts: er löst alle Medienpfade auf und trägt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sz w:val="20"/>
          <w:szCs w:val="20"/>
        </w:rPr>
        <w:t xml:space="preserve">-Protokoll (9.5.7).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9.5.1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– Verantwortung &amp; Modell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Besitzt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 je Projekt (Projekt, Aktionen-Bibliothek, Liste, Vorlagen-Ref) und das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 D1-Schreib-Lock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aktive</w:t>
      </w:r>
      <w:r>
        <w:rPr>
          <w:rFonts w:ascii="Arial" w:cs="Arial" w:eastAsia="Arial" w:hAnsi="Arial"/>
          <w:sz w:val="20"/>
          <w:szCs w:val="20"/>
        </w:rPr>
        <w:t xml:space="preserve"> Projekt lebt zur Laufzeit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im Speicher</w:t>
      </w:r>
      <w:r>
        <w:rPr>
          <w:rFonts w:ascii="Arial" w:cs="Arial" w:eastAsia="Arial" w:hAnsi="Arial"/>
          <w:sz w:val="20"/>
          <w:szCs w:val="20"/>
        </w:rPr>
        <w:t xml:space="preserve"> (Quelle der Wahrheit während der Sitzung; Lesezugriffe sind sofortig). Nur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ein</w:t>
      </w:r>
      <w:r>
        <w:rPr>
          <w:rFonts w:ascii="Arial" w:cs="Arial" w:eastAsia="Arial" w:hAnsi="Arial"/>
          <w:sz w:val="20"/>
          <w:szCs w:val="20"/>
        </w:rPr>
        <w:t xml:space="preserve"> Projekt ist gleichzeitig geladen.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Projekt-Liste</w:t>
      </w:r>
      <w:r>
        <w:rPr>
          <w:rFonts w:ascii="Arial" w:cs="Arial" w:eastAsia="Arial" w:hAnsi="Arial"/>
          <w:sz w:val="20"/>
          <w:szCs w:val="20"/>
        </w:rPr>
        <w:t xml:space="preserve"> (FA-10) sind leichte Metadaten (Name, Erstell-/Änderungsdatum, Ordner), bei Bedarf aus dem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</w:t>
      </w:r>
      <w:r>
        <w:rPr>
          <w:rFonts w:ascii="Arial" w:cs="Arial" w:eastAsia="Arial" w:hAnsi="Arial"/>
          <w:sz w:val="20"/>
          <w:szCs w:val="20"/>
        </w:rPr>
        <w:t xml:space="preserve">-Ordner gelesen.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Führt alle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Instant-Operationen</w:t>
      </w:r>
      <w:r>
        <w:rPr>
          <w:rFonts w:ascii="Arial" w:cs="Arial" w:eastAsia="Arial" w:hAnsi="Arial"/>
          <w:sz w:val="20"/>
          <w:szCs w:val="20"/>
        </w:rPr>
        <w:t xml:space="preserve"> aus (nicht über die Queue): Aktion CRUD, Liste ordnen, Trim/Dauer setzen.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Ist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Pfad-Autorität</w:t>
      </w:r>
      <w:r>
        <w:rPr>
          <w:rFonts w:ascii="Arial" w:cs="Arial" w:eastAsia="Arial" w:hAnsi="Arial"/>
          <w:sz w:val="20"/>
          <w:szCs w:val="20"/>
        </w:rPr>
        <w:t xml:space="preserve"> des Projekts: löst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(projektId, dateiname) → absoluter Pfad</w:t>
      </w:r>
      <w:r>
        <w:rPr>
          <w:rFonts w:ascii="Arial" w:cs="Arial" w:eastAsia="Arial" w:hAnsi="Arial"/>
          <w:sz w:val="20"/>
          <w:szCs w:val="20"/>
        </w:rPr>
        <w:t xml:space="preserve"> auf und trägt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sz w:val="20"/>
          <w:szCs w:val="20"/>
        </w:rPr>
        <w:t xml:space="preserve">-Protokoll für den Renderer-Lesezugriff (9.5.7).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9.5.2 Operationen (Instant, über das D1-Lock)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Projektverwaltung (FA-10):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Operation | Eingang → Ausgang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erstelleProjekt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name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Ergebnis&lt;Projekt&gt;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(neuer Ordner + leeres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project.json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öffneProjekt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Ergebnis&lt;Projekt&gt;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(lädt in den Speicher; setzt aktives Projekt via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config-store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listeProjekte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–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Ergebnis&lt;ProjektMeta[]&gt;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(id, name, erstelltAm, geändertAm, ordner)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dupliziereProjekt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neuerName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Ergebnis&lt;Projekt&gt;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(kopiert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project.json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media/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löscheProjekt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Ergebnis&lt;void&gt;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(entfernt den Projektordner; war es aktiv, fällt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config-store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sanft zurück)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Aktionen (Bibliothek, referenzierbar):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Operation | Eingang → Ausgang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erstelleAktion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aktionsdaten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Ergebnis&lt;Aktion&gt;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bearbeiteAktion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aktionsdaten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Ergebnis&lt;Aktion&gt;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löscheAktion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Ergebnis&lt;{ entfernteElementIds: string[], geaenderteElementIds: string[] }&gt;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Kaskade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: entfernte Listenelemente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Videos mit gekürztem Band, s. 9.5.3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Liste: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Operation | Eingang → Ausgang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fügeElementHinzu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referenz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(Asset-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Aktions-ID)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Ergebnis&lt;Listenelement&gt;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entferneElement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elementId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Ergebnis&lt;void&gt;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ordneNeu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reihenfolge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(elementIds)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Ergebnis&lt;void&gt;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setzeTrim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elementId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trimStart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trimEnde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Ergebnis&lt;Listenelement&gt;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(validiert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0 ≤ start &lt; ende ≤ Videodauer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setzeDauer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elementId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dauer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Ergebnis&lt;Listenelement&gt;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(validiert Bereich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10–45 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für Bild/Segment)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Ausgabedateien (FA-22):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Operation | Eingang → Ausgang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listeAusgaben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projektId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Ergebnis&lt;AusgabeDatei[]&gt;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Inhalt von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projects/&lt;id&gt;/output/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absteigend nach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geaendertAm</w:t>
            </w:r>
          </w:p>
        </w:tc>
      </w:tr>
    </w:tbl>
    <w:p>
      <w:pPr>
        <w:spacing w:after="80"/>
      </w:pP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AusgabeDatei {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dateiname:    string   // MIT Endung, z. B. "sommeraktion.mp4"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dateigroesse: number   // Bytes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geaendertAm:  string   // ISO-8601 UTC – zugleich der Renderzeitpunkt (die Datei entsteht atomar, 9.2.6)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80"/>
      </w:pP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Wozu:</w:t>
      </w:r>
      <w:r>
        <w:rPr>
          <w:rFonts w:ascii="Arial" w:cs="Arial" w:eastAsia="Arial" w:hAnsi="Arial"/>
          <w:sz w:val="20"/>
          <w:szCs w:val="20"/>
        </w:rPr>
        <w:t xml:space="preserve"> Sie speist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Ausgabe-Liste</w:t>
      </w:r>
      <w:r>
        <w:rPr>
          <w:rFonts w:ascii="Arial" w:cs="Arial" w:eastAsia="Arial" w:hAnsi="Arial"/>
          <w:sz w:val="20"/>
          <w:szCs w:val="20"/>
        </w:rPr>
        <w:t xml:space="preserve"> der Oberfläche (FA-22: „Datum und Uhrzeit stehen in der Ausgabe-Liste der Anwendung,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im Dateinamen") und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Auswahl im Export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ExportRequest.dateiname</w:t>
      </w:r>
      <w:r>
        <w:rPr>
          <w:rFonts w:ascii="Arial" w:cs="Arial" w:eastAsia="Arial" w:hAnsi="Arial"/>
          <w:sz w:val="20"/>
          <w:szCs w:val="20"/>
        </w:rPr>
        <w:t xml:space="preserve">, 9.6.1). Ohne diese Operation gäbe es keine Quelle für beides.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Warum beim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:</w:t>
      </w:r>
      <w:r>
        <w:rPr>
          <w:rFonts w:ascii="Arial" w:cs="Arial" w:eastAsia="Arial" w:hAnsi="Arial"/>
          <w:sz w:val="20"/>
          <w:szCs w:val="20"/>
        </w:rPr>
        <w:t xml:space="preserve"> Er ist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Pfad-Autorität</w:t>
      </w:r>
      <w:r>
        <w:rPr>
          <w:rFonts w:ascii="Arial" w:cs="Arial" w:eastAsia="Arial" w:hAnsi="Arial"/>
          <w:sz w:val="20"/>
          <w:szCs w:val="20"/>
        </w:rPr>
        <w:t xml:space="preserve"> (9.5.7) und löst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(projektId, ausgabeName)</w:t>
      </w:r>
      <w:r>
        <w:rPr>
          <w:rFonts w:ascii="Arial" w:cs="Arial" w:eastAsia="Arial" w:hAnsi="Arial"/>
          <w:sz w:val="20"/>
          <w:szCs w:val="20"/>
        </w:rPr>
        <w:t xml:space="preserve"> ohnehin auf. Ein zweiter Ort, der das Ordner-Layout kennt, ist damit ausgeschlossen. Der Renderer bekommt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Dateinamen, nie absolute Pfade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geaendertAm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ist der Renderzeitpunkt, nicht das Protokoll.</w:t>
      </w:r>
      <w:r>
        <w:rPr>
          <w:rFonts w:ascii="Arial" w:cs="Arial" w:eastAsia="Arial" w:hAnsi="Arial"/>
          <w:sz w:val="20"/>
          <w:szCs w:val="20"/>
        </w:rPr>
        <w:t xml:space="preserve"> Weil die fertige Datei 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einem</w:t>
      </w:r>
      <w:r>
        <w:rPr>
          <w:rFonts w:ascii="Arial" w:cs="Arial" w:eastAsia="Arial" w:hAnsi="Arial"/>
          <w:sz w:val="20"/>
          <w:szCs w:val="20"/>
        </w:rPr>
        <w:t xml:space="preserve"> Schritt in den Ausgabeordner gebracht wird (Rename-mit-Ersetzen, 9.2.6), ist ihr Änderungsdatum genau der Zeitpunkt des erfolgreichen Renders.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Q3 ist NICHT die Quelle dieser Liste</w:t>
      </w:r>
      <w:r>
        <w:rPr>
          <w:rFonts w:ascii="Arial" w:cs="Arial" w:eastAsia="Arial" w:hAnsi="Arial"/>
          <w:sz w:val="20"/>
          <w:szCs w:val="20"/>
        </w:rPr>
        <w:t xml:space="preserve"> – Q3 ist Historie und Nachweis (auch der Fehlschläge), die Ausgabe-Liste zeigt 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Ist-Bestand</w:t>
      </w:r>
      <w:r>
        <w:rPr>
          <w:rFonts w:ascii="Arial" w:cs="Arial" w:eastAsia="Arial" w:hAnsi="Arial"/>
          <w:sz w:val="20"/>
          <w:szCs w:val="20"/>
        </w:rPr>
        <w:t xml:space="preserve"> des Ordners.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Abweichung von der Abschnittsüberschrift:</w:t>
      </w:r>
      <w:r>
        <w:rPr>
          <w:rFonts w:ascii="Arial" w:cs="Arial" w:eastAsia="Arial" w:hAnsi="Arial"/>
          <w:sz w:val="20"/>
          <w:szCs w:val="20"/>
        </w:rPr>
        <w:t xml:space="preserve"> Diese Operation liest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nur</w:t>
      </w:r>
      <w:r>
        <w:rPr>
          <w:rFonts w:ascii="Arial" w:cs="Arial" w:eastAsia="Arial" w:hAnsi="Arial"/>
          <w:sz w:val="20"/>
          <w:szCs w:val="20"/>
        </w:rPr>
        <w:t xml:space="preserve"> den Ausgabeordner; sie fasst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 nicht an und läuft deshalb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ohne</w:t>
      </w:r>
      <w:r>
        <w:rPr>
          <w:rFonts w:ascii="Arial" w:cs="Arial" w:eastAsia="Arial" w:hAnsi="Arial"/>
          <w:sz w:val="20"/>
          <w:szCs w:val="20"/>
        </w:rPr>
        <w:t xml:space="preserve"> das D1-Schreib-Lock.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Gelistet werden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ausschließlich fertige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.mp4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-Dateien</w:t>
      </w:r>
      <w:r>
        <w:rPr>
          <w:rFonts w:ascii="Arial" w:cs="Arial" w:eastAsia="Arial" w:hAnsi="Arial"/>
          <w:sz w:val="20"/>
          <w:szCs w:val="20"/>
        </w:rPr>
        <w:t xml:space="preserve">; Arbeitsdateien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.part</w:t>
      </w:r>
      <w:r>
        <w:rPr>
          <w:rFonts w:ascii="Arial" w:cs="Arial" w:eastAsia="Arial" w:hAnsi="Arial"/>
          <w:sz w:val="20"/>
          <w:szCs w:val="20"/>
        </w:rPr>
        <w:t xml:space="preserve">, Temporäres) bleiben unsichtbar. Fehlt der Ordner (noch nie gerendert), ist das Ergebnis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leere Liste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Fehler.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9.5.3 Löschsemantik – bewusste Asymmetrie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Medium löschen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9.4.6):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blockiert</w:t>
      </w:r>
      <w:r>
        <w:rPr>
          <w:rFonts w:ascii="Arial" w:cs="Arial" w:eastAsia="Arial" w:hAnsi="Arial"/>
          <w:sz w:val="20"/>
          <w:szCs w:val="20"/>
        </w:rPr>
        <w:t xml:space="preserve"> bei Referenz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asset_referenziert</w:t>
      </w:r>
      <w:r>
        <w:rPr>
          <w:rFonts w:ascii="Arial" w:cs="Arial" w:eastAsia="Arial" w:hAnsi="Arial"/>
          <w:sz w:val="20"/>
          <w:szCs w:val="20"/>
        </w:rPr>
        <w:t xml:space="preserve">). Die Datei ist die schwere, geteilte Ressource; versehentlicher Verlust wäre teuer.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Aktion löschen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löscheAktion</w:t>
      </w:r>
      <w:r>
        <w:rPr>
          <w:rFonts w:ascii="Arial" w:cs="Arial" w:eastAsia="Arial" w:hAnsi="Arial"/>
          <w:sz w:val="20"/>
          <w:szCs w:val="20"/>
        </w:rPr>
        <w:t xml:space="preserve">):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Kaskade – aber chirurgisch.</w:t>
      </w:r>
      <w:r>
        <w:rPr>
          <w:rFonts w:ascii="Arial" w:cs="Arial" w:eastAsia="Arial" w:hAnsi="Arial"/>
          <w:sz w:val="20"/>
          <w:szCs w:val="20"/>
        </w:rPr>
        <w:t xml:space="preserve"> Eine Aktion kann an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zwei</w:t>
      </w:r>
      <w:r>
        <w:rPr>
          <w:rFonts w:ascii="Arial" w:cs="Arial" w:eastAsia="Arial" w:hAnsi="Arial"/>
          <w:sz w:val="20"/>
          <w:szCs w:val="20"/>
        </w:rPr>
        <w:t xml:space="preserve"> Stellen referenziert sein, und die richtige Reaktion ist jeweils eine andere: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Listenelement mit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art: "segment"</w:t>
      </w:r>
      <w:r>
        <w:rPr>
          <w:rFonts w:ascii="Arial" w:cs="Arial" w:eastAsia="Arial" w:hAnsi="Arial"/>
          <w:sz w:val="20"/>
          <w:szCs w:val="20"/>
        </w:rPr>
        <w:t xml:space="preserve">, dessen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ref</w:t>
      </w:r>
      <w:r>
        <w:rPr>
          <w:rFonts w:ascii="Arial" w:cs="Arial" w:eastAsia="Arial" w:hAnsi="Arial"/>
          <w:sz w:val="20"/>
          <w:szCs w:val="20"/>
        </w:rPr>
        <w:t xml:space="preserve"> die Aktion ist → das Element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ist</w:t>
      </w:r>
      <w:r>
        <w:rPr>
          <w:rFonts w:ascii="Arial" w:cs="Arial" w:eastAsia="Arial" w:hAnsi="Arial"/>
          <w:sz w:val="20"/>
          <w:szCs w:val="20"/>
        </w:rPr>
        <w:t xml:space="preserve"> diese Aktion und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entfernt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einblendung.abschnitte[].aktionRef</w:t>
      </w:r>
      <w:r>
        <w:rPr>
          <w:rFonts w:ascii="Arial" w:cs="Arial" w:eastAsia="Arial" w:hAnsi="Arial"/>
          <w:sz w:val="20"/>
          <w:szCs w:val="20"/>
        </w:rPr>
        <w:t xml:space="preserve"> in einem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Video</w:t>
      </w:r>
      <w:r>
        <w:rPr>
          <w:rFonts w:ascii="Arial" w:cs="Arial" w:eastAsia="Arial" w:hAnsi="Arial"/>
          <w:sz w:val="20"/>
          <w:szCs w:val="20"/>
        </w:rPr>
        <w:t xml:space="preserve">-Element → die Aktion ist nur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 Abschnitt</w:t>
      </w:r>
      <w:r>
        <w:rPr>
          <w:rFonts w:ascii="Arial" w:cs="Arial" w:eastAsia="Arial" w:hAnsi="Arial"/>
          <w:sz w:val="20"/>
          <w:szCs w:val="20"/>
        </w:rPr>
        <w:t xml:space="preserve"> eines rotierenden Bandes. Hier werden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ausschließlich die betroffenen Abschnitte</w:t>
      </w:r>
      <w:r>
        <w:rPr>
          <w:rFonts w:ascii="Arial" w:cs="Arial" w:eastAsia="Arial" w:hAnsi="Arial"/>
          <w:sz w:val="20"/>
          <w:szCs w:val="20"/>
        </w:rPr>
        <w:t xml:space="preserve"> entfernt; das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Videoelement bleibt erhalten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Warum diese Unterscheidung zwingend ist:</w:t>
      </w:r>
      <w:r>
        <w:rPr>
          <w:rFonts w:ascii="Arial" w:cs="Arial" w:eastAsia="Arial" w:hAnsi="Arial"/>
          <w:sz w:val="20"/>
          <w:szCs w:val="20"/>
        </w:rPr>
        <w:t xml:space="preserve"> Würde Fall 2 wie Fall 1 behandelt, verlöre der Nutzer sein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Video aus der Wiedergabeliste</w:t>
      </w:r>
      <w:r>
        <w:rPr>
          <w:rFonts w:ascii="Arial" w:cs="Arial" w:eastAsia="Arial" w:hAnsi="Arial"/>
          <w:sz w:val="20"/>
          <w:szCs w:val="20"/>
        </w:rPr>
        <w:t xml:space="preserve">, nur weil eine von mehreren rotierenden Werbeaktionen gelöscht wurde. Würde Fall 2 gar nicht behandelt, bliebe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verwaiste Referenz</w:t>
      </w:r>
      <w:r>
        <w:rPr>
          <w:rFonts w:ascii="Arial" w:cs="Arial" w:eastAsia="Arial" w:hAnsi="Arial"/>
          <w:sz w:val="20"/>
          <w:szCs w:val="20"/>
        </w:rPr>
        <w:t xml:space="preserve"> und der Render bräche.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Randfall:</w:t>
      </w:r>
      <w:r>
        <w:rPr>
          <w:rFonts w:ascii="Arial" w:cs="Arial" w:eastAsia="Arial" w:hAnsi="Arial"/>
          <w:sz w:val="20"/>
          <w:szCs w:val="20"/>
        </w:rPr>
        <w:t xml:space="preserve"> Wird ein Band durch das Entfernen leer (keine Abschnitte mehr), entfällt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Einblendung ganz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einblendung = null</w:t>
      </w:r>
      <w:r>
        <w:rPr>
          <w:rFonts w:ascii="Arial" w:cs="Arial" w:eastAsia="Arial" w:hAnsi="Arial"/>
          <w:sz w:val="20"/>
          <w:szCs w:val="20"/>
        </w:rPr>
        <w:t xml:space="preserve">) – das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Videoelement bleibt</w:t>
      </w:r>
      <w:r>
        <w:rPr>
          <w:rFonts w:ascii="Arial" w:cs="Arial" w:eastAsia="Arial" w:hAnsi="Arial"/>
          <w:sz w:val="20"/>
          <w:szCs w:val="20"/>
        </w:rPr>
        <w:t xml:space="preserve">. Ein Band mit null Abschnitten hätte nichts zu zeigen, und der Render müsste eine Bandspur der Länge 0 bauen.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Rückgabe: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löscheAktion</w:t>
      </w:r>
      <w:r>
        <w:rPr>
          <w:rFonts w:ascii="Arial" w:cs="Arial" w:eastAsia="Arial" w:hAnsi="Arial"/>
          <w:sz w:val="20"/>
          <w:szCs w:val="20"/>
        </w:rPr>
        <w:t xml:space="preserve"> meldet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beide</w:t>
      </w:r>
      <w:r>
        <w:rPr>
          <w:rFonts w:ascii="Arial" w:cs="Arial" w:eastAsia="Arial" w:hAnsi="Arial"/>
          <w:sz w:val="20"/>
          <w:szCs w:val="20"/>
        </w:rPr>
        <w:t xml:space="preserve"> Wirkungen –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entfernteElementIds</w:t>
      </w:r>
      <w:r>
        <w:rPr>
          <w:rFonts w:ascii="Arial" w:cs="Arial" w:eastAsia="Arial" w:hAnsi="Arial"/>
          <w:sz w:val="20"/>
          <w:szCs w:val="20"/>
        </w:rPr>
        <w:t xml:space="preserve"> (entfernte Listenelemente)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und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geaenderteElementIds</w:t>
      </w:r>
      <w:r>
        <w:rPr>
          <w:rFonts w:ascii="Arial" w:cs="Arial" w:eastAsia="Arial" w:hAnsi="Arial"/>
          <w:sz w:val="20"/>
          <w:szCs w:val="20"/>
        </w:rPr>
        <w:t xml:space="preserve"> (Videos, deren Band gekürzt oder entfernt wurde) – damit die UI vorher präzise warnen kann („wird aus 2 Elementen entfernt und aus dem Werbeband von 3 Videos").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von der Aktion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verwendeten Medien-Assets bleiben unangetastet</w:t>
      </w:r>
      <w:r>
        <w:rPr>
          <w:rFonts w:ascii="Arial" w:cs="Arial" w:eastAsia="Arial" w:hAnsi="Arial"/>
          <w:sz w:val="20"/>
          <w:szCs w:val="20"/>
        </w:rPr>
        <w:t xml:space="preserve"> und projektweit verfügbar – eine Aktion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referenziert</w:t>
      </w:r>
      <w:r>
        <w:rPr>
          <w:rFonts w:ascii="Arial" w:cs="Arial" w:eastAsia="Arial" w:hAnsi="Arial"/>
          <w:sz w:val="20"/>
          <w:szCs w:val="20"/>
        </w:rPr>
        <w:t xml:space="preserve"> ein Asset nur, sie besitzt es nicht.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9.5.4 Auto-Speichern (Invarianten, bindend)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Entprellt 3–5 s</w:t>
      </w:r>
      <w:r>
        <w:rPr>
          <w:rFonts w:ascii="Arial" w:cs="Arial" w:eastAsia="Arial" w:hAnsi="Arial"/>
          <w:sz w:val="20"/>
          <w:szCs w:val="20"/>
        </w:rPr>
        <w:t xml:space="preserve"> nach der letzten Änderung (kein Platten-Hämmern beim Slider-Ziehen).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Sofort-Flush</w:t>
      </w:r>
      <w:r>
        <w:rPr>
          <w:rFonts w:ascii="Arial" w:cs="Arial" w:eastAsia="Arial" w:hAnsi="Arial"/>
          <w:sz w:val="20"/>
          <w:szCs w:val="20"/>
        </w:rPr>
        <w:t xml:space="preserve"> unabhängig vom Timer: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vor</w:t>
      </w:r>
      <w:r>
        <w:rPr>
          <w:rFonts w:ascii="Arial" w:cs="Arial" w:eastAsia="Arial" w:hAnsi="Arial"/>
          <w:sz w:val="20"/>
          <w:szCs w:val="20"/>
        </w:rPr>
        <w:t xml:space="preserve"> jedem Render/Export,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bei</w:t>
      </w:r>
      <w:r>
        <w:rPr>
          <w:rFonts w:ascii="Arial" w:cs="Arial" w:eastAsia="Arial" w:hAnsi="Arial"/>
          <w:sz w:val="20"/>
          <w:szCs w:val="20"/>
        </w:rPr>
        <w:t xml:space="preserve"> Projektwechsel,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beim Beenden</w:t>
      </w:r>
      <w:r>
        <w:rPr>
          <w:rFonts w:ascii="Arial" w:cs="Arial" w:eastAsia="Arial" w:hAnsi="Arial"/>
          <w:sz w:val="20"/>
          <w:szCs w:val="20"/>
        </w:rPr>
        <w:t xml:space="preserve">. Beim Beenden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blockiert</w:t>
      </w:r>
      <w:r>
        <w:rPr>
          <w:rFonts w:ascii="Arial" w:cs="Arial" w:eastAsia="Arial" w:hAnsi="Arial"/>
          <w:sz w:val="20"/>
          <w:szCs w:val="20"/>
        </w:rPr>
        <w:t xml:space="preserve"> die App, bis der Schreibvorgang abgeschlossen ist (kein Schließen mit ausstehendem Schreiben).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Atomar:</w:t>
      </w:r>
      <w:r>
        <w:rPr>
          <w:rFonts w:ascii="Arial" w:cs="Arial" w:eastAsia="Arial" w:hAnsi="Arial"/>
          <w:sz w:val="20"/>
          <w:szCs w:val="20"/>
        </w:rPr>
        <w:t xml:space="preserve"> Schreiben nach Temp-Datei + Rename (gleiche Partition).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halb geschrieben.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 Backup: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project.json.bak</w:t>
      </w:r>
      <w:r>
        <w:rPr>
          <w:rFonts w:ascii="Arial" w:cs="Arial" w:eastAsia="Arial" w:hAnsi="Arial"/>
          <w:sz w:val="20"/>
          <w:szCs w:val="20"/>
        </w:rPr>
        <w:t xml:space="preserve"> = letzte heile Version. Ist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 beim Laden defekt → aus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.bak</w:t>
      </w:r>
      <w:r>
        <w:rPr>
          <w:rFonts w:ascii="Arial" w:cs="Arial" w:eastAsia="Arial" w:hAnsi="Arial"/>
          <w:sz w:val="20"/>
          <w:szCs w:val="20"/>
        </w:rPr>
        <w:t xml:space="preserve"> wiederherstellen; ist auch das defekt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Fehler melden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leer/verlustbehaftet weiterstarten.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Genau eine App-Instanz (Voraussetzung für das ganze Lock-Design):</w:t>
      </w:r>
      <w:r>
        <w:rPr>
          <w:rFonts w:ascii="Arial" w:cs="Arial" w:eastAsia="Arial" w:hAnsi="Arial"/>
          <w:sz w:val="20"/>
          <w:szCs w:val="20"/>
        </w:rPr>
        <w:t xml:space="preserve"> Das D1-Schreib-Lock ist 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prozessinternes</w:t>
      </w:r>
      <w:r>
        <w:rPr>
          <w:rFonts w:ascii="Arial" w:cs="Arial" w:eastAsia="Arial" w:hAnsi="Arial"/>
          <w:sz w:val="20"/>
          <w:szCs w:val="20"/>
        </w:rPr>
        <w:t xml:space="preserve"> Lock. Zwei gleichzeitig laufende App-Instanzen hätten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zwei unabhängige</w:t>
      </w:r>
      <w:r>
        <w:rPr>
          <w:rFonts w:ascii="Arial" w:cs="Arial" w:eastAsia="Arial" w:hAnsi="Arial"/>
          <w:sz w:val="20"/>
          <w:szCs w:val="20"/>
        </w:rPr>
        <w:t xml:space="preserve"> Locks auf derselben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 – das Ergebnis wäre ein Lost Update und damit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Datenkorruption</w:t>
      </w:r>
      <w:r>
        <w:rPr>
          <w:rFonts w:ascii="Arial" w:cs="Arial" w:eastAsia="Arial" w:hAnsi="Arial"/>
          <w:sz w:val="20"/>
          <w:szCs w:val="20"/>
        </w:rPr>
        <w:t xml:space="preserve">. Deshalb erzwingt die App beim Start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Einzel-Instanz-Sperre</w:t>
      </w:r>
      <w:r>
        <w:rPr>
          <w:rFonts w:ascii="Arial" w:cs="Arial" w:eastAsia="Arial" w:hAnsi="Arial"/>
          <w:sz w:val="20"/>
          <w:szCs w:val="20"/>
        </w:rPr>
        <w:t xml:space="preserve">; ein zweiter Start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fokussiert das bestehende Fenster</w:t>
      </w:r>
      <w:r>
        <w:rPr>
          <w:rFonts w:ascii="Arial" w:cs="Arial" w:eastAsia="Arial" w:hAnsi="Arial"/>
          <w:sz w:val="20"/>
          <w:szCs w:val="20"/>
        </w:rPr>
        <w:t xml:space="preserve"> statt eine zweite Instanz zu öffnen.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Wichtig für die portable Auslieferung:</w:t>
      </w:r>
      <w:r>
        <w:rPr>
          <w:rFonts w:ascii="Arial" w:cs="Arial" w:eastAsia="Arial" w:hAnsi="Arial"/>
          <w:sz w:val="20"/>
          <w:szCs w:val="20"/>
        </w:rPr>
        <w:t xml:space="preserve"> Die Sperre muss an 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Datenort</w:t>
      </w:r>
      <w:r>
        <w:rPr>
          <w:rFonts w:ascii="Arial" w:cs="Arial" w:eastAsia="Arial" w:hAnsi="Arial"/>
          <w:sz w:val="20"/>
          <w:szCs w:val="20"/>
        </w:rPr>
        <w:t xml:space="preserve"> gebunden sein (den App-Ordner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</w:t>
      </w:r>
      <w:r>
        <w:rPr>
          <w:rFonts w:ascii="Arial" w:cs="Arial" w:eastAsia="Arial" w:hAnsi="Arial"/>
          <w:sz w:val="20"/>
          <w:szCs w:val="20"/>
        </w:rPr>
        <w:t xml:space="preserve">), nicht an den Programmpfad. Sonst könnten zwei Kopien der portablen EXE, die auf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dieselben</w:t>
      </w:r>
      <w:r>
        <w:rPr>
          <w:rFonts w:ascii="Arial" w:cs="Arial" w:eastAsia="Arial" w:hAnsi="Arial"/>
          <w:sz w:val="20"/>
          <w:szCs w:val="20"/>
        </w:rPr>
        <w:t xml:space="preserve"> Daten zeigen, beide starten – genau der Fall, den die Sperre verhindern soll.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Lock-Grenze:</w:t>
      </w:r>
      <w:r>
        <w:rPr>
          <w:rFonts w:ascii="Arial" w:cs="Arial" w:eastAsia="Arial" w:hAnsi="Arial"/>
          <w:sz w:val="20"/>
          <w:szCs w:val="20"/>
        </w:rPr>
        <w:t xml:space="preserve"> Das D1-Lock schützt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nur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. Die Auftragsverwaltungs-Speicher Q2/Q3 (eigene Dateien, 9.3) haben ihre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eigene</w:t>
      </w:r>
      <w:r>
        <w:rPr>
          <w:rFonts w:ascii="Arial" w:cs="Arial" w:eastAsia="Arial" w:hAnsi="Arial"/>
          <w:sz w:val="20"/>
          <w:szCs w:val="20"/>
        </w:rPr>
        <w:t xml:space="preserve"> Serialisierung –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auftrags-manager</w:t>
      </w:r>
      <w:r>
        <w:rPr>
          <w:rFonts w:ascii="Arial" w:cs="Arial" w:eastAsia="Arial" w:hAnsi="Arial"/>
          <w:sz w:val="20"/>
          <w:szCs w:val="20"/>
        </w:rPr>
        <w:t xml:space="preserve"> hängt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am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-Lock.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Instant-Op vs. Speichern getrennt:</w:t>
      </w:r>
      <w:r>
        <w:rPr>
          <w:rFonts w:ascii="Arial" w:cs="Arial" w:eastAsia="Arial" w:hAnsi="Arial"/>
          <w:sz w:val="20"/>
          <w:szCs w:val="20"/>
        </w:rPr>
        <w:t xml:space="preserve"> Eine Instant-Operation (9.5.2) validiert und wendet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im Speicher</w:t>
      </w:r>
      <w:r>
        <w:rPr>
          <w:rFonts w:ascii="Arial" w:cs="Arial" w:eastAsia="Arial" w:hAnsi="Arial"/>
          <w:sz w:val="20"/>
          <w:szCs w:val="20"/>
        </w:rPr>
        <w:t xml:space="preserve"> an,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bevor</w:t>
      </w:r>
      <w:r>
        <w:rPr>
          <w:rFonts w:ascii="Arial" w:cs="Arial" w:eastAsia="Arial" w:hAnsi="Arial"/>
          <w:sz w:val="20"/>
          <w:szCs w:val="20"/>
        </w:rPr>
        <w:t xml:space="preserve"> sie „ok" meldet – ihr Erfolg bedeutet „gültig übernommen",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„schon auf Platte". Die Platten-Schreibung ist die entprellte Auto-Speicherung.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Speicherfehler sind sichtbar (NFA-02):</w:t>
      </w:r>
      <w:r>
        <w:rPr>
          <w:rFonts w:ascii="Arial" w:cs="Arial" w:eastAsia="Arial" w:hAnsi="Arial"/>
          <w:sz w:val="20"/>
          <w:szCs w:val="20"/>
        </w:rPr>
        <w:t xml:space="preserve"> Scheitert eine Auto-Speicherung (Platte voll, Rechte), wird das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 still verschluckt</w:t>
      </w:r>
      <w:r>
        <w:rPr>
          <w:rFonts w:ascii="Arial" w:cs="Arial" w:eastAsia="Arial" w:hAnsi="Arial"/>
          <w:sz w:val="20"/>
          <w:szCs w:val="20"/>
        </w:rPr>
        <w:t xml:space="preserve"> – die UI zeigt dauerhaft „nicht gespeichert" + automatischer Wiederholversuch; die Änderungen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bleiben im Speicher</w:t>
      </w:r>
      <w:r>
        <w:rPr>
          <w:rFonts w:ascii="Arial" w:cs="Arial" w:eastAsia="Arial" w:hAnsi="Arial"/>
          <w:sz w:val="20"/>
          <w:szCs w:val="20"/>
        </w:rPr>
        <w:t xml:space="preserve"> (kein Rollback, kein Arbeitsverlust). Erst nach erfolgreichem Schreiben verschwindet der Hinweis.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9.5.5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schemaVersion</w:t>
      </w:r>
      <w:r>
        <w:rPr>
          <w:rFonts w:ascii="Arial" w:cs="Arial" w:eastAsia="Arial" w:hAnsi="Arial"/>
          <w:sz w:val="20"/>
          <w:szCs w:val="20"/>
        </w:rPr>
        <w:t xml:space="preserve"> &amp; Migration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Jede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config.json</w:t>
      </w:r>
      <w:r>
        <w:rPr>
          <w:rFonts w:ascii="Arial" w:cs="Arial" w:eastAsia="Arial" w:hAnsi="Arial"/>
          <w:sz w:val="20"/>
          <w:szCs w:val="20"/>
        </w:rPr>
        <w:t xml:space="preserve"> trägt eine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schemaVersion</w:t>
      </w:r>
      <w:r>
        <w:rPr>
          <w:rFonts w:ascii="Arial" w:cs="Arial" w:eastAsia="Arial" w:hAnsi="Arial"/>
          <w:sz w:val="20"/>
          <w:szCs w:val="20"/>
        </w:rPr>
        <w:t xml:space="preserve">. Beim Laden: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höhere</w:t>
      </w:r>
      <w:r>
        <w:rPr>
          <w:rFonts w:ascii="Arial" w:cs="Arial" w:eastAsia="Arial" w:hAnsi="Arial"/>
          <w:sz w:val="20"/>
          <w:szCs w:val="20"/>
        </w:rPr>
        <w:t xml:space="preserve"> (unbekannte) Version → Fehler (nicht raten);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ältere</w:t>
      </w:r>
      <w:r>
        <w:rPr>
          <w:rFonts w:ascii="Arial" w:cs="Arial" w:eastAsia="Arial" w:hAnsi="Arial"/>
          <w:sz w:val="20"/>
          <w:szCs w:val="20"/>
        </w:rPr>
        <w:t xml:space="preserve"> Version → definierte Migration auf die aktuelle. So bleiben ältere Projekte nach App-Updates lesbar.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9.5.6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config-store</w:t>
      </w:r>
      <w:r>
        <w:rPr>
          <w:rFonts w:ascii="Arial" w:cs="Arial" w:eastAsia="Arial" w:hAnsi="Arial"/>
          <w:sz w:val="20"/>
          <w:szCs w:val="20"/>
        </w:rPr>
        <w:t xml:space="preserve"> [D3]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Besitzt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config.json</w:t>
      </w:r>
      <w:r>
        <w:rPr>
          <w:rFonts w:ascii="Arial" w:cs="Arial" w:eastAsia="Arial" w:hAnsi="Arial"/>
          <w:sz w:val="20"/>
          <w:szCs w:val="20"/>
        </w:rPr>
        <w:t xml:space="preserve"> (app-weit): aktives Projekt, letztes Export-Ziel, UI-Voreinstellungen, Marke.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Operation | Eingang → Ausgang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leseKonfig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–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Ergebnis&lt;AppKonfig&gt;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setzeAktivesProjekt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projektId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Ergebnis&lt;void&gt;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setzeExportZiel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pfad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Ergebnis&lt;void&gt;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leseMarke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–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Ergebnis&lt;Marke&gt;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nur lesend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setzeUIVoreinstellung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schlüssel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wert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Ergebnis&lt;void&gt;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Marke gebündelt &amp; read-only</w:t>
      </w:r>
      <w:r>
        <w:rPr>
          <w:rFonts w:ascii="Arial" w:cs="Arial" w:eastAsia="Arial" w:hAnsi="Arial"/>
          <w:sz w:val="20"/>
          <w:szCs w:val="20"/>
        </w:rPr>
        <w:t xml:space="preserve"> im MVP (Palette #FF4040 …, Logo fix); ein Marken-Editor ist kein MVP (wie FA-13).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Sitzungswiederherstellung (FA-15):</w:t>
      </w:r>
      <w:r>
        <w:rPr>
          <w:rFonts w:ascii="Arial" w:cs="Arial" w:eastAsia="Arial" w:hAnsi="Arial"/>
          <w:sz w:val="20"/>
          <w:szCs w:val="20"/>
        </w:rPr>
        <w:t xml:space="preserve"> beim Start das zuletzt aktive Projekt laden;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fehlt</w:t>
      </w:r>
      <w:r>
        <w:rPr>
          <w:rFonts w:ascii="Arial" w:cs="Arial" w:eastAsia="Arial" w:hAnsi="Arial"/>
          <w:sz w:val="20"/>
          <w:szCs w:val="20"/>
        </w:rPr>
        <w:t xml:space="preserve"> es (extern gelöscht) → sanfter Rückfall auf „kein aktives Projekt / Projektliste",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Absturz.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Gleiche Schreib-Invarianten wie 9.5.4 (atomar,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schemaVersion</w:t>
      </w:r>
      <w:r>
        <w:rPr>
          <w:rFonts w:ascii="Arial" w:cs="Arial" w:eastAsia="Arial" w:hAnsi="Arial"/>
          <w:sz w:val="20"/>
          <w:szCs w:val="20"/>
        </w:rPr>
        <w:t xml:space="preserve">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9.5.7 Pfad-Autorität &amp;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sz w:val="20"/>
          <w:szCs w:val="20"/>
        </w:rPr>
        <w:t xml:space="preserve">-Protokoll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ist die eine Pfad-Autorität.</w:t>
      </w:r>
      <w:r>
        <w:rPr>
          <w:rFonts w:ascii="Arial" w:cs="Arial" w:eastAsia="Arial" w:hAnsi="Arial"/>
          <w:sz w:val="20"/>
          <w:szCs w:val="20"/>
        </w:rPr>
        <w:t xml:space="preserve"> Er löst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(projektId, dateiname) → absoluter Pfad</w:t>
      </w:r>
      <w:r>
        <w:rPr>
          <w:rFonts w:ascii="Arial" w:cs="Arial" w:eastAsia="Arial" w:hAnsi="Arial"/>
          <w:sz w:val="20"/>
          <w:szCs w:val="20"/>
        </w:rPr>
        <w:t xml:space="preserve"> auf –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einzige</w:t>
      </w:r>
      <w:r>
        <w:rPr>
          <w:rFonts w:ascii="Arial" w:cs="Arial" w:eastAsia="Arial" w:hAnsi="Arial"/>
          <w:sz w:val="20"/>
          <w:szCs w:val="20"/>
        </w:rPr>
        <w:t xml:space="preserve"> Quelle der Wahrheit für das Datei-Layout eines Projekts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projects/&lt;id&gt;/media/&lt;datei&gt;</w:t>
      </w:r>
      <w:r>
        <w:rPr>
          <w:rFonts w:ascii="Arial" w:cs="Arial" w:eastAsia="Arial" w:hAnsi="Arial"/>
          <w:sz w:val="20"/>
          <w:szCs w:val="20"/>
        </w:rPr>
        <w:t xml:space="preserve">). Jeder Main-Dienst, der eine Mediendatei anfassen muss,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resolved den Pfad über den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, statt das Layout selbst zu kennen: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(kopieren/löschen),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 (lesen beim Normalisieren),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export-service</w:t>
      </w:r>
      <w:r>
        <w:rPr>
          <w:rFonts w:ascii="Arial" w:cs="Arial" w:eastAsia="Arial" w:hAnsi="Arial"/>
          <w:sz w:val="20"/>
          <w:szCs w:val="20"/>
        </w:rPr>
        <w:t xml:space="preserve"> (Quelle: die gewählte Datei aus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projects/&lt;id&gt;/output/</w:t>
      </w:r>
      <w:r>
        <w:rPr>
          <w:rFonts w:ascii="Arial" w:cs="Arial" w:eastAsia="Arial" w:hAnsi="Arial"/>
          <w:sz w:val="20"/>
          <w:szCs w:val="20"/>
        </w:rPr>
        <w:t xml:space="preserve">). Er löst ebenso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(projektId, ausgabeName) → projects/&lt;id&gt;/output/&lt;name&gt;.mp4</w:t>
      </w:r>
      <w:r>
        <w:rPr>
          <w:rFonts w:ascii="Arial" w:cs="Arial" w:eastAsia="Arial" w:hAnsi="Arial"/>
          <w:sz w:val="20"/>
          <w:szCs w:val="20"/>
        </w:rPr>
        <w:t xml:space="preserve"> auf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listet diesen Ordner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listeAusgaben</w:t>
      </w:r>
      <w:r>
        <w:rPr>
          <w:rFonts w:ascii="Arial" w:cs="Arial" w:eastAsia="Arial" w:hAnsi="Arial"/>
          <w:sz w:val="20"/>
          <w:szCs w:val="20"/>
        </w:rPr>
        <w:t xml:space="preserve">, 9.5.2). So kann eine Layout-Änderung nirgends auseinanderlaufen.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-Protokoll (Renderer-Lesezugriff).</w:t>
      </w:r>
      <w:r>
        <w:rPr>
          <w:rFonts w:ascii="Arial" w:cs="Arial" w:eastAsia="Arial" w:hAnsi="Arial"/>
          <w:sz w:val="20"/>
          <w:szCs w:val="20"/>
        </w:rPr>
        <w:t xml:space="preserve"> Für die Vorschau (P5) und Thumbnails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) muss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Renderer</w:t>
      </w:r>
      <w:r>
        <w:rPr>
          <w:rFonts w:ascii="Arial" w:cs="Arial" w:eastAsia="Arial" w:hAnsi="Arial"/>
          <w:sz w:val="20"/>
          <w:szCs w:val="20"/>
        </w:rPr>
        <w:t xml:space="preserve"> Medien anzeigen. Dafür registriert der Main ein eigenes Protokoll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media://&lt;projektId&gt;/&lt;dateiname&gt;</w:t>
      </w:r>
      <w:r>
        <w:rPr>
          <w:rFonts w:ascii="Arial" w:cs="Arial" w:eastAsia="Arial" w:hAnsi="Arial"/>
          <w:sz w:val="20"/>
          <w:szCs w:val="20"/>
        </w:rPr>
        <w:t xml:space="preserve">, dessen Handler die Auflösung des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nutzt und die Datei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nur lesend</w:t>
      </w:r>
      <w:r>
        <w:rPr>
          <w:rFonts w:ascii="Arial" w:cs="Arial" w:eastAsia="Arial" w:hAnsi="Arial"/>
          <w:sz w:val="20"/>
          <w:szCs w:val="20"/>
        </w:rPr>
        <w:t xml:space="preserve"> ausliefert. Der Renderer verwendet diese URLs direkt 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&lt;img&gt;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Sicherheits-Invarianten:</w:t>
      </w:r>
      <w:r>
        <w:rPr>
          <w:rFonts w:ascii="Arial" w:cs="Arial" w:eastAsia="Arial" w:hAnsi="Arial"/>
          <w:sz w:val="20"/>
          <w:szCs w:val="20"/>
        </w:rPr>
        <w:t xml:space="preserve"> Der Renderer sieht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nur relative</w:t>
      </w:r>
      <w:r>
        <w:rPr>
          <w:rFonts w:ascii="Arial" w:cs="Arial" w:eastAsia="Arial" w:hAnsi="Arial"/>
          <w:sz w:val="20"/>
          <w:szCs w:val="20"/>
        </w:rPr>
        <w:t xml:space="preserve"> Referenzen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dateiname</w:t>
      </w:r>
      <w:r>
        <w:rPr>
          <w:rFonts w:ascii="Arial" w:cs="Arial" w:eastAsia="Arial" w:hAnsi="Arial"/>
          <w:sz w:val="20"/>
          <w:szCs w:val="20"/>
        </w:rPr>
        <w:t xml:space="preserve">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absolute Pfade. Der Resolver stellt sicher, dass das Ziel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innerhalb</w:t>
      </w:r>
      <w:r>
        <w:rPr>
          <w:rFonts w:ascii="Arial" w:cs="Arial" w:eastAsia="Arial" w:hAnsi="Arial"/>
          <w:sz w:val="20"/>
          <w:szCs w:val="20"/>
        </w:rPr>
        <w:t xml:space="preserve"> des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media/</w:t>
      </w:r>
      <w:r>
        <w:rPr>
          <w:rFonts w:ascii="Arial" w:cs="Arial" w:eastAsia="Arial" w:hAnsi="Arial"/>
          <w:sz w:val="20"/>
          <w:szCs w:val="20"/>
        </w:rPr>
        <w:t xml:space="preserve">-Ordners des Projekts bleibt (kein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..</w:t>
      </w:r>
      <w:r>
        <w:rPr>
          <w:rFonts w:ascii="Arial" w:cs="Arial" w:eastAsia="Arial" w:hAnsi="Arial"/>
          <w:sz w:val="20"/>
          <w:szCs w:val="20"/>
        </w:rPr>
        <w:t xml:space="preserve">-Ausbruch, keine Symlink-Flucht); Zugriff strikt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read-only</w:t>
      </w:r>
      <w:r>
        <w:rPr>
          <w:rFonts w:ascii="Arial" w:cs="Arial" w:eastAsia="Arial" w:hAnsi="Arial"/>
          <w:sz w:val="20"/>
          <w:szCs w:val="20"/>
        </w:rPr>
        <w:t xml:space="preserve">. Die Regel „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nur der Main berührt das Dateisystem</w:t>
      </w:r>
      <w:r>
        <w:rPr>
          <w:rFonts w:ascii="Arial" w:cs="Arial" w:eastAsia="Arial" w:hAnsi="Arial"/>
          <w:sz w:val="20"/>
          <w:szCs w:val="20"/>
        </w:rPr>
        <w:t xml:space="preserve">" bleibt gewahrt: der Main löst auf und liefert die Bytes; der Renderer erhält eine URL, keinen direkten Dateizugriff.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9.6 Schnittstelle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export-service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Richtung:</w:t>
      </w:r>
      <w:r>
        <w:rPr>
          <w:rFonts w:ascii="Arial" w:cs="Arial" w:eastAsia="Arial" w:hAnsi="Arial"/>
          <w:sz w:val="20"/>
          <w:szCs w:val="20"/>
        </w:rPr>
        <w:t xml:space="preserve"> Renderer → Main (über die Auftrags-Queue bzw. für den Zieldialog direkt).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„Kopiere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 gewählte</w:t>
      </w:r>
      <w:r>
        <w:rPr>
          <w:rFonts w:ascii="Arial" w:cs="Arial" w:eastAsia="Arial" w:hAnsi="Arial"/>
          <w:sz w:val="20"/>
          <w:szCs w:val="20"/>
        </w:rPr>
        <w:t xml:space="preserve"> Ausgabedatei des Projekts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vollständig und unbeschädigt</w:t>
      </w:r>
      <w:r>
        <w:rPr>
          <w:rFonts w:ascii="Arial" w:cs="Arial" w:eastAsia="Arial" w:hAnsi="Arial"/>
          <w:sz w:val="20"/>
          <w:szCs w:val="20"/>
        </w:rPr>
        <w:t xml:space="preserve"> auf den USB-Stick (oder Zielordner) – unter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ihrem eigenen Namen</w:t>
      </w:r>
      <w:r>
        <w:rPr>
          <w:rFonts w:ascii="Arial" w:cs="Arial" w:eastAsia="Arial" w:hAnsi="Arial"/>
          <w:sz w:val="20"/>
          <w:szCs w:val="20"/>
        </w:rPr>
        <w:t xml:space="preserve"> –, ohne eine dort bereits vorhandene, gültige Datei gleichen Namens zu gefährden." Eigener Auftrag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art: export</w:t>
      </w:r>
      <w:r>
        <w:rPr>
          <w:rFonts w:ascii="Arial" w:cs="Arial" w:eastAsia="Arial" w:hAnsi="Arial"/>
          <w:sz w:val="20"/>
          <w:szCs w:val="20"/>
        </w:rPr>
        <w:t xml:space="preserve">), läuft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seriell nach</w:t>
      </w:r>
      <w:r>
        <w:rPr>
          <w:rFonts w:ascii="Arial" w:cs="Arial" w:eastAsia="Arial" w:hAnsi="Arial"/>
          <w:sz w:val="20"/>
          <w:szCs w:val="20"/>
        </w:rPr>
        <w:t xml:space="preserve"> dem Render; getrennt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 (9.2).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9.6.1 Operationen</w:t>
      </w:r>
    </w:p>
    <w:p>
      <w:pPr>
        <w:spacing w:after="120"/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wähleExportZiel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(Instant, kein Auftrag):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wähleExportZiel() → Ergebnis&lt;{ pfad }&gt;   // Instant; Ordner-/Laufwerks-Dialog, vorbelegt mit letztem Ziel (config-store)</w:t>
      </w:r>
    </w:p>
    <w:p>
      <w:pPr>
        <w:spacing w:after="80"/>
      </w:pPr>
    </w:p>
    <w:p>
      <w:pPr>
        <w:spacing w:after="120"/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export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(Auftrag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art: export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):</w:t>
      </w:r>
      <w:r>
        <w:rPr>
          <w:rFonts w:ascii="Arial" w:cs="Arial" w:eastAsia="Arial" w:hAnsi="Arial"/>
          <w:sz w:val="20"/>
          <w:szCs w:val="20"/>
        </w:rPr>
        <w:t xml:space="preserve"> Eingang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ExportRequest</w:t>
      </w:r>
      <w:r>
        <w:rPr>
          <w:rFonts w:ascii="Arial" w:cs="Arial" w:eastAsia="Arial" w:hAnsi="Arial"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Inhalt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projektId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Projekt-Kontext; zusammen mit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dateiname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die Quelle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dateiname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welche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Ausgabedatei kopiert wird (FA-22) – aufgelöst zu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projects/&lt;id&gt;/output/&lt;dateiname&gt;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zielPfad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gewählter Zielordner (z. B. USB-Wurzel)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Auftrags</w:t>
      </w:r>
      <w:r>
        <w:rPr>
          <w:rFonts w:ascii="Arial" w:cs="Arial" w:eastAsia="Arial" w:hAnsi="Arial"/>
          <w:sz w:val="20"/>
          <w:szCs w:val="20"/>
        </w:rPr>
        <w:t xml:space="preserve">-Ergebnis bei Erfolg: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{ zielPfad, dateigroesse }</w:t>
      </w:r>
      <w:r>
        <w:rPr>
          <w:rFonts w:ascii="Arial" w:cs="Arial" w:eastAsia="Arial" w:hAnsi="Arial"/>
          <w:sz w:val="20"/>
          <w:szCs w:val="20"/>
        </w:rPr>
        <w:t xml:space="preserve"> – über 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Auftrags-Zustand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als Aufrufantwort (9.1.1); der Aufruf ist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reiheEin('export', …)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Ergebnis&lt;{ auftragId }&gt;</w:t>
      </w:r>
      <w:r>
        <w:rPr>
          <w:rFonts w:ascii="Arial" w:cs="Arial" w:eastAsia="Arial" w:hAnsi="Arial"/>
          <w:sz w:val="20"/>
          <w:szCs w:val="20"/>
        </w:rPr>
        <w:t xml:space="preserve">. Fehlercodes: 9.6.4.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Woher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dateiname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kommt:</w:t>
      </w:r>
      <w:r>
        <w:rPr>
          <w:rFonts w:ascii="Arial" w:cs="Arial" w:eastAsia="Arial" w:hAnsi="Arial"/>
          <w:sz w:val="20"/>
          <w:szCs w:val="20"/>
        </w:rPr>
        <w:t xml:space="preserve"> Die Auswahl speist sich aus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listeAusgaben</w:t>
      </w:r>
      <w:r>
        <w:rPr>
          <w:rFonts w:ascii="Arial" w:cs="Arial" w:eastAsia="Arial" w:hAnsi="Arial"/>
          <w:sz w:val="20"/>
          <w:szCs w:val="20"/>
        </w:rPr>
        <w:t xml:space="preserve"> (9.5.2); der Renderer liest den Ausgabeordner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selbst und kennt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absoluten Pfade.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9.6.2 Ablauf (atomar, vorab geprüft)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Quelle prüfen:</w:t>
      </w:r>
      <w:r>
        <w:rPr>
          <w:rFonts w:ascii="Arial" w:cs="Arial" w:eastAsia="Arial" w:hAnsi="Arial"/>
          <w:sz w:val="20"/>
          <w:szCs w:val="20"/>
        </w:rPr>
        <w:t xml:space="preserve"> existiert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projects/&lt;id&gt;/output/&lt;dateiname&gt;</w:t>
      </w:r>
      <w:r>
        <w:rPr>
          <w:rFonts w:ascii="Arial" w:cs="Arial" w:eastAsia="Arial" w:hAnsi="Arial"/>
          <w:sz w:val="20"/>
          <w:szCs w:val="20"/>
        </w:rPr>
        <w:t xml:space="preserve">? Sonst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keine_ausgabe</w:t>
      </w:r>
      <w:r>
        <w:rPr>
          <w:rFonts w:ascii="Arial" w:cs="Arial" w:eastAsia="Arial" w:hAnsi="Arial"/>
          <w:sz w:val="20"/>
          <w:szCs w:val="20"/>
        </w:rPr>
        <w:t xml:space="preserve"> (erst rendern bzw. andere Datei wählen).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Ziel vorab prüfen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(vor dem Kopieren, damit kein 20-Minuten-Kopiervorgang am Ende scheitert)</w:t>
      </w:r>
      <w:r>
        <w:rPr>
          <w:rFonts w:ascii="Arial" w:cs="Arial" w:eastAsia="Arial" w:hAnsi="Arial"/>
          <w:sz w:val="20"/>
          <w:szCs w:val="20"/>
        </w:rPr>
        <w:t xml:space="preserve">: Ziel erreichbar? Ziel-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Dateisystem erkennen</w:t>
      </w:r>
      <w:r>
        <w:rPr>
          <w:rFonts w:ascii="Arial" w:cs="Arial" w:eastAsia="Arial" w:hAnsi="Arial"/>
          <w:sz w:val="20"/>
          <w:szCs w:val="20"/>
        </w:rPr>
        <w:t xml:space="preserve"> – ist es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FAT32</w:t>
      </w:r>
      <w:r>
        <w:rPr>
          <w:rFonts w:ascii="Arial" w:cs="Arial" w:eastAsia="Arial" w:hAnsi="Arial"/>
          <w:sz w:val="20"/>
          <w:szCs w:val="20"/>
        </w:rPr>
        <w:t xml:space="preserve"> und die Datei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&gt; 4 GB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datei_zu_gross_fat32</w:t>
      </w:r>
      <w:r>
        <w:rPr>
          <w:rFonts w:ascii="Arial" w:cs="Arial" w:eastAsia="Arial" w:hAnsi="Arial"/>
          <w:sz w:val="20"/>
          <w:szCs w:val="20"/>
        </w:rPr>
        <w:t xml:space="preserve"> (klare Meldung, exFAT empfehlen). Freier Platz &lt; Dateigröße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kein_platz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Kopieren</w:t>
      </w:r>
      <w:r>
        <w:rPr>
          <w:rFonts w:ascii="Arial" w:cs="Arial" w:eastAsia="Arial" w:hAnsi="Arial"/>
          <w:sz w:val="20"/>
          <w:szCs w:val="20"/>
        </w:rPr>
        <w:t xml:space="preserve"> nach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zielPfad/&lt;dateiname&gt;.part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(langsam)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Verifizieren:</w:t>
      </w:r>
      <w:r>
        <w:rPr>
          <w:rFonts w:ascii="Arial" w:cs="Arial" w:eastAsia="Arial" w:hAnsi="Arial"/>
          <w:sz w:val="20"/>
          <w:szCs w:val="20"/>
        </w:rPr>
        <w:t xml:space="preserve"> Größe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.part</w:t>
      </w:r>
      <w:r>
        <w:rPr>
          <w:rFonts w:ascii="Arial" w:cs="Arial" w:eastAsia="Arial" w:hAnsi="Arial"/>
          <w:sz w:val="20"/>
          <w:szCs w:val="20"/>
        </w:rPr>
        <w:t xml:space="preserve"> == Quellgröße; danach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fsync</w:t>
      </w:r>
      <w:r>
        <w:rPr>
          <w:rFonts w:ascii="Arial" w:cs="Arial" w:eastAsia="Arial" w:hAnsi="Arial"/>
          <w:sz w:val="20"/>
          <w:szCs w:val="20"/>
        </w:rPr>
        <w:t xml:space="preserve"> (Schreibpuffer physisch auf den Stick zwingen).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Atomar ersetzen: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.part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&lt;dateiname&gt;</w:t>
      </w:r>
      <w:r>
        <w:rPr>
          <w:rFonts w:ascii="Arial" w:cs="Arial" w:eastAsia="Arial" w:hAnsi="Arial"/>
          <w:sz w:val="20"/>
          <w:szCs w:val="20"/>
        </w:rPr>
        <w:t xml:space="preserve"> per Rename-mit-Ersetzen. Auf Windows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EBUSY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EPERM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Retry+Backoff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Erfolg</w:t>
      </w:r>
      <w:r>
        <w:rPr>
          <w:rFonts w:ascii="Arial" w:cs="Arial" w:eastAsia="Arial" w:hAnsi="Arial"/>
          <w:sz w:val="20"/>
          <w:szCs w:val="20"/>
        </w:rPr>
        <w:t xml:space="preserve"> melden: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{ zielPfad, dateigroesse }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9.6.3 Invarianten (bindend)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Die vorhandene Zieldatei ist geschützt:</w:t>
      </w:r>
      <w:r>
        <w:rPr>
          <w:rFonts w:ascii="Arial" w:cs="Arial" w:eastAsia="Arial" w:hAnsi="Arial"/>
          <w:sz w:val="20"/>
          <w:szCs w:val="20"/>
        </w:rPr>
        <w:t xml:space="preserve"> Eine Datei gleichen Namens auf dem Ziel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gelöscht oder überschrieben, bevor die neue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vollständig kopiert und größen-verifiziert</w:t>
      </w:r>
      <w:r>
        <w:rPr>
          <w:rFonts w:ascii="Arial" w:cs="Arial" w:eastAsia="Arial" w:hAnsi="Arial"/>
          <w:sz w:val="20"/>
          <w:szCs w:val="20"/>
        </w:rPr>
        <w:t xml:space="preserve"> ist. Deshalb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.part</w:t>
      </w:r>
      <w:r>
        <w:rPr>
          <w:rFonts w:ascii="Arial" w:cs="Arial" w:eastAsia="Arial" w:hAnsi="Arial"/>
          <w:sz w:val="20"/>
          <w:szCs w:val="20"/>
        </w:rPr>
        <w:t xml:space="preserve"> + Rename-mit-Ersetzen zum Schluss. Ein Abbruch (Stick abgezogen, Absturz) hinterlässt höchstens eine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.part</w:t>
      </w:r>
      <w:r>
        <w:rPr>
          <w:rFonts w:ascii="Arial" w:cs="Arial" w:eastAsia="Arial" w:hAnsi="Arial"/>
          <w:sz w:val="20"/>
          <w:szCs w:val="20"/>
        </w:rPr>
        <w:t xml:space="preserve">-Leiche, nie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halbe</w:t>
      </w:r>
      <w:r>
        <w:rPr>
          <w:rFonts w:ascii="Arial" w:cs="Arial" w:eastAsia="Arial" w:hAnsi="Arial"/>
          <w:sz w:val="20"/>
          <w:szCs w:val="20"/>
        </w:rPr>
        <w:t xml:space="preserve"> MP4, die der TV abspielen würde.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FAT32-Wächter vorab:</w:t>
      </w:r>
      <w:r>
        <w:rPr>
          <w:rFonts w:ascii="Arial" w:cs="Arial" w:eastAsia="Arial" w:hAnsi="Arial"/>
          <w:sz w:val="20"/>
          <w:szCs w:val="20"/>
        </w:rPr>
        <w:t xml:space="preserve"> Ziel-Dateisystem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und</w:t>
      </w:r>
      <w:r>
        <w:rPr>
          <w:rFonts w:ascii="Arial" w:cs="Arial" w:eastAsia="Arial" w:hAnsi="Arial"/>
          <w:sz w:val="20"/>
          <w:szCs w:val="20"/>
        </w:rPr>
        <w:t xml:space="preserve"> Dateigröße werden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vor</w:t>
      </w:r>
      <w:r>
        <w:rPr>
          <w:rFonts w:ascii="Arial" w:cs="Arial" w:eastAsia="Arial" w:hAnsi="Arial"/>
          <w:sz w:val="20"/>
          <w:szCs w:val="20"/>
        </w:rPr>
        <w:t xml:space="preserve"> dem Kopieren geprüft (nicht erst der Schreibfehler mitten im Vorgang).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fsync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vor Erfolg:</w:t>
      </w:r>
      <w:r>
        <w:rPr>
          <w:rFonts w:ascii="Arial" w:cs="Arial" w:eastAsia="Arial" w:hAnsi="Arial"/>
          <w:sz w:val="20"/>
          <w:szCs w:val="20"/>
        </w:rPr>
        <w:t xml:space="preserve"> Erst wenn die Bytes physisch auf dem Stick sind, gilt der Export als fertig – ein sofort abgezogener Stick verliert so keine gepufferten Daten.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Zieldateiname = Quelldateiname.</w:t>
      </w:r>
      <w:r>
        <w:rPr>
          <w:rFonts w:ascii="Arial" w:cs="Arial" w:eastAsia="Arial" w:hAnsi="Arial"/>
          <w:sz w:val="20"/>
          <w:szCs w:val="20"/>
        </w:rPr>
        <w:t xml:space="preserve"> Der frühere Zwang auf exakt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loop.mp4</w:t>
      </w:r>
      <w:r>
        <w:rPr>
          <w:rFonts w:ascii="Arial" w:cs="Arial" w:eastAsia="Arial" w:hAnsi="Arial"/>
          <w:sz w:val="20"/>
          <w:szCs w:val="20"/>
        </w:rPr>
        <w:t xml:space="preserve">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entfallen</w:t>
      </w:r>
      <w:r>
        <w:rPr>
          <w:rFonts w:ascii="Arial" w:cs="Arial" w:eastAsia="Arial" w:hAnsi="Arial"/>
          <w:sz w:val="20"/>
          <w:szCs w:val="20"/>
        </w:rPr>
        <w:t xml:space="preserve"> (FA-22): Auf dem Speicher dürfen mehrere Ausgabedateien unter eigenen Namen liegen; das Personal wählt am Gerät aus.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Folge für den Betrieb:</w:t>
      </w:r>
      <w:r>
        <w:rPr>
          <w:rFonts w:ascii="Arial" w:cs="Arial" w:eastAsia="Arial" w:hAnsi="Arial"/>
          <w:sz w:val="20"/>
          <w:szCs w:val="20"/>
        </w:rPr>
        <w:t xml:space="preserve"> Am Fernseher muss „Repeat One" statt „Repeat All" eingestellt sein, sonst durchläuft der Player den Ordner und zeigt bei jedem Wechsel die Bedienleiste (Risiko R-04, Anforderungsdokument 7).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Der Name ist Nutzereingabe</w:t>
      </w:r>
      <w:r>
        <w:rPr>
          <w:rFonts w:ascii="Arial" w:cs="Arial" w:eastAsia="Arial" w:hAnsi="Arial"/>
          <w:sz w:val="20"/>
          <w:szCs w:val="20"/>
        </w:rPr>
        <w:t xml:space="preserve"> und wird wie in 9.2.6 validiert: keine Pfadtrenner, kein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..</w:t>
      </w:r>
      <w:r>
        <w:rPr>
          <w:rFonts w:ascii="Arial" w:cs="Arial" w:eastAsia="Arial" w:hAnsi="Arial"/>
          <w:sz w:val="20"/>
          <w:szCs w:val="20"/>
        </w:rPr>
        <w:t xml:space="preserve">, keine für das Zieldateisystem unzulässigen Zeichen. Der Export darf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außerhalb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zielPfad</w:t>
      </w:r>
      <w:r>
        <w:rPr>
          <w:rFonts w:ascii="Arial" w:cs="Arial" w:eastAsia="Arial" w:hAnsi="Arial"/>
          <w:sz w:val="20"/>
          <w:szCs w:val="20"/>
        </w:rPr>
        <w:t xml:space="preserve"> schreiben.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Rename-mit-Ersetzen plattformsicher:</w:t>
      </w:r>
      <w:r>
        <w:rPr>
          <w:rFonts w:ascii="Arial" w:cs="Arial" w:eastAsia="Arial" w:hAnsi="Arial"/>
          <w:sz w:val="20"/>
          <w:szCs w:val="20"/>
        </w:rPr>
        <w:t xml:space="preserve"> Das atomare Ersetzen verhält sich auf Windows anders als auf POSIX; die Umsetzung muss 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Ersetzen</w:t>
      </w:r>
      <w:r>
        <w:rPr>
          <w:rFonts w:ascii="Arial" w:cs="Arial" w:eastAsia="Arial" w:hAnsi="Arial"/>
          <w:sz w:val="20"/>
          <w:szCs w:val="20"/>
        </w:rPr>
        <w:t xml:space="preserve"> garantieren, ohne die alte Datei vor Fertigstellung der neuen zu entfernen.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Nur der Main</w:t>
      </w:r>
      <w:r>
        <w:rPr>
          <w:rFonts w:ascii="Arial" w:cs="Arial" w:eastAsia="Arial" w:hAnsi="Arial"/>
          <w:sz w:val="20"/>
          <w:szCs w:val="20"/>
        </w:rPr>
        <w:t xml:space="preserve"> berührt das Dateisystem.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 zweites Lock</w:t>
      </w:r>
      <w:r>
        <w:rPr>
          <w:rFonts w:ascii="Arial" w:cs="Arial" w:eastAsia="Arial" w:hAnsi="Arial"/>
          <w:sz w:val="20"/>
          <w:szCs w:val="20"/>
        </w:rPr>
        <w:t xml:space="preserve"> – die Serialisierung liefert die Queue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</w:t>
      </w:r>
      <w:r>
        <w:rPr>
          <w:rFonts w:ascii="Arial" w:cs="Arial" w:eastAsia="Arial" w:hAnsi="Arial"/>
          <w:sz w:val="20"/>
          <w:szCs w:val="20"/>
        </w:rPr>
        <w:t xml:space="preserve"> ist ein Auftrag).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9.6.4 Fehlercodes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Fehlercode | Ursache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keine_ausgabe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die gewählte Datei fehlt in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projects/&lt;id&gt;/output/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noch nicht gerendert oder gelöscht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ziel_nicht_verfügbar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Zielpfad/Laufwerk nicht erreichbar (Stick abgezogen)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datei_zu_gross_fat32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Ziel ist FAT32 und die Datei überschreitet 4 GB → exFAT nötig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kein_platz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zu wenig freier Speicher am Ziel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ziel_gesperrt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Zieldatei durch anderen Prozess gesperrt (nach Retry)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schreib_fehler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sonstiger I/O-Fehler beim Kopieren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9.6.5 Verzahnung (config-store &amp; Queue)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Das gewählte Ziel merkt sich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config-store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setzeExportZiel</w:t>
      </w:r>
      <w:r>
        <w:rPr>
          <w:rFonts w:ascii="Arial" w:cs="Arial" w:eastAsia="Arial" w:hAnsi="Arial"/>
          <w:sz w:val="20"/>
          <w:szCs w:val="20"/>
        </w:rPr>
        <w:t xml:space="preserve">, 9.5.6) und belegt den Dialog beim nächsten Mal vor.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</w:t>
      </w:r>
      <w:r>
        <w:rPr>
          <w:rFonts w:ascii="Arial" w:cs="Arial" w:eastAsia="Arial" w:hAnsi="Arial"/>
          <w:sz w:val="20"/>
          <w:szCs w:val="20"/>
        </w:rPr>
        <w:t xml:space="preserve"> ist ein Auftrag der Auftragsverwaltung (9.3): seriell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nach</w:t>
      </w:r>
      <w:r>
        <w:rPr>
          <w:rFonts w:ascii="Arial" w:cs="Arial" w:eastAsia="Arial" w:hAnsi="Arial"/>
          <w:sz w:val="20"/>
          <w:szCs w:val="20"/>
        </w:rPr>
        <w:t xml:space="preserve"> dem Render; ein Fehlschlag (Stick voll/abgezogen) landet 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Q2</w:t>
      </w:r>
      <w:r>
        <w:rPr>
          <w:rFonts w:ascii="Arial" w:cs="Arial" w:eastAsia="Arial" w:hAnsi="Arial"/>
          <w:sz w:val="20"/>
          <w:szCs w:val="20"/>
        </w:rPr>
        <w:t xml:space="preserve"> und ist per „erneut einreihen" wiederholbar, sobald der Nutzer das Ziel behoben hat – genau der Wiederhol-Fall aus FA-17.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9.7 Modul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[P3] (Renderer)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Die zentrale UI zum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Zusammenstellen der Wiedergabeliste</w:t>
      </w:r>
      <w:r>
        <w:rPr>
          <w:rFonts w:ascii="Arial" w:cs="Arial" w:eastAsia="Arial" w:hAnsi="Arial"/>
          <w:sz w:val="20"/>
          <w:szCs w:val="20"/>
        </w:rPr>
        <w:t xml:space="preserve"> – Elemente aus der Bibliothek in die geordnete Liste bringen, per Drag-and-drop ordnen (dnd-kit), pro Element Dauer/Trim setzen (Regler aus Anforderungsdokument 4.4), Gesamtlänge + 30-Minuten-Warnung anzeigen und Render/Export anstoßen.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9.7.1 Rolle &amp; Grenze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Ist:</w:t>
      </w:r>
      <w:r>
        <w:rPr>
          <w:rFonts w:ascii="Arial" w:cs="Arial" w:eastAsia="Arial" w:hAnsi="Arial"/>
          <w:sz w:val="20"/>
          <w:szCs w:val="20"/>
        </w:rPr>
        <w:t xml:space="preserve"> Renderer-UI für Liste/Reihenfolge/Dauer/Trim und das Auslösen von Render/Export.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Ist NICHT:</w:t>
      </w:r>
      <w:r>
        <w:rPr>
          <w:rFonts w:ascii="Arial" w:cs="Arial" w:eastAsia="Arial" w:hAnsi="Arial"/>
          <w:sz w:val="20"/>
          <w:szCs w:val="20"/>
        </w:rPr>
        <w:t xml:space="preserve"> rendert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Pixel (Aktions-Segmente aus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, Vorschau aus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preview-player</w:t>
      </w:r>
      <w:r>
        <w:rPr>
          <w:rFonts w:ascii="Arial" w:cs="Arial" w:eastAsia="Arial" w:hAnsi="Arial"/>
          <w:sz w:val="20"/>
          <w:szCs w:val="20"/>
        </w:rPr>
        <w:t xml:space="preserve">); bearbeitet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Aktions-Inhalte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[P2]) – er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platziert</w:t>
      </w:r>
      <w:r>
        <w:rPr>
          <w:rFonts w:ascii="Arial" w:cs="Arial" w:eastAsia="Arial" w:hAnsi="Arial"/>
          <w:sz w:val="20"/>
          <w:szCs w:val="20"/>
        </w:rPr>
        <w:t xml:space="preserve"> Aktionen nur; berührt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Dateisystem/ffmpeg (alles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ipc-client</w:t>
      </w:r>
      <w:r>
        <w:rPr>
          <w:rFonts w:ascii="Arial" w:cs="Arial" w:eastAsia="Arial" w:hAnsi="Arial"/>
          <w:sz w:val="20"/>
          <w:szCs w:val="20"/>
        </w:rPr>
        <w:t xml:space="preserve"> an den Main).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9.7.2 Eingang → Ausgang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Eingang:</w:t>
      </w:r>
      <w:r>
        <w:rPr>
          <w:rFonts w:ascii="Arial" w:cs="Arial" w:eastAsia="Arial" w:hAnsi="Arial"/>
          <w:sz w:val="20"/>
          <w:szCs w:val="20"/>
        </w:rPr>
        <w:t xml:space="preserve"> Projektzustand (Liste, Asset-Bibliothek, Aktions-Bibliothek) via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ipc-client</w:t>
      </w:r>
      <w:r>
        <w:rPr>
          <w:rFonts w:ascii="Arial" w:cs="Arial" w:eastAsia="Arial" w:hAnsi="Arial"/>
          <w:sz w:val="20"/>
          <w:szCs w:val="20"/>
        </w:rPr>
        <w:t xml:space="preserve"> vom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Ausgang – Instant-Mutationen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9.5.2):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fügeElementHinzu</w:t>
      </w:r>
      <w:r>
        <w:rPr>
          <w:rFonts w:ascii="Arial" w:cs="Arial" w:eastAsia="Arial" w:hAnsi="Arial"/>
          <w:sz w:val="20"/>
          <w:szCs w:val="20"/>
        </w:rPr>
        <w:t xml:space="preserve"> (Asset-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oder</w:t>
      </w:r>
      <w:r>
        <w:rPr>
          <w:rFonts w:ascii="Arial" w:cs="Arial" w:eastAsia="Arial" w:hAnsi="Arial"/>
          <w:sz w:val="20"/>
          <w:szCs w:val="20"/>
        </w:rPr>
        <w:t xml:space="preserve"> Aktions-Referenz; mehrere Listenelemente dürfen dieselbe Aktion referenzieren),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entferneElement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ordneNeu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setzeTrim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setzeDauer</w:t>
      </w:r>
      <w:r>
        <w:rPr>
          <w:rFonts w:ascii="Arial" w:cs="Arial" w:eastAsia="Arial" w:hAnsi="Arial"/>
          <w:sz w:val="20"/>
          <w:szCs w:val="20"/>
        </w:rPr>
        <w:t xml:space="preserve">, sowie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nur bei Video-Elementen</w:t>
      </w:r>
      <w:r>
        <w:rPr>
          <w:rFonts w:ascii="Arial" w:cs="Arial" w:eastAsia="Arial" w:hAnsi="Arial"/>
          <w:sz w:val="20"/>
          <w:szCs w:val="20"/>
        </w:rPr>
        <w:t xml:space="preserve"> –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setzeEinblendung</w:t>
      </w:r>
      <w:r>
        <w:rPr>
          <w:rFonts w:ascii="Arial" w:cs="Arial" w:eastAsia="Arial" w:hAnsi="Arial"/>
          <w:sz w:val="20"/>
          <w:szCs w:val="20"/>
        </w:rPr>
        <w:t xml:space="preserve"> (Band-Vorlage wählen, Abschnitte hinzufügen/ordnen/entfernen, Abschnitts-Dauern setzen; FA-20, 9.2.8).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Parallele Einblendung in der UI (FA-20):</w:t>
      </w:r>
      <w:r>
        <w:rPr>
          <w:rFonts w:ascii="Arial" w:cs="Arial" w:eastAsia="Arial" w:hAnsi="Arial"/>
          <w:sz w:val="20"/>
          <w:szCs w:val="20"/>
        </w:rPr>
        <w:t xml:space="preserve"> Am Video-Element lässt sich ein Werbeband anhängen: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Band-Vorlage</w:t>
      </w:r>
      <w:r>
        <w:rPr>
          <w:rFonts w:ascii="Arial" w:cs="Arial" w:eastAsia="Arial" w:hAnsi="Arial"/>
          <w:sz w:val="20"/>
          <w:szCs w:val="20"/>
        </w:rPr>
        <w:t xml:space="preserve"> wählen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art: "band"</w:t>
      </w:r>
      <w:r>
        <w:rPr>
          <w:rFonts w:ascii="Arial" w:cs="Arial" w:eastAsia="Arial" w:hAnsi="Arial"/>
          <w:sz w:val="20"/>
          <w:szCs w:val="20"/>
        </w:rPr>
        <w:t xml:space="preserve">, 9.11.1) und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Folge von Aktionen mit Dauern</w:t>
      </w:r>
      <w:r>
        <w:rPr>
          <w:rFonts w:ascii="Arial" w:cs="Arial" w:eastAsia="Arial" w:hAnsi="Arial"/>
          <w:sz w:val="20"/>
          <w:szCs w:val="20"/>
        </w:rPr>
        <w:t xml:space="preserve"> zusammenstellen. Der composer zeigt dabei an, ob die Folge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kürzer</w:t>
      </w:r>
      <w:r>
        <w:rPr>
          <w:rFonts w:ascii="Arial" w:cs="Arial" w:eastAsia="Arial" w:hAnsi="Arial"/>
          <w:sz w:val="20"/>
          <w:szCs w:val="20"/>
        </w:rPr>
        <w:t xml:space="preserve"> als das Video ist (dann wiederholt sie sich) oder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länger</w:t>
      </w:r>
      <w:r>
        <w:rPr>
          <w:rFonts w:ascii="Arial" w:cs="Arial" w:eastAsia="Arial" w:hAnsi="Arial"/>
          <w:sz w:val="20"/>
          <w:szCs w:val="20"/>
        </w:rPr>
        <w:t xml:space="preserve"> (dann wird am Videoende abgeschnitten) – damit der Nutzer die Wirkung versteht, ohne rendern zu müssen. Die Elementdauer bleibt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allein</w:t>
      </w:r>
      <w:r>
        <w:rPr>
          <w:rFonts w:ascii="Arial" w:cs="Arial" w:eastAsia="Arial" w:hAnsi="Arial"/>
          <w:sz w:val="20"/>
          <w:szCs w:val="20"/>
        </w:rPr>
        <w:t xml:space="preserve"> durch das Video bestimmt; das Band verändert sie nie.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Ausgang – Aufträge</w:t>
      </w:r>
      <w:r>
        <w:rPr>
          <w:rFonts w:ascii="Arial" w:cs="Arial" w:eastAsia="Arial" w:hAnsi="Arial"/>
          <w:sz w:val="20"/>
          <w:szCs w:val="20"/>
        </w:rPr>
        <w:t xml:space="preserve"> (Queue 9.3):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9.7.3 Optimistische Bedienung &amp; Fehlerbehandlung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Optimistisch mit Abgleich:</w:t>
      </w:r>
      <w:r>
        <w:rPr>
          <w:rFonts w:ascii="Arial" w:cs="Arial" w:eastAsia="Arial" w:hAnsi="Arial"/>
          <w:sz w:val="20"/>
          <w:szCs w:val="20"/>
        </w:rPr>
        <w:t xml:space="preserve"> Reorder/Trim/Dauer werden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lokal sofort</w:t>
      </w:r>
      <w:r>
        <w:rPr>
          <w:rFonts w:ascii="Arial" w:cs="Arial" w:eastAsia="Arial" w:hAnsi="Arial"/>
          <w:sz w:val="20"/>
          <w:szCs w:val="20"/>
        </w:rPr>
        <w:t xml:space="preserve"> angezeigt, dann per Instant-Op bestätigt; der zurückgegebene Stand wird abgeglichen (nie dauerhaft driften).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Fehlerklasse 1 – Operation abgelehnt (synchron):</w:t>
      </w:r>
      <w:r>
        <w:rPr>
          <w:rFonts w:ascii="Arial" w:cs="Arial" w:eastAsia="Arial" w:hAnsi="Arial"/>
          <w:sz w:val="20"/>
          <w:szCs w:val="20"/>
        </w:rPr>
        <w:t xml:space="preserve"> z. B. ungültiger Wert. → optimistischen Schritt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rückgängig</w:t>
      </w:r>
      <w:r>
        <w:rPr>
          <w:rFonts w:ascii="Arial" w:cs="Arial" w:eastAsia="Arial" w:hAnsi="Arial"/>
          <w:sz w:val="20"/>
          <w:szCs w:val="20"/>
        </w:rPr>
        <w:t xml:space="preserve"> machen (letzter bestätigter Stand) + kurze Inline-Meldung.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Fehlerklasse 2 – Auto-Speichern fehlgeschlagen (asynchron, 9.5.4):</w:t>
      </w:r>
      <w:r>
        <w:rPr>
          <w:rFonts w:ascii="Arial" w:cs="Arial" w:eastAsia="Arial" w:hAnsi="Arial"/>
          <w:sz w:val="20"/>
          <w:szCs w:val="20"/>
        </w:rPr>
        <w:t xml:space="preserve"> Änderung ist im Speicher gültig.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 Rollback</w:t>
      </w:r>
      <w:r>
        <w:rPr>
          <w:rFonts w:ascii="Arial" w:cs="Arial" w:eastAsia="Arial" w:hAnsi="Arial"/>
          <w:sz w:val="20"/>
          <w:szCs w:val="20"/>
        </w:rPr>
        <w:t xml:space="preserve">; dauerhafter „nicht gespeichert"-Hinweis + automatischer Wiederholversuch (NFA-02).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9.7.4 Invarianten (bindend)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Gesamtlänge = frame-gerundete Summe</w:t>
      </w:r>
      <w:r>
        <w:rPr>
          <w:rFonts w:ascii="Arial" w:cs="Arial" w:eastAsia="Arial" w:hAnsi="Arial"/>
          <w:sz w:val="20"/>
          <w:szCs w:val="20"/>
        </w:rPr>
        <w:t xml:space="preserve"> der Elementdauern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dieselbe</w:t>
      </w:r>
      <w:r>
        <w:rPr>
          <w:rFonts w:ascii="Arial" w:cs="Arial" w:eastAsia="Arial" w:hAnsi="Arial"/>
          <w:sz w:val="20"/>
          <w:szCs w:val="20"/>
        </w:rPr>
        <w:t xml:space="preserve"> Rundungsregel wie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 (9.2.6), sonst weicht die angezeigte Länge von der echten Ausgabedatei ab. Die 30-Minuten-Warnung (5.3) hängt daran.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ist die Wahrheit:</w:t>
      </w:r>
      <w:r>
        <w:rPr>
          <w:rFonts w:ascii="Arial" w:cs="Arial" w:eastAsia="Arial" w:hAnsi="Arial"/>
          <w:sz w:val="20"/>
          <w:szCs w:val="20"/>
        </w:rPr>
        <w:t xml:space="preserve"> die Liste im composer ist nur eine Sicht; nach jeder Mutation mit dem Rückgabestand abgleichen.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Angezeigte Reihenfolge = gerenderte Reihenfolge</w:t>
      </w:r>
      <w:r>
        <w:rPr>
          <w:rFonts w:ascii="Arial" w:cs="Arial" w:eastAsia="Arial" w:hAnsi="Arial"/>
          <w:sz w:val="20"/>
          <w:szCs w:val="20"/>
        </w:rPr>
        <w:t xml:space="preserve"> – keine versteckte Sortierung.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Thumbnails renderer-seitig, ohne ffmpeg:</w:t>
      </w:r>
      <w:r>
        <w:rPr>
          <w:rFonts w:ascii="Arial" w:cs="Arial" w:eastAsia="Arial" w:hAnsi="Arial"/>
          <w:sz w:val="20"/>
          <w:szCs w:val="20"/>
        </w:rPr>
        <w:t xml:space="preserve"> Video-Vorschaubild per nativem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 (auf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trimStart</w:t>
      </w:r>
      <w:r>
        <w:rPr>
          <w:rFonts w:ascii="Arial" w:cs="Arial" w:eastAsia="Arial" w:hAnsi="Arial"/>
          <w:sz w:val="20"/>
          <w:szCs w:val="20"/>
        </w:rPr>
        <w:t xml:space="preserve"> spulen → Frame ins Canvas), Aktions-Segment per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(pixelgleich zur Vorschau), Bild direkt als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&lt;img&gt;</w:t>
      </w:r>
      <w:r>
        <w:rPr>
          <w:rFonts w:ascii="Arial" w:cs="Arial" w:eastAsia="Arial" w:hAnsi="Arial"/>
          <w:sz w:val="20"/>
          <w:szCs w:val="20"/>
        </w:rPr>
        <w:t xml:space="preserve">. Der Main bekommt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Thumbnail-Pflicht (konsistent mit Variante A).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Kaputte Stellen blockieren den Render und starten die geführte Reparatur (9.7.5):</w:t>
      </w:r>
      <w:r>
        <w:rPr>
          <w:rFonts w:ascii="Arial" w:cs="Arial" w:eastAsia="Arial" w:hAnsi="Arial"/>
          <w:sz w:val="20"/>
          <w:szCs w:val="20"/>
        </w:rPr>
        <w:t xml:space="preserve"> zeigt ein Listenelement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oder ein Band-Abschnitt</w:t>
      </w:r>
      <w:r>
        <w:rPr>
          <w:rFonts w:ascii="Arial" w:cs="Arial" w:eastAsia="Arial" w:hAnsi="Arial"/>
          <w:sz w:val="20"/>
          <w:szCs w:val="20"/>
        </w:rPr>
        <w:t xml:space="preserve"> auf 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fehlt</w:t>
      </w:r>
      <w:r>
        <w:rPr>
          <w:rFonts w:ascii="Arial" w:cs="Arial" w:eastAsia="Arial" w:hAnsi="Arial"/>
          <w:sz w:val="20"/>
          <w:szCs w:val="20"/>
        </w:rPr>
        <w:t xml:space="preserve">-Asset (media-service 9.4.7), wird die Stelle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rot markiert</w:t>
      </w:r>
      <w:r>
        <w:rPr>
          <w:rFonts w:ascii="Arial" w:cs="Arial" w:eastAsia="Arial" w:hAnsi="Arial"/>
          <w:sz w:val="20"/>
          <w:szCs w:val="20"/>
        </w:rPr>
        <w:t xml:space="preserve">; ein Render wird nicht gestartet (er würde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medium_fehlt</w:t>
      </w:r>
      <w:r>
        <w:rPr>
          <w:rFonts w:ascii="Arial" w:cs="Arial" w:eastAsia="Arial" w:hAnsi="Arial"/>
          <w:sz w:val="20"/>
          <w:szCs w:val="20"/>
        </w:rPr>
        <w:t xml:space="preserve"> scheitern bzw. einen Platzhalter einbetten), sondern der Nutzer in den Reparatur-Modus geführt.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Render friert die Liste beim Einreihen ein (9.3.5):</w:t>
      </w:r>
      <w:r>
        <w:rPr>
          <w:rFonts w:ascii="Arial" w:cs="Arial" w:eastAsia="Arial" w:hAnsi="Arial"/>
          <w:sz w:val="20"/>
          <w:szCs w:val="20"/>
        </w:rPr>
        <w:t xml:space="preserve"> die Liste bleibt danach editierbar, aber der bereits eingereihte Render nutzt den Snapshot – der composer stellt das nicht in Frage.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9.7.5 Reparatur-Modus für kaputte Elemente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Kaputt</w:t>
      </w:r>
      <w:r>
        <w:rPr>
          <w:rFonts w:ascii="Arial" w:cs="Arial" w:eastAsia="Arial" w:hAnsi="Arial"/>
          <w:sz w:val="20"/>
          <w:szCs w:val="20"/>
        </w:rPr>
        <w:t xml:space="preserve"> ist eine Stelle, deren Referenz ins Leere zeigt – v. a. ein Asset, das der Reconcile beim Projekt-Öffnen als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fehlt</w:t>
      </w:r>
      <w:r>
        <w:rPr>
          <w:rFonts w:ascii="Arial" w:cs="Arial" w:eastAsia="Arial" w:hAnsi="Arial"/>
          <w:sz w:val="20"/>
          <w:szCs w:val="20"/>
        </w:rPr>
        <w:t xml:space="preserve"> markiert hat (media-service 9.4.7). Es gibt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drei</w:t>
      </w:r>
      <w:r>
        <w:rPr>
          <w:rFonts w:ascii="Arial" w:cs="Arial" w:eastAsia="Arial" w:hAnsi="Arial"/>
          <w:sz w:val="20"/>
          <w:szCs w:val="20"/>
        </w:rPr>
        <w:t xml:space="preserve"> solche Stellen, und alle drei zählen: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# | Kaputte Stelle | Repariert wird auf Ebene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| Listenelement →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Asset fehlt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(Video/Bild) | Listenelement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| Listenelement (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segment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 →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Aktion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deren Bild fehlt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Aktion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(behebt alle Verwendungen)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Band-Abschnitt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eines Videos →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Aktion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deren Bild fehlt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Aktion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(behebt alle Verwendungen)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Fall 3 ist der leicht zu übersehende:</w:t>
      </w:r>
      <w:r>
        <w:rPr>
          <w:rFonts w:ascii="Arial" w:cs="Arial" w:eastAsia="Arial" w:hAnsi="Arial"/>
          <w:sz w:val="20"/>
          <w:szCs w:val="20"/>
        </w:rPr>
        <w:t xml:space="preserve"> Das Video selbst ist einwandfrei, nur ein Abschnitt seines Bandes zeigt auf eine Aktion mit fehlendem Bild. Würde er nicht gezählt, gälte das Element als heil –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zeichnete aber einen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Platzhalter</w:t>
      </w:r>
      <w:r>
        <w:rPr>
          <w:rFonts w:ascii="Arial" w:cs="Arial" w:eastAsia="Arial" w:hAnsi="Arial"/>
          <w:sz w:val="20"/>
          <w:szCs w:val="20"/>
        </w:rPr>
        <w:t xml:space="preserve">, und der darf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in den finalen Render (9.10.7). Der Nutzer stünde vor einem blockierten Render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ohne</w:t>
      </w:r>
      <w:r>
        <w:rPr>
          <w:rFonts w:ascii="Arial" w:cs="Arial" w:eastAsia="Arial" w:hAnsi="Arial"/>
          <w:sz w:val="20"/>
          <w:szCs w:val="20"/>
        </w:rPr>
        <w:t xml:space="preserve"> gezeigten Weg.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Bloßes Blockieren genügt nicht; der composer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führt den Nutzer aktiv durch die Reparatur</w:t>
      </w:r>
      <w:r>
        <w:rPr>
          <w:rFonts w:ascii="Arial" w:cs="Arial" w:eastAsia="Arial" w:hAnsi="Arial"/>
          <w:sz w:val="20"/>
          <w:szCs w:val="20"/>
        </w:rPr>
        <w:t xml:space="preserve">, damit garantiert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</w:t>
      </w:r>
      <w:r>
        <w:rPr>
          <w:rFonts w:ascii="Arial" w:cs="Arial" w:eastAsia="Arial" w:hAnsi="Arial"/>
          <w:sz w:val="20"/>
          <w:szCs w:val="20"/>
        </w:rPr>
        <w:t xml:space="preserve"> kaputten Stellen behoben werden: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Zurückleiten:</w:t>
      </w:r>
      <w:r>
        <w:rPr>
          <w:rFonts w:ascii="Arial" w:cs="Arial" w:eastAsia="Arial" w:hAnsi="Arial"/>
          <w:sz w:val="20"/>
          <w:szCs w:val="20"/>
        </w:rPr>
        <w:t xml:space="preserve"> Beim Render-Versuch mit kaputten Elementen (oder auf Hinweis direkt nach dem Öffnen) wird der Nutzer in 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Bearbeitungsmodus</w:t>
      </w:r>
      <w:r>
        <w:rPr>
          <w:rFonts w:ascii="Arial" w:cs="Arial" w:eastAsia="Arial" w:hAnsi="Arial"/>
          <w:sz w:val="20"/>
          <w:szCs w:val="20"/>
        </w:rPr>
        <w:t xml:space="preserve"> zurückgeleitet – kein stiller Abbruch.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Eins nach dem anderen:</w:t>
      </w:r>
      <w:r>
        <w:rPr>
          <w:rFonts w:ascii="Arial" w:cs="Arial" w:eastAsia="Arial" w:hAnsi="Arial"/>
          <w:sz w:val="20"/>
          <w:szCs w:val="20"/>
        </w:rPr>
        <w:t xml:space="preserve"> Das erste kaputte Element wird hervorgehoben; ein Fortschritt zeigt „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X von N behoben</w:t>
      </w:r>
      <w:r>
        <w:rPr>
          <w:rFonts w:ascii="Arial" w:cs="Arial" w:eastAsia="Arial" w:hAnsi="Arial"/>
          <w:sz w:val="20"/>
          <w:szCs w:val="20"/>
        </w:rPr>
        <w:t xml:space="preserve">". Ist es behoben, springt die UI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automatisch zum nächsten</w:t>
      </w:r>
      <w:r>
        <w:rPr>
          <w:rFonts w:ascii="Arial" w:cs="Arial" w:eastAsia="Arial" w:hAnsi="Arial"/>
          <w:sz w:val="20"/>
          <w:szCs w:val="20"/>
        </w:rPr>
        <w:t xml:space="preserve"> kaputten Element – bis keins mehr übrig ist.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Fix-Optionen je Element:</w:t>
      </w:r>
      <w:r>
        <w:rPr>
          <w:rFonts w:ascii="Arial" w:cs="Arial" w:eastAsia="Arial" w:hAnsi="Arial"/>
          <w:sz w:val="20"/>
          <w:szCs w:val="20"/>
        </w:rPr>
        <w:t xml:space="preserve"> Medium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neu verknüpfen/importieren</w:t>
      </w:r>
      <w:r>
        <w:rPr>
          <w:rFonts w:ascii="Arial" w:cs="Arial" w:eastAsia="Arial" w:hAnsi="Arial"/>
          <w:sz w:val="20"/>
          <w:szCs w:val="20"/>
        </w:rPr>
        <w:t xml:space="preserve"> (media-service), durch 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anderes ersetzen</w:t>
      </w:r>
      <w:r>
        <w:rPr>
          <w:rFonts w:ascii="Arial" w:cs="Arial" w:eastAsia="Arial" w:hAnsi="Arial"/>
          <w:sz w:val="20"/>
          <w:szCs w:val="20"/>
        </w:rPr>
        <w:t xml:space="preserve"> (Referenz umsetzen), oder das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Element entfernen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entferneElement</w:t>
      </w:r>
      <w:r>
        <w:rPr>
          <w:rFonts w:ascii="Arial" w:cs="Arial" w:eastAsia="Arial" w:hAnsi="Arial"/>
          <w:sz w:val="20"/>
          <w:szCs w:val="20"/>
        </w:rPr>
        <w:t xml:space="preserve">, project-store). Es werden ausschließlich bestehende Operationen genutzt.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Aktions-Segmente werden auf Aktions-Ebene repariert:</w:t>
      </w:r>
      <w:r>
        <w:rPr>
          <w:rFonts w:ascii="Arial" w:cs="Arial" w:eastAsia="Arial" w:hAnsi="Arial"/>
          <w:sz w:val="20"/>
          <w:szCs w:val="20"/>
        </w:rPr>
        <w:t xml:space="preserve"> Ist ein Aktions-Segment kaputt, weil das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Bild der Aktion</w:t>
      </w:r>
      <w:r>
        <w:rPr>
          <w:rFonts w:ascii="Arial" w:cs="Arial" w:eastAsia="Arial" w:hAnsi="Arial"/>
          <w:sz w:val="20"/>
          <w:szCs w:val="20"/>
        </w:rPr>
        <w:t xml:space="preserve"> fehlt, liegt der Defekt an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Aktion</w:t>
      </w:r>
      <w:r>
        <w:rPr>
          <w:rFonts w:ascii="Arial" w:cs="Arial" w:eastAsia="Arial" w:hAnsi="Arial"/>
          <w:sz w:val="20"/>
          <w:szCs w:val="20"/>
        </w:rPr>
        <w:t xml:space="preserve">, nicht am einzelnen Listenelement. Die Reparatur leitet dann in 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[P2] über (Bild neu verknüpfen/ersetzen/entfernen). Da Aktionen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referenzierbar</w:t>
      </w:r>
      <w:r>
        <w:rPr>
          <w:rFonts w:ascii="Arial" w:cs="Arial" w:eastAsia="Arial" w:hAnsi="Arial"/>
          <w:sz w:val="20"/>
          <w:szCs w:val="20"/>
        </w:rPr>
        <w:t xml:space="preserve"> sind, behebt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</w:t>
      </w:r>
      <w:r>
        <w:rPr>
          <w:rFonts w:ascii="Arial" w:cs="Arial" w:eastAsia="Arial" w:hAnsi="Arial"/>
          <w:sz w:val="20"/>
          <w:szCs w:val="20"/>
        </w:rPr>
        <w:t xml:space="preserve"> Fix an der Aktion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</w:t>
      </w:r>
      <w:r>
        <w:rPr>
          <w:rFonts w:ascii="Arial" w:cs="Arial" w:eastAsia="Arial" w:hAnsi="Arial"/>
          <w:sz w:val="20"/>
          <w:szCs w:val="20"/>
        </w:rPr>
        <w:t xml:space="preserve"> Stellen, die sie verwenden – Listenelemente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und Band-Abschnitte</w:t>
      </w:r>
      <w:r>
        <w:rPr>
          <w:rFonts w:ascii="Arial" w:cs="Arial" w:eastAsia="Arial" w:hAnsi="Arial"/>
          <w:sz w:val="20"/>
          <w:szCs w:val="20"/>
        </w:rPr>
        <w:t xml:space="preserve">. Der Fortschritt „X von N" kann dadurch um mehr als eins sinken.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Kaputter Band-Abschnitt (Fall 3):</w:t>
      </w:r>
      <w:r>
        <w:rPr>
          <w:rFonts w:ascii="Arial" w:cs="Arial" w:eastAsia="Arial" w:hAnsi="Arial"/>
          <w:sz w:val="20"/>
          <w:szCs w:val="20"/>
        </w:rPr>
        <w:t xml:space="preserve"> Er wird als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eigene</w:t>
      </w:r>
      <w:r>
        <w:rPr>
          <w:rFonts w:ascii="Arial" w:cs="Arial" w:eastAsia="Arial" w:hAnsi="Arial"/>
          <w:sz w:val="20"/>
          <w:szCs w:val="20"/>
        </w:rPr>
        <w:t xml:space="preserve"> Reparatur-Position geführt und angesteuert. Fix-Optionen: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Bild der Aktion reparieren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, behebt alle Verwendungen),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Abschnitt durch eine andere Aktion ersetzen</w:t>
      </w:r>
      <w:r>
        <w:rPr>
          <w:rFonts w:ascii="Arial" w:cs="Arial" w:eastAsia="Arial" w:hAnsi="Arial"/>
          <w:sz w:val="20"/>
          <w:szCs w:val="20"/>
        </w:rPr>
        <w:t xml:space="preserve">, oder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Abschnitt entfernen</w:t>
      </w:r>
      <w:r>
        <w:rPr>
          <w:rFonts w:ascii="Arial" w:cs="Arial" w:eastAsia="Arial" w:hAnsi="Arial"/>
          <w:sz w:val="20"/>
          <w:szCs w:val="20"/>
        </w:rPr>
        <w:t xml:space="preserve">. Beim Entfernen gilt die Regel aus 9.5.3: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wird das Band dadurch leer, entfällt die Einblendung – das Videoelement bleibt.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Freigabe:</w:t>
      </w:r>
      <w:r>
        <w:rPr>
          <w:rFonts w:ascii="Arial" w:cs="Arial" w:eastAsia="Arial" w:hAnsi="Arial"/>
          <w:sz w:val="20"/>
          <w:szCs w:val="20"/>
        </w:rPr>
        <w:t xml:space="preserve"> Erst wenn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kaputtes Element mehr existiert, ist der Render wieder frei. So kann ein Lauf nicht an einem übersehenen kaputten Element scheitern.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9.8 Modul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[P2] (Renderer)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Die UI zum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Anlegen und Bearbeiten von Aktionen</w:t>
      </w:r>
      <w:r>
        <w:rPr>
          <w:rFonts w:ascii="Arial" w:cs="Arial" w:eastAsia="Arial" w:hAnsi="Arial"/>
          <w:sz w:val="20"/>
          <w:szCs w:val="20"/>
        </w:rPr>
        <w:t xml:space="preserve"> (FA-02/04) und zur Pflege der Aktions-Bibliothek: Vorlage wählen, freie Zonen füllen (Überschrift, Bild, Preis/CTA, Akzentfarbe, FA-12), 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Live-Vorschau</w:t>
      </w:r>
      <w:r>
        <w:rPr>
          <w:rFonts w:ascii="Arial" w:cs="Arial" w:eastAsia="Arial" w:hAnsi="Arial"/>
          <w:sz w:val="20"/>
          <w:szCs w:val="20"/>
        </w:rPr>
        <w:t xml:space="preserve">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9.8.1 Rolle &amp; Grenze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Ist:</w:t>
      </w:r>
      <w:r>
        <w:rPr>
          <w:rFonts w:ascii="Arial" w:cs="Arial" w:eastAsia="Arial" w:hAnsi="Arial"/>
          <w:sz w:val="20"/>
          <w:szCs w:val="20"/>
        </w:rPr>
        <w:t xml:space="preserve"> Aktionen anlegen/bearbeiten/löschen, Vorlage zuweisen, freie Zonen gestalten, Live-Vorschau der Aktion.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Ist NICHT:</w:t>
      </w:r>
      <w:r>
        <w:rPr>
          <w:rFonts w:ascii="Arial" w:cs="Arial" w:eastAsia="Arial" w:hAnsi="Arial"/>
          <w:sz w:val="20"/>
          <w:szCs w:val="20"/>
        </w:rPr>
        <w:t xml:space="preserve"> platziert Aktionen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in die Liste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[P3]); macht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keinen</w:t>
      </w:r>
      <w:r>
        <w:rPr>
          <w:rFonts w:ascii="Arial" w:cs="Arial" w:eastAsia="Arial" w:hAnsi="Arial"/>
          <w:sz w:val="20"/>
          <w:szCs w:val="20"/>
        </w:rPr>
        <w:t xml:space="preserve"> finalen Render;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Dateisystem/ffmpeg (alles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ipc-client</w:t>
      </w:r>
      <w:r>
        <w:rPr>
          <w:rFonts w:ascii="Arial" w:cs="Arial" w:eastAsia="Arial" w:hAnsi="Arial"/>
          <w:sz w:val="20"/>
          <w:szCs w:val="20"/>
        </w:rPr>
        <w:t xml:space="preserve"> an den Main).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9.8.2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Aktion</w:t>
      </w:r>
      <w:r>
        <w:rPr>
          <w:rFonts w:ascii="Arial" w:cs="Arial" w:eastAsia="Arial" w:hAnsi="Arial"/>
          <w:sz w:val="20"/>
          <w:szCs w:val="20"/>
        </w:rPr>
        <w:t xml:space="preserve">-Datensatz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Aktion {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id:           string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titel:        string          // Pflicht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beschreibung: string | null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preis:        string | null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bildRef:      string | null   // Referenz auf eine Asset-ID (NICHT eingebettet)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cta:          string | null   // Call-to-Action, z. B. "Gratis Probetraining"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standardDauer:number | null   // Default-Anzeigedauer; nur Vorgabe (s. 9.8.4)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vorlagenId:   string          // gewählte Vorlage (eingebaut oder eigene, FA-13)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akzentfarbe:  string          // aus der Markenpalette (feste Auswahl, v1)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80"/>
      </w:pP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9.8.3 Operationen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(9.5.2, instant):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erstelleAktion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bearbeiteAktion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löscheAktion</w:t>
      </w:r>
      <w:r>
        <w:rPr>
          <w:rFonts w:ascii="Arial" w:cs="Arial" w:eastAsia="Arial" w:hAnsi="Arial"/>
          <w:sz w:val="20"/>
          <w:szCs w:val="20"/>
        </w:rPr>
        <w:t xml:space="preserve"> (Kaskade, 9.5.3).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Bildzuweisung:</w:t>
      </w:r>
      <w:r>
        <w:rPr>
          <w:rFonts w:ascii="Arial" w:cs="Arial" w:eastAsia="Arial" w:hAnsi="Arial"/>
          <w:sz w:val="20"/>
          <w:szCs w:val="20"/>
        </w:rPr>
        <w:t xml:space="preserve"> aus der Medien-Bibliothek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wählen</w:t>
      </w:r>
      <w:r>
        <w:rPr>
          <w:rFonts w:ascii="Arial" w:cs="Arial" w:eastAsia="Arial" w:hAnsi="Arial"/>
          <w:sz w:val="20"/>
          <w:szCs w:val="20"/>
        </w:rPr>
        <w:t xml:space="preserve"> (Asset-ID)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oder</w:t>
      </w:r>
      <w:r>
        <w:rPr>
          <w:rFonts w:ascii="Arial" w:cs="Arial" w:eastAsia="Arial" w:hAnsi="Arial"/>
          <w:sz w:val="20"/>
          <w:szCs w:val="20"/>
        </w:rPr>
        <w:t xml:space="preserve"> neu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importieren</w:t>
      </w:r>
      <w:r>
        <w:rPr>
          <w:rFonts w:ascii="Arial" w:cs="Arial" w:eastAsia="Arial" w:hAnsi="Arial"/>
          <w:sz w:val="20"/>
          <w:szCs w:val="20"/>
        </w:rPr>
        <w:t xml:space="preserve"> (media-service → dann Asset-ID). Das Bild ist stets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Referenz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Live-Vorschau: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rendert (Aktion + Vorlage + Marke) → dieselben Pixel, die später als Segment-PNG in den finalen Render gehen.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9.8.4 Invarianten (bindend)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ist die einzige Pixelquelle:</w:t>
      </w:r>
      <w:r>
        <w:rPr>
          <w:rFonts w:ascii="Arial" w:cs="Arial" w:eastAsia="Arial" w:hAnsi="Arial"/>
          <w:sz w:val="20"/>
          <w:szCs w:val="20"/>
        </w:rPr>
        <w:t xml:space="preserve"> die Live-Vorschau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pixelgleich</w:t>
      </w:r>
      <w:r>
        <w:rPr>
          <w:rFonts w:ascii="Arial" w:cs="Arial" w:eastAsia="Arial" w:hAnsi="Arial"/>
          <w:sz w:val="20"/>
          <w:szCs w:val="20"/>
        </w:rPr>
        <w:t xml:space="preserve"> zur Vorschau (P5) und zum finalen Segment-PNG (Variante A). Es gibt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keinen</w:t>
      </w:r>
      <w:r>
        <w:rPr>
          <w:rFonts w:ascii="Arial" w:cs="Arial" w:eastAsia="Arial" w:hAnsi="Arial"/>
          <w:sz w:val="20"/>
          <w:szCs w:val="20"/>
        </w:rPr>
        <w:t xml:space="preserve"> zweiten Gestaltungs-/Renderpfad.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Titel ist Pflicht:</w:t>
      </w:r>
      <w:r>
        <w:rPr>
          <w:rFonts w:ascii="Arial" w:cs="Arial" w:eastAsia="Arial" w:hAnsi="Arial"/>
          <w:sz w:val="20"/>
          <w:szCs w:val="20"/>
        </w:rPr>
        <w:t xml:space="preserve"> eine Aktion ohne Titel ist nicht speicherbar.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Bild = Referenz, nie Kopie:</w:t>
      </w:r>
      <w:r>
        <w:rPr>
          <w:rFonts w:ascii="Arial" w:cs="Arial" w:eastAsia="Arial" w:hAnsi="Arial"/>
          <w:sz w:val="20"/>
          <w:szCs w:val="20"/>
        </w:rPr>
        <w:t xml:space="preserve"> die Aktion hält nur eine Asset-ID; das Asset bleibt projektweit und wird beim Löschen der Aktion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angetastet (9.5.3).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Akzentfarbe nur aus der Markenpalette</w:t>
      </w:r>
      <w:r>
        <w:rPr>
          <w:rFonts w:ascii="Arial" w:cs="Arial" w:eastAsia="Arial" w:hAnsi="Arial"/>
          <w:sz w:val="20"/>
          <w:szCs w:val="20"/>
        </w:rPr>
        <w:t xml:space="preserve"> (feste Auswahl in v1, kein freier Farbwähler) – so bricht keine Aktion aus dem Corporate Design aus.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Fester Markenrahmen immer erzwungen</w:t>
      </w:r>
      <w:r>
        <w:rPr>
          <w:rFonts w:ascii="Arial" w:cs="Arial" w:eastAsia="Arial" w:hAnsi="Arial"/>
          <w:sz w:val="20"/>
          <w:szCs w:val="20"/>
        </w:rPr>
        <w:t xml:space="preserve"> (Logo, Sicherheitsabstände, FA-11); der Editor gestaltet nur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freien Zonen</w:t>
      </w:r>
      <w:r>
        <w:rPr>
          <w:rFonts w:ascii="Arial" w:cs="Arial" w:eastAsia="Arial" w:hAnsi="Arial"/>
          <w:sz w:val="20"/>
          <w:szCs w:val="20"/>
        </w:rPr>
        <w:t xml:space="preserve"> (FA-12).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standardDauer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ist nur ein Default:</w:t>
      </w:r>
      <w:r>
        <w:rPr>
          <w:rFonts w:ascii="Arial" w:cs="Arial" w:eastAsia="Arial" w:hAnsi="Arial"/>
          <w:sz w:val="20"/>
          <w:szCs w:val="20"/>
        </w:rPr>
        <w:t xml:space="preserve"> maßgeblich für den Render ist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Listenelement-Dauer</w:t>
      </w:r>
      <w:r>
        <w:rPr>
          <w:rFonts w:ascii="Arial" w:cs="Arial" w:eastAsia="Arial" w:hAnsi="Arial"/>
          <w:sz w:val="20"/>
          <w:szCs w:val="20"/>
        </w:rPr>
        <w:t xml:space="preserve"> (composer, Anforderungsdokument 4.4). Beim Platzieren wird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standardDauer</w:t>
      </w:r>
      <w:r>
        <w:rPr>
          <w:rFonts w:ascii="Arial" w:cs="Arial" w:eastAsia="Arial" w:hAnsi="Arial"/>
          <w:sz w:val="20"/>
          <w:szCs w:val="20"/>
        </w:rPr>
        <w:t xml:space="preserve"> als Startwert übernommen, danach überschreibbar.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9.8.5 Kaputt-Handling: fehlendes Aktions-Bild (FA-19)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Zeigt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bildRef</w:t>
      </w:r>
      <w:r>
        <w:rPr>
          <w:rFonts w:ascii="Arial" w:cs="Arial" w:eastAsia="Arial" w:hAnsi="Arial"/>
          <w:sz w:val="20"/>
          <w:szCs w:val="20"/>
        </w:rPr>
        <w:t xml:space="preserve"> auf 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fehlt</w:t>
      </w:r>
      <w:r>
        <w:rPr>
          <w:rFonts w:ascii="Arial" w:cs="Arial" w:eastAsia="Arial" w:hAnsi="Arial"/>
          <w:sz w:val="20"/>
          <w:szCs w:val="20"/>
        </w:rPr>
        <w:t xml:space="preserve">-Asset (media-service 9.4.7), wird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Aktion</w:t>
      </w:r>
      <w:r>
        <w:rPr>
          <w:rFonts w:ascii="Arial" w:cs="Arial" w:eastAsia="Arial" w:hAnsi="Arial"/>
          <w:sz w:val="20"/>
          <w:szCs w:val="20"/>
        </w:rPr>
        <w:t xml:space="preserve"> als kaputt markiert; die Live-Vorschau zeigt einen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Platzhalter</w:t>
      </w:r>
      <w:r>
        <w:rPr>
          <w:rFonts w:ascii="Arial" w:cs="Arial" w:eastAsia="Arial" w:hAnsi="Arial"/>
          <w:sz w:val="20"/>
          <w:szCs w:val="20"/>
        </w:rPr>
        <w:t xml:space="preserve"> statt des Bildes.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Fix-Optionen:</w:t>
      </w:r>
      <w:r>
        <w:rPr>
          <w:rFonts w:ascii="Arial" w:cs="Arial" w:eastAsia="Arial" w:hAnsi="Arial"/>
          <w:sz w:val="20"/>
          <w:szCs w:val="20"/>
        </w:rPr>
        <w:t xml:space="preserve"> Bild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neu verknüpfen/importieren</w:t>
      </w:r>
      <w:r>
        <w:rPr>
          <w:rFonts w:ascii="Arial" w:cs="Arial" w:eastAsia="Arial" w:hAnsi="Arial"/>
          <w:sz w:val="20"/>
          <w:szCs w:val="20"/>
        </w:rPr>
        <w:t xml:space="preserve"> (media-service), durch 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anderes ersetzen</w:t>
      </w:r>
      <w:r>
        <w:rPr>
          <w:rFonts w:ascii="Arial" w:cs="Arial" w:eastAsia="Arial" w:hAnsi="Arial"/>
          <w:sz w:val="20"/>
          <w:szCs w:val="20"/>
        </w:rPr>
        <w:t xml:space="preserve">, oder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entfernen</w:t>
      </w:r>
      <w:r>
        <w:rPr>
          <w:rFonts w:ascii="Arial" w:cs="Arial" w:eastAsia="Arial" w:hAnsi="Arial"/>
          <w:sz w:val="20"/>
          <w:szCs w:val="20"/>
        </w:rPr>
        <w:t xml:space="preserve"> (eine Aktion ohne Bild ist gültig – Bild ist optional, Titel Pflicht).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Da Aktionen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referenzierbar</w:t>
      </w:r>
      <w:r>
        <w:rPr>
          <w:rFonts w:ascii="Arial" w:cs="Arial" w:eastAsia="Arial" w:hAnsi="Arial"/>
          <w:sz w:val="20"/>
          <w:szCs w:val="20"/>
        </w:rPr>
        <w:t xml:space="preserve"> sind, behebt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</w:t>
      </w:r>
      <w:r>
        <w:rPr>
          <w:rFonts w:ascii="Arial" w:cs="Arial" w:eastAsia="Arial" w:hAnsi="Arial"/>
          <w:sz w:val="20"/>
          <w:szCs w:val="20"/>
        </w:rPr>
        <w:t xml:space="preserve"> Fix an der Aktion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</w:t>
      </w:r>
      <w:r>
        <w:rPr>
          <w:rFonts w:ascii="Arial" w:cs="Arial" w:eastAsia="Arial" w:hAnsi="Arial"/>
          <w:sz w:val="20"/>
          <w:szCs w:val="20"/>
        </w:rPr>
        <w:t xml:space="preserve"> Listenelemente, die sie verwenden. Der Reparatur-Modus des composer (9.7.5) leitet für Aktions-Segmente genau hierher über.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9.9 Modul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preview-player</w:t>
      </w:r>
      <w:r>
        <w:rPr>
          <w:rFonts w:ascii="Arial" w:cs="Arial" w:eastAsia="Arial" w:hAnsi="Arial"/>
          <w:sz w:val="20"/>
          <w:szCs w:val="20"/>
        </w:rPr>
        <w:t xml:space="preserve"> [P5] (Renderer)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UI-Simulation</w:t>
      </w:r>
      <w:r>
        <w:rPr>
          <w:rFonts w:ascii="Arial" w:cs="Arial" w:eastAsia="Arial" w:hAnsi="Arial"/>
          <w:sz w:val="20"/>
          <w:szCs w:val="20"/>
        </w:rPr>
        <w:t xml:space="preserve"> der zusammengestellten Sequenz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ohne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 – die schnelle Kontrolle vor dem finalen Render (Konzept: Abschnitt 8). Läuft vollständig im Renderer.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9.9.1 Rolle &amp; Grenze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Ist:</w:t>
      </w:r>
      <w:r>
        <w:rPr>
          <w:rFonts w:ascii="Arial" w:cs="Arial" w:eastAsia="Arial" w:hAnsi="Arial"/>
          <w:sz w:val="20"/>
          <w:szCs w:val="20"/>
        </w:rPr>
        <w:t xml:space="preserve"> eine 16:9-Bühne (1920×1080 herunterskaliert), die die Liste der Reihe nach abspielt; Transport: Play/Pause, Zeitleiste, Markierung des aktuellen Elements, Gesamtdauer.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Ist NICHT: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finaler Render;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Auftrag der Queue (interaktiv, unabhängig – blockiert nichts, wird von nichts blockiert, 9.3.2).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9.9.2 Darstellung je Elementtyp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Aktions-Segment:</w:t>
      </w:r>
      <w:r>
        <w:rPr>
          <w:rFonts w:ascii="Arial" w:cs="Arial" w:eastAsia="Arial" w:hAnsi="Arial"/>
          <w:sz w:val="20"/>
          <w:szCs w:val="20"/>
        </w:rPr>
        <w:t xml:space="preserve"> exakt dasselbe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-Bild wie der finale Render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pixelgleich</w:t>
      </w:r>
      <w:r>
        <w:rPr>
          <w:rFonts w:ascii="Arial" w:cs="Arial" w:eastAsia="Arial" w:hAnsi="Arial"/>
          <w:sz w:val="20"/>
          <w:szCs w:val="20"/>
        </w:rPr>
        <w:t xml:space="preserve"> (Variante A).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Bild: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&lt;img&gt;</w:t>
      </w:r>
      <w:r>
        <w:rPr>
          <w:rFonts w:ascii="Arial" w:cs="Arial" w:eastAsia="Arial" w:hAnsi="Arial"/>
          <w:sz w:val="20"/>
          <w:szCs w:val="20"/>
        </w:rPr>
        <w:t xml:space="preserve">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object-fit: contain</w:t>
      </w:r>
      <w:r>
        <w:rPr>
          <w:rFonts w:ascii="Arial" w:cs="Arial" w:eastAsia="Arial" w:hAnsi="Arial"/>
          <w:sz w:val="20"/>
          <w:szCs w:val="20"/>
        </w:rPr>
        <w:t xml:space="preserve"> auf Schwarz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dieselbe</w:t>
      </w:r>
      <w:r>
        <w:rPr>
          <w:rFonts w:ascii="Arial" w:cs="Arial" w:eastAsia="Arial" w:hAnsi="Arial"/>
          <w:sz w:val="20"/>
          <w:szCs w:val="20"/>
        </w:rPr>
        <w:t xml:space="preserve"> Letterbox/Pillarbox wie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pad</w:t>
      </w:r>
      <w:r>
        <w:rPr>
          <w:rFonts w:ascii="Arial" w:cs="Arial" w:eastAsia="Arial" w:hAnsi="Arial"/>
          <w:sz w:val="20"/>
          <w:szCs w:val="20"/>
        </w:rPr>
        <w:t xml:space="preserve"> im Render.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Video:</w:t>
      </w:r>
      <w:r>
        <w:rPr>
          <w:rFonts w:ascii="Arial" w:cs="Arial" w:eastAsia="Arial" w:hAnsi="Arial"/>
          <w:sz w:val="20"/>
          <w:szCs w:val="20"/>
        </w:rPr>
        <w:t xml:space="preserve"> natives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trimStart</w:t>
      </w:r>
      <w:r>
        <w:rPr>
          <w:rFonts w:ascii="Arial" w:cs="Arial" w:eastAsia="Arial" w:hAnsi="Arial"/>
          <w:sz w:val="20"/>
          <w:szCs w:val="20"/>
        </w:rPr>
        <w:t xml:space="preserve"> bis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trimEnde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Medienzugriff ausschließlich über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sz w:val="20"/>
          <w:szCs w:val="20"/>
        </w:rPr>
        <w:t xml:space="preserve"> (9.5.7) –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preview-player</w:t>
      </w:r>
      <w:r>
        <w:rPr>
          <w:rFonts w:ascii="Arial" w:cs="Arial" w:eastAsia="Arial" w:hAnsi="Arial"/>
          <w:sz w:val="20"/>
          <w:szCs w:val="20"/>
        </w:rPr>
        <w:t xml:space="preserve"> sieht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absolute Pfade, sondern lädt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media://&lt;projektId&gt;/&lt;dateiname&gt;</w:t>
      </w:r>
      <w:r>
        <w:rPr>
          <w:rFonts w:ascii="Arial" w:cs="Arial" w:eastAsia="Arial" w:hAnsi="Arial"/>
          <w:sz w:val="20"/>
          <w:szCs w:val="20"/>
        </w:rPr>
        <w:t xml:space="preserve"> 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&lt;img&gt;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Parallele Anzeige (FA-20, 9.2.8) – beide Modi:</w:t>
      </w:r>
      <w:r>
        <w:rPr>
          <w:rFonts w:ascii="Arial" w:cs="Arial" w:eastAsia="Arial" w:hAnsi="Arial"/>
          <w:sz w:val="20"/>
          <w:szCs w:val="20"/>
        </w:rPr>
        <w:t xml:space="preserve"> Trägt ein Video eine Einblendung, bestimmt die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art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der Band-Vorlage</w:t>
      </w:r>
      <w:r>
        <w:rPr>
          <w:rFonts w:ascii="Arial" w:cs="Arial" w:eastAsia="Arial" w:hAnsi="Arial"/>
          <w:sz w:val="20"/>
          <w:szCs w:val="20"/>
        </w:rPr>
        <w:t xml:space="preserve">, was die Bühne simuliert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genau wie im Render</w:t>
      </w:r>
      <w:r>
        <w:rPr>
          <w:rFonts w:ascii="Arial" w:cs="Arial" w:eastAsia="Arial" w:hAnsi="Arial"/>
          <w:sz w:val="20"/>
          <w:szCs w:val="20"/>
        </w:rPr>
        <w:t xml:space="preserve">. Die Bandhöhe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H</w:t>
      </w:r>
      <w:r>
        <w:rPr>
          <w:rFonts w:ascii="Arial" w:cs="Arial" w:eastAsia="Arial" w:hAnsi="Arial"/>
          <w:sz w:val="20"/>
          <w:szCs w:val="20"/>
        </w:rPr>
        <w:t xml:space="preserve"> kommt aus der Vorlage; die Geometrie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daraus abgeleitet</w:t>
      </w:r>
      <w:r>
        <w:rPr>
          <w:rFonts w:ascii="Arial" w:cs="Arial" w:eastAsia="Arial" w:hAnsi="Arial"/>
          <w:sz w:val="20"/>
          <w:szCs w:val="20"/>
        </w:rPr>
        <w:t xml:space="preserve">, nie hartkodiert:</w:t>
      </w:r>
    </w:p>
    <w:p>
      <w:pPr>
        <w:pStyle w:val="ListParagraph"/>
        <w:numPr>
          <w:ilvl w:val="1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split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:</w:t>
      </w:r>
      <w:r>
        <w:rPr>
          <w:rFonts w:ascii="Arial" w:cs="Arial" w:eastAsia="Arial" w:hAnsi="Arial"/>
          <w:sz w:val="20"/>
          <w:szCs w:val="20"/>
        </w:rPr>
        <w:t xml:space="preserve">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 wird in den oberen Bereich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1920 × (1080 − H)</w:t>
      </w:r>
      <w:r>
        <w:rPr>
          <w:rFonts w:ascii="Arial" w:cs="Arial" w:eastAsia="Arial" w:hAnsi="Arial"/>
          <w:sz w:val="20"/>
          <w:szCs w:val="20"/>
        </w:rPr>
        <w:t xml:space="preserve"> gelegt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contain</w:t>
      </w:r>
      <w:r>
        <w:rPr>
          <w:rFonts w:ascii="Arial" w:cs="Arial" w:eastAsia="Arial" w:hAnsi="Arial"/>
          <w:sz w:val="20"/>
          <w:szCs w:val="20"/>
        </w:rPr>
        <w:t xml:space="preserve">), die Restflächen links/rechts in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Markenfarbe</w:t>
      </w:r>
      <w:r>
        <w:rPr>
          <w:rFonts w:ascii="Arial" w:cs="Arial" w:eastAsia="Arial" w:hAnsi="Arial"/>
          <w:sz w:val="20"/>
          <w:szCs w:val="20"/>
        </w:rPr>
        <w:t xml:space="preserve"> gefüllt; das Band-Canvas (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1920 × H</w:t>
      </w:r>
      <w:r>
        <w:rPr>
          <w:rFonts w:ascii="Arial" w:cs="Arial" w:eastAsia="Arial" w:hAnsi="Arial"/>
          <w:sz w:val="20"/>
          <w:szCs w:val="20"/>
        </w:rPr>
        <w:t xml:space="preserve">) sitzt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darunter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1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einblendung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:</w:t>
      </w:r>
      <w:r>
        <w:rPr>
          <w:rFonts w:ascii="Arial" w:cs="Arial" w:eastAsia="Arial" w:hAnsi="Arial"/>
          <w:sz w:val="20"/>
          <w:szCs w:val="20"/>
        </w:rPr>
        <w:t xml:space="preserve">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 bleibt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vollflächig</w:t>
      </w:r>
      <w:r>
        <w:rPr>
          <w:rFonts w:ascii="Arial" w:cs="Arial" w:eastAsia="Arial" w:hAnsi="Arial"/>
          <w:sz w:val="20"/>
          <w:szCs w:val="20"/>
        </w:rPr>
        <w:t xml:space="preserve"> 1920 × 1080 (schwarze Balken nach 9.2.4); das Band-Canvas (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1920 × H</w:t>
      </w:r>
      <w:r>
        <w:rPr>
          <w:rFonts w:ascii="Arial" w:cs="Arial" w:eastAsia="Arial" w:hAnsi="Arial"/>
          <w:sz w:val="20"/>
          <w:szCs w:val="20"/>
        </w:rPr>
        <w:t xml:space="preserve">, 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Alpha</w:t>
      </w:r>
      <w:r>
        <w:rPr>
          <w:rFonts w:ascii="Arial" w:cs="Arial" w:eastAsia="Arial" w:hAnsi="Arial"/>
          <w:sz w:val="20"/>
          <w:szCs w:val="20"/>
        </w:rPr>
        <w:t xml:space="preserve">) liegt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darüber</w:t>
      </w:r>
      <w:r>
        <w:rPr>
          <w:rFonts w:ascii="Arial" w:cs="Arial" w:eastAsia="Arial" w:hAnsi="Arial"/>
          <w:sz w:val="20"/>
          <w:szCs w:val="20"/>
        </w:rPr>
        <w:t xml:space="preserve"> am unteren Rand. Die Überlagerung im DOM respektiert den Alphakanal von sich aus.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Zeitverhalten identisch zum Render:</w:t>
      </w:r>
      <w:r>
        <w:rPr>
          <w:rFonts w:ascii="Arial" w:cs="Arial" w:eastAsia="Arial" w:hAnsi="Arial"/>
          <w:sz w:val="20"/>
          <w:szCs w:val="20"/>
        </w:rPr>
        <w:t xml:space="preserve"> Das Band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wechselt zeitgesteuert</w:t>
      </w:r>
      <w:r>
        <w:rPr>
          <w:rFonts w:ascii="Arial" w:cs="Arial" w:eastAsia="Arial" w:hAnsi="Arial"/>
          <w:sz w:val="20"/>
          <w:szCs w:val="20"/>
        </w:rPr>
        <w:t xml:space="preserve"> nach den Abschnitts-Dauern (frame-gerundet),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wiederholt</w:t>
      </w:r>
      <w:r>
        <w:rPr>
          <w:rFonts w:ascii="Arial" w:cs="Arial" w:eastAsia="Arial" w:hAnsi="Arial"/>
          <w:sz w:val="20"/>
          <w:szCs w:val="20"/>
        </w:rPr>
        <w:t xml:space="preserve"> sich, wenn die Folge kürzer als das (getrimmte) Video ist, und wird am Videoende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abgeschnitten</w:t>
      </w:r>
      <w:r>
        <w:rPr>
          <w:rFonts w:ascii="Arial" w:cs="Arial" w:eastAsia="Arial" w:hAnsi="Arial"/>
          <w:sz w:val="20"/>
          <w:szCs w:val="20"/>
        </w:rPr>
        <w:t xml:space="preserve">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dieselben</w:t>
      </w:r>
      <w:r>
        <w:rPr>
          <w:rFonts w:ascii="Arial" w:cs="Arial" w:eastAsia="Arial" w:hAnsi="Arial"/>
          <w:sz w:val="20"/>
          <w:szCs w:val="20"/>
        </w:rPr>
        <w:t xml:space="preserve"> Regeln wie 9.2.8.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Invariante:</w:t>
      </w:r>
      <w:r>
        <w:rPr>
          <w:rFonts w:ascii="Arial" w:cs="Arial" w:eastAsia="Arial" w:hAnsi="Arial"/>
          <w:sz w:val="20"/>
          <w:szCs w:val="20"/>
        </w:rPr>
        <w:t xml:space="preserve"> Die Vorschau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rechnet die Geometrie nach derselben Formel</w:t>
      </w:r>
      <w:r>
        <w:rPr>
          <w:rFonts w:ascii="Arial" w:cs="Arial" w:eastAsia="Arial" w:hAnsi="Arial"/>
          <w:sz w:val="20"/>
          <w:szCs w:val="20"/>
        </w:rPr>
        <w:t xml:space="preserve"> wie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 (9.2.8). Eine eigene, abweichende Herleitung im Renderer würde genau die Übereinstimmung zerstören, für die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preview-player</w:t>
      </w:r>
      <w:r>
        <w:rPr>
          <w:rFonts w:ascii="Arial" w:cs="Arial" w:eastAsia="Arial" w:hAnsi="Arial"/>
          <w:sz w:val="20"/>
          <w:szCs w:val="20"/>
        </w:rPr>
        <w:t xml:space="preserve"> existiert.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9.9.3 Invarianten (bindend)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Zeitleiste ist frame-gerundet</w:t>
      </w:r>
      <w:r>
        <w:rPr>
          <w:rFonts w:ascii="Arial" w:cs="Arial" w:eastAsia="Arial" w:hAnsi="Arial"/>
          <w:sz w:val="20"/>
          <w:szCs w:val="20"/>
        </w:rPr>
        <w:t xml:space="preserve"> – die maßgebliche Uhr nutzt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dieselben</w:t>
      </w:r>
      <w:r>
        <w:rPr>
          <w:rFonts w:ascii="Arial" w:cs="Arial" w:eastAsia="Arial" w:hAnsi="Arial"/>
          <w:sz w:val="20"/>
          <w:szCs w:val="20"/>
        </w:rPr>
        <w:t xml:space="preserve"> frame-gerundeten Dauern wie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 (9.2.6)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(9.7.4). Die native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-Wiedergabe ist Best-Effort; die Zeitleiste bleibt deterministisch und deckt sich mit der Gesamtlänge der Ausgabedatei.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Kaputte Elemente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fehlt</w:t>
      </w:r>
      <w:r>
        <w:rPr>
          <w:rFonts w:ascii="Arial" w:cs="Arial" w:eastAsia="Arial" w:hAnsi="Arial"/>
          <w:sz w:val="20"/>
          <w:szCs w:val="20"/>
        </w:rPr>
        <w:t xml:space="preserve">-Asset, 9.4.7) zeigen einen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Platzhalter</w:t>
      </w:r>
      <w:r>
        <w:rPr>
          <w:rFonts w:ascii="Arial" w:cs="Arial" w:eastAsia="Arial" w:hAnsi="Arial"/>
          <w:sz w:val="20"/>
          <w:szCs w:val="20"/>
        </w:rPr>
        <w:t xml:space="preserve"> (konsistent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9.8.5); die eigentliche Reparatur erfolgt im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(9.7.5).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Bewusste Grenze (Abschnitt 8):</w:t>
      </w:r>
      <w:r>
        <w:rPr>
          <w:rFonts w:ascii="Arial" w:cs="Arial" w:eastAsia="Arial" w:hAnsi="Arial"/>
          <w:sz w:val="20"/>
          <w:szCs w:val="20"/>
        </w:rPr>
        <w:t xml:space="preserve"> Farbe, Kompression und Bitrate des finalen H.264 sind in der Simulation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sichtbar; der schnelle Trim kann um bis zu einen Frame anders schneiden.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finale Kontrolle bleibt die gerenderte Ausgabedatei</w:t>
      </w:r>
      <w:r>
        <w:rPr>
          <w:rFonts w:ascii="Arial" w:cs="Arial" w:eastAsia="Arial" w:hAnsi="Arial"/>
          <w:sz w:val="20"/>
          <w:szCs w:val="20"/>
        </w:rPr>
        <w:t xml:space="preserve"> (Akzeptanzkriterium 2/3).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9.10 Modul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(Renderer, geteilt)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Erzeugt aus (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Aktion + Vorlage + Marke</w:t>
      </w:r>
      <w:r>
        <w:rPr>
          <w:rFonts w:ascii="Arial" w:cs="Arial" w:eastAsia="Arial" w:hAnsi="Arial"/>
          <w:sz w:val="20"/>
          <w:szCs w:val="20"/>
        </w:rPr>
        <w:t xml:space="preserve">) das Bild eines Aktions-Segments –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einzige Pixelquelle</w:t>
      </w:r>
      <w:r>
        <w:rPr>
          <w:rFonts w:ascii="Arial" w:cs="Arial" w:eastAsia="Arial" w:hAnsi="Arial"/>
          <w:sz w:val="20"/>
          <w:szCs w:val="20"/>
        </w:rPr>
        <w:t xml:space="preserve"> des Systems (Variante A, 9.1). Genutzt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(Live-Vorschau, 9.8),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(Thumbnails, 9.7),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preview-player</w:t>
      </w:r>
      <w:r>
        <w:rPr>
          <w:rFonts w:ascii="Arial" w:cs="Arial" w:eastAsia="Arial" w:hAnsi="Arial"/>
          <w:sz w:val="20"/>
          <w:szCs w:val="20"/>
        </w:rPr>
        <w:t xml:space="preserve"> (Wiedergabe, 9.9)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und</w:t>
      </w:r>
      <w:r>
        <w:rPr>
          <w:rFonts w:ascii="Arial" w:cs="Arial" w:eastAsia="Arial" w:hAnsi="Arial"/>
          <w:sz w:val="20"/>
          <w:szCs w:val="20"/>
        </w:rPr>
        <w:t xml:space="preserve"> dem finalen Render (Segment-PNG über IPC, 9.2.2). Genau deshalb braucht es einen scharfen Vertrag: rendern diese vier je „irgendwie", ist die zugesagte Pixelgleichheit wertlos.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9.10.1 Schnittstelle: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</w:t>
      </w:r>
      <w:r>
        <w:rPr>
          <w:rFonts w:ascii="Arial" w:cs="Arial" w:eastAsia="Arial" w:hAnsi="Arial"/>
          <w:sz w:val="20"/>
          <w:szCs w:val="20"/>
        </w:rPr>
        <w:t xml:space="preserve"> Zeichenroutine, zwei Verwendungen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zeichneSegment(aktion, vorlage, marke) → SegmentBild        // Canvas 1920×1080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├─ Anzeige : Canvas wird nur per CSS herunterskaliert (Vorschau, Thumbnail)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└─ Export  : alsPng(SegmentBild) → PNG-Bytes (Binärpuffer für den RenderRequest, 9.2.2)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Invariante:</w:t>
      </w:r>
      <w:r>
        <w:rPr>
          <w:rFonts w:ascii="Arial" w:cs="Arial" w:eastAsia="Arial" w:hAnsi="Arial"/>
          <w:sz w:val="20"/>
          <w:szCs w:val="20"/>
        </w:rPr>
        <w:t xml:space="preserve"> Es gibt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keinen zweiten Zeichenpfad.</w:t>
      </w:r>
      <w:r>
        <w:rPr>
          <w:rFonts w:ascii="Arial" w:cs="Arial" w:eastAsia="Arial" w:hAnsi="Arial"/>
          <w:sz w:val="20"/>
          <w:szCs w:val="20"/>
        </w:rPr>
        <w:t xml:space="preserve"> Anzeige und Export stammen immer aus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demselben</w:t>
      </w:r>
      <w:r>
        <w:rPr>
          <w:rFonts w:ascii="Arial" w:cs="Arial" w:eastAsia="Arial" w:hAnsi="Arial"/>
          <w:sz w:val="20"/>
          <w:szCs w:val="20"/>
        </w:rPr>
        <w:t xml:space="preserve"> Aufruf – sonst driften Vorschau und Endvideo auseinander.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9.10.2 Ausgabe-Festlegungen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Wert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Auflösung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die native Fläche der Vorlagenart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art: "vollflaeche"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1920 × 1080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(=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RenderProfile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9.2.4);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art: "split"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bzw.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"einblendung"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1920 ×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höhe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(Bandhöhe aus der Vorlage, 9.2.8). Immer die native Fläche,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unabhängig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von der Anzeigegröße.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Export-Format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(verlustfrei; Begründung 9.1, Punkt 2)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Deckkraft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folgt der Vorlagenart: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vollflaeche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und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split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deckend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;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einblendung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mit Alpha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(das Band überlagert das Video, 9.2.8). PNG trägt den Alphakanal verlustfrei.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Farbraum | sRGB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9.10.3 Determinismus-Invarianten (bindend)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Immer bei der nativen Fläche der Vorlagenart zeichnen</w:t>
      </w:r>
      <w:r>
        <w:rPr>
          <w:rFonts w:ascii="Arial" w:cs="Arial" w:eastAsia="Arial" w:hAnsi="Arial"/>
          <w:sz w:val="20"/>
          <w:szCs w:val="20"/>
        </w:rPr>
        <w:t xml:space="preserve"> (1920×1080 bzw. 1920×162, s. 9.10.2); Skalierung geschieht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nur</w:t>
      </w:r>
      <w:r>
        <w:rPr>
          <w:rFonts w:ascii="Arial" w:cs="Arial" w:eastAsia="Arial" w:hAnsi="Arial"/>
          <w:sz w:val="20"/>
          <w:szCs w:val="20"/>
        </w:rPr>
        <w:t xml:space="preserve"> zur Darstellung (CSS).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kleiner rendern und hochskalieren – das erzeugt ein unscharfes Segment bzw. Band im Endvideo.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devicePixelRatio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wird ignoriert</w:t>
      </w:r>
      <w:r>
        <w:rPr>
          <w:rFonts w:ascii="Arial" w:cs="Arial" w:eastAsia="Arial" w:hAnsi="Arial"/>
          <w:sz w:val="20"/>
          <w:szCs w:val="20"/>
        </w:rPr>
        <w:t xml:space="preserve"> – feste Canvas-Backing-Größe entsprechend der Vorlagenart. Das Ergebnis darf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vom Gerät abhängen (HiDPI-Laptop = gleiches Bild).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Schriften sind vor dem Zeichnen geladen.</w:t>
      </w:r>
      <w:r>
        <w:rPr>
          <w:rFonts w:ascii="Arial" w:cs="Arial" w:eastAsia="Arial" w:hAnsi="Arial"/>
          <w:sz w:val="20"/>
          <w:szCs w:val="20"/>
        </w:rPr>
        <w:t xml:space="preserve"> Der Aufruf wartet, bis alle benötigten Fonts einsatzbereit sind. Zeichnen mit Fallback-Schrift ist 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Vertragsbruch</w:t>
      </w:r>
      <w:r>
        <w:rPr>
          <w:rFonts w:ascii="Arial" w:cs="Arial" w:eastAsia="Arial" w:hAnsi="Arial"/>
          <w:sz w:val="20"/>
          <w:szCs w:val="20"/>
        </w:rPr>
        <w:t xml:space="preserve"> (lautloser Drift zwischen Vorschau und Endvideo).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Bilder sind vor dem Zeichnen dekodiert.</w:t>
      </w:r>
      <w:r>
        <w:rPr>
          <w:rFonts w:ascii="Arial" w:cs="Arial" w:eastAsia="Arial" w:hAnsi="Arial"/>
          <w:sz w:val="20"/>
          <w:szCs w:val="20"/>
        </w:rPr>
        <w:t xml:space="preserve"> Der Aufruf wartet auf das Motiv (geladen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sz w:val="20"/>
          <w:szCs w:val="20"/>
        </w:rPr>
        <w:t xml:space="preserve">, 9.5.7) – sonst entsteht ein Segment ohne Bild.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Gleiche Eingabe → gleiches Bild.</w:t>
      </w:r>
      <w:r>
        <w:rPr>
          <w:rFonts w:ascii="Arial" w:cs="Arial" w:eastAsia="Arial" w:hAnsi="Arial"/>
          <w:sz w:val="20"/>
          <w:szCs w:val="20"/>
        </w:rPr>
        <w:t xml:space="preserve"> Keine Zeit-, Zufalls- oder Zustandsabhängigkeit (keine Animation, kein Datum, kein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Math.random</w:t>
      </w:r>
      <w:r>
        <w:rPr>
          <w:rFonts w:ascii="Arial" w:cs="Arial" w:eastAsia="Arial" w:hAnsi="Arial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Kein persistenter Cache</w:t>
      </w:r>
      <w:r>
        <w:rPr>
          <w:rFonts w:ascii="Arial" w:cs="Arial" w:eastAsia="Arial" w:hAnsi="Arial"/>
          <w:sz w:val="20"/>
          <w:szCs w:val="20"/>
        </w:rPr>
        <w:t xml:space="preserve"> (Modellierungs-Entscheidung 4); innerhalb einer Sitzung darf ein bereits gezeichnetes Canvas zur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Anzeige</w:t>
      </w:r>
      <w:r>
        <w:rPr>
          <w:rFonts w:ascii="Arial" w:cs="Arial" w:eastAsia="Arial" w:hAnsi="Arial"/>
          <w:sz w:val="20"/>
          <w:szCs w:val="20"/>
        </w:rPr>
        <w:t xml:space="preserve"> weiterverwendet werden.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9.10.4 Marken-Schriften werden mitgeliefert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Playfair Display ist auf Windows/macOS nicht vorinstalliert.</w:t>
      </w:r>
      <w:r>
        <w:rPr>
          <w:rFonts w:ascii="Arial" w:cs="Arial" w:eastAsia="Arial" w:hAnsi="Arial"/>
          <w:sz w:val="20"/>
          <w:szCs w:val="20"/>
        </w:rPr>
        <w:t xml:space="preserve"> Die Marken-Schriften werden daher als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Dateien mit der App gebündelt</w:t>
      </w:r>
      <w:r>
        <w:rPr>
          <w:rFonts w:ascii="Arial" w:cs="Arial" w:eastAsia="Arial" w:hAnsi="Arial"/>
          <w:sz w:val="20"/>
          <w:szCs w:val="20"/>
        </w:rPr>
        <w:t xml:space="preserve"> und explizit registriert/geladen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FontFace</w:t>
      </w:r>
      <w:r>
        <w:rPr>
          <w:rFonts w:ascii="Arial" w:cs="Arial" w:eastAsia="Arial" w:hAnsi="Arial"/>
          <w:sz w:val="20"/>
          <w:szCs w:val="20"/>
        </w:rPr>
        <w:t xml:space="preserve">), bevor gezeichnet wird. Andernfalls rendert der Canvas still auf eine Fallback-Schrift → Vorschau ≠ Endvideo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und</w:t>
      </w:r>
      <w:r>
        <w:rPr>
          <w:rFonts w:ascii="Arial" w:cs="Arial" w:eastAsia="Arial" w:hAnsi="Arial"/>
          <w:sz w:val="20"/>
          <w:szCs w:val="20"/>
        </w:rPr>
        <w:t xml:space="preserve"> Markenbruch.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(Konsequenz für die Verpackung: die Font-Dateien gehören ins Bundle.)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9.10.5 Fester Markenrahmen &amp; Sicherheitsabstand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feste Markenrahmen</w:t>
      </w:r>
      <w:r>
        <w:rPr>
          <w:rFonts w:ascii="Arial" w:cs="Arial" w:eastAsia="Arial" w:hAnsi="Arial"/>
          <w:sz w:val="20"/>
          <w:szCs w:val="20"/>
        </w:rPr>
        <w:t xml:space="preserve">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immer</w:t>
      </w:r>
      <w:r>
        <w:rPr>
          <w:rFonts w:ascii="Arial" w:cs="Arial" w:eastAsia="Arial" w:hAnsi="Arial"/>
          <w:sz w:val="20"/>
          <w:szCs w:val="20"/>
        </w:rPr>
        <w:t xml:space="preserve"> gezeichnet (Logo, Grundgestaltung) und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 abschaltbar</w:t>
      </w:r>
      <w:r>
        <w:rPr>
          <w:rFonts w:ascii="Arial" w:cs="Arial" w:eastAsia="Arial" w:hAnsi="Arial"/>
          <w:sz w:val="20"/>
          <w:szCs w:val="20"/>
        </w:rPr>
        <w:t xml:space="preserve"> (FA-11); gestalterischer Spielraum besteht ausschließlich in 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freien Zonen</w:t>
      </w:r>
      <w:r>
        <w:rPr>
          <w:rFonts w:ascii="Arial" w:cs="Arial" w:eastAsia="Arial" w:hAnsi="Arial"/>
          <w:sz w:val="20"/>
          <w:szCs w:val="20"/>
        </w:rPr>
        <w:t xml:space="preserve"> (FA-12).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Sicherheitsabstand: 5 % Innenabstand</w:t>
      </w:r>
      <w:r>
        <w:rPr>
          <w:rFonts w:ascii="Arial" w:cs="Arial" w:eastAsia="Arial" w:hAnsi="Arial"/>
          <w:sz w:val="20"/>
          <w:szCs w:val="20"/>
        </w:rPr>
        <w:t xml:space="preserve"> – bei 1920×1080 also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96 px</w:t>
      </w:r>
      <w:r>
        <w:rPr>
          <w:rFonts w:ascii="Arial" w:cs="Arial" w:eastAsia="Arial" w:hAnsi="Arial"/>
          <w:sz w:val="20"/>
          <w:szCs w:val="20"/>
        </w:rPr>
        <w:t xml:space="preserve"> links/rechts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54 px</w:t>
      </w:r>
      <w:r>
        <w:rPr>
          <w:rFonts w:ascii="Arial" w:cs="Arial" w:eastAsia="Arial" w:hAnsi="Arial"/>
          <w:sz w:val="20"/>
          <w:szCs w:val="20"/>
        </w:rPr>
        <w:t xml:space="preserve"> oben/unten. Innerhalb dieses Randes liegt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 bedeutungstragender Inhalt</w:t>
      </w:r>
      <w:r>
        <w:rPr>
          <w:rFonts w:ascii="Arial" w:cs="Arial" w:eastAsia="Arial" w:hAnsi="Arial"/>
          <w:sz w:val="20"/>
          <w:szCs w:val="20"/>
        </w:rPr>
        <w:t xml:space="preserve"> (TV-Overscan, Anforderungsdokument 4.1).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9.10.6 Text-Überlauf: verbindliche Kaskade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Passt ein Text nicht in seine Zone, greift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genau diese Reihenfolge</w:t>
      </w:r>
      <w:r>
        <w:rPr>
          <w:rFonts w:ascii="Arial" w:cs="Arial" w:eastAsia="Arial" w:hAnsi="Arial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Umbrechen</w:t>
      </w:r>
      <w:r>
        <w:rPr>
          <w:rFonts w:ascii="Arial" w:cs="Arial" w:eastAsia="Arial" w:hAnsi="Arial"/>
          <w:sz w:val="20"/>
          <w:szCs w:val="20"/>
        </w:rPr>
        <w:t xml:space="preserve"> bis zur zonenspezifischen Maximal-Zeilenzahl.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Schriftgröße stufenweise verkleinern</w:t>
      </w:r>
      <w:r>
        <w:rPr>
          <w:rFonts w:ascii="Arial" w:cs="Arial" w:eastAsia="Arial" w:hAnsi="Arial"/>
          <w:sz w:val="20"/>
          <w:szCs w:val="20"/>
        </w:rPr>
        <w:t xml:space="preserve"> bis zu einer definierten Untergrenze.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Kürzen mit „…"</w:t>
      </w:r>
      <w:r>
        <w:rPr>
          <w:rFonts w:ascii="Arial" w:cs="Arial" w:eastAsia="Arial" w:hAnsi="Arial"/>
          <w:sz w:val="20"/>
          <w:szCs w:val="20"/>
        </w:rPr>
        <w:t xml:space="preserve"> als letzter Ausweg.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Kaskade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verbindlich und deterministisch</w:t>
      </w:r>
      <w:r>
        <w:rPr>
          <w:rFonts w:ascii="Arial" w:cs="Arial" w:eastAsia="Arial" w:hAnsi="Arial"/>
          <w:sz w:val="20"/>
          <w:szCs w:val="20"/>
        </w:rPr>
        <w:t xml:space="preserve"> – nie ein zerstörtes Layout, nie ein zufälliges Ergebnis. Die Zonen-Parameter (Maximal-Zeilen, Schriftgrößen-Bereich) kommen aus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</w:t>
      </w:r>
      <w:r>
        <w:rPr>
          <w:rFonts w:ascii="Arial" w:cs="Arial" w:eastAsia="Arial" w:hAnsi="Arial"/>
          <w:sz w:val="20"/>
          <w:szCs w:val="20"/>
        </w:rPr>
        <w:t xml:space="preserve"> (Datenmodell: 9.11).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9.10.7 Fehlendes Motiv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Ist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aktion.bildRef</w:t>
      </w:r>
      <w:r>
        <w:rPr>
          <w:rFonts w:ascii="Arial" w:cs="Arial" w:eastAsia="Arial" w:hAnsi="Arial"/>
          <w:sz w:val="20"/>
          <w:szCs w:val="20"/>
        </w:rPr>
        <w:t xml:space="preserve"> 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fehlt</w:t>
      </w:r>
      <w:r>
        <w:rPr>
          <w:rFonts w:ascii="Arial" w:cs="Arial" w:eastAsia="Arial" w:hAnsi="Arial"/>
          <w:sz w:val="20"/>
          <w:szCs w:val="20"/>
        </w:rPr>
        <w:t xml:space="preserve">-Asset (9.4.7), zeichnet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einen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Platzhalter</w:t>
      </w:r>
      <w:r>
        <w:rPr>
          <w:rFonts w:ascii="Arial" w:cs="Arial" w:eastAsia="Arial" w:hAnsi="Arial"/>
          <w:sz w:val="20"/>
          <w:szCs w:val="20"/>
        </w:rPr>
        <w:t xml:space="preserve"> an der Bildzone, damit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den Defekt zeigen kann (9.8.5).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 Segment mit Platzhalter darf nie in den finalen Render gelangen</w:t>
      </w:r>
      <w:r>
        <w:rPr>
          <w:rFonts w:ascii="Arial" w:cs="Arial" w:eastAsia="Arial" w:hAnsi="Arial"/>
          <w:sz w:val="20"/>
          <w:szCs w:val="20"/>
        </w:rPr>
        <w:t xml:space="preserve"> – diese Sperre sitzt im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(Reparatur-Modus 9.7.5), nicht hier.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9.10.8 Abgrenzung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Kennt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Dateisystem-Pfade – Motive kommen ausschließlich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sz w:val="20"/>
          <w:szCs w:val="20"/>
        </w:rPr>
        <w:t xml:space="preserve"> (9.5.7).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Entscheidet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über Dauer (Listenelement/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)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über Reihenfolge.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Auftrag der Queue – eine reine, synchron aufrufbare Renderer-Funktion.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9.11 Geteilte Datenmodelle: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Marke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Dieser Abschnitt sammelt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geteilten Datenmodelle</w:t>
      </w:r>
      <w:r>
        <w:rPr>
          <w:rFonts w:ascii="Arial" w:cs="Arial" w:eastAsia="Arial" w:hAnsi="Arial"/>
          <w:sz w:val="20"/>
          <w:szCs w:val="20"/>
        </w:rPr>
        <w:t xml:space="preserve"> aus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contracts/types</w:t>
      </w:r>
      <w:r>
        <w:rPr>
          <w:rFonts w:ascii="Arial" w:cs="Arial" w:eastAsia="Arial" w:hAnsi="Arial"/>
          <w:sz w:val="20"/>
          <w:szCs w:val="20"/>
        </w:rPr>
        <w:t xml:space="preserve">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Marke</w:t>
      </w:r>
      <w:r>
        <w:rPr>
          <w:rFonts w:ascii="Arial" w:cs="Arial" w:eastAsia="Arial" w:hAnsi="Arial"/>
          <w:sz w:val="20"/>
          <w:szCs w:val="20"/>
        </w:rPr>
        <w:t xml:space="preserve"> (9.11.1/9.11.2 – gemeinsam mit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Aktion</w:t>
      </w:r>
      <w:r>
        <w:rPr>
          <w:rFonts w:ascii="Arial" w:cs="Arial" w:eastAsia="Arial" w:hAnsi="Arial"/>
          <w:sz w:val="20"/>
          <w:szCs w:val="20"/>
        </w:rPr>
        <w:t xml:space="preserve"> der Eingang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, 9.10) sowie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Listenelement</w:t>
      </w:r>
      <w:r>
        <w:rPr>
          <w:rFonts w:ascii="Arial" w:cs="Arial" w:eastAsia="Arial" w:hAnsi="Arial"/>
          <w:sz w:val="20"/>
          <w:szCs w:val="20"/>
        </w:rPr>
        <w:t xml:space="preserve"> (9.11.3) und die projektweiten Festlegungen zu IDs und Konstanten (9.11.4). Alle sind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datengetrieben</w:t>
      </w:r>
      <w:r>
        <w:rPr>
          <w:rFonts w:ascii="Arial" w:cs="Arial" w:eastAsia="Arial" w:hAnsi="Arial"/>
          <w:sz w:val="20"/>
          <w:szCs w:val="20"/>
        </w:rPr>
        <w:t xml:space="preserve">, damit eigene Vorlagen (FA-13) ein reiner Datensatz bleiben.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9.11.1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Vorlage {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id:        string        // "vollbild" | "split" | "band-standard" | &lt;uuid&gt; bei eigenen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name:      string        // Anzeigename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art:       "vollflaeche" | "split" | "einblendung"   // Fläche + Kompositionsart (s. u.)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höhe:      number | null // nur bei "split"/"einblendung": Bandhöhe in px; bei "vollflaeche" null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parent:    string | null // Herkunft: ID der Vorlage, von der diese abgeleitet wurde.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//   ≠ null → ARBEITSKOPIE (in Bearbeitung, nicht auswählbar)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//   = null → eigenständige, nutzbare Vorlage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eingebaut: boolean       // true = mitgeliefert; false = eigene (FA-13)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zonen:     Zone[]        // Zeichenreihenfolge = Array-Reihenfolge (später = darüber)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Zone {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id:          string                  // "ueberschrift" | "motiv" | "preis" | "logo" …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rolle:       "fest" | "frei"         // fest = Markenrahmen (FA-11), im Editor unveränderlich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bindung:     Bindung | null          // null = dekorative/statische Zone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rahmen:      { x, y, breite, höhe }  // ABSOLUTE Pixel im 1920×1080-Raster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ausrichtung: { horizontal: "links"|"mitte"|"rechts", vertikal: "oben"|"mitte"|"unten" 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wennLeer:    "leer" | "ausblenden"   // Verhalten bei leerem gebundenem Feld (Default: "leer")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text?: { schriftRolle, farbRolle, größeMax, größeMin, maxZeilen 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bild?: { einpassung: "contain" | "cover" 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deko?: { füllungFarbRolle?, radius?, statischerText?,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verlauf?: { vonFarbRolle, bisFarbRolle, richtung: "oben"|"unten"|"links"|"rechts" } 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Bindung = "titel" | "beschreibung" | "preis" | "cta" | "bild" | "logo" | "slogan"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Festlegungen (bindend):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art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bestimmt Zeichenfläche </w:t>
      </w: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und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Kompositionsart</w:t>
      </w:r>
      <w:r>
        <w:rPr>
          <w:rFonts w:ascii="Arial" w:cs="Arial" w:eastAsia="Arial" w:hAnsi="Arial"/>
          <w:sz w:val="20"/>
          <w:szCs w:val="20"/>
        </w:rPr>
        <w:t xml:space="preserve"> (gewählt bei der Vorlagenerstellung, FA-13):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art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| Zeichenfläche | Deckkraft | Video | Komposition (9.2.8)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"vollflaeche"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1920 × 1080 | deckend | – | eigenständiges Segment (sequenziell)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"split"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1920 ×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höhe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deckend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verkleinert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auf 1080 −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höhe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vstack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(Band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unter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dem Video)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"einblendung"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1920 ×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höhe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mit Alpha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bleibt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vollflächig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overlay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(Band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über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dem Video, unten)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Alle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rahmen</w:t>
      </w:r>
      <w:r>
        <w:rPr>
          <w:rFonts w:ascii="Arial" w:cs="Arial" w:eastAsia="Arial" w:hAnsi="Arial"/>
          <w:sz w:val="20"/>
          <w:szCs w:val="20"/>
        </w:rPr>
        <w:t xml:space="preserve">-Werte einer Zone beziehen sich auf die Fläche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ihrer</w:t>
      </w:r>
      <w:r>
        <w:rPr>
          <w:rFonts w:ascii="Arial" w:cs="Arial" w:eastAsia="Arial" w:hAnsi="Arial"/>
          <w:sz w:val="20"/>
          <w:szCs w:val="20"/>
        </w:rPr>
        <w:t xml:space="preserve"> Vorlagenart. Die Arten sind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austauschbar: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bieten jeweils nur die passende Art an (vollflächig für eigenständige Segmente,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split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einblendung</w:t>
      </w:r>
      <w:r>
        <w:rPr>
          <w:rFonts w:ascii="Arial" w:cs="Arial" w:eastAsia="Arial" w:hAnsi="Arial"/>
          <w:sz w:val="20"/>
          <w:szCs w:val="20"/>
        </w:rPr>
        <w:t xml:space="preserve"> für parallele Bänder).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Absolute Pixel</w:t>
      </w:r>
      <w:r>
        <w:rPr>
          <w:rFonts w:ascii="Arial" w:cs="Arial" w:eastAsia="Arial" w:hAnsi="Arial"/>
          <w:sz w:val="20"/>
          <w:szCs w:val="20"/>
        </w:rPr>
        <w:t xml:space="preserve"> im Raster der Vorlagenart – keine Prozentwerte. Eindeutig, keine Rundungsdrift, deckungsgleich mit der Canvas-Auflösung (9.10.2).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Zeichenreihenfolge = Array-Reihenfolge</w:t>
      </w:r>
      <w:r>
        <w:rPr>
          <w:rFonts w:ascii="Arial" w:cs="Arial" w:eastAsia="Arial" w:hAnsi="Arial"/>
          <w:sz w:val="20"/>
          <w:szCs w:val="20"/>
        </w:rPr>
        <w:t xml:space="preserve"> (später gezeichnete Zone liegt oben).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implizites Sortieren – sonst ist die Überlagerung nicht reproduzierbar.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bindung</w:t>
      </w:r>
      <w:r>
        <w:rPr>
          <w:rFonts w:ascii="Arial" w:cs="Arial" w:eastAsia="Arial" w:hAnsi="Arial"/>
          <w:sz w:val="20"/>
          <w:szCs w:val="20"/>
        </w:rPr>
        <w:t xml:space="preserve"> verknüpft Zone ↔ Aktions-Feld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deklarativ</w:t>
      </w:r>
      <w:r>
        <w:rPr>
          <w:rFonts w:ascii="Arial" w:cs="Arial" w:eastAsia="Arial" w:hAnsi="Arial"/>
          <w:sz w:val="20"/>
          <w:szCs w:val="20"/>
        </w:rPr>
        <w:t xml:space="preserve">.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wennLeer</w:t>
      </w:r>
      <w:r>
        <w:rPr>
          <w:rFonts w:ascii="Arial" w:cs="Arial" w:eastAsia="Arial" w:hAnsi="Arial"/>
          <w:sz w:val="20"/>
          <w:szCs w:val="20"/>
        </w:rPr>
        <w:t xml:space="preserve"> bestimmt das Verhalten bei leerem Feld:</w:t>
      </w:r>
    </w:p>
    <w:p>
      <w:pPr>
        <w:pStyle w:val="ListParagraph"/>
        <w:numPr>
          <w:ilvl w:val="1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"leer"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(Default)</w:t>
      </w:r>
      <w:r>
        <w:rPr>
          <w:rFonts w:ascii="Arial" w:cs="Arial" w:eastAsia="Arial" w:hAnsi="Arial"/>
          <w:sz w:val="20"/>
          <w:szCs w:val="20"/>
        </w:rPr>
        <w:t xml:space="preserve">: Zone bleibt leer, Layout unverändert.</w:t>
      </w:r>
    </w:p>
    <w:p>
      <w:pPr>
        <w:pStyle w:val="ListParagraph"/>
        <w:numPr>
          <w:ilvl w:val="1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"ausblenden"</w:t>
      </w:r>
      <w:r>
        <w:rPr>
          <w:rFonts w:ascii="Arial" w:cs="Arial" w:eastAsia="Arial" w:hAnsi="Arial"/>
          <w:sz w:val="20"/>
          <w:szCs w:val="20"/>
        </w:rPr>
        <w:t xml:space="preserve">: Zone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gar nicht</w:t>
      </w:r>
      <w:r>
        <w:rPr>
          <w:rFonts w:ascii="Arial" w:cs="Arial" w:eastAsia="Arial" w:hAnsi="Arial"/>
          <w:sz w:val="20"/>
          <w:szCs w:val="20"/>
        </w:rPr>
        <w:t xml:space="preserve"> gezeichnet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inklusive Dekoration</w:t>
      </w:r>
      <w:r>
        <w:rPr>
          <w:rFonts w:ascii="Arial" w:cs="Arial" w:eastAsia="Arial" w:hAnsi="Arial"/>
          <w:sz w:val="20"/>
          <w:szCs w:val="20"/>
        </w:rPr>
        <w:t xml:space="preserve"> (verhindert z. B. eine leere rote Preis-Pille).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Invariante: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der beiden Varianten verschiebt oder skaliert andere Zonen. Es gibt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 automatisches Umlayouten</w:t>
      </w:r>
      <w:r>
        <w:rPr>
          <w:rFonts w:ascii="Arial" w:cs="Arial" w:eastAsia="Arial" w:hAnsi="Arial"/>
          <w:sz w:val="20"/>
          <w:szCs w:val="20"/>
        </w:rPr>
        <w:t xml:space="preserve"> – sonst erfindet jeder Agent eine eigene Layout-Logik und das Ergebnis wird unvorhersehbar.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Feste Zonen sind Teil der Vorlage</w:t>
      </w:r>
      <w:r>
        <w:rPr>
          <w:rFonts w:ascii="Arial" w:cs="Arial" w:eastAsia="Arial" w:hAnsi="Arial"/>
          <w:sz w:val="20"/>
          <w:szCs w:val="20"/>
        </w:rPr>
        <w:t xml:space="preserve">, nicht hartkodiert – dadurch bleibt FA-13 ein reiner Datensatz. Der Editor darf Zonen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rolle: "fest"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ändern, verschieben oder entfernen (Markenrahmen erzwungen, FA-11).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Eigene Vorlagen dürfen freie Zonen hinzufügen, ändern, umordnen und entfernen</w:t>
      </w:r>
      <w:r>
        <w:rPr>
          <w:rFonts w:ascii="Arial" w:cs="Arial" w:eastAsia="Arial" w:hAnsi="Arial"/>
          <w:sz w:val="20"/>
          <w:szCs w:val="20"/>
        </w:rPr>
        <w:t xml:space="preserve"> – auch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dekorative</w:t>
      </w:r>
      <w:r>
        <w:rPr>
          <w:rFonts w:ascii="Arial" w:cs="Arial" w:eastAsia="Arial" w:hAnsi="Arial"/>
          <w:sz w:val="20"/>
          <w:szCs w:val="20"/>
        </w:rPr>
        <w:t xml:space="preserve"> Zonen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bindung: null</w:t>
      </w:r>
      <w:r>
        <w:rPr>
          <w:rFonts w:ascii="Arial" w:cs="Arial" w:eastAsia="Arial" w:hAnsi="Arial"/>
          <w:sz w:val="20"/>
          <w:szCs w:val="20"/>
        </w:rPr>
        <w:t xml:space="preserve">) mit eigener Füllung, Radius oder statischem Text. So lässt sich Neues ergänzen,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ohne</w:t>
      </w:r>
      <w:r>
        <w:rPr>
          <w:rFonts w:ascii="Arial" w:cs="Arial" w:eastAsia="Arial" w:hAnsi="Arial"/>
          <w:sz w:val="20"/>
          <w:szCs w:val="20"/>
        </w:rPr>
        <w:t xml:space="preserve">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Aktion</w:t>
      </w:r>
      <w:r>
        <w:rPr>
          <w:rFonts w:ascii="Arial" w:cs="Arial" w:eastAsia="Arial" w:hAnsi="Arial"/>
          <w:sz w:val="20"/>
          <w:szCs w:val="20"/>
        </w:rPr>
        <w:t xml:space="preserve">-Datenmodell zu erweitern. Ebenso ist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wennLeer</w:t>
      </w:r>
      <w:r>
        <w:rPr>
          <w:rFonts w:ascii="Arial" w:cs="Arial" w:eastAsia="Arial" w:hAnsi="Arial"/>
          <w:sz w:val="20"/>
          <w:szCs w:val="20"/>
        </w:rPr>
        <w:t xml:space="preserve"> je Zone frei wählbar.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text.*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speist die Überlauf-Kaskade</w:t>
      </w:r>
      <w:r>
        <w:rPr>
          <w:rFonts w:ascii="Arial" w:cs="Arial" w:eastAsia="Arial" w:hAnsi="Arial"/>
          <w:sz w:val="20"/>
          <w:szCs w:val="20"/>
        </w:rPr>
        <w:t xml:space="preserve"> (9.10.6):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maxZeilen</w:t>
      </w:r>
      <w:r>
        <w:rPr>
          <w:rFonts w:ascii="Arial" w:cs="Arial" w:eastAsia="Arial" w:hAnsi="Arial"/>
          <w:sz w:val="20"/>
          <w:szCs w:val="20"/>
        </w:rPr>
        <w:t xml:space="preserve"> = Stufe 1 (Umbruch),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größeMax</w:t>
      </w:r>
      <w:r>
        <w:rPr>
          <w:rFonts w:ascii="Arial" w:cs="Arial" w:eastAsia="Arial" w:hAnsi="Arial"/>
          <w:sz w:val="20"/>
          <w:szCs w:val="20"/>
        </w:rPr>
        <w:t xml:space="preserve">→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größeMin</w:t>
      </w:r>
      <w:r>
        <w:rPr>
          <w:rFonts w:ascii="Arial" w:cs="Arial" w:eastAsia="Arial" w:hAnsi="Arial"/>
          <w:sz w:val="20"/>
          <w:szCs w:val="20"/>
        </w:rPr>
        <w:t xml:space="preserve"> = Stufe 2 (Verkleinern), danach Stufe 3 („…").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Farben und Schriften sind Rollen-Verweise in die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Marke</w:t>
      </w:r>
      <w:r>
        <w:rPr>
          <w:rFonts w:ascii="Arial" w:cs="Arial" w:eastAsia="Arial" w:hAnsi="Arial"/>
          <w:sz w:val="20"/>
          <w:szCs w:val="20"/>
        </w:rPr>
        <w:t xml:space="preserve"> (z. B.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farbRolle: "akzent"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schriftRolle: "headlineDisplay"</w:t>
      </w:r>
      <w:r>
        <w:rPr>
          <w:rFonts w:ascii="Arial" w:cs="Arial" w:eastAsia="Arial" w:hAnsi="Arial"/>
          <w:sz w:val="20"/>
          <w:szCs w:val="20"/>
        </w:rPr>
        <w:t xml:space="preserve">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Hex-Werte oder Font-Namen. So bleibt ein Marken-Wechsel ein Datenwert und keine Vorlagen-Änderung.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Gemeinsame Basis der eingebauten Vorlagen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Raster 1920×1080; Sicherheitsbereich 96/54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Inhaltsbox x 96–1824, y 54–1026</w:t>
      </w:r>
      <w:r>
        <w:rPr>
          <w:rFonts w:ascii="Arial" w:cs="Arial" w:eastAsia="Arial" w:hAnsi="Arial"/>
          <w:sz w:val="20"/>
          <w:szCs w:val="20"/>
        </w:rPr>
        <w:t xml:space="preserve"> (9.10.5).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Logo 420×120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oben links</w:t>
      </w:r>
      <w:r>
        <w:rPr>
          <w:rFonts w:ascii="Arial" w:cs="Arial" w:eastAsia="Arial" w:hAnsi="Arial"/>
          <w:sz w:val="20"/>
          <w:szCs w:val="20"/>
        </w:rPr>
        <w:t xml:space="preserve"> (Seitenverhältnis des Assets ≈ 3,5 : 1; der dunkle Balken ist im Logo-Asset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enthalten</w:t>
      </w:r>
      <w:r>
        <w:rPr>
          <w:rFonts w:ascii="Arial" w:cs="Arial" w:eastAsia="Arial" w:hAnsi="Arial"/>
          <w:sz w:val="20"/>
          <w:szCs w:val="20"/>
        </w:rPr>
        <w:t xml:space="preserve"> – es braucht keine eigene Hintergrundzone).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Die Zone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hintergrund</w:t>
      </w:r>
      <w:r>
        <w:rPr>
          <w:rFonts w:ascii="Arial" w:cs="Arial" w:eastAsia="Arial" w:hAnsi="Arial"/>
          <w:sz w:val="20"/>
          <w:szCs w:val="20"/>
        </w:rPr>
        <w:t xml:space="preserve"> (fest, dekorativ, Markenfarbe)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als erstes</w:t>
      </w:r>
      <w:r>
        <w:rPr>
          <w:rFonts w:ascii="Arial" w:cs="Arial" w:eastAsia="Arial" w:hAnsi="Arial"/>
          <w:sz w:val="20"/>
          <w:szCs w:val="20"/>
        </w:rPr>
        <w:t xml:space="preserve"> gezeichnet. Grund: das Bild einer Aktion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optional</w:t>
      </w:r>
      <w:r>
        <w:rPr>
          <w:rFonts w:ascii="Arial" w:cs="Arial" w:eastAsia="Arial" w:hAnsi="Arial"/>
          <w:sz w:val="20"/>
          <w:szCs w:val="20"/>
        </w:rPr>
        <w:t xml:space="preserve"> (FA-02) – ohne diese Zone würde eine Aktion ohne Motiv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schwarz</w:t>
      </w:r>
      <w:r>
        <w:rPr>
          <w:rFonts w:ascii="Arial" w:cs="Arial" w:eastAsia="Arial" w:hAnsi="Arial"/>
          <w:sz w:val="20"/>
          <w:szCs w:val="20"/>
        </w:rPr>
        <w:t xml:space="preserve"> rendern statt markenkonform.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Eingebaute Vorlage „Vollbild"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(Zeichenreihenfolge = Tabellenreihenfolge)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Zone | rolle | bindung | rahmen (x, y, b, h) | Parameter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hintergrund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fest | – (deko) | 0, 0, 1920, 1080 | Markenfarbe (dunkel)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motiv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bild | 0, 0, 1920, 1080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cover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; darf über die Inhaltsbox bluten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scrim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fest | – (deko) | 0, 432, 1920, 648 | Verlauf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scrimStart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scrimEnde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Richtung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unten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sichert die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Lesbarkeit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von Text über Fotos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logo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fest | logo | 96, 54, 420, 120 |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ueberschrift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titel | 96, 640, 1150, 190 | 96 → 56 px, max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Zeilen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beschreibung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beschreibung | 96, 850, 1150, 100 | 48 → 34 px, max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Zeilen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preis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preis | 1300, 660, 524, 150 | Pille (Akzent),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wennLeer: ausblenden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cta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cta | 1300, 830, 524, 120 | Pille,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wennLeer: ausblenden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Eingebaute Vorlage „Split"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(Motiv links, Text rechts; Trennung bei x = 960)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Zone | rolle | bindung | rahmen (x, y, b, h) | Parameter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hintergrund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fest | – (deko) | 0, 0, 1920, 1080 | Markenfarbe (dunkel)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motiv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bild | 0, 0, 960, 1080 |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contain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das ganze Produkt bleibt sichtbar, kein Beschnitt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logo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fest | logo | 1056, 54, 420, 120 | oben in der Textspalte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ueberschrift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titel | 1056, 260, 768, 240 | 84 → 52 px, max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Zeilen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beschreibung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beschreibung | 1056, 530, 768, 200 | 40 → 30 px, max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Zeilen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preis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preis | 1056, 780, 360, 130 | Pille (Akzent),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wennLeer: ausblenden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cta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cta | 1056, 930, 500, 96 | Pille,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wennLeer: ausblenden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Alle Ränder liegen exakt auf der Inhaltsbox (rechts 1824, unten 1026). Die Werte sind datengetrieben und nach dem ersten echten Render leicht nachjustierbar.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Eingebaute Band-Vorlage „Band-Standard"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</w:t>
      </w:r>
      <w:r>
        <w:rPr>
          <w:rFonts w:ascii="Consolas" w:cs="Consolas" w:eastAsia="Consolas" w:hAnsi="Consolas"/>
          <w:i/>
          <w:iCs/>
          <w:sz w:val="19"/>
          <w:szCs w:val="19"/>
          <w:shd w:fill="F5F5F3" w:val="clear"/>
        </w:rPr>
        <w:t xml:space="preserve">art: "split"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, </w:t>
      </w:r>
      <w:r>
        <w:rPr>
          <w:rFonts w:ascii="Consolas" w:cs="Consolas" w:eastAsia="Consolas" w:hAnsi="Consolas"/>
          <w:i/>
          <w:iCs/>
          <w:sz w:val="19"/>
          <w:szCs w:val="19"/>
          <w:shd w:fill="F5F5F3" w:val="clear"/>
        </w:rPr>
        <w:t xml:space="preserve">höhe: 162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, Fläche 1920 × 162, deckend – für die Hauptbetriebsart Split-Screen, 9.2.8)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Zone | rolle | bindung | rahmen (x, y, b, h) | Parameter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hintergrund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fest | – (deko) | 0, 0, 1920, 162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flaecheDunkel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deckend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logo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fest | logo | 96, 20, 240, 69 | vertikal in der sicheren Zone zentriert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titel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titel | 380, 18, 900, 72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headlinePlakativ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64 → 44 px, max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Zeile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preis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preis | 1330, 18, 240, 72 | Pille (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akzent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wennLeer: ausblenden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cta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cta | 1590, 18, 234, 72 | Pille,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wennLeer: ausblenden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Alle Zonen enden bei Band-y 90 – und das ist zwingend:</w:t>
      </w:r>
      <w:r>
        <w:rPr>
          <w:rFonts w:ascii="Arial" w:cs="Arial" w:eastAsia="Arial" w:hAnsi="Arial"/>
          <w:sz w:val="20"/>
          <w:szCs w:val="20"/>
        </w:rPr>
        <w:t xml:space="preserve"> Das Band sitzt am unteren Rahmenrand (Rahmen-y 918–1080), also fallen die unteren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54 px des Rahmens in das Band</w:t>
      </w:r>
      <w:r>
        <w:rPr>
          <w:rFonts w:ascii="Arial" w:cs="Arial" w:eastAsia="Arial" w:hAnsi="Arial"/>
          <w:sz w:val="20"/>
          <w:szCs w:val="20"/>
        </w:rPr>
        <w:t xml:space="preserve">. Sicher nutzbar sind damit nur die oberen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108 px</w:t>
      </w:r>
      <w:r>
        <w:rPr>
          <w:rFonts w:ascii="Arial" w:cs="Arial" w:eastAsia="Arial" w:hAnsi="Arial"/>
          <w:sz w:val="20"/>
          <w:szCs w:val="20"/>
        </w:rPr>
        <w:t xml:space="preserve"> des Bandes (9.11.2). Inhalt tiefer als Band-y 108 kann am TV abgeschnitten werden.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Bewusst ohne Beschreibungs-Zone:</w:t>
      </w:r>
      <w:r>
        <w:rPr>
          <w:rFonts w:ascii="Arial" w:cs="Arial" w:eastAsia="Arial" w:hAnsi="Arial"/>
          <w:sz w:val="20"/>
          <w:szCs w:val="20"/>
        </w:rPr>
        <w:t xml:space="preserve"> In den sicher nutzbaren ~90 px passt genau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 kompakte Zeile</w:t>
      </w:r>
      <w:r>
        <w:rPr>
          <w:rFonts w:ascii="Arial" w:cs="Arial" w:eastAsia="Arial" w:hAnsi="Arial"/>
          <w:sz w:val="20"/>
          <w:szCs w:val="20"/>
        </w:rPr>
        <w:t xml:space="preserve">. Eine Beschreibung wäre unlesbar und ist im Band nicht vorgesehen (Anforderungsdokument 4.5). Seitlich gilt der Sicherheitsabstand (96 px); rechts endet die letzte Zone exakt bei 1824.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9.11.1.1 Ablage und Lebenszyklus von Vorlagen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Vorlagen sind app-weit</w:t>
      </w:r>
      <w:r>
        <w:rPr>
          <w:rFonts w:ascii="Arial" w:cs="Arial" w:eastAsia="Arial" w:hAnsi="Arial"/>
          <w:sz w:val="20"/>
          <w:szCs w:val="20"/>
        </w:rPr>
        <w:t xml:space="preserve">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</w:t>
      </w:r>
      <w:r>
        <w:rPr>
          <w:rFonts w:ascii="Arial" w:cs="Arial" w:eastAsia="Arial" w:hAnsi="Arial"/>
          <w:sz w:val="20"/>
          <w:szCs w:val="20"/>
        </w:rPr>
        <w:t xml:space="preserve"> Bibliothek für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</w:t>
      </w:r>
      <w:r>
        <w:rPr>
          <w:rFonts w:ascii="Arial" w:cs="Arial" w:eastAsia="Arial" w:hAnsi="Arial"/>
          <w:sz w:val="20"/>
          <w:szCs w:val="20"/>
        </w:rPr>
        <w:t xml:space="preserve"> Projekte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vorlagen.json</w:t>
      </w:r>
      <w:r>
        <w:rPr>
          <w:rFonts w:ascii="Arial" w:cs="Arial" w:eastAsia="Arial" w:hAnsi="Arial"/>
          <w:sz w:val="20"/>
          <w:szCs w:val="20"/>
        </w:rPr>
        <w:t xml:space="preserve">, Abschnitt 6). Das unterscheidet sie bewusst von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Medien</w:t>
      </w:r>
      <w:r>
        <w:rPr>
          <w:rFonts w:ascii="Arial" w:cs="Arial" w:eastAsia="Arial" w:hAnsi="Arial"/>
          <w:sz w:val="20"/>
          <w:szCs w:val="20"/>
        </w:rPr>
        <w:t xml:space="preserve"> (pro Projekt, D2)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Aktionen</w:t>
      </w:r>
      <w:r>
        <w:rPr>
          <w:rFonts w:ascii="Arial" w:cs="Arial" w:eastAsia="Arial" w:hAnsi="Arial"/>
          <w:sz w:val="20"/>
          <w:szCs w:val="20"/>
        </w:rPr>
        <w:t xml:space="preserve"> (Bibliothek pro Projekt).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Löschen erst, wenn keine Aktion in </w:t>
      </w: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keinem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Projekt die Vorlage mehr verwendet.</w:t>
      </w:r>
      <w:r>
        <w:rPr>
          <w:rFonts w:ascii="Arial" w:cs="Arial" w:eastAsia="Arial" w:hAnsi="Arial"/>
          <w:sz w:val="20"/>
          <w:szCs w:val="20"/>
        </w:rPr>
        <w:t xml:space="preserve"> Blockiert wie beim Medium-Löschen (9.4.6),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kaskadierend – ein Layout-Verlust würde alle betroffenen Aktionen zerstören.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Wichtige Konsequenz:</w:t>
      </w:r>
      <w:r>
        <w:rPr>
          <w:rFonts w:ascii="Arial" w:cs="Arial" w:eastAsia="Arial" w:hAnsi="Arial"/>
          <w:sz w:val="20"/>
          <w:szCs w:val="20"/>
        </w:rPr>
        <w:t xml:space="preserve"> Die Referenzprüfung muss über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</w:t>
      </w:r>
      <w:r>
        <w:rPr>
          <w:rFonts w:ascii="Arial" w:cs="Arial" w:eastAsia="Arial" w:hAnsi="Arial"/>
          <w:sz w:val="20"/>
          <w:szCs w:val="20"/>
        </w:rPr>
        <w:t xml:space="preserve"> Projekte laufen,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 nur</w:t>
      </w:r>
      <w:r>
        <w:rPr>
          <w:rFonts w:ascii="Arial" w:cs="Arial" w:eastAsia="Arial" w:hAnsi="Arial"/>
          <w:sz w:val="20"/>
          <w:szCs w:val="20"/>
        </w:rPr>
        <w:t xml:space="preserve"> über das geladene. Nur das aktive Projekt liegt im Speicher (9.5.1); für die Prüfung müssen die übrigen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 gelesen werden.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Eingebaute Vorlagen sind unlöschbar und eingefroren:</w:t>
      </w:r>
      <w:r>
        <w:rPr>
          <w:rFonts w:ascii="Arial" w:cs="Arial" w:eastAsia="Arial" w:hAnsi="Arial"/>
          <w:sz w:val="20"/>
          <w:szCs w:val="20"/>
        </w:rPr>
        <w:t xml:space="preserve"> Layout-Änderungen an einer eingebauten Vorlage werden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 in-place</w:t>
      </w:r>
      <w:r>
        <w:rPr>
          <w:rFonts w:ascii="Arial" w:cs="Arial" w:eastAsia="Arial" w:hAnsi="Arial"/>
          <w:sz w:val="20"/>
          <w:szCs w:val="20"/>
        </w:rPr>
        <w:t xml:space="preserve"> vorgenommen, sondern als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neue Vorlagen-ID</w:t>
      </w:r>
      <w:r>
        <w:rPr>
          <w:rFonts w:ascii="Arial" w:cs="Arial" w:eastAsia="Arial" w:hAnsi="Arial"/>
          <w:sz w:val="20"/>
          <w:szCs w:val="20"/>
        </w:rPr>
        <w:t xml:space="preserve"> ausgeliefert. Sonst sähen Aktionen in bestehenden Projekten nach einem App-Update plötzlich anders aus.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9.11.2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Marke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Marke</w:t>
      </w:r>
      <w:r>
        <w:rPr>
          <w:rFonts w:ascii="Arial" w:cs="Arial" w:eastAsia="Arial" w:hAnsi="Arial"/>
          <w:sz w:val="20"/>
          <w:szCs w:val="20"/>
        </w:rPr>
        <w:t xml:space="preserve"> ist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konsumierbare</w:t>
      </w:r>
      <w:r>
        <w:rPr>
          <w:rFonts w:ascii="Arial" w:cs="Arial" w:eastAsia="Arial" w:hAnsi="Arial"/>
          <w:sz w:val="20"/>
          <w:szCs w:val="20"/>
        </w:rPr>
        <w:t xml:space="preserve"> Fassung des Markenauftritts (Anforderungsdokument 4.2). Vorlagen verweisen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ausschließlich über Rollen</w:t>
      </w:r>
      <w:r>
        <w:rPr>
          <w:rFonts w:ascii="Arial" w:cs="Arial" w:eastAsia="Arial" w:hAnsi="Arial"/>
          <w:sz w:val="20"/>
          <w:szCs w:val="20"/>
        </w:rPr>
        <w:t xml:space="preserve"> darauf – niemals auf Hex-Werte oder Schriftnamen (9.11.1, Punkt 7). Dadurch ist ein Marken-Wechsel ein Datenwert und keine Vorlagen-Änderung.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Marke {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farben:      { &lt;FarbRolle&gt;: string }      // Hex, 6- oder 8-stellig (8 = mit Alpha)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schriften:   { &lt;SchriftRolle&gt;: Schrift 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logo:        { datei, seitenverhaeltnis }  // Balken ist im Asset enthalten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sicherheit:  { horizontal: 96, vertikal: 54 }   // absolute px im 1920×1080-RAHMEN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radien:      { pille: 40, karte: 10, klein: 2 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schatten:    { versatzY: 4, weichzeichnen: 8, farbe: "#0000001A" 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slogan:      { text: string, aktiv: boolean 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Schrift { familie, gewicht, datei }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Farb-Rollen (v1, fest):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Rolle | Wert | Verwendung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akzent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#FF4040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Primärfarbe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Badges, Preis, CTA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akzentKraeftig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#DF3131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satte Variante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akzentTief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#971316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Akzenttext, Tiefe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flaecheDunkel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#2F2E2E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Segment- und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-Hintergrund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flaecheSehrDunkel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#4B090B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starker Kontrast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flaecheHell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#FFFFFF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helle Flächen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flaecheAkzentZart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#F5AEAF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dezente Flächen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textAufDunkel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#FFFFFF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Text auf dunklem Grund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textAufHell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#202020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Haupttext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textSekundaer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#8F8F8F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Nebentext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linie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#CCCCCC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Linien, Trenner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scrimStart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scrimEnde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#00000000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#000000B3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Verlauf für Textlesbarkeit über Fotos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Schrift-Rollen (v1, fest) – alle Dateien werden mitgeliefert (9.10.4):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Rolle | Schrift | Lizenz | Begründung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headlineElegant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Playfair Display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(700) | OFL | Serif-Display aus dem Markenauftritt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headlinePlakativ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Archivo Black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(900) | OFL | freier Ersatz für Arial Black / Avenir 85 Heavy; hohe Signalwirkung auf dem TV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fliesstext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Arimo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(400) | OFL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metrisch kompatibel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zu Helvetica/Arial – Textlängen fallen wie erwartet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fliesstextFett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Arimo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(700) | OFL | Auszeichnung im Fließtext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Begründung der Ersatzwahl:</w:t>
      </w:r>
      <w:r>
        <w:rPr>
          <w:rFonts w:ascii="Arial" w:cs="Arial" w:eastAsia="Arial" w:hAnsi="Arial"/>
          <w:sz w:val="20"/>
          <w:szCs w:val="20"/>
        </w:rPr>
        <w:t xml:space="preserve"> „Arial Black" und „Avenir 85 Heavy" sind nicht frei lizenziert bzw. nicht auf jedem System vorhanden – als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gebündelte</w:t>
      </w:r>
      <w:r>
        <w:rPr>
          <w:rFonts w:ascii="Arial" w:cs="Arial" w:eastAsia="Arial" w:hAnsi="Arial"/>
          <w:sz w:val="20"/>
          <w:szCs w:val="20"/>
        </w:rPr>
        <w:t xml:space="preserve"> Datei unbrauchbar. Arimo ist metrisch Helvetica-kompatibel, sodass Layouts nicht springen.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Sicherheitsabstand ist eine Eigenschaft des Bildrahmens, nicht der Vorlagenfläche.</w:t>
      </w:r>
      <w:r>
        <w:rPr>
          <w:rFonts w:ascii="Arial" w:cs="Arial" w:eastAsia="Arial" w:hAnsi="Arial"/>
          <w:sz w:val="20"/>
          <w:szCs w:val="20"/>
        </w:rPr>
        <w:t xml:space="preserve"> Er gilt absolut im 1920×1080-Rahmen (96 px horizontal, 54 px vertikal, 9.10.5).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Wichtige Folge für Bänder:</w:t>
      </w:r>
      <w:r>
        <w:rPr>
          <w:rFonts w:ascii="Arial" w:cs="Arial" w:eastAsia="Arial" w:hAnsi="Arial"/>
          <w:sz w:val="20"/>
          <w:szCs w:val="20"/>
        </w:rPr>
        <w:t xml:space="preserve"> Ein Band sitzt am unteren Rahmenrand – die unteren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54 px des Rahmens liegen damit </w:t>
      </w: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innerhalb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des Bandes</w:t>
      </w:r>
      <w:r>
        <w:rPr>
          <w:rFonts w:ascii="Arial" w:cs="Arial" w:eastAsia="Arial" w:hAnsi="Arial"/>
          <w:sz w:val="20"/>
          <w:szCs w:val="20"/>
        </w:rPr>
        <w:t xml:space="preserve">. Bei einem 162 px hohen Band sind also nur die oberen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108 px</w:t>
      </w:r>
      <w:r>
        <w:rPr>
          <w:rFonts w:ascii="Arial" w:cs="Arial" w:eastAsia="Arial" w:hAnsi="Arial"/>
          <w:sz w:val="20"/>
          <w:szCs w:val="20"/>
        </w:rPr>
        <w:t xml:space="preserve"> sicher nutzbar; Inhalt darunter kann am TV abgeschnitten werden.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vorlagen-editor</w:t>
      </w:r>
      <w:r>
        <w:rPr>
          <w:rFonts w:ascii="Arial" w:cs="Arial" w:eastAsia="Arial" w:hAnsi="Arial"/>
          <w:sz w:val="20"/>
          <w:szCs w:val="20"/>
        </w:rPr>
        <w:t xml:space="preserve"> zeigt diese Linie an und warnt (9.12.2).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Marke ist in v1 gebündelt und read-only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config-store.leseMarke</w:t>
      </w:r>
      <w:r>
        <w:rPr>
          <w:rFonts w:ascii="Arial" w:cs="Arial" w:eastAsia="Arial" w:hAnsi="Arial"/>
          <w:sz w:val="20"/>
          <w:szCs w:val="20"/>
        </w:rPr>
        <w:t xml:space="preserve">, 9.5.6); ein Marken-Editor ist kein MVP.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9.11.3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Listenelement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Project {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id:            string          // UUID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name:          string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erstelltAm:    string          // ISO-8601 UTC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geaendertAm:   string          // ISO-8601 UTC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schemaVersion: number          // 9.5.5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assets:        Asset[]         // Medien-Bibliothek des Projekts (9.4.4)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aktionen:      Aktion[]        // Aktions-Bibliothek des Projekts (9.8.2)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liste:         Listenelement[] // geordnete Wiedergabeliste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letzterAusgabeName: string | null  // FA-22: Vorbelegung des Render-Zielnamens; null = noch nie gerendert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Listenelement {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id:          string                                   // UUID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art:         "video" | "bild" | "segment"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ref:         string                                   // Asset-ID (video|bild) oder Aktions-ID (segment)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dauer:       number | null                            // Sekunden – bei bild/segment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trimStart:   number | null                            // Sekunden – nur bei video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trimEnde:    number | null                            // Sekunden – nur bei video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einblendung: { bandVorlageId, abschnitte: [{ aktionRef, dauer }] } | null   // nur bei video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Belegung je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art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(bindend):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art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ref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zeigt auf |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dauer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trimStart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trimEnde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einblendung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video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Asset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(typ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video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die Dauer ergibt sich aus dem Trim | gesetzt | erlaubt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bild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Asset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(typ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bild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 | gesetzt (10–45 s)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null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segment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Aktion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gesetzt (10–45 s)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null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Invarianten: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Die Reihenfolge ist die Array-Reihenfolge von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liste</w:t>
      </w:r>
      <w:r>
        <w:rPr>
          <w:rFonts w:ascii="Arial" w:cs="Arial" w:eastAsia="Arial" w:hAnsi="Arial"/>
          <w:sz w:val="20"/>
          <w:szCs w:val="20"/>
        </w:rPr>
        <w:t xml:space="preserve"> – es gibt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separates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position</w:t>
      </w:r>
      <w:r>
        <w:rPr>
          <w:rFonts w:ascii="Arial" w:cs="Arial" w:eastAsia="Arial" w:hAnsi="Arial"/>
          <w:sz w:val="20"/>
          <w:szCs w:val="20"/>
        </w:rPr>
        <w:t xml:space="preserve">-Feld. Zwei Quellen für dieselbe Information würden unweigerlich auseinanderlaufen. (Gleiche Regel wie bei den Zonen einer Vorlage und beim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RenderRequest</w:t>
      </w:r>
      <w:r>
        <w:rPr>
          <w:rFonts w:ascii="Arial" w:cs="Arial" w:eastAsia="Arial" w:hAnsi="Arial"/>
          <w:sz w:val="20"/>
          <w:szCs w:val="20"/>
        </w:rPr>
        <w:t xml:space="preserve">, 9.2.1.)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Vorlage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und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Marke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liegen NICHT im Projekt</w:t>
      </w:r>
      <w:r>
        <w:rPr>
          <w:rFonts w:ascii="Arial" w:cs="Arial" w:eastAsia="Arial" w:hAnsi="Arial"/>
          <w:sz w:val="20"/>
          <w:szCs w:val="20"/>
        </w:rPr>
        <w:t xml:space="preserve"> – sie sind app-weit (9.11.1.1, 9.5.6). Das Projekt hält nur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Referenzen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vorlagenId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bandVorlageId</w:t>
      </w:r>
      <w:r>
        <w:rPr>
          <w:rFonts w:ascii="Arial" w:cs="Arial" w:eastAsia="Arial" w:hAnsi="Arial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Assets und Aktionen sind projekt-eigen</w:t>
      </w:r>
      <w:r>
        <w:rPr>
          <w:rFonts w:ascii="Arial" w:cs="Arial" w:eastAsia="Arial" w:hAnsi="Arial"/>
          <w:sz w:val="20"/>
          <w:szCs w:val="20"/>
        </w:rPr>
        <w:t xml:space="preserve"> (Modellierungs-Entscheidungen 2 + 3); ihre IDs sind nur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innerhalb</w:t>
      </w:r>
      <w:r>
        <w:rPr>
          <w:rFonts w:ascii="Arial" w:cs="Arial" w:eastAsia="Arial" w:hAnsi="Arial"/>
          <w:sz w:val="20"/>
          <w:szCs w:val="20"/>
        </w:rPr>
        <w:t xml:space="preserve"> des Projekts eindeutig.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9.11.4 ID-Schema und Konstanten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Alle IDs sind UUIDs</w:t>
      </w:r>
      <w:r>
        <w:rPr>
          <w:rFonts w:ascii="Arial" w:cs="Arial" w:eastAsia="Arial" w:hAnsi="Arial"/>
          <w:sz w:val="20"/>
          <w:szCs w:val="20"/>
        </w:rPr>
        <w:t xml:space="preserve"> –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Aktion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Listenelement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</w:t>
      </w:r>
      <w:r>
        <w:rPr>
          <w:rFonts w:ascii="Arial" w:cs="Arial" w:eastAsia="Arial" w:hAnsi="Arial"/>
          <w:sz w:val="20"/>
          <w:szCs w:val="20"/>
        </w:rPr>
        <w:t xml:space="preserve">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fortlaufenden Zähler: die kollidieren nach Löschen/Neu-Anlegen und beim Duplizieren von Projekten.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aus Namen abgeleiteten IDs: ein Umbenennen darf niemals Referenzen brechen.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IDs werden nie wiederverwendet</w:t>
      </w:r>
      <w:r>
        <w:rPr>
          <w:rFonts w:ascii="Arial" w:cs="Arial" w:eastAsia="Arial" w:hAnsi="Arial"/>
          <w:sz w:val="20"/>
          <w:szCs w:val="20"/>
        </w:rPr>
        <w:t xml:space="preserve">, auch nicht nach dem Löschen.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dupliziereProjekt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vergibt eine neue Projekt-ID</w:t>
      </w:r>
      <w:r>
        <w:rPr>
          <w:rFonts w:ascii="Arial" w:cs="Arial" w:eastAsia="Arial" w:hAnsi="Arial"/>
          <w:sz w:val="20"/>
          <w:szCs w:val="20"/>
        </w:rPr>
        <w:t xml:space="preserve">, behält aber die projektinternen IDs (Assets, Aktionen, Listenelemente) – sie sind ohnehin nur projektweit eindeutig, und ein Umschreiben würde alle inneren Referenzen gefährden.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Konstanten in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contracts/types</w:t>
      </w:r>
      <w:r>
        <w:rPr>
          <w:rFonts w:ascii="Arial" w:cs="Arial" w:eastAsia="Arial" w:hAnsi="Arial"/>
          <w:sz w:val="20"/>
          <w:szCs w:val="20"/>
        </w:rPr>
        <w:t xml:space="preserve"> (an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einer</w:t>
      </w:r>
      <w:r>
        <w:rPr>
          <w:rFonts w:ascii="Arial" w:cs="Arial" w:eastAsia="Arial" w:hAnsi="Arial"/>
          <w:sz w:val="20"/>
          <w:szCs w:val="20"/>
        </w:rPr>
        <w:t xml:space="preserve"> Stelle, nicht verstreut):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Konstante | Wert | Bezug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Standard-Anzeigedauer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 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Vorbelegung für Bild/Segment und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Aktion.standardDauer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Dauer-Bereich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10–45 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Validierung in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setzeDauer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(9.5.2)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Sicherheitsabstand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96 / 54 px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im 1920×1080-Rahmen (9.10.5, 9.11.2)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Format-Whitelist | MP4 / JPG, PNG, WebP | Dialog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Import-Prüfung (9.4.2)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Aktuelle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schemaVersion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wird von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öffneProjekt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schreibeProjekt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und der Migration gelesen (9.5.5) –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eine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Stelle, sonst laufen drei Kopien auseinander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9.12 Vorlagen-Verwaltung: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vorlagen-store</w:t>
      </w:r>
      <w:r>
        <w:rPr>
          <w:rFonts w:ascii="Arial" w:cs="Arial" w:eastAsia="Arial" w:hAnsi="Arial"/>
          <w:sz w:val="20"/>
          <w:szCs w:val="20"/>
        </w:rPr>
        <w:t xml:space="preserve"> [Main]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vorlagen-editor</w:t>
      </w:r>
      <w:r>
        <w:rPr>
          <w:rFonts w:ascii="Arial" w:cs="Arial" w:eastAsia="Arial" w:hAnsi="Arial"/>
          <w:sz w:val="20"/>
          <w:szCs w:val="20"/>
        </w:rPr>
        <w:t xml:space="preserve"> [Renderer]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Vorlagen sind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app-weit</w:t>
      </w:r>
      <w:r>
        <w:rPr>
          <w:rFonts w:ascii="Arial" w:cs="Arial" w:eastAsia="Arial" w:hAnsi="Arial"/>
          <w:sz w:val="20"/>
          <w:szCs w:val="20"/>
        </w:rPr>
        <w:t xml:space="preserve"> (9.11.1.1) und liegen damit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außerhalb</w:t>
      </w:r>
      <w:r>
        <w:rPr>
          <w:rFonts w:ascii="Arial" w:cs="Arial" w:eastAsia="Arial" w:hAnsi="Arial"/>
          <w:sz w:val="20"/>
          <w:szCs w:val="20"/>
        </w:rPr>
        <w:t xml:space="preserve">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. Sie brauchen deshalb einen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eigenen</w:t>
      </w:r>
      <w:r>
        <w:rPr>
          <w:rFonts w:ascii="Arial" w:cs="Arial" w:eastAsia="Arial" w:hAnsi="Arial"/>
          <w:sz w:val="20"/>
          <w:szCs w:val="20"/>
        </w:rPr>
        <w:t xml:space="preserve"> Besitzer im Main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(der besitzt nur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)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config-store</w:t>
      </w:r>
      <w:r>
        <w:rPr>
          <w:rFonts w:ascii="Arial" w:cs="Arial" w:eastAsia="Arial" w:hAnsi="Arial"/>
          <w:sz w:val="20"/>
          <w:szCs w:val="20"/>
        </w:rPr>
        <w:t xml:space="preserve"> (der besitzt App-Einstellungen, keine Fachdaten).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9.12.1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vorlagen-store</w:t>
      </w:r>
      <w:r>
        <w:rPr>
          <w:rFonts w:ascii="Arial" w:cs="Arial" w:eastAsia="Arial" w:hAnsi="Arial"/>
          <w:sz w:val="20"/>
          <w:szCs w:val="20"/>
        </w:rPr>
        <w:t xml:space="preserve"> [Main]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Besitzt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vorlagen.json</w:t>
      </w:r>
      <w:r>
        <w:rPr>
          <w:rFonts w:ascii="Arial" w:cs="Arial" w:eastAsia="Arial" w:hAnsi="Arial"/>
          <w:sz w:val="20"/>
          <w:szCs w:val="20"/>
        </w:rPr>
        <w:t xml:space="preserve"> (app-weite Vorlagen-Bibliothek) samt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eigener</w:t>
      </w:r>
      <w:r>
        <w:rPr>
          <w:rFonts w:ascii="Arial" w:cs="Arial" w:eastAsia="Arial" w:hAnsi="Arial"/>
          <w:sz w:val="20"/>
          <w:szCs w:val="20"/>
        </w:rPr>
        <w:t xml:space="preserve"> Schreib-Serialisierung. Die Schreib-Invarianten sind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dieselben</w:t>
      </w:r>
      <w:r>
        <w:rPr>
          <w:rFonts w:ascii="Arial" w:cs="Arial" w:eastAsia="Arial" w:hAnsi="Arial"/>
          <w:sz w:val="20"/>
          <w:szCs w:val="20"/>
        </w:rPr>
        <w:t xml:space="preserve"> wie in 9.5.4: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atomar</w:t>
      </w:r>
      <w:r>
        <w:rPr>
          <w:rFonts w:ascii="Arial" w:cs="Arial" w:eastAsia="Arial" w:hAnsi="Arial"/>
          <w:sz w:val="20"/>
          <w:szCs w:val="20"/>
        </w:rPr>
        <w:t xml:space="preserve"> (Temp + Rename),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vorlagen.json.bak</w:t>
      </w:r>
      <w:r>
        <w:rPr>
          <w:rFonts w:ascii="Arial" w:cs="Arial" w:eastAsia="Arial" w:hAnsi="Arial"/>
          <w:sz w:val="20"/>
          <w:szCs w:val="20"/>
        </w:rPr>
        <w:t xml:space="preserve"> als letzte heile Version,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schemaVersion</w:t>
      </w:r>
      <w:r>
        <w:rPr>
          <w:rFonts w:ascii="Arial" w:cs="Arial" w:eastAsia="Arial" w:hAnsi="Arial"/>
          <w:sz w:val="20"/>
          <w:szCs w:val="20"/>
        </w:rPr>
        <w:t xml:space="preserve">, und Speicherfehler werden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sichtbar</w:t>
      </w:r>
      <w:r>
        <w:rPr>
          <w:rFonts w:ascii="Arial" w:cs="Arial" w:eastAsia="Arial" w:hAnsi="Arial"/>
          <w:sz w:val="20"/>
          <w:szCs w:val="20"/>
        </w:rPr>
        <w:t xml:space="preserve"> gemacht statt still verschluckt.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Operation | Eingang → Ausgang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listeVorlagen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–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Ergebnis&lt;Vorlage[]&gt;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nur nutzbare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parent = 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); Arbeitskopien erscheinen hier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nicht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listeArbeitskopien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–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Ergebnis&lt;Vorlage[]&gt;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parent ≠ 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 – für „Bearbeitung fortsetzen"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erstelleVorlage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höhe?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name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Ergebnis&lt;Vorlage&gt;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mit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parent = 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(feste Zonen der Art vorbelegt)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oeffneZurBearbeitung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Ergebnis&lt;Vorlage&gt;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legt eine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Arbeitskopie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mit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parent = 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an und gibt sie zurück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speichereArbeitskopie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arbeitsId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vorlage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Ergebnis&lt;Vorlage&gt;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Auto-Speichern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während des Bearbeitens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uebernehmeInParent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arbeitsId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Ergebnis&lt;Vorlage&gt;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mergt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in den Parent, Arbeitskopie verschwindet („überarbeiten")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alsEigenstaendige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arbeitsId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name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Ergebnis&lt;Vorlage&gt;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setzt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parent = 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Arbeitskopie wird eine echte Vorlage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verwerfeArbeitskopie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arbeitsId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Ergebnis&lt;void&gt;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löscheVorlage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Ergebnis&lt;void&gt;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; im Fehlerfall Code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vorlage_referenziert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mit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beiden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Trefferlisten: betroffene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Aktionen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und betroffene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Listenelemente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je mit Projekt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Der Arbeitskopie-Fluss (Kern von FA-13):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Vorlage X bearbeiten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└─ oeffneZurBearbeitung(X)  →  Arbeitskopie  (parent = X)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└─ Bearbeiten  →  speichereArbeitskopie (AUTO, entprellt)   ← X bleibt unberührt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├─ uebernehmeInParent   →  Änderungen wandern in X, Arbeitskopie weg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├─ alsEigenstaendige    →  parent = null, neue eigene Vorlage entsteht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└─ verwerfeArbeitskopie →  alles zurück, X unverändert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Zweck des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parent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-Feldes (und warum es genullt wird):</w:t>
      </w:r>
      <w:r>
        <w:rPr>
          <w:rFonts w:ascii="Arial" w:cs="Arial" w:eastAsia="Arial" w:hAnsi="Arial"/>
          <w:sz w:val="20"/>
          <w:szCs w:val="20"/>
        </w:rPr>
        <w:t xml:space="preserve"> Das Feld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parent</w:t>
      </w:r>
      <w:r>
        <w:rPr>
          <w:rFonts w:ascii="Arial" w:cs="Arial" w:eastAsia="Arial" w:hAnsi="Arial"/>
          <w:sz w:val="20"/>
          <w:szCs w:val="20"/>
        </w:rPr>
        <w:t xml:space="preserve">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die Merge-Beziehung</w:t>
      </w:r>
      <w:r>
        <w:rPr>
          <w:rFonts w:ascii="Arial" w:cs="Arial" w:eastAsia="Arial" w:hAnsi="Arial"/>
          <w:sz w:val="20"/>
          <w:szCs w:val="20"/>
        </w:rPr>
        <w:t xml:space="preserve"> – es sagt „diese Vorlage stammt von X und kann in X zurückgeschrieben werden". Wählt der Nutzer „als eigenständige Vorlage",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das Feld</w:t>
      </w:r>
      <w:r>
        <w:rPr>
          <w:rFonts w:ascii="Arial" w:cs="Arial" w:eastAsia="Arial" w:hAnsi="Arial"/>
          <w:sz w:val="20"/>
          <w:szCs w:val="20"/>
        </w:rPr>
        <w:t xml:space="preserve"> auf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null</w:t>
      </w:r>
      <w:r>
        <w:rPr>
          <w:rFonts w:ascii="Arial" w:cs="Arial" w:eastAsia="Arial" w:hAnsi="Arial"/>
          <w:sz w:val="20"/>
          <w:szCs w:val="20"/>
        </w:rPr>
        <w:t xml:space="preserve"> gesetzt (nicht der Parent verändert!). Damit ist die Beziehung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bewusst durchtrennt</w:t>
      </w:r>
      <w:r>
        <w:rPr>
          <w:rFonts w:ascii="Arial" w:cs="Arial" w:eastAsia="Arial" w:hAnsi="Arial"/>
          <w:sz w:val="20"/>
          <w:szCs w:val="20"/>
        </w:rPr>
        <w:t xml:space="preserve"> – genau das schließt spätere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Merge-Konflikte</w:t>
      </w:r>
      <w:r>
        <w:rPr>
          <w:rFonts w:ascii="Arial" w:cs="Arial" w:eastAsia="Arial" w:hAnsi="Arial"/>
          <w:sz w:val="20"/>
          <w:szCs w:val="20"/>
        </w:rPr>
        <w:t xml:space="preserve"> aus: eine Vorlage ohne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parent</w:t>
      </w:r>
      <w:r>
        <w:rPr>
          <w:rFonts w:ascii="Arial" w:cs="Arial" w:eastAsia="Arial" w:hAnsi="Arial"/>
          <w:sz w:val="20"/>
          <w:szCs w:val="20"/>
        </w:rPr>
        <w:t xml:space="preserve"> kann niemanden mehr überschreiben und von niemandem überschrieben werden.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Invarianten (bindend):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Höchstens eine Arbeitskopie pro Parent.</w:t>
      </w:r>
      <w:r>
        <w:rPr>
          <w:rFonts w:ascii="Arial" w:cs="Arial" w:eastAsia="Arial" w:hAnsi="Arial"/>
          <w:sz w:val="20"/>
          <w:szCs w:val="20"/>
        </w:rPr>
        <w:t xml:space="preserve"> Wird eine Vorlage geöffnet, für die bereits eine Arbeitskopie existiert,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diese fortgesetzt</w:t>
      </w:r>
      <w:r>
        <w:rPr>
          <w:rFonts w:ascii="Arial" w:cs="Arial" w:eastAsia="Arial" w:hAnsi="Arial"/>
          <w:sz w:val="20"/>
          <w:szCs w:val="20"/>
        </w:rPr>
        <w:t xml:space="preserve"> statt eine zweite anzulegen. So kann es strukturell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keinen</w:t>
      </w:r>
      <w:r>
        <w:rPr>
          <w:rFonts w:ascii="Arial" w:cs="Arial" w:eastAsia="Arial" w:hAnsi="Arial"/>
          <w:sz w:val="20"/>
          <w:szCs w:val="20"/>
        </w:rPr>
        <w:t xml:space="preserve"> Merge-Konflikt geben (zwei Kopien, die denselben Parent überschreiben wollen).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Merge ist ein vollständiges Ersetzen, kein Feld-Abgleich.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uebernehmeInParent</w:t>
      </w:r>
      <w:r>
        <w:rPr>
          <w:rFonts w:ascii="Arial" w:cs="Arial" w:eastAsia="Arial" w:hAnsi="Arial"/>
          <w:sz w:val="20"/>
          <w:szCs w:val="20"/>
        </w:rPr>
        <w:t xml:space="preserve"> schreibt den Stand der Arbeitskopie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komplett</w:t>
      </w:r>
      <w:r>
        <w:rPr>
          <w:rFonts w:ascii="Arial" w:cs="Arial" w:eastAsia="Arial" w:hAnsi="Arial"/>
          <w:sz w:val="20"/>
          <w:szCs w:val="20"/>
        </w:rPr>
        <w:t xml:space="preserve"> in den Parent (Zonen, Parameter, Höhe) – die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id</w:t>
      </w:r>
      <w:r>
        <w:rPr>
          <w:rFonts w:ascii="Arial" w:cs="Arial" w:eastAsia="Arial" w:hAnsi="Arial"/>
          <w:sz w:val="20"/>
          <w:szCs w:val="20"/>
        </w:rPr>
        <w:t xml:space="preserve"> des Parents und dessen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eingebaut</w:t>
      </w:r>
      <w:r>
        <w:rPr>
          <w:rFonts w:ascii="Arial" w:cs="Arial" w:eastAsia="Arial" w:hAnsi="Arial"/>
          <w:sz w:val="20"/>
          <w:szCs w:val="20"/>
        </w:rPr>
        <w:t xml:space="preserve">-Kennzeichen bleiben. Es gibt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teilweise Zusammenführung; genau deshalb braucht es keine Konfliktauflösung.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Auto-Speichern trifft nur die Arbeitskopie.</w:t>
      </w:r>
      <w:r>
        <w:rPr>
          <w:rFonts w:ascii="Arial" w:cs="Arial" w:eastAsia="Arial" w:hAnsi="Arial"/>
          <w:sz w:val="20"/>
          <w:szCs w:val="20"/>
        </w:rPr>
        <w:t xml:space="preserve"> Während des Bearbeitens wird entprellt gesichert (3–5 s, wie 9.5.4) – aber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ausschließlich</w:t>
      </w:r>
      <w:r>
        <w:rPr>
          <w:rFonts w:ascii="Arial" w:cs="Arial" w:eastAsia="Arial" w:hAnsi="Arial"/>
          <w:sz w:val="20"/>
          <w:szCs w:val="20"/>
        </w:rPr>
        <w:t xml:space="preserve"> in die Arbeitskopie. Die genutzte Vorlage ändert sich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erst</w:t>
      </w:r>
      <w:r>
        <w:rPr>
          <w:rFonts w:ascii="Arial" w:cs="Arial" w:eastAsia="Arial" w:hAnsi="Arial"/>
          <w:sz w:val="20"/>
          <w:szCs w:val="20"/>
        </w:rPr>
        <w:t xml:space="preserve"> beim expliziten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uebernehmeInParent</w:t>
      </w:r>
      <w:r>
        <w:rPr>
          <w:rFonts w:ascii="Arial" w:cs="Arial" w:eastAsia="Arial" w:hAnsi="Arial"/>
          <w:sz w:val="20"/>
          <w:szCs w:val="20"/>
        </w:rPr>
        <w:t xml:space="preserve"> bzw.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alsEigenstaendige</w:t>
      </w:r>
      <w:r>
        <w:rPr>
          <w:rFonts w:ascii="Arial" w:cs="Arial" w:eastAsia="Arial" w:hAnsi="Arial"/>
          <w:sz w:val="20"/>
          <w:szCs w:val="20"/>
        </w:rPr>
        <w:t xml:space="preserve">. So kann Experimentieren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laufende Werbung in anderen Projekten verändern.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Arbeitskopien (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parent ≠ null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) sind nicht auswählbar.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bekommen sie nicht angeboten – halbfertige Vorlagen können nicht in einen Render geraten.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uebernehmeInParent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ist gesperrt, wenn der Parent eingebaut ist.</w:t>
      </w:r>
      <w:r>
        <w:rPr>
          <w:rFonts w:ascii="Arial" w:cs="Arial" w:eastAsia="Arial" w:hAnsi="Arial"/>
          <w:sz w:val="20"/>
          <w:szCs w:val="20"/>
        </w:rPr>
        <w:t xml:space="preserve"> Eingebaute Vorlagen bleiben unveränderlich (9.11.1.1); dort bleibt nur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alsEigenstaendige</w:t>
      </w:r>
      <w:r>
        <w:rPr>
          <w:rFonts w:ascii="Arial" w:cs="Arial" w:eastAsia="Arial" w:hAnsi="Arial"/>
          <w:sz w:val="20"/>
          <w:szCs w:val="20"/>
        </w:rPr>
        <w:t xml:space="preserve">. Der Editor macht das vorher sichtbar, statt beim Speichern zu scheitern.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art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ist nach dem Anlegen unveränderlich</w:t>
      </w:r>
      <w:r>
        <w:rPr>
          <w:rFonts w:ascii="Arial" w:cs="Arial" w:eastAsia="Arial" w:hAnsi="Arial"/>
          <w:sz w:val="20"/>
          <w:szCs w:val="20"/>
        </w:rPr>
        <w:t xml:space="preserve"> – auch über die Arbeitskopie. Ein Wechsel würde alle Zonen-Rahmen ungültig machen (andere Fläche); stattdessen neu anlegen.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höhe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nur bei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split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/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einblendung</w:t>
      </w:r>
      <w:r>
        <w:rPr>
          <w:rFonts w:ascii="Arial" w:cs="Arial" w:eastAsia="Arial" w:hAnsi="Arial"/>
          <w:sz w:val="20"/>
          <w:szCs w:val="20"/>
        </w:rPr>
        <w:t xml:space="preserve">, Wertebereich &gt; 0 und &lt; 1080.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vollflaeche</w:t>
      </w:r>
      <w:r>
        <w:rPr>
          <w:rFonts w:ascii="Arial" w:cs="Arial" w:eastAsia="Arial" w:hAnsi="Arial"/>
          <w:sz w:val="20"/>
          <w:szCs w:val="20"/>
        </w:rPr>
        <w:t xml:space="preserve"> immer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null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Feste Zonen (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rolle: "fest"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) dürfen nie entfernt oder verschoben werden</w:t>
      </w:r>
      <w:r>
        <w:rPr>
          <w:rFonts w:ascii="Arial" w:cs="Arial" w:eastAsia="Arial" w:hAnsi="Arial"/>
          <w:sz w:val="20"/>
          <w:szCs w:val="20"/>
        </w:rPr>
        <w:t xml:space="preserve"> – auch nicht in eigenen Vorlagen (Markenrahmen erzwungen, FA-11).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Löschen nur, wenn die Vorlage in </w:t>
      </w: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keinem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Projekt mehr benutzt wird.</w:t>
      </w:r>
      <w:r>
        <w:rPr>
          <w:rFonts w:ascii="Arial" w:cs="Arial" w:eastAsia="Arial" w:hAnsi="Arial"/>
          <w:sz w:val="20"/>
          <w:szCs w:val="20"/>
        </w:rPr>
        <w:t xml:space="preserve"> Die Prüfung muss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beide</w:t>
      </w:r>
      <w:r>
        <w:rPr>
          <w:rFonts w:ascii="Arial" w:cs="Arial" w:eastAsia="Arial" w:hAnsi="Arial"/>
          <w:sz w:val="20"/>
          <w:szCs w:val="20"/>
        </w:rPr>
        <w:t xml:space="preserve"> Referenzarten erfassen – das ist die entscheidende Feinheit: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aktion.vorlagenId</w:t>
      </w:r>
      <w:r>
        <w:rPr>
          <w:rFonts w:ascii="Arial" w:cs="Arial" w:eastAsia="Arial" w:hAnsi="Arial"/>
          <w:sz w:val="20"/>
          <w:szCs w:val="20"/>
        </w:rPr>
        <w:t xml:space="preserve"> – Aktionen, die die Vorlage als vollflächiges Segment nutzen.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listenelement.einblendung.bandVorlageId</w:t>
      </w:r>
      <w:r>
        <w:rPr>
          <w:rFonts w:ascii="Arial" w:cs="Arial" w:eastAsia="Arial" w:hAnsi="Arial"/>
          <w:sz w:val="20"/>
          <w:szCs w:val="20"/>
        </w:rPr>
        <w:t xml:space="preserve"> – Listenelemente, die sie als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Band</w:t>
      </w:r>
      <w:r>
        <w:rPr>
          <w:rFonts w:ascii="Arial" w:cs="Arial" w:eastAsia="Arial" w:hAnsi="Arial"/>
          <w:sz w:val="20"/>
          <w:szCs w:val="20"/>
        </w:rPr>
        <w:t xml:space="preserve"> nutzen (Split/Einblendung, 9.2.8).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Eine Band-Vorlage wird ausschließlich über Weg 2 referenziert.</w:t>
      </w:r>
      <w:r>
        <w:rPr>
          <w:rFonts w:ascii="Arial" w:cs="Arial" w:eastAsia="Arial" w:hAnsi="Arial"/>
          <w:sz w:val="20"/>
          <w:szCs w:val="20"/>
        </w:rPr>
        <w:t xml:space="preserve"> Wer nur Aktionen prüft, hält sie fälschlich für unbenutzt und löscht sie – der nächste Render bricht dann mit einer verwaisten Referenz. Die Prüfung liest dafür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 nur</w:t>
      </w:r>
      <w:r>
        <w:rPr>
          <w:rFonts w:ascii="Arial" w:cs="Arial" w:eastAsia="Arial" w:hAnsi="Arial"/>
          <w:sz w:val="20"/>
          <w:szCs w:val="20"/>
        </w:rPr>
        <w:t xml:space="preserve"> das geladene Projekt (nur das aktive liegt im Speicher, 9.5.1). Blockierend,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kaskadierend.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Arbeitskopien blockieren das Löschen nicht</w:t>
      </w:r>
      <w:r>
        <w:rPr>
          <w:rFonts w:ascii="Arial" w:cs="Arial" w:eastAsia="Arial" w:hAnsi="Arial"/>
          <w:sz w:val="20"/>
          <w:szCs w:val="20"/>
        </w:rPr>
        <w:t xml:space="preserve"> – sie sind kein „Benutzen". Wird der Parent gelöscht, wird deren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parent</w:t>
      </w:r>
      <w:r>
        <w:rPr>
          <w:rFonts w:ascii="Arial" w:cs="Arial" w:eastAsia="Arial" w:hAnsi="Arial"/>
          <w:sz w:val="20"/>
          <w:szCs w:val="20"/>
        </w:rPr>
        <w:t xml:space="preserve"> genullt (s. u.).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Eine Arbeitskopie hält den Parent nicht am Leben:</w:t>
      </w:r>
      <w:r>
        <w:rPr>
          <w:rFonts w:ascii="Arial" w:cs="Arial" w:eastAsia="Arial" w:hAnsi="Arial"/>
          <w:sz w:val="20"/>
          <w:szCs w:val="20"/>
        </w:rPr>
        <w:t xml:space="preserve"> Wird der Parent gelöscht, während eine Arbeitskopie existiert, wird deren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parent</w:t>
      </w:r>
      <w:r>
        <w:rPr>
          <w:rFonts w:ascii="Arial" w:cs="Arial" w:eastAsia="Arial" w:hAnsi="Arial"/>
          <w:sz w:val="20"/>
          <w:szCs w:val="20"/>
        </w:rPr>
        <w:t xml:space="preserve"> auf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null</w:t>
      </w:r>
      <w:r>
        <w:rPr>
          <w:rFonts w:ascii="Arial" w:cs="Arial" w:eastAsia="Arial" w:hAnsi="Arial"/>
          <w:sz w:val="20"/>
          <w:szCs w:val="20"/>
        </w:rPr>
        <w:t xml:space="preserve"> gesetzt (sie wird zur eigenständigen Vorlage)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verwaiste Referenz.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9.12.2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vorlagen-editor</w:t>
      </w:r>
      <w:r>
        <w:rPr>
          <w:rFonts w:ascii="Arial" w:cs="Arial" w:eastAsia="Arial" w:hAnsi="Arial"/>
          <w:sz w:val="20"/>
          <w:szCs w:val="20"/>
        </w:rPr>
        <w:t xml:space="preserve"> [Renderer]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Ist:</w:t>
      </w:r>
      <w:r>
        <w:rPr>
          <w:rFonts w:ascii="Arial" w:cs="Arial" w:eastAsia="Arial" w:hAnsi="Arial"/>
          <w:sz w:val="20"/>
          <w:szCs w:val="20"/>
        </w:rPr>
        <w:t xml:space="preserve"> die UI zum Anlegen und Bearbeiten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Art wählen</w:t>
      </w:r>
      <w:r>
        <w:rPr>
          <w:rFonts w:ascii="Arial" w:cs="Arial" w:eastAsia="Arial" w:hAnsi="Arial"/>
          <w:sz w:val="20"/>
          <w:szCs w:val="20"/>
        </w:rPr>
        <w:t xml:space="preserve"> (vollflächig / Split-Screen / Einblendung), Bandhöhe setzen, freie und dekorative Zonen anlegen, verschieben, bemaßen,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bindung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wennLeer</w:t>
      </w:r>
      <w:r>
        <w:rPr>
          <w:rFonts w:ascii="Arial" w:cs="Arial" w:eastAsia="Arial" w:hAnsi="Arial"/>
          <w:sz w:val="20"/>
          <w:szCs w:val="20"/>
        </w:rPr>
        <w:t xml:space="preserve"> wählen, Text-Parameter setzen (Schrift-/Farb-Rolle, Größenbereich, Max-Zeilen).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Ist NICHT:</w:t>
      </w:r>
      <w:r>
        <w:rPr>
          <w:rFonts w:ascii="Arial" w:cs="Arial" w:eastAsia="Arial" w:hAnsi="Arial"/>
          <w:sz w:val="20"/>
          <w:szCs w:val="20"/>
        </w:rPr>
        <w:t xml:space="preserve"> bearbeitet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Aktions-Inhalte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), platziert nichts in die Liste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), rendert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Pixel selbst,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Dateisystem/ffmpeg.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Bedienung – zwei Wege auf dieselben Werte: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Canvas mit Zonen-Rechtecken:</w:t>
      </w:r>
      <w:r>
        <w:rPr>
          <w:rFonts w:ascii="Arial" w:cs="Arial" w:eastAsia="Arial" w:hAnsi="Arial"/>
          <w:sz w:val="20"/>
          <w:szCs w:val="20"/>
        </w:rPr>
        <w:t xml:space="preserve"> ziehen und an Griffen bemaßen – für das schnelle Gestalten.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Zahlen-Inspektor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x</w:t>
      </w:r>
      <w:r>
        <w:rPr>
          <w:rFonts w:ascii="Arial" w:cs="Arial" w:eastAsia="Arial" w:hAnsi="Arial"/>
          <w:sz w:val="20"/>
          <w:szCs w:val="20"/>
        </w:rPr>
        <w:t xml:space="preserve"> /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y</w:t>
      </w:r>
      <w:r>
        <w:rPr>
          <w:rFonts w:ascii="Arial" w:cs="Arial" w:eastAsia="Arial" w:hAnsi="Arial"/>
          <w:sz w:val="20"/>
          <w:szCs w:val="20"/>
        </w:rPr>
        <w:t xml:space="preserve"> /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breite</w:t>
      </w:r>
      <w:r>
        <w:rPr>
          <w:rFonts w:ascii="Arial" w:cs="Arial" w:eastAsia="Arial" w:hAnsi="Arial"/>
          <w:sz w:val="20"/>
          <w:szCs w:val="20"/>
        </w:rPr>
        <w:t xml:space="preserve"> /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höhe</w:t>
      </w:r>
      <w:r>
        <w:rPr>
          <w:rFonts w:ascii="Arial" w:cs="Arial" w:eastAsia="Arial" w:hAnsi="Arial"/>
          <w:sz w:val="20"/>
          <w:szCs w:val="20"/>
        </w:rPr>
        <w:t xml:space="preserve">): für exakte Werte. Reines Ziehen trifft einen Wert wie 1056 nie genau, deshalb sind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beide</w:t>
      </w:r>
      <w:r>
        <w:rPr>
          <w:rFonts w:ascii="Arial" w:cs="Arial" w:eastAsia="Arial" w:hAnsi="Arial"/>
          <w:sz w:val="20"/>
          <w:szCs w:val="20"/>
        </w:rPr>
        <w:t xml:space="preserve"> Wege Pflicht.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Einrasten</w:t>
      </w:r>
      <w:r>
        <w:rPr>
          <w:rFonts w:ascii="Arial" w:cs="Arial" w:eastAsia="Arial" w:hAnsi="Arial"/>
          <w:sz w:val="20"/>
          <w:szCs w:val="20"/>
        </w:rPr>
        <w:t xml:space="preserve"> an den Sicherheitsabstand-Linien, an Kanten anderer Zonen und an 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8-px-Raster</w:t>
      </w:r>
      <w:r>
        <w:rPr>
          <w:rFonts w:ascii="Arial" w:cs="Arial" w:eastAsia="Arial" w:hAnsi="Arial"/>
          <w:sz w:val="20"/>
          <w:szCs w:val="20"/>
        </w:rPr>
        <w:t xml:space="preserve"> – saubere Layouts ohne Verlust der Pixel-Genauigkeit.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Zonen-Liste = Zeichenreihenfolge:</w:t>
      </w:r>
      <w:r>
        <w:rPr>
          <w:rFonts w:ascii="Arial" w:cs="Arial" w:eastAsia="Arial" w:hAnsi="Arial"/>
          <w:sz w:val="20"/>
          <w:szCs w:val="20"/>
        </w:rPr>
        <w:t xml:space="preserve"> per Drag sortierbar; sie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bestimmt die Überlagerung</w:t>
      </w:r>
      <w:r>
        <w:rPr>
          <w:rFonts w:ascii="Arial" w:cs="Arial" w:eastAsia="Arial" w:hAnsi="Arial"/>
          <w:sz w:val="20"/>
          <w:szCs w:val="20"/>
        </w:rPr>
        <w:t xml:space="preserve"> (9.11.1, Punkt 2).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z-index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Sortierung nach Position – sonst ist die Überlagerung nicht reproduzierbar.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Zone hinzufügen</w:t>
      </w:r>
      <w:r>
        <w:rPr>
          <w:rFonts w:ascii="Arial" w:cs="Arial" w:eastAsia="Arial" w:hAnsi="Arial"/>
          <w:sz w:val="20"/>
          <w:szCs w:val="20"/>
        </w:rPr>
        <w:t xml:space="preserve"> aus drei Sorten: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gebundene Textzone</w:t>
      </w:r>
      <w:r>
        <w:rPr>
          <w:rFonts w:ascii="Arial" w:cs="Arial" w:eastAsia="Arial" w:hAnsi="Arial"/>
          <w:sz w:val="20"/>
          <w:szCs w:val="20"/>
        </w:rPr>
        <w:t xml:space="preserve"> (Titel/Beschreibung/Preis/CTA),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Bildzone</w:t>
      </w:r>
      <w:r>
        <w:rPr>
          <w:rFonts w:ascii="Arial" w:cs="Arial" w:eastAsia="Arial" w:hAnsi="Arial"/>
          <w:sz w:val="20"/>
          <w:szCs w:val="20"/>
        </w:rPr>
        <w:t xml:space="preserve"> (Motiv/Logo),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dekorative Zone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bindung: null</w:t>
      </w:r>
      <w:r>
        <w:rPr>
          <w:rFonts w:ascii="Arial" w:cs="Arial" w:eastAsia="Arial" w:hAnsi="Arial"/>
          <w:sz w:val="20"/>
          <w:szCs w:val="20"/>
        </w:rPr>
        <w:t xml:space="preserve">, mit Füllung/Radius/statischem Text).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Prüfungen – harte Sperre vs. Warnung: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Fall | Verhalten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ganz oder teilweise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außerhalb der Fläche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Sperre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nicht speicherbar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höhe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≤ 0 oder ≥ 1080 (bei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split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einblendung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Sperre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Textzone ohne Text-Parameter (Größenbereich, Max-Zeilen)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Sperre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überschreitet den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Sicherheitsabstand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(5 %, 9.10.5)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Warnung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am TV evtl. abgeschnitten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überlappen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erlaubt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wird für Hintergrund und Scrim gebraucht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Feste Zone verschieben oder löschen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gesperrt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nur sichtbar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Invarianten (bindend):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Live-Vorschau ausschließlich über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(9.10)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zweiter Zeichenpfad. Gezeichnet wird mit einer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echten Aktion aus der Bibliothek</w:t>
      </w:r>
      <w:r>
        <w:rPr>
          <w:rFonts w:ascii="Arial" w:cs="Arial" w:eastAsia="Arial" w:hAnsi="Arial"/>
          <w:sz w:val="20"/>
          <w:szCs w:val="20"/>
        </w:rPr>
        <w:t xml:space="preserve"> (im Editor wählbar); ist die Bibliothek leer, greift eine eingebaute Beispiel-Aktion.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Felder testweise leer schaltbar:</w:t>
      </w:r>
      <w:r>
        <w:rPr>
          <w:rFonts w:ascii="Arial" w:cs="Arial" w:eastAsia="Arial" w:hAnsi="Arial"/>
          <w:sz w:val="20"/>
          <w:szCs w:val="20"/>
        </w:rPr>
        <w:t xml:space="preserve"> Der Editor kann einzelne Aktions-Felder für die Vorschau leeren, damit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wennLeer</w:t>
      </w:r>
      <w:r>
        <w:rPr>
          <w:rFonts w:ascii="Arial" w:cs="Arial" w:eastAsia="Arial" w:hAnsi="Arial"/>
          <w:sz w:val="20"/>
          <w:szCs w:val="20"/>
        </w:rPr>
        <w:t xml:space="preserve"> (leer bleiben vs. ausblenden) und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Überlauf-Kaskade</w:t>
      </w:r>
      <w:r>
        <w:rPr>
          <w:rFonts w:ascii="Arial" w:cs="Arial" w:eastAsia="Arial" w:hAnsi="Arial"/>
          <w:sz w:val="20"/>
          <w:szCs w:val="20"/>
        </w:rPr>
        <w:t xml:space="preserve"> (9.10.6)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sichtbar</w:t>
      </w:r>
      <w:r>
        <w:rPr>
          <w:rFonts w:ascii="Arial" w:cs="Arial" w:eastAsia="Arial" w:hAnsi="Arial"/>
          <w:sz w:val="20"/>
          <w:szCs w:val="20"/>
        </w:rPr>
        <w:t xml:space="preserve"> werden statt geraten.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Zonen-Rahmen in absoluten Pixeln</w:t>
      </w:r>
      <w:r>
        <w:rPr>
          <w:rFonts w:ascii="Arial" w:cs="Arial" w:eastAsia="Arial" w:hAnsi="Arial"/>
          <w:sz w:val="20"/>
          <w:szCs w:val="20"/>
        </w:rPr>
        <w:t xml:space="preserve"> der jeweiligen Vorlagen-Fläche (9.11.1); Eingaben werden auf die Fläche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begrenzt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Feste Zonen sind sichtbar, aber gesperrt</w:t>
      </w:r>
      <w:r>
        <w:rPr>
          <w:rFonts w:ascii="Arial" w:cs="Arial" w:eastAsia="Arial" w:hAnsi="Arial"/>
          <w:sz w:val="20"/>
          <w:szCs w:val="20"/>
        </w:rPr>
        <w:t xml:space="preserve"> – der Nutzer sieht den Markenrahmen, kann ihn aber nicht verändern.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Bearbeitet wird immer eine Arbeitskopie</w:t>
      </w:r>
      <w:r>
        <w:rPr>
          <w:rFonts w:ascii="Arial" w:cs="Arial" w:eastAsia="Arial" w:hAnsi="Arial"/>
          <w:sz w:val="20"/>
          <w:szCs w:val="20"/>
        </w:rPr>
        <w:t xml:space="preserve"> (9.12.1). Der Editor zeigt durchgehend,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ob</w:t>
      </w:r>
      <w:r>
        <w:rPr>
          <w:rFonts w:ascii="Arial" w:cs="Arial" w:eastAsia="Arial" w:hAnsi="Arial"/>
          <w:sz w:val="20"/>
          <w:szCs w:val="20"/>
        </w:rPr>
        <w:t xml:space="preserve"> er auf einer Arbeitskopie sitzt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welcher Parent</w:t>
      </w:r>
      <w:r>
        <w:rPr>
          <w:rFonts w:ascii="Arial" w:cs="Arial" w:eastAsia="Arial" w:hAnsi="Arial"/>
          <w:sz w:val="20"/>
          <w:szCs w:val="20"/>
        </w:rPr>
        <w:t xml:space="preserve"> dahintersteht – und beim Speichern die zwei Wege: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„Vorlage überarbeiten"</w:t>
      </w:r>
      <w:r>
        <w:rPr>
          <w:rFonts w:ascii="Arial" w:cs="Arial" w:eastAsia="Arial" w:hAnsi="Arial"/>
          <w:sz w:val="20"/>
          <w:szCs w:val="20"/>
        </w:rPr>
        <w:t xml:space="preserve"> (Merge in den Parent) oder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„als neue eigenständige Vorlage"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parent = null</w:t>
      </w:r>
      <w:r>
        <w:rPr>
          <w:rFonts w:ascii="Arial" w:cs="Arial" w:eastAsia="Arial" w:hAnsi="Arial"/>
          <w:sz w:val="20"/>
          <w:szCs w:val="20"/>
        </w:rPr>
        <w:t xml:space="preserve">). Ist der Parent eingebaut, ist „überarbeiten"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von Anfang an deaktiviert</w:t>
      </w:r>
      <w:r>
        <w:rPr>
          <w:rFonts w:ascii="Arial" w:cs="Arial" w:eastAsia="Arial" w:hAnsi="Arial"/>
          <w:sz w:val="20"/>
          <w:szCs w:val="20"/>
        </w:rPr>
        <w:t xml:space="preserve"> samt Begründung.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Nutzung wird angezeigt,</w:t>
      </w:r>
      <w:r>
        <w:rPr>
          <w:rFonts w:ascii="Arial" w:cs="Arial" w:eastAsia="Arial" w:hAnsi="Arial"/>
          <w:sz w:val="20"/>
          <w:szCs w:val="20"/>
        </w:rPr>
        <w:t xml:space="preserve"> bevor überarbeitet oder gelöscht wird („wird von 7 Aktionen in 2 Projekten verwendet") – ein Merge verändert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</w:t>
      </w:r>
      <w:r>
        <w:rPr>
          <w:rFonts w:ascii="Arial" w:cs="Arial" w:eastAsia="Arial" w:hAnsi="Arial"/>
          <w:sz w:val="20"/>
          <w:szCs w:val="20"/>
        </w:rPr>
        <w:t xml:space="preserve"> davon. Die Lösch-Sperre selbst sitzt im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vorlagen-store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Undo/Redo</w:t>
      </w:r>
      <w:r>
        <w:rPr>
          <w:rFonts w:ascii="Arial" w:cs="Arial" w:eastAsia="Arial" w:hAnsi="Arial"/>
          <w:sz w:val="20"/>
          <w:szCs w:val="20"/>
        </w:rPr>
        <w:t xml:space="preserve"> gilt im Editor für alle Zonen- und Parameter-Änderungen (9.13).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9.13 Undo/Redo (Projekt-Bearbeitung und Vorlagen-Editor)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Beide Editoren –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Projekt-Bearbeitung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+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) und der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vorlagen-editor</w:t>
      </w:r>
      <w:r>
        <w:rPr>
          <w:rFonts w:ascii="Arial" w:cs="Arial" w:eastAsia="Arial" w:hAnsi="Arial"/>
          <w:sz w:val="20"/>
          <w:szCs w:val="20"/>
        </w:rPr>
        <w:t xml:space="preserve"> – bieten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Undo/Redo</w:t>
      </w:r>
      <w:r>
        <w:rPr>
          <w:rFonts w:ascii="Arial" w:cs="Arial" w:eastAsia="Arial" w:hAnsi="Arial"/>
          <w:sz w:val="20"/>
          <w:szCs w:val="20"/>
        </w:rPr>
        <w:t xml:space="preserve">. Ein versehentlich verschobenes Element oder eine gelöschte Zone muss ohne Handarbeit zurückholbar sein.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9.13.1 Was rückgängig gemacht werden kann – und was nicht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Umfasst (Instant-Operationen)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Nicht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umfasst (Aufträge)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Liste: hinzufügen, entfernen, umordnen, Trim, Dauer, Einblendung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Medien-Import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Aktionen: anlegen, bearbeiten, löschen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Medien-Löschen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Vorlagen-Editor: Zonen anlegen/verschieben/bemaßen, Parameter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Render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USB-Export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Warum die Trennung bindend ist:</w:t>
      </w:r>
      <w:r>
        <w:rPr>
          <w:rFonts w:ascii="Arial" w:cs="Arial" w:eastAsia="Arial" w:hAnsi="Arial"/>
          <w:sz w:val="20"/>
          <w:szCs w:val="20"/>
        </w:rPr>
        <w:t xml:space="preserve"> Aufträge haben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unumkehrbare Nebenwirkungen auf dem Dateisystem</w:t>
      </w:r>
      <w:r>
        <w:rPr>
          <w:rFonts w:ascii="Arial" w:cs="Arial" w:eastAsia="Arial" w:hAnsi="Arial"/>
          <w:sz w:val="20"/>
          <w:szCs w:val="20"/>
        </w:rPr>
        <w:t xml:space="preserve">. Ein gelöschtes Medium ist von der Platte weg (9.4.6) – ein „Undo" könnte es nicht zurückholen, sondern würde nur einen Datensatz auf eine fehlende Datei zeigen lassen. Ein Render/Export ist bereits geschrieben.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Aufträge sind daher grundsätzlich nicht undo-fähig</w:t>
      </w:r>
      <w:r>
        <w:rPr>
          <w:rFonts w:ascii="Arial" w:cs="Arial" w:eastAsia="Arial" w:hAnsi="Arial"/>
          <w:sz w:val="20"/>
          <w:szCs w:val="20"/>
        </w:rPr>
        <w:t xml:space="preserve">; ein gelöschtes Medium muss neu importiert werden.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9.13.2 Mechanismus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Schnappschuss-basiert:</w:t>
      </w:r>
      <w:r>
        <w:rPr>
          <w:rFonts w:ascii="Arial" w:cs="Arial" w:eastAsia="Arial" w:hAnsi="Arial"/>
          <w:sz w:val="20"/>
          <w:szCs w:val="20"/>
        </w:rPr>
        <w:t xml:space="preserve"> Vor jeder Instant-Operation wird ein Schnappschuss des betroffenen Datensatzes gehalten; Undo stellt ihn wieder her.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über „inverse Operationen" – eine falsch implementierte Umkehrung ist eine stille Fehlerquelle, ein Schnappschuss ist trivial korrekt.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Zwei getrennte Historien:</w:t>
      </w:r>
      <w:r>
        <w:rPr>
          <w:rFonts w:ascii="Arial" w:cs="Arial" w:eastAsia="Arial" w:hAnsi="Arial"/>
          <w:sz w:val="20"/>
          <w:szCs w:val="20"/>
        </w:rPr>
        <w:t xml:space="preserve"> Projekt-Bearbeitung und Vorlagen-Editor haben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eigene</w:t>
      </w:r>
      <w:r>
        <w:rPr>
          <w:rFonts w:ascii="Arial" w:cs="Arial" w:eastAsia="Arial" w:hAnsi="Arial"/>
          <w:sz w:val="20"/>
          <w:szCs w:val="20"/>
        </w:rPr>
        <w:t xml:space="preserve"> Stapel (sie bearbeiten verschiedene Datensätze) und werden nie vermischt.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Begrenzte Tiefe</w:t>
      </w:r>
      <w:r>
        <w:rPr>
          <w:rFonts w:ascii="Arial" w:cs="Arial" w:eastAsia="Arial" w:hAnsi="Arial"/>
          <w:sz w:val="20"/>
          <w:szCs w:val="20"/>
        </w:rPr>
        <w:t xml:space="preserve"> (Größenordnung 50 Schritte), damit der Speicherbedarf gedeckelt bleibt.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Nur Laufzeit</w:t>
      </w:r>
      <w:r>
        <w:rPr>
          <w:rFonts w:ascii="Arial" w:cs="Arial" w:eastAsia="Arial" w:hAnsi="Arial"/>
          <w:sz w:val="20"/>
          <w:szCs w:val="20"/>
        </w:rPr>
        <w:t xml:space="preserve"> (Kategorie D): die Historie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persistiert und ist nach Projektwechsel, Editor-Schluss oder App-Neustart leer.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Undo/Redo läuft über denselben Pfad wie eine normale Änderung</w:t>
      </w:r>
      <w:r>
        <w:rPr>
          <w:rFonts w:ascii="Arial" w:cs="Arial" w:eastAsia="Arial" w:hAnsi="Arial"/>
          <w:sz w:val="20"/>
          <w:szCs w:val="20"/>
        </w:rPr>
        <w:t xml:space="preserve"> – es aktualisiert den Speicher und löst das gewohnte Auto-Speichern (9.5.4) aus.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Sonderweg, der Platte und Speicher auseinanderlaufen ließe.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9.13.3 Invariante gegen Datenverlust (wichtig)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 Auftrag, der D1 verändert (Medien-Import oder -Löschen), leert die Undo-Historie der Projekt-Bearbeitung.</w:t>
      </w:r>
    </w:p>
    <w:p>
      <w:pPr>
        <w:spacing w:after="12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Begründung:</w:t>
      </w:r>
      <w:r>
        <w:rPr>
          <w:rFonts w:ascii="Arial" w:cs="Arial" w:eastAsia="Arial" w:hAnsi="Arial"/>
          <w:sz w:val="20"/>
          <w:szCs w:val="20"/>
        </w:rPr>
        <w:t xml:space="preserve"> Ohne diese Regel entsteht Datenverlust. Beispiel: Du ordnest die Liste um (Schnappschuss), dann läuft ein Import durch und trägt ein neues Asset in D1 ein, dann drückst du Undo – der Schnappschuss stammt aus der Zeit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vor</w:t>
      </w:r>
      <w:r>
        <w:rPr>
          <w:rFonts w:ascii="Arial" w:cs="Arial" w:eastAsia="Arial" w:hAnsi="Arial"/>
          <w:sz w:val="20"/>
          <w:szCs w:val="20"/>
        </w:rPr>
        <w:t xml:space="preserve"> dem Import und würde das neu importierte Asset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wieder entfernen</w:t>
      </w:r>
      <w:r>
        <w:rPr>
          <w:rFonts w:ascii="Arial" w:cs="Arial" w:eastAsia="Arial" w:hAnsi="Arial"/>
          <w:sz w:val="20"/>
          <w:szCs w:val="20"/>
        </w:rPr>
        <w:t xml:space="preserve">. Genau diese Klasse von Fehlern soll die Regel ausschließen. Da Aufträge seriell und vergleichsweise selten sind (9.3), ist das Leeren der Historie ein billiger Preis für Korrektheit.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9.14 Modul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app-shell</w:t>
      </w:r>
      <w:r>
        <w:rPr>
          <w:rFonts w:ascii="Arial" w:cs="Arial" w:eastAsia="Arial" w:hAnsi="Arial"/>
          <w:sz w:val="20"/>
          <w:szCs w:val="20"/>
        </w:rPr>
        <w:t xml:space="preserve"> (Renderer): Aufbau und Navigation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Die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app-shell</w:t>
      </w:r>
      <w:r>
        <w:rPr>
          <w:rFonts w:ascii="Arial" w:cs="Arial" w:eastAsia="Arial" w:hAnsi="Arial"/>
          <w:sz w:val="20"/>
          <w:szCs w:val="20"/>
        </w:rPr>
        <w:t xml:space="preserve"> ist der Rahmen, der die fünf Renderer-Oberflächen anordnet und den Wechsel zwischen ihnen führt. Ohne sie wäre offen, wo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vorlagen-editor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preview-player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queue-panel</w:t>
      </w:r>
      <w:r>
        <w:rPr>
          <w:rFonts w:ascii="Arial" w:cs="Arial" w:eastAsia="Arial" w:hAnsi="Arial"/>
          <w:sz w:val="20"/>
          <w:szCs w:val="20"/>
        </w:rPr>
        <w:t xml:space="preserve"> überhaupt leben.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9.14.1 Grundstruktur: Modus-Reiter + Warteschlangen-Leiste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┌─ [Zusammenstellen] [Aktionen] [Vorlagen] [Projekte] ──────────────────────┐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                                                                       │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Der gewählte Reiter nutzt die ganze Fläche:                             │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 Zusammenstellen = composer [P3]  +  preview-player [P5]               │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 Aktionen        = action-editor [P2]  + große Live-Vorschau           │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 Vorlagen        = vorlagen-editor (Canvas + Zonen-Liste + Inspektor)  │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 Projekte        = Projektverwaltung (FA-10)                           │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                                                                       │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├───────────────────────────────────────────────────────────────────────────┤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queue-panel als schmale Leiste: „Render läuft · 3 von 7"  ▸ aufklappbar   │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Begründung der Wahl: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vorlagen-editor</w:t>
      </w:r>
      <w:r>
        <w:rPr>
          <w:rFonts w:ascii="Arial" w:cs="Arial" w:eastAsia="Arial" w:hAnsi="Arial"/>
          <w:sz w:val="20"/>
          <w:szCs w:val="20"/>
        </w:rPr>
        <w:t xml:space="preserve"> brauchen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beide</w:t>
      </w:r>
      <w:r>
        <w:rPr>
          <w:rFonts w:ascii="Arial" w:cs="Arial" w:eastAsia="Arial" w:hAnsi="Arial"/>
          <w:sz w:val="20"/>
          <w:szCs w:val="20"/>
        </w:rPr>
        <w:t xml:space="preserve"> eine Live-Vorschau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lesbarer</w:t>
      </w:r>
      <w:r>
        <w:rPr>
          <w:rFonts w:ascii="Arial" w:cs="Arial" w:eastAsia="Arial" w:hAnsi="Arial"/>
          <w:sz w:val="20"/>
          <w:szCs w:val="20"/>
        </w:rPr>
        <w:t xml:space="preserve"> Größe (9.8, 9.12.2), der Vorlagen-Editor zusätzlich Canvas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plus</w:t>
      </w:r>
      <w:r>
        <w:rPr>
          <w:rFonts w:ascii="Arial" w:cs="Arial" w:eastAsia="Arial" w:hAnsi="Arial"/>
          <w:sz w:val="20"/>
          <w:szCs w:val="20"/>
        </w:rPr>
        <w:t xml:space="preserve"> Zonen-Liste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plus</w:t>
      </w:r>
      <w:r>
        <w:rPr>
          <w:rFonts w:ascii="Arial" w:cs="Arial" w:eastAsia="Arial" w:hAnsi="Arial"/>
          <w:sz w:val="20"/>
          <w:szCs w:val="20"/>
        </w:rPr>
        <w:t xml:space="preserve"> Inspektor. Eine schmale Seitenspalte oder ein Seitenblatt kann das nicht leisten. Reiter geben jeder Oberfläche die volle Fläche – auf einem Laptop-Bildschirm die tragfähige Lösung.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9.14.2 Invarianten (bindend)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Die Warteschlangen-Leiste ist in </w:t>
      </w: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jedem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Reiter sichtbar.</w:t>
      </w:r>
      <w:r>
        <w:rPr>
          <w:rFonts w:ascii="Arial" w:cs="Arial" w:eastAsia="Arial" w:hAnsi="Arial"/>
          <w:sz w:val="20"/>
          <w:szCs w:val="20"/>
        </w:rPr>
        <w:t xml:space="preserve"> Sie ist die einzige Stelle, an der laufende, anstehende und fehlgeschlagene Aufträge erkennbar sind (FA-16) – sie darf nie hinter einem Moduswechsel verschwinden. Eingeklappt zeigt sie den Zustand in einer Zeile, aufgeklappt die volle Liste (9.3.4).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Der geführte Reparatur-Modus wechselt den Reiter.</w:t>
      </w:r>
      <w:r>
        <w:rPr>
          <w:rFonts w:ascii="Arial" w:cs="Arial" w:eastAsia="Arial" w:hAnsi="Arial"/>
          <w:sz w:val="20"/>
          <w:szCs w:val="20"/>
        </w:rPr>
        <w:t xml:space="preserve"> Führt die Reparatur eines Aktions-Bildes in 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(9.7.5, 9.8.5), wechselt die Shell in den Reiter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Aktionen</w:t>
      </w:r>
      <w:r>
        <w:rPr>
          <w:rFonts w:ascii="Arial" w:cs="Arial" w:eastAsia="Arial" w:hAnsi="Arial"/>
          <w:sz w:val="20"/>
          <w:szCs w:val="20"/>
        </w:rPr>
        <w:t xml:space="preserve">, hebt die betroffene Aktion hervor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kehrt danach zum Reiter Zusammenstellen zurück</w:t>
      </w:r>
      <w:r>
        <w:rPr>
          <w:rFonts w:ascii="Arial" w:cs="Arial" w:eastAsia="Arial" w:hAnsi="Arial"/>
          <w:sz w:val="20"/>
          <w:szCs w:val="20"/>
        </w:rPr>
        <w:t xml:space="preserve">, zur nächsten kaputten Stelle. Der Fortschritt „X von N behoben" bleibt dabei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über den Reiterwechsel hinweg</w:t>
      </w:r>
      <w:r>
        <w:rPr>
          <w:rFonts w:ascii="Arial" w:cs="Arial" w:eastAsia="Arial" w:hAnsi="Arial"/>
          <w:sz w:val="20"/>
          <w:szCs w:val="20"/>
        </w:rPr>
        <w:t xml:space="preserve"> sichtbar – sonst verliert der Nutzer den Faden.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 Reiterwechsel verwirft nie Arbeit.</w:t>
      </w:r>
      <w:r>
        <w:rPr>
          <w:rFonts w:ascii="Arial" w:cs="Arial" w:eastAsia="Arial" w:hAnsi="Arial"/>
          <w:sz w:val="20"/>
          <w:szCs w:val="20"/>
        </w:rPr>
        <w:t xml:space="preserve"> Instant-Änderungen sind bereits gesichert (9.5.4); eine offene Vorlagen-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Arbeitskopie</w:t>
      </w:r>
      <w:r>
        <w:rPr>
          <w:rFonts w:ascii="Arial" w:cs="Arial" w:eastAsia="Arial" w:hAnsi="Arial"/>
          <w:sz w:val="20"/>
          <w:szCs w:val="20"/>
        </w:rPr>
        <w:t xml:space="preserve"> bleibt beim Verlassen des Reiters erhalten (9.12.1) und wird beim Zurückkehren fortgesetzt. Es gibt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keinen</w:t>
      </w:r>
      <w:r>
        <w:rPr>
          <w:rFonts w:ascii="Arial" w:cs="Arial" w:eastAsia="Arial" w:hAnsi="Arial"/>
          <w:sz w:val="20"/>
          <w:szCs w:val="20"/>
        </w:rPr>
        <w:t xml:space="preserve"> „ungespeicherten Zustand", der beim Wechseln verlorengeht.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Undo/Redo gilt im jeweils aktiven Reiter</w:t>
      </w:r>
      <w:r>
        <w:rPr>
          <w:rFonts w:ascii="Arial" w:cs="Arial" w:eastAsia="Arial" w:hAnsi="Arial"/>
          <w:sz w:val="20"/>
          <w:szCs w:val="20"/>
        </w:rPr>
        <w:t xml:space="preserve"> und arbeitet auf dessen Historie (9.13.2: getrennte Stapel für Projekt-Bearbeitung und Vorlagen-Editor). Ein Reiterwechsel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vermischt</w:t>
      </w:r>
      <w:r>
        <w:rPr>
          <w:rFonts w:ascii="Arial" w:cs="Arial" w:eastAsia="Arial" w:hAnsi="Arial"/>
          <w:sz w:val="20"/>
          <w:szCs w:val="20"/>
        </w:rPr>
        <w:t xml:space="preserve"> die Historien nicht.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Ohne offenes Projekt sind die Reiter Zusammenstellen/Aktionen leer statt kaputt.</w:t>
      </w:r>
      <w:r>
        <w:rPr>
          <w:rFonts w:ascii="Arial" w:cs="Arial" w:eastAsia="Arial" w:hAnsi="Arial"/>
          <w:sz w:val="20"/>
          <w:szCs w:val="20"/>
        </w:rPr>
        <w:t xml:space="preserve"> Beim Start ohne wiederherstellbares Projekt (9.5.6) landet der Nutzer im Reiter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Projekte</w:t>
      </w:r>
      <w:r>
        <w:rPr>
          <w:rFonts w:ascii="Arial" w:cs="Arial" w:eastAsia="Arial" w:hAnsi="Arial"/>
          <w:sz w:val="20"/>
          <w:szCs w:val="20"/>
        </w:rPr>
        <w:t xml:space="preserve">; die anderen Reiter zeigen einen Hinweis, keine Fehlermeldung.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Die Shell rendert selbst keine Inhalte</w:t>
      </w:r>
      <w:r>
        <w:rPr>
          <w:rFonts w:ascii="Arial" w:cs="Arial" w:eastAsia="Arial" w:hAnsi="Arial"/>
          <w:sz w:val="20"/>
          <w:szCs w:val="20"/>
        </w:rPr>
        <w:t xml:space="preserve"> – sie ordnet an, wechselt und hält die Warteschlangen-Leiste. Alles Fachliche liegt in den fünf Modulen.</w:t>
      </w:r>
    </w:p>
    <w:p>
      <w:pPr>
        <w:pBdr>
          <w:left w:val="single" w:color="FF4040" w:sz="18" w:space="8"/>
        </w:pBdr>
        <w:shd w:fill="FBF3F3" w:val="clear"/>
        <w:spacing w:after="120" w:before="80"/>
        <w:ind w:left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Stand des High-Level-Designs.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Ausgearbeitet: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 (9.2),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auftrags-manager</w:t>
      </w:r>
      <w:r>
        <w:rPr>
          <w:rFonts w:ascii="Arial" w:cs="Arial" w:eastAsia="Arial" w:hAnsi="Arial"/>
          <w:sz w:val="20"/>
          <w:szCs w:val="20"/>
        </w:rPr>
        <w:t xml:space="preserve"> (9.3),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(9.4),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config-store</w:t>
      </w:r>
      <w:r>
        <w:rPr>
          <w:rFonts w:ascii="Arial" w:cs="Arial" w:eastAsia="Arial" w:hAnsi="Arial"/>
          <w:sz w:val="20"/>
          <w:szCs w:val="20"/>
        </w:rPr>
        <w:t xml:space="preserve"> (9.5),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export-service</w:t>
      </w:r>
      <w:r>
        <w:rPr>
          <w:rFonts w:ascii="Arial" w:cs="Arial" w:eastAsia="Arial" w:hAnsi="Arial"/>
          <w:sz w:val="20"/>
          <w:szCs w:val="20"/>
        </w:rPr>
        <w:t xml:space="preserve"> (9.6),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(9.7),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(9.8),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preview-player</w:t>
      </w:r>
      <w:r>
        <w:rPr>
          <w:rFonts w:ascii="Arial" w:cs="Arial" w:eastAsia="Arial" w:hAnsi="Arial"/>
          <w:sz w:val="20"/>
          <w:szCs w:val="20"/>
        </w:rPr>
        <w:t xml:space="preserve"> (9.9).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&gt;</w:t>
      </w:r>
    </w:p>
    <w:p>
      <w:pPr>
        <w:pBdr>
          <w:left w:val="single" w:color="FF4040" w:sz="18" w:space="8"/>
        </w:pBdr>
        <w:shd w:fill="FBF3F3" w:val="clear"/>
        <w:spacing w:after="120" w:before="80"/>
        <w:ind w:left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Das High-Level-Design ist damit vollständig.</w:t>
      </w:r>
      <w:r>
        <w:rPr>
          <w:rFonts w:ascii="Arial" w:cs="Arial" w:eastAsia="Arial" w:hAnsi="Arial"/>
          <w:sz w:val="20"/>
          <w:szCs w:val="20"/>
        </w:rPr>
        <w:t xml:space="preserve"> Alle Modul-Verträge (9.2–9.10, 9.12, 9.14), alle geteilten Datenmodelle (9.11), die Konventionen des IPC-Vertrags (9.1.1) und das Ausgabe-Profil (9.2.4) sind ausgearbeitet.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&gt;</w:t>
      </w:r>
    </w:p>
    <w:p>
      <w:pPr>
        <w:pBdr>
          <w:left w:val="single" w:color="FF4040" w:sz="18" w:space="8"/>
        </w:pBdr>
        <w:shd w:fill="FBF3F3" w:val="clear"/>
        <w:spacing w:after="120" w:before="80"/>
        <w:ind w:left="120"/>
      </w:pPr>
      <w:r>
        <w:rPr>
          <w:rFonts w:ascii="Arial" w:cs="Arial" w:eastAsia="Arial" w:hAnsi="Arial"/>
          <w:sz w:val="20"/>
          <w:szCs w:val="20"/>
        </w:rPr>
        <w:t xml:space="preserve">Geschlossen sind: die Lücken des Prüfbefunds vom 03.07. (Einzel-Instanz 9.5.4, ID-Schema und Konstanten 9.11.4,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RenderProfile</w:t>
      </w:r>
      <w:r>
        <w:rPr>
          <w:rFonts w:ascii="Arial" w:cs="Arial" w:eastAsia="Arial" w:hAnsi="Arial"/>
          <w:sz w:val="20"/>
          <w:szCs w:val="20"/>
        </w:rPr>
        <w:t xml:space="preserve"> 9.2.4 samt Audio-Entscheidung R-06); die Anforderungsänderung Split-Screen (FA-20: 9.2.8, 9.11.1); Vorlagen-Erstellung und -Bearbeitung (FA-13: 9.12 samt Arbeitskopie-Fluss); Undo/Redo (FA-21: 9.13); das Warteschlangen-Journal Q4 (9.3); und der Aufbau der Oberfläche (9.14).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&gt;</w:t>
      </w:r>
    </w:p>
    <w:p>
      <w:pPr>
        <w:pBdr>
          <w:left w:val="single" w:color="FF4040" w:sz="18" w:space="8"/>
        </w:pBdr>
        <w:shd w:fill="FBF3F3" w:val="clear"/>
        <w:spacing w:after="120" w:before="80"/>
        <w:ind w:left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Nachgezogen in v2.5 (03.08.2026), beim Zuschnitt der M3-Issues gefunden:</w:t>
      </w:r>
      <w:r>
        <w:rPr>
          <w:rFonts w:ascii="Arial" w:cs="Arial" w:eastAsia="Arial" w:hAnsi="Arial"/>
          <w:sz w:val="20"/>
          <w:szCs w:val="20"/>
        </w:rPr>
        <w:t xml:space="preserve"> (1)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Strukturierte Fehlerdaten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fehler.daten</w:t>
      </w:r>
      <w:r>
        <w:rPr>
          <w:rFonts w:ascii="Arial" w:cs="Arial" w:eastAsia="Arial" w:hAnsi="Arial"/>
          <w:sz w:val="20"/>
          <w:szCs w:val="20"/>
        </w:rPr>
        <w:t xml:space="preserve">, 9.1.1) –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asset_referenziert</w:t>
      </w:r>
      <w:r>
        <w:rPr>
          <w:rFonts w:ascii="Arial" w:cs="Arial" w:eastAsia="Arial" w:hAnsi="Arial"/>
          <w:sz w:val="20"/>
          <w:szCs w:val="20"/>
        </w:rPr>
        <w:t xml:space="preserve"> musste laut 9.4.9 die betroffenen Listenelemente nennen, konnte sie aber nirgends transportieren; damit war der geführte Reparatur-Modus (FA-19) nicht bedienbar. (2)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Auftrag.ergebnis</w:t>
      </w:r>
      <w:r>
        <w:rPr>
          <w:rFonts w:ascii="Arial" w:cs="Arial" w:eastAsia="Arial" w:hAnsi="Arial"/>
          <w:sz w:val="20"/>
          <w:szCs w:val="20"/>
        </w:rPr>
        <w:t xml:space="preserve"> (9.3.1) – das Auftrags-Ergebnis („der fertige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</w:t>
      </w:r>
      <w:r>
        <w:rPr>
          <w:rFonts w:ascii="Arial" w:cs="Arial" w:eastAsia="Arial" w:hAnsi="Arial"/>
          <w:sz w:val="20"/>
          <w:szCs w:val="20"/>
        </w:rPr>
        <w:t xml:space="preserve">", 9.4.3) hatte keinen Weg zur Oberfläche; ein Import wäre unsichtbar geblieben. (3)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ffprobe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wird mitgeliefert</w:t>
      </w:r>
      <w:r>
        <w:rPr>
          <w:rFonts w:ascii="Arial" w:cs="Arial" w:eastAsia="Arial" w:hAnsi="Arial"/>
          <w:sz w:val="20"/>
          <w:szCs w:val="20"/>
        </w:rPr>
        <w:t xml:space="preserve"> (Abschnitt 3, 9.4.5) –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ffmpeg-static</w:t>
      </w:r>
      <w:r>
        <w:rPr>
          <w:rFonts w:ascii="Arial" w:cs="Arial" w:eastAsia="Arial" w:hAnsi="Arial"/>
          <w:sz w:val="20"/>
          <w:szCs w:val="20"/>
        </w:rPr>
        <w:t xml:space="preserve"> enthält es nicht, der Import braucht es für Maße und Dauer. (4)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versuche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steigt beim Start</w:t>
      </w:r>
      <w:r>
        <w:rPr>
          <w:rFonts w:ascii="Arial" w:cs="Arial" w:eastAsia="Arial" w:hAnsi="Arial"/>
          <w:sz w:val="20"/>
          <w:szCs w:val="20"/>
        </w:rPr>
        <w:t xml:space="preserve"> statt beim Wiedereinreihen (9.3.1/9.3.3/9.3.4/9.3.5, vom Auftraggeber entschieden). (5)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pendingDeletions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speichern den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dateiname</w:t>
      </w:r>
      <w:r>
        <w:rPr>
          <w:rFonts w:ascii="Arial" w:cs="Arial" w:eastAsia="Arial" w:hAnsi="Arial"/>
          <w:sz w:val="20"/>
          <w:szCs w:val="20"/>
        </w:rPr>
        <w:t xml:space="preserve">, nicht den absoluten Pfad (9.4.6) – die App ist portabel.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&gt;</w:t>
      </w:r>
    </w:p>
    <w:p>
      <w:pPr>
        <w:pBdr>
          <w:left w:val="single" w:color="FF4040" w:sz="18" w:space="8"/>
        </w:pBdr>
        <w:shd w:fill="FBF3F3" w:val="clear"/>
        <w:spacing w:after="120" w:before="80"/>
        <w:ind w:left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Nachgezogen in v2.4 (03.08.2026), beim Zuschnitt der M2-Issues gefunden:</w:t>
      </w:r>
      <w:r>
        <w:rPr>
          <w:rFonts w:ascii="Arial" w:cs="Arial" w:eastAsia="Arial" w:hAnsi="Arial"/>
          <w:sz w:val="20"/>
          <w:szCs w:val="20"/>
        </w:rPr>
        <w:t xml:space="preserve"> (1)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pendingDeletions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sind keine Aufträge</w:t>
      </w:r>
      <w:r>
        <w:rPr>
          <w:rFonts w:ascii="Arial" w:cs="Arial" w:eastAsia="Arial" w:hAnsi="Arial"/>
          <w:sz w:val="20"/>
          <w:szCs w:val="20"/>
        </w:rPr>
        <w:t xml:space="preserve"> – 9.3 hat sie zum automatischen Neu-Einreihen beim Start erklärt, was 9.4.6/9.4.7 widerspricht und deterministisch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asset_nicht_gefunden</w:t>
      </w:r>
      <w:r>
        <w:rPr>
          <w:rFonts w:ascii="Arial" w:cs="Arial" w:eastAsia="Arial" w:hAnsi="Arial"/>
          <w:sz w:val="20"/>
          <w:szCs w:val="20"/>
        </w:rPr>
        <w:t xml:space="preserve"> gescheitert wäre; die Auftragsverwaltung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verwahrt</w:t>
      </w:r>
      <w:r>
        <w:rPr>
          <w:rFonts w:ascii="Arial" w:cs="Arial" w:eastAsia="Arial" w:hAnsi="Arial"/>
          <w:sz w:val="20"/>
          <w:szCs w:val="20"/>
        </w:rPr>
        <w:t xml:space="preserve"> sie jetzt nur, ausgeführt werden sie vom Reconcile des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(9.3, 9.4.7). (2)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listeAusgaben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(9.5.2) ergänzt</w:t>
      </w:r>
      <w:r>
        <w:rPr>
          <w:rFonts w:ascii="Arial" w:cs="Arial" w:eastAsia="Arial" w:hAnsi="Arial"/>
          <w:sz w:val="20"/>
          <w:szCs w:val="20"/>
        </w:rPr>
        <w:t xml:space="preserve"> – die Ausgabe-Liste (FA-22) und die Dateiauswahl beim Export (9.6.1) hatten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Datenquelle; das Auflisten des Ausgabeordners gehört zur Pfad-Autorität (9.5.7).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&gt;</w:t>
      </w:r>
    </w:p>
    <w:p>
      <w:pPr>
        <w:pBdr>
          <w:left w:val="single" w:color="FF4040" w:sz="18" w:space="8"/>
        </w:pBdr>
        <w:shd w:fill="FBF3F3" w:val="clear"/>
        <w:spacing w:after="120" w:before="80"/>
        <w:ind w:left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Nächster Schritt – nur nach ausdrücklicher Freigabe:</w:t>
      </w:r>
      <w:r>
        <w:rPr>
          <w:rFonts w:ascii="Arial" w:cs="Arial" w:eastAsia="Arial" w:hAnsi="Arial"/>
          <w:sz w:val="20"/>
          <w:szCs w:val="20"/>
        </w:rPr>
        <w:t xml:space="preserve"> Überführung in agent-taugliche Tasks. Bis dahin gilt weiter die Planungsphase (kein Code).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20202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202020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971316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df94c47af50f7913e654cf2e632c8f7730d42d6.png"/><Relationship Id="rId8" Type="http://schemas.openxmlformats.org/officeDocument/2006/relationships/image" Target="media/9963ba7420953ccbf0f9ccd153c1bc754c28e1d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2026-08-03T14:47:36.969Z</dcterms:created>
  <dcterms:modified xsi:type="dcterms:W3CDTF">2026-08-03T14:47:36.970Z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