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3.5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Rückfall auf die gebündelte Schrift wäre genau der stille Markenbruch, den dieser Abschnitt verhindert.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sechs</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und Vorlagen:</w:t>
      </w:r>
      <w:r>
        <w:rPr>
          <w:rFonts w:ascii="Arial" w:cs="Arial" w:eastAsia="Arial" w:hAnsi="Arial"/>
          <w:sz w:val="20"/>
          <w:szCs w:val="20"/>
        </w:rPr>
        <w:t xml:space="preserve"> Beide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(9.11.1.1), gehört also keinem Projekt. Wer eine Vorlage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sechs</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Fehlt eine importierte Datei zur Renderzeit, bricht der Render FRÜH ab</w:t>
      </w:r>
      <w:r>
        <w:rPr>
          <w:rFonts w:ascii="Arial" w:cs="Arial" w:eastAsia="Arial" w:hAnsi="Arial"/>
          <w:sz w:val="20"/>
          <w:szCs w:val="20"/>
        </w:rPr>
        <w:t xml:space="preserve"> – vor dem ersten</w:t>
      </w:r>
    </w:p>
    <w:p>
      <w:pPr>
        <w:spacing w:after="120"/>
      </w:pPr>
      <w:r>
        <w:rPr>
          <w:rFonts w:ascii="Arial" w:cs="Arial" w:eastAsia="Arial" w:hAnsi="Arial"/>
          <w:sz w:val="20"/>
          <w:szCs w:val="20"/>
        </w:rPr>
        <w:t xml:space="preserve">ffmpeg-Aufruf, mit dem Fehlercode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Dieselbe Linie wie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(9.4.7)</w:t>
      </w:r>
    </w:p>
    <w:p>
      <w:pPr>
        <w:spacing w:after="120"/>
      </w:pPr>
      <w:r>
        <w:rPr>
          <w:rFonts w:ascii="Arial" w:cs="Arial" w:eastAsia="Arial" w:hAnsi="Arial"/>
          <w:sz w:val="20"/>
          <w:szCs w:val="20"/>
        </w:rPr>
        <w:t xml:space="preserve">und wie das Verbot, einen Platzhalter in den finalen Render zu geben (9.10.7). Ein stiller Rückfall</w:t>
      </w:r>
    </w:p>
    <w:p>
      <w:pPr>
        <w:spacing w:after="120"/>
      </w:pPr>
      <w:r>
        <w:rPr>
          <w:rFonts w:ascii="Arial" w:cs="Arial" w:eastAsia="Arial" w:hAnsi="Arial"/>
          <w:sz w:val="20"/>
          <w:szCs w:val="20"/>
        </w:rPr>
        <w:t xml:space="preserve">zeigte den Markenbruch erst am Fernseher. Der geführte Reparatur-Modus (FA-19, 9.7.5) deckt den Fall</w:t>
      </w:r>
    </w:p>
    <w:p>
      <w:pPr>
        <w:spacing w:after="120"/>
      </w:pPr>
      <w:r>
        <w:rPr>
          <w:rFonts w:ascii="Arial" w:cs="Arial" w:eastAsia="Arial" w:hAnsi="Arial"/>
          <w:sz w:val="20"/>
          <w:szCs w:val="20"/>
        </w:rPr>
        <w:t xml:space="preserve">mit ab: Es ist dieselbe Klasse – eine Referenz zeigt ins Leere.</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importiertes Logo oder importierte Schrift fehlt – </w:t>
            </w:r>
            <w:r>
              <w:rPr>
                <w:rFonts w:ascii="Arial" w:cs="Arial" w:eastAsia="Arial" w:hAnsi="Arial"/>
                <w:b/>
                <w:bCs/>
                <w:sz w:val="20"/>
                <w:szCs w:val="20"/>
              </w:rPr>
              <w:t xml:space="preserve">beim Render</w:t>
            </w:r>
            <w:r>
              <w:rPr>
                <w:rFonts w:ascii="Arial" w:cs="Arial" w:eastAsia="Arial" w:hAnsi="Arial"/>
                <w:sz w:val="20"/>
                <w:szCs w:val="20"/>
              </w:rPr>
              <w:t xml:space="preserve">, vor dem ersten ffmpeg-Aufruf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2026-08-10T16:07:18.991Z</dcterms:created>
  <dcterms:modified xsi:type="dcterms:W3CDTF">2026-08-10T16:07:18.994Z</dcterms:modified>
</cp:coreProperties>
</file>

<file path=docProps/custom.xml><?xml version="1.0" encoding="utf-8"?>
<Properties xmlns="http://schemas.openxmlformats.org/officeDocument/2006/custom-properties" xmlns:vt="http://schemas.openxmlformats.org/officeDocument/2006/docPropsVTypes"/>
</file>