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jc w:val="both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-1574799</wp:posOffset>
                </wp:positionH>
                <wp:positionV relativeFrom="paragraph">
                  <wp:posOffset>-711199</wp:posOffset>
                </wp:positionV>
                <wp:extent cx="8088630" cy="10670362"/>
                <wp:effectExtent b="0" l="0" r="0" t="0"/>
                <wp:wrapNone/>
                <wp:docPr id="213016134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308035" y="0"/>
                          <a:ext cx="8075930" cy="7560000"/>
                        </a:xfrm>
                        <a:prstGeom prst="rect">
                          <a:avLst/>
                        </a:prstGeom>
                        <a:solidFill>
                          <a:schemeClr val="dk1"/>
                        </a:solidFill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column">
                  <wp:posOffset>-1574799</wp:posOffset>
                </wp:positionH>
                <wp:positionV relativeFrom="paragraph">
                  <wp:posOffset>-711199</wp:posOffset>
                </wp:positionV>
                <wp:extent cx="8088630" cy="10670362"/>
                <wp:effectExtent b="0" l="0" r="0" t="0"/>
                <wp:wrapNone/>
                <wp:docPr id="2130161345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88630" cy="106703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pStyle w:val="Title"/>
        <w:jc w:val="both"/>
        <w:rPr/>
      </w:pPr>
      <w:r w:rsidDel="00000000" w:rsidR="00000000" w:rsidRPr="00000000">
        <w:rPr/>
        <w:drawing>
          <wp:inline distB="0" distT="0" distL="0" distR="0">
            <wp:extent cx="5752002" cy="3563122"/>
            <wp:effectExtent b="0" l="0" r="0" t="0"/>
            <wp:docPr id="213016134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2460" l="0" r="1684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2002" cy="3563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ffff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right"/>
        <w:rPr>
          <w:rFonts w:ascii="Times New Roman" w:cs="Times New Roman" w:eastAsia="Times New Roman" w:hAnsi="Times New Roman"/>
          <w:color w:val="ffffff"/>
          <w:sz w:val="56"/>
          <w:szCs w:val="56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56"/>
          <w:szCs w:val="56"/>
          <w:rtl w:val="0"/>
        </w:rPr>
        <w:t xml:space="preserve">ПЛАН ТЕСТИРОВАНИЯ </w:t>
      </w:r>
    </w:p>
    <w:p w:rsidR="00000000" w:rsidDel="00000000" w:rsidP="00000000" w:rsidRDefault="00000000" w:rsidRPr="00000000" w14:paraId="00000008">
      <w:pPr>
        <w:jc w:val="right"/>
        <w:rPr>
          <w:rFonts w:ascii="Times New Roman" w:cs="Times New Roman" w:eastAsia="Times New Roman" w:hAnsi="Times New Roman"/>
          <w:color w:val="ffffff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40"/>
          <w:szCs w:val="40"/>
          <w:rtl w:val="0"/>
        </w:rPr>
        <w:t xml:space="preserve">Компьютерной игры «Смута»</w:t>
      </w:r>
    </w:p>
    <w:p w:rsidR="00000000" w:rsidDel="00000000" w:rsidP="00000000" w:rsidRDefault="00000000" w:rsidRPr="00000000" w14:paraId="00000009">
      <w:pPr>
        <w:jc w:val="right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5807.0" w:type="dxa"/>
        <w:jc w:val="left"/>
        <w:tblBorders>
          <w:top w:color="ffc000" w:space="0" w:sz="24" w:val="single"/>
          <w:left w:color="ffc000" w:space="0" w:sz="24" w:val="single"/>
          <w:bottom w:color="ffc000" w:space="0" w:sz="24" w:val="single"/>
          <w:right w:color="ffc000" w:space="0" w:sz="24" w:val="single"/>
          <w:insideH w:color="ffc000" w:space="0" w:sz="24" w:val="single"/>
          <w:insideV w:color="ffc000" w:space="0" w:sz="24" w:val="single"/>
        </w:tblBorders>
        <w:tblLayout w:type="fixed"/>
        <w:tblLook w:val="0400"/>
      </w:tblPr>
      <w:tblGrid>
        <w:gridCol w:w="1696"/>
        <w:gridCol w:w="4111"/>
        <w:tblGridChange w:id="0">
          <w:tblGrid>
            <w:gridCol w:w="1696"/>
            <w:gridCol w:w="4111"/>
          </w:tblGrid>
        </w:tblGridChange>
      </w:tblGrid>
      <w:tr>
        <w:trPr>
          <w:cantSplit w:val="0"/>
          <w:tblHeader w:val="0"/>
        </w:trPr>
        <w:tc>
          <w:tcPr>
            <w:shd w:fill="0d0d0d" w:val="clear"/>
          </w:tcPr>
          <w:p w:rsidR="00000000" w:rsidDel="00000000" w:rsidP="00000000" w:rsidRDefault="00000000" w:rsidRPr="00000000" w14:paraId="0000000A">
            <w:pPr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rtl w:val="0"/>
              </w:rPr>
              <w:t xml:space="preserve">Дата</w:t>
            </w:r>
          </w:p>
        </w:tc>
        <w:tc>
          <w:tcPr>
            <w:shd w:fill="0d0d0d" w:val="clear"/>
          </w:tcPr>
          <w:p w:rsidR="00000000" w:rsidDel="00000000" w:rsidP="00000000" w:rsidRDefault="00000000" w:rsidRPr="00000000" w14:paraId="0000000B">
            <w:pPr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rtl w:val="0"/>
              </w:rPr>
              <w:t xml:space="preserve">04.11.2024</w:t>
            </w:r>
          </w:p>
        </w:tc>
      </w:tr>
      <w:tr>
        <w:trPr>
          <w:cantSplit w:val="0"/>
          <w:tblHeader w:val="0"/>
        </w:trPr>
        <w:tc>
          <w:tcPr>
            <w:shd w:fill="0d0d0d" w:val="clear"/>
          </w:tcPr>
          <w:p w:rsidR="00000000" w:rsidDel="00000000" w:rsidP="00000000" w:rsidRDefault="00000000" w:rsidRPr="00000000" w14:paraId="0000000C">
            <w:pPr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rtl w:val="0"/>
              </w:rPr>
              <w:t xml:space="preserve">Версия</w:t>
            </w:r>
          </w:p>
        </w:tc>
        <w:tc>
          <w:tcPr>
            <w:shd w:fill="0d0d0d" w:val="clear"/>
          </w:tcPr>
          <w:p w:rsidR="00000000" w:rsidDel="00000000" w:rsidP="00000000" w:rsidRDefault="00000000" w:rsidRPr="00000000" w14:paraId="0000000D">
            <w:pPr>
              <w:rPr>
                <w:rFonts w:ascii="Times New Roman" w:cs="Times New Roman" w:eastAsia="Times New Roman" w:hAnsi="Times New Roman"/>
                <w:sz w:val="40"/>
                <w:szCs w:val="4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40"/>
                <w:szCs w:val="40"/>
                <w:rtl w:val="0"/>
              </w:rPr>
              <w:t xml:space="preserve">1.2</w:t>
            </w:r>
          </w:p>
        </w:tc>
      </w:tr>
    </w:tbl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color w:val="ffffff"/>
          <w:sz w:val="32"/>
          <w:szCs w:val="32"/>
        </w:rPr>
        <w:sectPr>
          <w:footerReference r:id="rId9" w:type="default"/>
          <w:pgSz w:h="16838" w:w="11906" w:orient="portrait"/>
          <w:pgMar w:bottom="1134" w:top="1134" w:left="1701" w:right="850" w:header="708" w:footer="708"/>
          <w:pgNumType w:start="1"/>
          <w:titlePg w:val="1"/>
        </w:sectPr>
      </w:pPr>
      <w:r w:rsidDel="00000000" w:rsidR="00000000" w:rsidRPr="00000000">
        <w:rPr>
          <w:rFonts w:ascii="Times New Roman" w:cs="Times New Roman" w:eastAsia="Times New Roman" w:hAnsi="Times New Roman"/>
          <w:color w:val="ffffff"/>
          <w:sz w:val="32"/>
          <w:szCs w:val="32"/>
          <w:rtl w:val="0"/>
        </w:rPr>
        <w:t xml:space="preserve">2024 г.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44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ИСТОРИЯ ИЗМЕНЕНИЙ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144" w:right="0" w:firstLine="0"/>
        <w:jc w:val="center"/>
        <w:rPr>
          <w:rFonts w:ascii="Arial Black" w:cs="Arial Black" w:eastAsia="Arial Black" w:hAnsi="Arial Black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159"/>
        <w:gridCol w:w="1407"/>
        <w:gridCol w:w="3162"/>
        <w:gridCol w:w="3617"/>
        <w:tblGridChange w:id="0">
          <w:tblGrid>
            <w:gridCol w:w="1159"/>
            <w:gridCol w:w="1407"/>
            <w:gridCol w:w="3162"/>
            <w:gridCol w:w="3617"/>
          </w:tblGrid>
        </w:tblGridChange>
      </w:tblGrid>
      <w:tr>
        <w:trPr>
          <w:cantSplit w:val="0"/>
          <w:tblHeader w:val="0"/>
        </w:trPr>
        <w:tc>
          <w:tcPr>
            <w:shd w:fill="ffff99" w:val="clear"/>
            <w:vAlign w:val="center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Версия</w:t>
            </w:r>
          </w:p>
        </w:tc>
        <w:tc>
          <w:tcPr>
            <w:shd w:fill="ffff99" w:val="clear"/>
            <w:vAlign w:val="center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Дата</w:t>
            </w:r>
          </w:p>
        </w:tc>
        <w:tc>
          <w:tcPr>
            <w:shd w:fill="ffff99" w:val="clear"/>
            <w:vAlign w:val="center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Автор</w:t>
            </w:r>
          </w:p>
        </w:tc>
        <w:tc>
          <w:tcPr>
            <w:shd w:fill="ffff99" w:val="clear"/>
            <w:vAlign w:val="center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12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Комментарии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01.04.2024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Бородина А.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Создание плана тестирования 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29.10.2024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Бородина А.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Внесены дополнения в стратегию тестирования;</w:t>
            </w:r>
          </w:p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Расширен перечень тестируемых компонентов; </w:t>
            </w:r>
          </w:p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Уточнены даты проведения тестирования; 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04.11.2024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Бородина А.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Изменена версия продукт;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Уточнение ссылок на документацию. 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7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7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2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7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45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  <w:tab/>
              <w:t xml:space="preserve">Введение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1.1.</w:t>
              <w:tab/>
              <w:t xml:space="preserve">Содержание документа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1.2.</w:t>
              <w:tab/>
              <w:t xml:space="preserve">Цель документа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1.3.</w:t>
              <w:tab/>
              <w:t xml:space="preserve">Целевая аудитория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1.4.</w:t>
              <w:tab/>
              <w:t xml:space="preserve">Ссылки на документацию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1.5.</w:t>
              <w:tab/>
              <w:t xml:space="preserve">Цели тестирования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1.6.</w:t>
              <w:tab/>
              <w:t xml:space="preserve">Обзор программного продукта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1.7.</w:t>
              <w:tab/>
              <w:t xml:space="preserve">Команда тестирования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1.8.</w:t>
              <w:tab/>
              <w:t xml:space="preserve">Взаимодействие с командой разработки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1.9.</w:t>
              <w:tab/>
              <w:t xml:space="preserve">Установка новых версий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45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  <w:tab/>
              <w:t xml:space="preserve">Тестовая документация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45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  <w:tab/>
              <w:t xml:space="preserve">Объем тестирования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3.1.</w:t>
              <w:tab/>
              <w:t xml:space="preserve">Перечень тестируемых компонентов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45"/>
            </w:tabs>
            <w:spacing w:after="100" w:before="0" w:line="259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3.2.</w:t>
              <w:tab/>
              <w:t xml:space="preserve">Перечень нетестируемых компонентов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45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  <w:tab/>
              <w:t xml:space="preserve">Тестовое окружение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45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ksv4uv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  <w:tab/>
              <w:t xml:space="preserve">График тестирования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45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  <w:tab/>
              <w:t xml:space="preserve">Стратегия тестирования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45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7.</w:t>
              <w:tab/>
              <w:t xml:space="preserve">Управление дефектами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45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8.</w:t>
              <w:tab/>
              <w:t xml:space="preserve">Оценка рисков проекта тестирования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9345"/>
            </w:tabs>
            <w:spacing w:after="100" w:before="0" w:line="259" w:lineRule="auto"/>
            <w:ind w:left="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9.</w:t>
              <w:tab/>
              <w:t xml:space="preserve">Отчеты о результатах тестирования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Style w:val="Heading1"/>
        <w:numPr>
          <w:ilvl w:val="0"/>
          <w:numId w:val="6"/>
        </w:numPr>
        <w:ind w:left="390" w:hanging="39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numPr>
          <w:ilvl w:val="1"/>
          <w:numId w:val="6"/>
        </w:numPr>
        <w:spacing w:after="120" w:before="120" w:line="360" w:lineRule="auto"/>
        <w:ind w:left="0" w:firstLine="709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Содержание документа</w:t>
      </w:r>
    </w:p>
    <w:p w:rsidR="00000000" w:rsidDel="00000000" w:rsidP="00000000" w:rsidRDefault="00000000" w:rsidRPr="00000000" w14:paraId="00000094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Данный документ представляет собой план тестирования компьютерной игры «Смута», выпущенной в релиз 4 апреля 2024 г. Документ описывает процесс тестирования, стратегию и подходы, которые будут использованы для проверки качества игры.</w:t>
      </w:r>
    </w:p>
    <w:p w:rsidR="00000000" w:rsidDel="00000000" w:rsidP="00000000" w:rsidRDefault="00000000" w:rsidRPr="00000000" w14:paraId="00000095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Heading2"/>
        <w:numPr>
          <w:ilvl w:val="1"/>
          <w:numId w:val="6"/>
        </w:numPr>
        <w:spacing w:after="120" w:before="120" w:line="360" w:lineRule="auto"/>
        <w:ind w:left="0" w:firstLine="709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Цель документа</w:t>
      </w:r>
    </w:p>
    <w:p w:rsidR="00000000" w:rsidDel="00000000" w:rsidP="00000000" w:rsidRDefault="00000000" w:rsidRPr="00000000" w14:paraId="00000097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Цель документа - обеспечить эффективное и систематическое тестирование игры «Смута», выявив ошибки и несоответствия требованиям. План также определяет критерии качества и устанавливает процесс взаимодействия между группой тестирования и командой разработчиков.</w:t>
      </w:r>
    </w:p>
    <w:p w:rsidR="00000000" w:rsidDel="00000000" w:rsidP="00000000" w:rsidRDefault="00000000" w:rsidRPr="00000000" w14:paraId="00000098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numPr>
          <w:ilvl w:val="1"/>
          <w:numId w:val="6"/>
        </w:numPr>
        <w:spacing w:after="120" w:before="120" w:line="360" w:lineRule="auto"/>
        <w:ind w:left="0" w:firstLine="709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Целевая аудитория</w:t>
      </w:r>
    </w:p>
    <w:p w:rsidR="00000000" w:rsidDel="00000000" w:rsidP="00000000" w:rsidRDefault="00000000" w:rsidRPr="00000000" w14:paraId="0000009A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Данный документ предназначен для членов группы тестирования игры «Смута». Он служит для понимания целей, задач и подходов к тестированию.</w:t>
      </w:r>
    </w:p>
    <w:p w:rsidR="00000000" w:rsidDel="00000000" w:rsidP="00000000" w:rsidRDefault="00000000" w:rsidRPr="00000000" w14:paraId="0000009B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2"/>
        <w:numPr>
          <w:ilvl w:val="1"/>
          <w:numId w:val="6"/>
        </w:numPr>
        <w:spacing w:after="120" w:before="120" w:line="360" w:lineRule="auto"/>
        <w:ind w:left="0" w:firstLine="709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Ссылки на документацию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14" w:right="0" w:hanging="357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Информация об игре, новости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https://smuta.games/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Дневники разработчиков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-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563c1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https://smuta.games/category/news-ru/dnevniki-razrabotchikov-ru/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2"/>
        <w:numPr>
          <w:ilvl w:val="1"/>
          <w:numId w:val="6"/>
        </w:numPr>
        <w:spacing w:after="120" w:before="120" w:line="360" w:lineRule="auto"/>
        <w:ind w:left="0" w:firstLine="709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Цели тестирования</w:t>
      </w:r>
    </w:p>
    <w:p w:rsidR="00000000" w:rsidDel="00000000" w:rsidP="00000000" w:rsidRDefault="00000000" w:rsidRPr="00000000" w14:paraId="000000A1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Проверить работоспособность игры, выявить баги и ошибки, оценить игровой процесс и баланс.</w:t>
      </w:r>
    </w:p>
    <w:p w:rsidR="00000000" w:rsidDel="00000000" w:rsidP="00000000" w:rsidRDefault="00000000" w:rsidRPr="00000000" w14:paraId="000000A2">
      <w:pPr>
        <w:pStyle w:val="Heading2"/>
        <w:numPr>
          <w:ilvl w:val="1"/>
          <w:numId w:val="6"/>
        </w:numPr>
        <w:spacing w:after="120" w:before="120" w:line="360" w:lineRule="auto"/>
        <w:ind w:left="0" w:firstLine="709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Обзор программного продукта</w:t>
      </w:r>
    </w:p>
    <w:tbl>
      <w:tblPr>
        <w:tblStyle w:val="Table3"/>
        <w:tblW w:w="93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397"/>
        <w:gridCol w:w="5948"/>
        <w:tblGridChange w:id="0">
          <w:tblGrid>
            <w:gridCol w:w="3397"/>
            <w:gridCol w:w="594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A3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Вид программного продукта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A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Компьютерная игра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5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Наименование </w:t>
            </w:r>
          </w:p>
        </w:tc>
        <w:tc>
          <w:tcPr/>
          <w:p w:rsidR="00000000" w:rsidDel="00000000" w:rsidP="00000000" w:rsidRDefault="00000000" w:rsidRPr="00000000" w14:paraId="000000A6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Смута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7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Разработчики </w:t>
            </w:r>
          </w:p>
        </w:tc>
        <w:tc>
          <w:tcPr/>
          <w:p w:rsidR="00000000" w:rsidDel="00000000" w:rsidP="00000000" w:rsidRDefault="00000000" w:rsidRPr="00000000" w14:paraId="000000A8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ООО «Сайберия Нова»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9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Издатель </w:t>
            </w:r>
          </w:p>
        </w:tc>
        <w:tc>
          <w:tcPr/>
          <w:p w:rsidR="00000000" w:rsidDel="00000000" w:rsidP="00000000" w:rsidRDefault="00000000" w:rsidRPr="00000000" w14:paraId="000000AA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Cyberia Nova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B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Дата выхода </w:t>
            </w:r>
          </w:p>
        </w:tc>
        <w:tc>
          <w:tcPr/>
          <w:p w:rsidR="00000000" w:rsidDel="00000000" w:rsidP="00000000" w:rsidRDefault="00000000" w:rsidRPr="00000000" w14:paraId="000000AC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 апреля 2024 года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D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Версия игры </w:t>
            </w:r>
          </w:p>
        </w:tc>
        <w:tc>
          <w:tcPr/>
          <w:p w:rsidR="00000000" w:rsidDel="00000000" w:rsidP="00000000" w:rsidRDefault="00000000" w:rsidRPr="00000000" w14:paraId="000000AE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2.0.0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F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Жанр </w:t>
            </w:r>
          </w:p>
        </w:tc>
        <w:tc>
          <w:tcPr/>
          <w:p w:rsidR="00000000" w:rsidDel="00000000" w:rsidP="00000000" w:rsidRDefault="00000000" w:rsidRPr="00000000" w14:paraId="000000B0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Историческая приключенческая игра (action/RPG)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1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Платформа </w:t>
            </w:r>
          </w:p>
        </w:tc>
        <w:tc>
          <w:tcPr/>
          <w:p w:rsidR="00000000" w:rsidDel="00000000" w:rsidP="00000000" w:rsidRDefault="00000000" w:rsidRPr="00000000" w14:paraId="000000B2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Windows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3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Движок</w:t>
            </w:r>
          </w:p>
        </w:tc>
        <w:tc>
          <w:tcPr/>
          <w:p w:rsidR="00000000" w:rsidDel="00000000" w:rsidP="00000000" w:rsidRDefault="00000000" w:rsidRPr="00000000" w14:paraId="000000B4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hyperlink r:id="rId12">
              <w:r w:rsidDel="00000000" w:rsidR="00000000" w:rsidRPr="00000000">
                <w:rPr>
                  <w:rFonts w:ascii="Times New Roman" w:cs="Times New Roman" w:eastAsia="Times New Roman" w:hAnsi="Times New Roman"/>
                  <w:sz w:val="24"/>
                  <w:szCs w:val="24"/>
                  <w:rtl w:val="0"/>
                </w:rPr>
                <w:t xml:space="preserve">Unreal Engine 5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5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Режим игры</w:t>
            </w:r>
          </w:p>
        </w:tc>
        <w:tc>
          <w:tcPr/>
          <w:p w:rsidR="00000000" w:rsidDel="00000000" w:rsidP="00000000" w:rsidRDefault="00000000" w:rsidRPr="00000000" w14:paraId="000000B6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Однопользовательский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7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Язык</w:t>
            </w:r>
          </w:p>
        </w:tc>
        <w:tc>
          <w:tcPr/>
          <w:p w:rsidR="00000000" w:rsidDel="00000000" w:rsidP="00000000" w:rsidRDefault="00000000" w:rsidRPr="00000000" w14:paraId="000000B8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Русский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9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Описание </w:t>
            </w:r>
          </w:p>
        </w:tc>
        <w:tc>
          <w:tcPr/>
          <w:p w:rsidR="00000000" w:rsidDel="00000000" w:rsidP="00000000" w:rsidRDefault="00000000" w:rsidRPr="00000000" w14:paraId="000000BA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Литературная основа — историческая книга Михаила Загоскина «Юрий Милославский, или Русские в 1612 году». </w:t>
            </w:r>
          </w:p>
          <w:p w:rsidR="00000000" w:rsidDel="00000000" w:rsidP="00000000" w:rsidRDefault="00000000" w:rsidRPr="00000000" w14:paraId="000000BB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Главный герой этого приключения, боярин Юрий Милославский, принимает личное участие и в сборе Нижегородского ополчения, и в Битве за Москву, и в других, не менее важных, исторических событиях Смутного времени. Милославский шаг за шагом исправляет ошибки своего прошлого, а в результате — способствует прекращению Смуты и объединению Московской Руси.</w:t>
            </w:r>
          </w:p>
        </w:tc>
      </w:tr>
      <w:tr>
        <w:trPr>
          <w:cantSplit w:val="0"/>
          <w:trHeight w:val="2967" w:hRule="atLeast"/>
          <w:tblHeader w:val="0"/>
        </w:trPr>
        <w:tc>
          <w:tcPr/>
          <w:p w:rsidR="00000000" w:rsidDel="00000000" w:rsidP="00000000" w:rsidRDefault="00000000" w:rsidRPr="00000000" w14:paraId="000000BC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Системные требования </w:t>
            </w:r>
          </w:p>
        </w:tc>
        <w:tc>
          <w:tcPr/>
          <w:p w:rsidR="00000000" w:rsidDel="00000000" w:rsidP="00000000" w:rsidRDefault="00000000" w:rsidRPr="00000000" w14:paraId="000000BD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Минимальные</w:t>
            </w:r>
          </w:p>
          <w:p w:rsidR="00000000" w:rsidDel="00000000" w:rsidP="00000000" w:rsidRDefault="00000000" w:rsidRPr="00000000" w14:paraId="000000BE">
            <w:pPr>
              <w:numPr>
                <w:ilvl w:val="0"/>
                <w:numId w:val="2"/>
              </w:numPr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ОС: Windows 10</w:t>
            </w:r>
          </w:p>
          <w:p w:rsidR="00000000" w:rsidDel="00000000" w:rsidP="00000000" w:rsidRDefault="00000000" w:rsidRPr="00000000" w14:paraId="000000BF">
            <w:pPr>
              <w:numPr>
                <w:ilvl w:val="0"/>
                <w:numId w:val="2"/>
              </w:numPr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Процессор: Intel i3 / Ryzen 3</w:t>
            </w:r>
          </w:p>
          <w:p w:rsidR="00000000" w:rsidDel="00000000" w:rsidP="00000000" w:rsidRDefault="00000000" w:rsidRPr="00000000" w14:paraId="000000C0">
            <w:pPr>
              <w:numPr>
                <w:ilvl w:val="0"/>
                <w:numId w:val="2"/>
              </w:numPr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Память: 16Gb</w:t>
            </w:r>
          </w:p>
          <w:p w:rsidR="00000000" w:rsidDel="00000000" w:rsidP="00000000" w:rsidRDefault="00000000" w:rsidRPr="00000000" w14:paraId="000000C1">
            <w:pPr>
              <w:numPr>
                <w:ilvl w:val="0"/>
                <w:numId w:val="2"/>
              </w:numPr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Место на диске: 50Gb</w:t>
            </w:r>
          </w:p>
          <w:p w:rsidR="00000000" w:rsidDel="00000000" w:rsidP="00000000" w:rsidRDefault="00000000" w:rsidRPr="00000000" w14:paraId="000000C2">
            <w:pPr>
              <w:numPr>
                <w:ilvl w:val="0"/>
                <w:numId w:val="2"/>
              </w:numPr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Видеокарта: Nvidia GTX 980/1060</w:t>
            </w:r>
          </w:p>
          <w:p w:rsidR="00000000" w:rsidDel="00000000" w:rsidP="00000000" w:rsidRDefault="00000000" w:rsidRPr="00000000" w14:paraId="000000C3">
            <w:pPr>
              <w:numPr>
                <w:ilvl w:val="0"/>
                <w:numId w:val="2"/>
              </w:numPr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Другое: DirectX 12</w:t>
            </w:r>
          </w:p>
          <w:p w:rsidR="00000000" w:rsidDel="00000000" w:rsidP="00000000" w:rsidRDefault="00000000" w:rsidRPr="00000000" w14:paraId="000000C4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Рекомендуемые</w:t>
            </w:r>
          </w:p>
          <w:p w:rsidR="00000000" w:rsidDel="00000000" w:rsidP="00000000" w:rsidRDefault="00000000" w:rsidRPr="00000000" w14:paraId="000000C5">
            <w:pPr>
              <w:numPr>
                <w:ilvl w:val="0"/>
                <w:numId w:val="5"/>
              </w:numPr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ОС: Windows 10</w:t>
            </w:r>
          </w:p>
          <w:p w:rsidR="00000000" w:rsidDel="00000000" w:rsidP="00000000" w:rsidRDefault="00000000" w:rsidRPr="00000000" w14:paraId="000000C6">
            <w:pPr>
              <w:numPr>
                <w:ilvl w:val="0"/>
                <w:numId w:val="5"/>
              </w:numPr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Процессор: Intel i7 / Ryzen 9</w:t>
            </w:r>
          </w:p>
          <w:p w:rsidR="00000000" w:rsidDel="00000000" w:rsidP="00000000" w:rsidRDefault="00000000" w:rsidRPr="00000000" w14:paraId="000000C7">
            <w:pPr>
              <w:numPr>
                <w:ilvl w:val="0"/>
                <w:numId w:val="5"/>
              </w:numPr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Память: 32Gb</w:t>
            </w:r>
          </w:p>
          <w:p w:rsidR="00000000" w:rsidDel="00000000" w:rsidP="00000000" w:rsidRDefault="00000000" w:rsidRPr="00000000" w14:paraId="000000C8">
            <w:pPr>
              <w:numPr>
                <w:ilvl w:val="0"/>
                <w:numId w:val="5"/>
              </w:numPr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Место на диске: 50Gb</w:t>
            </w:r>
          </w:p>
          <w:p w:rsidR="00000000" w:rsidDel="00000000" w:rsidP="00000000" w:rsidRDefault="00000000" w:rsidRPr="00000000" w14:paraId="000000C9">
            <w:pPr>
              <w:numPr>
                <w:ilvl w:val="0"/>
                <w:numId w:val="5"/>
              </w:numPr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Видеокарта: Nvidia RTX 3080</w:t>
            </w:r>
          </w:p>
          <w:p w:rsidR="00000000" w:rsidDel="00000000" w:rsidP="00000000" w:rsidRDefault="00000000" w:rsidRPr="00000000" w14:paraId="000000CA">
            <w:pPr>
              <w:numPr>
                <w:ilvl w:val="0"/>
                <w:numId w:val="5"/>
              </w:numPr>
              <w:ind w:left="720" w:hanging="36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Другое: DirectX 12</w:t>
            </w:r>
          </w:p>
          <w:p w:rsidR="00000000" w:rsidDel="00000000" w:rsidP="00000000" w:rsidRDefault="00000000" w:rsidRPr="00000000" w14:paraId="000000CB">
            <w:pPr>
              <w:ind w:left="720" w:firstLine="0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C">
      <w:pPr>
        <w:pStyle w:val="Heading2"/>
        <w:numPr>
          <w:ilvl w:val="1"/>
          <w:numId w:val="6"/>
        </w:numPr>
        <w:spacing w:after="120" w:before="120" w:line="360" w:lineRule="auto"/>
        <w:ind w:left="0" w:firstLine="709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1t3h5sf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Команда тестирования </w:t>
      </w:r>
    </w:p>
    <w:p w:rsidR="00000000" w:rsidDel="00000000" w:rsidP="00000000" w:rsidRDefault="00000000" w:rsidRPr="00000000" w14:paraId="000000CD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Безручко Максим Анатольевич; </w:t>
      </w:r>
    </w:p>
    <w:p w:rsidR="00000000" w:rsidDel="00000000" w:rsidP="00000000" w:rsidRDefault="00000000" w:rsidRPr="00000000" w14:paraId="000000CE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Бородина Анастасия Андреевна; </w:t>
      </w:r>
    </w:p>
    <w:p w:rsidR="00000000" w:rsidDel="00000000" w:rsidP="00000000" w:rsidRDefault="00000000" w:rsidRPr="00000000" w14:paraId="000000CF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Павлинин Анатолий Александрович.</w:t>
      </w:r>
    </w:p>
    <w:p w:rsidR="00000000" w:rsidDel="00000000" w:rsidP="00000000" w:rsidRDefault="00000000" w:rsidRPr="00000000" w14:paraId="000000D0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pStyle w:val="Heading2"/>
        <w:numPr>
          <w:ilvl w:val="1"/>
          <w:numId w:val="6"/>
        </w:numPr>
        <w:spacing w:after="120" w:before="120" w:line="360" w:lineRule="auto"/>
        <w:ind w:left="0" w:firstLine="709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4d34og8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Взаимодействие с командой разработки </w:t>
      </w:r>
    </w:p>
    <w:p w:rsidR="00000000" w:rsidDel="00000000" w:rsidP="00000000" w:rsidRDefault="00000000" w:rsidRPr="00000000" w14:paraId="000000D2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Взаимодействие с командой разработки осуществляется: </w:t>
      </w:r>
    </w:p>
    <w:p w:rsidR="00000000" w:rsidDel="00000000" w:rsidP="00000000" w:rsidRDefault="00000000" w:rsidRPr="00000000" w14:paraId="000000D3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Передача информация по эл. почте –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support@cyberianova.ru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D4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Передача информации о багах – 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https://clck.ru/39s64M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120" w:before="120" w:line="240" w:lineRule="auto"/>
        <w:jc w:val="both"/>
        <w:rPr>
          <w:rFonts w:ascii="Times New Roman" w:cs="Times New Roman" w:eastAsia="Times New Roman" w:hAnsi="Times New Roman"/>
          <w:color w:val="0563c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2"/>
        <w:numPr>
          <w:ilvl w:val="1"/>
          <w:numId w:val="6"/>
        </w:numPr>
        <w:spacing w:after="120" w:before="120" w:line="360" w:lineRule="auto"/>
        <w:ind w:left="0" w:firstLine="709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2s8eyo1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Установка новых версий </w:t>
      </w:r>
    </w:p>
    <w:p w:rsidR="00000000" w:rsidDel="00000000" w:rsidP="00000000" w:rsidRDefault="00000000" w:rsidRPr="00000000" w14:paraId="000000D7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Информация о выпуске новых версий игры раскрывается командой разработки в открытом доступе в группе социальной сети Вконтакте (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https://vk.com/smuta.games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). </w:t>
      </w:r>
    </w:p>
    <w:p w:rsidR="00000000" w:rsidDel="00000000" w:rsidP="00000000" w:rsidRDefault="00000000" w:rsidRPr="00000000" w14:paraId="000000D8">
      <w:pPr>
        <w:spacing w:after="120" w:before="120" w:line="240" w:lineRule="auto"/>
        <w:ind w:left="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1"/>
        <w:numPr>
          <w:ilvl w:val="0"/>
          <w:numId w:val="6"/>
        </w:numPr>
        <w:ind w:left="390" w:hanging="39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17dp8vu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ТЕСТОВАЯ ДОКУМЕНТАЦИЯ</w:t>
      </w:r>
    </w:p>
    <w:p w:rsidR="00000000" w:rsidDel="00000000" w:rsidP="00000000" w:rsidRDefault="00000000" w:rsidRPr="00000000" w14:paraId="000000DA">
      <w:pPr>
        <w:spacing w:after="120" w:before="120" w:line="240" w:lineRule="auto"/>
        <w:ind w:left="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обеспечения процесса тестирования сформирована тестовая документация:</w:t>
      </w:r>
    </w:p>
    <w:p w:rsidR="00000000" w:rsidDel="00000000" w:rsidP="00000000" w:rsidRDefault="00000000" w:rsidRPr="00000000" w14:paraId="000000DB">
      <w:pPr>
        <w:spacing w:after="120" w:before="120" w:line="240" w:lineRule="auto"/>
        <w:ind w:left="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</w:t>
        <w:tab/>
        <w:t xml:space="preserve">План тестирования;</w:t>
      </w:r>
    </w:p>
    <w:p w:rsidR="00000000" w:rsidDel="00000000" w:rsidP="00000000" w:rsidRDefault="00000000" w:rsidRPr="00000000" w14:paraId="000000DC">
      <w:pPr>
        <w:spacing w:after="120" w:before="120" w:line="240" w:lineRule="auto"/>
        <w:ind w:left="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</w:t>
        <w:tab/>
        <w:t xml:space="preserve">Сценарии тестирования по квестам:</w:t>
      </w:r>
    </w:p>
    <w:p w:rsidR="00000000" w:rsidDel="00000000" w:rsidP="00000000" w:rsidRDefault="00000000" w:rsidRPr="00000000" w14:paraId="000000DD">
      <w:pPr>
        <w:spacing w:after="120" w:before="120" w:line="240" w:lineRule="auto"/>
        <w:ind w:left="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https://docs.google.com/spreadsheets/d/1x6gWyGPx7Q6OWFC9mr4p3CK9-t9P_eafJ-U-b0u4H3w/edit?pli=1&amp;gid=241470089#gid=241470089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pacing w:after="120" w:before="120" w:line="240" w:lineRule="auto"/>
        <w:ind w:left="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</w:t>
        <w:tab/>
        <w:t xml:space="preserve">Тесты получения игровых концовок:</w:t>
      </w:r>
    </w:p>
    <w:p w:rsidR="00000000" w:rsidDel="00000000" w:rsidP="00000000" w:rsidRDefault="00000000" w:rsidRPr="00000000" w14:paraId="000000DF">
      <w:pPr>
        <w:spacing w:after="120" w:before="120" w:line="240" w:lineRule="auto"/>
        <w:ind w:left="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https://docs.google.com/spreadsheets/d/1x6gWyGPx7Q6OWFC9mr4p3CK9-t9P_eafJ-U-b0u4H3w/edit?pli=1&amp;gid=2145089923#gid=2145089923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E0">
      <w:pPr>
        <w:spacing w:after="120" w:before="120" w:line="240" w:lineRule="auto"/>
        <w:ind w:left="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</w:t>
        <w:tab/>
        <w:t xml:space="preserve">Чек-листы:</w:t>
      </w:r>
    </w:p>
    <w:p w:rsidR="00000000" w:rsidDel="00000000" w:rsidP="00000000" w:rsidRDefault="00000000" w:rsidRPr="00000000" w14:paraId="000000E1">
      <w:pPr>
        <w:spacing w:after="120" w:before="120" w:line="240" w:lineRule="auto"/>
        <w:ind w:left="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https://docs.google.com/spreadsheets/d/1x6gWyGPx7Q6OWFC9mr4p3CK9-t9P_eafJ-U-b0u4H3w/edit?pli=1&amp;gid=1055045634#gid=1055045634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E2">
      <w:pPr>
        <w:spacing w:after="120" w:before="120" w:line="240" w:lineRule="auto"/>
        <w:ind w:left="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</w:t>
        <w:tab/>
        <w:t xml:space="preserve">Чек-листы (достижения):</w:t>
      </w:r>
    </w:p>
    <w:p w:rsidR="00000000" w:rsidDel="00000000" w:rsidP="00000000" w:rsidRDefault="00000000" w:rsidRPr="00000000" w14:paraId="000000E3">
      <w:pPr>
        <w:spacing w:after="120" w:before="120" w:line="240" w:lineRule="auto"/>
        <w:ind w:left="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https://docs.google.com/spreadsheets/d/1x6gWyGPx7Q6OWFC9mr4p3CK9-t9P_eafJ-U-b0u4H3w/edit?pli=1&amp;gid=1954425453#gid=1954425453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pacing w:after="120" w:before="120" w:line="240" w:lineRule="auto"/>
        <w:ind w:left="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</w:t>
        <w:tab/>
        <w:t xml:space="preserve">Чек-листы (регресс, дополнительные проверки): </w:t>
      </w:r>
    </w:p>
    <w:p w:rsidR="00000000" w:rsidDel="00000000" w:rsidP="00000000" w:rsidRDefault="00000000" w:rsidRPr="00000000" w14:paraId="000000E5">
      <w:pPr>
        <w:spacing w:after="120" w:before="120" w:line="240" w:lineRule="auto"/>
        <w:ind w:left="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https://docs.google.com/spreadsheets/d/1x6gWyGPx7Q6OWFC9mr4p3CK9-t9P_eafJ-U-b0u4H3w/edit?pli=1&amp;gid=1057625203#gid=1057625203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120" w:before="120" w:line="240" w:lineRule="auto"/>
        <w:ind w:left="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</w:t>
        <w:tab/>
        <w:t xml:space="preserve">Тест-кейсы:</w:t>
      </w:r>
    </w:p>
    <w:p w:rsidR="00000000" w:rsidDel="00000000" w:rsidP="00000000" w:rsidRDefault="00000000" w:rsidRPr="00000000" w14:paraId="000000E7">
      <w:pPr>
        <w:spacing w:after="120" w:before="120" w:line="240" w:lineRule="auto"/>
        <w:ind w:left="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https://docs.google.com/spreadsheets/d/1x6gWyGPx7Q6OWFC9mr4p3CK9-t9P_eafJ-U-b0u4H3w/edit?pli=1&amp;gid=910251397#gid=910251397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120" w:before="120" w:line="240" w:lineRule="auto"/>
        <w:ind w:left="360" w:firstLine="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•</w:t>
        <w:tab/>
        <w:t xml:space="preserve">Отчет по результатам тестирования. </w:t>
      </w:r>
    </w:p>
    <w:p w:rsidR="00000000" w:rsidDel="00000000" w:rsidP="00000000" w:rsidRDefault="00000000" w:rsidRPr="00000000" w14:paraId="000000E9">
      <w:pPr>
        <w:pStyle w:val="Heading1"/>
        <w:numPr>
          <w:ilvl w:val="0"/>
          <w:numId w:val="6"/>
        </w:numPr>
        <w:ind w:left="390" w:hanging="39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3rdcrjn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ОБЪЕМ ТЕСТИРОВАНИЯ</w:t>
      </w:r>
    </w:p>
    <w:p w:rsidR="00000000" w:rsidDel="00000000" w:rsidP="00000000" w:rsidRDefault="00000000" w:rsidRPr="00000000" w14:paraId="000000EA">
      <w:pPr>
        <w:pStyle w:val="Heading2"/>
        <w:numPr>
          <w:ilvl w:val="1"/>
          <w:numId w:val="6"/>
        </w:numPr>
        <w:ind w:left="720" w:hanging="72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26in1rg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Перечень тестируемых компонентов</w:t>
      </w:r>
    </w:p>
    <w:p w:rsidR="00000000" w:rsidDel="00000000" w:rsidP="00000000" w:rsidRDefault="00000000" w:rsidRPr="00000000" w14:paraId="000000EB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Описание компонентов, подлежащих тестированию представлено в таблице:</w:t>
      </w:r>
    </w:p>
    <w:tbl>
      <w:tblPr>
        <w:tblStyle w:val="Table4"/>
        <w:tblW w:w="93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593"/>
        <w:gridCol w:w="5752"/>
        <w:tblGridChange w:id="0">
          <w:tblGrid>
            <w:gridCol w:w="3593"/>
            <w:gridCol w:w="575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C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Установка/Обновление/Удаление</w:t>
            </w:r>
          </w:p>
        </w:tc>
        <w:tc>
          <w:tcPr/>
          <w:p w:rsidR="00000000" w:rsidDel="00000000" w:rsidP="00000000" w:rsidRDefault="00000000" w:rsidRPr="00000000" w14:paraId="000000ED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Проверка корректности процесса установки, обновления и удаления игры.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EE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Соответствие системным требованиям</w:t>
            </w:r>
          </w:p>
        </w:tc>
        <w:tc>
          <w:tcPr/>
          <w:p w:rsidR="00000000" w:rsidDel="00000000" w:rsidP="00000000" w:rsidRDefault="00000000" w:rsidRPr="00000000" w14:paraId="000000EF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Проверка запуска игры на разных конфигурациях, соответствующих заявленным системным требованиям.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0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Запуск игры</w:t>
            </w:r>
          </w:p>
        </w:tc>
        <w:tc>
          <w:tcPr/>
          <w:p w:rsidR="00000000" w:rsidDel="00000000" w:rsidP="00000000" w:rsidRDefault="00000000" w:rsidRPr="00000000" w14:paraId="000000F1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Проверка корректного запуска игры, отсутствие ошибок при старте.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2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Кликабельность кнопок</w:t>
            </w:r>
          </w:p>
        </w:tc>
        <w:tc>
          <w:tcPr/>
          <w:p w:rsidR="00000000" w:rsidDel="00000000" w:rsidP="00000000" w:rsidRDefault="00000000" w:rsidRPr="00000000" w14:paraId="000000F3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Проверка реакции на нажатие всех кнопок в интерфейсе игры.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4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UI/UX</w:t>
            </w:r>
          </w:p>
        </w:tc>
        <w:tc>
          <w:tcPr/>
          <w:p w:rsidR="00000000" w:rsidDel="00000000" w:rsidP="00000000" w:rsidRDefault="00000000" w:rsidRPr="00000000" w14:paraId="000000F5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Проверка удобства использования интерфейса, юзабилити, интуитивности навигации, читаемости текста и иконок.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6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Графика</w:t>
            </w:r>
          </w:p>
        </w:tc>
        <w:tc>
          <w:tcPr/>
          <w:p w:rsidR="00000000" w:rsidDel="00000000" w:rsidP="00000000" w:rsidRDefault="00000000" w:rsidRPr="00000000" w14:paraId="000000F7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Визуальная оценка качества отрисовки изображения (текстуры, модели, освещение, эффекты).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8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Оценка звука и музыки</w:t>
            </w:r>
          </w:p>
        </w:tc>
        <w:tc>
          <w:tcPr/>
          <w:p w:rsidR="00000000" w:rsidDel="00000000" w:rsidP="00000000" w:rsidRDefault="00000000" w:rsidRPr="00000000" w14:paraId="000000F9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Проверка качества музыки и звуковых эффектов (отсутствие посторонних шумов, гармония с атмосферой игры).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A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Воспроизведение кат-сцен</w:t>
            </w:r>
          </w:p>
        </w:tc>
        <w:tc>
          <w:tcPr/>
          <w:p w:rsidR="00000000" w:rsidDel="00000000" w:rsidP="00000000" w:rsidRDefault="00000000" w:rsidRPr="00000000" w14:paraId="000000FB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Проверка корректности воспроизведения всех катсцен, отсутствие ошибок в анимации и звуке.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C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Озвучка</w:t>
            </w:r>
          </w:p>
        </w:tc>
        <w:tc>
          <w:tcPr/>
          <w:p w:rsidR="00000000" w:rsidDel="00000000" w:rsidP="00000000" w:rsidRDefault="00000000" w:rsidRPr="00000000" w14:paraId="000000FD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Проверка качества озвучки диалогов (отсутствие ошибок, соответствие голосов персонажам).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E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Функциональные тесты</w:t>
            </w:r>
          </w:p>
        </w:tc>
        <w:tc>
          <w:tcPr/>
          <w:p w:rsidR="00000000" w:rsidDel="00000000" w:rsidP="00000000" w:rsidRDefault="00000000" w:rsidRPr="00000000" w14:paraId="000000FF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Проверка правильности работы всех игровых механик (движение персонажа, атака, блокировка, использование предметов, взаимодействие с окружением, NPC, квесты).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0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Оценка содержания сюжета</w:t>
            </w:r>
          </w:p>
        </w:tc>
        <w:tc>
          <w:tcPr/>
          <w:p w:rsidR="00000000" w:rsidDel="00000000" w:rsidP="00000000" w:rsidRDefault="00000000" w:rsidRPr="00000000" w14:paraId="00000101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Проверка логичности сюжета игры.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2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Оценка привлекательности игры для пользователей</w:t>
            </w:r>
          </w:p>
        </w:tc>
        <w:tc>
          <w:tcPr/>
          <w:p w:rsidR="00000000" w:rsidDel="00000000" w:rsidP="00000000" w:rsidRDefault="00000000" w:rsidRPr="00000000" w14:paraId="00000103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Оценить интерес к игре со стороны пользователя.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4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Концовки игры</w:t>
            </w:r>
          </w:p>
        </w:tc>
        <w:tc>
          <w:tcPr/>
          <w:p w:rsidR="00000000" w:rsidDel="00000000" w:rsidP="00000000" w:rsidRDefault="00000000" w:rsidRPr="00000000" w14:paraId="00000105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Проверка получения всех концовок игры и их соответствие описанию.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6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Получение достижений </w:t>
            </w:r>
          </w:p>
        </w:tc>
        <w:tc>
          <w:tcPr/>
          <w:p w:rsidR="00000000" w:rsidDel="00000000" w:rsidP="00000000" w:rsidRDefault="00000000" w:rsidRPr="00000000" w14:paraId="00000107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Проверка получения всех достижений при соблюдении условий их получения и их соответствие описанию.</w:t>
            </w:r>
          </w:p>
        </w:tc>
      </w:tr>
    </w:tbl>
    <w:p w:rsidR="00000000" w:rsidDel="00000000" w:rsidP="00000000" w:rsidRDefault="00000000" w:rsidRPr="00000000" w14:paraId="00000108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2"/>
        <w:numPr>
          <w:ilvl w:val="1"/>
          <w:numId w:val="6"/>
        </w:numPr>
        <w:ind w:left="720" w:hanging="72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bookmarkStart w:colFirst="0" w:colLast="0" w:name="_heading=h.lnxbz9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Перечень нетестируемых компонентов</w:t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390" w:right="0" w:hanging="39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Влияние настроек: влияние различных настроек (звука, качества и прочие) на игровой процесс.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0" w:right="0" w:hanging="39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Смена образа главного героя: влияние смены образа главного героя на игровой процесс (за исключением случаев, указанных в тестовой документации).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90" w:right="0" w:hanging="39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Смена времени суток: влияние смены времени суток на игровой процесс (за исключением случаев, указанных в тестовой документации).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390" w:right="0" w:hanging="39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Оценка исторически точного использования ассетов. </w:t>
      </w:r>
    </w:p>
    <w:p w:rsidR="00000000" w:rsidDel="00000000" w:rsidP="00000000" w:rsidRDefault="00000000" w:rsidRPr="00000000" w14:paraId="0000010E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1"/>
        <w:numPr>
          <w:ilvl w:val="0"/>
          <w:numId w:val="4"/>
        </w:numPr>
        <w:ind w:left="390" w:hanging="39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35nkun2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ТЕСТОВОЕ ОКРУЖЕНИЕ </w:t>
      </w:r>
    </w:p>
    <w:p w:rsidR="00000000" w:rsidDel="00000000" w:rsidP="00000000" w:rsidRDefault="00000000" w:rsidRPr="00000000" w14:paraId="00000110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Процесс тестирования будет осуществлен с использованием следующие оборудования: </w:t>
      </w:r>
    </w:p>
    <w:tbl>
      <w:tblPr>
        <w:tblStyle w:val="Table5"/>
        <w:tblW w:w="93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547"/>
        <w:gridCol w:w="5103"/>
        <w:gridCol w:w="1695"/>
        <w:tblGridChange w:id="0">
          <w:tblGrid>
            <w:gridCol w:w="2547"/>
            <w:gridCol w:w="5103"/>
            <w:gridCol w:w="169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1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Тестовое окружение 1</w:t>
            </w:r>
          </w:p>
        </w:tc>
        <w:tc>
          <w:tcPr/>
          <w:p w:rsidR="00000000" w:rsidDel="00000000" w:rsidP="00000000" w:rsidRDefault="00000000" w:rsidRPr="00000000" w14:paraId="00000112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i7-13700K, RTX 4070TI, 2560х1440, 32 Gb</w:t>
            </w:r>
          </w:p>
        </w:tc>
        <w:tc>
          <w:tcPr/>
          <w:p w:rsidR="00000000" w:rsidDel="00000000" w:rsidP="00000000" w:rsidRDefault="00000000" w:rsidRPr="00000000" w14:paraId="00000113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Windows 11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4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Тестовое окружение 2</w:t>
            </w:r>
          </w:p>
        </w:tc>
        <w:tc>
          <w:tcPr/>
          <w:p w:rsidR="00000000" w:rsidDel="00000000" w:rsidP="00000000" w:rsidRDefault="00000000" w:rsidRPr="00000000" w14:paraId="00000115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AMD Ryzen 2700, RTX 2060 super, 1920x1080, 16 Gb RAM</w:t>
            </w:r>
          </w:p>
        </w:tc>
        <w:tc>
          <w:tcPr/>
          <w:p w:rsidR="00000000" w:rsidDel="00000000" w:rsidP="00000000" w:rsidRDefault="00000000" w:rsidRPr="00000000" w14:paraId="00000116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Windows 10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17">
            <w:pPr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Тестовое окружение 3</w:t>
            </w:r>
          </w:p>
        </w:tc>
        <w:tc>
          <w:tcPr/>
          <w:p w:rsidR="00000000" w:rsidDel="00000000" w:rsidP="00000000" w:rsidRDefault="00000000" w:rsidRPr="00000000" w14:paraId="00000118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AMD  Ryzen 5 5600, RTX 4060,</w:t>
            </w:r>
          </w:p>
          <w:p w:rsidR="00000000" w:rsidDel="00000000" w:rsidP="00000000" w:rsidRDefault="00000000" w:rsidRPr="00000000" w14:paraId="00000119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1920x1080, 16 Gb RAM </w:t>
            </w:r>
          </w:p>
        </w:tc>
        <w:tc>
          <w:tcPr/>
          <w:p w:rsidR="00000000" w:rsidDel="00000000" w:rsidP="00000000" w:rsidRDefault="00000000" w:rsidRPr="00000000" w14:paraId="0000011A">
            <w:pPr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Windows 10</w:t>
            </w:r>
          </w:p>
        </w:tc>
      </w:tr>
    </w:tbl>
    <w:p w:rsidR="00000000" w:rsidDel="00000000" w:rsidP="00000000" w:rsidRDefault="00000000" w:rsidRPr="00000000" w14:paraId="0000011B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1"/>
        <w:numPr>
          <w:ilvl w:val="0"/>
          <w:numId w:val="4"/>
        </w:numPr>
        <w:ind w:left="390" w:hanging="39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1ksv4uv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ГРАФИК ТЕСТИРОВАНИЯ</w:t>
      </w:r>
    </w:p>
    <w:p w:rsidR="00000000" w:rsidDel="00000000" w:rsidP="00000000" w:rsidRDefault="00000000" w:rsidRPr="00000000" w14:paraId="0000011D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Критерии начала тестирования: выход игры в соответствии с планами студии. Дата выхода установлена: 04 апреля 2024 г.  </w:t>
      </w:r>
    </w:p>
    <w:p w:rsidR="00000000" w:rsidDel="00000000" w:rsidP="00000000" w:rsidRDefault="00000000" w:rsidRPr="00000000" w14:paraId="0000011E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Запланированные временные рамки тестирования </w:t>
      </w:r>
    </w:p>
    <w:tbl>
      <w:tblPr>
        <w:tblStyle w:val="Table6"/>
        <w:tblW w:w="934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672"/>
        <w:gridCol w:w="4673"/>
        <w:tblGridChange w:id="0">
          <w:tblGrid>
            <w:gridCol w:w="4672"/>
            <w:gridCol w:w="4673"/>
          </w:tblGrid>
        </w:tblGridChange>
      </w:tblGrid>
      <w:tr>
        <w:trPr>
          <w:cantSplit w:val="0"/>
          <w:tblHeader w:val="0"/>
        </w:trPr>
        <w:tc>
          <w:tcPr>
            <w:shd w:fill="ffff99" w:val="clear"/>
          </w:tcPr>
          <w:p w:rsidR="00000000" w:rsidDel="00000000" w:rsidP="00000000" w:rsidRDefault="00000000" w:rsidRPr="00000000" w14:paraId="0000011F">
            <w:pPr>
              <w:spacing w:after="120" w:before="12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Этап тестирования</w:t>
            </w:r>
          </w:p>
        </w:tc>
        <w:tc>
          <w:tcPr>
            <w:shd w:fill="ffff99" w:val="clear"/>
          </w:tcPr>
          <w:p w:rsidR="00000000" w:rsidDel="00000000" w:rsidP="00000000" w:rsidRDefault="00000000" w:rsidRPr="00000000" w14:paraId="00000120">
            <w:pPr>
              <w:spacing w:after="120" w:before="12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Временные рамки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1">
            <w:pPr>
              <w:spacing w:after="120" w:before="12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Исследовательское тестирование </w:t>
            </w:r>
          </w:p>
        </w:tc>
        <w:tc>
          <w:tcPr/>
          <w:p w:rsidR="00000000" w:rsidDel="00000000" w:rsidP="00000000" w:rsidRDefault="00000000" w:rsidRPr="00000000" w14:paraId="00000122">
            <w:pPr>
              <w:spacing w:after="120" w:before="12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04.04.2024 по 04.05.2024 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3">
            <w:pPr>
              <w:spacing w:after="120" w:before="12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Разработка тестовой документации </w:t>
            </w:r>
          </w:p>
        </w:tc>
        <w:tc>
          <w:tcPr/>
          <w:p w:rsidR="00000000" w:rsidDel="00000000" w:rsidP="00000000" w:rsidRDefault="00000000" w:rsidRPr="00000000" w14:paraId="00000124">
            <w:pPr>
              <w:spacing w:after="120" w:before="12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05.05.2024 по 10.07.2024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5">
            <w:pPr>
              <w:spacing w:after="120" w:before="12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Проведение второго цикла тестирования: прохождение чек-листов и тест-кейсов </w:t>
            </w:r>
          </w:p>
        </w:tc>
        <w:tc>
          <w:tcPr/>
          <w:p w:rsidR="00000000" w:rsidDel="00000000" w:rsidP="00000000" w:rsidRDefault="00000000" w:rsidRPr="00000000" w14:paraId="00000126">
            <w:pPr>
              <w:spacing w:after="120" w:before="12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11.07.2024 по 01.09.2024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7">
            <w:pPr>
              <w:spacing w:after="120" w:before="12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Проведение ретестов / регресса </w:t>
            </w:r>
          </w:p>
        </w:tc>
        <w:tc>
          <w:tcPr/>
          <w:p w:rsidR="00000000" w:rsidDel="00000000" w:rsidP="00000000" w:rsidRDefault="00000000" w:rsidRPr="00000000" w14:paraId="00000128">
            <w:pPr>
              <w:spacing w:after="120" w:before="12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02.09.2024 – 04.11.2024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29">
            <w:pPr>
              <w:spacing w:after="120" w:before="12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Завершение цикла тестирования: написание отчета </w:t>
            </w:r>
          </w:p>
        </w:tc>
        <w:tc>
          <w:tcPr/>
          <w:p w:rsidR="00000000" w:rsidDel="00000000" w:rsidP="00000000" w:rsidRDefault="00000000" w:rsidRPr="00000000" w14:paraId="0000012A">
            <w:pPr>
              <w:spacing w:after="120" w:before="120" w:lineRule="auto"/>
              <w:jc w:val="both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05.11.2024 – 09.11.2024</w:t>
            </w:r>
          </w:p>
        </w:tc>
      </w:tr>
    </w:tbl>
    <w:p w:rsidR="00000000" w:rsidDel="00000000" w:rsidP="00000000" w:rsidRDefault="00000000" w:rsidRPr="00000000" w14:paraId="0000012B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44sinio" w:id="16"/>
      <w:bookmarkEnd w:id="16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Критерий окончания тестирования: вся тестовая модель пройдена, баги были зафиксированы и отправлены разработчикам. </w:t>
      </w:r>
    </w:p>
    <w:p w:rsidR="00000000" w:rsidDel="00000000" w:rsidP="00000000" w:rsidRDefault="00000000" w:rsidRPr="00000000" w14:paraId="0000012C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pStyle w:val="Heading1"/>
        <w:numPr>
          <w:ilvl w:val="0"/>
          <w:numId w:val="4"/>
        </w:numPr>
        <w:ind w:left="390" w:hanging="39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2jxsxqh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СТРАТЕГИЯ ТЕСТИРОВАНИЯ</w:t>
      </w:r>
    </w:p>
    <w:p w:rsidR="00000000" w:rsidDel="00000000" w:rsidP="00000000" w:rsidRDefault="00000000" w:rsidRPr="00000000" w14:paraId="0000012E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Основным методом проверки данного программного продукта будет ручное функциональное тестирование с использованием метода «черного ящика». </w:t>
      </w:r>
    </w:p>
    <w:p w:rsidR="00000000" w:rsidDel="00000000" w:rsidP="00000000" w:rsidRDefault="00000000" w:rsidRPr="00000000" w14:paraId="0000012F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процессе тестирования Смуты будут применяться следующие виды тестирования: </w:t>
      </w:r>
    </w:p>
    <w:p w:rsidR="00000000" w:rsidDel="00000000" w:rsidP="00000000" w:rsidRDefault="00000000" w:rsidRPr="00000000" w14:paraId="00000130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Исследовательское тестирование. </w:t>
      </w:r>
    </w:p>
    <w:p w:rsidR="00000000" w:rsidDel="00000000" w:rsidP="00000000" w:rsidRDefault="00000000" w:rsidRPr="00000000" w14:paraId="00000131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Исследовательское тестирование — это методика, которая позволяет тестировщикам применять свой опыт и интуицию для обнаружения дефектов в программном обеспечении без заранее определенных тест-кейсов.</w:t>
      </w:r>
    </w:p>
    <w:p w:rsidR="00000000" w:rsidDel="00000000" w:rsidP="00000000" w:rsidRDefault="00000000" w:rsidRPr="00000000" w14:paraId="00000132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Порядок выполнения тестирования: команда тестирования осуществляет первичное прохождение игры без изучения какой-либо документации, сценариев, гайдов. То есть, осуществляется прохождение игры со стороны обычного пользователя. </w:t>
      </w:r>
    </w:p>
    <w:p w:rsidR="00000000" w:rsidDel="00000000" w:rsidP="00000000" w:rsidRDefault="00000000" w:rsidRPr="00000000" w14:paraId="00000133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 тестирования: понимание особенностей игрового процесса, игровых механик, уязвимых зон, написание основной документации для выполнения детальных тестов (чек-листы, тест-кейсы и т.д.), оформление найденных багов, формирование мнение о игре (насколько она привлекательна для конечного пользователя). </w:t>
      </w:r>
    </w:p>
    <w:p w:rsidR="00000000" w:rsidDel="00000000" w:rsidP="00000000" w:rsidRDefault="00000000" w:rsidRPr="00000000" w14:paraId="00000134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Сценарное тестирование.   </w:t>
      </w:r>
    </w:p>
    <w:p w:rsidR="00000000" w:rsidDel="00000000" w:rsidP="00000000" w:rsidRDefault="00000000" w:rsidRPr="00000000" w14:paraId="00000135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Сценарное тестирование — это методика, которая строится на активном применении пользовательских сценариев — последовательностей действий пользователя в приложении.</w:t>
      </w:r>
    </w:p>
    <w:p w:rsidR="00000000" w:rsidDel="00000000" w:rsidP="00000000" w:rsidRDefault="00000000" w:rsidRPr="00000000" w14:paraId="00000136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Порядок выполнения тестирования: сценарное тестирование выполняется командой тестирования после проведения исследовательского тестирования. Для выполнения сценарного тестирования команда тестирования использует следующие заранее подготовленные документы: сценарии по квестам, сценарии для получения концовок. </w:t>
      </w:r>
    </w:p>
    <w:p w:rsidR="00000000" w:rsidDel="00000000" w:rsidP="00000000" w:rsidRDefault="00000000" w:rsidRPr="00000000" w14:paraId="00000137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 тестирования: полное прохождение игры, оформление найденных багов, формирование мнение о игре (насколько она привлекательна для конечного пользователя). </w:t>
      </w:r>
    </w:p>
    <w:p w:rsidR="00000000" w:rsidDel="00000000" w:rsidP="00000000" w:rsidRDefault="00000000" w:rsidRPr="00000000" w14:paraId="00000138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Функциональное тестирование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39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Функциональное тестирование — это процесс проверки программного продукта или системы на соответствие его функциональным требованиям.  В процессе функционального тестирования проверяется, выполняются ли заданные функции программы в соответствии с её спецификацией, а также оценивается корректность и полнота реализации этих функций.  </w:t>
      </w:r>
    </w:p>
    <w:p w:rsidR="00000000" w:rsidDel="00000000" w:rsidP="00000000" w:rsidRDefault="00000000" w:rsidRPr="00000000" w14:paraId="0000013A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Основная цель: убедиться, что программное обеспечение работает так, как ожидается, и соответствует требованиям заказчика или пользователей</w:t>
      </w:r>
    </w:p>
    <w:p w:rsidR="00000000" w:rsidDel="00000000" w:rsidP="00000000" w:rsidRDefault="00000000" w:rsidRPr="00000000" w14:paraId="0000013B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Порядок выполнения тестирования: производится полная проверка ключевых игровых механик и мета-механик в соответствии с подготовленным чек-листом.</w:t>
      </w:r>
    </w:p>
    <w:p w:rsidR="00000000" w:rsidDel="00000000" w:rsidP="00000000" w:rsidRDefault="00000000" w:rsidRPr="00000000" w14:paraId="0000013C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Результат тестирования: проверка работоспособности ключевых игровых механик и мета-механик, оформление найденных багов, формирование мнение о игре (насколько она привлекательна для конечного пользователя). </w:t>
      </w:r>
    </w:p>
    <w:p w:rsidR="00000000" w:rsidDel="00000000" w:rsidP="00000000" w:rsidRDefault="00000000" w:rsidRPr="00000000" w14:paraId="0000013D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Нефункциональное тестирование </w:t>
      </w:r>
    </w:p>
    <w:p w:rsidR="00000000" w:rsidDel="00000000" w:rsidP="00000000" w:rsidRDefault="00000000" w:rsidRPr="00000000" w14:paraId="0000013E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Нефункциональное тестирование — это тип тестирования, который фокусируется на аспектах работы системы, не связанных с её функциональностью. </w:t>
      </w:r>
    </w:p>
    <w:p w:rsidR="00000000" w:rsidDel="00000000" w:rsidP="00000000" w:rsidRDefault="00000000" w:rsidRPr="00000000" w14:paraId="0000013F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осуществление нефункциональных тестов использовать следующую документацию – чек-лист.</w:t>
      </w:r>
    </w:p>
    <w:p w:rsidR="00000000" w:rsidDel="00000000" w:rsidP="00000000" w:rsidRDefault="00000000" w:rsidRPr="00000000" w14:paraId="00000140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Основные виды нефункционального тестирования:</w:t>
      </w:r>
    </w:p>
    <w:p w:rsidR="00000000" w:rsidDel="00000000" w:rsidP="00000000" w:rsidRDefault="00000000" w:rsidRPr="00000000" w14:paraId="00000141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Тестирование стабильности:</w:t>
      </w:r>
    </w:p>
    <w:p w:rsidR="00000000" w:rsidDel="00000000" w:rsidP="00000000" w:rsidRDefault="00000000" w:rsidRPr="00000000" w14:paraId="00000142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Описание: проверка стабильности работы игры в течение длительного времени.</w:t>
      </w:r>
    </w:p>
    <w:p w:rsidR="00000000" w:rsidDel="00000000" w:rsidP="00000000" w:rsidRDefault="00000000" w:rsidRPr="00000000" w14:paraId="00000143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Основная цель: убедиться, что игра работает без сбоев и зависаний, не вылетает и не теряет производительность при длительной игре.</w:t>
      </w:r>
    </w:p>
    <w:p w:rsidR="00000000" w:rsidDel="00000000" w:rsidP="00000000" w:rsidRDefault="00000000" w:rsidRPr="00000000" w14:paraId="00000144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Порядок выполнения тестирования: запустить игру на длительное время (несколько часов) без перерыва.</w:t>
      </w:r>
    </w:p>
    <w:p w:rsidR="00000000" w:rsidDel="00000000" w:rsidP="00000000" w:rsidRDefault="00000000" w:rsidRPr="00000000" w14:paraId="00000145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Тестирование установки:</w:t>
      </w:r>
    </w:p>
    <w:p w:rsidR="00000000" w:rsidDel="00000000" w:rsidP="00000000" w:rsidRDefault="00000000" w:rsidRPr="00000000" w14:paraId="00000146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Описание: проверка процесса установки, обновления и удаления игры.</w:t>
      </w:r>
    </w:p>
    <w:p w:rsidR="00000000" w:rsidDel="00000000" w:rsidP="00000000" w:rsidRDefault="00000000" w:rsidRPr="00000000" w14:paraId="00000147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Основная цель: убедиться, что установка и обновление игры проходят корректно, без ошибок и зависаний, удаление игры не оставляет нежелательных файлов.</w:t>
      </w:r>
    </w:p>
    <w:p w:rsidR="00000000" w:rsidDel="00000000" w:rsidP="00000000" w:rsidRDefault="00000000" w:rsidRPr="00000000" w14:paraId="00000148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Порядок выполнения тестирования: провести установку игры, провести обновление игры, провести удаление игры.</w:t>
      </w:r>
    </w:p>
    <w:p w:rsidR="00000000" w:rsidDel="00000000" w:rsidP="00000000" w:rsidRDefault="00000000" w:rsidRPr="00000000" w14:paraId="00000149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Тестирование удобства использования:</w:t>
      </w:r>
    </w:p>
    <w:p w:rsidR="00000000" w:rsidDel="00000000" w:rsidP="00000000" w:rsidRDefault="00000000" w:rsidRPr="00000000" w14:paraId="0000014A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Описание: оценка удобства управления, навигации и интерфейса игры.</w:t>
      </w:r>
    </w:p>
    <w:p w:rsidR="00000000" w:rsidDel="00000000" w:rsidP="00000000" w:rsidRDefault="00000000" w:rsidRPr="00000000" w14:paraId="0000014B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Основная цель: убедиться, что игровой интерфейс интуитивно понятен, легко изучается и удобен в использовании.</w:t>
      </w:r>
    </w:p>
    <w:p w:rsidR="00000000" w:rsidDel="00000000" w:rsidP="00000000" w:rsidRDefault="00000000" w:rsidRPr="00000000" w14:paraId="0000014C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Порядок выполнения тестирования: сбор отзывов команды тестирования.</w:t>
      </w:r>
    </w:p>
    <w:p w:rsidR="00000000" w:rsidDel="00000000" w:rsidP="00000000" w:rsidRDefault="00000000" w:rsidRPr="00000000" w14:paraId="0000014D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Конфигурационное тестирование:</w:t>
      </w:r>
    </w:p>
    <w:p w:rsidR="00000000" w:rsidDel="00000000" w:rsidP="00000000" w:rsidRDefault="00000000" w:rsidRPr="00000000" w14:paraId="0000014E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Описание: проверка работоспособности игры на устройствах, отвечающих минимальным требованиям и выше.</w:t>
      </w:r>
    </w:p>
    <w:p w:rsidR="00000000" w:rsidDel="00000000" w:rsidP="00000000" w:rsidRDefault="00000000" w:rsidRPr="00000000" w14:paraId="0000014F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Основная цель: убедиться, что игра работает корректно на разных устройствах.</w:t>
      </w:r>
    </w:p>
    <w:p w:rsidR="00000000" w:rsidDel="00000000" w:rsidP="00000000" w:rsidRDefault="00000000" w:rsidRPr="00000000" w14:paraId="00000150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Порядок выполнения тестирования: запустить игру на установленных для тестирования устройствах. </w:t>
      </w:r>
    </w:p>
    <w:p w:rsidR="00000000" w:rsidDel="00000000" w:rsidP="00000000" w:rsidRDefault="00000000" w:rsidRPr="00000000" w14:paraId="00000151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5. Тестирование баланса:</w:t>
      </w:r>
    </w:p>
    <w:p w:rsidR="00000000" w:rsidDel="00000000" w:rsidP="00000000" w:rsidRDefault="00000000" w:rsidRPr="00000000" w14:paraId="00000152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Описание: проверка сбалансированности игрового процесса.</w:t>
      </w:r>
    </w:p>
    <w:p w:rsidR="00000000" w:rsidDel="00000000" w:rsidP="00000000" w:rsidRDefault="00000000" w:rsidRPr="00000000" w14:paraId="00000153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Основная цель: убедиться, что игра не слишком легка и не слишком сложна, что все игровые механики сбалансированы.</w:t>
      </w:r>
    </w:p>
    <w:p w:rsidR="00000000" w:rsidDel="00000000" w:rsidP="00000000" w:rsidRDefault="00000000" w:rsidRPr="00000000" w14:paraId="00000154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Порядок выполнения тестирования: провести тестирование боевых механик на всех уровнях сложности. </w:t>
      </w:r>
    </w:p>
    <w:p w:rsidR="00000000" w:rsidDel="00000000" w:rsidP="00000000" w:rsidRDefault="00000000" w:rsidRPr="00000000" w14:paraId="00000155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6. Тестирование графики и звука:</w:t>
      </w:r>
    </w:p>
    <w:p w:rsidR="00000000" w:rsidDel="00000000" w:rsidP="00000000" w:rsidRDefault="00000000" w:rsidRPr="00000000" w14:paraId="00000156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Описание: проверка качества графических эффектов, текстур, анимаций и звуковых эффектов.</w:t>
      </w:r>
    </w:p>
    <w:p w:rsidR="00000000" w:rsidDel="00000000" w:rsidP="00000000" w:rsidRDefault="00000000" w:rsidRPr="00000000" w14:paraId="00000157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Основная цель: убедиться, что графика и звук в игре не имеют видимых недостатков.</w:t>
      </w:r>
    </w:p>
    <w:p w:rsidR="00000000" w:rsidDel="00000000" w:rsidP="00000000" w:rsidRDefault="00000000" w:rsidRPr="00000000" w14:paraId="00000158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Порядок выполнения тестирования: визуально оценить качество графики и звука в игре.</w:t>
      </w:r>
    </w:p>
    <w:p w:rsidR="00000000" w:rsidDel="00000000" w:rsidP="00000000" w:rsidRDefault="00000000" w:rsidRPr="00000000" w14:paraId="00000159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7. Тестирование искусственного интеллекта:</w:t>
      </w:r>
    </w:p>
    <w:p w:rsidR="00000000" w:rsidDel="00000000" w:rsidP="00000000" w:rsidRDefault="00000000" w:rsidRPr="00000000" w14:paraId="0000015A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Описание: проверка работы NPC на реалистичность и адекватность поведения.</w:t>
      </w:r>
    </w:p>
    <w:p w:rsidR="00000000" w:rsidDel="00000000" w:rsidP="00000000" w:rsidRDefault="00000000" w:rsidRPr="00000000" w14:paraId="0000015B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Основная цель: убедиться, что искусственный интеллект в игре работает правильно.</w:t>
      </w:r>
    </w:p>
    <w:p w:rsidR="00000000" w:rsidDel="00000000" w:rsidP="00000000" w:rsidRDefault="00000000" w:rsidRPr="00000000" w14:paraId="0000015C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Порядок выполнения тестирования: отслеживание поведение NPC в процессе прохождения игры.</w:t>
      </w:r>
    </w:p>
    <w:p w:rsidR="00000000" w:rsidDel="00000000" w:rsidP="00000000" w:rsidRDefault="00000000" w:rsidRPr="00000000" w14:paraId="0000015D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Тестирование игрового дизайна </w:t>
      </w:r>
    </w:p>
    <w:p w:rsidR="00000000" w:rsidDel="00000000" w:rsidP="00000000" w:rsidRDefault="00000000" w:rsidRPr="00000000" w14:paraId="0000015E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Описание: оценка увлекательности, интересности и соответствия игры заданному жанру.</w:t>
      </w:r>
    </w:p>
    <w:p w:rsidR="00000000" w:rsidDel="00000000" w:rsidP="00000000" w:rsidRDefault="00000000" w:rsidRPr="00000000" w14:paraId="0000015F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Основная цель: убедиться, что игра занимательна и представляет собой качественный продукт в своем жанре.</w:t>
      </w:r>
    </w:p>
    <w:p w:rsidR="00000000" w:rsidDel="00000000" w:rsidP="00000000" w:rsidRDefault="00000000" w:rsidRPr="00000000" w14:paraId="00000160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Порядок выполнения тестирования: при прохождении игры на этапах исследовательского или сценарного тестирования обратить внимание на следующие аспекты:</w:t>
      </w:r>
    </w:p>
    <w:p w:rsidR="00000000" w:rsidDel="00000000" w:rsidP="00000000" w:rsidRDefault="00000000" w:rsidRPr="00000000" w14:paraId="00000161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Увлекательность: игра должна быть интересной и затягивать игрока.</w:t>
      </w:r>
    </w:p>
    <w:p w:rsidR="00000000" w:rsidDel="00000000" w:rsidP="00000000" w:rsidRDefault="00000000" w:rsidRPr="00000000" w14:paraId="00000162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Интересность: игра должна быть полна событий, интересных квестов и заданий.</w:t>
      </w:r>
    </w:p>
    <w:p w:rsidR="00000000" w:rsidDel="00000000" w:rsidP="00000000" w:rsidRDefault="00000000" w:rsidRPr="00000000" w14:paraId="00000163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Соответствие жанру: игра должна соответствовать ожиданиям игроков от данного жанра.</w:t>
      </w:r>
    </w:p>
    <w:p w:rsidR="00000000" w:rsidDel="00000000" w:rsidP="00000000" w:rsidRDefault="00000000" w:rsidRPr="00000000" w14:paraId="00000164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результатам тестирования предоставить оценку уровня увлекательности и интересности игры.</w:t>
      </w:r>
    </w:p>
    <w:p w:rsidR="00000000" w:rsidDel="00000000" w:rsidP="00000000" w:rsidRDefault="00000000" w:rsidRPr="00000000" w14:paraId="00000165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Тестирование повествования (Narrative Testing)</w:t>
      </w:r>
    </w:p>
    <w:p w:rsidR="00000000" w:rsidDel="00000000" w:rsidP="00000000" w:rsidRDefault="00000000" w:rsidRPr="00000000" w14:paraId="00000166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Описание: оценка насколько сюжет игры продуман, интересен и логичен.</w:t>
      </w:r>
    </w:p>
    <w:p w:rsidR="00000000" w:rsidDel="00000000" w:rsidP="00000000" w:rsidRDefault="00000000" w:rsidRPr="00000000" w14:paraId="00000167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Основная цель: убедиться, что сюжет игры занимателен, имеет хорошо прописанных персонажей, интересные диалоги и запоминающиеся события.</w:t>
      </w:r>
    </w:p>
    <w:p w:rsidR="00000000" w:rsidDel="00000000" w:rsidP="00000000" w:rsidRDefault="00000000" w:rsidRPr="00000000" w14:paraId="00000168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Порядок выполнения тестирования: при прохождении игры на этапах исследовательского или сценарного тестирования обратить внимание на следующие аспекты:</w:t>
      </w:r>
    </w:p>
    <w:p w:rsidR="00000000" w:rsidDel="00000000" w:rsidP="00000000" w:rsidRDefault="00000000" w:rsidRPr="00000000" w14:paraId="00000169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Продуманность: сюжет должен быть логичным, без противоречий и нестыковок.</w:t>
      </w:r>
    </w:p>
    <w:p w:rsidR="00000000" w:rsidDel="00000000" w:rsidP="00000000" w:rsidRDefault="00000000" w:rsidRPr="00000000" w14:paraId="0000016A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Интересность: сюжет и диалоги должны быть интересны для прочтения.</w:t>
      </w:r>
    </w:p>
    <w:p w:rsidR="00000000" w:rsidDel="00000000" w:rsidP="00000000" w:rsidRDefault="00000000" w:rsidRPr="00000000" w14:paraId="0000016B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Увлекательность: сюжет должен затягивать игрока в игровой мир и заставлять его проходить игру до конца.</w:t>
      </w:r>
    </w:p>
    <w:p w:rsidR="00000000" w:rsidDel="00000000" w:rsidP="00000000" w:rsidRDefault="00000000" w:rsidRPr="00000000" w14:paraId="0000016C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Персонажи: персонажи должны быть интересными, с проработанной характеристикой и запоминающимися диалогами.</w:t>
      </w:r>
    </w:p>
    <w:p w:rsidR="00000000" w:rsidDel="00000000" w:rsidP="00000000" w:rsidRDefault="00000000" w:rsidRPr="00000000" w14:paraId="0000016D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результатам тестирования предоставить оценку уровня увлекательности и интересности игры.</w:t>
      </w:r>
    </w:p>
    <w:p w:rsidR="00000000" w:rsidDel="00000000" w:rsidP="00000000" w:rsidRDefault="00000000" w:rsidRPr="00000000" w14:paraId="0000016E">
      <w:pPr>
        <w:pStyle w:val="Heading1"/>
        <w:numPr>
          <w:ilvl w:val="0"/>
          <w:numId w:val="4"/>
        </w:numPr>
        <w:ind w:left="390" w:hanging="39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z337ya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УПРАВЛЕНИЕ ДЕФЕКТАМИ</w:t>
      </w:r>
    </w:p>
    <w:p w:rsidR="00000000" w:rsidDel="00000000" w:rsidP="00000000" w:rsidRDefault="00000000" w:rsidRPr="00000000" w14:paraId="0000016F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Средством регистрации и отслеживанием текущего состояния дефектов для данного проекта выбран инструмент Google Docs, расположенный по адресу: </w:t>
      </w:r>
    </w:p>
    <w:p w:rsidR="00000000" w:rsidDel="00000000" w:rsidP="00000000" w:rsidRDefault="00000000" w:rsidRPr="00000000" w14:paraId="00000170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https://docs.google.com/spreadsheets/d/1x6gWyGPx7Q6OWFC9mr4p3CK9-t9P_eafJ-U-b0u4H3w/edit?pli=1&amp;gid=1243728951#gid=1243728951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71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Найденный дефекты дополнительно дублируются разработчикам по следующие ссылке: </w:t>
      </w: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https://clck.ru/39s64M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Порядок предоставления дефектов разработчикам: баг-репорты, предоставляемые команде разработки по форме, установленной </w:t>
      </w:r>
      <w:hyperlink r:id="rId24">
        <w:r w:rsidDel="00000000" w:rsidR="00000000" w:rsidRPr="00000000">
          <w:rPr>
            <w:rFonts w:ascii="Times New Roman" w:cs="Times New Roman" w:eastAsia="Times New Roman" w:hAnsi="Times New Roman"/>
            <w:color w:val="0563c1"/>
            <w:sz w:val="24"/>
            <w:szCs w:val="24"/>
            <w:u w:val="single"/>
            <w:rtl w:val="0"/>
          </w:rPr>
          <w:t xml:space="preserve">https://clck.ru/39s64M</w:t>
        </w:r>
      </w:hyperlink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u w:val="no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отправляются в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u w:val="no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момент обнаружения бага.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Для присвоения найденным багам уровень серьезности использовать следующую классификацию: </w:t>
      </w:r>
    </w:p>
    <w:tbl>
      <w:tblPr>
        <w:tblStyle w:val="Table7"/>
        <w:tblW w:w="9345.000000000002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47"/>
        <w:gridCol w:w="1925"/>
        <w:gridCol w:w="1430"/>
        <w:gridCol w:w="1499"/>
        <w:gridCol w:w="1723"/>
        <w:gridCol w:w="1721"/>
        <w:tblGridChange w:id="0">
          <w:tblGrid>
            <w:gridCol w:w="1047"/>
            <w:gridCol w:w="1925"/>
            <w:gridCol w:w="1430"/>
            <w:gridCol w:w="1499"/>
            <w:gridCol w:w="1723"/>
            <w:gridCol w:w="1721"/>
          </w:tblGrid>
        </w:tblGridChange>
      </w:tblGrid>
      <w:tr>
        <w:trPr>
          <w:cantSplit w:val="0"/>
          <w:tblHeader w:val="1"/>
        </w:trPr>
        <w:tc>
          <w:tcPr>
            <w:shd w:fill="ffff99" w:val="clear"/>
            <w:vAlign w:val="center"/>
          </w:tcPr>
          <w:p w:rsidR="00000000" w:rsidDel="00000000" w:rsidP="00000000" w:rsidRDefault="00000000" w:rsidRPr="00000000" w14:paraId="0000017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Уровни</w:t>
            </w:r>
          </w:p>
        </w:tc>
        <w:tc>
          <w:tcPr>
            <w:shd w:fill="ffff99" w:val="clear"/>
            <w:vAlign w:val="center"/>
          </w:tcPr>
          <w:p w:rsidR="00000000" w:rsidDel="00000000" w:rsidP="00000000" w:rsidRDefault="00000000" w:rsidRPr="00000000" w14:paraId="0000017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S5 - Низкий (Trivial)</w:t>
            </w:r>
          </w:p>
        </w:tc>
        <w:tc>
          <w:tcPr>
            <w:shd w:fill="ffff99" w:val="clear"/>
            <w:vAlign w:val="center"/>
          </w:tcPr>
          <w:p w:rsidR="00000000" w:rsidDel="00000000" w:rsidP="00000000" w:rsidRDefault="00000000" w:rsidRPr="00000000" w14:paraId="00000176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S4 - Средний (Minor)</w:t>
            </w:r>
          </w:p>
        </w:tc>
        <w:tc>
          <w:tcPr>
            <w:shd w:fill="ffff99" w:val="clear"/>
            <w:vAlign w:val="center"/>
          </w:tcPr>
          <w:p w:rsidR="00000000" w:rsidDel="00000000" w:rsidP="00000000" w:rsidRDefault="00000000" w:rsidRPr="00000000" w14:paraId="00000177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S3 - Высокий (Major)</w:t>
            </w:r>
          </w:p>
        </w:tc>
        <w:tc>
          <w:tcPr>
            <w:shd w:fill="ffff99" w:val="clear"/>
            <w:vAlign w:val="center"/>
          </w:tcPr>
          <w:p w:rsidR="00000000" w:rsidDel="00000000" w:rsidP="00000000" w:rsidRDefault="00000000" w:rsidRPr="00000000" w14:paraId="00000178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S2 - Критический (Critical)</w:t>
            </w:r>
          </w:p>
        </w:tc>
        <w:tc>
          <w:tcPr>
            <w:shd w:fill="ffff99" w:val="clear"/>
          </w:tcPr>
          <w:p w:rsidR="00000000" w:rsidDel="00000000" w:rsidP="00000000" w:rsidRDefault="00000000" w:rsidRPr="00000000" w14:paraId="00000179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S1 - Блокирующий (Blocker)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7A">
            <w:pPr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Описание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7B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Не влияет на игровое действие и восприятие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7C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Раздражает, но не влияет на геймплей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7D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Серьезно влияет на геймплей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7E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Прерывает геймплей или оказывает сильное влияние на его качество 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7F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Прохождение игры невозможно</w:t>
            </w:r>
          </w:p>
        </w:tc>
      </w:tr>
      <w:tr>
        <w:trPr>
          <w:cantSplit w:val="0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80">
            <w:pPr>
              <w:spacing w:after="0" w:line="240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18"/>
                <w:szCs w:val="18"/>
                <w:rtl w:val="0"/>
              </w:rPr>
              <w:t xml:space="preserve">Примеры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81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Редкие графические глитчи, опечатки в интерфейсе, искажение звука выстрелов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82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Частые графические глитчи, пропадание части звуковых эффектов, опечатка на главном экране.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83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Места, где ты застреваешь, отсутствие звуков, пропавшие диалоги, невозможность сменить оружие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84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Закрытие игры, зависания, потеря данных, невозможно закрыть квест (ошибка обходится перезагрузкой)</w:t>
            </w:r>
          </w:p>
        </w:tc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185">
            <w:pPr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Бесконечные диалоги, невозможно закрыть квест (без возможности обойти ошибку) </w:t>
            </w:r>
          </w:p>
        </w:tc>
      </w:tr>
    </w:tbl>
    <w:p w:rsidR="00000000" w:rsidDel="00000000" w:rsidP="00000000" w:rsidRDefault="00000000" w:rsidRPr="00000000" w14:paraId="00000186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Style w:val="Heading1"/>
        <w:numPr>
          <w:ilvl w:val="0"/>
          <w:numId w:val="4"/>
        </w:numPr>
        <w:ind w:left="390" w:hanging="39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3j2qqm3" w:id="19"/>
      <w:bookmarkEnd w:id="1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ОЦЕНКА РИСКОВ ПРОЕКТА ТЕСТИРОВАНИЯ</w:t>
      </w:r>
    </w:p>
    <w:p w:rsidR="00000000" w:rsidDel="00000000" w:rsidP="00000000" w:rsidRDefault="00000000" w:rsidRPr="00000000" w14:paraId="00000188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 выполнении тестирования прогнозируются следующие риски: </w:t>
      </w:r>
    </w:p>
    <w:tbl>
      <w:tblPr>
        <w:tblStyle w:val="Table8"/>
        <w:tblW w:w="9237.0" w:type="dxa"/>
        <w:jc w:val="left"/>
        <w:tblInd w:w="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47"/>
        <w:gridCol w:w="1709"/>
        <w:gridCol w:w="1418"/>
        <w:gridCol w:w="3963"/>
        <w:tblGridChange w:id="0">
          <w:tblGrid>
            <w:gridCol w:w="2147"/>
            <w:gridCol w:w="1709"/>
            <w:gridCol w:w="1418"/>
            <w:gridCol w:w="3963"/>
          </w:tblGrid>
        </w:tblGridChange>
      </w:tblGrid>
      <w:tr>
        <w:trPr>
          <w:cantSplit w:val="0"/>
          <w:trHeight w:val="701" w:hRule="atLeast"/>
          <w:tblHeader w:val="0"/>
        </w:trPr>
        <w:tc>
          <w:tcPr>
            <w:shd w:fill="ffff99" w:val="clear"/>
          </w:tcPr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Риск</w:t>
            </w:r>
          </w:p>
        </w:tc>
        <w:tc>
          <w:tcPr>
            <w:shd w:fill="ffff99" w:val="clear"/>
          </w:tcPr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Вероятность наступления</w:t>
            </w:r>
          </w:p>
        </w:tc>
        <w:tc>
          <w:tcPr>
            <w:shd w:fill="ffff99" w:val="clear"/>
          </w:tcPr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Влияние на проект</w:t>
            </w:r>
          </w:p>
        </w:tc>
        <w:tc>
          <w:tcPr>
            <w:shd w:fill="ffff99" w:val="clear"/>
          </w:tcPr>
          <w:p w:rsidR="00000000" w:rsidDel="00000000" w:rsidP="00000000" w:rsidRDefault="00000000" w:rsidRPr="00000000" w14:paraId="0000018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Предварительные меры</w:t>
            </w:r>
          </w:p>
        </w:tc>
      </w:tr>
      <w:tr>
        <w:trPr>
          <w:cantSplit w:val="0"/>
          <w:trHeight w:val="885" w:hRule="atLeast"/>
          <w:tblHeader w:val="0"/>
        </w:trPr>
        <w:tc>
          <w:tcPr/>
          <w:p w:rsidR="00000000" w:rsidDel="00000000" w:rsidP="00000000" w:rsidRDefault="00000000" w:rsidRPr="00000000" w14:paraId="0000018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Программный продукт имеет известные дефекты со статусом «Критический» и «Высокий» </w:t>
            </w:r>
          </w:p>
        </w:tc>
        <w:tc>
          <w:tcPr/>
          <w:p w:rsidR="00000000" w:rsidDel="00000000" w:rsidP="00000000" w:rsidRDefault="00000000" w:rsidRPr="00000000" w14:paraId="0000018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Высокая </w:t>
            </w:r>
          </w:p>
        </w:tc>
        <w:tc>
          <w:tcPr/>
          <w:p w:rsidR="00000000" w:rsidDel="00000000" w:rsidP="00000000" w:rsidRDefault="00000000" w:rsidRPr="00000000" w14:paraId="0000018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Высокое</w:t>
            </w:r>
          </w:p>
        </w:tc>
        <w:tc>
          <w:tcPr/>
          <w:p w:rsidR="00000000" w:rsidDel="00000000" w:rsidP="00000000" w:rsidRDefault="00000000" w:rsidRPr="00000000" w14:paraId="0000019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Ответственный за риск: Команда разработчиков. Предварительные меры: своевременная нотификация группой тестирования команды разработчиков обо всех новых дефектах, идентифицированных при проведении функциональных и технических тестов. </w:t>
            </w:r>
          </w:p>
        </w:tc>
      </w:tr>
      <w:tr>
        <w:trPr>
          <w:cantSplit w:val="0"/>
          <w:trHeight w:val="386" w:hRule="atLeast"/>
          <w:tblHeader w:val="0"/>
        </w:trPr>
        <w:tc>
          <w:tcPr/>
          <w:p w:rsidR="00000000" w:rsidDel="00000000" w:rsidP="00000000" w:rsidRDefault="00000000" w:rsidRPr="00000000" w14:paraId="0000019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Отставание от графика работ</w:t>
            </w:r>
          </w:p>
        </w:tc>
        <w:tc>
          <w:tcPr/>
          <w:p w:rsidR="00000000" w:rsidDel="00000000" w:rsidP="00000000" w:rsidRDefault="00000000" w:rsidRPr="00000000" w14:paraId="0000019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Низкая</w:t>
            </w:r>
          </w:p>
        </w:tc>
        <w:tc>
          <w:tcPr/>
          <w:p w:rsidR="00000000" w:rsidDel="00000000" w:rsidP="00000000" w:rsidRDefault="00000000" w:rsidRPr="00000000" w14:paraId="0000019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Среднее</w:t>
            </w:r>
          </w:p>
        </w:tc>
        <w:tc>
          <w:tcPr/>
          <w:p w:rsidR="00000000" w:rsidDel="00000000" w:rsidP="00000000" w:rsidRDefault="00000000" w:rsidRPr="00000000" w14:paraId="0000019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Ответственный за риск: группа тестирования / команда разработчиков. Предварительные меры: чёткое планирование временных затрат на выполнение поставленных задач, своевременная нотификация заказчика обо всех проблемах, возникающих в процессе тестирования и имплементации исправлений по дефектам и внедрения новой функциональности.</w:t>
            </w:r>
          </w:p>
        </w:tc>
      </w:tr>
      <w:tr>
        <w:trPr>
          <w:cantSplit w:val="0"/>
          <w:trHeight w:val="885" w:hRule="atLeast"/>
          <w:tblHeader w:val="0"/>
        </w:trPr>
        <w:tc>
          <w:tcPr/>
          <w:p w:rsidR="00000000" w:rsidDel="00000000" w:rsidP="00000000" w:rsidRDefault="00000000" w:rsidRPr="00000000" w14:paraId="0000019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Поставленный для проведения тестирования программный продукт имеет дефекты блокирующие основную функциональность</w:t>
            </w:r>
          </w:p>
        </w:tc>
        <w:tc>
          <w:tcPr/>
          <w:p w:rsidR="00000000" w:rsidDel="00000000" w:rsidP="00000000" w:rsidRDefault="00000000" w:rsidRPr="00000000" w14:paraId="0000019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Высокая</w:t>
            </w:r>
          </w:p>
        </w:tc>
        <w:tc>
          <w:tcPr/>
          <w:p w:rsidR="00000000" w:rsidDel="00000000" w:rsidP="00000000" w:rsidRDefault="00000000" w:rsidRPr="00000000" w14:paraId="0000019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Высокое</w:t>
            </w:r>
          </w:p>
        </w:tc>
        <w:tc>
          <w:tcPr/>
          <w:p w:rsidR="00000000" w:rsidDel="00000000" w:rsidP="00000000" w:rsidRDefault="00000000" w:rsidRPr="00000000" w14:paraId="0000019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Ответственный за риск: Команда разработчиков. Требуется оперативная реакция со стороны команды разработки для предоставления исправлений.</w:t>
            </w:r>
          </w:p>
        </w:tc>
      </w:tr>
    </w:tbl>
    <w:p w:rsidR="00000000" w:rsidDel="00000000" w:rsidP="00000000" w:rsidRDefault="00000000" w:rsidRPr="00000000" w14:paraId="00000199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pStyle w:val="Heading1"/>
        <w:numPr>
          <w:ilvl w:val="0"/>
          <w:numId w:val="4"/>
        </w:numPr>
        <w:ind w:left="390" w:hanging="390"/>
        <w:jc w:val="center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bookmarkStart w:colFirst="0" w:colLast="0" w:name="_heading=h.1y810tw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  ОТЧЕТЫ О РЕЗУЛЬТАТАХ ТЕСТИРОВАНИЯ</w:t>
      </w:r>
    </w:p>
    <w:p w:rsidR="00000000" w:rsidDel="00000000" w:rsidP="00000000" w:rsidRDefault="00000000" w:rsidRPr="00000000" w14:paraId="0000019B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Отчет о результатах тестирования будет предоставлен команде разработке после завершения прохождения тестовой модели в срок до анонса выпуска новой версии игры. </w:t>
      </w:r>
    </w:p>
    <w:p w:rsidR="00000000" w:rsidDel="00000000" w:rsidP="00000000" w:rsidRDefault="00000000" w:rsidRPr="00000000" w14:paraId="0000019C">
      <w:pPr>
        <w:spacing w:after="120" w:before="120" w:line="24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Отчет о результатах тестирования должен предоставлять информацию: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Информация о найденных ошибках: 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Информацию о количестве дефектов по компонентам; 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Информацию о количестве дефектов по степени критичности.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Процент пройденных тест-кейсов; 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Результаты регресса и ретестов; </w:t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Оценка влияния выявленных дефектов на качество игры.</w:t>
      </w:r>
    </w:p>
    <w:p w:rsidR="00000000" w:rsidDel="00000000" w:rsidP="00000000" w:rsidRDefault="00000000" w:rsidRPr="00000000" w14:paraId="000001A3">
      <w:pPr>
        <w:spacing w:after="120" w:before="120" w:line="240" w:lineRule="auto"/>
        <w:ind w:firstLine="709"/>
        <w:jc w:val="both"/>
        <w:rPr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Основной целью Журнала тестирования является высокоуровневое отображение качества продукта. Отчет предназначен для использования менеджерским составом проекта для получения общей картины о ситуации с дефектами по программному продукту.</w:t>
      </w:r>
      <w:r w:rsidDel="00000000" w:rsidR="00000000" w:rsidRPr="00000000">
        <w:rPr>
          <w:rtl w:val="0"/>
        </w:rPr>
      </w:r>
    </w:p>
    <w:sectPr>
      <w:type w:val="nextPage"/>
      <w:pgSz w:h="16838" w:w="11906" w:orient="portrait"/>
      <w:pgMar w:bottom="1134" w:top="1134" w:left="1701" w:right="850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Arial Black">
    <w:embedRegular w:fontKey="{00000000-0000-0000-0000-000000000000}" r:id="rId3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A4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____________________________________________________________</w:t>
      <w:br w:type="textWrapping"/>
      <w:t xml:space="preserve">План тестирования к проекту «Смута»</w:t>
    </w:r>
  </w:p>
  <w:p w:rsidR="00000000" w:rsidDel="00000000" w:rsidP="00000000" w:rsidRDefault="00000000" w:rsidRPr="00000000" w14:paraId="000001A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390" w:hanging="390"/>
      </w:pPr>
      <w:rPr/>
    </w:lvl>
    <w:lvl w:ilvl="1">
      <w:start w:val="1"/>
      <w:numFmt w:val="decimal"/>
      <w:lvlText w:val="%1.%2."/>
      <w:lvlJc w:val="left"/>
      <w:pPr>
        <w:ind w:left="720" w:hanging="720"/>
      </w:pPr>
      <w:rPr/>
    </w:lvl>
    <w:lvl w:ilvl="2">
      <w:start w:val="1"/>
      <w:numFmt w:val="decimal"/>
      <w:lvlText w:val="%1.%2.%3."/>
      <w:lvlJc w:val="left"/>
      <w:pPr>
        <w:ind w:left="720" w:hanging="720"/>
      </w:pPr>
      <w:rPr/>
    </w:lvl>
    <w:lvl w:ilvl="3">
      <w:start w:val="1"/>
      <w:numFmt w:val="decimal"/>
      <w:lvlText w:val="%1.%2.%3.%4."/>
      <w:lvlJc w:val="left"/>
      <w:pPr>
        <w:ind w:left="1080" w:hanging="1080"/>
      </w:pPr>
      <w:rPr/>
    </w:lvl>
    <w:lvl w:ilvl="4">
      <w:start w:val="1"/>
      <w:numFmt w:val="decimal"/>
      <w:lvlText w:val="%1.%2.%3.%4.%5."/>
      <w:lvlJc w:val="left"/>
      <w:pPr>
        <w:ind w:left="1080" w:hanging="1080"/>
      </w:pPr>
      <w:rPr/>
    </w:lvl>
    <w:lvl w:ilvl="5">
      <w:start w:val="1"/>
      <w:numFmt w:val="decimal"/>
      <w:lvlText w:val="%1.%2.%3.%4.%5.%6."/>
      <w:lvlJc w:val="left"/>
      <w:pPr>
        <w:ind w:left="1440" w:hanging="1440"/>
      </w:pPr>
      <w:rPr/>
    </w:lvl>
    <w:lvl w:ilvl="6">
      <w:start w:val="1"/>
      <w:numFmt w:val="decimal"/>
      <w:lvlText w:val="%1.%2.%3.%4.%5.%6.%7."/>
      <w:lvlJc w:val="left"/>
      <w:pPr>
        <w:ind w:left="1440" w:hanging="1440"/>
      </w:pPr>
      <w:rPr/>
    </w:lvl>
    <w:lvl w:ilvl="7">
      <w:start w:val="1"/>
      <w:numFmt w:val="decimal"/>
      <w:lvlText w:val="%1.%2.%3.%4.%5.%6.%7.%8."/>
      <w:lvlJc w:val="left"/>
      <w:pPr>
        <w:ind w:left="1800" w:hanging="1800"/>
      </w:pPr>
      <w:rPr/>
    </w:lvl>
    <w:lvl w:ilvl="8">
      <w:start w:val="1"/>
      <w:numFmt w:val="decimal"/>
      <w:lvlText w:val="%1.%2.%3.%4.%5.%6.%7.%8.%9."/>
      <w:lvlJc w:val="left"/>
      <w:pPr>
        <w:ind w:left="1800" w:hanging="180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decimal"/>
      <w:lvlText w:val="%1."/>
      <w:lvlJc w:val="left"/>
      <w:pPr>
        <w:ind w:left="390" w:hanging="390"/>
      </w:pPr>
      <w:rPr/>
    </w:lvl>
    <w:lvl w:ilvl="1">
      <w:start w:val="1"/>
      <w:numFmt w:val="decimal"/>
      <w:lvlText w:val="%1.%2."/>
      <w:lvlJc w:val="left"/>
      <w:pPr>
        <w:ind w:left="720" w:hanging="720"/>
      </w:pPr>
      <w:rPr/>
    </w:lvl>
    <w:lvl w:ilvl="2">
      <w:start w:val="1"/>
      <w:numFmt w:val="decimal"/>
      <w:lvlText w:val="%1.%2.%3."/>
      <w:lvlJc w:val="left"/>
      <w:pPr>
        <w:ind w:left="720" w:hanging="720"/>
      </w:pPr>
      <w:rPr/>
    </w:lvl>
    <w:lvl w:ilvl="3">
      <w:start w:val="1"/>
      <w:numFmt w:val="decimal"/>
      <w:lvlText w:val="%1.%2.%3.%4."/>
      <w:lvlJc w:val="left"/>
      <w:pPr>
        <w:ind w:left="1080" w:hanging="1080"/>
      </w:pPr>
      <w:rPr/>
    </w:lvl>
    <w:lvl w:ilvl="4">
      <w:start w:val="1"/>
      <w:numFmt w:val="decimal"/>
      <w:lvlText w:val="%1.%2.%3.%4.%5."/>
      <w:lvlJc w:val="left"/>
      <w:pPr>
        <w:ind w:left="1080" w:hanging="1080"/>
      </w:pPr>
      <w:rPr/>
    </w:lvl>
    <w:lvl w:ilvl="5">
      <w:start w:val="1"/>
      <w:numFmt w:val="decimal"/>
      <w:lvlText w:val="%1.%2.%3.%4.%5.%6."/>
      <w:lvlJc w:val="left"/>
      <w:pPr>
        <w:ind w:left="1440" w:hanging="1440"/>
      </w:pPr>
      <w:rPr/>
    </w:lvl>
    <w:lvl w:ilvl="6">
      <w:start w:val="1"/>
      <w:numFmt w:val="decimal"/>
      <w:lvlText w:val="%1.%2.%3.%4.%5.%6.%7."/>
      <w:lvlJc w:val="left"/>
      <w:pPr>
        <w:ind w:left="1440" w:hanging="1440"/>
      </w:pPr>
      <w:rPr/>
    </w:lvl>
    <w:lvl w:ilvl="7">
      <w:start w:val="1"/>
      <w:numFmt w:val="decimal"/>
      <w:lvlText w:val="%1.%2.%3.%4.%5.%6.%7.%8."/>
      <w:lvlJc w:val="left"/>
      <w:pPr>
        <w:ind w:left="1800" w:hanging="1800"/>
      </w:pPr>
      <w:rPr/>
    </w:lvl>
    <w:lvl w:ilvl="8">
      <w:start w:val="1"/>
      <w:numFmt w:val="decimal"/>
      <w:lvlText w:val="%1.%2.%3.%4.%5.%6.%7.%8.%9."/>
      <w:lvlJc w:val="left"/>
      <w:pPr>
        <w:ind w:left="1800" w:hanging="180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a" w:default="1">
    <w:name w:val="Normal"/>
    <w:qFormat w:val="1"/>
  </w:style>
  <w:style w:type="paragraph" w:styleId="1">
    <w:name w:val="heading 1"/>
    <w:basedOn w:val="a"/>
    <w:next w:val="a"/>
    <w:link w:val="10"/>
    <w:uiPriority w:val="9"/>
    <w:qFormat w:val="1"/>
    <w:rsid w:val="00543DD9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 w:val="1"/>
    <w:unhideWhenUsed w:val="1"/>
    <w:qFormat w:val="1"/>
    <w:rsid w:val="004B042B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 w:val="1"/>
    <w:unhideWhenUsed w:val="1"/>
    <w:qFormat w:val="1"/>
    <w:rsid w:val="0047102F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 w:val="1"/>
    <w:unhideWhenUsed w:val="1"/>
    <w:qFormat w:val="1"/>
    <w:rsid w:val="005C3EFC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Title"/>
    <w:basedOn w:val="a"/>
    <w:next w:val="a"/>
    <w:link w:val="a4"/>
    <w:uiPriority w:val="10"/>
    <w:qFormat w:val="1"/>
    <w:rsid w:val="0090565E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a4" w:customStyle="1">
    <w:name w:val="Заголовок Знак"/>
    <w:basedOn w:val="a0"/>
    <w:link w:val="a3"/>
    <w:uiPriority w:val="10"/>
    <w:rsid w:val="0090565E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table" w:styleId="a5">
    <w:name w:val="Table Grid"/>
    <w:basedOn w:val="a1"/>
    <w:uiPriority w:val="39"/>
    <w:rsid w:val="0090565E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10" w:customStyle="1">
    <w:name w:val="Заголовок 1 Знак"/>
    <w:basedOn w:val="a0"/>
    <w:link w:val="1"/>
    <w:uiPriority w:val="9"/>
    <w:rsid w:val="00543DD9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a6">
    <w:name w:val="TOC Heading"/>
    <w:basedOn w:val="1"/>
    <w:next w:val="a"/>
    <w:uiPriority w:val="39"/>
    <w:unhideWhenUsed w:val="1"/>
    <w:qFormat w:val="1"/>
    <w:rsid w:val="00543DD9"/>
    <w:pPr>
      <w:outlineLvl w:val="9"/>
    </w:pPr>
    <w:rPr>
      <w:kern w:val="0"/>
      <w:lang w:eastAsia="ru-RU"/>
    </w:rPr>
  </w:style>
  <w:style w:type="paragraph" w:styleId="Titlesub" w:customStyle="1">
    <w:name w:val="Title sub"/>
    <w:basedOn w:val="a"/>
    <w:rsid w:val="00CC7DEB"/>
    <w:pPr>
      <w:spacing w:after="0" w:before="120" w:line="240" w:lineRule="auto"/>
      <w:ind w:left="144"/>
      <w:jc w:val="center"/>
    </w:pPr>
    <w:rPr>
      <w:rFonts w:ascii="Arial Black" w:cs="Arial" w:eastAsia="Times New Roman" w:hAnsi="Arial Black"/>
      <w:iCs w:val="1"/>
      <w:kern w:val="0"/>
      <w:sz w:val="28"/>
      <w:szCs w:val="20"/>
      <w:lang w:val="fr-FR"/>
    </w:rPr>
  </w:style>
  <w:style w:type="paragraph" w:styleId="Tableheader" w:customStyle="1">
    <w:name w:val="Table header"/>
    <w:basedOn w:val="Tabletext"/>
    <w:rsid w:val="00CC7DEB"/>
    <w:pPr>
      <w:jc w:val="center"/>
    </w:pPr>
    <w:rPr>
      <w:b w:val="1"/>
      <w:bCs w:val="1"/>
    </w:rPr>
  </w:style>
  <w:style w:type="paragraph" w:styleId="Tabletext" w:customStyle="1">
    <w:name w:val="Table text"/>
    <w:basedOn w:val="a"/>
    <w:rsid w:val="00CC7DEB"/>
    <w:pPr>
      <w:spacing w:after="0" w:before="120" w:line="240" w:lineRule="auto"/>
      <w:jc w:val="both"/>
    </w:pPr>
    <w:rPr>
      <w:rFonts w:ascii="Verdana" w:cs="Arial" w:eastAsia="Times New Roman" w:hAnsi="Verdana"/>
      <w:kern w:val="0"/>
      <w:sz w:val="20"/>
      <w:szCs w:val="20"/>
      <w:lang w:val="en-GB"/>
    </w:rPr>
  </w:style>
  <w:style w:type="paragraph" w:styleId="a7">
    <w:name w:val="List Paragraph"/>
    <w:basedOn w:val="a"/>
    <w:uiPriority w:val="34"/>
    <w:qFormat w:val="1"/>
    <w:rsid w:val="00CC7DEB"/>
    <w:pPr>
      <w:ind w:left="720"/>
      <w:contextualSpacing w:val="1"/>
    </w:pPr>
  </w:style>
  <w:style w:type="character" w:styleId="a8">
    <w:name w:val="Hyperlink"/>
    <w:basedOn w:val="a0"/>
    <w:uiPriority w:val="99"/>
    <w:unhideWhenUsed w:val="1"/>
    <w:rsid w:val="005B77A0"/>
    <w:rPr>
      <w:color w:val="0563c1" w:themeColor="hyperlink"/>
      <w:u w:val="single"/>
    </w:rPr>
  </w:style>
  <w:style w:type="character" w:styleId="11" w:customStyle="1">
    <w:name w:val="Неразрешенное упоминание1"/>
    <w:basedOn w:val="a0"/>
    <w:uiPriority w:val="99"/>
    <w:semiHidden w:val="1"/>
    <w:unhideWhenUsed w:val="1"/>
    <w:rsid w:val="005B77A0"/>
    <w:rPr>
      <w:color w:val="605e5c"/>
      <w:shd w:color="auto" w:fill="e1dfdd" w:val="clear"/>
    </w:rPr>
  </w:style>
  <w:style w:type="character" w:styleId="no-wikidata" w:customStyle="1">
    <w:name w:val="no-wikidata"/>
    <w:basedOn w:val="a0"/>
    <w:rsid w:val="005B77A0"/>
  </w:style>
  <w:style w:type="character" w:styleId="20" w:customStyle="1">
    <w:name w:val="Заголовок 2 Знак"/>
    <w:basedOn w:val="a0"/>
    <w:link w:val="2"/>
    <w:uiPriority w:val="9"/>
    <w:semiHidden w:val="1"/>
    <w:rsid w:val="004B042B"/>
    <w:rPr>
      <w:rFonts w:asciiTheme="majorHAnsi" w:cstheme="majorBidi" w:eastAsiaTheme="majorEastAsia" w:hAnsiTheme="majorHAnsi"/>
      <w:color w:val="2f5496" w:themeColor="accent1" w:themeShade="0000BF"/>
      <w:sz w:val="26"/>
      <w:szCs w:val="26"/>
    </w:rPr>
  </w:style>
  <w:style w:type="character" w:styleId="40" w:customStyle="1">
    <w:name w:val="Заголовок 4 Знак"/>
    <w:basedOn w:val="a0"/>
    <w:link w:val="4"/>
    <w:uiPriority w:val="9"/>
    <w:semiHidden w:val="1"/>
    <w:rsid w:val="005C3EFC"/>
    <w:rPr>
      <w:rFonts w:asciiTheme="majorHAnsi" w:cstheme="majorBidi" w:eastAsiaTheme="majorEastAsia" w:hAnsiTheme="majorHAnsi"/>
      <w:i w:val="1"/>
      <w:iCs w:val="1"/>
      <w:color w:val="2f5496" w:themeColor="accent1" w:themeShade="0000BF"/>
    </w:rPr>
  </w:style>
  <w:style w:type="character" w:styleId="30" w:customStyle="1">
    <w:name w:val="Заголовок 3 Знак"/>
    <w:basedOn w:val="a0"/>
    <w:link w:val="3"/>
    <w:uiPriority w:val="9"/>
    <w:semiHidden w:val="1"/>
    <w:rsid w:val="0047102F"/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paragraph" w:styleId="a9" w:customStyle="1">
    <w:name w:val="Текст в таблице"/>
    <w:basedOn w:val="a"/>
    <w:rsid w:val="00FF3E81"/>
    <w:pPr>
      <w:keepLines w:val="1"/>
      <w:spacing w:after="60" w:before="60" w:line="240" w:lineRule="auto"/>
      <w:ind w:firstLine="567"/>
      <w:jc w:val="both"/>
    </w:pPr>
    <w:rPr>
      <w:rFonts w:ascii="Arial" w:cs="Times New Roman" w:eastAsia="Times New Roman" w:hAnsi="Arial"/>
      <w:kern w:val="0"/>
      <w:sz w:val="24"/>
      <w:szCs w:val="20"/>
      <w:lang w:eastAsia="ru-RU"/>
    </w:rPr>
  </w:style>
  <w:style w:type="paragraph" w:styleId="TableText0" w:customStyle="1">
    <w:name w:val="TableText"/>
    <w:rsid w:val="00FF3E81"/>
    <w:pPr>
      <w:spacing w:after="60" w:before="60" w:line="240" w:lineRule="auto"/>
    </w:pPr>
    <w:rPr>
      <w:rFonts w:ascii="Times New Roman" w:cs="Times New Roman" w:eastAsia="Times New Roman" w:hAnsi="Times New Roman"/>
      <w:noProof w:val="1"/>
      <w:kern w:val="0"/>
      <w:sz w:val="20"/>
      <w:szCs w:val="20"/>
      <w:lang w:val="en-US"/>
    </w:rPr>
  </w:style>
  <w:style w:type="paragraph" w:styleId="aa">
    <w:name w:val="header"/>
    <w:basedOn w:val="a"/>
    <w:link w:val="ab"/>
    <w:uiPriority w:val="99"/>
    <w:unhideWhenUsed w:val="1"/>
    <w:rsid w:val="00FF3E81"/>
    <w:pPr>
      <w:tabs>
        <w:tab w:val="center" w:pos="4677"/>
        <w:tab w:val="right" w:pos="9355"/>
      </w:tabs>
      <w:spacing w:after="0" w:line="240" w:lineRule="auto"/>
    </w:pPr>
  </w:style>
  <w:style w:type="character" w:styleId="ab" w:customStyle="1">
    <w:name w:val="Верхний колонтитул Знак"/>
    <w:basedOn w:val="a0"/>
    <w:link w:val="aa"/>
    <w:uiPriority w:val="99"/>
    <w:rsid w:val="00FF3E81"/>
  </w:style>
  <w:style w:type="paragraph" w:styleId="ac">
    <w:name w:val="footer"/>
    <w:basedOn w:val="a"/>
    <w:link w:val="ad"/>
    <w:uiPriority w:val="99"/>
    <w:unhideWhenUsed w:val="1"/>
    <w:rsid w:val="00FF3E81"/>
    <w:pPr>
      <w:tabs>
        <w:tab w:val="center" w:pos="4677"/>
        <w:tab w:val="right" w:pos="9355"/>
      </w:tabs>
      <w:spacing w:after="0" w:line="240" w:lineRule="auto"/>
    </w:pPr>
  </w:style>
  <w:style w:type="character" w:styleId="ad" w:customStyle="1">
    <w:name w:val="Нижний колонтитул Знак"/>
    <w:basedOn w:val="a0"/>
    <w:link w:val="ac"/>
    <w:uiPriority w:val="99"/>
    <w:rsid w:val="00FF3E81"/>
  </w:style>
  <w:style w:type="character" w:styleId="ae">
    <w:name w:val="FollowedHyperlink"/>
    <w:basedOn w:val="a0"/>
    <w:uiPriority w:val="99"/>
    <w:semiHidden w:val="1"/>
    <w:unhideWhenUsed w:val="1"/>
    <w:rsid w:val="007A445B"/>
    <w:rPr>
      <w:color w:val="954f72" w:themeColor="followedHyperlink"/>
      <w:u w:val="single"/>
    </w:rPr>
  </w:style>
  <w:style w:type="paragraph" w:styleId="12">
    <w:name w:val="toc 1"/>
    <w:basedOn w:val="a"/>
    <w:next w:val="a"/>
    <w:autoRedefine w:val="1"/>
    <w:uiPriority w:val="39"/>
    <w:unhideWhenUsed w:val="1"/>
    <w:rsid w:val="00FF22A1"/>
    <w:pPr>
      <w:spacing w:after="100"/>
    </w:pPr>
  </w:style>
  <w:style w:type="paragraph" w:styleId="21">
    <w:name w:val="toc 2"/>
    <w:basedOn w:val="a"/>
    <w:next w:val="a"/>
    <w:autoRedefine w:val="1"/>
    <w:uiPriority w:val="39"/>
    <w:unhideWhenUsed w:val="1"/>
    <w:rsid w:val="00FF22A1"/>
    <w:pPr>
      <w:spacing w:after="100"/>
      <w:ind w:left="220"/>
    </w:pPr>
  </w:style>
  <w:style w:type="character" w:styleId="af">
    <w:name w:val="Unresolved Mention"/>
    <w:basedOn w:val="a0"/>
    <w:uiPriority w:val="99"/>
    <w:semiHidden w:val="1"/>
    <w:unhideWhenUsed w:val="1"/>
    <w:rsid w:val="00957C9E"/>
    <w:rPr>
      <w:color w:val="605e5c"/>
      <w:shd w:color="auto" w:fill="e1dfdd" w:val="clear"/>
    </w:rPr>
  </w:style>
  <w:style w:type="character" w:styleId="af0">
    <w:name w:val="annotation reference"/>
    <w:basedOn w:val="a0"/>
    <w:uiPriority w:val="99"/>
    <w:semiHidden w:val="1"/>
    <w:unhideWhenUsed w:val="1"/>
    <w:rsid w:val="00941CC7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 w:val="1"/>
    <w:unhideWhenUsed w:val="1"/>
    <w:rsid w:val="00941CC7"/>
    <w:pPr>
      <w:spacing w:line="240" w:lineRule="auto"/>
    </w:pPr>
    <w:rPr>
      <w:sz w:val="20"/>
      <w:szCs w:val="20"/>
    </w:rPr>
  </w:style>
  <w:style w:type="character" w:styleId="af2" w:customStyle="1">
    <w:name w:val="Текст примечания Знак"/>
    <w:basedOn w:val="a0"/>
    <w:link w:val="af1"/>
    <w:uiPriority w:val="99"/>
    <w:semiHidden w:val="1"/>
    <w:rsid w:val="00941CC7"/>
    <w:rPr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 w:val="1"/>
    <w:unhideWhenUsed w:val="1"/>
    <w:rsid w:val="00941CC7"/>
    <w:rPr>
      <w:b w:val="1"/>
      <w:bCs w:val="1"/>
    </w:rPr>
  </w:style>
  <w:style w:type="character" w:styleId="af4" w:customStyle="1">
    <w:name w:val="Тема примечания Знак"/>
    <w:basedOn w:val="af2"/>
    <w:link w:val="af3"/>
    <w:uiPriority w:val="99"/>
    <w:semiHidden w:val="1"/>
    <w:rsid w:val="00941CC7"/>
    <w:rPr>
      <w:b w:val="1"/>
      <w:bCs w:val="1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45.0" w:type="dxa"/>
        <w:left w:w="120.0" w:type="dxa"/>
        <w:bottom w:w="45.0" w:type="dxa"/>
        <w:right w:w="12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ocs.google.com/spreadsheets/d/1x6gWyGPx7Q6OWFC9mr4p3CK9-t9P_eafJ-U-b0u4H3w/edit?pli=1&amp;gid=1057625203#gid=1057625203" TargetMode="External"/><Relationship Id="rId11" Type="http://schemas.openxmlformats.org/officeDocument/2006/relationships/hyperlink" Target="https://smuta.games/category/news-ru/dnevniki-razrabotchikov-ru/" TargetMode="External"/><Relationship Id="rId22" Type="http://schemas.openxmlformats.org/officeDocument/2006/relationships/hyperlink" Target="https://docs.google.com/spreadsheets/d/1x6gWyGPx7Q6OWFC9mr4p3CK9-t9P_eafJ-U-b0u4H3w/edit?pli=1&amp;gid=1243728951#gid=1243728951" TargetMode="External"/><Relationship Id="rId10" Type="http://schemas.openxmlformats.org/officeDocument/2006/relationships/hyperlink" Target="https://smuta.games/" TargetMode="External"/><Relationship Id="rId21" Type="http://schemas.openxmlformats.org/officeDocument/2006/relationships/hyperlink" Target="https://docs.google.com/spreadsheets/d/1x6gWyGPx7Q6OWFC9mr4p3CK9-t9P_eafJ-U-b0u4H3w/edit?pli=1&amp;gid=910251397#gid=910251397" TargetMode="External"/><Relationship Id="rId13" Type="http://schemas.openxmlformats.org/officeDocument/2006/relationships/hyperlink" Target="mailto:support@cyberianova.ru" TargetMode="External"/><Relationship Id="rId24" Type="http://schemas.openxmlformats.org/officeDocument/2006/relationships/hyperlink" Target="https://clck.ru/39s64M" TargetMode="External"/><Relationship Id="rId12" Type="http://schemas.openxmlformats.org/officeDocument/2006/relationships/hyperlink" Target="https://ru.wikipedia.org/wiki/Unreal_Engine_5" TargetMode="External"/><Relationship Id="rId23" Type="http://schemas.openxmlformats.org/officeDocument/2006/relationships/hyperlink" Target="https://clck.ru/39s64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15" Type="http://schemas.openxmlformats.org/officeDocument/2006/relationships/hyperlink" Target="https://vk.com/smuta.games" TargetMode="External"/><Relationship Id="rId14" Type="http://schemas.openxmlformats.org/officeDocument/2006/relationships/hyperlink" Target="https://clck.ru/39s64M" TargetMode="External"/><Relationship Id="rId17" Type="http://schemas.openxmlformats.org/officeDocument/2006/relationships/hyperlink" Target="https://docs.google.com/spreadsheets/d/1x6gWyGPx7Q6OWFC9mr4p3CK9-t9P_eafJ-U-b0u4H3w/edit?pli=1&amp;gid=2145089923#gid=2145089923" TargetMode="External"/><Relationship Id="rId16" Type="http://schemas.openxmlformats.org/officeDocument/2006/relationships/hyperlink" Target="https://docs.google.com/spreadsheets/d/1x6gWyGPx7Q6OWFC9mr4p3CK9-t9P_eafJ-U-b0u4H3w/edit?pli=1&amp;gid=241470089#gid=241470089" TargetMode="External"/><Relationship Id="rId5" Type="http://schemas.openxmlformats.org/officeDocument/2006/relationships/styles" Target="styles.xml"/><Relationship Id="rId19" Type="http://schemas.openxmlformats.org/officeDocument/2006/relationships/hyperlink" Target="https://docs.google.com/spreadsheets/d/1x6gWyGPx7Q6OWFC9mr4p3CK9-t9P_eafJ-U-b0u4H3w/edit?pli=1&amp;gid=1954425453#gid=1954425453" TargetMode="External"/><Relationship Id="rId6" Type="http://schemas.openxmlformats.org/officeDocument/2006/relationships/customXml" Target="../customXML/item1.xml"/><Relationship Id="rId18" Type="http://schemas.openxmlformats.org/officeDocument/2006/relationships/hyperlink" Target="https://docs.google.com/spreadsheets/d/1x6gWyGPx7Q6OWFC9mr4p3CK9-t9P_eafJ-U-b0u4H3w/edit?pli=1&amp;gid=1055045634#gid=1055045634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ArialBlack-regular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I7ZYnNxFB6hnV6k2HhXMWoN73Gg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gAciExcXZuZ25OZkJVdEpORV95RzZXMVpvV285Tk01OVgtb1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2024-10-29T16:08:00Z</dcterms:created>
  <dc:creator>Work/Game PC</dc:creator>
</cp:coreProperties>
</file>