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30239831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:rsidR="00EE73E9" w:rsidRDefault="00EE73E9"/>
        <w:p w:rsidR="00EE73E9" w:rsidRDefault="00EE73E9">
          <w:pPr>
            <w:rPr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73E9" w:rsidRPr="00EE73E9" w:rsidRDefault="00EE73E9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E73E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INGENIERIA INVERSA – PRIMER MINIPROYECTO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es-ES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E73E9" w:rsidRPr="00EE73E9" w:rsidRDefault="00EE73E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  <w:t>Diseño de Sistemas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s-ES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E73E9" w:rsidRPr="00EE73E9" w:rsidRDefault="00EE73E9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ES"/>
                                      </w:rPr>
                                    </w:pPr>
                                    <w:r w:rsidRPr="00EE73E9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ES"/>
                                      </w:rPr>
                                      <w:t>nikolas Cohn berger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EE73E9" w:rsidRPr="00EE73E9" w:rsidRDefault="00EE73E9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E73E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INGENIERIA INVERSA – PRIMER MINIPROYECTO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es-ES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E73E9" w:rsidRPr="00EE73E9" w:rsidRDefault="00EE73E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  <w:t>Diseño de Sistemas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s-ES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E73E9" w:rsidRPr="00EE73E9" w:rsidRDefault="00EE73E9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EE73E9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ES"/>
                                </w:rPr>
                                <w:t>nikolas Cohn berger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E73E9" w:rsidRDefault="00EE73E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E73E9" w:rsidRDefault="00EE73E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s-ES"/>
            </w:rPr>
            <w:br w:type="page"/>
          </w:r>
        </w:p>
        <w:p w:rsidR="00EE73E9" w:rsidRDefault="00EE73E9" w:rsidP="00EE73E9">
          <w:pPr>
            <w:pStyle w:val="Ttulo1"/>
            <w:rPr>
              <w:lang w:val="es-ES"/>
            </w:rPr>
          </w:pPr>
          <w:r>
            <w:rPr>
              <w:lang w:val="es-ES"/>
            </w:rPr>
            <w:lastRenderedPageBreak/>
            <w:t>Ingeniería Inversa</w:t>
          </w:r>
        </w:p>
        <w:p w:rsidR="00EE73E9" w:rsidRDefault="00EE73E9" w:rsidP="00EE73E9">
          <w:pPr>
            <w:rPr>
              <w:lang w:val="es-ES"/>
            </w:rPr>
          </w:pPr>
          <w:r>
            <w:rPr>
              <w:lang w:val="es-ES"/>
            </w:rPr>
            <w:t>El objetivo: es poder nosotros tener la capacidad de poder diseñar un sistema, en este caso es ingeniería inversa, debemos diseñar lo que esperaría un desarrollador programador de UML utilizaremos:</w:t>
          </w:r>
        </w:p>
        <w:p w:rsidR="00EE73E9" w:rsidRPr="000607F9" w:rsidRDefault="00EE73E9" w:rsidP="00EE73E9">
          <w:pPr>
            <w:pStyle w:val="Prrafodelista"/>
            <w:numPr>
              <w:ilvl w:val="0"/>
              <w:numId w:val="1"/>
            </w:numPr>
            <w:rPr>
              <w:lang w:val="es-ES"/>
            </w:rPr>
          </w:pPr>
          <w:r w:rsidRPr="000607F9">
            <w:rPr>
              <w:lang w:val="es-ES"/>
            </w:rPr>
            <w:t xml:space="preserve">Diagrama de Casos de Uso </w:t>
          </w:r>
        </w:p>
        <w:p w:rsidR="00EE73E9" w:rsidRPr="000607F9" w:rsidRDefault="00EE73E9" w:rsidP="00EE73E9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 w:rsidRPr="000607F9">
            <w:rPr>
              <w:lang w:val="es-ES"/>
            </w:rPr>
            <w:t>De Transferencia a terceros ACH</w:t>
          </w:r>
        </w:p>
        <w:p w:rsidR="00EE73E9" w:rsidRPr="000607F9" w:rsidRDefault="00EE73E9" w:rsidP="00EE73E9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 w:rsidRPr="000607F9">
            <w:rPr>
              <w:lang w:val="es-ES"/>
            </w:rPr>
            <w:t>LOGIN (TOKEN Y SIN TOKEN)</w:t>
          </w:r>
        </w:p>
        <w:p w:rsidR="00EE73E9" w:rsidRPr="000607F9" w:rsidRDefault="00EE73E9" w:rsidP="00EE73E9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 w:rsidRPr="000607F9">
            <w:rPr>
              <w:lang w:val="es-ES"/>
            </w:rPr>
            <w:t>Transferencias a Terceros (De un Banco a Otro)</w:t>
          </w:r>
        </w:p>
        <w:p w:rsidR="00EE73E9" w:rsidRPr="000607F9" w:rsidRDefault="00EE73E9" w:rsidP="00EE73E9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 w:rsidRPr="000607F9">
            <w:rPr>
              <w:lang w:val="es-ES"/>
            </w:rPr>
            <w:t>Administraci</w:t>
          </w:r>
          <w:r w:rsidRPr="000607F9">
            <w:rPr>
              <w:rFonts w:cs="Arial"/>
              <w:lang w:val="es-ES"/>
            </w:rPr>
            <w:t>ón de Seguridad a Banca en Línea</w:t>
          </w:r>
        </w:p>
        <w:p w:rsidR="00EE73E9" w:rsidRPr="000607F9" w:rsidRDefault="00EE73E9" w:rsidP="00EE73E9">
          <w:pPr>
            <w:pStyle w:val="Prrafodelista"/>
            <w:numPr>
              <w:ilvl w:val="0"/>
              <w:numId w:val="1"/>
            </w:numPr>
            <w:rPr>
              <w:lang w:val="es-ES"/>
            </w:rPr>
          </w:pPr>
          <w:r w:rsidRPr="000607F9">
            <w:rPr>
              <w:lang w:val="es-ES"/>
            </w:rPr>
            <w:t>Diagrama de Clases</w:t>
          </w:r>
        </w:p>
        <w:p w:rsidR="00EE73E9" w:rsidRPr="000607F9" w:rsidRDefault="00EE73E9" w:rsidP="00EE73E9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 w:rsidRPr="000607F9">
            <w:rPr>
              <w:lang w:val="es-ES"/>
            </w:rPr>
            <w:t>Listar Cuentas (métodos)</w:t>
          </w:r>
        </w:p>
        <w:p w:rsidR="00EE73E9" w:rsidRPr="000607F9" w:rsidRDefault="00EE73E9" w:rsidP="00EE73E9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 w:rsidRPr="000607F9">
            <w:rPr>
              <w:lang w:val="es-ES"/>
            </w:rPr>
            <w:t>Obtener Saldos (métodos)</w:t>
          </w:r>
        </w:p>
        <w:p w:rsidR="00EE73E9" w:rsidRPr="000607F9" w:rsidRDefault="00EE73E9" w:rsidP="00EE73E9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 w:rsidRPr="000607F9">
            <w:rPr>
              <w:lang w:val="es-ES"/>
            </w:rPr>
            <w:t xml:space="preserve">Tener una </w:t>
          </w:r>
          <w:proofErr w:type="spellStart"/>
          <w:r w:rsidRPr="000607F9">
            <w:rPr>
              <w:lang w:val="es-ES"/>
            </w:rPr>
            <w:t>super</w:t>
          </w:r>
          <w:proofErr w:type="spellEnd"/>
          <w:r w:rsidRPr="000607F9">
            <w:rPr>
              <w:lang w:val="es-ES"/>
            </w:rPr>
            <w:t xml:space="preserve"> clase que maneje cuentas</w:t>
          </w:r>
        </w:p>
        <w:p w:rsidR="00EE73E9" w:rsidRPr="000607F9" w:rsidRDefault="00EE73E9" w:rsidP="00EE73E9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 w:rsidRPr="000607F9">
            <w:rPr>
              <w:lang w:val="es-ES"/>
            </w:rPr>
            <w:t>Administraci</w:t>
          </w:r>
          <w:r w:rsidRPr="000607F9">
            <w:rPr>
              <w:rFonts w:cs="Arial"/>
              <w:lang w:val="es-ES"/>
            </w:rPr>
            <w:t>ón de Seguridad a Banca en Línea</w:t>
          </w:r>
        </w:p>
        <w:p w:rsidR="00EE73E9" w:rsidRPr="000607F9" w:rsidRDefault="00EE73E9" w:rsidP="00EE73E9">
          <w:pPr>
            <w:pStyle w:val="Prrafodelista"/>
            <w:numPr>
              <w:ilvl w:val="0"/>
              <w:numId w:val="1"/>
            </w:numPr>
            <w:rPr>
              <w:lang w:val="es-ES"/>
            </w:rPr>
          </w:pPr>
          <w:r w:rsidRPr="000607F9">
            <w:rPr>
              <w:lang w:val="es-ES"/>
            </w:rPr>
            <w:t>Diagrama de Objetos</w:t>
          </w:r>
        </w:p>
        <w:p w:rsidR="00EE73E9" w:rsidRPr="000607F9" w:rsidRDefault="00EE73E9" w:rsidP="00EE73E9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 w:rsidRPr="000607F9">
            <w:rPr>
              <w:lang w:val="es-ES"/>
            </w:rPr>
            <w:t>Pago de Servicios</w:t>
          </w:r>
        </w:p>
        <w:p w:rsidR="00EE73E9" w:rsidRPr="000607F9" w:rsidRDefault="00EE73E9" w:rsidP="00EE73E9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 w:rsidRPr="000607F9">
            <w:rPr>
              <w:lang w:val="es-ES"/>
            </w:rPr>
            <w:t>Administraci</w:t>
          </w:r>
          <w:r w:rsidRPr="000607F9">
            <w:rPr>
              <w:rFonts w:cs="Arial"/>
              <w:lang w:val="es-ES"/>
            </w:rPr>
            <w:t>ón de Seguridad a Banca en Línea</w:t>
          </w:r>
        </w:p>
        <w:p w:rsidR="00EE73E9" w:rsidRPr="000607F9" w:rsidRDefault="00EE73E9" w:rsidP="00EE73E9">
          <w:pPr>
            <w:pStyle w:val="Prrafodelista"/>
            <w:numPr>
              <w:ilvl w:val="0"/>
              <w:numId w:val="1"/>
            </w:numPr>
            <w:rPr>
              <w:lang w:val="es-ES"/>
            </w:rPr>
          </w:pPr>
          <w:r w:rsidRPr="000607F9">
            <w:rPr>
              <w:lang w:val="es-ES"/>
            </w:rPr>
            <w:t>Diagrama de Componentes</w:t>
          </w:r>
        </w:p>
        <w:p w:rsidR="00EE73E9" w:rsidRPr="000607F9" w:rsidRDefault="00EE73E9" w:rsidP="00EE73E9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 w:rsidRPr="000607F9">
            <w:rPr>
              <w:lang w:val="es-ES"/>
            </w:rPr>
            <w:t>Pago de Servicios</w:t>
          </w:r>
        </w:p>
        <w:p w:rsidR="00EE73E9" w:rsidRPr="000607F9" w:rsidRDefault="00EE73E9" w:rsidP="00EE73E9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 w:rsidRPr="000607F9">
            <w:rPr>
              <w:lang w:val="es-ES"/>
            </w:rPr>
            <w:t>Administraci</w:t>
          </w:r>
          <w:r w:rsidRPr="000607F9">
            <w:rPr>
              <w:rFonts w:cs="Arial"/>
              <w:lang w:val="es-ES"/>
            </w:rPr>
            <w:t>ón de Seguridad a Banca en Línea</w:t>
          </w:r>
        </w:p>
        <w:p w:rsidR="00EE73E9" w:rsidRPr="000607F9" w:rsidRDefault="00EE73E9" w:rsidP="00EE73E9">
          <w:pPr>
            <w:pStyle w:val="Prrafodelista"/>
            <w:numPr>
              <w:ilvl w:val="0"/>
              <w:numId w:val="1"/>
            </w:numPr>
            <w:rPr>
              <w:lang w:val="es-ES"/>
            </w:rPr>
          </w:pPr>
          <w:r w:rsidRPr="000607F9">
            <w:rPr>
              <w:lang w:val="es-ES"/>
            </w:rPr>
            <w:t>Diagramas de Actividad</w:t>
          </w:r>
        </w:p>
        <w:p w:rsidR="00EE73E9" w:rsidRPr="000607F9" w:rsidRDefault="00EE73E9" w:rsidP="00EE73E9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 w:rsidRPr="000607F9">
            <w:rPr>
              <w:lang w:val="es-ES"/>
            </w:rPr>
            <w:t>Pago de Servicios</w:t>
          </w:r>
        </w:p>
        <w:p w:rsidR="00EE73E9" w:rsidRPr="000607F9" w:rsidRDefault="00EE73E9" w:rsidP="00EE73E9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 w:rsidRPr="000607F9">
            <w:rPr>
              <w:lang w:val="es-ES"/>
            </w:rPr>
            <w:t>Historial de Servicios</w:t>
          </w:r>
        </w:p>
        <w:p w:rsidR="00EE73E9" w:rsidRPr="000607F9" w:rsidRDefault="00EE73E9" w:rsidP="00EE73E9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 w:rsidRPr="000607F9">
            <w:rPr>
              <w:lang w:val="es-ES"/>
            </w:rPr>
            <w:t>Administraci</w:t>
          </w:r>
          <w:r w:rsidRPr="000607F9">
            <w:rPr>
              <w:rFonts w:cs="Arial"/>
              <w:lang w:val="es-ES"/>
            </w:rPr>
            <w:t>ón de Seguridad a Banca en Línea</w:t>
          </w:r>
        </w:p>
        <w:p w:rsidR="00EE73E9" w:rsidRPr="000607F9" w:rsidRDefault="00EE73E9" w:rsidP="00EE73E9">
          <w:pPr>
            <w:pStyle w:val="Prrafodelista"/>
            <w:numPr>
              <w:ilvl w:val="0"/>
              <w:numId w:val="1"/>
            </w:numPr>
            <w:rPr>
              <w:lang w:val="es-ES"/>
            </w:rPr>
          </w:pPr>
          <w:r w:rsidRPr="000607F9">
            <w:rPr>
              <w:lang w:val="es-ES"/>
            </w:rPr>
            <w:t>Diagrama de Estados</w:t>
          </w:r>
        </w:p>
        <w:p w:rsidR="00EE73E9" w:rsidRPr="000607F9" w:rsidRDefault="00EE73E9" w:rsidP="00EE73E9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 w:rsidRPr="000607F9">
            <w:rPr>
              <w:lang w:val="es-ES"/>
            </w:rPr>
            <w:t>Transferencias a Terceros</w:t>
          </w:r>
        </w:p>
        <w:p w:rsidR="00EE73E9" w:rsidRPr="000607F9" w:rsidRDefault="00EE73E9" w:rsidP="00EE73E9">
          <w:pPr>
            <w:pStyle w:val="Prrafodelista"/>
            <w:numPr>
              <w:ilvl w:val="2"/>
              <w:numId w:val="1"/>
            </w:numPr>
            <w:rPr>
              <w:lang w:val="es-ES"/>
            </w:rPr>
          </w:pPr>
          <w:r w:rsidRPr="000607F9">
            <w:rPr>
              <w:lang w:val="es-ES"/>
            </w:rPr>
            <w:t>De un banco a otro Banco</w:t>
          </w:r>
        </w:p>
        <w:p w:rsidR="00EE73E9" w:rsidRPr="000607F9" w:rsidRDefault="00EE73E9" w:rsidP="00EE73E9">
          <w:pPr>
            <w:pStyle w:val="Prrafodelista"/>
            <w:numPr>
              <w:ilvl w:val="2"/>
              <w:numId w:val="1"/>
            </w:numPr>
            <w:rPr>
              <w:lang w:val="es-ES"/>
            </w:rPr>
          </w:pPr>
          <w:r w:rsidRPr="000607F9">
            <w:rPr>
              <w:lang w:val="es-ES"/>
            </w:rPr>
            <w:t>Transferencias locales</w:t>
          </w:r>
        </w:p>
        <w:p w:rsidR="00EE73E9" w:rsidRPr="000607F9" w:rsidRDefault="00EE73E9" w:rsidP="00EE73E9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 w:rsidRPr="000607F9">
            <w:rPr>
              <w:lang w:val="es-ES"/>
            </w:rPr>
            <w:t>Administraci</w:t>
          </w:r>
          <w:r w:rsidRPr="000607F9">
            <w:rPr>
              <w:rFonts w:cs="Arial"/>
              <w:lang w:val="es-ES"/>
            </w:rPr>
            <w:t>ón de Seguridad a Banca en Línea</w:t>
          </w:r>
        </w:p>
        <w:p w:rsidR="00EE73E9" w:rsidRPr="000607F9" w:rsidRDefault="00EE73E9" w:rsidP="00EE73E9">
          <w:pPr>
            <w:pStyle w:val="Prrafodelista"/>
            <w:numPr>
              <w:ilvl w:val="0"/>
              <w:numId w:val="1"/>
            </w:numPr>
            <w:rPr>
              <w:lang w:val="es-ES"/>
            </w:rPr>
          </w:pPr>
          <w:r w:rsidRPr="000607F9">
            <w:rPr>
              <w:lang w:val="es-ES"/>
            </w:rPr>
            <w:t>Diagrama de Colaboración</w:t>
          </w:r>
        </w:p>
        <w:p w:rsidR="00EE73E9" w:rsidRPr="000607F9" w:rsidRDefault="00EE73E9" w:rsidP="00EE73E9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 w:rsidRPr="000607F9">
            <w:rPr>
              <w:lang w:val="es-ES"/>
            </w:rPr>
            <w:t>Pago de Servicios</w:t>
          </w:r>
        </w:p>
        <w:p w:rsidR="00EE73E9" w:rsidRPr="000607F9" w:rsidRDefault="00EE73E9" w:rsidP="00EE73E9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 w:rsidRPr="000607F9">
            <w:rPr>
              <w:lang w:val="es-ES"/>
            </w:rPr>
            <w:t>Administraci</w:t>
          </w:r>
          <w:r w:rsidRPr="000607F9">
            <w:rPr>
              <w:rFonts w:cs="Arial"/>
              <w:lang w:val="es-ES"/>
            </w:rPr>
            <w:t>ón de Seguridad a Banca en Línea</w:t>
          </w:r>
        </w:p>
        <w:p w:rsidR="00EE73E9" w:rsidRPr="000607F9" w:rsidRDefault="00EE73E9" w:rsidP="00EE73E9">
          <w:pPr>
            <w:pStyle w:val="Prrafodelista"/>
            <w:numPr>
              <w:ilvl w:val="0"/>
              <w:numId w:val="1"/>
            </w:numPr>
            <w:rPr>
              <w:lang w:val="es-ES"/>
            </w:rPr>
          </w:pPr>
          <w:r w:rsidRPr="000607F9">
            <w:rPr>
              <w:lang w:val="es-ES"/>
            </w:rPr>
            <w:t>Diagrama de Secuencia</w:t>
          </w:r>
        </w:p>
        <w:p w:rsidR="00EE73E9" w:rsidRPr="000607F9" w:rsidRDefault="00EE73E9" w:rsidP="00EE73E9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 w:rsidRPr="000607F9">
            <w:rPr>
              <w:lang w:val="es-ES"/>
            </w:rPr>
            <w:t>Transferencias a Terceros</w:t>
          </w:r>
        </w:p>
        <w:p w:rsidR="00EE73E9" w:rsidRPr="000607F9" w:rsidRDefault="00EE73E9" w:rsidP="00EE73E9">
          <w:pPr>
            <w:pStyle w:val="Prrafodelista"/>
            <w:numPr>
              <w:ilvl w:val="2"/>
              <w:numId w:val="1"/>
            </w:numPr>
            <w:rPr>
              <w:lang w:val="es-ES"/>
            </w:rPr>
          </w:pPr>
          <w:r w:rsidRPr="000607F9">
            <w:rPr>
              <w:lang w:val="es-ES"/>
            </w:rPr>
            <w:t>De un banco a otro Banco</w:t>
          </w:r>
        </w:p>
        <w:p w:rsidR="00EE73E9" w:rsidRPr="000607F9" w:rsidRDefault="00EE73E9" w:rsidP="00EE73E9">
          <w:pPr>
            <w:pStyle w:val="Prrafodelista"/>
            <w:numPr>
              <w:ilvl w:val="2"/>
              <w:numId w:val="1"/>
            </w:numPr>
            <w:rPr>
              <w:lang w:val="es-ES"/>
            </w:rPr>
          </w:pPr>
          <w:r w:rsidRPr="000607F9">
            <w:rPr>
              <w:lang w:val="es-ES"/>
            </w:rPr>
            <w:t>Transferencias locales</w:t>
          </w:r>
        </w:p>
        <w:p w:rsidR="00EE73E9" w:rsidRPr="000607F9" w:rsidRDefault="00EE73E9" w:rsidP="00EE73E9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 w:rsidRPr="000607F9">
            <w:rPr>
              <w:lang w:val="es-ES"/>
            </w:rPr>
            <w:t>Administraci</w:t>
          </w:r>
          <w:r w:rsidRPr="000607F9">
            <w:rPr>
              <w:rFonts w:cs="Arial"/>
              <w:lang w:val="es-ES"/>
            </w:rPr>
            <w:t>ón de Seguridad a Banca en Línea</w:t>
          </w:r>
        </w:p>
        <w:p w:rsidR="00EE73E9" w:rsidRDefault="00EE73E9" w:rsidP="00EE73E9">
          <w:pPr>
            <w:pStyle w:val="Ttulo1"/>
            <w:rPr>
              <w:lang w:val="es-ES"/>
            </w:rPr>
          </w:pPr>
          <w:bookmarkStart w:id="0" w:name="_GoBack"/>
          <w:bookmarkEnd w:id="0"/>
          <w:r>
            <w:rPr>
              <w:lang w:val="es-ES"/>
            </w:rPr>
            <w:br w:type="page"/>
          </w:r>
        </w:p>
        <w:p w:rsidR="00EE73E9" w:rsidRDefault="00EE73E9">
          <w:pPr>
            <w:rPr>
              <w:lang w:val="es-ES"/>
            </w:rPr>
          </w:pPr>
        </w:p>
      </w:sdtContent>
    </w:sdt>
    <w:p w:rsidR="00EE73E9" w:rsidRPr="000607F9" w:rsidRDefault="00EE73E9" w:rsidP="00EE73E9">
      <w:pPr>
        <w:pStyle w:val="Prrafodelista"/>
        <w:numPr>
          <w:ilvl w:val="0"/>
          <w:numId w:val="1"/>
        </w:numPr>
        <w:rPr>
          <w:lang w:val="es-ES"/>
        </w:rPr>
      </w:pPr>
      <w:r w:rsidRPr="000607F9">
        <w:rPr>
          <w:lang w:val="es-ES"/>
        </w:rPr>
        <w:t xml:space="preserve">Diagrama de Casos de Uso </w:t>
      </w:r>
    </w:p>
    <w:p w:rsidR="00EE73E9" w:rsidRPr="000607F9" w:rsidRDefault="00EE73E9" w:rsidP="00EE73E9">
      <w:pPr>
        <w:pStyle w:val="Prrafodelista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>De Transferencia a terceros ACH</w:t>
      </w:r>
    </w:p>
    <w:p w:rsidR="00EE73E9" w:rsidRPr="000607F9" w:rsidRDefault="00EE73E9" w:rsidP="00EE73E9">
      <w:pPr>
        <w:pStyle w:val="Prrafodelista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>LOGIN (TOKEN Y SIN TOKEN)</w:t>
      </w:r>
    </w:p>
    <w:p w:rsidR="00EE73E9" w:rsidRPr="000607F9" w:rsidRDefault="00EE73E9" w:rsidP="00EE73E9">
      <w:pPr>
        <w:pStyle w:val="Prrafodelista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>Transferencias a Terceros (De un Banco a Otro)</w:t>
      </w:r>
    </w:p>
    <w:p w:rsidR="00EE73E9" w:rsidRPr="000607F9" w:rsidRDefault="00EE73E9" w:rsidP="00EE73E9">
      <w:pPr>
        <w:pStyle w:val="Prrafodelista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>Administraci</w:t>
      </w:r>
      <w:r w:rsidRPr="000607F9">
        <w:rPr>
          <w:rFonts w:cs="Arial"/>
          <w:lang w:val="es-ES"/>
        </w:rPr>
        <w:t>ón de Seguridad a Banca en Línea</w:t>
      </w:r>
    </w:p>
    <w:p w:rsidR="00EE73E9" w:rsidRDefault="00EE73E9" w:rsidP="00EE73E9">
      <w:r w:rsidRPr="008D6F6A">
        <w:rPr>
          <w:lang w:val="es-ES"/>
        </w:rPr>
        <w:br/>
      </w:r>
      <w:r>
        <w:rPr>
          <w:noProof/>
        </w:rPr>
        <w:drawing>
          <wp:inline distT="0" distB="0" distL="0" distR="0">
            <wp:extent cx="5943600" cy="4133850"/>
            <wp:effectExtent l="0" t="0" r="0" b="0"/>
            <wp:docPr id="1" name="Imagen 1" descr="C:\Users\niko\AppData\Local\Microsoft\Windows\INetCache\Content.Word\Diseño de Sistemas - Casos de uso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iko\AppData\Local\Microsoft\Windows\INetCache\Content.Word\Diseño de Sistemas - Casos de uso2-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3E9" w:rsidRDefault="00EE73E9" w:rsidP="00EE73E9"/>
    <w:p w:rsidR="00EE73E9" w:rsidRDefault="00EE73E9" w:rsidP="00EE73E9"/>
    <w:p w:rsidR="00EE73E9" w:rsidRDefault="00EE73E9" w:rsidP="00EE73E9"/>
    <w:p w:rsidR="00EE73E9" w:rsidRDefault="00EE73E9" w:rsidP="00EE73E9"/>
    <w:p w:rsidR="00EE73E9" w:rsidRDefault="00EE73E9" w:rsidP="00EE73E9"/>
    <w:p w:rsidR="00EE73E9" w:rsidRDefault="00EE73E9" w:rsidP="00EE73E9"/>
    <w:p w:rsidR="00EE73E9" w:rsidRDefault="00EE73E9" w:rsidP="00EE73E9"/>
    <w:p w:rsidR="00EE73E9" w:rsidRDefault="00EE73E9" w:rsidP="00EE73E9"/>
    <w:p w:rsidR="00EE73E9" w:rsidRDefault="00EE73E9" w:rsidP="00EE73E9"/>
    <w:p w:rsidR="00EE73E9" w:rsidRDefault="00EE73E9" w:rsidP="00EE73E9"/>
    <w:p w:rsidR="00EE73E9" w:rsidRPr="000607F9" w:rsidRDefault="00EE73E9" w:rsidP="00EE73E9">
      <w:pPr>
        <w:pStyle w:val="Prrafodelista"/>
        <w:numPr>
          <w:ilvl w:val="0"/>
          <w:numId w:val="1"/>
        </w:numPr>
        <w:rPr>
          <w:lang w:val="es-ES"/>
        </w:rPr>
      </w:pPr>
      <w:r w:rsidRPr="000607F9">
        <w:rPr>
          <w:lang w:val="es-ES"/>
        </w:rPr>
        <w:t>Diagrama de Clases</w:t>
      </w:r>
    </w:p>
    <w:p w:rsidR="00EE73E9" w:rsidRPr="000607F9" w:rsidRDefault="00EE73E9" w:rsidP="00EE73E9">
      <w:pPr>
        <w:pStyle w:val="Prrafodelista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>Listar Cuentas (métodos)</w:t>
      </w:r>
    </w:p>
    <w:p w:rsidR="00EE73E9" w:rsidRPr="000607F9" w:rsidRDefault="00EE73E9" w:rsidP="00EE73E9">
      <w:pPr>
        <w:pStyle w:val="Prrafodelista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>Obtener Saldos (métodos)</w:t>
      </w:r>
    </w:p>
    <w:p w:rsidR="00EE73E9" w:rsidRPr="000607F9" w:rsidRDefault="00EE73E9" w:rsidP="00EE73E9">
      <w:pPr>
        <w:pStyle w:val="Prrafodelista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 xml:space="preserve">Tener una </w:t>
      </w:r>
      <w:proofErr w:type="spellStart"/>
      <w:r w:rsidRPr="000607F9">
        <w:rPr>
          <w:lang w:val="es-ES"/>
        </w:rPr>
        <w:t>super</w:t>
      </w:r>
      <w:proofErr w:type="spellEnd"/>
      <w:r w:rsidRPr="000607F9">
        <w:rPr>
          <w:lang w:val="es-ES"/>
        </w:rPr>
        <w:t xml:space="preserve"> clase que maneje cuentas</w:t>
      </w:r>
    </w:p>
    <w:p w:rsidR="00EE73E9" w:rsidRPr="000607F9" w:rsidRDefault="00EE73E9" w:rsidP="00EE73E9">
      <w:pPr>
        <w:pStyle w:val="Prrafodelista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>Administraci</w:t>
      </w:r>
      <w:r w:rsidRPr="000607F9">
        <w:rPr>
          <w:rFonts w:cs="Arial"/>
          <w:lang w:val="es-ES"/>
        </w:rPr>
        <w:t>ón de Seguridad a Banca en Línea</w:t>
      </w:r>
    </w:p>
    <w:p w:rsidR="00EE73E9" w:rsidRDefault="00EE73E9" w:rsidP="00EE73E9">
      <w:r>
        <w:rPr>
          <w:noProof/>
        </w:rPr>
        <w:drawing>
          <wp:inline distT="0" distB="0" distL="0" distR="0">
            <wp:extent cx="5934075" cy="3133725"/>
            <wp:effectExtent l="0" t="0" r="9525" b="9525"/>
            <wp:docPr id="3" name="Imagen 3" descr="C:\Users\niko\AppData\Local\Microsoft\Windows\INetCache\Content.Word\Diseño de Sistemas - Diagrama de 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iko\AppData\Local\Microsoft\Windows\INetCache\Content.Word\Diseño de Sistemas - Diagrama de Clas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3E9" w:rsidRDefault="00EE73E9" w:rsidP="00EE73E9"/>
    <w:p w:rsidR="00EE73E9" w:rsidRPr="000607F9" w:rsidRDefault="00EE73E9" w:rsidP="00EE73E9">
      <w:pPr>
        <w:pStyle w:val="Prrafodelista"/>
        <w:numPr>
          <w:ilvl w:val="0"/>
          <w:numId w:val="1"/>
        </w:numPr>
        <w:rPr>
          <w:lang w:val="es-ES"/>
        </w:rPr>
      </w:pPr>
      <w:r w:rsidRPr="000607F9">
        <w:rPr>
          <w:lang w:val="es-ES"/>
        </w:rPr>
        <w:t>Diagrama de Clases</w:t>
      </w:r>
    </w:p>
    <w:p w:rsidR="00EE73E9" w:rsidRPr="000607F9" w:rsidRDefault="00EE73E9" w:rsidP="00EE73E9">
      <w:pPr>
        <w:pStyle w:val="Prrafodelista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>Listar Cuentas (métodos)</w:t>
      </w:r>
    </w:p>
    <w:p w:rsidR="00EE73E9" w:rsidRPr="000607F9" w:rsidRDefault="00EE73E9" w:rsidP="00EE73E9">
      <w:pPr>
        <w:pStyle w:val="Prrafodelista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>Obtener Saldos (métodos)</w:t>
      </w:r>
    </w:p>
    <w:p w:rsidR="00EE73E9" w:rsidRPr="000607F9" w:rsidRDefault="00EE73E9" w:rsidP="00EE73E9">
      <w:pPr>
        <w:pStyle w:val="Prrafodelista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 xml:space="preserve">Tener una </w:t>
      </w:r>
      <w:proofErr w:type="spellStart"/>
      <w:r w:rsidRPr="000607F9">
        <w:rPr>
          <w:lang w:val="es-ES"/>
        </w:rPr>
        <w:t>super</w:t>
      </w:r>
      <w:proofErr w:type="spellEnd"/>
      <w:r w:rsidRPr="000607F9">
        <w:rPr>
          <w:lang w:val="es-ES"/>
        </w:rPr>
        <w:t xml:space="preserve"> clase que maneje cuentas</w:t>
      </w:r>
    </w:p>
    <w:p w:rsidR="00EE73E9" w:rsidRPr="008D6F6A" w:rsidRDefault="00EE73E9" w:rsidP="00EE73E9">
      <w:pPr>
        <w:pStyle w:val="Prrafodelista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>Administraci</w:t>
      </w:r>
      <w:r w:rsidRPr="000607F9">
        <w:rPr>
          <w:rFonts w:cs="Arial"/>
          <w:lang w:val="es-ES"/>
        </w:rPr>
        <w:t>ón de Seguridad a Banca en Línea</w:t>
      </w:r>
    </w:p>
    <w:p w:rsidR="00EE73E9" w:rsidRDefault="00EE73E9" w:rsidP="00EE73E9">
      <w:pPr>
        <w:rPr>
          <w:lang w:val="es-ES"/>
        </w:rPr>
      </w:pPr>
      <w:r>
        <w:rPr>
          <w:noProof/>
        </w:rPr>
        <w:drawing>
          <wp:inline distT="0" distB="0" distL="0" distR="0">
            <wp:extent cx="4981575" cy="2028825"/>
            <wp:effectExtent l="0" t="0" r="9525" b="9525"/>
            <wp:docPr id="2" name="Imagen 2" descr="C:\Users\niko\AppData\Local\Microsoft\Windows\INetCache\Content.Word\Diseño de Sistemas - Diagrama de Obje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iko\AppData\Local\Microsoft\Windows\INetCache\Content.Word\Diseño de Sistemas - Diagrama de Objet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3E9" w:rsidRDefault="00EE73E9" w:rsidP="00EE73E9">
      <w:pPr>
        <w:rPr>
          <w:lang w:val="es-ES"/>
        </w:rPr>
      </w:pPr>
    </w:p>
    <w:p w:rsidR="00EE73E9" w:rsidRDefault="00EE73E9" w:rsidP="00EE73E9">
      <w:pPr>
        <w:rPr>
          <w:lang w:val="es-ES"/>
        </w:rPr>
      </w:pPr>
    </w:p>
    <w:p w:rsidR="008D6F6A" w:rsidRPr="000607F9" w:rsidRDefault="008D6F6A" w:rsidP="008D6F6A">
      <w:pPr>
        <w:pStyle w:val="Prrafodelista"/>
        <w:numPr>
          <w:ilvl w:val="0"/>
          <w:numId w:val="1"/>
        </w:numPr>
        <w:rPr>
          <w:lang w:val="es-ES"/>
        </w:rPr>
      </w:pPr>
      <w:r w:rsidRPr="000607F9">
        <w:rPr>
          <w:lang w:val="es-ES"/>
        </w:rPr>
        <w:t>Diagrama de Colaboración</w:t>
      </w:r>
    </w:p>
    <w:p w:rsidR="008D6F6A" w:rsidRPr="000607F9" w:rsidRDefault="008D6F6A" w:rsidP="008D6F6A">
      <w:pPr>
        <w:pStyle w:val="Prrafodelista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>Pago de Servicios</w:t>
      </w:r>
    </w:p>
    <w:p w:rsidR="008D6F6A" w:rsidRPr="00EE73E9" w:rsidRDefault="008D6F6A" w:rsidP="00EE73E9">
      <w:pPr>
        <w:pStyle w:val="Prrafodelista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>Administraci</w:t>
      </w:r>
      <w:r w:rsidRPr="000607F9">
        <w:rPr>
          <w:rFonts w:cs="Arial"/>
          <w:lang w:val="es-ES"/>
        </w:rPr>
        <w:t>ón de Seguridad a Banca en Línea</w:t>
      </w:r>
    </w:p>
    <w:p w:rsidR="008D6F6A" w:rsidRDefault="008D6F6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28.8pt">
            <v:imagedata r:id="rId9" o:title="Diseño de Sistemas - Colaboración"/>
          </v:shape>
        </w:pict>
      </w:r>
    </w:p>
    <w:p w:rsidR="00EE73E9" w:rsidRDefault="00EE73E9"/>
    <w:p w:rsidR="00EE73E9" w:rsidRDefault="00EE73E9"/>
    <w:p w:rsidR="00EE73E9" w:rsidRDefault="00EE73E9"/>
    <w:p w:rsidR="00EE73E9" w:rsidRDefault="00EE73E9"/>
    <w:p w:rsidR="00EE73E9" w:rsidRDefault="00EE73E9"/>
    <w:p w:rsidR="00EE73E9" w:rsidRDefault="00EE73E9"/>
    <w:p w:rsidR="00EE73E9" w:rsidRDefault="00EE73E9"/>
    <w:p w:rsidR="008D6F6A" w:rsidRPr="000607F9" w:rsidRDefault="008D6F6A" w:rsidP="008D6F6A">
      <w:pPr>
        <w:pStyle w:val="Prrafodelista"/>
        <w:numPr>
          <w:ilvl w:val="0"/>
          <w:numId w:val="1"/>
        </w:numPr>
        <w:rPr>
          <w:lang w:val="es-ES"/>
        </w:rPr>
      </w:pPr>
      <w:r w:rsidRPr="000607F9">
        <w:rPr>
          <w:lang w:val="es-ES"/>
        </w:rPr>
        <w:t>Diagrama de Componentes</w:t>
      </w:r>
    </w:p>
    <w:p w:rsidR="008D6F6A" w:rsidRPr="000607F9" w:rsidRDefault="008D6F6A" w:rsidP="008D6F6A">
      <w:pPr>
        <w:pStyle w:val="Prrafodelista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>Pago de Servicios</w:t>
      </w:r>
    </w:p>
    <w:p w:rsidR="008D6F6A" w:rsidRPr="000607F9" w:rsidRDefault="008D6F6A" w:rsidP="008D6F6A">
      <w:pPr>
        <w:pStyle w:val="Prrafodelista"/>
        <w:numPr>
          <w:ilvl w:val="1"/>
          <w:numId w:val="1"/>
        </w:numPr>
        <w:rPr>
          <w:lang w:val="es-ES"/>
        </w:rPr>
      </w:pPr>
      <w:r w:rsidRPr="000607F9">
        <w:rPr>
          <w:lang w:val="es-ES"/>
        </w:rPr>
        <w:t>Administraci</w:t>
      </w:r>
      <w:r w:rsidRPr="000607F9">
        <w:rPr>
          <w:rFonts w:cs="Arial"/>
          <w:lang w:val="es-ES"/>
        </w:rPr>
        <w:t>ón de Seguridad a Banca en Línea</w:t>
      </w:r>
    </w:p>
    <w:p w:rsidR="008D6F6A" w:rsidRPr="008D6F6A" w:rsidRDefault="008D6F6A">
      <w:pPr>
        <w:rPr>
          <w:lang w:val="es-ES"/>
        </w:rPr>
      </w:pPr>
    </w:p>
    <w:p w:rsidR="008D6F6A" w:rsidRDefault="008D6F6A">
      <w:r>
        <w:pict>
          <v:shape id="_x0000_i1026" type="#_x0000_t75" style="width:467.85pt;height:155.1pt">
            <v:imagedata r:id="rId10" o:title="Diseño de Sistemas - Componentes"/>
          </v:shape>
        </w:pict>
      </w:r>
    </w:p>
    <w:p w:rsidR="008D6F6A" w:rsidRDefault="008D6F6A"/>
    <w:p w:rsidR="00E479B3" w:rsidRDefault="00E479B3"/>
    <w:sectPr w:rsidR="00E479B3" w:rsidSect="00EE73E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34666"/>
    <w:multiLevelType w:val="hybridMultilevel"/>
    <w:tmpl w:val="FE6AA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F6A"/>
    <w:rsid w:val="008D6F6A"/>
    <w:rsid w:val="00E479B3"/>
    <w:rsid w:val="00EE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44B6"/>
  <w15:chartTrackingRefBased/>
  <w15:docId w15:val="{47550DA8-AA3E-4E7F-9503-80DD9370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7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6F6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EE73E9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73E9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EE73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INGENIERIA INVERSA – PRIMER MINIPROYECTO</dc:title>
  <dc:subject>Diseño de Sistemas</dc:subject>
  <dc:creator>nikolas Cohn berger</dc:creator>
  <cp:keywords/>
  <dc:description/>
  <cp:lastModifiedBy>niko</cp:lastModifiedBy>
  <cp:revision>1</cp:revision>
  <dcterms:created xsi:type="dcterms:W3CDTF">2016-09-02T00:31:00Z</dcterms:created>
  <dcterms:modified xsi:type="dcterms:W3CDTF">2016-09-02T00:44:00Z</dcterms:modified>
</cp:coreProperties>
</file>