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2687" w14:textId="77777777" w:rsidR="00EE7862" w:rsidRDefault="00EE7862" w:rsidP="00EE7862">
      <w:pPr>
        <w:ind w:left="720" w:hanging="720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Carné estudiante:</w:t>
      </w:r>
    </w:p>
    <w:p w14:paraId="1B44CDC1" w14:textId="77777777" w:rsidR="00EE7862" w:rsidRDefault="00EE7862" w:rsidP="00EE7862">
      <w:pPr>
        <w:ind w:left="720" w:hanging="72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13010001</w:t>
      </w:r>
    </w:p>
    <w:p w14:paraId="39962E3E" w14:textId="77777777" w:rsidR="00EE7862" w:rsidRDefault="00EE7862" w:rsidP="00EE7862">
      <w:pPr>
        <w:ind w:left="720" w:hanging="720"/>
        <w:rPr>
          <w:rFonts w:ascii="Trebuchet MS" w:hAnsi="Trebuchet MS"/>
          <w:sz w:val="22"/>
        </w:rPr>
      </w:pPr>
    </w:p>
    <w:p w14:paraId="5178E527" w14:textId="77777777" w:rsidR="00EE7862" w:rsidRDefault="00EE7862" w:rsidP="00EE7862">
      <w:pPr>
        <w:ind w:left="720" w:hanging="720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 xml:space="preserve">Nombre: </w:t>
      </w:r>
    </w:p>
    <w:p w14:paraId="25FBE0D6" w14:textId="77777777" w:rsidR="00EE7862" w:rsidRDefault="00EE7862" w:rsidP="00EE7862">
      <w:pPr>
        <w:ind w:left="720" w:hanging="72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Peter Nikolas Cohn Berger</w:t>
      </w:r>
    </w:p>
    <w:p w14:paraId="4AED3926" w14:textId="77777777" w:rsidR="00EE7862" w:rsidRDefault="00EE7862" w:rsidP="00EE7862">
      <w:pPr>
        <w:ind w:left="720" w:hanging="720"/>
        <w:rPr>
          <w:rFonts w:ascii="Trebuchet MS" w:hAnsi="Trebuchet MS"/>
          <w:sz w:val="22"/>
        </w:rPr>
      </w:pPr>
    </w:p>
    <w:p w14:paraId="09B6449E" w14:textId="77777777" w:rsidR="00EE7862" w:rsidRDefault="00EE7862" w:rsidP="00EE7862">
      <w:pPr>
        <w:ind w:left="720" w:hanging="720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Carrera:</w:t>
      </w:r>
    </w:p>
    <w:p w14:paraId="307324C3" w14:textId="6B15B65C" w:rsidR="00EE7862" w:rsidRDefault="00B50A2B" w:rsidP="00EE7862">
      <w:pPr>
        <w:ind w:left="720" w:hanging="720"/>
        <w:rPr>
          <w:rFonts w:ascii="Trebuchet MS" w:hAnsi="Trebuchet MS"/>
          <w:sz w:val="22"/>
        </w:rPr>
      </w:pPr>
      <w:r w:rsidRPr="00B50A2B">
        <w:rPr>
          <w:rFonts w:ascii="Trebuchet MS" w:hAnsi="Trebuchet MS"/>
          <w:sz w:val="22"/>
        </w:rPr>
        <w:t>Ingeniería en informática con especialización en Ingeniería de Software</w:t>
      </w:r>
    </w:p>
    <w:p w14:paraId="4C560BA1" w14:textId="77777777" w:rsidR="00EE7862" w:rsidRDefault="00EE7862" w:rsidP="00EE7862">
      <w:pPr>
        <w:ind w:left="720" w:hanging="720"/>
        <w:rPr>
          <w:rFonts w:ascii="Trebuchet MS" w:hAnsi="Trebuchet MS"/>
          <w:sz w:val="22"/>
        </w:rPr>
      </w:pPr>
    </w:p>
    <w:p w14:paraId="1C090192" w14:textId="68D8AD8C" w:rsidR="00EE7862" w:rsidRDefault="00B50A2B" w:rsidP="00EE7862">
      <w:pPr>
        <w:ind w:left="720" w:hanging="72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Propuesta modelo económico</w:t>
      </w:r>
    </w:p>
    <w:p w14:paraId="208E0EF7" w14:textId="77777777" w:rsidR="00EE7862" w:rsidRPr="005B43D7" w:rsidRDefault="00EE7862" w:rsidP="005B43D7">
      <w:pPr>
        <w:ind w:left="720" w:hanging="720"/>
        <w:jc w:val="center"/>
        <w:rPr>
          <w:rFonts w:ascii="Trebuchet MS" w:hAnsi="Trebuchet MS"/>
          <w:sz w:val="22"/>
          <w:szCs w:val="22"/>
        </w:rPr>
      </w:pPr>
    </w:p>
    <w:p w14:paraId="4C71E966" w14:textId="148583DC" w:rsidR="00EE7862" w:rsidRPr="005B43D7" w:rsidRDefault="00B50A2B" w:rsidP="005B43D7">
      <w:pPr>
        <w:jc w:val="both"/>
        <w:rPr>
          <w:rFonts w:ascii="Trebuchet MS" w:hAnsi="Trebuchet MS"/>
          <w:sz w:val="22"/>
          <w:szCs w:val="22"/>
        </w:rPr>
      </w:pPr>
      <w:r w:rsidRPr="005B43D7">
        <w:rPr>
          <w:rFonts w:ascii="Trebuchet MS" w:hAnsi="Trebuchet MS"/>
          <w:sz w:val="22"/>
          <w:szCs w:val="22"/>
        </w:rPr>
        <w:t xml:space="preserve">El modelo </w:t>
      </w:r>
      <w:r w:rsidR="00827353" w:rsidRPr="005B43D7">
        <w:rPr>
          <w:rFonts w:ascii="Trebuchet MS" w:hAnsi="Trebuchet MS"/>
          <w:sz w:val="22"/>
          <w:szCs w:val="22"/>
        </w:rPr>
        <w:t>económico</w:t>
      </w:r>
      <w:r w:rsidRPr="005B43D7">
        <w:rPr>
          <w:rFonts w:ascii="Trebuchet MS" w:hAnsi="Trebuchet MS"/>
          <w:sz w:val="22"/>
          <w:szCs w:val="22"/>
        </w:rPr>
        <w:t xml:space="preserve"> </w:t>
      </w:r>
      <w:r w:rsidR="00827353" w:rsidRPr="005B43D7">
        <w:rPr>
          <w:rFonts w:ascii="Trebuchet MS" w:hAnsi="Trebuchet MS"/>
          <w:sz w:val="22"/>
          <w:szCs w:val="22"/>
        </w:rPr>
        <w:t>elegido para el proyecto denominado “</w:t>
      </w:r>
      <w:r w:rsidR="00827353" w:rsidRPr="005B43D7">
        <w:rPr>
          <w:rFonts w:ascii="Trebuchet MS" w:hAnsi="Trebuchet MS"/>
          <w:b/>
          <w:sz w:val="22"/>
          <w:szCs w:val="22"/>
        </w:rPr>
        <w:t>Aplicación para el monitoreo de fauna</w:t>
      </w:r>
      <w:r w:rsidR="00827353" w:rsidRPr="005B43D7">
        <w:rPr>
          <w:rFonts w:ascii="Trebuchet MS" w:hAnsi="Trebuchet MS"/>
          <w:sz w:val="22"/>
          <w:szCs w:val="22"/>
        </w:rPr>
        <w:t xml:space="preserve">” es un SaaS (de las siglas en ingles Software as a </w:t>
      </w:r>
      <w:proofErr w:type="spellStart"/>
      <w:r w:rsidR="00827353" w:rsidRPr="005B43D7">
        <w:rPr>
          <w:rFonts w:ascii="Trebuchet MS" w:hAnsi="Trebuchet MS"/>
          <w:sz w:val="22"/>
          <w:szCs w:val="22"/>
        </w:rPr>
        <w:t>Service</w:t>
      </w:r>
      <w:proofErr w:type="spellEnd"/>
      <w:r w:rsidR="00827353" w:rsidRPr="005B43D7">
        <w:rPr>
          <w:rFonts w:ascii="Trebuchet MS" w:hAnsi="Trebuchet MS"/>
          <w:sz w:val="22"/>
          <w:szCs w:val="22"/>
        </w:rPr>
        <w:t>) – Software como servicio</w:t>
      </w:r>
      <w:r w:rsidR="005B43D7" w:rsidRPr="005B43D7">
        <w:rPr>
          <w:rFonts w:ascii="Trebuchet MS" w:hAnsi="Trebuchet MS"/>
          <w:sz w:val="22"/>
          <w:szCs w:val="22"/>
        </w:rPr>
        <w:t xml:space="preserve">. Dicho modelo se deriva de satisfacer las necesidades de una empresa, eliminando la inversión inicial de un desarrollo completo mediante un modelo de pagos </w:t>
      </w:r>
      <w:proofErr w:type="gramStart"/>
      <w:r w:rsidR="005B43D7" w:rsidRPr="005B43D7">
        <w:rPr>
          <w:rFonts w:ascii="Trebuchet MS" w:hAnsi="Trebuchet MS"/>
          <w:sz w:val="22"/>
          <w:szCs w:val="22"/>
        </w:rPr>
        <w:t>de acuerdo a</w:t>
      </w:r>
      <w:proofErr w:type="gramEnd"/>
      <w:r w:rsidR="005B43D7" w:rsidRPr="005B43D7">
        <w:rPr>
          <w:rFonts w:ascii="Trebuchet MS" w:hAnsi="Trebuchet MS"/>
          <w:sz w:val="22"/>
          <w:szCs w:val="22"/>
        </w:rPr>
        <w:t xml:space="preserve"> la necesidad y al uso que se le </w:t>
      </w:r>
      <w:proofErr w:type="spellStart"/>
      <w:r w:rsidR="005B43D7" w:rsidRPr="005B43D7">
        <w:rPr>
          <w:rFonts w:ascii="Trebuchet MS" w:hAnsi="Trebuchet MS"/>
          <w:sz w:val="22"/>
          <w:szCs w:val="22"/>
        </w:rPr>
        <w:t>de</w:t>
      </w:r>
      <w:proofErr w:type="spellEnd"/>
      <w:r w:rsidR="005B43D7" w:rsidRPr="005B43D7">
        <w:rPr>
          <w:rFonts w:ascii="Trebuchet MS" w:hAnsi="Trebuchet MS"/>
          <w:sz w:val="22"/>
          <w:szCs w:val="22"/>
        </w:rPr>
        <w:t xml:space="preserve"> al software.</w:t>
      </w:r>
    </w:p>
    <w:p w14:paraId="612055BA" w14:textId="3085B35D" w:rsidR="005B43D7" w:rsidRPr="005B43D7" w:rsidRDefault="005B43D7" w:rsidP="005B43D7">
      <w:pPr>
        <w:jc w:val="both"/>
        <w:rPr>
          <w:rFonts w:ascii="Trebuchet MS" w:hAnsi="Trebuchet MS"/>
          <w:sz w:val="22"/>
          <w:szCs w:val="22"/>
        </w:rPr>
      </w:pPr>
    </w:p>
    <w:p w14:paraId="143EB4C1" w14:textId="7306784E" w:rsidR="005B43D7" w:rsidRDefault="005B43D7" w:rsidP="005B43D7">
      <w:pPr>
        <w:jc w:val="both"/>
        <w:rPr>
          <w:rFonts w:ascii="Trebuchet MS" w:hAnsi="Trebuchet MS"/>
          <w:sz w:val="22"/>
          <w:szCs w:val="22"/>
        </w:rPr>
      </w:pPr>
      <w:r w:rsidRPr="005B43D7">
        <w:rPr>
          <w:rFonts w:ascii="Trebuchet MS" w:hAnsi="Trebuchet MS"/>
          <w:sz w:val="22"/>
          <w:szCs w:val="22"/>
        </w:rPr>
        <w:t xml:space="preserve">En este caso se </w:t>
      </w:r>
      <w:proofErr w:type="gramStart"/>
      <w:r w:rsidRPr="005B43D7">
        <w:rPr>
          <w:rFonts w:ascii="Trebuchet MS" w:hAnsi="Trebuchet MS"/>
          <w:sz w:val="22"/>
          <w:szCs w:val="22"/>
        </w:rPr>
        <w:t>cobraran</w:t>
      </w:r>
      <w:proofErr w:type="gramEnd"/>
      <w:r w:rsidRPr="005B43D7">
        <w:rPr>
          <w:rFonts w:ascii="Trebuchet MS" w:hAnsi="Trebuchet MS"/>
          <w:sz w:val="22"/>
          <w:szCs w:val="22"/>
        </w:rPr>
        <w:t xml:space="preserve"> $2.99 </w:t>
      </w:r>
      <w:proofErr w:type="spellStart"/>
      <w:r w:rsidRPr="005B43D7">
        <w:rPr>
          <w:rFonts w:ascii="Trebuchet MS" w:hAnsi="Trebuchet MS"/>
          <w:sz w:val="22"/>
          <w:szCs w:val="22"/>
        </w:rPr>
        <w:t>dolares</w:t>
      </w:r>
      <w:proofErr w:type="spellEnd"/>
      <w:r w:rsidRPr="005B43D7">
        <w:rPr>
          <w:rFonts w:ascii="Trebuchet MS" w:hAnsi="Trebuchet MS"/>
          <w:sz w:val="22"/>
          <w:szCs w:val="22"/>
        </w:rPr>
        <w:t xml:space="preserve"> por usuario al mes, o $34.99 al año (si se compromete a pago anual entonces el cobro será de $2.91 al año por usuario por mes).</w:t>
      </w:r>
    </w:p>
    <w:p w14:paraId="5A4241F1" w14:textId="3AE8B343" w:rsidR="005B43D7" w:rsidRDefault="005B43D7" w:rsidP="005B43D7">
      <w:pPr>
        <w:jc w:val="both"/>
        <w:rPr>
          <w:rFonts w:ascii="Trebuchet MS" w:hAnsi="Trebuchet MS"/>
          <w:sz w:val="22"/>
          <w:szCs w:val="22"/>
        </w:rPr>
      </w:pPr>
    </w:p>
    <w:p w14:paraId="0C31DCB9" w14:textId="3960CE77" w:rsidR="005B43D7" w:rsidRPr="005B43D7" w:rsidRDefault="005B43D7" w:rsidP="005B43D7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La ventaja principal es que se obtiene un ingreso constante, en el cual la </w:t>
      </w:r>
      <w:proofErr w:type="spellStart"/>
      <w:r>
        <w:rPr>
          <w:rFonts w:ascii="Trebuchet MS" w:hAnsi="Trebuchet MS"/>
          <w:sz w:val="22"/>
          <w:szCs w:val="22"/>
        </w:rPr>
        <w:t>escabilidad</w:t>
      </w:r>
      <w:proofErr w:type="spellEnd"/>
      <w:r>
        <w:rPr>
          <w:rFonts w:ascii="Trebuchet MS" w:hAnsi="Trebuchet MS"/>
          <w:sz w:val="22"/>
          <w:szCs w:val="22"/>
        </w:rPr>
        <w:t xml:space="preserve"> no es un factor que afecte el negocio, por </w:t>
      </w:r>
      <w:proofErr w:type="spellStart"/>
      <w:r>
        <w:rPr>
          <w:rFonts w:ascii="Trebuchet MS" w:hAnsi="Trebuchet MS"/>
          <w:sz w:val="22"/>
          <w:szCs w:val="22"/>
        </w:rPr>
        <w:t>ejmplo</w:t>
      </w:r>
      <w:proofErr w:type="spellEnd"/>
      <w:r>
        <w:rPr>
          <w:rFonts w:ascii="Trebuchet MS" w:hAnsi="Trebuchet MS"/>
          <w:sz w:val="22"/>
          <w:szCs w:val="22"/>
        </w:rPr>
        <w:t xml:space="preserve"> si se tuvieran 10,000 usuarios los costos de servidor aumentarían, pero </w:t>
      </w:r>
      <w:proofErr w:type="spellStart"/>
      <w:r>
        <w:rPr>
          <w:rFonts w:ascii="Trebuchet MS" w:hAnsi="Trebuchet MS"/>
          <w:sz w:val="22"/>
          <w:szCs w:val="22"/>
        </w:rPr>
        <w:t>asi</w:t>
      </w:r>
      <w:proofErr w:type="spellEnd"/>
      <w:r>
        <w:rPr>
          <w:rFonts w:ascii="Trebuchet MS" w:hAnsi="Trebuchet MS"/>
          <w:sz w:val="22"/>
          <w:szCs w:val="22"/>
        </w:rPr>
        <w:t xml:space="preserve"> mismo se tendrían mayores ingresos. </w:t>
      </w:r>
    </w:p>
    <w:p w14:paraId="2903BE9F" w14:textId="0F0620A8" w:rsidR="00622B9F" w:rsidRDefault="00622B9F" w:rsidP="005B43D7">
      <w:pPr>
        <w:ind w:left="720" w:hanging="720"/>
        <w:jc w:val="both"/>
        <w:rPr>
          <w:rFonts w:ascii="Trebuchet MS" w:hAnsi="Trebuchet MS"/>
          <w:sz w:val="22"/>
          <w:szCs w:val="22"/>
        </w:rPr>
      </w:pPr>
    </w:p>
    <w:p w14:paraId="791F8A3F" w14:textId="1B550CF4" w:rsidR="005B43D7" w:rsidRPr="005B43D7" w:rsidRDefault="005B43D7" w:rsidP="005B43D7">
      <w:pPr>
        <w:jc w:val="both"/>
        <w:rPr>
          <w:rFonts w:ascii="Trebuchet MS" w:hAnsi="Trebuchet MS"/>
          <w:sz w:val="22"/>
          <w:szCs w:val="22"/>
        </w:rPr>
      </w:pPr>
      <w:bookmarkStart w:id="0" w:name="_GoBack"/>
      <w:bookmarkEnd w:id="0"/>
    </w:p>
    <w:sectPr w:rsidR="005B43D7" w:rsidRPr="005B43D7" w:rsidSect="008A2A5F">
      <w:headerReference w:type="default" r:id="rId9"/>
      <w:pgSz w:w="12240" w:h="15840" w:code="1"/>
      <w:pgMar w:top="2981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E4F92" w14:textId="77777777" w:rsidR="002920B0" w:rsidRDefault="002920B0">
      <w:r>
        <w:separator/>
      </w:r>
    </w:p>
  </w:endnote>
  <w:endnote w:type="continuationSeparator" w:id="0">
    <w:p w14:paraId="77C2DDF4" w14:textId="77777777" w:rsidR="002920B0" w:rsidRDefault="002920B0">
      <w:r>
        <w:continuationSeparator/>
      </w:r>
    </w:p>
  </w:endnote>
  <w:endnote w:type="continuationNotice" w:id="1">
    <w:p w14:paraId="1EF94DC1" w14:textId="77777777" w:rsidR="002920B0" w:rsidRDefault="002920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6ED6C" w14:textId="77777777" w:rsidR="002920B0" w:rsidRDefault="002920B0">
      <w:r>
        <w:separator/>
      </w:r>
    </w:p>
  </w:footnote>
  <w:footnote w:type="continuationSeparator" w:id="0">
    <w:p w14:paraId="1F1F8B3F" w14:textId="77777777" w:rsidR="002920B0" w:rsidRDefault="002920B0">
      <w:r>
        <w:continuationSeparator/>
      </w:r>
    </w:p>
  </w:footnote>
  <w:footnote w:type="continuationNotice" w:id="1">
    <w:p w14:paraId="2A7F1159" w14:textId="77777777" w:rsidR="002920B0" w:rsidRDefault="002920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E266A" w14:textId="77777777" w:rsidR="004555A2" w:rsidRDefault="004555A2">
    <w:pPr>
      <w:pStyle w:val="Header"/>
    </w:pPr>
    <w:r w:rsidRPr="00DC7AFA">
      <w:rPr>
        <w:noProof/>
        <w:lang w:eastAsia="es-GT"/>
      </w:rPr>
      <w:drawing>
        <wp:anchor distT="0" distB="0" distL="114300" distR="114300" simplePos="0" relativeHeight="251677696" behindDoc="0" locked="0" layoutInCell="1" allowOverlap="1" wp14:anchorId="026B94EB" wp14:editId="743CB690">
          <wp:simplePos x="0" y="0"/>
          <wp:positionH relativeFrom="margin">
            <wp:posOffset>4434205</wp:posOffset>
          </wp:positionH>
          <wp:positionV relativeFrom="paragraph">
            <wp:posOffset>-332509</wp:posOffset>
          </wp:positionV>
          <wp:extent cx="1707515" cy="1226820"/>
          <wp:effectExtent l="0" t="0" r="6985" b="0"/>
          <wp:wrapNone/>
          <wp:docPr id="28" name="Picture 44" descr="LogoU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LogoUNI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7515" cy="1226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GT"/>
      </w:rPr>
      <w:drawing>
        <wp:anchor distT="0" distB="0" distL="114300" distR="114300" simplePos="0" relativeHeight="251663360" behindDoc="0" locked="0" layoutInCell="1" allowOverlap="1" wp14:anchorId="58349F2F" wp14:editId="75CBBBFE">
          <wp:simplePos x="0" y="0"/>
          <wp:positionH relativeFrom="column">
            <wp:posOffset>6961288</wp:posOffset>
          </wp:positionH>
          <wp:positionV relativeFrom="paragraph">
            <wp:posOffset>-323897</wp:posOffset>
          </wp:positionV>
          <wp:extent cx="1133475" cy="850265"/>
          <wp:effectExtent l="0" t="0" r="0" b="0"/>
          <wp:wrapNone/>
          <wp:docPr id="30" name="Imagen 30" descr="LogoU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UNI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850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GT"/>
      </w:rPr>
      <w:drawing>
        <wp:anchor distT="0" distB="0" distL="114300" distR="114300" simplePos="0" relativeHeight="251664384" behindDoc="0" locked="0" layoutInCell="1" allowOverlap="1" wp14:anchorId="23F7EB06" wp14:editId="79000072">
          <wp:simplePos x="0" y="0"/>
          <wp:positionH relativeFrom="column">
            <wp:posOffset>-1143000</wp:posOffset>
          </wp:positionH>
          <wp:positionV relativeFrom="paragraph">
            <wp:posOffset>-457200</wp:posOffset>
          </wp:positionV>
          <wp:extent cx="662305" cy="10287000"/>
          <wp:effectExtent l="0" t="0" r="0" b="0"/>
          <wp:wrapNone/>
          <wp:docPr id="31" name="Imagen 31" descr="Cintill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intillo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305" cy="10287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F77ED"/>
    <w:multiLevelType w:val="multilevel"/>
    <w:tmpl w:val="41D2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77FE1"/>
    <w:multiLevelType w:val="hybridMultilevel"/>
    <w:tmpl w:val="6E2E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933"/>
    <w:multiLevelType w:val="hybridMultilevel"/>
    <w:tmpl w:val="ADF2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23648"/>
    <w:multiLevelType w:val="hybridMultilevel"/>
    <w:tmpl w:val="8BB4DE62"/>
    <w:lvl w:ilvl="0" w:tplc="106A06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5285E"/>
    <w:multiLevelType w:val="hybridMultilevel"/>
    <w:tmpl w:val="AF56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47706"/>
    <w:multiLevelType w:val="hybridMultilevel"/>
    <w:tmpl w:val="A53205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30B82"/>
    <w:multiLevelType w:val="hybridMultilevel"/>
    <w:tmpl w:val="5A64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81A"/>
    <w:rsid w:val="000032B5"/>
    <w:rsid w:val="00003A6F"/>
    <w:rsid w:val="00004749"/>
    <w:rsid w:val="00006293"/>
    <w:rsid w:val="0000782A"/>
    <w:rsid w:val="000116B5"/>
    <w:rsid w:val="00015021"/>
    <w:rsid w:val="0002036B"/>
    <w:rsid w:val="000236F5"/>
    <w:rsid w:val="00024E9A"/>
    <w:rsid w:val="00025B56"/>
    <w:rsid w:val="00032566"/>
    <w:rsid w:val="00033BB6"/>
    <w:rsid w:val="00040BAF"/>
    <w:rsid w:val="0004257C"/>
    <w:rsid w:val="000446BE"/>
    <w:rsid w:val="00044D93"/>
    <w:rsid w:val="00056AE3"/>
    <w:rsid w:val="00057F4C"/>
    <w:rsid w:val="00061C94"/>
    <w:rsid w:val="000620CC"/>
    <w:rsid w:val="0006291A"/>
    <w:rsid w:val="00063326"/>
    <w:rsid w:val="000656F0"/>
    <w:rsid w:val="00066026"/>
    <w:rsid w:val="00067715"/>
    <w:rsid w:val="000713BA"/>
    <w:rsid w:val="00072B53"/>
    <w:rsid w:val="00073566"/>
    <w:rsid w:val="00074A1A"/>
    <w:rsid w:val="000774C2"/>
    <w:rsid w:val="0008366A"/>
    <w:rsid w:val="000841F0"/>
    <w:rsid w:val="00086E64"/>
    <w:rsid w:val="000903C0"/>
    <w:rsid w:val="00090B2B"/>
    <w:rsid w:val="00091AEE"/>
    <w:rsid w:val="00094A9C"/>
    <w:rsid w:val="000A1406"/>
    <w:rsid w:val="000A55D8"/>
    <w:rsid w:val="000B1FB5"/>
    <w:rsid w:val="000B2068"/>
    <w:rsid w:val="000B228C"/>
    <w:rsid w:val="000B3513"/>
    <w:rsid w:val="000C7562"/>
    <w:rsid w:val="000D09F0"/>
    <w:rsid w:val="000E0C8F"/>
    <w:rsid w:val="000E13A0"/>
    <w:rsid w:val="000E3B66"/>
    <w:rsid w:val="000F0FBF"/>
    <w:rsid w:val="000F1809"/>
    <w:rsid w:val="000F2F2E"/>
    <w:rsid w:val="000F33DB"/>
    <w:rsid w:val="000F3C48"/>
    <w:rsid w:val="000F48DB"/>
    <w:rsid w:val="001017C7"/>
    <w:rsid w:val="00102A1A"/>
    <w:rsid w:val="00114F44"/>
    <w:rsid w:val="0011574D"/>
    <w:rsid w:val="00120C0F"/>
    <w:rsid w:val="00121EF6"/>
    <w:rsid w:val="00122BA4"/>
    <w:rsid w:val="00126B28"/>
    <w:rsid w:val="00133490"/>
    <w:rsid w:val="00140833"/>
    <w:rsid w:val="0014162E"/>
    <w:rsid w:val="0014203F"/>
    <w:rsid w:val="0014640E"/>
    <w:rsid w:val="001476A3"/>
    <w:rsid w:val="0015098C"/>
    <w:rsid w:val="001531AD"/>
    <w:rsid w:val="00157E5B"/>
    <w:rsid w:val="001605F9"/>
    <w:rsid w:val="00162536"/>
    <w:rsid w:val="00163B04"/>
    <w:rsid w:val="0017581F"/>
    <w:rsid w:val="00175CE4"/>
    <w:rsid w:val="00177AE7"/>
    <w:rsid w:val="00180A2C"/>
    <w:rsid w:val="00180FBD"/>
    <w:rsid w:val="0018474A"/>
    <w:rsid w:val="001861BE"/>
    <w:rsid w:val="00187125"/>
    <w:rsid w:val="001901EF"/>
    <w:rsid w:val="001949DA"/>
    <w:rsid w:val="00194D2D"/>
    <w:rsid w:val="00194DDF"/>
    <w:rsid w:val="001A1EBD"/>
    <w:rsid w:val="001A29A8"/>
    <w:rsid w:val="001A4D95"/>
    <w:rsid w:val="001A7126"/>
    <w:rsid w:val="001B07EA"/>
    <w:rsid w:val="001B082E"/>
    <w:rsid w:val="001B2065"/>
    <w:rsid w:val="001B2735"/>
    <w:rsid w:val="001B40D0"/>
    <w:rsid w:val="001B5814"/>
    <w:rsid w:val="001B600F"/>
    <w:rsid w:val="001C2CCF"/>
    <w:rsid w:val="001C3FB9"/>
    <w:rsid w:val="001D43D9"/>
    <w:rsid w:val="001D46F2"/>
    <w:rsid w:val="001D5AA9"/>
    <w:rsid w:val="001D5B92"/>
    <w:rsid w:val="001E3F73"/>
    <w:rsid w:val="001F337D"/>
    <w:rsid w:val="001F4208"/>
    <w:rsid w:val="002015B5"/>
    <w:rsid w:val="00202B6E"/>
    <w:rsid w:val="0020379B"/>
    <w:rsid w:val="002045ED"/>
    <w:rsid w:val="0020719A"/>
    <w:rsid w:val="00217BC9"/>
    <w:rsid w:val="00220D6A"/>
    <w:rsid w:val="00230029"/>
    <w:rsid w:val="0023092D"/>
    <w:rsid w:val="0023274D"/>
    <w:rsid w:val="0023470F"/>
    <w:rsid w:val="00235FFF"/>
    <w:rsid w:val="0024175A"/>
    <w:rsid w:val="00244AB7"/>
    <w:rsid w:val="00246AE8"/>
    <w:rsid w:val="00260846"/>
    <w:rsid w:val="002611C8"/>
    <w:rsid w:val="00261215"/>
    <w:rsid w:val="00263C64"/>
    <w:rsid w:val="0026452D"/>
    <w:rsid w:val="0026460F"/>
    <w:rsid w:val="00265DB0"/>
    <w:rsid w:val="0026688E"/>
    <w:rsid w:val="00266AEB"/>
    <w:rsid w:val="002704E5"/>
    <w:rsid w:val="00270A09"/>
    <w:rsid w:val="002710CD"/>
    <w:rsid w:val="00274B01"/>
    <w:rsid w:val="00276DF1"/>
    <w:rsid w:val="002805C0"/>
    <w:rsid w:val="00284D26"/>
    <w:rsid w:val="00285C8A"/>
    <w:rsid w:val="00287218"/>
    <w:rsid w:val="00291CDB"/>
    <w:rsid w:val="002920B0"/>
    <w:rsid w:val="00294920"/>
    <w:rsid w:val="00295311"/>
    <w:rsid w:val="002A07F3"/>
    <w:rsid w:val="002A1973"/>
    <w:rsid w:val="002A3F00"/>
    <w:rsid w:val="002A482F"/>
    <w:rsid w:val="002A55C0"/>
    <w:rsid w:val="002A6966"/>
    <w:rsid w:val="002B472B"/>
    <w:rsid w:val="002B4D03"/>
    <w:rsid w:val="002B4E65"/>
    <w:rsid w:val="002C29F8"/>
    <w:rsid w:val="002C480C"/>
    <w:rsid w:val="002C517F"/>
    <w:rsid w:val="002C5DB0"/>
    <w:rsid w:val="002C6279"/>
    <w:rsid w:val="002C7E6A"/>
    <w:rsid w:val="002D003A"/>
    <w:rsid w:val="002D102C"/>
    <w:rsid w:val="002D5A27"/>
    <w:rsid w:val="002D5F28"/>
    <w:rsid w:val="002E6012"/>
    <w:rsid w:val="002E60D1"/>
    <w:rsid w:val="002F04E4"/>
    <w:rsid w:val="002F2D30"/>
    <w:rsid w:val="002F4E08"/>
    <w:rsid w:val="002F7538"/>
    <w:rsid w:val="00303C90"/>
    <w:rsid w:val="00307064"/>
    <w:rsid w:val="00310F12"/>
    <w:rsid w:val="00314B5B"/>
    <w:rsid w:val="00324533"/>
    <w:rsid w:val="003256A3"/>
    <w:rsid w:val="00327080"/>
    <w:rsid w:val="00327CD7"/>
    <w:rsid w:val="00332DDF"/>
    <w:rsid w:val="00335770"/>
    <w:rsid w:val="00337C00"/>
    <w:rsid w:val="00341AE9"/>
    <w:rsid w:val="003512AF"/>
    <w:rsid w:val="00351C74"/>
    <w:rsid w:val="003537F2"/>
    <w:rsid w:val="003551C0"/>
    <w:rsid w:val="00360892"/>
    <w:rsid w:val="00360F74"/>
    <w:rsid w:val="00366337"/>
    <w:rsid w:val="0037091F"/>
    <w:rsid w:val="00371A52"/>
    <w:rsid w:val="003724E4"/>
    <w:rsid w:val="003757FC"/>
    <w:rsid w:val="0038034D"/>
    <w:rsid w:val="00382F79"/>
    <w:rsid w:val="00385929"/>
    <w:rsid w:val="00385F98"/>
    <w:rsid w:val="003867DD"/>
    <w:rsid w:val="00390158"/>
    <w:rsid w:val="00391F6A"/>
    <w:rsid w:val="003954E4"/>
    <w:rsid w:val="003A36A2"/>
    <w:rsid w:val="003A6CAD"/>
    <w:rsid w:val="003B3D63"/>
    <w:rsid w:val="003C77BB"/>
    <w:rsid w:val="003D0B6E"/>
    <w:rsid w:val="003E47FD"/>
    <w:rsid w:val="003E59F4"/>
    <w:rsid w:val="003E5E0E"/>
    <w:rsid w:val="003E67AE"/>
    <w:rsid w:val="003F2408"/>
    <w:rsid w:val="003F3911"/>
    <w:rsid w:val="003F4B73"/>
    <w:rsid w:val="003F78E7"/>
    <w:rsid w:val="00400BF9"/>
    <w:rsid w:val="0040404B"/>
    <w:rsid w:val="0040647E"/>
    <w:rsid w:val="004073DD"/>
    <w:rsid w:val="00413BD3"/>
    <w:rsid w:val="004257DF"/>
    <w:rsid w:val="00427E7E"/>
    <w:rsid w:val="00430DA8"/>
    <w:rsid w:val="00432456"/>
    <w:rsid w:val="00433D57"/>
    <w:rsid w:val="00434677"/>
    <w:rsid w:val="00436177"/>
    <w:rsid w:val="004502D7"/>
    <w:rsid w:val="004520E2"/>
    <w:rsid w:val="004555A2"/>
    <w:rsid w:val="0046498F"/>
    <w:rsid w:val="00467110"/>
    <w:rsid w:val="00467827"/>
    <w:rsid w:val="00470D6C"/>
    <w:rsid w:val="00476FEA"/>
    <w:rsid w:val="004868A2"/>
    <w:rsid w:val="004875F5"/>
    <w:rsid w:val="00490438"/>
    <w:rsid w:val="00490EFB"/>
    <w:rsid w:val="0049734B"/>
    <w:rsid w:val="004A2152"/>
    <w:rsid w:val="004A316B"/>
    <w:rsid w:val="004B23C3"/>
    <w:rsid w:val="004B5DD6"/>
    <w:rsid w:val="004C1D63"/>
    <w:rsid w:val="004C6E68"/>
    <w:rsid w:val="004C7C91"/>
    <w:rsid w:val="004D0A9F"/>
    <w:rsid w:val="004D482A"/>
    <w:rsid w:val="004E4917"/>
    <w:rsid w:val="004E5FCB"/>
    <w:rsid w:val="004E785A"/>
    <w:rsid w:val="004F3435"/>
    <w:rsid w:val="004F53FA"/>
    <w:rsid w:val="004F5CDD"/>
    <w:rsid w:val="004F7E7F"/>
    <w:rsid w:val="00510FC8"/>
    <w:rsid w:val="00514AD1"/>
    <w:rsid w:val="00516A94"/>
    <w:rsid w:val="00517E55"/>
    <w:rsid w:val="005308E5"/>
    <w:rsid w:val="00533187"/>
    <w:rsid w:val="00536731"/>
    <w:rsid w:val="00537E09"/>
    <w:rsid w:val="00540E26"/>
    <w:rsid w:val="00547577"/>
    <w:rsid w:val="005502AB"/>
    <w:rsid w:val="005535A9"/>
    <w:rsid w:val="00554349"/>
    <w:rsid w:val="00554C23"/>
    <w:rsid w:val="00556C12"/>
    <w:rsid w:val="00563753"/>
    <w:rsid w:val="00566644"/>
    <w:rsid w:val="00584730"/>
    <w:rsid w:val="005847DE"/>
    <w:rsid w:val="00590429"/>
    <w:rsid w:val="00592E7B"/>
    <w:rsid w:val="00597365"/>
    <w:rsid w:val="005A6B38"/>
    <w:rsid w:val="005B13F4"/>
    <w:rsid w:val="005B38BB"/>
    <w:rsid w:val="005B43D7"/>
    <w:rsid w:val="005B6252"/>
    <w:rsid w:val="005C3E02"/>
    <w:rsid w:val="005C42F8"/>
    <w:rsid w:val="005C4706"/>
    <w:rsid w:val="005C6EB0"/>
    <w:rsid w:val="005D1C5C"/>
    <w:rsid w:val="005D30E5"/>
    <w:rsid w:val="005D5B7F"/>
    <w:rsid w:val="005D5C04"/>
    <w:rsid w:val="005E39AF"/>
    <w:rsid w:val="005F072B"/>
    <w:rsid w:val="005F496C"/>
    <w:rsid w:val="00606C3E"/>
    <w:rsid w:val="00614D74"/>
    <w:rsid w:val="00615E27"/>
    <w:rsid w:val="00617636"/>
    <w:rsid w:val="0061764B"/>
    <w:rsid w:val="00620437"/>
    <w:rsid w:val="00622B9F"/>
    <w:rsid w:val="0062715A"/>
    <w:rsid w:val="00633F4A"/>
    <w:rsid w:val="00637D89"/>
    <w:rsid w:val="0064082C"/>
    <w:rsid w:val="00642AE3"/>
    <w:rsid w:val="0064595A"/>
    <w:rsid w:val="00646231"/>
    <w:rsid w:val="00646FE4"/>
    <w:rsid w:val="00647E65"/>
    <w:rsid w:val="0065307F"/>
    <w:rsid w:val="0065472A"/>
    <w:rsid w:val="006553E3"/>
    <w:rsid w:val="00657DF4"/>
    <w:rsid w:val="00660AAA"/>
    <w:rsid w:val="0066573A"/>
    <w:rsid w:val="00665A8A"/>
    <w:rsid w:val="0066657C"/>
    <w:rsid w:val="006679A2"/>
    <w:rsid w:val="00667B48"/>
    <w:rsid w:val="00672680"/>
    <w:rsid w:val="00673323"/>
    <w:rsid w:val="0067359E"/>
    <w:rsid w:val="0067365C"/>
    <w:rsid w:val="0067412C"/>
    <w:rsid w:val="00680138"/>
    <w:rsid w:val="00685752"/>
    <w:rsid w:val="0068708B"/>
    <w:rsid w:val="00687A49"/>
    <w:rsid w:val="00696891"/>
    <w:rsid w:val="00696D20"/>
    <w:rsid w:val="006A15F3"/>
    <w:rsid w:val="006A1704"/>
    <w:rsid w:val="006A29E4"/>
    <w:rsid w:val="006A517B"/>
    <w:rsid w:val="006A60C3"/>
    <w:rsid w:val="006B1C9A"/>
    <w:rsid w:val="006B5971"/>
    <w:rsid w:val="006C2726"/>
    <w:rsid w:val="006C4D5B"/>
    <w:rsid w:val="006D47CE"/>
    <w:rsid w:val="006D5669"/>
    <w:rsid w:val="006E351C"/>
    <w:rsid w:val="006F1815"/>
    <w:rsid w:val="006F24F3"/>
    <w:rsid w:val="006F3330"/>
    <w:rsid w:val="006F4EBF"/>
    <w:rsid w:val="006F7C3A"/>
    <w:rsid w:val="00700F1C"/>
    <w:rsid w:val="00702258"/>
    <w:rsid w:val="007118AD"/>
    <w:rsid w:val="00714BC9"/>
    <w:rsid w:val="0071685B"/>
    <w:rsid w:val="00722EBA"/>
    <w:rsid w:val="00726D63"/>
    <w:rsid w:val="00735F0F"/>
    <w:rsid w:val="00736099"/>
    <w:rsid w:val="00737143"/>
    <w:rsid w:val="007406B9"/>
    <w:rsid w:val="00744E4E"/>
    <w:rsid w:val="00752EFA"/>
    <w:rsid w:val="00755F89"/>
    <w:rsid w:val="00757A91"/>
    <w:rsid w:val="007608CA"/>
    <w:rsid w:val="00763612"/>
    <w:rsid w:val="0076405B"/>
    <w:rsid w:val="00767E23"/>
    <w:rsid w:val="00770B4B"/>
    <w:rsid w:val="00776059"/>
    <w:rsid w:val="007763E7"/>
    <w:rsid w:val="0078424E"/>
    <w:rsid w:val="00786DCC"/>
    <w:rsid w:val="00787039"/>
    <w:rsid w:val="00787971"/>
    <w:rsid w:val="00792903"/>
    <w:rsid w:val="00793786"/>
    <w:rsid w:val="00794644"/>
    <w:rsid w:val="0079737E"/>
    <w:rsid w:val="007A51BD"/>
    <w:rsid w:val="007B4658"/>
    <w:rsid w:val="007C22D8"/>
    <w:rsid w:val="007C2B16"/>
    <w:rsid w:val="007D37D9"/>
    <w:rsid w:val="007D3950"/>
    <w:rsid w:val="007D3992"/>
    <w:rsid w:val="007D4AF6"/>
    <w:rsid w:val="007D63D0"/>
    <w:rsid w:val="007E06DC"/>
    <w:rsid w:val="007E1B9B"/>
    <w:rsid w:val="007E1FC6"/>
    <w:rsid w:val="007E36F3"/>
    <w:rsid w:val="007E4953"/>
    <w:rsid w:val="007E665A"/>
    <w:rsid w:val="007F3F80"/>
    <w:rsid w:val="007F4F12"/>
    <w:rsid w:val="00802FEF"/>
    <w:rsid w:val="0081273D"/>
    <w:rsid w:val="00812A53"/>
    <w:rsid w:val="00815511"/>
    <w:rsid w:val="008215D6"/>
    <w:rsid w:val="00827353"/>
    <w:rsid w:val="0083076F"/>
    <w:rsid w:val="008318C5"/>
    <w:rsid w:val="00833AA6"/>
    <w:rsid w:val="0083683E"/>
    <w:rsid w:val="0083717C"/>
    <w:rsid w:val="00837790"/>
    <w:rsid w:val="00837816"/>
    <w:rsid w:val="00837AF3"/>
    <w:rsid w:val="00854FCF"/>
    <w:rsid w:val="00857CCC"/>
    <w:rsid w:val="00862A9C"/>
    <w:rsid w:val="00865159"/>
    <w:rsid w:val="008657A1"/>
    <w:rsid w:val="0087130B"/>
    <w:rsid w:val="008731FE"/>
    <w:rsid w:val="00873840"/>
    <w:rsid w:val="00874B7E"/>
    <w:rsid w:val="008811C0"/>
    <w:rsid w:val="00881B6A"/>
    <w:rsid w:val="00882B40"/>
    <w:rsid w:val="00887909"/>
    <w:rsid w:val="00894446"/>
    <w:rsid w:val="008973A2"/>
    <w:rsid w:val="008A0527"/>
    <w:rsid w:val="008A29CC"/>
    <w:rsid w:val="008A2A5F"/>
    <w:rsid w:val="008A4A48"/>
    <w:rsid w:val="008B2676"/>
    <w:rsid w:val="008B664A"/>
    <w:rsid w:val="008D2A57"/>
    <w:rsid w:val="008E467F"/>
    <w:rsid w:val="008E7681"/>
    <w:rsid w:val="008F074D"/>
    <w:rsid w:val="008F2D47"/>
    <w:rsid w:val="008F5C78"/>
    <w:rsid w:val="008F6BB7"/>
    <w:rsid w:val="00904330"/>
    <w:rsid w:val="00910895"/>
    <w:rsid w:val="00915750"/>
    <w:rsid w:val="00917A74"/>
    <w:rsid w:val="00917C77"/>
    <w:rsid w:val="00921D6C"/>
    <w:rsid w:val="00923FC0"/>
    <w:rsid w:val="009240DE"/>
    <w:rsid w:val="00924239"/>
    <w:rsid w:val="00932980"/>
    <w:rsid w:val="00933614"/>
    <w:rsid w:val="0093620E"/>
    <w:rsid w:val="00942827"/>
    <w:rsid w:val="00951725"/>
    <w:rsid w:val="0095188E"/>
    <w:rsid w:val="0096338F"/>
    <w:rsid w:val="00967004"/>
    <w:rsid w:val="00970DEA"/>
    <w:rsid w:val="0099081A"/>
    <w:rsid w:val="00991AE3"/>
    <w:rsid w:val="009929ED"/>
    <w:rsid w:val="009942E2"/>
    <w:rsid w:val="009948BA"/>
    <w:rsid w:val="009955E8"/>
    <w:rsid w:val="009966CE"/>
    <w:rsid w:val="009A38AA"/>
    <w:rsid w:val="009A5909"/>
    <w:rsid w:val="009B1220"/>
    <w:rsid w:val="009B3775"/>
    <w:rsid w:val="009C0210"/>
    <w:rsid w:val="009C0955"/>
    <w:rsid w:val="009C17F3"/>
    <w:rsid w:val="009C4D37"/>
    <w:rsid w:val="009C764B"/>
    <w:rsid w:val="009C7968"/>
    <w:rsid w:val="009C7D7E"/>
    <w:rsid w:val="009D55C0"/>
    <w:rsid w:val="009D6A51"/>
    <w:rsid w:val="009E3CAA"/>
    <w:rsid w:val="009E4E96"/>
    <w:rsid w:val="009E760E"/>
    <w:rsid w:val="009E7E51"/>
    <w:rsid w:val="009F32E0"/>
    <w:rsid w:val="009F491D"/>
    <w:rsid w:val="009F5F93"/>
    <w:rsid w:val="00A00EF9"/>
    <w:rsid w:val="00A01514"/>
    <w:rsid w:val="00A10074"/>
    <w:rsid w:val="00A101E0"/>
    <w:rsid w:val="00A208F7"/>
    <w:rsid w:val="00A23DA3"/>
    <w:rsid w:val="00A31F9A"/>
    <w:rsid w:val="00A37537"/>
    <w:rsid w:val="00A4727E"/>
    <w:rsid w:val="00A47AAF"/>
    <w:rsid w:val="00A47E43"/>
    <w:rsid w:val="00A51976"/>
    <w:rsid w:val="00A536CA"/>
    <w:rsid w:val="00A53F2E"/>
    <w:rsid w:val="00A556B3"/>
    <w:rsid w:val="00A6135E"/>
    <w:rsid w:val="00A637C4"/>
    <w:rsid w:val="00A638C6"/>
    <w:rsid w:val="00A6402E"/>
    <w:rsid w:val="00A651EE"/>
    <w:rsid w:val="00A676D9"/>
    <w:rsid w:val="00A70FB0"/>
    <w:rsid w:val="00A716C0"/>
    <w:rsid w:val="00A72726"/>
    <w:rsid w:val="00A77E3C"/>
    <w:rsid w:val="00A8249B"/>
    <w:rsid w:val="00A85D99"/>
    <w:rsid w:val="00A8706D"/>
    <w:rsid w:val="00A945EB"/>
    <w:rsid w:val="00A9768E"/>
    <w:rsid w:val="00AA7E50"/>
    <w:rsid w:val="00AB0EC9"/>
    <w:rsid w:val="00AB2097"/>
    <w:rsid w:val="00AB7F6A"/>
    <w:rsid w:val="00AC6216"/>
    <w:rsid w:val="00AD1A95"/>
    <w:rsid w:val="00AD275D"/>
    <w:rsid w:val="00AD5AE4"/>
    <w:rsid w:val="00AD5CDE"/>
    <w:rsid w:val="00AD61D0"/>
    <w:rsid w:val="00AD76B1"/>
    <w:rsid w:val="00AE2330"/>
    <w:rsid w:val="00AE2E61"/>
    <w:rsid w:val="00AE4670"/>
    <w:rsid w:val="00AE6993"/>
    <w:rsid w:val="00AF2241"/>
    <w:rsid w:val="00AF5243"/>
    <w:rsid w:val="00AF5885"/>
    <w:rsid w:val="00AF7BBD"/>
    <w:rsid w:val="00B00B60"/>
    <w:rsid w:val="00B0203C"/>
    <w:rsid w:val="00B05A4B"/>
    <w:rsid w:val="00B05BF6"/>
    <w:rsid w:val="00B11A79"/>
    <w:rsid w:val="00B14210"/>
    <w:rsid w:val="00B216A7"/>
    <w:rsid w:val="00B21BF9"/>
    <w:rsid w:val="00B22A99"/>
    <w:rsid w:val="00B259E5"/>
    <w:rsid w:val="00B26671"/>
    <w:rsid w:val="00B26809"/>
    <w:rsid w:val="00B30A88"/>
    <w:rsid w:val="00B31BE5"/>
    <w:rsid w:val="00B34175"/>
    <w:rsid w:val="00B367F1"/>
    <w:rsid w:val="00B50A2B"/>
    <w:rsid w:val="00B51C85"/>
    <w:rsid w:val="00B57F74"/>
    <w:rsid w:val="00B616DB"/>
    <w:rsid w:val="00B62B56"/>
    <w:rsid w:val="00B62BF6"/>
    <w:rsid w:val="00B63A3D"/>
    <w:rsid w:val="00B66873"/>
    <w:rsid w:val="00B66CB5"/>
    <w:rsid w:val="00B708F1"/>
    <w:rsid w:val="00B73606"/>
    <w:rsid w:val="00B77654"/>
    <w:rsid w:val="00B8622D"/>
    <w:rsid w:val="00B867BC"/>
    <w:rsid w:val="00B86CE4"/>
    <w:rsid w:val="00B86FC7"/>
    <w:rsid w:val="00B93A99"/>
    <w:rsid w:val="00B93E65"/>
    <w:rsid w:val="00B960E2"/>
    <w:rsid w:val="00BA1B7D"/>
    <w:rsid w:val="00BA5268"/>
    <w:rsid w:val="00BB4477"/>
    <w:rsid w:val="00BC0097"/>
    <w:rsid w:val="00BC3B91"/>
    <w:rsid w:val="00BC4A3D"/>
    <w:rsid w:val="00BD524F"/>
    <w:rsid w:val="00BD553E"/>
    <w:rsid w:val="00BE1B9F"/>
    <w:rsid w:val="00BE2F34"/>
    <w:rsid w:val="00BE3154"/>
    <w:rsid w:val="00BE4DB8"/>
    <w:rsid w:val="00BE5683"/>
    <w:rsid w:val="00BF0A09"/>
    <w:rsid w:val="00BF0E4B"/>
    <w:rsid w:val="00BF32FF"/>
    <w:rsid w:val="00BF6F24"/>
    <w:rsid w:val="00C003D0"/>
    <w:rsid w:val="00C0079D"/>
    <w:rsid w:val="00C06268"/>
    <w:rsid w:val="00C1014D"/>
    <w:rsid w:val="00C1573C"/>
    <w:rsid w:val="00C1603E"/>
    <w:rsid w:val="00C17F36"/>
    <w:rsid w:val="00C21655"/>
    <w:rsid w:val="00C23B67"/>
    <w:rsid w:val="00C314B3"/>
    <w:rsid w:val="00C33CEA"/>
    <w:rsid w:val="00C37C31"/>
    <w:rsid w:val="00C42D13"/>
    <w:rsid w:val="00C43560"/>
    <w:rsid w:val="00C437B6"/>
    <w:rsid w:val="00C4759C"/>
    <w:rsid w:val="00C47CD4"/>
    <w:rsid w:val="00C50B76"/>
    <w:rsid w:val="00C57340"/>
    <w:rsid w:val="00C632F1"/>
    <w:rsid w:val="00C737A6"/>
    <w:rsid w:val="00C73E9F"/>
    <w:rsid w:val="00C7471E"/>
    <w:rsid w:val="00C76DCF"/>
    <w:rsid w:val="00C963E1"/>
    <w:rsid w:val="00CA103C"/>
    <w:rsid w:val="00CA283E"/>
    <w:rsid w:val="00CA3C7E"/>
    <w:rsid w:val="00CA42B4"/>
    <w:rsid w:val="00CA4730"/>
    <w:rsid w:val="00CA4C2A"/>
    <w:rsid w:val="00CA5864"/>
    <w:rsid w:val="00CA66FD"/>
    <w:rsid w:val="00CA7433"/>
    <w:rsid w:val="00CA7818"/>
    <w:rsid w:val="00CB1307"/>
    <w:rsid w:val="00CB4F17"/>
    <w:rsid w:val="00CC28CC"/>
    <w:rsid w:val="00CC7D81"/>
    <w:rsid w:val="00CD08B6"/>
    <w:rsid w:val="00CD0FFC"/>
    <w:rsid w:val="00CD286A"/>
    <w:rsid w:val="00CD52E1"/>
    <w:rsid w:val="00CD6938"/>
    <w:rsid w:val="00CD77BC"/>
    <w:rsid w:val="00CD7D52"/>
    <w:rsid w:val="00CE2949"/>
    <w:rsid w:val="00CF10AD"/>
    <w:rsid w:val="00CF1A28"/>
    <w:rsid w:val="00CF398D"/>
    <w:rsid w:val="00CF422A"/>
    <w:rsid w:val="00CF723F"/>
    <w:rsid w:val="00D02AA3"/>
    <w:rsid w:val="00D0385C"/>
    <w:rsid w:val="00D079BA"/>
    <w:rsid w:val="00D1018F"/>
    <w:rsid w:val="00D20A53"/>
    <w:rsid w:val="00D247C9"/>
    <w:rsid w:val="00D3050D"/>
    <w:rsid w:val="00D32819"/>
    <w:rsid w:val="00D43BF8"/>
    <w:rsid w:val="00D509D7"/>
    <w:rsid w:val="00D55118"/>
    <w:rsid w:val="00D573EF"/>
    <w:rsid w:val="00D57AB9"/>
    <w:rsid w:val="00D63771"/>
    <w:rsid w:val="00D6650C"/>
    <w:rsid w:val="00D67825"/>
    <w:rsid w:val="00D70EEA"/>
    <w:rsid w:val="00D71042"/>
    <w:rsid w:val="00D812E3"/>
    <w:rsid w:val="00D81D54"/>
    <w:rsid w:val="00D822E2"/>
    <w:rsid w:val="00D924C8"/>
    <w:rsid w:val="00D92895"/>
    <w:rsid w:val="00D9475B"/>
    <w:rsid w:val="00DA3B13"/>
    <w:rsid w:val="00DB1966"/>
    <w:rsid w:val="00DB3BA4"/>
    <w:rsid w:val="00DC2DE7"/>
    <w:rsid w:val="00DC3184"/>
    <w:rsid w:val="00DC7206"/>
    <w:rsid w:val="00DD0C2E"/>
    <w:rsid w:val="00DD166A"/>
    <w:rsid w:val="00DD1689"/>
    <w:rsid w:val="00DD4025"/>
    <w:rsid w:val="00DD4755"/>
    <w:rsid w:val="00DE251D"/>
    <w:rsid w:val="00DE2766"/>
    <w:rsid w:val="00DE4886"/>
    <w:rsid w:val="00DF0A46"/>
    <w:rsid w:val="00DF35C2"/>
    <w:rsid w:val="00E03E73"/>
    <w:rsid w:val="00E04EB0"/>
    <w:rsid w:val="00E1706D"/>
    <w:rsid w:val="00E17091"/>
    <w:rsid w:val="00E17256"/>
    <w:rsid w:val="00E1756C"/>
    <w:rsid w:val="00E1774F"/>
    <w:rsid w:val="00E20E85"/>
    <w:rsid w:val="00E2333B"/>
    <w:rsid w:val="00E314FD"/>
    <w:rsid w:val="00E3448C"/>
    <w:rsid w:val="00E36225"/>
    <w:rsid w:val="00E4168F"/>
    <w:rsid w:val="00E448AA"/>
    <w:rsid w:val="00E4505C"/>
    <w:rsid w:val="00E46202"/>
    <w:rsid w:val="00E55F6F"/>
    <w:rsid w:val="00E60646"/>
    <w:rsid w:val="00E6689C"/>
    <w:rsid w:val="00E67A68"/>
    <w:rsid w:val="00E704EC"/>
    <w:rsid w:val="00E75D92"/>
    <w:rsid w:val="00E77C96"/>
    <w:rsid w:val="00E810D2"/>
    <w:rsid w:val="00E86E04"/>
    <w:rsid w:val="00E87EAD"/>
    <w:rsid w:val="00E903AD"/>
    <w:rsid w:val="00E9707F"/>
    <w:rsid w:val="00EA1A3F"/>
    <w:rsid w:val="00EA1C37"/>
    <w:rsid w:val="00EA39E0"/>
    <w:rsid w:val="00EA5BF1"/>
    <w:rsid w:val="00EA6D01"/>
    <w:rsid w:val="00EB3526"/>
    <w:rsid w:val="00EC4E93"/>
    <w:rsid w:val="00EC5C4F"/>
    <w:rsid w:val="00ED4736"/>
    <w:rsid w:val="00ED669B"/>
    <w:rsid w:val="00EE1AE7"/>
    <w:rsid w:val="00EE1AF1"/>
    <w:rsid w:val="00EE4307"/>
    <w:rsid w:val="00EE594B"/>
    <w:rsid w:val="00EE7862"/>
    <w:rsid w:val="00EF12A2"/>
    <w:rsid w:val="00EF18B0"/>
    <w:rsid w:val="00F01B82"/>
    <w:rsid w:val="00F05D33"/>
    <w:rsid w:val="00F07489"/>
    <w:rsid w:val="00F116FA"/>
    <w:rsid w:val="00F1382D"/>
    <w:rsid w:val="00F1484E"/>
    <w:rsid w:val="00F15E06"/>
    <w:rsid w:val="00F16379"/>
    <w:rsid w:val="00F16F1C"/>
    <w:rsid w:val="00F20DEF"/>
    <w:rsid w:val="00F239DA"/>
    <w:rsid w:val="00F241A6"/>
    <w:rsid w:val="00F25AB1"/>
    <w:rsid w:val="00F31B82"/>
    <w:rsid w:val="00F333CC"/>
    <w:rsid w:val="00F34601"/>
    <w:rsid w:val="00F35F33"/>
    <w:rsid w:val="00F37717"/>
    <w:rsid w:val="00F43CD3"/>
    <w:rsid w:val="00F56F9A"/>
    <w:rsid w:val="00F57085"/>
    <w:rsid w:val="00F63F1A"/>
    <w:rsid w:val="00F64B54"/>
    <w:rsid w:val="00F700F7"/>
    <w:rsid w:val="00F71643"/>
    <w:rsid w:val="00F73B4D"/>
    <w:rsid w:val="00F75C15"/>
    <w:rsid w:val="00F81933"/>
    <w:rsid w:val="00F85D95"/>
    <w:rsid w:val="00F86318"/>
    <w:rsid w:val="00F86C90"/>
    <w:rsid w:val="00F91572"/>
    <w:rsid w:val="00F93716"/>
    <w:rsid w:val="00F972AE"/>
    <w:rsid w:val="00F977AE"/>
    <w:rsid w:val="00FA0F52"/>
    <w:rsid w:val="00FA4080"/>
    <w:rsid w:val="00FB75C1"/>
    <w:rsid w:val="00FB78B6"/>
    <w:rsid w:val="00FC295E"/>
    <w:rsid w:val="00FC35C7"/>
    <w:rsid w:val="00FC3F6C"/>
    <w:rsid w:val="00FC7BA6"/>
    <w:rsid w:val="00FD2D5E"/>
    <w:rsid w:val="00FD67ED"/>
    <w:rsid w:val="00FD7BAD"/>
    <w:rsid w:val="00FE1F73"/>
    <w:rsid w:val="00FE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D71629"/>
  <w15:chartTrackingRefBased/>
  <w15:docId w15:val="{A261AD32-7A77-4681-9E1A-CC87B2AB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header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List" w:uiPriority="99"/>
    <w:lsdException w:name="Title" w:qFormat="1"/>
    <w:lsdException w:name="Body Text" w:uiPriority="99"/>
    <w:lsdException w:name="Body Text Indent" w:uiPriority="99"/>
    <w:lsdException w:name="List Continue" w:uiPriority="99"/>
    <w:lsdException w:name="Subtitle" w:qFormat="1"/>
    <w:lsdException w:name="Salutation" w:uiPriority="99"/>
    <w:lsdException w:name="Body Text First Indent" w:uiPriority="99"/>
    <w:lsdException w:name="Body Text Firs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Definition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71A52"/>
    <w:rPr>
      <w:sz w:val="24"/>
      <w:szCs w:val="24"/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A3D"/>
    <w:pPr>
      <w:keepNext/>
      <w:keepLines/>
      <w:spacing w:before="480" w:line="276" w:lineRule="auto"/>
      <w:outlineLvl w:val="0"/>
    </w:pPr>
    <w:rPr>
      <w:b/>
      <w:bCs/>
      <w:sz w:val="28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231"/>
    <w:pPr>
      <w:keepNext/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F2E"/>
    <w:pPr>
      <w:keepNext/>
      <w:spacing w:before="240" w:after="60"/>
      <w:outlineLvl w:val="2"/>
    </w:pPr>
    <w:rPr>
      <w:rFonts w:ascii="Trebuchet MS" w:hAnsi="Trebuchet MS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77BB"/>
    <w:pPr>
      <w:keepNext/>
      <w:spacing w:before="240" w:after="60"/>
      <w:outlineLvl w:val="3"/>
    </w:pPr>
    <w:rPr>
      <w:rFonts w:ascii="Trebuchet MS" w:hAnsi="Trebuchet MS"/>
      <w:b/>
      <w:bCs/>
      <w:i/>
      <w:sz w:val="22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1C9A"/>
    <w:pPr>
      <w:keepNext/>
      <w:keepLines/>
      <w:spacing w:before="40"/>
      <w:outlineLvl w:val="4"/>
    </w:pPr>
    <w:rPr>
      <w:rFonts w:ascii="Calibri Light" w:hAnsi="Calibri Light"/>
      <w:i/>
      <w:color w:val="000000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B1C9A"/>
    <w:pPr>
      <w:keepNext/>
      <w:keepLines/>
      <w:spacing w:before="40"/>
      <w:outlineLvl w:val="5"/>
    </w:pPr>
    <w:rPr>
      <w:rFonts w:ascii="Calibri Light" w:hAnsi="Calibri Light"/>
      <w:color w:val="1F4D78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B1C9A"/>
    <w:pPr>
      <w:keepNext/>
      <w:keepLines/>
      <w:spacing w:before="40"/>
      <w:outlineLvl w:val="6"/>
    </w:pPr>
    <w:rPr>
      <w:rFonts w:ascii="Calibri Light" w:hAnsi="Calibri Light"/>
      <w:i/>
      <w:iCs/>
      <w:color w:val="1F4D78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B1C9A"/>
    <w:pPr>
      <w:keepNext/>
      <w:keepLines/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928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92895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786D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6D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0774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680138"/>
    <w:pPr>
      <w:spacing w:before="100" w:beforeAutospacing="1" w:after="100" w:afterAutospacing="1"/>
    </w:pPr>
    <w:rPr>
      <w:rFonts w:eastAsia="Calibri"/>
      <w:lang w:eastAsia="es-GT"/>
    </w:rPr>
  </w:style>
  <w:style w:type="paragraph" w:styleId="BalloonText">
    <w:name w:val="Balloon Text"/>
    <w:basedOn w:val="Normal"/>
    <w:link w:val="BalloonTextChar"/>
    <w:uiPriority w:val="99"/>
    <w:rsid w:val="00F700F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F700F7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link w:val="Heading1"/>
    <w:uiPriority w:val="9"/>
    <w:rsid w:val="00B63A3D"/>
    <w:rPr>
      <w:b/>
      <w:bCs/>
      <w:sz w:val="28"/>
      <w:szCs w:val="28"/>
      <w:lang w:val="x-none"/>
    </w:rPr>
  </w:style>
  <w:style w:type="paragraph" w:customStyle="1" w:styleId="Sinespaciado1">
    <w:name w:val="Sin espaciado1"/>
    <w:uiPriority w:val="1"/>
    <w:qFormat/>
    <w:rsid w:val="003D0B6E"/>
    <w:rPr>
      <w:rFonts w:ascii="Calibri" w:eastAsia="Calibri" w:hAnsi="Calibri"/>
      <w:sz w:val="22"/>
      <w:szCs w:val="22"/>
      <w:lang w:val="es-ES"/>
    </w:rPr>
  </w:style>
  <w:style w:type="character" w:customStyle="1" w:styleId="Heading2Char">
    <w:name w:val="Heading 2 Char"/>
    <w:link w:val="Heading2"/>
    <w:uiPriority w:val="9"/>
    <w:rsid w:val="00646231"/>
    <w:rPr>
      <w:b/>
      <w:bCs/>
      <w:iCs/>
      <w:sz w:val="24"/>
      <w:szCs w:val="28"/>
      <w:lang w:val="es-GT"/>
    </w:rPr>
  </w:style>
  <w:style w:type="character" w:customStyle="1" w:styleId="Heading3Char">
    <w:name w:val="Heading 3 Char"/>
    <w:link w:val="Heading3"/>
    <w:uiPriority w:val="9"/>
    <w:rsid w:val="000F2F2E"/>
    <w:rPr>
      <w:rFonts w:ascii="Trebuchet MS" w:hAnsi="Trebuchet MS"/>
      <w:b/>
      <w:bCs/>
      <w:sz w:val="22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rsid w:val="003C77BB"/>
    <w:rPr>
      <w:rFonts w:ascii="Trebuchet MS" w:hAnsi="Trebuchet MS"/>
      <w:b/>
      <w:bCs/>
      <w:i/>
      <w:sz w:val="22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B1C9A"/>
    <w:pPr>
      <w:spacing w:after="100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B1C9A"/>
    <w:pPr>
      <w:spacing w:after="100"/>
      <w:ind w:left="220"/>
    </w:pPr>
    <w:rPr>
      <w:rFonts w:ascii="Calibri" w:eastAsia="Calibri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B1C9A"/>
    <w:pPr>
      <w:spacing w:after="100"/>
      <w:ind w:left="440"/>
    </w:pPr>
    <w:rPr>
      <w:rFonts w:ascii="Calibri" w:eastAsia="Calibri" w:hAnsi="Calibr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1C9A"/>
    <w:pPr>
      <w:spacing w:after="100"/>
      <w:ind w:left="660"/>
    </w:pPr>
    <w:rPr>
      <w:rFonts w:ascii="Calibri" w:eastAsia="Calibri" w:hAnsi="Calibri"/>
      <w:sz w:val="22"/>
      <w:szCs w:val="22"/>
    </w:rPr>
  </w:style>
  <w:style w:type="character" w:customStyle="1" w:styleId="Heading5Char">
    <w:name w:val="Heading 5 Char"/>
    <w:link w:val="Heading5"/>
    <w:uiPriority w:val="9"/>
    <w:rsid w:val="006B1C9A"/>
    <w:rPr>
      <w:rFonts w:ascii="Calibri Light" w:hAnsi="Calibri Light"/>
      <w:i/>
      <w:color w:val="000000"/>
      <w:sz w:val="24"/>
      <w:szCs w:val="22"/>
      <w:lang w:val="en-US" w:eastAsia="en-US"/>
    </w:rPr>
  </w:style>
  <w:style w:type="character" w:customStyle="1" w:styleId="Heading6Char">
    <w:name w:val="Heading 6 Char"/>
    <w:link w:val="Heading6"/>
    <w:uiPriority w:val="9"/>
    <w:rsid w:val="006B1C9A"/>
    <w:rPr>
      <w:rFonts w:ascii="Calibri Light" w:hAnsi="Calibri Light"/>
      <w:color w:val="1F4D78"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rsid w:val="006B1C9A"/>
    <w:rPr>
      <w:rFonts w:ascii="Calibri Light" w:hAnsi="Calibri Light"/>
      <w:i/>
      <w:iCs/>
      <w:color w:val="1F4D78"/>
      <w:sz w:val="22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rsid w:val="006B1C9A"/>
    <w:rPr>
      <w:rFonts w:ascii="Calibri Light" w:hAnsi="Calibri Light"/>
      <w:color w:val="272727"/>
      <w:sz w:val="21"/>
      <w:szCs w:val="21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D76B1"/>
    <w:pPr>
      <w:spacing w:before="240" w:line="240" w:lineRule="auto"/>
      <w:outlineLvl w:val="9"/>
    </w:pPr>
    <w:rPr>
      <w:bCs w:val="0"/>
      <w:color w:val="000000"/>
      <w:szCs w:val="32"/>
      <w:lang w:val="es-GT" w:eastAsia="es-GT"/>
    </w:rPr>
  </w:style>
  <w:style w:type="character" w:customStyle="1" w:styleId="apple-converted-space">
    <w:name w:val="apple-converted-space"/>
    <w:rsid w:val="006B1C9A"/>
  </w:style>
  <w:style w:type="paragraph" w:styleId="NoSpacing">
    <w:name w:val="No Spacing"/>
    <w:link w:val="NoSpacingChar"/>
    <w:uiPriority w:val="1"/>
    <w:qFormat/>
    <w:rsid w:val="006B1C9A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6B1C9A"/>
    <w:rPr>
      <w:rFonts w:ascii="Calibri" w:hAnsi="Calibr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6B1C9A"/>
    <w:pPr>
      <w:spacing w:after="100"/>
      <w:ind w:left="880"/>
    </w:pPr>
    <w:rPr>
      <w:rFonts w:ascii="Calibri" w:eastAsia="Calibri" w:hAnsi="Calibri"/>
      <w:sz w:val="22"/>
      <w:szCs w:val="22"/>
    </w:rPr>
  </w:style>
  <w:style w:type="paragraph" w:customStyle="1" w:styleId="Standa">
    <w:name w:val="Standa"/>
    <w:rsid w:val="006B1C9A"/>
    <w:rPr>
      <w:rFonts w:eastAsia="Cambria"/>
      <w:sz w:val="24"/>
      <w:szCs w:val="24"/>
      <w:lang w:eastAsia="de-DE" w:bidi="de-DE"/>
    </w:rPr>
  </w:style>
  <w:style w:type="character" w:styleId="CommentReference">
    <w:name w:val="annotation reference"/>
    <w:uiPriority w:val="99"/>
    <w:unhideWhenUsed/>
    <w:rsid w:val="006B1C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6B1C9A"/>
    <w:rPr>
      <w:rFonts w:ascii="Calibri" w:eastAsia="Calibri" w:hAnsi="Calibri"/>
    </w:rPr>
  </w:style>
  <w:style w:type="character" w:customStyle="1" w:styleId="CommentTextChar">
    <w:name w:val="Comment Text Char"/>
    <w:link w:val="CommentText"/>
    <w:uiPriority w:val="99"/>
    <w:rsid w:val="006B1C9A"/>
    <w:rPr>
      <w:rFonts w:ascii="Calibri" w:eastAsia="Calibri" w:hAnsi="Calibri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AD76B1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rsid w:val="006B1C9A"/>
    <w:rPr>
      <w:rFonts w:ascii="Calibri" w:eastAsia="Calibri" w:hAnsi="Calibri"/>
      <w:b/>
      <w:bCs/>
    </w:rPr>
  </w:style>
  <w:style w:type="character" w:customStyle="1" w:styleId="HeaderChar">
    <w:name w:val="Header Char"/>
    <w:link w:val="Header"/>
    <w:uiPriority w:val="99"/>
    <w:rsid w:val="006B1C9A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6B1C9A"/>
    <w:rPr>
      <w:sz w:val="24"/>
      <w:szCs w:val="24"/>
      <w:lang w:val="en-US" w:eastAsia="en-US"/>
    </w:rPr>
  </w:style>
  <w:style w:type="paragraph" w:customStyle="1" w:styleId="ecxmsonormal">
    <w:name w:val="ecxmsonormal"/>
    <w:basedOn w:val="Normal"/>
    <w:rsid w:val="006B1C9A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B1C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1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GT"/>
    </w:rPr>
  </w:style>
  <w:style w:type="character" w:customStyle="1" w:styleId="HTMLPreformattedChar">
    <w:name w:val="HTML Preformatted Char"/>
    <w:link w:val="HTMLPreformatted"/>
    <w:uiPriority w:val="99"/>
    <w:rsid w:val="006B1C9A"/>
    <w:rPr>
      <w:rFonts w:ascii="Courier New" w:hAnsi="Courier New" w:cs="Courier New"/>
    </w:rPr>
  </w:style>
  <w:style w:type="paragraph" w:styleId="Caption">
    <w:name w:val="caption"/>
    <w:basedOn w:val="Normal"/>
    <w:next w:val="Normal"/>
    <w:uiPriority w:val="35"/>
    <w:unhideWhenUsed/>
    <w:qFormat/>
    <w:rsid w:val="006B1C9A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List">
    <w:name w:val="List"/>
    <w:basedOn w:val="Normal"/>
    <w:uiPriority w:val="99"/>
    <w:unhideWhenUsed/>
    <w:rsid w:val="006B1C9A"/>
    <w:pPr>
      <w:ind w:left="283" w:hanging="283"/>
      <w:contextualSpacing/>
    </w:pPr>
    <w:rPr>
      <w:rFonts w:ascii="Calibri" w:eastAsia="Calibri" w:hAnsi="Calibri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6B1C9A"/>
    <w:rPr>
      <w:rFonts w:ascii="Calibri" w:eastAsia="Calibri" w:hAnsi="Calibri"/>
      <w:sz w:val="22"/>
      <w:szCs w:val="22"/>
    </w:rPr>
  </w:style>
  <w:style w:type="character" w:customStyle="1" w:styleId="SalutationChar">
    <w:name w:val="Salutation Char"/>
    <w:link w:val="Salutation"/>
    <w:uiPriority w:val="99"/>
    <w:rsid w:val="006B1C9A"/>
    <w:rPr>
      <w:rFonts w:ascii="Calibri" w:eastAsia="Calibri" w:hAnsi="Calibri"/>
      <w:sz w:val="22"/>
      <w:szCs w:val="22"/>
      <w:lang w:val="en-US" w:eastAsia="en-US"/>
    </w:rPr>
  </w:style>
  <w:style w:type="paragraph" w:styleId="ListContinue">
    <w:name w:val="List Continue"/>
    <w:basedOn w:val="Normal"/>
    <w:uiPriority w:val="99"/>
    <w:unhideWhenUsed/>
    <w:rsid w:val="006B1C9A"/>
    <w:pPr>
      <w:spacing w:after="120"/>
      <w:ind w:left="283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6B1C9A"/>
    <w:pPr>
      <w:spacing w:after="120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link w:val="BodyText"/>
    <w:uiPriority w:val="99"/>
    <w:rsid w:val="006B1C9A"/>
    <w:rPr>
      <w:rFonts w:ascii="Calibri" w:eastAsia="Calibri" w:hAnsi="Calibri"/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6B1C9A"/>
    <w:pPr>
      <w:spacing w:after="120"/>
      <w:ind w:left="283"/>
    </w:pPr>
    <w:rPr>
      <w:rFonts w:ascii="Calibri" w:eastAsia="Calibri" w:hAnsi="Calibri"/>
      <w:sz w:val="22"/>
      <w:szCs w:val="22"/>
    </w:rPr>
  </w:style>
  <w:style w:type="character" w:customStyle="1" w:styleId="BodyTextIndentChar">
    <w:name w:val="Body Text Indent Char"/>
    <w:link w:val="BodyTextIndent"/>
    <w:uiPriority w:val="99"/>
    <w:rsid w:val="006B1C9A"/>
    <w:rPr>
      <w:rFonts w:ascii="Calibri" w:eastAsia="Calibri" w:hAnsi="Calibri"/>
      <w:sz w:val="22"/>
      <w:szCs w:val="22"/>
      <w:lang w:val="en-US" w:eastAsia="en-US"/>
    </w:rPr>
  </w:style>
  <w:style w:type="paragraph" w:customStyle="1" w:styleId="Lneadeasunto">
    <w:name w:val="Línea de asunto"/>
    <w:basedOn w:val="Normal"/>
    <w:rsid w:val="006B1C9A"/>
    <w:rPr>
      <w:rFonts w:ascii="Calibri" w:eastAsia="Calibri" w:hAnsi="Calibri"/>
      <w:sz w:val="22"/>
      <w:szCs w:val="22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AD76B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B1C9A"/>
    <w:rPr>
      <w:rFonts w:ascii="Calibri" w:eastAsia="Calibri" w:hAnsi="Calibri"/>
      <w:sz w:val="22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AD76B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B1C9A"/>
    <w:rPr>
      <w:rFonts w:ascii="Calibri" w:eastAsia="Calibri" w:hAnsi="Calibri"/>
      <w:sz w:val="22"/>
      <w:szCs w:val="22"/>
      <w:lang w:val="en-US" w:eastAsia="en-US"/>
    </w:rPr>
  </w:style>
  <w:style w:type="character" w:customStyle="1" w:styleId="citation">
    <w:name w:val="citation"/>
    <w:rsid w:val="006B1C9A"/>
  </w:style>
  <w:style w:type="character" w:styleId="FootnoteReference">
    <w:name w:val="footnote reference"/>
    <w:uiPriority w:val="99"/>
    <w:unhideWhenUsed/>
    <w:rsid w:val="006B1C9A"/>
  </w:style>
  <w:style w:type="character" w:customStyle="1" w:styleId="style10">
    <w:name w:val="style10"/>
    <w:rsid w:val="006B1C9A"/>
  </w:style>
  <w:style w:type="paragraph" w:customStyle="1" w:styleId="style101">
    <w:name w:val="style101"/>
    <w:basedOn w:val="Normal"/>
    <w:rsid w:val="006B1C9A"/>
    <w:pPr>
      <w:spacing w:before="100" w:beforeAutospacing="1" w:after="100" w:afterAutospacing="1"/>
    </w:pPr>
    <w:rPr>
      <w:lang w:eastAsia="es-GT"/>
    </w:rPr>
  </w:style>
  <w:style w:type="character" w:customStyle="1" w:styleId="citationlibro">
    <w:name w:val="citation libro"/>
    <w:rsid w:val="006B1C9A"/>
  </w:style>
  <w:style w:type="paragraph" w:styleId="Bibliography">
    <w:name w:val="Bibliography"/>
    <w:basedOn w:val="Normal"/>
    <w:next w:val="Normal"/>
    <w:uiPriority w:val="37"/>
    <w:unhideWhenUsed/>
    <w:rsid w:val="006B1C9A"/>
    <w:rPr>
      <w:rFonts w:ascii="Calibri" w:eastAsia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AD76B1"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rsid w:val="00737143"/>
    <w:rPr>
      <w:rFonts w:ascii="Trebuchet MS" w:hAnsi="Trebuchet MS"/>
      <w:sz w:val="22"/>
    </w:rPr>
  </w:style>
  <w:style w:type="character" w:styleId="FollowedHyperlink">
    <w:name w:val="FollowedHyperlink"/>
    <w:basedOn w:val="DefaultParagraphFont"/>
    <w:rsid w:val="006F4EB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EE1AF1"/>
    <w:pPr>
      <w:contextualSpacing/>
    </w:pPr>
    <w:rPr>
      <w:rFonts w:ascii="Century Gothic" w:eastAsiaTheme="majorEastAsia" w:hAnsi="Century Gothic" w:cstheme="majorBidi"/>
      <w:color w:val="0070C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E1AF1"/>
    <w:rPr>
      <w:rFonts w:ascii="Century Gothic" w:eastAsiaTheme="majorEastAsia" w:hAnsi="Century Gothic" w:cstheme="majorBidi"/>
      <w:color w:val="0070C0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42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microsoft.com/office/2007/relationships/hdphoto" Target="media/hdphoto1.wdp"/><Relationship Id="rId1" Type="http://schemas.openxmlformats.org/officeDocument/2006/relationships/image" Target="media/image1.jpeg"/><Relationship Id="rId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nisthal\Local%20Settings\Temporary%20Internet%20Files\OLK9\Solicitud%20de%20salones%20&#225;reas%20y%20equipo%20de%20la%20Universid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deT52</b:Tag>
    <b:SourceType>DocumentFromInternetSite</b:SourceType>
    <b:Guid>{3C49C178-75F8-4986-9A80-F8792837CC68}</b:Guid>
    <b:Title>residencia.csic.es</b:Title>
    <b:Year>1952</b:Year>
    <b:URL>http://www.residencia.csic.es/teran/img/obra/pastoril.pdf</b:URL>
    <b:Author>
      <b:Author>
        <b:NameList>
          <b:Person>
            <b:Last>de Terán</b:Last>
            <b:First>Manuel</b:First>
          </b:Person>
        </b:NameList>
      </b:Author>
      <b:Editor>
        <b:NameList>
          <b:Person>
            <b:Last>Madrid</b:Last>
            <b:First>Revista</b:First>
            <b:Middle>de la Universidad de</b:Middle>
          </b:Person>
        </b:NameList>
      </b:Editor>
    </b:Author>
    <b:YearAccessed>2016</b:YearAccessed>
    <b:MonthAccessed>Junio</b:MonthAccessed>
    <b:DayAccessed>28</b:DayAccessed>
    <b:ShortTitle>Vida pastoril y Nomadismo</b:ShortTitle>
    <b:RefOrder>9</b:RefOrder>
  </b:Source>
  <b:Source>
    <b:Tag>Per08</b:Tag>
    <b:SourceType>DocumentFromInternetSite</b:SourceType>
    <b:Guid>{8750B8C0-2353-420F-9BF4-52E1E1E76477}</b:Guid>
    <b:Title>scielo.org.ve</b:Title>
    <b:Year>2008</b:Year>
    <b:Month>Abril</b:Month>
    <b:URL>http://www.scielo.org.ve/scielo.php?script=sci_arttext&amp;pid=S1315-85972008000100004</b:URL>
    <b:Author>
      <b:Author>
        <b:NameList>
          <b:Person>
            <b:Last>Pereira Jardim</b:Last>
            <b:First>Lourdes</b:First>
          </b:Person>
        </b:NameList>
      </b:Author>
    </b:Author>
    <b:YearAccessed>2016</b:YearAccessed>
    <b:MonthAccessed>Junio</b:MonthAccessed>
    <b:DayAccessed>28</b:DayAccessed>
    <b:Version>versión impresa ISSN 1315-8597</b:Version>
    <b:ShortTitle>Teoría social y concepción del trabajo: una mirada a los teóricos del siglo XIX</b:ShortTitle>
    <b:RefOrder>10</b:RefOrder>
  </b:Source>
  <b:Source>
    <b:Tag>Jáu07</b:Tag>
    <b:SourceType>JournalArticle</b:SourceType>
    <b:Guid>{C6D6EF7C-0E7C-4520-A5C1-0B0CDDF13F36}</b:Guid>
    <b:Title>Enrique Semo, Los orígenes. De los candores y recolectoras a las sociedades tributarias</b:Title>
    <b:Year>2007</b:Year>
    <b:City>México</b:City>
    <b:JournalName>América Latina en la historia Económica</b:JournalName>
    <b:Month>Jul/dic</b:Month>
    <b:Issue>28</b:Issue>
    <b:URL>http://www.scielo.org.mx/scielo.php?script=sci_arttext&amp;pid=S1405-22532007000200005</b:URL>
    <b:Author>
      <b:Author>
        <b:NameList>
          <b:Person>
            <b:Last>Jáuregui</b:Last>
            <b:First>Luis</b:First>
          </b:Person>
        </b:NameList>
      </b:Author>
    </b:Author>
    <b:RefOrder>11</b:RefOrder>
  </b:Source>
  <b:Source>
    <b:Tag>Mej12</b:Tag>
    <b:SourceType>InternetSite</b:SourceType>
    <b:Guid>{C52AC3C9-7A12-427A-A35F-F06FB6938ECD}</b:Guid>
    <b:Title>Historia de las Ventas</b:Title>
    <b:Year>2012</b:Year>
    <b:InternetSiteTitle>Mercadeo Creativo</b:InternetSiteTitle>
    <b:URL>https://mercadeocreativo.wordpress.com/el-vendedor-exitoso/historia-de-las-ventas/</b:URL>
    <b:Author>
      <b:Author>
        <b:NameList>
          <b:Person>
            <b:Last>Mejía</b:Last>
            <b:First>Miguel</b:First>
          </b:Person>
        </b:NameList>
      </b:Author>
    </b:Author>
    <b:YearAccessed>2016</b:YearAccessed>
    <b:MonthAccessed>Junio</b:MonthAccessed>
    <b:DayAccessed>29</b:DayAccessed>
    <b:ShortTitle>La historia de las Ventas</b:ShortTitle>
    <b:RefOrder>12</b:RefOrder>
  </b:Source>
  <b:Source>
    <b:Tag>Cañ04</b:Tag>
    <b:SourceType>JournalArticle</b:SourceType>
    <b:Guid>{24B0BA99-1368-4B47-A8FF-FBA842E64340}</b:Guid>
    <b:Title>Apuntes para una historia universal</b:Title>
    <b:Year>2004</b:Year>
    <b:Month>Ene/Feb</b:Month>
    <b:URL>http://scielo.sld.cu/scielo.php?script=sci_arttext&amp;pid=S1024-94352004000100003</b:URL>
    <b:Author>
      <b:Author>
        <b:NameList>
          <b:Person>
            <b:Last>Cañedo Andalia</b:Last>
            <b:First>Rubén</b:First>
          </b:Person>
          <b:Person>
            <b:Last>Karell Marí</b:Last>
            <b:First>Caridad</b:First>
          </b:Person>
        </b:NameList>
      </b:Author>
    </b:Author>
    <b:JournalName>ACIMED</b:JournalName>
    <b:City>La Habana</b:City>
    <b:Volume>12</b:Volume>
    <b:YearAccessed>2016</b:YearAccessed>
    <b:MonthAccessed>Junio</b:MonthAccessed>
    <b:DayAccessed>29</b:DayAccessed>
    <b:RefOrder>13</b:RefOrder>
  </b:Source>
  <b:Source>
    <b:Tag>Geo51</b:Tag>
    <b:SourceType>Book</b:SourceType>
    <b:Guid>{A528D8F4-FE1D-4148-9D78-20A7584D6D8E}</b:Guid>
    <b:Title>The Transportation Revolution, 1815-1860</b:Title>
    <b:Year>1951</b:Year>
    <b:City>New York and Toronto</b:City>
    <b:Publisher>Rinehart and Co.</b:Publisher>
    <b:Volume>4</b:Volume>
    <b:YearAccessed>2016</b:YearAccessed>
    <b:MonthAccessed>Junio</b:MonthAccessed>
    <b:DayAccessed>29</b:DayAccessed>
    <b:Author>
      <b:Author>
        <b:NameList>
          <b:Person>
            <b:Last>George Rogers</b:Last>
            <b:First>Taylor</b:First>
          </b:Person>
        </b:NameList>
      </b:Author>
    </b:Author>
    <b:RefOrder>14</b:RefOrder>
  </b:Source>
  <b:Source>
    <b:Tag>Cha04</b:Tag>
    <b:SourceType>JournalArticle</b:SourceType>
    <b:Guid>{3B613429-97B0-43E2-A03E-5C4774631434}</b:Guid>
    <b:Title>Desarrollo tecnológico en la primera revolución industrial</b:Title>
    <b:Year>2004</b:Year>
    <b:Author>
      <b:Author>
        <b:NameList>
          <b:Person>
            <b:Last>Chaves Palacio</b:Last>
            <b:First>Julián</b:First>
          </b:Person>
        </b:NameList>
      </b:Author>
    </b:Author>
    <b:YearAccessed>2016</b:YearAccessed>
    <b:MonthAccessed>Junio</b:MonthAccessed>
    <b:DayAccessed>29</b:DayAccessed>
    <b:JournalName>Revista de Historia 17</b:JournalName>
    <b:RefOrder>15</b:RefOrder>
  </b:Source>
  <b:Source>
    <b:Tag>Luc981</b:Tag>
    <b:SourceType>Book</b:SourceType>
    <b:Guid>{298EB986-1B5F-410B-8BA7-9547C7F562AB}</b:Guid>
    <b:Title>The industrial Revolution: Past and Future</b:Title>
    <b:InternetSiteTitle>econ.hku.h</b:InternetSiteTitle>
    <b:Year>1998</b:Year>
    <b:URL>http://www.econ.hku.hk/~cwyuen/seminar/papers/Lucas%20(Kuznets%20Lectures).pdf</b:URL>
    <b:Author>
      <b:Author>
        <b:NameList>
          <b:Person>
            <b:Last>Lucas</b:Last>
            <b:First>Robert E</b:First>
          </b:Person>
        </b:NameList>
      </b:Author>
    </b:Author>
    <b:YearAccessed>2016</b:YearAccessed>
    <b:MonthAccessed>Junio</b:MonthAccessed>
    <b:DayAccessed>29</b:DayAccessed>
    <b:RefOrder>16</b:RefOrder>
  </b:Source>
  <b:Source>
    <b:Tag>Mar04</b:Tag>
    <b:SourceType>Book</b:SourceType>
    <b:Guid>{6612CE56-68D6-4628-B8F3-03692D138CC5}</b:Guid>
    <b:Title>La industrialización en Calera de Víctor Rosales y sus repercusiones en la calidad de vida (1980-1955)</b:Title>
    <b:Year>2004</b:Year>
    <b:City>Zacatecas</b:City>
    <b:Author>
      <b:Author>
        <b:NameList>
          <b:Person>
            <b:Last>Martínez Casanova</b:Last>
            <b:Middle>Jaime</b:Middle>
            <b:First>Hugo</b:First>
          </b:Person>
        </b:NameList>
      </b:Author>
    </b:Author>
    <b:CountryRegion>México</b:CountryRegion>
    <b:ShortTitle>La industrialización en Calera</b:ShortTitle>
    <b:YearAccessed>2016</b:YearAccessed>
    <b:MonthAccessed>Junio</b:MonthAccessed>
    <b:DayAccessed>29</b:DayAccessed>
    <b:URL>http://www.eumed.net/cursecon/libreria/2004/hjmc/hjmc.htm </b:URL>
    <b:RefOrder>17</b:RefOrder>
  </b:Source>
  <b:Source>
    <b:Tag>Dev08</b:Tag>
    <b:SourceType>InternetSite</b:SourceType>
    <b:Guid>{72DFA622-7EEF-47B4-AFDB-141C86BE1FBD}</b:Guid>
    <b:Title>¿Qué es la ecología Profuna?</b:Title>
    <b:Year>2008</b:Year>
    <b:Month>Noviembre</b:Month>
    <b:URL>http://www.tierramor.org/EcologiaProfunda/EcoProfunda.html</b:URL>
    <b:YearAccessed>2016</b:YearAccessed>
    <b:MonthAccessed>Junio</b:MonthAccessed>
    <b:DayAccessed>27</b:DayAccessed>
    <b:Version>Extraido por Farid Azael de "Trascender el Ego", Editado por Roger Walsh y Frances Vaughan</b:Version>
    <b:ShortTitle>¿Qué es la Ecología Profunda?</b:ShortTitle>
    <b:Author>
      <b:Author>
        <b:NameList>
          <b:Person>
            <b:Last>Devall</b:Last>
            <b:First>Bill</b:First>
          </b:Person>
          <b:Person>
            <b:Last>Sessions</b:Last>
            <b:First>George</b:First>
          </b:Person>
        </b:NameList>
      </b:Author>
      <b:Editor>
        <b:NameList>
          <b:Person>
            <b:Last>Hieronimi</b:Last>
            <b:First>H.</b:First>
          </b:Person>
          <b:Person>
            <b:Last>Ortiz</b:Last>
            <b:First>Marina</b:First>
          </b:Person>
        </b:NameList>
      </b:Editor>
    </b:Author>
    <b:InternetSiteTitle>Tierra Amor</b:InternetSiteTitle>
    <b:RefOrder>18</b:RefOrder>
  </b:Source>
  <b:Source>
    <b:Tag>Cap09</b:Tag>
    <b:SourceType>InternetSite</b:SourceType>
    <b:Guid>{B689BED3-AD40-4C0C-896A-096EEC6D7AA0}</b:Guid>
    <b:Title>Ecología Profunda: un nuevo Paradigma</b:Title>
    <b:InternetSiteTitle>Calidad Total</b:InternetSiteTitle>
    <b:Year>2009</b:Year>
    <b:Month>Diciembre</b:Month>
    <b:Day>1</b:Day>
    <b:URL>http://calidadtotaltqm.blogspot.com/2009/11/ecologia-profunda-un-nuevo-paradigma.html</b:URL>
    <b:Author>
      <b:Author>
        <b:NameList>
          <b:Person>
            <b:Last>Capra</b:Last>
            <b:First>Fritjof</b:First>
          </b:Person>
        </b:NameList>
      </b:Author>
    </b:Author>
    <b:YearAccessed>2016</b:YearAccessed>
    <b:MonthAccessed>Junio</b:MonthAccessed>
    <b:DayAccessed>15</b:DayAccessed>
    <b:RefOrder>19</b:RefOrder>
  </b:Source>
  <b:Source>
    <b:Tag>Igl09</b:Tag>
    <b:SourceType>JournalArticle</b:SourceType>
    <b:Guid>{623D29C5-82FB-4B8C-9C53-653B132B3087}</b:Guid>
    <b:Title>La obra de Arne Naess, rica en elementos para la transformación cultural</b:Title>
    <b:Year>2009</b:Year>
    <b:Month>Junio</b:Month>
    <b:URL>http://www.ecologistasenaccion.org/article7977.html</b:URL>
    <b:Author>
      <b:Author>
        <b:NameList>
          <b:Person>
            <b:Last>Iglesias</b:Last>
            <b:First>Elisa</b:First>
          </b:Person>
        </b:NameList>
      </b:Author>
    </b:Author>
    <b:YearAccessed>2016</b:YearAccessed>
    <b:MonthAccessed>Junio</b:MonthAccessed>
    <b:DayAccessed>28</b:DayAccessed>
    <b:JournalName>El Ecologista</b:JournalName>
    <b:Issue>61</b:Issue>
    <b:RefOrder>20</b:RefOrder>
  </b:Source>
  <b:Source>
    <b:Tag>Igl07</b:Tag>
    <b:SourceType>InternetSite</b:SourceType>
    <b:Guid>{3C0E49F9-E17E-4993-A6DB-D7C412DA6E27}</b:Guid>
    <b:Title>Ecosofía, la filosofía unida a la tierra</b:Title>
    <b:Year>2007</b:Year>
    <b:Author>
      <b:Author>
        <b:NameList>
          <b:Person>
            <b:Last>Iglesias</b:Last>
            <b:First>Marta</b:First>
          </b:Person>
        </b:NameList>
      </b:Author>
    </b:Author>
    <b:InternetSiteTitle>Rebelión</b:InternetSiteTitle>
    <b:Month>Julio</b:Month>
    <b:Day>7</b:Day>
    <b:URL>http://www.rebelion.org/noticia.php?id=53135</b:URL>
    <b:YearAccessed>2016</b:YearAccessed>
    <b:MonthAccessed>Junio</b:MonthAccessed>
    <b:DayAccessed>20</b:DayAccessed>
    <b:RefOrder>21</b:RefOrder>
  </b:Source>
  <b:Source>
    <b:Tag>Gue10</b:Tag>
    <b:SourceType>DocumentFromInternetSite</b:SourceType>
    <b:Guid>{C6ADAA74-BE71-4A2E-8FF9-7B00B8843AF0}</b:Guid>
    <b:Author>
      <b:Author>
        <b:NameList>
          <b:Person>
            <b:Last>Guevara Sanin</b:Last>
            <b:First>Juan</b:First>
            <b:Middle>Sebastián</b:Middle>
          </b:Person>
        </b:NameList>
      </b:Author>
    </b:Author>
    <b:Title>Teoría de la música</b:Title>
    <b:InternetSiteTitle>Teoría.com</b:InternetSiteTitle>
    <b:Year>2010</b:Year>
    <b:YearAccessed>2015</b:YearAccessed>
    <b:MonthAccessed>Abril</b:MonthAccessed>
    <b:DayAccessed>13</b:DayAccessed>
    <b:URL>https://www.teoria.com/articulos/guevara-sanin/guevara_sanin-teoria_de_la_musica.pdf</b:URL>
    <b:RefOrder>22</b:RefOrder>
  </b:Source>
  <b:Source>
    <b:Tag>Pér03</b:Tag>
    <b:SourceType>DocumentFromInternetSite</b:SourceType>
    <b:Guid>{8D72905C-9654-47E9-AB50-621371817213}</b:Guid>
    <b:Author>
      <b:Author>
        <b:NameList>
          <b:Person>
            <b:Last>Pérez Vega</b:Last>
            <b:First>Constantino</b:First>
          </b:Person>
        </b:NameList>
      </b:Author>
    </b:Author>
    <b:Title>Televisión: Sonido y Audición</b:Title>
    <b:InternetSiteTitle>personales.unican.es/perezvr/</b:InternetSiteTitle>
    <b:Year>2003</b:Year>
    <b:YearAccessed>2015</b:YearAccessed>
    <b:MonthAccessed>Mayo</b:MonthAccessed>
    <b:DayAccessed>16</b:DayAccessed>
    <b:URL>http://personales.unican.es/perezvr/pdf/Sonido%20y%20Audicion.pdf</b:URL>
    <b:RefOrder>23</b:RefOrder>
  </b:Source>
  <b:Source>
    <b:Tag>Sab09</b:Tag>
    <b:SourceType>DocumentFromInternetSite</b:SourceType>
    <b:Guid>{2207C2D7-2AD8-40A3-808A-49886BB82211}</b:Guid>
    <b:Author>
      <b:Author>
        <b:NameList>
          <b:Person>
            <b:Last>Sabariego Gómez</b:Last>
            <b:First>Rosario</b:First>
          </b:Person>
        </b:NameList>
      </b:Author>
    </b:Author>
    <b:Title>Aprendiendo a sentir la música</b:Title>
    <b:InternetSiteTitle>portalescénico.mx</b:InternetSiteTitle>
    <b:Year>2009</b:Year>
    <b:YearAccessed>2015</b:YearAccessed>
    <b:MonthAccessed>Abril</b:MonthAccessed>
    <b:DayAccessed>5</b:DayAccessed>
    <b:URL>http://portalescenico.mx/sites/default/files/matapoyo/rosario_sabariego_gomez_aprendiendo_a_sentir_la_musica.pdf</b:URL>
    <b:RefOrder>24</b:RefOrder>
  </b:Source>
  <b:Source>
    <b:Tag>Sag09</b:Tag>
    <b:SourceType>DocumentFromInternetSite</b:SourceType>
    <b:Guid>{D7B03820-9F4A-44C7-B00E-1958F474D5E6}</b:Guid>
    <b:Author>
      <b:Author>
        <b:NameList>
          <b:Person>
            <b:Last>Sag Legrán</b:Last>
            <b:First>Lydia</b:First>
          </b:Person>
        </b:NameList>
      </b:Author>
    </b:Author>
    <b:Title>Orígen de la música</b:Title>
    <b:InternetSiteTitle>csi-csif.es</b:InternetSiteTitle>
    <b:Year>2009</b:Year>
    <b:Month>Octubre</b:Month>
    <b:YearAccessed>2015</b:YearAccessed>
    <b:MonthAccessed>Marzo</b:MonthAccessed>
    <b:DayAccessed>26</b:DayAccessed>
    <b:URL>http://www.csi-csif.es/andalucia/modules/mod_ense/revista/pdf/Numero_23/LYDIA_SAG_LEGRAN01.pdf</b:URL>
    <b:RefOrder>25</b:RefOrder>
  </b:Source>
  <b:Source>
    <b:Tag>Mor09</b:Tag>
    <b:SourceType>DocumentFromInternetSite</b:SourceType>
    <b:Guid>{317841FE-2F76-4BED-A702-D3DE729E82D3}</b:Guid>
    <b:Author>
      <b:Author>
        <b:NameList>
          <b:Person>
            <b:Last>Morán Martínez</b:Last>
            <b:First>María</b:First>
            <b:Middle>Concepción</b:Middle>
          </b:Person>
        </b:NameList>
      </b:Author>
    </b:Author>
    <b:Title>Psicología y Música: Inteligencia musical y desarrollo estético</b:Title>
    <b:InternetSiteTitle>revista.unam.mx</b:InternetSiteTitle>
    <b:Year>2009</b:Year>
    <b:Month>Noviembre</b:Month>
    <b:Day>1</b:Day>
    <b:YearAccessed>2015</b:YearAccessed>
    <b:MonthAccessed>Mayo</b:MonthAccessed>
    <b:DayAccessed>2</b:DayAccessed>
    <b:URL>http://www.revista.unam.mx/vol.10/num11/art73/art73.pdf</b:URL>
    <b:RefOrder>26</b:RefOrder>
  </b:Source>
  <b:Source>
    <b:Tag>UCC15</b:Tag>
    <b:SourceType>InternetSite</b:SourceType>
    <b:Guid>{F3E3BB10-C4B1-4195-B91C-23CA5D5D4AD1}</b:Guid>
    <b:Author>
      <b:Author>
        <b:NameList>
          <b:Person>
            <b:Last>UCC PRINUM</b:Last>
            <b:First>El</b:First>
            <b:Middle>ciudadano</b:Middle>
          </b:Person>
        </b:NameList>
      </b:Author>
    </b:Author>
    <b:Title>Calmar los trastornos del alma con la música, o la música como ciencia</b:Title>
    <b:InternetSiteTitle>El Ciudadano</b:InternetSiteTitle>
    <b:Year>2015</b:Year>
    <b:Month>Marzo</b:Month>
    <b:Day>15</b:Day>
    <b:YearAccessed>2015</b:YearAccessed>
    <b:MonthAccessed>Marzo</b:MonthAccessed>
    <b:DayAccessed>20</b:DayAccessed>
    <b:URL>http://www.elciudadano.cl/2015/03/15/152480/calmar-los-trastornos-del-alma-con-musica-o-la-musica-como-ciencia/</b:URL>
    <b:RefOrder>27</b:RefOrder>
  </b:Source>
  <b:Source>
    <b:Tag>Rez10</b:Tag>
    <b:SourceType>DocumentFromInternetSite</b:SourceType>
    <b:Guid>{B76D0D42-556D-4126-8921-E98B8F6D5E74}</b:Guid>
    <b:Title>El Oficio de Cuidador de Sonidos</b:Title>
    <b:InternetSiteTitle>Sonograma</b:InternetSiteTitle>
    <b:Year>2010</b:Year>
    <b:URL>http://www.sonograma.org/num_07/articles/sonograma07_Sol-Rezza_El-oficio-de-cuidador-de-sonidos.pdf</b:URL>
    <b:Author>
      <b:Author>
        <b:NameList>
          <b:Person>
            <b:Last>Rezza</b:Last>
            <b:First>Sol</b:First>
          </b:Person>
        </b:NameList>
      </b:Author>
    </b:Author>
    <b:YearAccessed>2016</b:YearAccessed>
    <b:MonthAccessed>Junio</b:MonthAccessed>
    <b:DayAccessed>20</b:DayAccessed>
    <b:RefOrder>28</b:RefOrder>
  </b:Source>
  <b:Source>
    <b:Tag>Oli05</b:Tag>
    <b:SourceType>Book</b:SourceType>
    <b:Guid>{4CE898E7-A772-4FD2-A0D2-44D903311E91}</b:Guid>
    <b:Title>Deep Listening, A Composer´s Sound Practice</b:Title>
    <b:Year>2005</b:Year>
    <b:URL>http://www.deeplistening.org/site/content/deep-listening-composers-sound-practice</b:URL>
    <b:City>New York</b:City>
    <b:Publisher>iUniverse, Inc.</b:Publisher>
    <b:Author>
      <b:Author>
        <b:NameList>
          <b:Person>
            <b:Last>Oliveros</b:Last>
            <b:First>Pauline</b:First>
          </b:Person>
        </b:NameList>
      </b:Author>
    </b:Author>
    <b:YearAccessed>2016</b:YearAccessed>
    <b:MonthAccessed>Junio</b:MonthAccessed>
    <b:DayAccessed>28</b:DayAccessed>
    <b:RefOrder>29</b:RefOrder>
  </b:Source>
  <b:Source>
    <b:Tag>Fer08</b:Tag>
    <b:SourceType>Book</b:SourceType>
    <b:Guid>{50267E4A-E84A-4864-90B4-EE85F50F1DCA}</b:Guid>
    <b:Author>
      <b:Author>
        <b:NameList>
          <b:Person>
            <b:Last>Fernández Zapata</b:Last>
            <b:First>Soledad</b:First>
          </b:Person>
        </b:NameList>
      </b:Author>
    </b:Author>
    <b:Title>Con la música en las manos</b:Title>
    <b:Year>2008</b:Year>
    <b:City>México</b:City>
    <b:Publisher>Ediciones Castillo, S.A. de C.V. </b:Publisher>
    <b:RefOrder>30</b:RefOrder>
  </b:Source>
  <b:Source>
    <b:Tag>Bar14</b:Tag>
    <b:SourceType>JournalArticle</b:SourceType>
    <b:Guid>{25792BE4-CE26-402A-964F-E5F8D97D92DB}</b:Guid>
    <b:Title>El Paisaje Sonoro y sus elementos</b:Title>
    <b:Year>2014</b:Year>
    <b:Month>Febrero</b:Month>
    <b:Day>9</b:Day>
    <b:URL>http://www.dgip.unach.mx/images/pdf-REVISTA-QUEHACERCIENTIFICO/QUEHACER-CIENTIFICO-2014-jul-dic/El_paisaje_sonoro_y_sus_elementos.pdf</b:URL>
    <b:JournalName>Que hacer científico en Chiapas</b:JournalName>
    <b:Pages>57-61</b:Pages>
    <b:Author>
      <b:Author>
        <b:NameList>
          <b:Person>
            <b:Last>Barrios García</b:Last>
            <b:Middle>Guadalupe</b:Middle>
            <b:First>Gabriela</b:First>
          </b:Person>
          <b:Person>
            <b:Last>Ruiz LLaven</b:Last>
            <b:Middle>Emilio</b:Middle>
            <b:First>Carlos</b:First>
          </b:Person>
        </b:NameList>
      </b:Author>
    </b:Author>
    <b:RefOrder>31</b:RefOrder>
  </b:Source>
  <b:Source>
    <b:Tag>Rez09</b:Tag>
    <b:SourceType>JournalArticle</b:SourceType>
    <b:Guid>{3B9B31A6-AFE5-44E7-A3C1-D562BBE0F568}</b:Guid>
    <b:Title>El mundo es un paisaje sonoro (3 percepciones respecto al paisaje sonoro)</b:Title>
    <b:JournalName>Sonograma</b:JournalName>
    <b:Year>2009</b:Year>
    <b:Author>
      <b:Author>
        <b:NameList>
          <b:Person>
            <b:Last>Rezzo</b:Last>
            <b:First>Sol</b:First>
          </b:Person>
        </b:NameList>
      </b:Author>
    </b:Author>
    <b:Issue>4</b:Issue>
    <b:YearAccessed>2016</b:YearAccessed>
    <b:MonthAccessed>Junio</b:MonthAccessed>
    <b:DayAccessed>28</b:DayAccessed>
    <b:URL>http://sonograma.org/num_04/articles/sonograma04_solRezza_paisajeSonoro.pdf</b:URL>
    <b:RefOrder>32</b:RefOrder>
  </b:Source>
  <b:Source>
    <b:Tag>Wri16</b:Tag>
    <b:SourceType>InternetSite</b:SourceType>
    <b:Guid>{34695888-CE22-44FF-AF10-7A377D2B245E}</b:Guid>
    <b:Title>Una Introducción a la Ecología Acústica</b:Title>
    <b:Author>
      <b:Author>
        <b:NameList>
          <b:Person>
            <b:Last>Wrightson</b:Last>
            <b:First>Kendall</b:First>
          </b:Person>
        </b:NameList>
      </b:Author>
    </b:Author>
    <b:InternetSiteTitle>eumus.edu.uy</b:InternetSiteTitle>
    <b:URL>http://www.eumus.edu.uy/eme/ps/txt/wrightson.html#pie</b:URL>
    <b:YearAccessed>2016</b:YearAccessed>
    <b:MonthAccessed>Junio</b:MonthAccessed>
    <b:DayAccessed>28</b:DayAccessed>
    <b:RefOrder>33</b:RefOrder>
  </b:Source>
  <b:Source>
    <b:Tag>Azu13</b:Tag>
    <b:SourceType>InternetSite</b:SourceType>
    <b:Guid>{2AFA584C-4360-435D-A565-B0D5EC60A1FC}</b:Guid>
    <b:Author>
      <b:Author>
        <b:NameList>
          <b:Person>
            <b:Last>Organitas</b:Last>
            <b:First>Mano Azul</b:First>
          </b:Person>
        </b:NameList>
      </b:Author>
    </b:Author>
    <b:Title>Significado e Importancia del Espiral</b:Title>
    <b:InternetSiteTitle>Facebook</b:InternetSiteTitle>
    <b:Year>2013</b:Year>
    <b:Month>Marzo</b:Month>
    <b:Day>4</b:Day>
    <b:URL>https://www.facebook.com/OrgonitasManoAzul/posts/591667420861427</b:URL>
    <b:YearAccessed>2016</b:YearAccessed>
    <b:MonthAccessed>Junio</b:MonthAccessed>
    <b:DayAccessed>29</b:DayAccessed>
    <b:RefOrder>34</b:RefOrder>
  </b:Source>
  <b:Source>
    <b:Tag>Cop04</b:Tag>
    <b:SourceType>Book</b:SourceType>
    <b:Guid>{A9028518-D174-41AE-BBE3-EF5D2F98B318}</b:Guid>
    <b:Author>
      <b:Author>
        <b:NameList>
          <b:Person>
            <b:Last>Copland</b:Last>
            <b:First>Aaron</b:First>
          </b:Person>
        </b:NameList>
      </b:Author>
    </b:Author>
    <b:Title>Cómo escuchar la música</b:Title>
    <b:Year>2004</b:Year>
    <b:City>México</b:City>
    <b:Publisher>Fondo de Cultura Económica</b:Publisher>
    <b:RefOrder>35</b:RefOrder>
  </b:Source>
  <b:Source>
    <b:Tag>Gon12</b:Tag>
    <b:SourceType>DocumentFromInternetSite</b:SourceType>
    <b:Guid>{EBE426AE-930E-4617-AF8B-C11B70F0C536}</b:Guid>
    <b:Author>
      <b:Author>
        <b:NameList>
          <b:Person>
            <b:Last>González Sánchez</b:Last>
            <b:First>Ambrosio</b:First>
          </b:Person>
        </b:NameList>
      </b:Author>
    </b:Author>
    <b:Title>Reflexiones y experiencias en educación: Música y Naturaleza</b:Title>
    <b:Year>2012</b:Year>
    <b:InternetSiteTitle>Clave21.es</b:InternetSiteTitle>
    <b:Month>Noviembre</b:Month>
    <b:Day>30</b:Day>
    <b:YearAccessed>2015</b:YearAccessed>
    <b:MonthAccessed>Marzo </b:MonthAccessed>
    <b:DayAccessed>30</b:DayAccessed>
    <b:URL>http://www.clave21.es/files/articulos/H07_MusicayNaturaleza.pdf</b:URL>
    <b:RefOrder>36</b:RefOrder>
  </b:Source>
  <b:Source>
    <b:Tag>Luc</b:Tag>
    <b:SourceType>JournalArticle</b:SourceType>
    <b:Guid>{AF71CEAF-CFC1-4F70-B5EA-B3A19B56C682}</b:Guid>
    <b:Title>The Industrial Revolu</b:Title>
    <b:Author>
      <b:Author>
        <b:NameList>
          <b:Person>
            <b:Last>Lucas</b:Last>
            <b:First>Robert E.</b:First>
          </b:Person>
        </b:NameList>
      </b:Author>
    </b:Author>
    <b:RefOrder>37</b:RefOrder>
  </b:Source>
  <b:Source>
    <b:Tag>Luc98</b:Tag>
    <b:SourceType>InternetSite</b:SourceType>
    <b:Guid>{EC0E10DA-D85D-45AA-BF3B-939D059AB237}</b:Guid>
    <b:Title>The Industrial Revolution: Past and Future</b:Title>
    <b:Year>1998</b:Year>
    <b:Author>
      <b:Author>
        <b:NameList>
          <b:Person>
            <b:Last>Lucas</b:Last>
            <b:First>Robert E.</b:First>
          </b:Person>
        </b:NameList>
      </b:Author>
    </b:Author>
    <b:RefOrder>38</b:RefOrder>
  </b:Source>
  <b:Source xmlns:b="http://schemas.openxmlformats.org/officeDocument/2006/bibliography">
    <b:Tag>Luc04</b:Tag>
    <b:SourceType>InternetSite</b:SourceType>
    <b:Guid>{A9C05214-ADF3-4CB9-887B-18B0A83ABC4E}</b:Guid>
    <b:Title>Federal Reserve Bank of Mineapolis</b:Title>
    <b:InternetSiteTitle>minneapolisfed.org</b:InternetSiteTitle>
    <b:Year>2004</b:Year>
    <b:Month>Mayo</b:Month>
    <b:Day>1</b:Day>
    <b:URL>https://www.minneapolisfed.org/publications/the-region/the-industrial-revolution-past-and-future</b:URL>
    <b:Author>
      <b:Author>
        <b:NameList>
          <b:Person>
            <b:Last>Lucas</b:Last>
            <b:First>Robert E.</b:First>
          </b:Person>
        </b:NameList>
      </b:Author>
      <b:Editor>
        <b:NameList>
          <b:Person>
            <b:Last>Region</b:Last>
            <b:First>The</b:First>
          </b:Person>
        </b:NameList>
      </b:Editor>
    </b:Author>
    <b:YearAccessed>2016</b:YearAccessed>
    <b:MonthAccessed>Junio</b:MonthAccessed>
    <b:DayAccessed>29</b:DayAccessed>
    <b:RefOrder>39</b:RefOrder>
  </b:Source>
  <b:Source>
    <b:Tag>Luc041</b:Tag>
    <b:SourceType>InternetSite</b:SourceType>
    <b:Guid>{A8ECEF28-E5F3-489D-95AF-74387DF8A1C1}</b:Guid>
    <b:Title>The Industrial Revolution: Past and Future</b:Title>
    <b:InternetSiteTitle>Federal Reserve Bank of Mineapolis</b:InternetSiteTitle>
    <b:Year>2004</b:Year>
    <b:Month>Mayo</b:Month>
    <b:Day>1</b:Day>
    <b:URL>https://www.minneapolisfed.org/publications/the-region/the-industrial-revolution-past-and-future</b:URL>
    <b:Author>
      <b:Author>
        <b:NameList>
          <b:Person>
            <b:Last>Lucas</b:Last>
            <b:First>Robert E.</b:First>
          </b:Person>
        </b:NameList>
      </b:Author>
    </b:Author>
    <b:YearAccessed>2016</b:YearAccessed>
    <b:MonthAccessed>Junio</b:MonthAccessed>
    <b:DayAccessed>1</b:DayAccessed>
    <b:RefOrder>40</b:RefOrder>
  </b:Source>
  <b:Source>
    <b:Tag>Per081</b:Tag>
    <b:SourceType>JournalArticle</b:SourceType>
    <b:Guid>{30C07A9D-D4C2-47EC-AE4C-44D4293113C0}</b:Guid>
    <b:Title>Teoría social y concepción del trabajo: una mirada a los teóricos del Siglo XIX</b:Title>
    <b:JournalName>Gaceta Laboral</b:JournalName>
    <b:Year>2008</b:Year>
    <b:Author>
      <b:Author>
        <b:NameList>
          <b:Person>
            <b:Last>Pereira Jardim</b:Last>
            <b:First>Lourdes</b:First>
          </b:Person>
        </b:NameList>
      </b:Author>
    </b:Author>
    <b:City>Maracaibo</b:City>
    <b:Month>Abril</b:Month>
    <b:Volume>14</b:Volume>
    <b:Issue>1</b:Issue>
    <b:YearAccessed>2016</b:YearAccessed>
    <b:MonthAccessed>Junio</b:MonthAccessed>
    <b:DayAccessed>29</b:DayAccessed>
    <b:URL>http://www.scielo.org.ve/scielo.php?script=sci_arttext&amp;pid=S1315-85972008000100004</b:URL>
    <b:RefOrder>41</b:RefOrder>
  </b:Source>
  <b:Source>
    <b:Tag>Tem15</b:Tag>
    <b:SourceType>DocumentFromInternetSite</b:SourceType>
    <b:Guid>{2A30A101-57BF-43C7-A6C4-8BC43498EEBB}</b:Guid>
    <b:Author>
      <b:Author>
        <b:NameList>
          <b:Person>
            <b:Last>Temario</b:Last>
            <b:First>Maestros</b:First>
          </b:Person>
        </b:NameList>
      </b:Author>
    </b:Author>
    <b:Title>Música-Tema 1</b:Title>
    <b:InternetSiteTitle>Academia Torrente</b:InternetSiteTitle>
    <b:YearAccessed>2015</b:YearAccessed>
    <b:MonthAccessed>Mayo</b:MonthAccessed>
    <b:DayAccessed>2</b:DayAccessed>
    <b:URL>http://www.academiatorrente.com/maestros_musica.php</b:URL>
    <b:RefOrder>42</b:RefOrder>
  </b:Source>
  <b:Source>
    <b:Tag>San15</b:Tag>
    <b:SourceType>InternetSite</b:SourceType>
    <b:Guid>{902673F4-760F-4593-8587-77B13EEF7553}</b:Guid>
    <b:Title>La Historia de la Música</b:Title>
    <b:InternetSiteTitle>Corazonistas</b:InternetSiteTitle>
    <b:URL>http://www.corazonistas.edurioja.org/haro/recursos/hmusica/intro.html</b:URL>
    <b:Author>
      <b:Author>
        <b:NameList>
          <b:Person>
            <b:Last>Sanz Navas</b:Last>
            <b:First>Daniel</b:First>
          </b:Person>
        </b:NameList>
      </b:Author>
    </b:Author>
    <b:YearAccessed>2015</b:YearAccessed>
    <b:MonthAccessed>Mayo</b:MonthAccessed>
    <b:RefOrder>43</b:RefOrder>
  </b:Source>
  <b:Source>
    <b:Tag>Ecu16</b:Tag>
    <b:SourceType>InternetSite</b:SourceType>
    <b:Guid>{2BC0D9AF-7ECA-4CC3-B89C-E403886C5C00}</b:Guid>
    <b:Author>
      <b:Author>
        <b:NameList>
          <b:Person>
            <b:Last>EcuRed</b:Last>
          </b:Person>
        </b:NameList>
      </b:Author>
    </b:Author>
    <b:Title>Música</b:Title>
    <b:InternetSiteTitle>EcuRed</b:InternetSiteTitle>
    <b:Year>2016</b:Year>
    <b:URL>http://www.ecured.cu/M%C3%BAsica</b:URL>
    <b:YearAccessed>2016</b:YearAccessed>
    <b:MonthAccessed>Agosto</b:MonthAccessed>
    <b:DayAccessed>10</b:DayAccessed>
    <b:ShortTitle>Música</b:ShortTitle>
    <b:RefOrder>44</b:RefOrder>
  </b:Source>
  <b:Source>
    <b:Tag>Spe</b:Tag>
    <b:SourceType>InternetSite</b:SourceType>
    <b:Guid>{96EA5CF8-F9DC-4D56-AD61-E9A9ACB44E6B}</b:Guid>
    <b:Title>OMEGA</b:Title>
    <b:Author>
      <b:Author>
        <b:Corporate>Spectris company</b:Corporate>
      </b:Author>
    </b:Author>
    <b:URL>https://es.omega.com/prodinfo/transductores-de-presion.html</b:URL>
    <b:RefOrder>1</b:RefOrder>
  </b:Source>
  <b:Source>
    <b:Tag>Mit09</b:Tag>
    <b:SourceType>DocumentFromInternetSite</b:SourceType>
    <b:Guid>{8D4DA0F8-3A52-4FB6-90CC-C8BAD5796E3C}</b:Guid>
    <b:Year>2009</b:Year>
    <b:Month>01</b:Month>
    <b:URL>http://www.melcsa.com/public/frontend/images/products/AUMIPLC004/Manual%20de%20Introduccion%20FX3U.pdf</b:URL>
    <b:Author>
      <b:Author>
        <b:Corporate>Mitsubishi Electric</b:Corporate>
      </b:Author>
    </b:Author>
    <b:RefOrder>2</b:RefOrder>
  </b:Source>
  <b:Source>
    <b:Tag>RSC</b:Tag>
    <b:SourceType>DocumentFromInternetSite</b:SourceType>
    <b:Guid>{8E6C93A6-DBFD-42C1-8326-CDF8F4DFDADB}</b:Guid>
    <b:Author>
      <b:Author>
        <b:Corporate>RS Components</b:Corporate>
      </b:Author>
    </b:Author>
    <b:Title>RS</b:Title>
    <b:URL>https://es.rs-online.com/web/p/displays-hmi-de-pantalla-tactil/8280529/</b:URL>
    <b:RefOrder>3</b:RefOrder>
  </b:Source>
  <b:Source>
    <b:Tag>RSC1</b:Tag>
    <b:SourceType>DocumentFromInternetSite</b:SourceType>
    <b:Guid>{94537C8D-9F6E-4DFE-B6BE-7E00CAA71633}</b:Guid>
    <b:Author>
      <b:Author>
        <b:Corporate>RS Components</b:Corporate>
      </b:Author>
    </b:Author>
    <b:Title>RS</b:Title>
    <b:URL>https://es.rs-online.com/web/p/modulos-de-expansion-para-automatas-programables/7816919/</b:URL>
    <b:RefOrder>4</b:RefOrder>
  </b:Source>
  <b:Source>
    <b:Tag>RSC2</b:Tag>
    <b:SourceType>DocumentFromInternetSite</b:SourceType>
    <b:Guid>{EB374B59-C2DA-40C2-BAE4-78E794EADE6A}</b:Guid>
    <b:Author>
      <b:Author>
        <b:Corporate>RS Components</b:Corporate>
      </b:Author>
    </b:Author>
    <b:Title>RS</b:Title>
    <b:URL>https://es.rs-online.com/web/p/modulos-e-s-para-automatas-programables/5390960/</b:URL>
    <b:RefOrder>5</b:RefOrder>
  </b:Source>
  <b:Source>
    <b:Tag>Mit</b:Tag>
    <b:SourceType>DocumentFromInternetSite</b:SourceType>
    <b:Guid>{301CD250-AB07-46A5-89CD-BE0531D1104C}</b:Guid>
    <b:Author>
      <b:Author>
        <b:Corporate>Mitsubishi Electric</b:Corporate>
      </b:Author>
    </b:Author>
    <b:URL>http://dl.mitsubishielectric.com/dl/fa/document/manual/plc_fx/jy992d74901/jy992d74901g.pdf</b:URL>
    <b:RefOrder>6</b:RefOrder>
  </b:Source>
  <b:Source>
    <b:Tag>ZOR</b:Tag>
    <b:SourceType>DocumentFromInternetSite</b:SourceType>
    <b:Guid>{1DC74530-8A3D-4E64-BEC4-12B759247010}</b:Guid>
    <b:Author>
      <b:Author>
        <b:Corporate>ZORO</b:Corporate>
      </b:Author>
    </b:Author>
    <b:Title>Zoro</b:Title>
    <b:URL>https://www.zoro.com/marathon-motors-motor-14-hp-1725-rpm-230v-5kh32gn68x/i/G5615041/#description</b:URL>
    <b:RefOrder>7</b:RefOrder>
  </b:Source>
  <b:Source>
    <b:Tag>RSC3</b:Tag>
    <b:SourceType>DocumentFromInternetSite</b:SourceType>
    <b:Guid>{5AF590F2-E834-48A4-8BFB-E28257BFB1D1}</b:Guid>
    <b:Author>
      <b:Author>
        <b:Corporate>RS Components</b:Corporate>
      </b:Author>
    </b:Author>
    <b:Title>RS</b:Title>
    <b:URL>https://es.rs-online.com/web/p/variadores-de-velocidad/7673040/</b:URL>
    <b:RefOrder>8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deT52</b:Tag>
    <b:SourceType>DocumentFromInternetSite</b:SourceType>
    <b:Guid>{3C49C178-75F8-4986-9A80-F8792837CC68}</b:Guid>
    <b:Title>residencia.csic.es</b:Title>
    <b:Year>1952</b:Year>
    <b:URL>http://www.residencia.csic.es/teran/img/obra/pastoril.pdf</b:URL>
    <b:Author>
      <b:Author>
        <b:NameList>
          <b:Person>
            <b:Last>de Terán</b:Last>
            <b:First>Manuel</b:First>
          </b:Person>
        </b:NameList>
      </b:Author>
      <b:Editor>
        <b:NameList>
          <b:Person>
            <b:Last>Madrid</b:Last>
            <b:First>Revista</b:First>
            <b:Middle>de la Universidad de</b:Middle>
          </b:Person>
        </b:NameList>
      </b:Editor>
    </b:Author>
    <b:YearAccessed>2016</b:YearAccessed>
    <b:MonthAccessed>Junio</b:MonthAccessed>
    <b:DayAccessed>28</b:DayAccessed>
    <b:ShortTitle>Vida pastoril y Nomadismo</b:ShortTitle>
    <b:RefOrder>9</b:RefOrder>
  </b:Source>
  <b:Source>
    <b:Tag>Per08</b:Tag>
    <b:SourceType>DocumentFromInternetSite</b:SourceType>
    <b:Guid>{8750B8C0-2353-420F-9BF4-52E1E1E76477}</b:Guid>
    <b:Title>scielo.org.ve</b:Title>
    <b:Year>2008</b:Year>
    <b:Month>Abril</b:Month>
    <b:URL>http://www.scielo.org.ve/scielo.php?script=sci_arttext&amp;pid=S1315-85972008000100004</b:URL>
    <b:Author>
      <b:Author>
        <b:NameList>
          <b:Person>
            <b:Last>Pereira Jardim</b:Last>
            <b:First>Lourdes</b:First>
          </b:Person>
        </b:NameList>
      </b:Author>
    </b:Author>
    <b:YearAccessed>2016</b:YearAccessed>
    <b:MonthAccessed>Junio</b:MonthAccessed>
    <b:DayAccessed>28</b:DayAccessed>
    <b:Version>versión impresa ISSN 1315-8597</b:Version>
    <b:ShortTitle>Teoría social y concepción del trabajo: una mirada a los teóricos del siglo XIX</b:ShortTitle>
    <b:RefOrder>10</b:RefOrder>
  </b:Source>
  <b:Source>
    <b:Tag>Jáu07</b:Tag>
    <b:SourceType>JournalArticle</b:SourceType>
    <b:Guid>{C6D6EF7C-0E7C-4520-A5C1-0B0CDDF13F36}</b:Guid>
    <b:Title>Enrique Semo, Los orígenes. De los candores y recolectoras a las sociedades tributarias</b:Title>
    <b:Year>2007</b:Year>
    <b:City>México</b:City>
    <b:JournalName>América Latina en la historia Económica</b:JournalName>
    <b:Month>Jul/dic</b:Month>
    <b:Issue>28</b:Issue>
    <b:URL>http://www.scielo.org.mx/scielo.php?script=sci_arttext&amp;pid=S1405-22532007000200005</b:URL>
    <b:Author>
      <b:Author>
        <b:NameList>
          <b:Person>
            <b:Last>Jáuregui</b:Last>
            <b:First>Luis</b:First>
          </b:Person>
        </b:NameList>
      </b:Author>
    </b:Author>
    <b:RefOrder>11</b:RefOrder>
  </b:Source>
  <b:Source>
    <b:Tag>Mej12</b:Tag>
    <b:SourceType>InternetSite</b:SourceType>
    <b:Guid>{C52AC3C9-7A12-427A-A35F-F06FB6938ECD}</b:Guid>
    <b:Title>Historia de las Ventas</b:Title>
    <b:Year>2012</b:Year>
    <b:InternetSiteTitle>Mercadeo Creativo</b:InternetSiteTitle>
    <b:URL>https://mercadeocreativo.wordpress.com/el-vendedor-exitoso/historia-de-las-ventas/</b:URL>
    <b:Author>
      <b:Author>
        <b:NameList>
          <b:Person>
            <b:Last>Mejía</b:Last>
            <b:First>Miguel</b:First>
          </b:Person>
        </b:NameList>
      </b:Author>
    </b:Author>
    <b:YearAccessed>2016</b:YearAccessed>
    <b:MonthAccessed>Junio</b:MonthAccessed>
    <b:DayAccessed>29</b:DayAccessed>
    <b:ShortTitle>La historia de las Ventas</b:ShortTitle>
    <b:RefOrder>12</b:RefOrder>
  </b:Source>
  <b:Source>
    <b:Tag>Cañ04</b:Tag>
    <b:SourceType>JournalArticle</b:SourceType>
    <b:Guid>{24B0BA99-1368-4B47-A8FF-FBA842E64340}</b:Guid>
    <b:Title>Apuntes para una historia universal</b:Title>
    <b:Year>2004</b:Year>
    <b:Month>Ene/Feb</b:Month>
    <b:URL>http://scielo.sld.cu/scielo.php?script=sci_arttext&amp;pid=S1024-94352004000100003</b:URL>
    <b:Author>
      <b:Author>
        <b:NameList>
          <b:Person>
            <b:Last>Cañedo Andalia</b:Last>
            <b:First>Rubén</b:First>
          </b:Person>
          <b:Person>
            <b:Last>Karell Marí</b:Last>
            <b:First>Caridad</b:First>
          </b:Person>
        </b:NameList>
      </b:Author>
    </b:Author>
    <b:JournalName>ACIMED</b:JournalName>
    <b:City>La Habana</b:City>
    <b:Volume>12</b:Volume>
    <b:YearAccessed>2016</b:YearAccessed>
    <b:MonthAccessed>Junio</b:MonthAccessed>
    <b:DayAccessed>29</b:DayAccessed>
    <b:RefOrder>13</b:RefOrder>
  </b:Source>
  <b:Source>
    <b:Tag>Geo51</b:Tag>
    <b:SourceType>Book</b:SourceType>
    <b:Guid>{A528D8F4-FE1D-4148-9D78-20A7584D6D8E}</b:Guid>
    <b:Title>The Transportation Revolution, 1815-1860</b:Title>
    <b:Year>1951</b:Year>
    <b:City>New York and Toronto</b:City>
    <b:Publisher>Rinehart and Co.</b:Publisher>
    <b:Volume>4</b:Volume>
    <b:YearAccessed>2016</b:YearAccessed>
    <b:MonthAccessed>Junio</b:MonthAccessed>
    <b:DayAccessed>29</b:DayAccessed>
    <b:Author>
      <b:Author>
        <b:NameList>
          <b:Person>
            <b:Last>George Rogers</b:Last>
            <b:First>Taylor</b:First>
          </b:Person>
        </b:NameList>
      </b:Author>
    </b:Author>
    <b:RefOrder>14</b:RefOrder>
  </b:Source>
  <b:Source>
    <b:Tag>Cha04</b:Tag>
    <b:SourceType>JournalArticle</b:SourceType>
    <b:Guid>{3B613429-97B0-43E2-A03E-5C4774631434}</b:Guid>
    <b:Title>Desarrollo tecnológico en la primera revolución industrial</b:Title>
    <b:Year>2004</b:Year>
    <b:Author>
      <b:Author>
        <b:NameList>
          <b:Person>
            <b:Last>Chaves Palacio</b:Last>
            <b:First>Julián</b:First>
          </b:Person>
        </b:NameList>
      </b:Author>
    </b:Author>
    <b:YearAccessed>2016</b:YearAccessed>
    <b:MonthAccessed>Junio</b:MonthAccessed>
    <b:DayAccessed>29</b:DayAccessed>
    <b:JournalName>Revista de Historia 17</b:JournalName>
    <b:RefOrder>15</b:RefOrder>
  </b:Source>
  <b:Source>
    <b:Tag>Luc981</b:Tag>
    <b:SourceType>Book</b:SourceType>
    <b:Guid>{298EB986-1B5F-410B-8BA7-9547C7F562AB}</b:Guid>
    <b:Title>The industrial Revolution: Past and Future</b:Title>
    <b:InternetSiteTitle>econ.hku.h</b:InternetSiteTitle>
    <b:Year>1998</b:Year>
    <b:URL>http://www.econ.hku.hk/~cwyuen/seminar/papers/Lucas%20(Kuznets%20Lectures).pdf</b:URL>
    <b:Author>
      <b:Author>
        <b:NameList>
          <b:Person>
            <b:Last>Lucas</b:Last>
            <b:First>Robert E</b:First>
          </b:Person>
        </b:NameList>
      </b:Author>
    </b:Author>
    <b:YearAccessed>2016</b:YearAccessed>
    <b:MonthAccessed>Junio</b:MonthAccessed>
    <b:DayAccessed>29</b:DayAccessed>
    <b:RefOrder>16</b:RefOrder>
  </b:Source>
  <b:Source>
    <b:Tag>Mar04</b:Tag>
    <b:SourceType>Book</b:SourceType>
    <b:Guid>{6612CE56-68D6-4628-B8F3-03692D138CC5}</b:Guid>
    <b:Title>La industrialización en Calera de Víctor Rosales y sus repercusiones en la calidad de vida (1980-1955)</b:Title>
    <b:Year>2004</b:Year>
    <b:City>Zacatecas</b:City>
    <b:Author>
      <b:Author>
        <b:NameList>
          <b:Person>
            <b:Last>Martínez Casanova</b:Last>
            <b:Middle>Jaime</b:Middle>
            <b:First>Hugo</b:First>
          </b:Person>
        </b:NameList>
      </b:Author>
    </b:Author>
    <b:CountryRegion>México</b:CountryRegion>
    <b:ShortTitle>La industrialización en Calera</b:ShortTitle>
    <b:YearAccessed>2016</b:YearAccessed>
    <b:MonthAccessed>Junio</b:MonthAccessed>
    <b:DayAccessed>29</b:DayAccessed>
    <b:URL>http://www.eumed.net/cursecon/libreria/2004/hjmc/hjmc.htm </b:URL>
    <b:RefOrder>17</b:RefOrder>
  </b:Source>
  <b:Source>
    <b:Tag>Dev08</b:Tag>
    <b:SourceType>InternetSite</b:SourceType>
    <b:Guid>{72DFA622-7EEF-47B4-AFDB-141C86BE1FBD}</b:Guid>
    <b:Title>¿Qué es la ecología Profuna?</b:Title>
    <b:Year>2008</b:Year>
    <b:Month>Noviembre</b:Month>
    <b:URL>http://www.tierramor.org/EcologiaProfunda/EcoProfunda.html</b:URL>
    <b:YearAccessed>2016</b:YearAccessed>
    <b:MonthAccessed>Junio</b:MonthAccessed>
    <b:DayAccessed>27</b:DayAccessed>
    <b:Version>Extraido por Farid Azael de "Trascender el Ego", Editado por Roger Walsh y Frances Vaughan</b:Version>
    <b:ShortTitle>¿Qué es la Ecología Profunda?</b:ShortTitle>
    <b:Author>
      <b:Author>
        <b:NameList>
          <b:Person>
            <b:Last>Devall</b:Last>
            <b:First>Bill</b:First>
          </b:Person>
          <b:Person>
            <b:Last>Sessions</b:Last>
            <b:First>George</b:First>
          </b:Person>
        </b:NameList>
      </b:Author>
      <b:Editor>
        <b:NameList>
          <b:Person>
            <b:Last>Hieronimi</b:Last>
            <b:First>H.</b:First>
          </b:Person>
          <b:Person>
            <b:Last>Ortiz</b:Last>
            <b:First>Marina</b:First>
          </b:Person>
        </b:NameList>
      </b:Editor>
    </b:Author>
    <b:InternetSiteTitle>Tierra Amor</b:InternetSiteTitle>
    <b:RefOrder>18</b:RefOrder>
  </b:Source>
  <b:Source>
    <b:Tag>Cap09</b:Tag>
    <b:SourceType>InternetSite</b:SourceType>
    <b:Guid>{B689BED3-AD40-4C0C-896A-096EEC6D7AA0}</b:Guid>
    <b:Title>Ecología Profunda: un nuevo Paradigma</b:Title>
    <b:InternetSiteTitle>Calidad Total</b:InternetSiteTitle>
    <b:Year>2009</b:Year>
    <b:Month>Diciembre</b:Month>
    <b:Day>1</b:Day>
    <b:URL>http://calidadtotaltqm.blogspot.com/2009/11/ecologia-profunda-un-nuevo-paradigma.html</b:URL>
    <b:Author>
      <b:Author>
        <b:NameList>
          <b:Person>
            <b:Last>Capra</b:Last>
            <b:First>Fritjof</b:First>
          </b:Person>
        </b:NameList>
      </b:Author>
    </b:Author>
    <b:YearAccessed>2016</b:YearAccessed>
    <b:MonthAccessed>Junio</b:MonthAccessed>
    <b:DayAccessed>15</b:DayAccessed>
    <b:RefOrder>19</b:RefOrder>
  </b:Source>
  <b:Source>
    <b:Tag>Igl09</b:Tag>
    <b:SourceType>JournalArticle</b:SourceType>
    <b:Guid>{623D29C5-82FB-4B8C-9C53-653B132B3087}</b:Guid>
    <b:Title>La obra de Arne Naess, rica en elementos para la transformación cultural</b:Title>
    <b:Year>2009</b:Year>
    <b:Month>Junio</b:Month>
    <b:URL>http://www.ecologistasenaccion.org/article7977.html</b:URL>
    <b:Author>
      <b:Author>
        <b:NameList>
          <b:Person>
            <b:Last>Iglesias</b:Last>
            <b:First>Elisa</b:First>
          </b:Person>
        </b:NameList>
      </b:Author>
    </b:Author>
    <b:YearAccessed>2016</b:YearAccessed>
    <b:MonthAccessed>Junio</b:MonthAccessed>
    <b:DayAccessed>28</b:DayAccessed>
    <b:JournalName>El Ecologista</b:JournalName>
    <b:Issue>61</b:Issue>
    <b:RefOrder>20</b:RefOrder>
  </b:Source>
  <b:Source>
    <b:Tag>Igl07</b:Tag>
    <b:SourceType>InternetSite</b:SourceType>
    <b:Guid>{3C0E49F9-E17E-4993-A6DB-D7C412DA6E27}</b:Guid>
    <b:Title>Ecosofía, la filosofía unida a la tierra</b:Title>
    <b:Year>2007</b:Year>
    <b:Author>
      <b:Author>
        <b:NameList>
          <b:Person>
            <b:Last>Iglesias</b:Last>
            <b:First>Marta</b:First>
          </b:Person>
        </b:NameList>
      </b:Author>
    </b:Author>
    <b:InternetSiteTitle>Rebelión</b:InternetSiteTitle>
    <b:Month>Julio</b:Month>
    <b:Day>7</b:Day>
    <b:URL>http://www.rebelion.org/noticia.php?id=53135</b:URL>
    <b:YearAccessed>2016</b:YearAccessed>
    <b:MonthAccessed>Junio</b:MonthAccessed>
    <b:DayAccessed>20</b:DayAccessed>
    <b:RefOrder>21</b:RefOrder>
  </b:Source>
  <b:Source>
    <b:Tag>Gue10</b:Tag>
    <b:SourceType>DocumentFromInternetSite</b:SourceType>
    <b:Guid>{C6ADAA74-BE71-4A2E-8FF9-7B00B8843AF0}</b:Guid>
    <b:Author>
      <b:Author>
        <b:NameList>
          <b:Person>
            <b:Last>Guevara Sanin</b:Last>
            <b:First>Juan</b:First>
            <b:Middle>Sebastián</b:Middle>
          </b:Person>
        </b:NameList>
      </b:Author>
    </b:Author>
    <b:Title>Teoría de la música</b:Title>
    <b:InternetSiteTitle>Teoría.com</b:InternetSiteTitle>
    <b:Year>2010</b:Year>
    <b:YearAccessed>2015</b:YearAccessed>
    <b:MonthAccessed>Abril</b:MonthAccessed>
    <b:DayAccessed>13</b:DayAccessed>
    <b:URL>https://www.teoria.com/articulos/guevara-sanin/guevara_sanin-teoria_de_la_musica.pdf</b:URL>
    <b:RefOrder>22</b:RefOrder>
  </b:Source>
  <b:Source>
    <b:Tag>Pér03</b:Tag>
    <b:SourceType>DocumentFromInternetSite</b:SourceType>
    <b:Guid>{8D72905C-9654-47E9-AB50-621371817213}</b:Guid>
    <b:Author>
      <b:Author>
        <b:NameList>
          <b:Person>
            <b:Last>Pérez Vega</b:Last>
            <b:First>Constantino</b:First>
          </b:Person>
        </b:NameList>
      </b:Author>
    </b:Author>
    <b:Title>Televisión: Sonido y Audición</b:Title>
    <b:InternetSiteTitle>personales.unican.es/perezvr/</b:InternetSiteTitle>
    <b:Year>2003</b:Year>
    <b:YearAccessed>2015</b:YearAccessed>
    <b:MonthAccessed>Mayo</b:MonthAccessed>
    <b:DayAccessed>16</b:DayAccessed>
    <b:URL>http://personales.unican.es/perezvr/pdf/Sonido%20y%20Audicion.pdf</b:URL>
    <b:RefOrder>23</b:RefOrder>
  </b:Source>
  <b:Source>
    <b:Tag>Sab09</b:Tag>
    <b:SourceType>DocumentFromInternetSite</b:SourceType>
    <b:Guid>{2207C2D7-2AD8-40A3-808A-49886BB82211}</b:Guid>
    <b:Author>
      <b:Author>
        <b:NameList>
          <b:Person>
            <b:Last>Sabariego Gómez</b:Last>
            <b:First>Rosario</b:First>
          </b:Person>
        </b:NameList>
      </b:Author>
    </b:Author>
    <b:Title>Aprendiendo a sentir la música</b:Title>
    <b:InternetSiteTitle>portalescénico.mx</b:InternetSiteTitle>
    <b:Year>2009</b:Year>
    <b:YearAccessed>2015</b:YearAccessed>
    <b:MonthAccessed>Abril</b:MonthAccessed>
    <b:DayAccessed>5</b:DayAccessed>
    <b:URL>http://portalescenico.mx/sites/default/files/matapoyo/rosario_sabariego_gomez_aprendiendo_a_sentir_la_musica.pdf</b:URL>
    <b:RefOrder>24</b:RefOrder>
  </b:Source>
  <b:Source>
    <b:Tag>Sag09</b:Tag>
    <b:SourceType>DocumentFromInternetSite</b:SourceType>
    <b:Guid>{D7B03820-9F4A-44C7-B00E-1958F474D5E6}</b:Guid>
    <b:Author>
      <b:Author>
        <b:NameList>
          <b:Person>
            <b:Last>Sag Legrán</b:Last>
            <b:First>Lydia</b:First>
          </b:Person>
        </b:NameList>
      </b:Author>
    </b:Author>
    <b:Title>Orígen de la música</b:Title>
    <b:InternetSiteTitle>csi-csif.es</b:InternetSiteTitle>
    <b:Year>2009</b:Year>
    <b:Month>Octubre</b:Month>
    <b:YearAccessed>2015</b:YearAccessed>
    <b:MonthAccessed>Marzo</b:MonthAccessed>
    <b:DayAccessed>26</b:DayAccessed>
    <b:URL>http://www.csi-csif.es/andalucia/modules/mod_ense/revista/pdf/Numero_23/LYDIA_SAG_LEGRAN01.pdf</b:URL>
    <b:RefOrder>25</b:RefOrder>
  </b:Source>
  <b:Source>
    <b:Tag>Mor09</b:Tag>
    <b:SourceType>DocumentFromInternetSite</b:SourceType>
    <b:Guid>{317841FE-2F76-4BED-A702-D3DE729E82D3}</b:Guid>
    <b:Author>
      <b:Author>
        <b:NameList>
          <b:Person>
            <b:Last>Morán Martínez</b:Last>
            <b:First>María</b:First>
            <b:Middle>Concepción</b:Middle>
          </b:Person>
        </b:NameList>
      </b:Author>
    </b:Author>
    <b:Title>Psicología y Música: Inteligencia musical y desarrollo estético</b:Title>
    <b:InternetSiteTitle>revista.unam.mx</b:InternetSiteTitle>
    <b:Year>2009</b:Year>
    <b:Month>Noviembre</b:Month>
    <b:Day>1</b:Day>
    <b:YearAccessed>2015</b:YearAccessed>
    <b:MonthAccessed>Mayo</b:MonthAccessed>
    <b:DayAccessed>2</b:DayAccessed>
    <b:URL>http://www.revista.unam.mx/vol.10/num11/art73/art73.pdf</b:URL>
    <b:RefOrder>26</b:RefOrder>
  </b:Source>
  <b:Source>
    <b:Tag>UCC15</b:Tag>
    <b:SourceType>InternetSite</b:SourceType>
    <b:Guid>{F3E3BB10-C4B1-4195-B91C-23CA5D5D4AD1}</b:Guid>
    <b:Author>
      <b:Author>
        <b:NameList>
          <b:Person>
            <b:Last>UCC PRINUM</b:Last>
            <b:First>El</b:First>
            <b:Middle>ciudadano</b:Middle>
          </b:Person>
        </b:NameList>
      </b:Author>
    </b:Author>
    <b:Title>Calmar los trastornos del alma con la música, o la música como ciencia</b:Title>
    <b:InternetSiteTitle>El Ciudadano</b:InternetSiteTitle>
    <b:Year>2015</b:Year>
    <b:Month>Marzo</b:Month>
    <b:Day>15</b:Day>
    <b:YearAccessed>2015</b:YearAccessed>
    <b:MonthAccessed>Marzo</b:MonthAccessed>
    <b:DayAccessed>20</b:DayAccessed>
    <b:URL>http://www.elciudadano.cl/2015/03/15/152480/calmar-los-trastornos-del-alma-con-musica-o-la-musica-como-ciencia/</b:URL>
    <b:RefOrder>27</b:RefOrder>
  </b:Source>
  <b:Source>
    <b:Tag>Rez10</b:Tag>
    <b:SourceType>DocumentFromInternetSite</b:SourceType>
    <b:Guid>{B76D0D42-556D-4126-8921-E98B8F6D5E74}</b:Guid>
    <b:Title>El Oficio de Cuidador de Sonidos</b:Title>
    <b:InternetSiteTitle>Sonograma</b:InternetSiteTitle>
    <b:Year>2010</b:Year>
    <b:URL>http://www.sonograma.org/num_07/articles/sonograma07_Sol-Rezza_El-oficio-de-cuidador-de-sonidos.pdf</b:URL>
    <b:Author>
      <b:Author>
        <b:NameList>
          <b:Person>
            <b:Last>Rezza</b:Last>
            <b:First>Sol</b:First>
          </b:Person>
        </b:NameList>
      </b:Author>
    </b:Author>
    <b:YearAccessed>2016</b:YearAccessed>
    <b:MonthAccessed>Junio</b:MonthAccessed>
    <b:DayAccessed>20</b:DayAccessed>
    <b:RefOrder>28</b:RefOrder>
  </b:Source>
  <b:Source>
    <b:Tag>Oli05</b:Tag>
    <b:SourceType>Book</b:SourceType>
    <b:Guid>{4CE898E7-A772-4FD2-A0D2-44D903311E91}</b:Guid>
    <b:Title>Deep Listening, A Composer´s Sound Practice</b:Title>
    <b:Year>2005</b:Year>
    <b:URL>http://www.deeplistening.org/site/content/deep-listening-composers-sound-practice</b:URL>
    <b:City>New York</b:City>
    <b:Publisher>iUniverse, Inc.</b:Publisher>
    <b:Author>
      <b:Author>
        <b:NameList>
          <b:Person>
            <b:Last>Oliveros</b:Last>
            <b:First>Pauline</b:First>
          </b:Person>
        </b:NameList>
      </b:Author>
    </b:Author>
    <b:YearAccessed>2016</b:YearAccessed>
    <b:MonthAccessed>Junio</b:MonthAccessed>
    <b:DayAccessed>28</b:DayAccessed>
    <b:RefOrder>29</b:RefOrder>
  </b:Source>
  <b:Source>
    <b:Tag>Fer08</b:Tag>
    <b:SourceType>Book</b:SourceType>
    <b:Guid>{50267E4A-E84A-4864-90B4-EE85F50F1DCA}</b:Guid>
    <b:Author>
      <b:Author>
        <b:NameList>
          <b:Person>
            <b:Last>Fernández Zapata</b:Last>
            <b:First>Soledad</b:First>
          </b:Person>
        </b:NameList>
      </b:Author>
    </b:Author>
    <b:Title>Con la música en las manos</b:Title>
    <b:Year>2008</b:Year>
    <b:City>México</b:City>
    <b:Publisher>Ediciones Castillo, S.A. de C.V. </b:Publisher>
    <b:RefOrder>30</b:RefOrder>
  </b:Source>
  <b:Source>
    <b:Tag>Bar14</b:Tag>
    <b:SourceType>JournalArticle</b:SourceType>
    <b:Guid>{25792BE4-CE26-402A-964F-E5F8D97D92DB}</b:Guid>
    <b:Title>El Paisaje Sonoro y sus elementos</b:Title>
    <b:Year>2014</b:Year>
    <b:Month>Febrero</b:Month>
    <b:Day>9</b:Day>
    <b:URL>http://www.dgip.unach.mx/images/pdf-REVISTA-QUEHACERCIENTIFICO/QUEHACER-CIENTIFICO-2014-jul-dic/El_paisaje_sonoro_y_sus_elementos.pdf</b:URL>
    <b:JournalName>Que hacer científico en Chiapas</b:JournalName>
    <b:Pages>57-61</b:Pages>
    <b:Author>
      <b:Author>
        <b:NameList>
          <b:Person>
            <b:Last>Barrios García</b:Last>
            <b:Middle>Guadalupe</b:Middle>
            <b:First>Gabriela</b:First>
          </b:Person>
          <b:Person>
            <b:Last>Ruiz LLaven</b:Last>
            <b:Middle>Emilio</b:Middle>
            <b:First>Carlos</b:First>
          </b:Person>
        </b:NameList>
      </b:Author>
    </b:Author>
    <b:RefOrder>31</b:RefOrder>
  </b:Source>
  <b:Source>
    <b:Tag>Rez09</b:Tag>
    <b:SourceType>JournalArticle</b:SourceType>
    <b:Guid>{3B9B31A6-AFE5-44E7-A3C1-D562BBE0F568}</b:Guid>
    <b:Title>El mundo es un paisaje sonoro (3 percepciones respecto al paisaje sonoro)</b:Title>
    <b:JournalName>Sonograma</b:JournalName>
    <b:Year>2009</b:Year>
    <b:Author>
      <b:Author>
        <b:NameList>
          <b:Person>
            <b:Last>Rezzo</b:Last>
            <b:First>Sol</b:First>
          </b:Person>
        </b:NameList>
      </b:Author>
    </b:Author>
    <b:Issue>4</b:Issue>
    <b:YearAccessed>2016</b:YearAccessed>
    <b:MonthAccessed>Junio</b:MonthAccessed>
    <b:DayAccessed>28</b:DayAccessed>
    <b:URL>http://sonograma.org/num_04/articles/sonograma04_solRezza_paisajeSonoro.pdf</b:URL>
    <b:RefOrder>32</b:RefOrder>
  </b:Source>
  <b:Source>
    <b:Tag>Wri16</b:Tag>
    <b:SourceType>InternetSite</b:SourceType>
    <b:Guid>{34695888-CE22-44FF-AF10-7A377D2B245E}</b:Guid>
    <b:Title>Una Introducción a la Ecología Acústica</b:Title>
    <b:Author>
      <b:Author>
        <b:NameList>
          <b:Person>
            <b:Last>Wrightson</b:Last>
            <b:First>Kendall</b:First>
          </b:Person>
        </b:NameList>
      </b:Author>
    </b:Author>
    <b:InternetSiteTitle>eumus.edu.uy</b:InternetSiteTitle>
    <b:URL>http://www.eumus.edu.uy/eme/ps/txt/wrightson.html#pie</b:URL>
    <b:YearAccessed>2016</b:YearAccessed>
    <b:MonthAccessed>Junio</b:MonthAccessed>
    <b:DayAccessed>28</b:DayAccessed>
    <b:RefOrder>33</b:RefOrder>
  </b:Source>
  <b:Source>
    <b:Tag>Azu13</b:Tag>
    <b:SourceType>InternetSite</b:SourceType>
    <b:Guid>{2AFA584C-4360-435D-A565-B0D5EC60A1FC}</b:Guid>
    <b:Author>
      <b:Author>
        <b:NameList>
          <b:Person>
            <b:Last>Organitas</b:Last>
            <b:First>Mano Azul</b:First>
          </b:Person>
        </b:NameList>
      </b:Author>
    </b:Author>
    <b:Title>Significado e Importancia del Espiral</b:Title>
    <b:InternetSiteTitle>Facebook</b:InternetSiteTitle>
    <b:Year>2013</b:Year>
    <b:Month>Marzo</b:Month>
    <b:Day>4</b:Day>
    <b:URL>https://www.facebook.com/OrgonitasManoAzul/posts/591667420861427</b:URL>
    <b:YearAccessed>2016</b:YearAccessed>
    <b:MonthAccessed>Junio</b:MonthAccessed>
    <b:DayAccessed>29</b:DayAccessed>
    <b:RefOrder>34</b:RefOrder>
  </b:Source>
  <b:Source>
    <b:Tag>Cop04</b:Tag>
    <b:SourceType>Book</b:SourceType>
    <b:Guid>{A9028518-D174-41AE-BBE3-EF5D2F98B318}</b:Guid>
    <b:Author>
      <b:Author>
        <b:NameList>
          <b:Person>
            <b:Last>Copland</b:Last>
            <b:First>Aaron</b:First>
          </b:Person>
        </b:NameList>
      </b:Author>
    </b:Author>
    <b:Title>Cómo escuchar la música</b:Title>
    <b:Year>2004</b:Year>
    <b:City>México</b:City>
    <b:Publisher>Fondo de Cultura Económica</b:Publisher>
    <b:RefOrder>35</b:RefOrder>
  </b:Source>
  <b:Source>
    <b:Tag>Gon12</b:Tag>
    <b:SourceType>DocumentFromInternetSite</b:SourceType>
    <b:Guid>{EBE426AE-930E-4617-AF8B-C11B70F0C536}</b:Guid>
    <b:Author>
      <b:Author>
        <b:NameList>
          <b:Person>
            <b:Last>González Sánchez</b:Last>
            <b:First>Ambrosio</b:First>
          </b:Person>
        </b:NameList>
      </b:Author>
    </b:Author>
    <b:Title>Reflexiones y experiencias en educación: Música y Naturaleza</b:Title>
    <b:Year>2012</b:Year>
    <b:InternetSiteTitle>Clave21.es</b:InternetSiteTitle>
    <b:Month>Noviembre</b:Month>
    <b:Day>30</b:Day>
    <b:YearAccessed>2015</b:YearAccessed>
    <b:MonthAccessed>Marzo </b:MonthAccessed>
    <b:DayAccessed>30</b:DayAccessed>
    <b:URL>http://www.clave21.es/files/articulos/H07_MusicayNaturaleza.pdf</b:URL>
    <b:RefOrder>36</b:RefOrder>
  </b:Source>
  <b:Source>
    <b:Tag>Luc</b:Tag>
    <b:SourceType>JournalArticle</b:SourceType>
    <b:Guid>{AF71CEAF-CFC1-4F70-B5EA-B3A19B56C682}</b:Guid>
    <b:Title>The Industrial Revolu</b:Title>
    <b:Author>
      <b:Author>
        <b:NameList>
          <b:Person>
            <b:Last>Lucas</b:Last>
            <b:First>Robert E.</b:First>
          </b:Person>
        </b:NameList>
      </b:Author>
    </b:Author>
    <b:RefOrder>37</b:RefOrder>
  </b:Source>
  <b:Source>
    <b:Tag>Luc98</b:Tag>
    <b:SourceType>InternetSite</b:SourceType>
    <b:Guid>{EC0E10DA-D85D-45AA-BF3B-939D059AB237}</b:Guid>
    <b:Title>The Industrial Revolution: Past and Future</b:Title>
    <b:Year>1998</b:Year>
    <b:Author>
      <b:Author>
        <b:NameList>
          <b:Person>
            <b:Last>Lucas</b:Last>
            <b:First>Robert E.</b:First>
          </b:Person>
        </b:NameList>
      </b:Author>
    </b:Author>
    <b:RefOrder>38</b:RefOrder>
  </b:Source>
  <b:Source xmlns:b="http://schemas.openxmlformats.org/officeDocument/2006/bibliography">
    <b:Tag>Luc04</b:Tag>
    <b:SourceType>InternetSite</b:SourceType>
    <b:Guid>{A9C05214-ADF3-4CB9-887B-18B0A83ABC4E}</b:Guid>
    <b:Title>Federal Reserve Bank of Mineapolis</b:Title>
    <b:InternetSiteTitle>minneapolisfed.org</b:InternetSiteTitle>
    <b:Year>2004</b:Year>
    <b:Month>Mayo</b:Month>
    <b:Day>1</b:Day>
    <b:URL>https://www.minneapolisfed.org/publications/the-region/the-industrial-revolution-past-and-future</b:URL>
    <b:Author>
      <b:Author>
        <b:NameList>
          <b:Person>
            <b:Last>Lucas</b:Last>
            <b:First>Robert E.</b:First>
          </b:Person>
        </b:NameList>
      </b:Author>
      <b:Editor>
        <b:NameList>
          <b:Person>
            <b:Last>Region</b:Last>
            <b:First>The</b:First>
          </b:Person>
        </b:NameList>
      </b:Editor>
    </b:Author>
    <b:YearAccessed>2016</b:YearAccessed>
    <b:MonthAccessed>Junio</b:MonthAccessed>
    <b:DayAccessed>29</b:DayAccessed>
    <b:RefOrder>39</b:RefOrder>
  </b:Source>
  <b:Source>
    <b:Tag>Luc041</b:Tag>
    <b:SourceType>InternetSite</b:SourceType>
    <b:Guid>{A8ECEF28-E5F3-489D-95AF-74387DF8A1C1}</b:Guid>
    <b:Title>The Industrial Revolution: Past and Future</b:Title>
    <b:InternetSiteTitle>Federal Reserve Bank of Mineapolis</b:InternetSiteTitle>
    <b:Year>2004</b:Year>
    <b:Month>Mayo</b:Month>
    <b:Day>1</b:Day>
    <b:URL>https://www.minneapolisfed.org/publications/the-region/the-industrial-revolution-past-and-future</b:URL>
    <b:Author>
      <b:Author>
        <b:NameList>
          <b:Person>
            <b:Last>Lucas</b:Last>
            <b:First>Robert E.</b:First>
          </b:Person>
        </b:NameList>
      </b:Author>
    </b:Author>
    <b:YearAccessed>2016</b:YearAccessed>
    <b:MonthAccessed>Junio</b:MonthAccessed>
    <b:DayAccessed>1</b:DayAccessed>
    <b:RefOrder>40</b:RefOrder>
  </b:Source>
  <b:Source>
    <b:Tag>Per081</b:Tag>
    <b:SourceType>JournalArticle</b:SourceType>
    <b:Guid>{30C07A9D-D4C2-47EC-AE4C-44D4293113C0}</b:Guid>
    <b:Title>Teoría social y concepción del trabajo: una mirada a los teóricos del Siglo XIX</b:Title>
    <b:JournalName>Gaceta Laboral</b:JournalName>
    <b:Year>2008</b:Year>
    <b:Author>
      <b:Author>
        <b:NameList>
          <b:Person>
            <b:Last>Pereira Jardim</b:Last>
            <b:First>Lourdes</b:First>
          </b:Person>
        </b:NameList>
      </b:Author>
    </b:Author>
    <b:City>Maracaibo</b:City>
    <b:Month>Abril</b:Month>
    <b:Volume>14</b:Volume>
    <b:Issue>1</b:Issue>
    <b:YearAccessed>2016</b:YearAccessed>
    <b:MonthAccessed>Junio</b:MonthAccessed>
    <b:DayAccessed>29</b:DayAccessed>
    <b:URL>http://www.scielo.org.ve/scielo.php?script=sci_arttext&amp;pid=S1315-85972008000100004</b:URL>
    <b:RefOrder>41</b:RefOrder>
  </b:Source>
  <b:Source>
    <b:Tag>Tem15</b:Tag>
    <b:SourceType>DocumentFromInternetSite</b:SourceType>
    <b:Guid>{2A30A101-57BF-43C7-A6C4-8BC43498EEBB}</b:Guid>
    <b:Author>
      <b:Author>
        <b:NameList>
          <b:Person>
            <b:Last>Temario</b:Last>
            <b:First>Maestros</b:First>
          </b:Person>
        </b:NameList>
      </b:Author>
    </b:Author>
    <b:Title>Música-Tema 1</b:Title>
    <b:InternetSiteTitle>Academia Torrente</b:InternetSiteTitle>
    <b:YearAccessed>2015</b:YearAccessed>
    <b:MonthAccessed>Mayo</b:MonthAccessed>
    <b:DayAccessed>2</b:DayAccessed>
    <b:URL>http://www.academiatorrente.com/maestros_musica.php</b:URL>
    <b:RefOrder>42</b:RefOrder>
  </b:Source>
  <b:Source>
    <b:Tag>San15</b:Tag>
    <b:SourceType>InternetSite</b:SourceType>
    <b:Guid>{902673F4-760F-4593-8587-77B13EEF7553}</b:Guid>
    <b:Title>La Historia de la Música</b:Title>
    <b:InternetSiteTitle>Corazonistas</b:InternetSiteTitle>
    <b:URL>http://www.corazonistas.edurioja.org/haro/recursos/hmusica/intro.html</b:URL>
    <b:Author>
      <b:Author>
        <b:NameList>
          <b:Person>
            <b:Last>Sanz Navas</b:Last>
            <b:First>Daniel</b:First>
          </b:Person>
        </b:NameList>
      </b:Author>
    </b:Author>
    <b:YearAccessed>2015</b:YearAccessed>
    <b:MonthAccessed>Mayo</b:MonthAccessed>
    <b:RefOrder>43</b:RefOrder>
  </b:Source>
  <b:Source>
    <b:Tag>Ecu16</b:Tag>
    <b:SourceType>InternetSite</b:SourceType>
    <b:Guid>{2BC0D9AF-7ECA-4CC3-B89C-E403886C5C00}</b:Guid>
    <b:Author>
      <b:Author>
        <b:NameList>
          <b:Person>
            <b:Last>EcuRed</b:Last>
          </b:Person>
        </b:NameList>
      </b:Author>
    </b:Author>
    <b:Title>Música</b:Title>
    <b:InternetSiteTitle>EcuRed</b:InternetSiteTitle>
    <b:Year>2016</b:Year>
    <b:URL>http://www.ecured.cu/M%C3%BAsica</b:URL>
    <b:YearAccessed>2016</b:YearAccessed>
    <b:MonthAccessed>Agosto</b:MonthAccessed>
    <b:DayAccessed>10</b:DayAccessed>
    <b:ShortTitle>Música</b:ShortTitle>
    <b:RefOrder>44</b:RefOrder>
  </b:Source>
  <b:Source>
    <b:Tag>Spe</b:Tag>
    <b:SourceType>InternetSite</b:SourceType>
    <b:Guid>{96EA5CF8-F9DC-4D56-AD61-E9A9ACB44E6B}</b:Guid>
    <b:Title>OMEGA</b:Title>
    <b:Author>
      <b:Author>
        <b:Corporate>Spectris company</b:Corporate>
      </b:Author>
    </b:Author>
    <b:URL>https://es.omega.com/prodinfo/transductores-de-presion.html</b:URL>
    <b:RefOrder>1</b:RefOrder>
  </b:Source>
  <b:Source>
    <b:Tag>Mit09</b:Tag>
    <b:SourceType>DocumentFromInternetSite</b:SourceType>
    <b:Guid>{8D4DA0F8-3A52-4FB6-90CC-C8BAD5796E3C}</b:Guid>
    <b:Year>2009</b:Year>
    <b:Month>01</b:Month>
    <b:URL>http://www.melcsa.com/public/frontend/images/products/AUMIPLC004/Manual%20de%20Introduccion%20FX3U.pdf</b:URL>
    <b:Author>
      <b:Author>
        <b:Corporate>Mitsubishi Electric</b:Corporate>
      </b:Author>
    </b:Author>
    <b:RefOrder>2</b:RefOrder>
  </b:Source>
  <b:Source>
    <b:Tag>RSC</b:Tag>
    <b:SourceType>DocumentFromInternetSite</b:SourceType>
    <b:Guid>{8E6C93A6-DBFD-42C1-8326-CDF8F4DFDADB}</b:Guid>
    <b:Author>
      <b:Author>
        <b:Corporate>RS Components</b:Corporate>
      </b:Author>
    </b:Author>
    <b:Title>RS</b:Title>
    <b:URL>https://es.rs-online.com/web/p/displays-hmi-de-pantalla-tactil/8280529/</b:URL>
    <b:RefOrder>3</b:RefOrder>
  </b:Source>
  <b:Source>
    <b:Tag>RSC1</b:Tag>
    <b:SourceType>DocumentFromInternetSite</b:SourceType>
    <b:Guid>{94537C8D-9F6E-4DFE-B6BE-7E00CAA71633}</b:Guid>
    <b:Author>
      <b:Author>
        <b:Corporate>RS Components</b:Corporate>
      </b:Author>
    </b:Author>
    <b:Title>RS</b:Title>
    <b:URL>https://es.rs-online.com/web/p/modulos-de-expansion-para-automatas-programables/7816919/</b:URL>
    <b:RefOrder>4</b:RefOrder>
  </b:Source>
  <b:Source>
    <b:Tag>RSC2</b:Tag>
    <b:SourceType>DocumentFromInternetSite</b:SourceType>
    <b:Guid>{EB374B59-C2DA-40C2-BAE4-78E794EADE6A}</b:Guid>
    <b:Author>
      <b:Author>
        <b:Corporate>RS Components</b:Corporate>
      </b:Author>
    </b:Author>
    <b:Title>RS</b:Title>
    <b:URL>https://es.rs-online.com/web/p/modulos-e-s-para-automatas-programables/5390960/</b:URL>
    <b:RefOrder>5</b:RefOrder>
  </b:Source>
  <b:Source>
    <b:Tag>Mit</b:Tag>
    <b:SourceType>DocumentFromInternetSite</b:SourceType>
    <b:Guid>{301CD250-AB07-46A5-89CD-BE0531D1104C}</b:Guid>
    <b:Author>
      <b:Author>
        <b:Corporate>Mitsubishi Electric</b:Corporate>
      </b:Author>
    </b:Author>
    <b:URL>http://dl.mitsubishielectric.com/dl/fa/document/manual/plc_fx/jy992d74901/jy992d74901g.pdf</b:URL>
    <b:RefOrder>6</b:RefOrder>
  </b:Source>
  <b:Source>
    <b:Tag>ZOR</b:Tag>
    <b:SourceType>DocumentFromInternetSite</b:SourceType>
    <b:Guid>{1DC74530-8A3D-4E64-BEC4-12B759247010}</b:Guid>
    <b:Author>
      <b:Author>
        <b:Corporate>ZORO</b:Corporate>
      </b:Author>
    </b:Author>
    <b:Title>Zoro</b:Title>
    <b:URL>https://www.zoro.com/marathon-motors-motor-14-hp-1725-rpm-230v-5kh32gn68x/i/G5615041/#description</b:URL>
    <b:RefOrder>7</b:RefOrder>
  </b:Source>
  <b:Source>
    <b:Tag>RSC3</b:Tag>
    <b:SourceType>DocumentFromInternetSite</b:SourceType>
    <b:Guid>{5AF590F2-E834-48A4-8BFB-E28257BFB1D1}</b:Guid>
    <b:Author>
      <b:Author>
        <b:Corporate>RS Components</b:Corporate>
      </b:Author>
    </b:Author>
    <b:Title>RS</b:Title>
    <b:URL>https://es.rs-online.com/web/p/variadores-de-velocidad/7673040/</b:URL>
    <b:RefOrder>8</b:RefOrder>
  </b:Source>
</b:Sources>
</file>

<file path=customXml/itemProps1.xml><?xml version="1.0" encoding="utf-8"?>
<ds:datastoreItem xmlns:ds="http://schemas.openxmlformats.org/officeDocument/2006/customXml" ds:itemID="{84396692-5A82-4AD5-A40D-82A421FF2C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5414FC-573D-429B-B5A3-97EC22E41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Solicitud de salones áreas y equipo de la Universidad.dot</Template>
  <TotalTime>67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Colegio Suizo Americano</Company>
  <LinksUpToDate>false</LinksUpToDate>
  <CharactersWithSpaces>991</CharactersWithSpaces>
  <SharedDoc>false</SharedDoc>
  <HLinks>
    <vt:vector size="432" baseType="variant">
      <vt:variant>
        <vt:i4>7405653</vt:i4>
      </vt:variant>
      <vt:variant>
        <vt:i4>477</vt:i4>
      </vt:variant>
      <vt:variant>
        <vt:i4>0</vt:i4>
      </vt:variant>
      <vt:variant>
        <vt:i4>5</vt:i4>
      </vt:variant>
      <vt:variant>
        <vt:lpwstr>http://cosmovisionecosofica.blogspot.com/2011/05/los-cuatro-campos-de-la-ecosofia_16.html</vt:lpwstr>
      </vt:variant>
      <vt:variant>
        <vt:lpwstr/>
      </vt:variant>
      <vt:variant>
        <vt:i4>7602293</vt:i4>
      </vt:variant>
      <vt:variant>
        <vt:i4>474</vt:i4>
      </vt:variant>
      <vt:variant>
        <vt:i4>0</vt:i4>
      </vt:variant>
      <vt:variant>
        <vt:i4>5</vt:i4>
      </vt:variant>
      <vt:variant>
        <vt:lpwstr>https://www.youtube.com/watch?v=3ZmchtU3yUg</vt:lpwstr>
      </vt:variant>
      <vt:variant>
        <vt:lpwstr/>
      </vt:variant>
      <vt:variant>
        <vt:i4>1966109</vt:i4>
      </vt:variant>
      <vt:variant>
        <vt:i4>471</vt:i4>
      </vt:variant>
      <vt:variant>
        <vt:i4>0</vt:i4>
      </vt:variant>
      <vt:variant>
        <vt:i4>5</vt:i4>
      </vt:variant>
      <vt:variant>
        <vt:lpwstr>http://www.monografias.com/trabajos/epistemologia/epistemologia.shtml</vt:lpwstr>
      </vt:variant>
      <vt:variant>
        <vt:lpwstr>ixzz3Z6hyI7M8</vt:lpwstr>
      </vt:variant>
      <vt:variant>
        <vt:i4>7471164</vt:i4>
      </vt:variant>
      <vt:variant>
        <vt:i4>408</vt:i4>
      </vt:variant>
      <vt:variant>
        <vt:i4>0</vt:i4>
      </vt:variant>
      <vt:variant>
        <vt:i4>5</vt:i4>
      </vt:variant>
      <vt:variant>
        <vt:lpwstr>http://es.wikipedia.org/wiki/Musas</vt:lpwstr>
      </vt:variant>
      <vt:variant>
        <vt:lpwstr/>
      </vt:variant>
      <vt:variant>
        <vt:i4>5570603</vt:i4>
      </vt:variant>
      <vt:variant>
        <vt:i4>405</vt:i4>
      </vt:variant>
      <vt:variant>
        <vt:i4>0</vt:i4>
      </vt:variant>
      <vt:variant>
        <vt:i4>5</vt:i4>
      </vt:variant>
      <vt:variant>
        <vt:lpwstr>http://es.wikipedia.org/wiki/Idioma_griego</vt:lpwstr>
      </vt:variant>
      <vt:variant>
        <vt:lpwstr/>
      </vt:variant>
      <vt:variant>
        <vt:i4>3670072</vt:i4>
      </vt:variant>
      <vt:variant>
        <vt:i4>396</vt:i4>
      </vt:variant>
      <vt:variant>
        <vt:i4>0</vt:i4>
      </vt:variant>
      <vt:variant>
        <vt:i4>5</vt:i4>
      </vt:variant>
      <vt:variant>
        <vt:lpwstr>http://www.blogger.com/post-edit.g?blogID=3120646581919811332&amp;postID=4320305513633521745</vt:lpwstr>
      </vt:variant>
      <vt:variant>
        <vt:lpwstr>ib</vt:lpwstr>
      </vt:variant>
      <vt:variant>
        <vt:i4>6946833</vt:i4>
      </vt:variant>
      <vt:variant>
        <vt:i4>393</vt:i4>
      </vt:variant>
      <vt:variant>
        <vt:i4>0</vt:i4>
      </vt:variant>
      <vt:variant>
        <vt:i4>5</vt:i4>
      </vt:variant>
      <vt:variant>
        <vt:lpwstr>http://es.wikipedia.org/wiki/Ernst_Haeckel</vt:lpwstr>
      </vt:variant>
      <vt:variant>
        <vt:lpwstr/>
      </vt:variant>
      <vt:variant>
        <vt:i4>1245255</vt:i4>
      </vt:variant>
      <vt:variant>
        <vt:i4>390</vt:i4>
      </vt:variant>
      <vt:variant>
        <vt:i4>0</vt:i4>
      </vt:variant>
      <vt:variant>
        <vt:i4>5</vt:i4>
      </vt:variant>
      <vt:variant>
        <vt:lpwstr>http://es.wikipedia.org/wiki/Alemania</vt:lpwstr>
      </vt:variant>
      <vt:variant>
        <vt:lpwstr/>
      </vt:variant>
      <vt:variant>
        <vt:i4>1376313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_Toc455909874</vt:lpwstr>
      </vt:variant>
      <vt:variant>
        <vt:i4>1376313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_Toc455909873</vt:lpwstr>
      </vt:variant>
      <vt:variant>
        <vt:i4>1376313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_Toc455909872</vt:lpwstr>
      </vt:variant>
      <vt:variant>
        <vt:i4>1376313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_Toc455909871</vt:lpwstr>
      </vt:variant>
      <vt:variant>
        <vt:i4>1376313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_Toc455909870</vt:lpwstr>
      </vt:variant>
      <vt:variant>
        <vt:i4>1310777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_Toc455909869</vt:lpwstr>
      </vt:variant>
      <vt:variant>
        <vt:i4>1310777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_Toc455909868</vt:lpwstr>
      </vt:variant>
      <vt:variant>
        <vt:i4>1310777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_Toc455909867</vt:lpwstr>
      </vt:variant>
      <vt:variant>
        <vt:i4>1310777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_Toc455909866</vt:lpwstr>
      </vt:variant>
      <vt:variant>
        <vt:i4>1310777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_Toc455909865</vt:lpwstr>
      </vt:variant>
      <vt:variant>
        <vt:i4>1310777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_Toc455909864</vt:lpwstr>
      </vt:variant>
      <vt:variant>
        <vt:i4>1310777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_Toc455909863</vt:lpwstr>
      </vt:variant>
      <vt:variant>
        <vt:i4>1310777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_Toc455909862</vt:lpwstr>
      </vt:variant>
      <vt:variant>
        <vt:i4>1310777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_Toc455909861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_Toc455909860</vt:lpwstr>
      </vt:variant>
      <vt:variant>
        <vt:i4>1507385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_Toc455909859</vt:lpwstr>
      </vt:variant>
      <vt:variant>
        <vt:i4>1507385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_Toc455909858</vt:lpwstr>
      </vt:variant>
      <vt:variant>
        <vt:i4>1507385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_Toc455909857</vt:lpwstr>
      </vt:variant>
      <vt:variant>
        <vt:i4>1507385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_Toc455909856</vt:lpwstr>
      </vt:variant>
      <vt:variant>
        <vt:i4>1507385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_Toc455909855</vt:lpwstr>
      </vt:variant>
      <vt:variant>
        <vt:i4>1507385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_Toc455909854</vt:lpwstr>
      </vt:variant>
      <vt:variant>
        <vt:i4>1507385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_Toc455909853</vt:lpwstr>
      </vt:variant>
      <vt:variant>
        <vt:i4>1507385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_Toc455909852</vt:lpwstr>
      </vt:variant>
      <vt:variant>
        <vt:i4>1507385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_Toc455909851</vt:lpwstr>
      </vt:variant>
      <vt:variant>
        <vt:i4>1507385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_Toc455909850</vt:lpwstr>
      </vt:variant>
      <vt:variant>
        <vt:i4>1441849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_Toc455909849</vt:lpwstr>
      </vt:variant>
      <vt:variant>
        <vt:i4>1441849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_Toc455909848</vt:lpwstr>
      </vt:variant>
      <vt:variant>
        <vt:i4>1441849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_Toc455909847</vt:lpwstr>
      </vt:variant>
      <vt:variant>
        <vt:i4>1441849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_Toc455909846</vt:lpwstr>
      </vt:variant>
      <vt:variant>
        <vt:i4>1441849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_Toc455909845</vt:lpwstr>
      </vt:variant>
      <vt:variant>
        <vt:i4>1441849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_Toc455909844</vt:lpwstr>
      </vt:variant>
      <vt:variant>
        <vt:i4>1441849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_Toc455909843</vt:lpwstr>
      </vt:variant>
      <vt:variant>
        <vt:i4>1441849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_Toc455909842</vt:lpwstr>
      </vt:variant>
      <vt:variant>
        <vt:i4>1441849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_Toc455909841</vt:lpwstr>
      </vt:variant>
      <vt:variant>
        <vt:i4>1441849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_Toc455909840</vt:lpwstr>
      </vt:variant>
      <vt:variant>
        <vt:i4>1114169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_Toc455909839</vt:lpwstr>
      </vt:variant>
      <vt:variant>
        <vt:i4>1114169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_Toc455909838</vt:lpwstr>
      </vt:variant>
      <vt:variant>
        <vt:i4>1114169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_Toc455909837</vt:lpwstr>
      </vt:variant>
      <vt:variant>
        <vt:i4>1114169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_Toc455909836</vt:lpwstr>
      </vt:variant>
      <vt:variant>
        <vt:i4>1114169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_Toc455909835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_Toc455909834</vt:lpwstr>
      </vt:variant>
      <vt:variant>
        <vt:i4>1114169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_Toc455909833</vt:lpwstr>
      </vt:variant>
      <vt:variant>
        <vt:i4>1114169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_Toc455909832</vt:lpwstr>
      </vt:variant>
      <vt:variant>
        <vt:i4>1114169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_Toc455909831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_Toc455909830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_Toc455909829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_Toc455909828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_Toc455909827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_Toc455909826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_Toc455909825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_Toc455909824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_Toc455909823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_Toc455909822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_Toc455909821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_Toc455909820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_Toc455909819</vt:lpwstr>
      </vt:variant>
      <vt:variant>
        <vt:i4>1245241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_Toc455909818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_Toc455909817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_Toc455909816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_Toc455909815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_Toc455909814</vt:lpwstr>
      </vt:variant>
      <vt:variant>
        <vt:i4>1245241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_Toc455909813</vt:lpwstr>
      </vt:variant>
      <vt:variant>
        <vt:i4>1245241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_Toc455909812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_Toc455909811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Pérez</dc:creator>
  <cp:keywords/>
  <dc:description/>
  <cp:lastModifiedBy>Cohn, Peter Nikolas</cp:lastModifiedBy>
  <cp:revision>4</cp:revision>
  <cp:lastPrinted>2016-10-01T18:02:00Z</cp:lastPrinted>
  <dcterms:created xsi:type="dcterms:W3CDTF">2019-11-21T14:51:00Z</dcterms:created>
  <dcterms:modified xsi:type="dcterms:W3CDTF">2019-11-21T16:42:00Z</dcterms:modified>
</cp:coreProperties>
</file>