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14 Mei 2024 </w:t>
        <w:tab/>
        <w:tab/>
        <w:t xml:space="preserve">Time : 10.00 WIB to 12.00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RMK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Melakukan finalisasi dokumen dan kode program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Discussion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Finalisasi dokumen dan kode program.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       Mengetahui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Dosen Pembimbing 1</w:t>
        <w:tab/>
        <w:tab/>
        <w:tab/>
        <w:tab/>
        <w:tab/>
        <w:tab/>
        <w:t xml:space="preserve">Project Manager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highlight w:val="white"/>
          <w:rtl w:val="0"/>
        </w:rPr>
        <w:t xml:space="preserve">Rudy Chandra, S.Kom., M.Kom</w:t>
      </w:r>
      <w:r w:rsidDel="00000000" w:rsidR="00000000" w:rsidRPr="00000000">
        <w:rPr>
          <w:rtl w:val="0"/>
        </w:rPr>
        <w:tab/>
        <w:tab/>
        <w:tab/>
        <w:tab/>
        <w:t xml:space="preserve">Niko Alvin Simanjuntak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</w:t>
    </w:r>
    <w:r w:rsidDel="00000000" w:rsidR="00000000" w:rsidRPr="00000000">
      <w:rPr>
        <w:i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</w:t>
    </w:r>
    <w:r w:rsidDel="00000000" w:rsidR="00000000" w:rsidRPr="00000000">
      <w:rPr>
        <w:i w:val="1"/>
        <w:rtl w:val="0"/>
      </w:rPr>
      <w:t xml:space="preserve">05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X8QC6edw7rzIXq2ZNakqHCPJeg==">CgMxLjAyCGguZ2pkZ3hzOAByITFzNU93RW5uS3B5LV9mQlZTVEpfMTduODBlcHlDMi0wMw==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