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360" w:lineRule="auto"/>
        <w:ind/>
        <w:jc w:val="center"/>
        <w:rPr>
          <w:b/>
          <w:bCs/>
          <w:sz w:val="40"/>
          <w:szCs w:val="40"/>
          <w:highlight w:val="none"/>
          <w14:ligatures w14:val="none"/>
        </w:rPr>
      </w:pPr>
      <w:r>
        <w:rPr>
          <w:b/>
          <w:bCs/>
          <w:sz w:val="40"/>
          <w:szCs w:val="40"/>
        </w:rPr>
        <w:t xml:space="preserve">Рецензия</w:t>
      </w:r>
      <w:r>
        <w:rPr>
          <w:b/>
          <w:bCs/>
          <w:sz w:val="40"/>
          <w:szCs w:val="40"/>
        </w:rPr>
      </w:r>
    </w:p>
    <w:p>
      <w:pPr>
        <w:pBdr/>
        <w:spacing w:after="0" w:afterAutospacing="0" w:line="360" w:lineRule="auto"/>
        <w:ind/>
        <w:jc w:val="center"/>
        <w:rPr>
          <w:highlight w:val="none"/>
          <w14:ligatures w14:val="none"/>
        </w:rPr>
      </w:pPr>
      <w:r>
        <w:rPr>
          <w:highlight w:val="none"/>
        </w:rPr>
        <w:t xml:space="preserve">на тему: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center"/>
        <w:rPr>
          <w:highlight w:val="none"/>
          <w14:ligatures w14:val="none"/>
        </w:rPr>
      </w:pPr>
      <w:r>
        <w:rPr>
          <w:highlight w:val="none"/>
        </w:rPr>
        <w:t xml:space="preserve">«Моделирование аэродинамических характеристик автомобиля»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Автор ПЗ: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Макеев Дмитрий Сергеевич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Автор Рецензии: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Неструев Олег Денисович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Группа ПКС-45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Актуальность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В двадцать первом веке все стремятся к экономии средств и ресурсов. Сфера автомобилей также делает все возможно для экономии финансов и средств, как при производстве авто, так и при использовании конечным потребителем. Поэтому важно верно оценивать качество автомобиля, его характеристики и прочие показатели. Аэродинамика авто влияет на расход топлива, вес, дизайн и т.д. Чем выше расход топлива – тем больший вред автомобиль приносит природе. Из этого можно сделать вывод, что обозреваемая тема имеет высокую степень актуальности в настоящее время.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Степень применимости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Полученные данные возможно применять при разработке новых авто и составления прогнозов в сфере загрязнений природы. Благодаря выявленным показателям будет улучшаться качество транспорта, его экономическая составляющая и экологическая ситуация в мире.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Основные составные части проекта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«Формирование гипотез, определение источников данных для построения математической модели»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В данном разделе было найдено  слишком мало вводных данных для построения модели. В качестве примера был выбран всего один автомобиль, а данные были собраны только за последние пять лет. Учитывая состояние автомобилестроения в 70х-80х годах в США и СССР – можно сильнее «развернуть» выбранную тему. Однако данную проблему можно объяснить сложностью поиска данных по выбранной теме.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«Построение математической модели»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Обоснования при выборе и разработке модели выглядят убедительно. Далее в отчете показан пример модели, где видны все выбранные показатели. Однако причины использования конкретно данного вида математической модели раскрыты очень коротко.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«Определение необходимого инструментария и программного обеспечения»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Выбранные инструменты для реализации проекта не вызывают вопросов и претензий. «</w:t>
      </w:r>
      <w:r>
        <w:rPr>
          <w:highlight w:val="none"/>
          <w:lang w:val="en-US"/>
        </w:rPr>
        <w:t xml:space="preserve">Python3</w:t>
      </w:r>
      <w:r>
        <w:rPr>
          <w:highlight w:val="none"/>
          <w:lang w:val="ru-RU"/>
        </w:rPr>
        <w:t xml:space="preserve">» является хорошим языком программирования для построения математической модели. Библиотека «</w:t>
      </w:r>
      <w:r>
        <w:rPr>
          <w:highlight w:val="none"/>
          <w:lang w:val="en-US"/>
        </w:rPr>
        <w:t xml:space="preserve">matplotlib</w:t>
      </w:r>
      <w:r>
        <w:rPr>
          <w:highlight w:val="none"/>
          <w:lang w:val="ru-RU"/>
        </w:rPr>
        <w:t xml:space="preserve">» также является удобным инструментом для построения графиков.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Использование сторонней программы, для моделирования физических процессов и получения более точных данных является удачным ходом, для получения данных для расчета. В программе можно смоделировать процесс столкновения ветра с корпусом авто.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«Подробное описание алгоритмов работы модели и математических вычислений»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Описание получения данных достаточно полное. Есть рисунки получения необходимых данных, описание процессов на них, описание выбранных методов получения данных и т.д. Продемонстрирован график сходимости коэффициента Сх в процессе расчета, и итоговая величина.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«Демонстрация работы модели»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Модель построена так, как предложено в начале, все данные видны четко, есть «легенда» графика. Представлены формулы для расчетов, данные для формул и графики по формулам. Вопросов к проведенным расчетам не возникает, т.к. все данные для самостоятельных расчетов даны и можно проверить. Также в приложении приведен код создания графиков.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Применение математических методов моделирования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Математические методы применены к месту, не возникает вопросов в их надобности в проекте и к процессу их получения.</w:t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Адекватность входных данных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 w:val="0"/>
          <w:bCs w:val="0"/>
          <w:highlight w:val="none"/>
          <w:lang w:val="ru-RU"/>
          <w14:ligatures w14:val="none"/>
        </w:rPr>
      </w:pPr>
      <w:r>
        <w:rPr>
          <w:b w:val="0"/>
          <w:bCs w:val="0"/>
          <w:highlight w:val="none"/>
          <w:lang w:val="ru-RU"/>
        </w:rPr>
        <w:t xml:space="preserve">Как уже говорилось выше – данных очень мало, однако больше данных возможно просто не удалось получить. Те данные, что имеются, обработаны корректно и максимально точно.</w:t>
      </w:r>
      <w:r>
        <w:rPr>
          <w:b w:val="0"/>
          <w:bCs w:val="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ru-RU"/>
        </w:rPr>
        <w:t xml:space="preserve">Общая направленность проекта</w:t>
      </w:r>
      <w:r>
        <w:rPr>
          <w:b/>
          <w:bCs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firstLine="720"/>
        <w:jc w:val="both"/>
        <w:rPr>
          <w:b w:val="0"/>
          <w:bCs w:val="0"/>
          <w:highlight w:val="none"/>
          <w:lang w:val="ru-RU"/>
          <w14:ligatures w14:val="none"/>
        </w:rPr>
      </w:pPr>
      <w:r>
        <w:rPr>
          <w:b w:val="0"/>
          <w:bCs w:val="0"/>
          <w:highlight w:val="none"/>
          <w:lang w:val="ru-RU"/>
        </w:rPr>
        <w:t xml:space="preserve">Проект полезный и важный. Имеет много перспектив для развития, т.к. тема актуальная. Проект можно применять в реальном мире, т.к. все данные взяты из обычной жизни.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suppressLineNumbers w:val="false"/>
      <w:pBdr/>
      <w:spacing w:after="0" w:afterAutospacing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2025-02-14T09:57:06Z</dcterms:modified>
</cp:coreProperties>
</file>