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b/>
          <w:b/>
          <w:color w:val="3B4045"/>
          <w:sz w:val="46"/>
          <w:szCs w:val="46"/>
          <w:shd w:fill="F8F8F8" w:val="clear"/>
        </w:rPr>
      </w:pPr>
      <w:r>
        <w:rPr>
          <w:b/>
          <w:color w:val="3B4045"/>
          <w:sz w:val="46"/>
          <w:szCs w:val="46"/>
          <w:shd w:fill="F8F8F8" w:val="clear"/>
        </w:rPr>
        <w:t xml:space="preserve">Privacy Policy </w:t>
      </w:r>
      <w:r>
        <w:rPr>
          <w:b/>
          <w:color w:val="3B4045"/>
          <w:sz w:val="46"/>
          <w:szCs w:val="46"/>
          <w:shd w:fill="F8F8F8" w:val="clear"/>
        </w:rPr>
        <w:t>for Faction Wars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 xml:space="preserve">Last updated: </w:t>
      </w:r>
      <w:r>
        <w:rPr>
          <w:color w:val="444444"/>
          <w:sz w:val="29"/>
          <w:szCs w:val="29"/>
          <w:shd w:fill="F8F8F8" w:val="clear"/>
        </w:rPr>
        <w:t>January</w:t>
      </w:r>
      <w:r>
        <w:rPr>
          <w:color w:val="444444"/>
          <w:sz w:val="29"/>
          <w:szCs w:val="29"/>
          <w:shd w:fill="F8F8F8" w:val="clear"/>
        </w:rPr>
        <w:t xml:space="preserve"> </w:t>
      </w:r>
      <w:r>
        <w:rPr>
          <w:color w:val="444444"/>
          <w:sz w:val="29"/>
          <w:szCs w:val="29"/>
          <w:shd w:fill="F8F8F8" w:val="clear"/>
        </w:rPr>
        <w:t>9</w:t>
      </w:r>
      <w:r>
        <w:rPr>
          <w:color w:val="444444"/>
          <w:sz w:val="29"/>
          <w:szCs w:val="29"/>
          <w:shd w:fill="F8F8F8" w:val="clear"/>
        </w:rPr>
        <w:t>, 202</w:t>
      </w:r>
      <w:r>
        <w:rPr>
          <w:color w:val="444444"/>
          <w:sz w:val="29"/>
          <w:szCs w:val="29"/>
          <w:shd w:fill="F8F8F8" w:val="clear"/>
        </w:rPr>
        <w:t>3</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This Privacy Policy describes Our policies and procedures on the collection, use and disclosure of Your information when You use the Service and tells You about Your privacy rights and how the law protects You.</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 xml:space="preserve">We use Your Personal data to provide and improve the Service. By using the Service, You agree to the collection and use of information in accordance with this Privacy Policy. </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0" w:name="_9owh8smfnl71"/>
      <w:bookmarkEnd w:id="0"/>
      <w:r>
        <w:rPr>
          <w:b/>
          <w:color w:val="3B4045"/>
          <w:sz w:val="46"/>
          <w:szCs w:val="46"/>
          <w:shd w:fill="F8F8F8" w:val="clear"/>
        </w:rPr>
        <w:t>Interpretation and Definitions</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1" w:name="_tdbk2ldbk5l9"/>
      <w:bookmarkEnd w:id="1"/>
      <w:r>
        <w:rPr>
          <w:b/>
          <w:color w:val="3B4045"/>
          <w:sz w:val="34"/>
          <w:szCs w:val="34"/>
          <w:shd w:fill="F8F8F8" w:val="clear"/>
        </w:rPr>
        <w:t>Interpretation</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words of which the initial letter is capitalized have meanings defined under the following conditions. The following definitions shall have the same meaning regardless of whether they appear in singular or in plural.</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2" w:name="_wf8a40t8ww8q"/>
      <w:bookmarkEnd w:id="2"/>
      <w:r>
        <w:rPr>
          <w:b/>
          <w:color w:val="3B4045"/>
          <w:sz w:val="34"/>
          <w:szCs w:val="34"/>
          <w:shd w:fill="F8F8F8" w:val="clear"/>
        </w:rPr>
        <w:t>Definitions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For the purposes of this Privacy Policy:</w:t>
      </w:r>
    </w:p>
    <w:p>
      <w:pPr>
        <w:pStyle w:val="Normal1"/>
        <w:pageBreakBefore w:val="false"/>
        <w:numPr>
          <w:ilvl w:val="0"/>
          <w:numId w:val="5"/>
        </w:numPr>
        <w:shd w:val="clear" w:fill="FFFFFF"/>
        <w:spacing w:lineRule="auto" w:line="480" w:before="440" w:afterAutospacing="0" w:after="0"/>
        <w:ind w:left="1180" w:hanging="360"/>
        <w:rPr>
          <w:sz w:val="29"/>
          <w:szCs w:val="29"/>
          <w:shd w:fill="F8F8F8" w:val="clear"/>
        </w:rPr>
      </w:pPr>
      <w:r>
        <w:rPr>
          <w:color w:val="444444"/>
          <w:sz w:val="29"/>
          <w:szCs w:val="29"/>
          <w:shd w:fill="F8F8F8" w:val="clear"/>
        </w:rPr>
        <w:t>Account means a unique account created for You to access our Service or parts of our Service.</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Company (referred to as either "the Company", "We", "Us" or "Our" in this Agreement) refers to demolitioncorp.</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Cookies are small files that are placed on Your computer, mobile device or any other device by a website, containing the details of Your browsing history on that website among its many uses.</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Device means any device that can access the Service such as a computer, a cellphone or a digital tablet.</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Personal Data is any information that relates to an identified or identifiable individual.</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Service refers to the Website.</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Third-party Social Media Service refers to any website or any social network website through which a User can log in or create an account to use the Service.</w:t>
      </w:r>
    </w:p>
    <w:p>
      <w:pPr>
        <w:pStyle w:val="Normal1"/>
        <w:pageBreakBefore w:val="false"/>
        <w:numPr>
          <w:ilvl w:val="0"/>
          <w:numId w:val="5"/>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Usage Data refers to data collected automatically, either generated by the use of the Service or from the Service infrastructure itself (for example, the duration of a page visit).</w:t>
      </w:r>
    </w:p>
    <w:p>
      <w:pPr>
        <w:pStyle w:val="Normal1"/>
        <w:pageBreakBefore w:val="false"/>
        <w:numPr>
          <w:ilvl w:val="0"/>
          <w:numId w:val="5"/>
        </w:numPr>
        <w:shd w:val="clear" w:fill="FFFFFF"/>
        <w:spacing w:lineRule="auto" w:line="480" w:beforeAutospacing="0" w:before="0" w:after="440"/>
        <w:ind w:left="1180" w:hanging="360"/>
        <w:rPr>
          <w:sz w:val="29"/>
          <w:szCs w:val="29"/>
          <w:shd w:fill="F8F8F8" w:val="clear"/>
        </w:rPr>
      </w:pPr>
      <w:r>
        <w:rPr>
          <w:color w:val="444444"/>
          <w:sz w:val="29"/>
          <w:szCs w:val="29"/>
          <w:shd w:fill="F8F8F8" w:val="clear"/>
        </w:rPr>
        <w:t>You means the individual accessing or using the Service, or the company, or other legal entity on behalf of which such individual is accessing or using the Service, as applicable.</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3" w:name="_nr1bfc3595yb"/>
      <w:bookmarkEnd w:id="3"/>
      <w:r>
        <w:rPr>
          <w:b/>
          <w:color w:val="3B4045"/>
          <w:sz w:val="46"/>
          <w:szCs w:val="46"/>
          <w:shd w:fill="F8F8F8" w:val="clear"/>
        </w:rPr>
        <w:t>Collecting and Using Your Personal Data</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4" w:name="_3lo5outgw7mt"/>
      <w:bookmarkEnd w:id="4"/>
      <w:r>
        <w:rPr>
          <w:b/>
          <w:color w:val="3B4045"/>
          <w:sz w:val="34"/>
          <w:szCs w:val="34"/>
          <w:shd w:fill="F8F8F8" w:val="clear"/>
        </w:rPr>
        <w:t>Types of Data Collected</w:t>
      </w:r>
    </w:p>
    <w:p>
      <w:pPr>
        <w:pStyle w:val="Normal1"/>
        <w:pageBreakBefore w:val="false"/>
        <w:rPr/>
      </w:pPr>
      <w:r>
        <w:rPr/>
        <w:t xml:space="preserve">We are not really interested in collecting or using any of users personal data. </w:t>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5" w:name="_o2ppfqflo9d"/>
      <w:bookmarkEnd w:id="5"/>
      <w:r>
        <w:rPr>
          <w:b/>
          <w:color w:val="3B4045"/>
          <w:sz w:val="26"/>
          <w:szCs w:val="26"/>
          <w:shd w:fill="F8F8F8" w:val="clear"/>
        </w:rPr>
        <w:t>Personal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While using Our Service, We may ask You to provide Us with certain personally identifiable information that can be used to contact or identify You. Personally identifiable information may include, but is not limited to:</w:t>
      </w:r>
    </w:p>
    <w:p>
      <w:pPr>
        <w:pStyle w:val="Normal1"/>
        <w:pageBreakBefore w:val="false"/>
        <w:numPr>
          <w:ilvl w:val="0"/>
          <w:numId w:val="4"/>
        </w:numPr>
        <w:shd w:val="clear" w:fill="FFFFFF"/>
        <w:spacing w:lineRule="auto" w:line="480" w:before="440" w:after="440"/>
        <w:ind w:left="1180" w:hanging="360"/>
        <w:rPr>
          <w:sz w:val="29"/>
          <w:szCs w:val="29"/>
          <w:shd w:fill="F8F8F8" w:val="clear"/>
        </w:rPr>
      </w:pPr>
      <w:r>
        <w:rPr>
          <w:color w:val="444444"/>
          <w:sz w:val="29"/>
          <w:szCs w:val="29"/>
          <w:shd w:fill="F8F8F8" w:val="clear"/>
        </w:rPr>
        <w:t>Usage Data</w:t>
      </w:r>
    </w:p>
    <w:p>
      <w:pPr>
        <w:pStyle w:val="Normal1"/>
        <w:numPr>
          <w:ilvl w:val="0"/>
          <w:numId w:val="4"/>
        </w:numPr>
        <w:shd w:val="clear" w:fill="FFFFFF"/>
        <w:spacing w:lineRule="auto" w:line="480" w:before="440" w:after="440"/>
        <w:ind w:left="1180" w:hanging="360"/>
        <w:rPr>
          <w:sz w:val="29"/>
          <w:szCs w:val="29"/>
          <w:shd w:fill="F8F8F8" w:val="clear"/>
        </w:rPr>
      </w:pPr>
      <w:r>
        <w:rPr>
          <w:color w:val="444444"/>
          <w:sz w:val="29"/>
          <w:szCs w:val="29"/>
          <w:shd w:fill="F8F8F8" w:val="clear"/>
        </w:rPr>
        <w:t>Device ID for Quick Login</w:t>
      </w:r>
    </w:p>
    <w:p>
      <w:pPr>
        <w:pStyle w:val="Normal1"/>
        <w:numPr>
          <w:ilvl w:val="0"/>
          <w:numId w:val="4"/>
        </w:numPr>
        <w:shd w:val="clear" w:fill="FFFFFF"/>
        <w:spacing w:lineRule="auto" w:line="480" w:before="440" w:after="440"/>
        <w:ind w:left="1180" w:hanging="360"/>
        <w:rPr>
          <w:sz w:val="29"/>
          <w:szCs w:val="29"/>
          <w:shd w:fill="F8F8F8" w:val="clear"/>
        </w:rPr>
      </w:pPr>
      <w:r>
        <w:rPr>
          <w:color w:val="444444"/>
          <w:sz w:val="29"/>
          <w:szCs w:val="29"/>
          <w:shd w:fill="F8F8F8" w:val="clear"/>
        </w:rPr>
        <w:t>Email (will not be used or verified)</w:t>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6" w:name="_9u28cyyjogye"/>
      <w:bookmarkEnd w:id="6"/>
      <w:r>
        <w:rPr>
          <w:b/>
          <w:color w:val="3B4045"/>
          <w:sz w:val="26"/>
          <w:szCs w:val="26"/>
          <w:shd w:fill="F8F8F8" w:val="clear"/>
        </w:rPr>
        <w:t>Usage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Usage Data is collected automatically when using the Service.</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7" w:name="_ihl3yoktms0z"/>
      <w:bookmarkEnd w:id="7"/>
      <w:r>
        <w:rPr>
          <w:b/>
          <w:color w:val="3B4045"/>
          <w:sz w:val="26"/>
          <w:szCs w:val="26"/>
          <w:shd w:fill="F8F8F8" w:val="clear"/>
        </w:rPr>
        <w:t>Tracking Technologies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 xml:space="preserve">We use </w:t>
      </w:r>
      <w:r>
        <w:rPr>
          <w:color w:val="444444"/>
          <w:sz w:val="29"/>
          <w:szCs w:val="29"/>
          <w:shd w:fill="F8F8F8" w:val="clear"/>
        </w:rPr>
        <w:t>username</w:t>
      </w:r>
      <w:r>
        <w:rPr>
          <w:color w:val="444444"/>
          <w:sz w:val="29"/>
          <w:szCs w:val="29"/>
          <w:shd w:fill="F8F8F8" w:val="clear"/>
        </w:rPr>
        <w:t xml:space="preserve"> </w:t>
      </w:r>
      <w:r>
        <w:rPr>
          <w:color w:val="444444"/>
          <w:sz w:val="29"/>
          <w:szCs w:val="29"/>
          <w:shd w:fill="F8F8F8" w:val="clear"/>
        </w:rPr>
        <w:t>or Device ID</w:t>
      </w:r>
      <w:r>
        <w:rPr>
          <w:color w:val="444444"/>
          <w:sz w:val="29"/>
          <w:szCs w:val="29"/>
          <w:shd w:fill="F8F8F8" w:val="clear"/>
        </w:rPr>
        <w:t xml:space="preserve"> to track the activity on Our Service and store certain information. Tracking technologies used are beacons, tags, and scripts to collect and track information and to improve and analyze Our Service.</w:t>
      </w:r>
    </w:p>
    <w:p>
      <w:pPr>
        <w:pStyle w:val="Normal1"/>
        <w:pageBreakBefore w:val="false"/>
        <w:shd w:val="clear" w:fill="FFFFFF"/>
        <w:spacing w:lineRule="auto" w:line="240" w:before="0" w:after="160"/>
        <w:rPr>
          <w:color w:val="444444"/>
          <w:sz w:val="29"/>
          <w:szCs w:val="29"/>
          <w:shd w:fill="F8F8F8" w:val="clear"/>
        </w:rPr>
      </w:pPr>
      <w:r>
        <w:rPr/>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8" w:name="_54nhdzbeuejr"/>
      <w:bookmarkEnd w:id="8"/>
      <w:r>
        <w:rPr>
          <w:b/>
          <w:color w:val="3B4045"/>
          <w:sz w:val="34"/>
          <w:szCs w:val="34"/>
          <w:shd w:fill="F8F8F8" w:val="clear"/>
        </w:rPr>
        <w:t>Use of Your Personal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Company may use Personal Data for the following purposes:</w:t>
      </w:r>
    </w:p>
    <w:p>
      <w:pPr>
        <w:pStyle w:val="Normal1"/>
        <w:pageBreakBefore w:val="false"/>
        <w:numPr>
          <w:ilvl w:val="0"/>
          <w:numId w:val="2"/>
        </w:numPr>
        <w:shd w:val="clear" w:fill="FFFFFF"/>
        <w:spacing w:lineRule="auto" w:line="480" w:before="440" w:afterAutospacing="0" w:after="0"/>
        <w:ind w:left="1180" w:hanging="360"/>
        <w:rPr>
          <w:sz w:val="29"/>
          <w:szCs w:val="29"/>
          <w:shd w:fill="F8F8F8" w:val="clear"/>
        </w:rPr>
      </w:pPr>
      <w:r>
        <w:rPr>
          <w:color w:val="444444"/>
          <w:sz w:val="29"/>
          <w:szCs w:val="29"/>
          <w:shd w:fill="F8F8F8" w:val="clear"/>
        </w:rPr>
        <w:t>To provide and maintain our Service, including to monitor the usage of our Service.</w:t>
      </w:r>
    </w:p>
    <w:p>
      <w:pPr>
        <w:pStyle w:val="Normal1"/>
        <w:pageBreakBefore w:val="false"/>
        <w:numPr>
          <w:ilvl w:val="0"/>
          <w:numId w:val="2"/>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To manage Your Account: to manage Your registration as a user of the Service. The Personal Data You provide can give You access to different functionalities of the Service that are available to You as a registered user.</w:t>
      </w:r>
    </w:p>
    <w:p>
      <w:pPr>
        <w:pStyle w:val="Normal1"/>
        <w:pageBreakBefore w:val="false"/>
        <w:numPr>
          <w:ilvl w:val="0"/>
          <w:numId w:val="2"/>
        </w:numPr>
        <w:shd w:val="clear" w:fill="FFFFFF"/>
        <w:spacing w:lineRule="auto" w:line="480" w:beforeAutospacing="0" w:before="0" w:after="440"/>
        <w:ind w:left="1180" w:hanging="360"/>
        <w:rPr>
          <w:sz w:val="29"/>
          <w:szCs w:val="29"/>
          <w:shd w:fill="F8F8F8" w:val="clear"/>
        </w:rPr>
      </w:pPr>
      <w:r>
        <w:rPr>
          <w:color w:val="444444"/>
          <w:sz w:val="29"/>
          <w:szCs w:val="29"/>
          <w:shd w:fill="F8F8F8" w:val="clear"/>
        </w:rPr>
        <w:t>For the performance of a contract: the development, compliance and undertaking of the purchase contract for the products, items or services You have purchased or of any other contract with Us through the Service.</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9" w:name="_sdfrpuixuqv2"/>
      <w:bookmarkEnd w:id="9"/>
      <w:r>
        <w:rPr>
          <w:b/>
          <w:color w:val="3B4045"/>
          <w:sz w:val="34"/>
          <w:szCs w:val="34"/>
          <w:shd w:fill="F8F8F8" w:val="clear"/>
        </w:rPr>
        <w:t>Retention of Your Personal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10" w:name="_vh2v9oyjouux"/>
      <w:bookmarkEnd w:id="10"/>
      <w:r>
        <w:rPr>
          <w:b/>
          <w:color w:val="3B4045"/>
          <w:sz w:val="34"/>
          <w:szCs w:val="34"/>
          <w:shd w:fill="F8F8F8" w:val="clear"/>
        </w:rPr>
        <w:t>Transfer of Your Personal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Your consent to this Privacy Policy followed by Your submission of such information represents Your agreement to that transfer.</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11" w:name="_6q8dhdkglddh"/>
      <w:bookmarkEnd w:id="11"/>
      <w:r>
        <w:rPr>
          <w:b/>
          <w:color w:val="3B4045"/>
          <w:sz w:val="34"/>
          <w:szCs w:val="34"/>
          <w:shd w:fill="F8F8F8" w:val="clear"/>
        </w:rPr>
        <w:t>Disclosure of Your Personal Data</w:t>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12" w:name="_kqmwrgoukpay"/>
      <w:bookmarkEnd w:id="12"/>
      <w:r>
        <w:rPr>
          <w:b/>
          <w:color w:val="3B4045"/>
          <w:sz w:val="26"/>
          <w:szCs w:val="26"/>
          <w:shd w:fill="F8F8F8" w:val="clear"/>
        </w:rPr>
        <w:t>Business Transactions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If the Company is involved in a merger, acquisition or asset sale, Your Personal Data may be transferred. We will provide notice before Your Personal Data is transferred and becomes subject to a different Privacy Policy.</w:t>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13" w:name="_sv6v8cdfix0y"/>
      <w:bookmarkEnd w:id="13"/>
      <w:r>
        <w:rPr>
          <w:b/>
          <w:color w:val="3B4045"/>
          <w:sz w:val="26"/>
          <w:szCs w:val="26"/>
          <w:shd w:fill="F8F8F8" w:val="clear"/>
        </w:rPr>
        <w:t>Law enforcement</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Under certain circumstances, the Company may be required to disclose Your Personal Data if required to do so by law or in response to valid requests by public authorities (e.g. a court or a government agency).</w:t>
      </w:r>
    </w:p>
    <w:p>
      <w:pPr>
        <w:pStyle w:val="Heading3"/>
        <w:keepNext w:val="false"/>
        <w:keepLines w:val="false"/>
        <w:pageBreakBefore w:val="false"/>
        <w:pBdr/>
        <w:shd w:val="clear" w:fill="FFFFFF"/>
        <w:spacing w:lineRule="auto" w:line="240" w:before="300" w:after="160"/>
        <w:rPr>
          <w:b/>
          <w:b/>
          <w:color w:val="3B4045"/>
          <w:sz w:val="26"/>
          <w:szCs w:val="26"/>
          <w:shd w:fill="F8F8F8" w:val="clear"/>
        </w:rPr>
      </w:pPr>
      <w:bookmarkStart w:id="14" w:name="_8c9xbamiuxqk"/>
      <w:bookmarkEnd w:id="14"/>
      <w:r>
        <w:rPr>
          <w:b/>
          <w:color w:val="3B4045"/>
          <w:sz w:val="26"/>
          <w:szCs w:val="26"/>
          <w:shd w:fill="F8F8F8" w:val="clear"/>
        </w:rPr>
        <w:t>Other legal requirements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Company may disclose Your Personal Data in the good faith belief that such action is necessary to:</w:t>
      </w:r>
    </w:p>
    <w:p>
      <w:pPr>
        <w:pStyle w:val="Normal1"/>
        <w:pageBreakBefore w:val="false"/>
        <w:numPr>
          <w:ilvl w:val="0"/>
          <w:numId w:val="3"/>
        </w:numPr>
        <w:shd w:val="clear" w:fill="FFFFFF"/>
        <w:spacing w:lineRule="auto" w:line="480" w:before="440" w:afterAutospacing="0" w:after="0"/>
        <w:ind w:left="1180" w:hanging="360"/>
        <w:rPr>
          <w:sz w:val="29"/>
          <w:szCs w:val="29"/>
          <w:shd w:fill="F8F8F8" w:val="clear"/>
        </w:rPr>
      </w:pPr>
      <w:r>
        <w:rPr>
          <w:color w:val="444444"/>
          <w:sz w:val="29"/>
          <w:szCs w:val="29"/>
          <w:shd w:fill="F8F8F8" w:val="clear"/>
        </w:rPr>
        <w:t>Comply with a legal obligation</w:t>
      </w:r>
    </w:p>
    <w:p>
      <w:pPr>
        <w:pStyle w:val="Normal1"/>
        <w:pageBreakBefore w:val="false"/>
        <w:numPr>
          <w:ilvl w:val="0"/>
          <w:numId w:val="3"/>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Protect and defend the rights or property of the Company</w:t>
      </w:r>
    </w:p>
    <w:p>
      <w:pPr>
        <w:pStyle w:val="Normal1"/>
        <w:pageBreakBefore w:val="false"/>
        <w:numPr>
          <w:ilvl w:val="0"/>
          <w:numId w:val="3"/>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Prevent or investigate possible wrongdoing in connection with the Service</w:t>
      </w:r>
    </w:p>
    <w:p>
      <w:pPr>
        <w:pStyle w:val="Normal1"/>
        <w:pageBreakBefore w:val="false"/>
        <w:numPr>
          <w:ilvl w:val="0"/>
          <w:numId w:val="3"/>
        </w:numPr>
        <w:shd w:val="clear" w:fill="FFFFFF"/>
        <w:spacing w:lineRule="auto" w:line="480" w:beforeAutospacing="0" w:before="0" w:afterAutospacing="0" w:after="0"/>
        <w:ind w:left="1180" w:hanging="360"/>
        <w:rPr>
          <w:sz w:val="29"/>
          <w:szCs w:val="29"/>
          <w:shd w:fill="F8F8F8" w:val="clear"/>
        </w:rPr>
      </w:pPr>
      <w:r>
        <w:rPr>
          <w:color w:val="444444"/>
          <w:sz w:val="29"/>
          <w:szCs w:val="29"/>
          <w:shd w:fill="F8F8F8" w:val="clear"/>
        </w:rPr>
        <w:t>Protect the personal safety of Users of the Service or the public</w:t>
      </w:r>
    </w:p>
    <w:p>
      <w:pPr>
        <w:pStyle w:val="Normal1"/>
        <w:pageBreakBefore w:val="false"/>
        <w:numPr>
          <w:ilvl w:val="0"/>
          <w:numId w:val="3"/>
        </w:numPr>
        <w:shd w:val="clear" w:fill="FFFFFF"/>
        <w:spacing w:lineRule="auto" w:line="480" w:beforeAutospacing="0" w:before="0" w:after="440"/>
        <w:ind w:left="1180" w:hanging="360"/>
        <w:rPr>
          <w:sz w:val="29"/>
          <w:szCs w:val="29"/>
          <w:shd w:fill="F8F8F8" w:val="clear"/>
        </w:rPr>
      </w:pPr>
      <w:r>
        <w:rPr>
          <w:color w:val="444444"/>
          <w:sz w:val="29"/>
          <w:szCs w:val="29"/>
          <w:shd w:fill="F8F8F8" w:val="clear"/>
        </w:rPr>
        <w:t>Protect against legal liability</w:t>
      </w:r>
    </w:p>
    <w:p>
      <w:pPr>
        <w:pStyle w:val="Heading2"/>
        <w:keepNext w:val="false"/>
        <w:keepLines w:val="false"/>
        <w:pageBreakBefore w:val="false"/>
        <w:pBdr/>
        <w:shd w:val="clear" w:fill="FFFFFF"/>
        <w:spacing w:lineRule="auto" w:line="240" w:before="300" w:after="160"/>
        <w:rPr>
          <w:b/>
          <w:b/>
          <w:color w:val="3B4045"/>
          <w:sz w:val="34"/>
          <w:szCs w:val="34"/>
          <w:shd w:fill="F8F8F8" w:val="clear"/>
        </w:rPr>
      </w:pPr>
      <w:bookmarkStart w:id="15" w:name="_uekemjvduxfs"/>
      <w:bookmarkEnd w:id="15"/>
      <w:r>
        <w:rPr>
          <w:b/>
          <w:color w:val="3B4045"/>
          <w:sz w:val="34"/>
          <w:szCs w:val="34"/>
          <w:shd w:fill="F8F8F8" w:val="clear"/>
        </w:rPr>
        <w:t>Security of Your Personal Data</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16" w:name="_wz4p8efjjnwb"/>
      <w:bookmarkEnd w:id="16"/>
      <w:r>
        <w:rPr>
          <w:b/>
          <w:color w:val="3B4045"/>
          <w:sz w:val="46"/>
          <w:szCs w:val="46"/>
          <w:shd w:fill="F8F8F8" w:val="clear"/>
        </w:rPr>
        <w:t>Your California Privacy Rights (California's Shine the Light law)</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If you'd like to request more information under the California Shine the Light law, and if you are a California resident, You can contact Us using the contact information provided below.</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17" w:name="_r9zvozcqyhif"/>
      <w:bookmarkEnd w:id="17"/>
      <w:r>
        <w:rPr>
          <w:b/>
          <w:color w:val="3B4045"/>
          <w:sz w:val="46"/>
          <w:szCs w:val="46"/>
          <w:shd w:fill="F8F8F8" w:val="clear"/>
        </w:rPr>
        <w:t>California Privacy Rights for Minor Users (California Business and Professions Code Section 22581)</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California Business and Professions Code section 22581 allow California residents under the age of 18 who are registered users of online sites, services or applications to request and obtain removal of content or information they have publicly posted.</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To request removal of such data, and if you are a California resident, You can contact Us using the contact information provided below, and include the email address associated with Your account.</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Be aware that Your request does not guarantee complete or comprehensive removal of content or information posted online and that the law may not permit or require removal in certain circumstances.</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18" w:name="_nkna70hhzrk7"/>
      <w:bookmarkEnd w:id="18"/>
      <w:r>
        <w:rPr>
          <w:b/>
          <w:color w:val="3B4045"/>
          <w:sz w:val="46"/>
          <w:szCs w:val="46"/>
          <w:shd w:fill="F8F8F8" w:val="clear"/>
        </w:rPr>
        <w:t>Links to Other Websites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Our Service may contain links to other websites that are not operated by Us. If You click on a third party link, You will be directed to that third party's site. We strongly advise You to review the Privacy Policy of every site You visit.</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We have no control over and assume no responsibility for the content, privacy policies or practices of any third party sites or services.</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19" w:name="_xekmrx4gzp7k"/>
      <w:bookmarkEnd w:id="19"/>
      <w:r>
        <w:rPr>
          <w:b/>
          <w:color w:val="3B4045"/>
          <w:sz w:val="46"/>
          <w:szCs w:val="46"/>
          <w:shd w:fill="F8F8F8" w:val="clear"/>
        </w:rPr>
        <w:t>Changes to this Privacy Policy</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We may update our Privacy Policy from time to time. We will notify You of any changes by posting the new Privacy Policy on this page.</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We will let You know via email and/or a prominent notice on Our Service, prior to the change becoming effective and update the "Last updated" date at the top of this Privacy Policy.</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You are advised to review this Privacy Policy periodically for any changes. Changes to this Privacy Policy are effective when they are posted on this page.</w:t>
      </w:r>
    </w:p>
    <w:p>
      <w:pPr>
        <w:pStyle w:val="Heading1"/>
        <w:keepNext w:val="false"/>
        <w:keepLines w:val="false"/>
        <w:pageBreakBefore w:val="false"/>
        <w:pBdr/>
        <w:shd w:val="clear" w:fill="FFFFFF"/>
        <w:spacing w:lineRule="auto" w:line="333" w:before="380" w:after="220"/>
        <w:rPr>
          <w:b/>
          <w:b/>
          <w:color w:val="3B4045"/>
          <w:sz w:val="46"/>
          <w:szCs w:val="46"/>
          <w:highlight w:val="white"/>
        </w:rPr>
      </w:pPr>
      <w:bookmarkStart w:id="20" w:name="_xgilhnj56utm"/>
      <w:bookmarkEnd w:id="20"/>
      <w:r>
        <w:rPr>
          <w:b/>
          <w:color w:val="3B4045"/>
          <w:sz w:val="46"/>
          <w:szCs w:val="46"/>
          <w:highlight w:val="white"/>
        </w:rPr>
        <w:t>General Data Protection Regulation (GDPR)</w:t>
      </w:r>
    </w:p>
    <w:p>
      <w:pPr>
        <w:pStyle w:val="Normal1"/>
        <w:pageBreakBefore w:val="false"/>
        <w:rPr/>
      </w:pPr>
      <w:r>
        <w:rPr/>
        <w:t xml:space="preserve">For </w:t>
      </w:r>
      <w:r>
        <w:rPr>
          <w:rFonts w:eastAsia="Roboto" w:cs="Roboto" w:ascii="Roboto" w:hAnsi="Roboto"/>
          <w:sz w:val="21"/>
          <w:szCs w:val="21"/>
          <w:highlight w:val="white"/>
        </w:rPr>
        <w:t>deletion request callback, send email to bacanagamestudio@gmail.com</w:t>
      </w:r>
    </w:p>
    <w:p>
      <w:pPr>
        <w:pStyle w:val="Heading1"/>
        <w:keepNext w:val="false"/>
        <w:keepLines w:val="false"/>
        <w:pageBreakBefore w:val="false"/>
        <w:pBdr/>
        <w:shd w:val="clear" w:fill="FFFFFF"/>
        <w:spacing w:lineRule="auto" w:line="333" w:before="380" w:after="220"/>
        <w:rPr>
          <w:b/>
          <w:b/>
          <w:color w:val="3B4045"/>
          <w:sz w:val="46"/>
          <w:szCs w:val="46"/>
          <w:shd w:fill="F8F8F8" w:val="clear"/>
        </w:rPr>
      </w:pPr>
      <w:r>
        <w:rPr>
          <w:b/>
          <w:color w:val="3B4045"/>
          <w:sz w:val="46"/>
          <w:szCs w:val="46"/>
          <w:shd w:fill="F8F8F8" w:val="clear"/>
        </w:rPr>
      </w:r>
      <w:bookmarkStart w:id="21" w:name="_bmpqs2ukvw43"/>
      <w:bookmarkStart w:id="22" w:name="_bmpqs2ukvw43"/>
      <w:bookmarkEnd w:id="22"/>
    </w:p>
    <w:p>
      <w:pPr>
        <w:pStyle w:val="Heading1"/>
        <w:keepNext w:val="false"/>
        <w:keepLines w:val="false"/>
        <w:pageBreakBefore w:val="false"/>
        <w:pBdr/>
        <w:shd w:val="clear" w:fill="FFFFFF"/>
        <w:spacing w:lineRule="auto" w:line="333" w:before="380" w:after="220"/>
        <w:rPr>
          <w:b/>
          <w:b/>
          <w:color w:val="3B4045"/>
          <w:sz w:val="46"/>
          <w:szCs w:val="46"/>
          <w:shd w:fill="F8F8F8" w:val="clear"/>
        </w:rPr>
      </w:pPr>
      <w:bookmarkStart w:id="23" w:name="_opz7e6o2p8x5"/>
      <w:bookmarkEnd w:id="23"/>
      <w:r>
        <w:rPr>
          <w:b/>
          <w:color w:val="3B4045"/>
          <w:sz w:val="46"/>
          <w:szCs w:val="46"/>
          <w:shd w:fill="F8F8F8" w:val="clear"/>
        </w:rPr>
        <w:t>Contact Us</w:t>
      </w:r>
    </w:p>
    <w:p>
      <w:pPr>
        <w:pStyle w:val="Normal1"/>
        <w:pageBreakBefore w:val="false"/>
        <w:shd w:val="clear" w:fill="FFFFFF"/>
        <w:spacing w:lineRule="auto" w:line="240" w:before="0" w:after="160"/>
        <w:rPr>
          <w:color w:val="444444"/>
          <w:sz w:val="29"/>
          <w:szCs w:val="29"/>
          <w:shd w:fill="F8F8F8" w:val="clear"/>
        </w:rPr>
      </w:pPr>
      <w:r>
        <w:rPr>
          <w:color w:val="444444"/>
          <w:sz w:val="29"/>
          <w:szCs w:val="29"/>
          <w:shd w:fill="F8F8F8" w:val="clear"/>
        </w:rPr>
        <w:t>If you have any questions about this Privacy Policy, You can contact us:</w:t>
      </w:r>
    </w:p>
    <w:p>
      <w:pPr>
        <w:pStyle w:val="Normal1"/>
        <w:pageBreakBefore w:val="false"/>
        <w:numPr>
          <w:ilvl w:val="0"/>
          <w:numId w:val="1"/>
        </w:numPr>
        <w:shd w:val="clear" w:fill="FFFFFF"/>
        <w:spacing w:lineRule="auto" w:line="480" w:before="440" w:after="440"/>
        <w:ind w:left="1180" w:hanging="360"/>
        <w:rPr>
          <w:sz w:val="29"/>
          <w:szCs w:val="29"/>
          <w:shd w:fill="F8F8F8" w:val="clear"/>
        </w:rPr>
      </w:pPr>
      <w:r>
        <w:rPr>
          <w:color w:val="444444"/>
          <w:sz w:val="29"/>
          <w:szCs w:val="29"/>
          <w:shd w:fill="F8F8F8" w:val="clear"/>
        </w:rPr>
        <w:t>By email: bacanagamestudio@gmail.com</w:t>
      </w:r>
    </w:p>
    <w:p>
      <w:pPr>
        <w:pStyle w:val="Normal1"/>
        <w:pageBreakBefore w:val="fals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44444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44444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44444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44444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44444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LibreOffice/7.2.0.4$Windows_X86_64 LibreOffice_project/9a9c6381e3f7a62afc1329bd359cc48accb6435b</Application>
  <AppVersion>15.0000</AppVersion>
  <Pages>8</Pages>
  <Words>1575</Words>
  <Characters>8053</Characters>
  <CharactersWithSpaces>9532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2023-01-09T14:18:00Z</dcterms:modified>
  <cp:revision>1</cp:revision>
  <dc:subject/>
  <dc:title/>
</cp:coreProperties>
</file>