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9750B" w14:textId="77777777" w:rsidR="00AE6F06" w:rsidRPr="00B71491" w:rsidRDefault="00AE6F06" w:rsidP="00552645">
      <w:pPr>
        <w:pStyle w:val="ListParagraph"/>
        <w:numPr>
          <w:ilvl w:val="0"/>
          <w:numId w:val="1"/>
        </w:numPr>
        <w:spacing w:after="0" w:line="240" w:lineRule="auto"/>
        <w:ind w:left="709" w:hanging="709"/>
        <w:rPr>
          <w:b/>
          <w:bCs/>
        </w:rPr>
      </w:pPr>
      <w:r w:rsidRPr="00B71491">
        <w:rPr>
          <w:b/>
          <w:bCs/>
        </w:rPr>
        <w:t>ПРЕДМЕТ</w:t>
      </w:r>
    </w:p>
    <w:p w14:paraId="2A77C992" w14:textId="77777777" w:rsidR="007358DF" w:rsidRPr="00B71491" w:rsidRDefault="007358DF" w:rsidP="00EB157B">
      <w:pPr>
        <w:pStyle w:val="ListParagraph"/>
        <w:spacing w:after="0" w:line="240" w:lineRule="auto"/>
        <w:ind w:left="709"/>
        <w:rPr>
          <w:b/>
          <w:bCs/>
        </w:rPr>
      </w:pPr>
    </w:p>
    <w:p w14:paraId="6EE754CA" w14:textId="6F6BFA95" w:rsidR="000F28D3" w:rsidRPr="00B71491" w:rsidRDefault="000F28D3" w:rsidP="00721EB7">
      <w:pPr>
        <w:pStyle w:val="ListParagraph"/>
        <w:spacing w:after="0" w:line="240" w:lineRule="auto"/>
        <w:ind w:left="709"/>
        <w:rPr>
          <w:bCs/>
        </w:rPr>
      </w:pPr>
      <w:r w:rsidRPr="00B71491">
        <w:rPr>
          <w:bCs/>
        </w:rPr>
        <w:t xml:space="preserve">Настоящата политика е предназначена да опише изискванията, на които трябва да отговарят дейностите по управление на инцидентите по сигурността на информацията в </w:t>
      </w:r>
      <w:r w:rsidR="00676969">
        <w:t>“БМ ПРОТЕКШЪН“ ЕООД</w:t>
      </w:r>
      <w:r w:rsidR="004461DA">
        <w:t>.</w:t>
      </w:r>
    </w:p>
    <w:p w14:paraId="5E230A17" w14:textId="358DCD09" w:rsidR="00F10253" w:rsidRPr="00B71491" w:rsidRDefault="000F28D3" w:rsidP="00721EB7">
      <w:pPr>
        <w:pStyle w:val="ListParagraph"/>
        <w:spacing w:after="0" w:line="240" w:lineRule="auto"/>
        <w:ind w:left="709"/>
        <w:rPr>
          <w:bCs/>
        </w:rPr>
      </w:pPr>
      <w:r w:rsidRPr="00B71491">
        <w:rPr>
          <w:bCs/>
        </w:rPr>
        <w:t xml:space="preserve">Целта на политиката е да осигури </w:t>
      </w:r>
      <w:r w:rsidR="00DA7FAB" w:rsidRPr="00B71491">
        <w:rPr>
          <w:bCs/>
        </w:rPr>
        <w:t xml:space="preserve">ефикасно </w:t>
      </w:r>
      <w:r w:rsidRPr="00B71491">
        <w:rPr>
          <w:bCs/>
        </w:rPr>
        <w:t>управление на инцидентите по информационна сигурност, да минимизира прекъсването на дейностите в резултат на инциденти, да осигури събирането и анализирането на информацията, свързана със слабостите в информационната сигурност, за да се намали рискът от инциденти.</w:t>
      </w:r>
    </w:p>
    <w:p w14:paraId="3D344BF2" w14:textId="77777777" w:rsidR="00EB157B" w:rsidRPr="00B71491" w:rsidRDefault="00EB157B" w:rsidP="00AF511E">
      <w:pPr>
        <w:pStyle w:val="ListParagraph"/>
        <w:spacing w:after="0" w:line="240" w:lineRule="auto"/>
        <w:ind w:left="709"/>
        <w:rPr>
          <w:b/>
          <w:bCs/>
        </w:rPr>
      </w:pPr>
    </w:p>
    <w:p w14:paraId="507C9F49" w14:textId="77777777" w:rsidR="00AE6F06" w:rsidRPr="00B71491" w:rsidRDefault="00AE6F06" w:rsidP="00AF511E">
      <w:pPr>
        <w:pStyle w:val="ListParagraph"/>
        <w:numPr>
          <w:ilvl w:val="0"/>
          <w:numId w:val="1"/>
        </w:numPr>
        <w:spacing w:after="0" w:line="240" w:lineRule="auto"/>
        <w:ind w:left="709" w:hanging="709"/>
        <w:rPr>
          <w:b/>
          <w:bCs/>
        </w:rPr>
      </w:pPr>
      <w:r w:rsidRPr="00B71491">
        <w:rPr>
          <w:b/>
          <w:bCs/>
        </w:rPr>
        <w:t>ОБЛАСТ НА ПРИЛОЖЕНИЕ</w:t>
      </w:r>
    </w:p>
    <w:p w14:paraId="1C7CD6B1" w14:textId="6C001C62" w:rsidR="00F10253" w:rsidRDefault="00393F14" w:rsidP="00721EB7">
      <w:pPr>
        <w:spacing w:after="0" w:line="240" w:lineRule="auto"/>
        <w:ind w:left="709"/>
        <w:jc w:val="both"/>
        <w:rPr>
          <w:rFonts w:ascii="Arial" w:hAnsi="Arial" w:cs="Arial"/>
          <w:lang w:val="bg-BG"/>
        </w:rPr>
      </w:pPr>
      <w:r w:rsidRPr="00B71491">
        <w:rPr>
          <w:rFonts w:ascii="Arial" w:hAnsi="Arial" w:cs="Arial"/>
          <w:lang w:val="bg-BG"/>
        </w:rPr>
        <w:t>Настоящата политика е п</w:t>
      </w:r>
      <w:r w:rsidR="008C38FC" w:rsidRPr="00B71491">
        <w:rPr>
          <w:rFonts w:ascii="Arial" w:hAnsi="Arial" w:cs="Arial"/>
          <w:lang w:val="bg-BG"/>
        </w:rPr>
        <w:t xml:space="preserve">редназначена за всички </w:t>
      </w:r>
      <w:r w:rsidRPr="00B71491">
        <w:rPr>
          <w:rFonts w:ascii="Arial" w:hAnsi="Arial" w:cs="Arial"/>
          <w:lang w:val="bg-BG"/>
        </w:rPr>
        <w:t xml:space="preserve">структурни звена и </w:t>
      </w:r>
      <w:r w:rsidR="008C38FC" w:rsidRPr="00B71491">
        <w:rPr>
          <w:rFonts w:ascii="Arial" w:hAnsi="Arial" w:cs="Arial"/>
          <w:lang w:val="bg-BG"/>
        </w:rPr>
        <w:t xml:space="preserve">служители на </w:t>
      </w:r>
      <w:r w:rsidR="00676969">
        <w:rPr>
          <w:rFonts w:ascii="Arial" w:hAnsi="Arial" w:cs="Arial"/>
          <w:lang w:val="bg-BG"/>
        </w:rPr>
        <w:t>“БМ ПРОТЕКШЪН“ ЕООД</w:t>
      </w:r>
      <w:r w:rsidR="008E4F5C">
        <w:rPr>
          <w:rFonts w:ascii="Arial" w:hAnsi="Arial" w:cs="Arial"/>
          <w:lang w:val="bg-BG"/>
        </w:rPr>
        <w:t>.</w:t>
      </w:r>
    </w:p>
    <w:p w14:paraId="7E6EE9E3" w14:textId="77777777" w:rsidR="008E4F5C" w:rsidRPr="00B71491" w:rsidRDefault="008E4F5C" w:rsidP="000A4C40">
      <w:pPr>
        <w:spacing w:after="0" w:line="240" w:lineRule="auto"/>
        <w:ind w:left="1418"/>
        <w:jc w:val="both"/>
        <w:rPr>
          <w:rFonts w:ascii="Arial" w:hAnsi="Arial" w:cs="Arial"/>
          <w:lang w:val="bg-BG"/>
        </w:rPr>
      </w:pPr>
    </w:p>
    <w:p w14:paraId="764B7ACA" w14:textId="77777777" w:rsidR="00AE6F06" w:rsidRPr="00B71491" w:rsidRDefault="00AE6F06" w:rsidP="00AF511E">
      <w:pPr>
        <w:pStyle w:val="ListParagraph"/>
        <w:numPr>
          <w:ilvl w:val="0"/>
          <w:numId w:val="1"/>
        </w:numPr>
        <w:spacing w:after="0" w:line="240" w:lineRule="auto"/>
        <w:ind w:left="709" w:hanging="709"/>
        <w:rPr>
          <w:b/>
          <w:bCs/>
        </w:rPr>
      </w:pPr>
      <w:r w:rsidRPr="00B71491">
        <w:rPr>
          <w:b/>
          <w:bCs/>
        </w:rPr>
        <w:t>ТЕРМИНИ</w:t>
      </w:r>
      <w:r w:rsidR="00585CA2" w:rsidRPr="00B71491">
        <w:rPr>
          <w:b/>
          <w:bCs/>
        </w:rPr>
        <w:t>,</w:t>
      </w:r>
      <w:r w:rsidRPr="00B71491">
        <w:rPr>
          <w:b/>
          <w:bCs/>
        </w:rPr>
        <w:t xml:space="preserve"> ОПРЕДЕЛ</w:t>
      </w:r>
      <w:r w:rsidR="0086306F" w:rsidRPr="00B71491">
        <w:rPr>
          <w:b/>
          <w:bCs/>
        </w:rPr>
        <w:t>E</w:t>
      </w:r>
      <w:r w:rsidRPr="00B71491">
        <w:rPr>
          <w:b/>
          <w:bCs/>
        </w:rPr>
        <w:t>НИЯ</w:t>
      </w:r>
      <w:r w:rsidR="00585CA2" w:rsidRPr="00B71491">
        <w:rPr>
          <w:b/>
          <w:bCs/>
        </w:rPr>
        <w:t>, ОЗНАЧЕНИЯ И СЪКРАЩЕНИЯ</w:t>
      </w:r>
    </w:p>
    <w:p w14:paraId="352F1DEC" w14:textId="77777777" w:rsidR="005E0C38" w:rsidRPr="00B71491" w:rsidRDefault="005E0C38" w:rsidP="00721EB7">
      <w:pPr>
        <w:spacing w:after="0" w:line="240" w:lineRule="auto"/>
        <w:ind w:left="709"/>
        <w:jc w:val="both"/>
        <w:rPr>
          <w:rFonts w:ascii="Arial" w:hAnsi="Arial" w:cs="Arial"/>
          <w:lang w:val="bg-BG"/>
        </w:rPr>
      </w:pPr>
      <w:r w:rsidRPr="00B71491">
        <w:rPr>
          <w:rFonts w:ascii="Arial" w:hAnsi="Arial" w:cs="Arial"/>
          <w:b/>
          <w:u w:val="single"/>
          <w:lang w:val="bg-BG"/>
        </w:rPr>
        <w:t>Събитие, свързано със сигурността на информацията</w:t>
      </w:r>
      <w:r w:rsidRPr="00B71491">
        <w:rPr>
          <w:rFonts w:ascii="Arial" w:hAnsi="Arial" w:cs="Arial"/>
          <w:lang w:val="bg-BG"/>
        </w:rPr>
        <w:t xml:space="preserve"> – възникване или изменение на конкретна съвкупност от обстоятелства. </w:t>
      </w:r>
    </w:p>
    <w:p w14:paraId="01607BA7" w14:textId="77777777" w:rsidR="0039180E" w:rsidRPr="00B71491" w:rsidRDefault="0039180E" w:rsidP="00721EB7">
      <w:pPr>
        <w:spacing w:after="0" w:line="240" w:lineRule="auto"/>
        <w:ind w:left="709"/>
        <w:jc w:val="both"/>
        <w:rPr>
          <w:rFonts w:ascii="Arial" w:hAnsi="Arial" w:cs="Arial"/>
          <w:lang w:val="bg-BG"/>
        </w:rPr>
      </w:pPr>
    </w:p>
    <w:p w14:paraId="6B9BAB84" w14:textId="7BE5B378" w:rsidR="005E0C38" w:rsidRDefault="005E0C38" w:rsidP="00721EB7">
      <w:pPr>
        <w:spacing w:after="0" w:line="240" w:lineRule="auto"/>
        <w:ind w:left="709"/>
        <w:jc w:val="both"/>
        <w:rPr>
          <w:rFonts w:ascii="Arial" w:hAnsi="Arial" w:cs="Arial"/>
          <w:lang w:val="bg-BG"/>
        </w:rPr>
      </w:pPr>
      <w:r w:rsidRPr="00B71491">
        <w:rPr>
          <w:rFonts w:ascii="Arial" w:hAnsi="Arial" w:cs="Arial"/>
          <w:i/>
          <w:u w:val="single"/>
          <w:lang w:val="bg-BG"/>
        </w:rPr>
        <w:t>Забележки:</w:t>
      </w:r>
      <w:r w:rsidRPr="00B71491">
        <w:rPr>
          <w:rFonts w:ascii="Arial" w:hAnsi="Arial" w:cs="Arial"/>
          <w:lang w:val="bg-BG"/>
        </w:rPr>
        <w:t xml:space="preserve"> Дадено събитие може да бъде еднократно или да се повтаря и за което може да има няколко причини. Дадено събитие може да се състои от нещо, което не се случва. Понякога дадено събитие може да бъде квалифицирано като „инцидент“ или „злополука“.</w:t>
      </w:r>
    </w:p>
    <w:p w14:paraId="25F6BE83" w14:textId="1636F995" w:rsidR="000436E0" w:rsidRDefault="000436E0" w:rsidP="00721EB7">
      <w:pPr>
        <w:spacing w:after="0" w:line="240" w:lineRule="auto"/>
        <w:ind w:left="709"/>
        <w:jc w:val="both"/>
        <w:rPr>
          <w:rFonts w:ascii="Arial" w:hAnsi="Arial" w:cs="Arial"/>
          <w:lang w:val="bg-BG"/>
        </w:rPr>
      </w:pPr>
      <w:r w:rsidRPr="000436E0">
        <w:rPr>
          <w:rFonts w:ascii="Arial" w:hAnsi="Arial" w:cs="Arial"/>
          <w:b/>
          <w:lang w:val="bg-BG"/>
        </w:rPr>
        <w:t>СУ</w:t>
      </w:r>
      <w:r>
        <w:rPr>
          <w:rFonts w:ascii="Arial" w:hAnsi="Arial" w:cs="Arial"/>
          <w:lang w:val="bg-BG"/>
        </w:rPr>
        <w:t xml:space="preserve"> – Съвет по управление</w:t>
      </w:r>
    </w:p>
    <w:p w14:paraId="36230FD6" w14:textId="37CF4780" w:rsidR="000436E0" w:rsidRPr="000436E0" w:rsidRDefault="000436E0" w:rsidP="00721EB7">
      <w:pPr>
        <w:spacing w:after="0" w:line="240" w:lineRule="auto"/>
        <w:ind w:left="709"/>
        <w:jc w:val="both"/>
        <w:rPr>
          <w:rFonts w:ascii="Arial" w:hAnsi="Arial" w:cs="Arial"/>
          <w:lang w:val="bg-BG"/>
        </w:rPr>
      </w:pPr>
      <w:r w:rsidRPr="000436E0">
        <w:rPr>
          <w:rFonts w:ascii="Arial" w:hAnsi="Arial" w:cs="Arial"/>
          <w:b/>
          <w:lang w:val="bg-BG"/>
        </w:rPr>
        <w:t>ПСУ</w:t>
      </w:r>
      <w:r>
        <w:rPr>
          <w:rFonts w:ascii="Arial" w:hAnsi="Arial" w:cs="Arial"/>
          <w:lang w:val="bg-BG"/>
        </w:rPr>
        <w:t xml:space="preserve"> – Председател на СУ</w:t>
      </w:r>
    </w:p>
    <w:p w14:paraId="6DCA3502" w14:textId="77777777" w:rsidR="0039180E" w:rsidRPr="00B71491" w:rsidRDefault="0039180E" w:rsidP="00721EB7">
      <w:pPr>
        <w:spacing w:after="0" w:line="240" w:lineRule="auto"/>
        <w:ind w:left="709"/>
        <w:jc w:val="both"/>
        <w:rPr>
          <w:rFonts w:ascii="Arial" w:hAnsi="Arial" w:cs="Arial"/>
          <w:lang w:val="bg-BG"/>
        </w:rPr>
      </w:pPr>
    </w:p>
    <w:p w14:paraId="51AE0C17" w14:textId="77777777" w:rsidR="005E0C38" w:rsidRPr="00B71491" w:rsidRDefault="005E0C38" w:rsidP="00721EB7">
      <w:pPr>
        <w:spacing w:after="0" w:line="240" w:lineRule="auto"/>
        <w:ind w:left="709"/>
        <w:jc w:val="both"/>
        <w:rPr>
          <w:rFonts w:ascii="Arial" w:hAnsi="Arial" w:cs="Arial"/>
          <w:lang w:val="bg-BG"/>
        </w:rPr>
      </w:pPr>
      <w:r w:rsidRPr="00B71491">
        <w:rPr>
          <w:rFonts w:ascii="Arial" w:hAnsi="Arial" w:cs="Arial"/>
          <w:b/>
          <w:u w:val="single"/>
          <w:lang w:val="bg-BG"/>
        </w:rPr>
        <w:t>Инцидент, свързан със сигурността на информацията</w:t>
      </w:r>
      <w:r w:rsidRPr="00B71491">
        <w:rPr>
          <w:rFonts w:ascii="Arial" w:hAnsi="Arial" w:cs="Arial"/>
          <w:lang w:val="bg-BG"/>
        </w:rPr>
        <w:t xml:space="preserve"> – отделно събитие или серия от нежелани или неочаквани събития, свързани със сигурността на информацията, които с голяма вероятност могат да предизвикат компрометиране на бизнес дейностите и да заплашат сигурността на информацията.</w:t>
      </w:r>
    </w:p>
    <w:p w14:paraId="017B2F17" w14:textId="77777777" w:rsidR="0039180E" w:rsidRPr="00B71491" w:rsidRDefault="0039180E" w:rsidP="00721EB7">
      <w:pPr>
        <w:spacing w:after="0" w:line="240" w:lineRule="auto"/>
        <w:ind w:left="709"/>
        <w:jc w:val="both"/>
        <w:rPr>
          <w:rFonts w:ascii="Arial" w:hAnsi="Arial" w:cs="Arial"/>
          <w:lang w:val="bg-BG"/>
        </w:rPr>
      </w:pPr>
    </w:p>
    <w:p w14:paraId="0D8BB25C" w14:textId="7091AEE9" w:rsidR="007358DF" w:rsidRPr="00B71491" w:rsidRDefault="005E0C38" w:rsidP="00721EB7">
      <w:pPr>
        <w:spacing w:after="0" w:line="240" w:lineRule="auto"/>
        <w:ind w:left="709"/>
        <w:jc w:val="both"/>
        <w:rPr>
          <w:rFonts w:ascii="Arial" w:hAnsi="Arial" w:cs="Arial"/>
          <w:lang w:val="bg-BG"/>
        </w:rPr>
      </w:pPr>
      <w:r w:rsidRPr="00B71491">
        <w:rPr>
          <w:rFonts w:ascii="Arial" w:hAnsi="Arial" w:cs="Arial"/>
          <w:b/>
          <w:u w:val="single"/>
          <w:lang w:val="bg-BG"/>
        </w:rPr>
        <w:t xml:space="preserve">Управление на инцидент, свързан със сигурността на информацията </w:t>
      </w:r>
      <w:r w:rsidRPr="00B71491">
        <w:rPr>
          <w:rFonts w:ascii="Arial" w:hAnsi="Arial" w:cs="Arial"/>
          <w:lang w:val="bg-BG"/>
        </w:rPr>
        <w:t>– процеси за откриване, докладване, оценяване, реагиране, обработване и извличане на поуки от инциденти, свързани със сигурността на информацията.</w:t>
      </w:r>
    </w:p>
    <w:p w14:paraId="1CAF314B" w14:textId="77777777" w:rsidR="000A4C40" w:rsidRPr="00B71491" w:rsidRDefault="000A4C40" w:rsidP="00AF511E">
      <w:pPr>
        <w:spacing w:after="0" w:line="240" w:lineRule="auto"/>
        <w:ind w:left="1418"/>
        <w:jc w:val="both"/>
        <w:rPr>
          <w:rFonts w:ascii="Arial" w:hAnsi="Arial" w:cs="Arial"/>
          <w:lang w:val="bg-BG"/>
        </w:rPr>
      </w:pPr>
    </w:p>
    <w:p w14:paraId="43462792" w14:textId="77777777" w:rsidR="00D00611" w:rsidRPr="00B71491" w:rsidRDefault="00D00611" w:rsidP="00AF511E">
      <w:pPr>
        <w:pStyle w:val="ListParagraph"/>
        <w:numPr>
          <w:ilvl w:val="0"/>
          <w:numId w:val="1"/>
        </w:numPr>
        <w:spacing w:after="0" w:line="240" w:lineRule="auto"/>
        <w:ind w:left="709" w:hanging="709"/>
      </w:pPr>
      <w:r w:rsidRPr="00B71491">
        <w:rPr>
          <w:b/>
          <w:bCs/>
        </w:rPr>
        <w:t xml:space="preserve">ОПИСАНИЕ НА </w:t>
      </w:r>
      <w:r w:rsidR="007358DF" w:rsidRPr="00B71491">
        <w:rPr>
          <w:b/>
          <w:bCs/>
        </w:rPr>
        <w:t>ПОЛИТИКАТА</w:t>
      </w:r>
    </w:p>
    <w:p w14:paraId="49612FE4" w14:textId="77777777" w:rsidR="00712A64" w:rsidRPr="00B71491" w:rsidRDefault="00712A64" w:rsidP="00CA31C6">
      <w:pPr>
        <w:pStyle w:val="ListParagraph"/>
        <w:spacing w:after="0" w:line="240" w:lineRule="auto"/>
        <w:ind w:left="709"/>
      </w:pPr>
    </w:p>
    <w:p w14:paraId="65724F17" w14:textId="06A6AD8A" w:rsidR="008C38FC" w:rsidRPr="00B71491" w:rsidRDefault="008C38FC" w:rsidP="00712A64">
      <w:pPr>
        <w:pStyle w:val="ListParagraph"/>
        <w:numPr>
          <w:ilvl w:val="1"/>
          <w:numId w:val="101"/>
        </w:numPr>
        <w:spacing w:after="0" w:line="240" w:lineRule="auto"/>
        <w:rPr>
          <w:b/>
          <w:smallCaps/>
        </w:rPr>
      </w:pPr>
      <w:r w:rsidRPr="00B71491">
        <w:rPr>
          <w:b/>
          <w:smallCaps/>
        </w:rPr>
        <w:t xml:space="preserve">Докладване </w:t>
      </w:r>
      <w:r w:rsidR="003041F8" w:rsidRPr="00B71491">
        <w:rPr>
          <w:b/>
          <w:smallCaps/>
        </w:rPr>
        <w:t>на събития, слабости и инциденти по сигурността</w:t>
      </w:r>
    </w:p>
    <w:p w14:paraId="6795067A" w14:textId="53107583" w:rsidR="000436E0" w:rsidRDefault="00D73B85" w:rsidP="00721EB7">
      <w:pPr>
        <w:ind w:left="851"/>
        <w:jc w:val="both"/>
        <w:rPr>
          <w:rFonts w:ascii="Arial" w:hAnsi="Arial" w:cs="Arial"/>
          <w:lang w:val="bg-BG"/>
        </w:rPr>
      </w:pPr>
      <w:r w:rsidRPr="00B71491">
        <w:rPr>
          <w:rFonts w:ascii="Arial" w:hAnsi="Arial" w:cs="Arial"/>
          <w:lang w:val="bg-BG"/>
        </w:rPr>
        <w:t xml:space="preserve">Всички </w:t>
      </w:r>
      <w:r w:rsidR="008C38FC" w:rsidRPr="00B71491">
        <w:rPr>
          <w:rFonts w:ascii="Arial" w:hAnsi="Arial" w:cs="Arial"/>
          <w:lang w:val="bg-BG"/>
        </w:rPr>
        <w:t>служител</w:t>
      </w:r>
      <w:r w:rsidRPr="00B71491">
        <w:rPr>
          <w:rFonts w:ascii="Arial" w:hAnsi="Arial" w:cs="Arial"/>
          <w:lang w:val="bg-BG"/>
        </w:rPr>
        <w:t>и</w:t>
      </w:r>
      <w:r w:rsidR="00BB1E17" w:rsidRPr="00B71491">
        <w:rPr>
          <w:rFonts w:ascii="Arial" w:hAnsi="Arial" w:cs="Arial"/>
          <w:lang w:val="bg-BG"/>
        </w:rPr>
        <w:t xml:space="preserve"> на </w:t>
      </w:r>
      <w:r w:rsidR="00676969">
        <w:rPr>
          <w:rFonts w:ascii="Arial" w:hAnsi="Arial" w:cs="Arial"/>
          <w:lang w:val="bg-BG"/>
        </w:rPr>
        <w:t>“БМ ПРОТЕКШЪН“ ЕООД</w:t>
      </w:r>
      <w:r w:rsidRPr="00B71491">
        <w:rPr>
          <w:rFonts w:ascii="Arial" w:hAnsi="Arial" w:cs="Arial"/>
          <w:bCs/>
          <w:lang w:val="bg-BG"/>
        </w:rPr>
        <w:t>,</w:t>
      </w:r>
      <w:r w:rsidR="006354A4" w:rsidRPr="00B71491">
        <w:rPr>
          <w:rFonts w:ascii="Arial" w:hAnsi="Arial" w:cs="Arial"/>
          <w:lang w:val="bg-BG"/>
        </w:rPr>
        <w:t xml:space="preserve"> доставчици, партньори и външни изпълнители</w:t>
      </w:r>
      <w:r w:rsidR="00BB1E17" w:rsidRPr="00B71491">
        <w:rPr>
          <w:rFonts w:ascii="Arial" w:hAnsi="Arial" w:cs="Arial"/>
          <w:lang w:val="bg-BG"/>
        </w:rPr>
        <w:t xml:space="preserve"> са длъжни </w:t>
      </w:r>
      <w:r w:rsidR="008C38FC" w:rsidRPr="00B71491">
        <w:rPr>
          <w:rFonts w:ascii="Arial" w:hAnsi="Arial" w:cs="Arial"/>
          <w:lang w:val="bg-BG"/>
        </w:rPr>
        <w:t>да докладва</w:t>
      </w:r>
      <w:r w:rsidR="00BB1E17" w:rsidRPr="00B71491">
        <w:rPr>
          <w:rFonts w:ascii="Arial" w:hAnsi="Arial" w:cs="Arial"/>
          <w:lang w:val="bg-BG"/>
        </w:rPr>
        <w:t>т</w:t>
      </w:r>
      <w:r w:rsidR="008C38FC" w:rsidRPr="00B71491">
        <w:rPr>
          <w:rFonts w:ascii="Arial" w:hAnsi="Arial" w:cs="Arial"/>
          <w:lang w:val="bg-BG"/>
        </w:rPr>
        <w:t xml:space="preserve"> по най-бързия начин наблюдавана или предполагаема слабост</w:t>
      </w:r>
      <w:r w:rsidR="003041F8" w:rsidRPr="00B71491">
        <w:rPr>
          <w:rFonts w:ascii="Arial" w:hAnsi="Arial" w:cs="Arial"/>
          <w:lang w:val="bg-BG"/>
        </w:rPr>
        <w:t>, събитие или инцидент по</w:t>
      </w:r>
      <w:r w:rsidR="008C38FC" w:rsidRPr="00B71491">
        <w:rPr>
          <w:rFonts w:ascii="Arial" w:hAnsi="Arial" w:cs="Arial"/>
          <w:lang w:val="bg-BG"/>
        </w:rPr>
        <w:t xml:space="preserve"> сигурността. Докладването се извършва чрез попълване на формуляр Доклад за инцидент в електронна форма, като своевременно се ув</w:t>
      </w:r>
      <w:r w:rsidR="000436E0">
        <w:rPr>
          <w:rFonts w:ascii="Arial" w:hAnsi="Arial" w:cs="Arial"/>
          <w:lang w:val="bg-BG"/>
        </w:rPr>
        <w:t>едомяват отговорните лица – ПСУ и</w:t>
      </w:r>
      <w:r w:rsidR="008C38FC" w:rsidRPr="00B71491">
        <w:rPr>
          <w:rFonts w:ascii="Arial" w:hAnsi="Arial" w:cs="Arial"/>
          <w:lang w:val="bg-BG"/>
        </w:rPr>
        <w:t xml:space="preserve"> </w:t>
      </w:r>
      <w:r w:rsidR="000436E0">
        <w:rPr>
          <w:rFonts w:ascii="Arial" w:hAnsi="Arial" w:cs="Arial"/>
          <w:lang w:val="bg-BG"/>
        </w:rPr>
        <w:t>Отговорник СИС и</w:t>
      </w:r>
      <w:r w:rsidR="008C38FC" w:rsidRPr="00B71491">
        <w:rPr>
          <w:rFonts w:ascii="Arial" w:hAnsi="Arial" w:cs="Arial"/>
          <w:lang w:val="bg-BG"/>
        </w:rPr>
        <w:t xml:space="preserve"> СКМО. </w:t>
      </w:r>
    </w:p>
    <w:p w14:paraId="59F8B4B4" w14:textId="3F1E1EEE" w:rsidR="008C38FC" w:rsidRDefault="00BB1E17" w:rsidP="00721EB7">
      <w:pPr>
        <w:ind w:left="851"/>
        <w:jc w:val="both"/>
        <w:rPr>
          <w:rFonts w:ascii="Arial" w:hAnsi="Arial" w:cs="Arial"/>
          <w:lang w:val="bg-BG"/>
        </w:rPr>
      </w:pPr>
      <w:r w:rsidRPr="00B71491">
        <w:rPr>
          <w:rFonts w:ascii="Arial" w:hAnsi="Arial" w:cs="Arial"/>
          <w:lang w:val="bg-BG"/>
        </w:rPr>
        <w:t>Събити</w:t>
      </w:r>
      <w:r w:rsidR="002269B7" w:rsidRPr="00B71491">
        <w:rPr>
          <w:rFonts w:ascii="Arial" w:hAnsi="Arial" w:cs="Arial"/>
          <w:lang w:val="bg-BG"/>
        </w:rPr>
        <w:t>я</w:t>
      </w:r>
      <w:r w:rsidRPr="00B71491">
        <w:rPr>
          <w:rFonts w:ascii="Arial" w:hAnsi="Arial" w:cs="Arial"/>
          <w:lang w:val="bg-BG"/>
        </w:rPr>
        <w:t>, слабости или инцидент</w:t>
      </w:r>
      <w:r w:rsidR="002269B7" w:rsidRPr="00B71491">
        <w:rPr>
          <w:rFonts w:ascii="Arial" w:hAnsi="Arial" w:cs="Arial"/>
          <w:lang w:val="bg-BG"/>
        </w:rPr>
        <w:t>и</w:t>
      </w:r>
      <w:r w:rsidRPr="00B71491">
        <w:rPr>
          <w:rFonts w:ascii="Arial" w:hAnsi="Arial" w:cs="Arial"/>
          <w:lang w:val="bg-BG"/>
        </w:rPr>
        <w:t>, докладван</w:t>
      </w:r>
      <w:r w:rsidR="002269B7" w:rsidRPr="00B71491">
        <w:rPr>
          <w:rFonts w:ascii="Arial" w:hAnsi="Arial" w:cs="Arial"/>
          <w:lang w:val="bg-BG"/>
        </w:rPr>
        <w:t>и</w:t>
      </w:r>
      <w:r w:rsidRPr="00B71491">
        <w:rPr>
          <w:rFonts w:ascii="Arial" w:hAnsi="Arial" w:cs="Arial"/>
          <w:lang w:val="bg-BG"/>
        </w:rPr>
        <w:t xml:space="preserve"> от външна страна (партньори и външни изпълнители), се насочва към ПСУ, който го регистрира по реда, описан в настоящата политика. </w:t>
      </w:r>
      <w:r w:rsidR="008C38FC" w:rsidRPr="00B71491">
        <w:rPr>
          <w:rFonts w:ascii="Arial" w:hAnsi="Arial" w:cs="Arial"/>
          <w:lang w:val="bg-BG"/>
        </w:rPr>
        <w:t xml:space="preserve">Начинът на докладване е изобразен по-долу на схемите. </w:t>
      </w:r>
    </w:p>
    <w:p w14:paraId="6ECF26B0" w14:textId="42C015AC" w:rsidR="008C38FC" w:rsidRPr="00B71491" w:rsidRDefault="008C38FC" w:rsidP="00712A64">
      <w:pPr>
        <w:pStyle w:val="ListParagraph"/>
        <w:numPr>
          <w:ilvl w:val="1"/>
          <w:numId w:val="101"/>
        </w:numPr>
        <w:spacing w:after="0" w:line="240" w:lineRule="auto"/>
        <w:rPr>
          <w:b/>
          <w:smallCaps/>
        </w:rPr>
      </w:pPr>
      <w:r w:rsidRPr="00B71491">
        <w:rPr>
          <w:b/>
          <w:smallCaps/>
        </w:rPr>
        <w:t>Класификация на инцидентите по сигурността</w:t>
      </w:r>
    </w:p>
    <w:p w14:paraId="1C0C3363" w14:textId="44F45C1B" w:rsidR="003041F8" w:rsidRDefault="00BB1E17" w:rsidP="00D37726">
      <w:pPr>
        <w:spacing w:after="0" w:line="240" w:lineRule="auto"/>
        <w:ind w:left="851"/>
        <w:jc w:val="both"/>
        <w:rPr>
          <w:rFonts w:ascii="Arial" w:hAnsi="Arial" w:cs="Arial"/>
          <w:lang w:val="bg-BG"/>
        </w:rPr>
      </w:pPr>
      <w:r w:rsidRPr="00B71491">
        <w:rPr>
          <w:rFonts w:ascii="Arial" w:hAnsi="Arial" w:cs="Arial"/>
          <w:lang w:val="bg-BG"/>
        </w:rPr>
        <w:t xml:space="preserve">Всички </w:t>
      </w:r>
      <w:r w:rsidR="00AF465D" w:rsidRPr="00B71491">
        <w:rPr>
          <w:rFonts w:ascii="Arial" w:hAnsi="Arial" w:cs="Arial"/>
          <w:lang w:val="bg-BG"/>
        </w:rPr>
        <w:t>докладвани събития и слабости, се анализират и оценяват и в зависимост от въздействието им/потенциалното им въздействие</w:t>
      </w:r>
      <w:r w:rsidR="00370373" w:rsidRPr="00B71491">
        <w:rPr>
          <w:rFonts w:ascii="Arial" w:hAnsi="Arial" w:cs="Arial"/>
          <w:lang w:val="bg-BG"/>
        </w:rPr>
        <w:t xml:space="preserve"> върху дейността</w:t>
      </w:r>
      <w:r w:rsidR="002269B7" w:rsidRPr="00B71491">
        <w:rPr>
          <w:rFonts w:ascii="Arial" w:hAnsi="Arial" w:cs="Arial"/>
          <w:lang w:val="bg-BG"/>
        </w:rPr>
        <w:t xml:space="preserve"> и</w:t>
      </w:r>
      <w:r w:rsidR="00AF465D" w:rsidRPr="00B71491">
        <w:rPr>
          <w:rFonts w:ascii="Arial" w:hAnsi="Arial" w:cs="Arial"/>
          <w:lang w:val="bg-BG"/>
        </w:rPr>
        <w:t xml:space="preserve"> се </w:t>
      </w:r>
      <w:r w:rsidR="006354A4" w:rsidRPr="00B71491">
        <w:rPr>
          <w:rFonts w:ascii="Arial" w:hAnsi="Arial" w:cs="Arial"/>
          <w:lang w:val="bg-BG"/>
        </w:rPr>
        <w:t xml:space="preserve">класифицират </w:t>
      </w:r>
      <w:r w:rsidR="00AF465D" w:rsidRPr="00B71491">
        <w:rPr>
          <w:rFonts w:ascii="Arial" w:hAnsi="Arial" w:cs="Arial"/>
          <w:lang w:val="bg-BG"/>
        </w:rPr>
        <w:t xml:space="preserve">като инциденти по сигурността </w:t>
      </w:r>
      <w:r w:rsidR="006354A4" w:rsidRPr="00B71491">
        <w:rPr>
          <w:rFonts w:ascii="Arial" w:hAnsi="Arial" w:cs="Arial"/>
          <w:lang w:val="bg-BG"/>
        </w:rPr>
        <w:t>по следната скала:</w:t>
      </w:r>
    </w:p>
    <w:p w14:paraId="6D7E4881" w14:textId="77777777" w:rsidR="000436E0" w:rsidRPr="00B71491" w:rsidRDefault="000436E0" w:rsidP="00AF511E">
      <w:pPr>
        <w:spacing w:after="0" w:line="240" w:lineRule="auto"/>
        <w:ind w:left="1418"/>
        <w:jc w:val="both"/>
        <w:rPr>
          <w:rFonts w:ascii="Arial" w:hAnsi="Arial" w:cs="Arial"/>
          <w:lang w:val="bg-BG"/>
        </w:rPr>
      </w:pPr>
    </w:p>
    <w:p w14:paraId="47BB9036" w14:textId="77777777" w:rsidR="006354A4" w:rsidRPr="00B71491" w:rsidRDefault="006354A4">
      <w:pPr>
        <w:spacing w:after="0" w:line="240" w:lineRule="auto"/>
        <w:rPr>
          <w:rFonts w:ascii="Arial" w:hAnsi="Arial" w:cs="Arial"/>
          <w:lang w:val="bg-BG"/>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73"/>
        <w:gridCol w:w="5386"/>
        <w:gridCol w:w="2376"/>
      </w:tblGrid>
      <w:tr w:rsidR="008C38FC" w:rsidRPr="000436E0" w14:paraId="21952F5C" w14:textId="77777777" w:rsidTr="00C81B6D">
        <w:trPr>
          <w:cantSplit/>
        </w:trPr>
        <w:tc>
          <w:tcPr>
            <w:tcW w:w="9135" w:type="dxa"/>
            <w:gridSpan w:val="3"/>
            <w:tcBorders>
              <w:bottom w:val="single" w:sz="4" w:space="0" w:color="auto"/>
            </w:tcBorders>
          </w:tcPr>
          <w:p w14:paraId="1B1C23C6" w14:textId="77777777" w:rsidR="008C38FC" w:rsidRPr="00B71491" w:rsidRDefault="008C38FC" w:rsidP="00C81B6D">
            <w:pPr>
              <w:jc w:val="center"/>
              <w:rPr>
                <w:rFonts w:ascii="Arial" w:hAnsi="Arial" w:cs="Arial"/>
                <w:lang w:val="bg-BG"/>
              </w:rPr>
            </w:pPr>
            <w:r w:rsidRPr="00B71491">
              <w:rPr>
                <w:rFonts w:ascii="Arial" w:hAnsi="Arial" w:cs="Arial"/>
                <w:lang w:val="bg-BG"/>
              </w:rPr>
              <w:lastRenderedPageBreak/>
              <w:t>Класификация на инцидентите по сигурността</w:t>
            </w:r>
          </w:p>
        </w:tc>
      </w:tr>
      <w:tr w:rsidR="008C38FC" w:rsidRPr="00B71491" w14:paraId="674D574B" w14:textId="77777777" w:rsidTr="00C81B6D">
        <w:tc>
          <w:tcPr>
            <w:tcW w:w="1373" w:type="dxa"/>
            <w:shd w:val="clear" w:color="auto" w:fill="D9D9D9"/>
          </w:tcPr>
          <w:p w14:paraId="73469A63" w14:textId="77777777" w:rsidR="008C38FC" w:rsidRPr="00B71491" w:rsidRDefault="008C38FC" w:rsidP="00C81B6D">
            <w:pPr>
              <w:jc w:val="center"/>
              <w:rPr>
                <w:rFonts w:ascii="Arial" w:hAnsi="Arial" w:cs="Arial"/>
                <w:lang w:val="bg-BG"/>
              </w:rPr>
            </w:pPr>
            <w:r w:rsidRPr="00B71491">
              <w:rPr>
                <w:rFonts w:ascii="Arial" w:hAnsi="Arial" w:cs="Arial"/>
                <w:lang w:val="bg-BG"/>
              </w:rPr>
              <w:t>Ниво</w:t>
            </w:r>
          </w:p>
        </w:tc>
        <w:tc>
          <w:tcPr>
            <w:tcW w:w="5386" w:type="dxa"/>
            <w:shd w:val="clear" w:color="auto" w:fill="D9D9D9"/>
          </w:tcPr>
          <w:p w14:paraId="769DAA1E" w14:textId="77777777" w:rsidR="008C38FC" w:rsidRPr="00B71491" w:rsidRDefault="008C38FC" w:rsidP="00C81B6D">
            <w:pPr>
              <w:jc w:val="center"/>
              <w:rPr>
                <w:rFonts w:ascii="Arial" w:hAnsi="Arial" w:cs="Arial"/>
                <w:lang w:val="bg-BG"/>
              </w:rPr>
            </w:pPr>
            <w:r w:rsidRPr="00B71491">
              <w:rPr>
                <w:rFonts w:ascii="Arial" w:hAnsi="Arial" w:cs="Arial"/>
                <w:lang w:val="bg-BG"/>
              </w:rPr>
              <w:t>Описание</w:t>
            </w:r>
          </w:p>
        </w:tc>
        <w:tc>
          <w:tcPr>
            <w:tcW w:w="2376" w:type="dxa"/>
            <w:shd w:val="clear" w:color="auto" w:fill="D9D9D9"/>
          </w:tcPr>
          <w:p w14:paraId="19943F4E" w14:textId="77777777" w:rsidR="008C38FC" w:rsidRPr="00B71491" w:rsidRDefault="008C38FC" w:rsidP="00C81B6D">
            <w:pPr>
              <w:jc w:val="center"/>
              <w:rPr>
                <w:rFonts w:ascii="Arial" w:hAnsi="Arial" w:cs="Arial"/>
                <w:lang w:val="bg-BG"/>
              </w:rPr>
            </w:pPr>
          </w:p>
        </w:tc>
      </w:tr>
      <w:tr w:rsidR="008C38FC" w:rsidRPr="00B71491" w14:paraId="6928C2FB" w14:textId="77777777" w:rsidTr="00C81B6D">
        <w:tc>
          <w:tcPr>
            <w:tcW w:w="1373" w:type="dxa"/>
            <w:vAlign w:val="center"/>
          </w:tcPr>
          <w:p w14:paraId="1D1ACEC9" w14:textId="77777777" w:rsidR="008C38FC" w:rsidRPr="00B71491" w:rsidRDefault="008C38FC" w:rsidP="00C81B6D">
            <w:pPr>
              <w:jc w:val="center"/>
              <w:rPr>
                <w:rFonts w:ascii="Arial" w:hAnsi="Arial" w:cs="Arial"/>
                <w:lang w:val="bg-BG"/>
              </w:rPr>
            </w:pPr>
            <w:r w:rsidRPr="00B71491">
              <w:rPr>
                <w:rFonts w:ascii="Arial" w:hAnsi="Arial" w:cs="Arial"/>
                <w:lang w:val="bg-BG"/>
              </w:rPr>
              <w:t>1</w:t>
            </w:r>
          </w:p>
        </w:tc>
        <w:tc>
          <w:tcPr>
            <w:tcW w:w="5386" w:type="dxa"/>
          </w:tcPr>
          <w:p w14:paraId="2D070A46" w14:textId="197555F0" w:rsidR="008C38FC" w:rsidRPr="00B71491" w:rsidRDefault="008C38FC" w:rsidP="000A7CC0">
            <w:pPr>
              <w:pStyle w:val="Header"/>
              <w:rPr>
                <w:rFonts w:ascii="Arial" w:eastAsia="Times New Roman" w:hAnsi="Arial" w:cs="Arial"/>
                <w:lang w:val="bg-BG"/>
              </w:rPr>
            </w:pPr>
            <w:r w:rsidRPr="00B71491">
              <w:rPr>
                <w:rFonts w:ascii="Arial" w:eastAsia="Times New Roman" w:hAnsi="Arial" w:cs="Arial"/>
                <w:lang w:val="bg-BG"/>
              </w:rPr>
              <w:t xml:space="preserve">Инцидентът възпрепятства непрекъснатостта на един или повече информационни активи, които са особено критични за бизнес процесите на </w:t>
            </w:r>
            <w:r w:rsidR="00676969">
              <w:rPr>
                <w:rFonts w:ascii="Arial" w:hAnsi="Arial" w:cs="Arial"/>
                <w:lang w:val="bg-BG"/>
              </w:rPr>
              <w:t>“БМ ПРОТЕКШЪН“ ЕООД</w:t>
            </w:r>
            <w:r w:rsidR="000A7CC0" w:rsidRPr="000A7CC0">
              <w:rPr>
                <w:rFonts w:ascii="Arial" w:hAnsi="Arial" w:cs="Arial"/>
                <w:lang w:val="bg-BG"/>
              </w:rPr>
              <w:t xml:space="preserve"> </w:t>
            </w:r>
            <w:r w:rsidR="003041F8" w:rsidRPr="00B71491">
              <w:rPr>
                <w:rFonts w:ascii="Arial" w:eastAsia="Times New Roman" w:hAnsi="Arial" w:cs="Arial"/>
                <w:lang w:val="bg-BG"/>
              </w:rPr>
              <w:t>или застрашава критичен процес/дейност</w:t>
            </w:r>
            <w:r w:rsidRPr="00B71491">
              <w:rPr>
                <w:rFonts w:ascii="Arial" w:eastAsia="Times New Roman" w:hAnsi="Arial" w:cs="Arial"/>
                <w:lang w:val="bg-BG"/>
              </w:rPr>
              <w:t>.</w:t>
            </w:r>
          </w:p>
        </w:tc>
        <w:tc>
          <w:tcPr>
            <w:tcW w:w="2376" w:type="dxa"/>
            <w:vAlign w:val="center"/>
          </w:tcPr>
          <w:p w14:paraId="0221E3B2" w14:textId="77777777" w:rsidR="008C38FC" w:rsidRPr="00B71491" w:rsidRDefault="008C38FC" w:rsidP="00C81B6D">
            <w:pPr>
              <w:jc w:val="center"/>
              <w:rPr>
                <w:rFonts w:ascii="Arial" w:hAnsi="Arial" w:cs="Arial"/>
                <w:lang w:val="bg-BG"/>
              </w:rPr>
            </w:pPr>
            <w:r w:rsidRPr="00B71491">
              <w:rPr>
                <w:rFonts w:ascii="Arial" w:hAnsi="Arial" w:cs="Arial"/>
                <w:lang w:val="bg-BG"/>
              </w:rPr>
              <w:t>Критичен</w:t>
            </w:r>
          </w:p>
        </w:tc>
      </w:tr>
      <w:tr w:rsidR="008C38FC" w:rsidRPr="00B71491" w14:paraId="75B171BF" w14:textId="77777777" w:rsidTr="00C81B6D">
        <w:tc>
          <w:tcPr>
            <w:tcW w:w="1373" w:type="dxa"/>
            <w:vAlign w:val="center"/>
          </w:tcPr>
          <w:p w14:paraId="5BCD148A" w14:textId="77777777" w:rsidR="008C38FC" w:rsidRPr="00B71491" w:rsidRDefault="008C38FC" w:rsidP="00C81B6D">
            <w:pPr>
              <w:jc w:val="center"/>
              <w:rPr>
                <w:rFonts w:ascii="Arial" w:hAnsi="Arial" w:cs="Arial"/>
                <w:lang w:val="bg-BG"/>
              </w:rPr>
            </w:pPr>
            <w:r w:rsidRPr="00B71491">
              <w:rPr>
                <w:rFonts w:ascii="Arial" w:hAnsi="Arial" w:cs="Arial"/>
                <w:lang w:val="bg-BG"/>
              </w:rPr>
              <w:t>2</w:t>
            </w:r>
          </w:p>
        </w:tc>
        <w:tc>
          <w:tcPr>
            <w:tcW w:w="5386" w:type="dxa"/>
          </w:tcPr>
          <w:p w14:paraId="5AFBC10E" w14:textId="3D32E775" w:rsidR="008C38FC" w:rsidRPr="00B71491" w:rsidRDefault="008C38FC" w:rsidP="00AF511E">
            <w:pPr>
              <w:rPr>
                <w:rFonts w:ascii="Arial" w:eastAsia="Times New Roman" w:hAnsi="Arial" w:cs="Arial"/>
                <w:lang w:val="bg-BG"/>
              </w:rPr>
            </w:pPr>
            <w:r w:rsidRPr="00B71491">
              <w:rPr>
                <w:rFonts w:ascii="Arial" w:hAnsi="Arial" w:cs="Arial"/>
                <w:lang w:val="bg-BG"/>
              </w:rPr>
              <w:t xml:space="preserve">Инцидентът възпрепятства използването на оборудване, програмно осигуряване или информационна система и това значително повлиява на информационните активи </w:t>
            </w:r>
            <w:r w:rsidR="003041F8" w:rsidRPr="00B71491">
              <w:rPr>
                <w:rFonts w:ascii="Arial" w:hAnsi="Arial" w:cs="Arial"/>
                <w:lang w:val="bg-BG"/>
              </w:rPr>
              <w:t xml:space="preserve">и на процесите </w:t>
            </w:r>
            <w:r w:rsidRPr="00B71491">
              <w:rPr>
                <w:rFonts w:ascii="Arial" w:hAnsi="Arial" w:cs="Arial"/>
                <w:lang w:val="bg-BG"/>
              </w:rPr>
              <w:t xml:space="preserve">на </w:t>
            </w:r>
            <w:r w:rsidR="00676969">
              <w:rPr>
                <w:rFonts w:ascii="Arial" w:hAnsi="Arial" w:cs="Arial"/>
                <w:lang w:val="bg-BG"/>
              </w:rPr>
              <w:t>“БМ ПРОТЕКШЪН“ ЕООД</w:t>
            </w:r>
            <w:r w:rsidR="00695CA3">
              <w:rPr>
                <w:rFonts w:ascii="Arial" w:hAnsi="Arial" w:cs="Arial"/>
                <w:lang w:val="bg-BG"/>
              </w:rPr>
              <w:t>.</w:t>
            </w:r>
          </w:p>
        </w:tc>
        <w:tc>
          <w:tcPr>
            <w:tcW w:w="2376" w:type="dxa"/>
            <w:vAlign w:val="center"/>
          </w:tcPr>
          <w:p w14:paraId="072A1D44" w14:textId="77777777" w:rsidR="008C38FC" w:rsidRPr="00B71491" w:rsidRDefault="008C38FC" w:rsidP="00C81B6D">
            <w:pPr>
              <w:jc w:val="center"/>
              <w:rPr>
                <w:rFonts w:ascii="Arial" w:hAnsi="Arial" w:cs="Arial"/>
                <w:lang w:val="bg-BG"/>
              </w:rPr>
            </w:pPr>
            <w:r w:rsidRPr="00B71491">
              <w:rPr>
                <w:rFonts w:ascii="Arial" w:hAnsi="Arial" w:cs="Arial"/>
                <w:lang w:val="bg-BG"/>
              </w:rPr>
              <w:t>Критичен</w:t>
            </w:r>
          </w:p>
        </w:tc>
      </w:tr>
      <w:tr w:rsidR="008C38FC" w:rsidRPr="00B71491" w14:paraId="45BA1216" w14:textId="77777777" w:rsidTr="00C81B6D">
        <w:tc>
          <w:tcPr>
            <w:tcW w:w="1373" w:type="dxa"/>
            <w:vAlign w:val="center"/>
          </w:tcPr>
          <w:p w14:paraId="3365A77F" w14:textId="77777777" w:rsidR="008C38FC" w:rsidRPr="00B71491" w:rsidRDefault="008C38FC" w:rsidP="00C81B6D">
            <w:pPr>
              <w:jc w:val="center"/>
              <w:rPr>
                <w:rFonts w:ascii="Arial" w:hAnsi="Arial" w:cs="Arial"/>
                <w:lang w:val="bg-BG"/>
              </w:rPr>
            </w:pPr>
            <w:r w:rsidRPr="00B71491">
              <w:rPr>
                <w:rFonts w:ascii="Arial" w:hAnsi="Arial" w:cs="Arial"/>
                <w:lang w:val="bg-BG"/>
              </w:rPr>
              <w:t>3</w:t>
            </w:r>
          </w:p>
        </w:tc>
        <w:tc>
          <w:tcPr>
            <w:tcW w:w="5386" w:type="dxa"/>
          </w:tcPr>
          <w:p w14:paraId="2E0C49BD" w14:textId="71CCD6AB" w:rsidR="008C38FC" w:rsidRPr="00B71491" w:rsidRDefault="008C38FC" w:rsidP="0039255C">
            <w:pPr>
              <w:rPr>
                <w:rFonts w:ascii="Arial" w:hAnsi="Arial" w:cs="Arial"/>
                <w:lang w:val="bg-BG"/>
              </w:rPr>
            </w:pPr>
            <w:r w:rsidRPr="00B71491">
              <w:rPr>
                <w:rFonts w:ascii="Arial" w:hAnsi="Arial" w:cs="Arial"/>
                <w:lang w:val="bg-BG"/>
              </w:rPr>
              <w:t>Инцидентът повлиява на група потребители. Засегнатите информационни активи</w:t>
            </w:r>
            <w:r w:rsidR="0039255C" w:rsidRPr="00B71491">
              <w:rPr>
                <w:rFonts w:ascii="Arial" w:hAnsi="Arial" w:cs="Arial"/>
                <w:lang w:val="bg-BG"/>
              </w:rPr>
              <w:t>/процеси</w:t>
            </w:r>
            <w:r w:rsidRPr="00B71491">
              <w:rPr>
                <w:rFonts w:ascii="Arial" w:hAnsi="Arial" w:cs="Arial"/>
                <w:lang w:val="bg-BG"/>
              </w:rPr>
              <w:t xml:space="preserve"> не са критични за бизнес – процесите на организацията.</w:t>
            </w:r>
          </w:p>
        </w:tc>
        <w:tc>
          <w:tcPr>
            <w:tcW w:w="2376" w:type="dxa"/>
            <w:vAlign w:val="center"/>
          </w:tcPr>
          <w:p w14:paraId="2875AEA7" w14:textId="77777777" w:rsidR="008C38FC" w:rsidRPr="00B71491" w:rsidRDefault="008C38FC" w:rsidP="00C81B6D">
            <w:pPr>
              <w:jc w:val="center"/>
              <w:rPr>
                <w:rFonts w:ascii="Arial" w:hAnsi="Arial" w:cs="Arial"/>
                <w:lang w:val="bg-BG"/>
              </w:rPr>
            </w:pPr>
            <w:r w:rsidRPr="00B71491">
              <w:rPr>
                <w:rFonts w:ascii="Arial" w:hAnsi="Arial" w:cs="Arial"/>
                <w:lang w:val="bg-BG"/>
              </w:rPr>
              <w:t>Незначителни</w:t>
            </w:r>
          </w:p>
        </w:tc>
      </w:tr>
      <w:tr w:rsidR="008C38FC" w:rsidRPr="00B71491" w14:paraId="31F4D7E1" w14:textId="77777777" w:rsidTr="00C81B6D">
        <w:tc>
          <w:tcPr>
            <w:tcW w:w="1373" w:type="dxa"/>
            <w:vAlign w:val="center"/>
          </w:tcPr>
          <w:p w14:paraId="0E54B288" w14:textId="77777777" w:rsidR="008C38FC" w:rsidRPr="00B71491" w:rsidRDefault="008C38FC" w:rsidP="00C81B6D">
            <w:pPr>
              <w:jc w:val="center"/>
              <w:rPr>
                <w:rFonts w:ascii="Arial" w:hAnsi="Arial" w:cs="Arial"/>
                <w:lang w:val="bg-BG"/>
              </w:rPr>
            </w:pPr>
            <w:r w:rsidRPr="00B71491">
              <w:rPr>
                <w:rFonts w:ascii="Arial" w:hAnsi="Arial" w:cs="Arial"/>
                <w:lang w:val="bg-BG"/>
              </w:rPr>
              <w:t>4</w:t>
            </w:r>
          </w:p>
        </w:tc>
        <w:tc>
          <w:tcPr>
            <w:tcW w:w="5386" w:type="dxa"/>
          </w:tcPr>
          <w:p w14:paraId="76F4C02C" w14:textId="426E426B" w:rsidR="008C38FC" w:rsidRPr="00B71491" w:rsidRDefault="008C38FC" w:rsidP="000A7CC0">
            <w:pPr>
              <w:rPr>
                <w:rFonts w:ascii="Arial" w:hAnsi="Arial" w:cs="Arial"/>
                <w:lang w:val="bg-BG"/>
              </w:rPr>
            </w:pPr>
            <w:r w:rsidRPr="00B71491">
              <w:rPr>
                <w:rFonts w:ascii="Arial" w:hAnsi="Arial" w:cs="Arial"/>
                <w:lang w:val="bg-BG"/>
              </w:rPr>
              <w:t>Инцидентът засяга само един служител. Засегнатите информационни активи</w:t>
            </w:r>
            <w:r w:rsidR="008E5561" w:rsidRPr="00B71491">
              <w:rPr>
                <w:rFonts w:ascii="Arial" w:hAnsi="Arial" w:cs="Arial"/>
                <w:lang w:val="bg-BG"/>
              </w:rPr>
              <w:t>/процеси</w:t>
            </w:r>
            <w:r w:rsidRPr="00B71491">
              <w:rPr>
                <w:rFonts w:ascii="Arial" w:hAnsi="Arial" w:cs="Arial"/>
                <w:lang w:val="bg-BG"/>
              </w:rPr>
              <w:t xml:space="preserve"> не са критични за бизнес – процесите на организацията.</w:t>
            </w:r>
          </w:p>
        </w:tc>
        <w:tc>
          <w:tcPr>
            <w:tcW w:w="2376" w:type="dxa"/>
            <w:vAlign w:val="center"/>
          </w:tcPr>
          <w:p w14:paraId="267D5A10" w14:textId="77777777" w:rsidR="008C38FC" w:rsidRPr="00B71491" w:rsidRDefault="008C38FC" w:rsidP="00C81B6D">
            <w:pPr>
              <w:jc w:val="center"/>
              <w:rPr>
                <w:rFonts w:ascii="Arial" w:hAnsi="Arial" w:cs="Arial"/>
                <w:lang w:val="bg-BG"/>
              </w:rPr>
            </w:pPr>
            <w:r w:rsidRPr="00B71491">
              <w:rPr>
                <w:rFonts w:ascii="Arial" w:hAnsi="Arial" w:cs="Arial"/>
                <w:lang w:val="bg-BG"/>
              </w:rPr>
              <w:t>Незначителни</w:t>
            </w:r>
          </w:p>
        </w:tc>
      </w:tr>
    </w:tbl>
    <w:p w14:paraId="51BF8F3B" w14:textId="73CBD812" w:rsidR="00712A64" w:rsidRPr="00B71491" w:rsidRDefault="008C38FC" w:rsidP="00712A64">
      <w:pPr>
        <w:pStyle w:val="ListParagraph"/>
        <w:spacing w:after="0" w:line="240" w:lineRule="auto"/>
        <w:ind w:left="720"/>
        <w:rPr>
          <w:b/>
        </w:rPr>
      </w:pPr>
      <w:r w:rsidRPr="00B71491">
        <w:br w:type="page"/>
      </w:r>
      <w:r w:rsidR="00000000">
        <w:rPr>
          <w:noProof/>
        </w:rPr>
        <w:lastRenderedPageBreak/>
        <w:object w:dxaOrig="1440" w:dyaOrig="1440" w14:anchorId="115E61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45pt;margin-top:143.75pt;width:414.85pt;height:622.5pt;z-index:251659264;mso-wrap-edited:f;mso-position-vertical-relative:page" wrapcoords="1279 48 976 72 303 335 303 431 168 599 34 814 34 20738 269 21193 875 21504 1211 21552 1279 21552 20321 21552 20389 21552 20725 21504 21331 21193 21566 20738 21566 814 21364 551 21297 359 20624 72 20321 48 1279 48">
            <v:imagedata r:id="rId10" o:title=""/>
            <w10:wrap type="square" anchory="page"/>
          </v:shape>
          <o:OLEObject Type="Embed" ProgID="Visio.Drawing.11" ShapeID="_x0000_s2050" DrawAspect="Content" ObjectID="_1822663557" r:id="rId11"/>
        </w:object>
      </w:r>
      <w:r w:rsidRPr="00B71491">
        <w:rPr>
          <w:b/>
          <w:bCs/>
        </w:rPr>
        <w:br w:type="page"/>
      </w:r>
      <w:r w:rsidR="000436E0">
        <w:rPr>
          <w:b/>
          <w:bCs/>
          <w:noProof/>
          <w:lang w:eastAsia="bg-BG"/>
        </w:rPr>
        <w:lastRenderedPageBreak/>
        <w:drawing>
          <wp:inline distT="0" distB="0" distL="0" distR="0" wp14:anchorId="6E2D2F03" wp14:editId="7224D77D">
            <wp:extent cx="6073212" cy="7782560"/>
            <wp:effectExtent l="0" t="0" r="381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ff.png"/>
                    <pic:cNvPicPr/>
                  </pic:nvPicPr>
                  <pic:blipFill>
                    <a:blip r:embed="rId12">
                      <a:extLst>
                        <a:ext uri="{28A0092B-C50C-407E-A947-70E740481C1C}">
                          <a14:useLocalDpi xmlns:a14="http://schemas.microsoft.com/office/drawing/2010/main" val="0"/>
                        </a:ext>
                      </a:extLst>
                    </a:blip>
                    <a:stretch>
                      <a:fillRect/>
                    </a:stretch>
                  </pic:blipFill>
                  <pic:spPr>
                    <a:xfrm>
                      <a:off x="0" y="0"/>
                      <a:ext cx="6082716" cy="7794739"/>
                    </a:xfrm>
                    <a:prstGeom prst="rect">
                      <a:avLst/>
                    </a:prstGeom>
                  </pic:spPr>
                </pic:pic>
              </a:graphicData>
            </a:graphic>
          </wp:inline>
        </w:drawing>
      </w:r>
      <w:r w:rsidRPr="00B71491">
        <w:rPr>
          <w:b/>
          <w:bCs/>
        </w:rPr>
        <w:br w:type="page"/>
      </w:r>
    </w:p>
    <w:p w14:paraId="190A91D5" w14:textId="3CE6B428" w:rsidR="008C38FC" w:rsidRPr="00B71491" w:rsidRDefault="00370373" w:rsidP="00712A64">
      <w:pPr>
        <w:pStyle w:val="ListParagraph"/>
        <w:numPr>
          <w:ilvl w:val="1"/>
          <w:numId w:val="101"/>
        </w:numPr>
        <w:spacing w:after="0" w:line="240" w:lineRule="auto"/>
        <w:rPr>
          <w:b/>
        </w:rPr>
      </w:pPr>
      <w:r w:rsidRPr="00B71491">
        <w:rPr>
          <w:b/>
          <w:bCs/>
        </w:rPr>
        <w:lastRenderedPageBreak/>
        <w:t xml:space="preserve"> </w:t>
      </w:r>
      <w:r w:rsidR="008C38FC" w:rsidRPr="00B71491">
        <w:rPr>
          <w:b/>
          <w:smallCaps/>
        </w:rPr>
        <w:t>Преглед</w:t>
      </w:r>
      <w:r w:rsidR="00396B5D" w:rsidRPr="00B71491">
        <w:rPr>
          <w:b/>
          <w:smallCaps/>
        </w:rPr>
        <w:t>, анализ и последващи действия</w:t>
      </w:r>
      <w:r w:rsidR="00396B5D" w:rsidRPr="00B71491">
        <w:rPr>
          <w:smallCaps/>
        </w:rPr>
        <w:t xml:space="preserve">. </w:t>
      </w:r>
    </w:p>
    <w:p w14:paraId="18066D05" w14:textId="77777777" w:rsidR="002B061B" w:rsidRPr="00B71491" w:rsidRDefault="002B061B" w:rsidP="00605834">
      <w:pPr>
        <w:tabs>
          <w:tab w:val="num" w:pos="142"/>
          <w:tab w:val="left" w:pos="851"/>
          <w:tab w:val="num" w:pos="1260"/>
        </w:tabs>
        <w:spacing w:after="0" w:line="240" w:lineRule="auto"/>
        <w:ind w:left="851" w:right="160"/>
        <w:jc w:val="both"/>
        <w:rPr>
          <w:rFonts w:ascii="Arial" w:hAnsi="Arial" w:cs="Arial"/>
          <w:lang w:val="bg-BG" w:eastAsia="bg-BG"/>
        </w:rPr>
      </w:pPr>
      <w:r w:rsidRPr="00B71491">
        <w:rPr>
          <w:rFonts w:ascii="Arial" w:hAnsi="Arial" w:cs="Arial"/>
          <w:lang w:val="bg-BG" w:eastAsia="bg-BG"/>
        </w:rPr>
        <w:t>Реакцията при инциденти включва:</w:t>
      </w:r>
    </w:p>
    <w:p w14:paraId="49910985" w14:textId="77777777" w:rsidR="002B061B" w:rsidRPr="00B71491" w:rsidRDefault="002B061B" w:rsidP="00605834">
      <w:pPr>
        <w:numPr>
          <w:ilvl w:val="0"/>
          <w:numId w:val="97"/>
        </w:numPr>
        <w:tabs>
          <w:tab w:val="left" w:pos="851"/>
        </w:tabs>
        <w:spacing w:after="0" w:line="240" w:lineRule="auto"/>
        <w:ind w:left="1418" w:right="160" w:hanging="284"/>
        <w:jc w:val="both"/>
        <w:rPr>
          <w:rFonts w:ascii="Arial" w:hAnsi="Arial" w:cs="Arial"/>
          <w:lang w:val="bg-BG" w:eastAsia="bg-BG"/>
        </w:rPr>
      </w:pPr>
      <w:r w:rsidRPr="00B71491">
        <w:rPr>
          <w:rFonts w:ascii="Arial" w:hAnsi="Arial" w:cs="Arial"/>
          <w:lang w:val="bg-BG" w:eastAsia="bg-BG"/>
        </w:rPr>
        <w:t>анализ и определяне на причината и нивото на инцидента.</w:t>
      </w:r>
    </w:p>
    <w:p w14:paraId="5C270FB4" w14:textId="77777777" w:rsidR="002B061B" w:rsidRPr="00B71491" w:rsidRDefault="002B061B" w:rsidP="00605834">
      <w:pPr>
        <w:numPr>
          <w:ilvl w:val="0"/>
          <w:numId w:val="97"/>
        </w:numPr>
        <w:tabs>
          <w:tab w:val="left" w:pos="851"/>
        </w:tabs>
        <w:spacing w:after="0" w:line="240" w:lineRule="auto"/>
        <w:ind w:left="1418" w:right="160" w:hanging="284"/>
        <w:jc w:val="both"/>
        <w:rPr>
          <w:rFonts w:ascii="Arial" w:hAnsi="Arial" w:cs="Arial"/>
          <w:lang w:val="bg-BG" w:eastAsia="bg-BG"/>
        </w:rPr>
      </w:pPr>
      <w:r w:rsidRPr="00B71491">
        <w:rPr>
          <w:rFonts w:ascii="Arial" w:hAnsi="Arial" w:cs="Arial"/>
          <w:lang w:val="bg-BG" w:eastAsia="bg-BG"/>
        </w:rPr>
        <w:t>отстраняване на причината и последствията от инцидента;</w:t>
      </w:r>
    </w:p>
    <w:p w14:paraId="619244CE" w14:textId="77777777" w:rsidR="002B061B" w:rsidRPr="00B71491" w:rsidRDefault="002B061B" w:rsidP="00605834">
      <w:pPr>
        <w:numPr>
          <w:ilvl w:val="0"/>
          <w:numId w:val="97"/>
        </w:numPr>
        <w:tabs>
          <w:tab w:val="left" w:pos="851"/>
        </w:tabs>
        <w:spacing w:after="0" w:line="240" w:lineRule="auto"/>
        <w:ind w:left="1418" w:right="160" w:hanging="284"/>
        <w:jc w:val="both"/>
        <w:rPr>
          <w:rFonts w:ascii="Arial" w:hAnsi="Arial" w:cs="Arial"/>
          <w:lang w:val="bg-BG" w:eastAsia="bg-BG"/>
        </w:rPr>
      </w:pPr>
      <w:r w:rsidRPr="00B71491">
        <w:rPr>
          <w:rFonts w:ascii="Arial" w:hAnsi="Arial" w:cs="Arial"/>
          <w:lang w:val="bg-BG" w:eastAsia="bg-BG"/>
        </w:rPr>
        <w:t>ако е необходимо – планиране и прилагане на коригиращо действие за предотвратяване на повторна проява;</w:t>
      </w:r>
    </w:p>
    <w:p w14:paraId="43667990" w14:textId="77777777" w:rsidR="002B061B" w:rsidRPr="00B71491" w:rsidRDefault="002B061B" w:rsidP="00605834">
      <w:pPr>
        <w:numPr>
          <w:ilvl w:val="0"/>
          <w:numId w:val="97"/>
        </w:numPr>
        <w:tabs>
          <w:tab w:val="left" w:pos="851"/>
        </w:tabs>
        <w:spacing w:after="0" w:line="240" w:lineRule="auto"/>
        <w:ind w:left="1418" w:right="160" w:hanging="284"/>
        <w:jc w:val="both"/>
        <w:rPr>
          <w:rFonts w:ascii="Arial" w:hAnsi="Arial" w:cs="Arial"/>
          <w:lang w:val="bg-BG" w:eastAsia="bg-BG"/>
        </w:rPr>
      </w:pPr>
      <w:r w:rsidRPr="00B71491">
        <w:rPr>
          <w:rFonts w:ascii="Arial" w:hAnsi="Arial" w:cs="Arial"/>
          <w:lang w:val="bg-BG" w:eastAsia="bg-BG"/>
        </w:rPr>
        <w:t>комуникация със засегнатите или участващи във възстановяването от инцидента;</w:t>
      </w:r>
    </w:p>
    <w:p w14:paraId="4D526446" w14:textId="77777777" w:rsidR="002B061B" w:rsidRPr="00B71491" w:rsidRDefault="002B061B" w:rsidP="00605834">
      <w:pPr>
        <w:numPr>
          <w:ilvl w:val="0"/>
          <w:numId w:val="97"/>
        </w:numPr>
        <w:tabs>
          <w:tab w:val="left" w:pos="851"/>
        </w:tabs>
        <w:spacing w:after="0" w:line="240" w:lineRule="auto"/>
        <w:ind w:left="1418" w:right="160" w:hanging="284"/>
        <w:jc w:val="both"/>
        <w:rPr>
          <w:rFonts w:ascii="Arial" w:hAnsi="Arial" w:cs="Arial"/>
          <w:lang w:val="bg-BG" w:eastAsia="bg-BG"/>
        </w:rPr>
      </w:pPr>
      <w:r w:rsidRPr="00B71491">
        <w:rPr>
          <w:rFonts w:ascii="Arial" w:hAnsi="Arial" w:cs="Arial"/>
          <w:lang w:val="bg-BG" w:eastAsia="bg-BG"/>
        </w:rPr>
        <w:t>докладване за инцидента и предприетото действия пред съответните власти (в случаите на престъпление или други регламентирани от закона случаи);</w:t>
      </w:r>
    </w:p>
    <w:p w14:paraId="6CDDBEE6" w14:textId="3E85C5BA" w:rsidR="002B061B" w:rsidRPr="00B71491" w:rsidRDefault="002B061B" w:rsidP="00605834">
      <w:pPr>
        <w:numPr>
          <w:ilvl w:val="0"/>
          <w:numId w:val="97"/>
        </w:numPr>
        <w:tabs>
          <w:tab w:val="left" w:pos="851"/>
        </w:tabs>
        <w:spacing w:after="0" w:line="240" w:lineRule="auto"/>
        <w:ind w:left="1418" w:right="160" w:hanging="284"/>
        <w:jc w:val="both"/>
        <w:rPr>
          <w:rFonts w:ascii="Arial" w:hAnsi="Arial" w:cs="Arial"/>
          <w:lang w:val="bg-BG" w:eastAsia="bg-BG"/>
        </w:rPr>
      </w:pPr>
      <w:r w:rsidRPr="00B71491">
        <w:rPr>
          <w:rFonts w:ascii="Arial" w:hAnsi="Arial" w:cs="Arial"/>
          <w:lang w:val="bg-BG" w:eastAsia="bg-BG"/>
        </w:rPr>
        <w:t>събиране и съхраняване на логове, записи и друга информация, подходящи за а</w:t>
      </w:r>
      <w:r w:rsidR="00012B8F" w:rsidRPr="00B71491">
        <w:rPr>
          <w:rFonts w:ascii="Arial" w:hAnsi="Arial" w:cs="Arial"/>
          <w:lang w:val="bg-BG" w:eastAsia="bg-BG"/>
        </w:rPr>
        <w:t xml:space="preserve">нализиране на вътрешни проблеми и </w:t>
      </w:r>
      <w:r w:rsidRPr="00B71491">
        <w:rPr>
          <w:rFonts w:ascii="Arial" w:hAnsi="Arial" w:cs="Arial"/>
          <w:lang w:val="bg-BG" w:eastAsia="bg-BG"/>
        </w:rPr>
        <w:t>използване</w:t>
      </w:r>
      <w:r w:rsidR="00012B8F" w:rsidRPr="00B71491">
        <w:rPr>
          <w:rFonts w:ascii="Arial" w:hAnsi="Arial" w:cs="Arial"/>
          <w:lang w:val="bg-BG" w:eastAsia="bg-BG"/>
        </w:rPr>
        <w:t>то им</w:t>
      </w:r>
      <w:r w:rsidRPr="00B71491">
        <w:rPr>
          <w:rFonts w:ascii="Arial" w:hAnsi="Arial" w:cs="Arial"/>
          <w:lang w:val="bg-BG" w:eastAsia="bg-BG"/>
        </w:rPr>
        <w:t xml:space="preserve"> като доказателство в съда във връзка с потенциално нарушаване на договор или нормативно изискване, или в случай на граждански или криминален процес;</w:t>
      </w:r>
    </w:p>
    <w:p w14:paraId="11F165DC" w14:textId="77777777" w:rsidR="002B061B" w:rsidRPr="00B71491" w:rsidRDefault="002B061B" w:rsidP="00605834">
      <w:pPr>
        <w:numPr>
          <w:ilvl w:val="0"/>
          <w:numId w:val="97"/>
        </w:numPr>
        <w:tabs>
          <w:tab w:val="left" w:pos="851"/>
        </w:tabs>
        <w:spacing w:after="0" w:line="240" w:lineRule="auto"/>
        <w:ind w:left="1418" w:right="160" w:hanging="284"/>
        <w:jc w:val="both"/>
        <w:rPr>
          <w:rFonts w:ascii="Arial" w:hAnsi="Arial" w:cs="Arial"/>
          <w:lang w:val="bg-BG" w:eastAsia="bg-BG"/>
        </w:rPr>
      </w:pPr>
      <w:r w:rsidRPr="00B71491">
        <w:rPr>
          <w:rFonts w:ascii="Arial" w:hAnsi="Arial" w:cs="Arial"/>
          <w:lang w:val="bg-BG" w:eastAsia="bg-BG"/>
        </w:rPr>
        <w:t>предоговаряне за компенсации от доставчиците на софтуер или услуги;</w:t>
      </w:r>
    </w:p>
    <w:p w14:paraId="74DD5667" w14:textId="77777777" w:rsidR="002B061B" w:rsidRPr="00B71491" w:rsidRDefault="002B061B" w:rsidP="00605834">
      <w:pPr>
        <w:numPr>
          <w:ilvl w:val="0"/>
          <w:numId w:val="97"/>
        </w:numPr>
        <w:tabs>
          <w:tab w:val="left" w:pos="851"/>
        </w:tabs>
        <w:spacing w:after="0" w:line="240" w:lineRule="auto"/>
        <w:ind w:left="1418" w:right="160" w:hanging="284"/>
        <w:jc w:val="both"/>
        <w:rPr>
          <w:rFonts w:ascii="Arial" w:hAnsi="Arial" w:cs="Arial"/>
          <w:lang w:val="bg-BG" w:eastAsia="bg-BG"/>
        </w:rPr>
      </w:pPr>
      <w:r w:rsidRPr="00B71491">
        <w:rPr>
          <w:rFonts w:ascii="Arial" w:hAnsi="Arial" w:cs="Arial"/>
          <w:lang w:val="bg-BG" w:eastAsia="bg-BG"/>
        </w:rPr>
        <w:t>контролиране на действията за възстановяване след пробиви в сигурността и сривове в системата.</w:t>
      </w:r>
    </w:p>
    <w:p w14:paraId="76F90057" w14:textId="77777777" w:rsidR="00D73B85" w:rsidRPr="00B71491" w:rsidRDefault="00D73B85" w:rsidP="00AF511E">
      <w:pPr>
        <w:tabs>
          <w:tab w:val="left" w:pos="851"/>
        </w:tabs>
        <w:spacing w:after="0" w:line="240" w:lineRule="auto"/>
        <w:ind w:left="2268" w:right="160"/>
        <w:jc w:val="both"/>
        <w:rPr>
          <w:rFonts w:ascii="Arial" w:hAnsi="Arial" w:cs="Arial"/>
          <w:lang w:val="bg-BG" w:eastAsia="bg-BG"/>
        </w:rPr>
      </w:pPr>
    </w:p>
    <w:p w14:paraId="6A489112" w14:textId="77777777" w:rsidR="002B061B" w:rsidRPr="00B71491" w:rsidRDefault="002B061B" w:rsidP="00605834">
      <w:pPr>
        <w:tabs>
          <w:tab w:val="num" w:pos="142"/>
          <w:tab w:val="left" w:pos="851"/>
        </w:tabs>
        <w:spacing w:after="0" w:line="240" w:lineRule="auto"/>
        <w:ind w:left="851"/>
        <w:jc w:val="both"/>
        <w:rPr>
          <w:rFonts w:ascii="Arial" w:hAnsi="Arial" w:cs="Arial"/>
          <w:lang w:val="bg-BG"/>
        </w:rPr>
      </w:pPr>
      <w:r w:rsidRPr="00B71491">
        <w:rPr>
          <w:rFonts w:ascii="Arial" w:hAnsi="Arial" w:cs="Arial"/>
          <w:lang w:val="bg-BG"/>
        </w:rPr>
        <w:t>Всички предприети действия се документират в доклада за инцидента.</w:t>
      </w:r>
    </w:p>
    <w:p w14:paraId="25DEC71C" w14:textId="77777777" w:rsidR="00D73B85" w:rsidRPr="00B71491" w:rsidRDefault="00D73B85" w:rsidP="00AF511E">
      <w:pPr>
        <w:tabs>
          <w:tab w:val="num" w:pos="142"/>
          <w:tab w:val="left" w:pos="851"/>
          <w:tab w:val="num" w:pos="1260"/>
        </w:tabs>
        <w:spacing w:after="0" w:line="240" w:lineRule="auto"/>
        <w:ind w:left="1418" w:right="160"/>
        <w:jc w:val="both"/>
        <w:rPr>
          <w:rFonts w:ascii="Arial" w:hAnsi="Arial" w:cs="Arial"/>
          <w:lang w:val="bg-BG" w:eastAsia="bg-BG"/>
        </w:rPr>
      </w:pPr>
    </w:p>
    <w:p w14:paraId="7CF24FB4" w14:textId="77777777" w:rsidR="002B061B" w:rsidRPr="00B71491" w:rsidRDefault="002B061B" w:rsidP="00605834">
      <w:pPr>
        <w:tabs>
          <w:tab w:val="num" w:pos="142"/>
          <w:tab w:val="left" w:pos="851"/>
          <w:tab w:val="num" w:pos="1260"/>
        </w:tabs>
        <w:spacing w:after="0" w:line="240" w:lineRule="auto"/>
        <w:ind w:left="851" w:right="160"/>
        <w:jc w:val="both"/>
        <w:rPr>
          <w:rFonts w:ascii="Arial" w:hAnsi="Arial" w:cs="Arial"/>
          <w:lang w:val="bg-BG" w:eastAsia="bg-BG"/>
        </w:rPr>
      </w:pPr>
      <w:r w:rsidRPr="00B71491">
        <w:rPr>
          <w:rFonts w:ascii="Arial" w:hAnsi="Arial" w:cs="Arial"/>
          <w:lang w:val="bg-BG" w:eastAsia="bg-BG"/>
        </w:rPr>
        <w:t>Регламентът за събиране на доказателства включва:</w:t>
      </w:r>
    </w:p>
    <w:p w14:paraId="76E8A95E" w14:textId="77777777" w:rsidR="002B061B" w:rsidRPr="00B71491" w:rsidRDefault="002B061B" w:rsidP="00605834">
      <w:pPr>
        <w:numPr>
          <w:ilvl w:val="0"/>
          <w:numId w:val="98"/>
        </w:numPr>
        <w:tabs>
          <w:tab w:val="left" w:pos="851"/>
        </w:tabs>
        <w:spacing w:after="0" w:line="240" w:lineRule="auto"/>
        <w:ind w:left="1418" w:right="160" w:hanging="284"/>
        <w:jc w:val="both"/>
        <w:rPr>
          <w:rFonts w:ascii="Arial" w:hAnsi="Arial" w:cs="Arial"/>
          <w:lang w:val="bg-BG" w:eastAsia="bg-BG"/>
        </w:rPr>
      </w:pPr>
      <w:r w:rsidRPr="00B71491">
        <w:rPr>
          <w:rFonts w:ascii="Arial" w:hAnsi="Arial" w:cs="Arial"/>
          <w:lang w:val="bg-BG" w:eastAsia="bg-BG"/>
        </w:rPr>
        <w:t>приложимост на доказателствата, т.е. дали могат да бъдат ползвани, като надеждно събрани такива, при бъдещо наказателно преследване;</w:t>
      </w:r>
    </w:p>
    <w:p w14:paraId="56B67A73" w14:textId="77777777" w:rsidR="002B061B" w:rsidRPr="00B71491" w:rsidRDefault="002B061B" w:rsidP="00605834">
      <w:pPr>
        <w:numPr>
          <w:ilvl w:val="0"/>
          <w:numId w:val="98"/>
        </w:numPr>
        <w:tabs>
          <w:tab w:val="left" w:pos="851"/>
        </w:tabs>
        <w:spacing w:after="0" w:line="240" w:lineRule="auto"/>
        <w:ind w:left="1418" w:right="160" w:hanging="284"/>
        <w:jc w:val="both"/>
        <w:rPr>
          <w:rFonts w:ascii="Arial" w:hAnsi="Arial" w:cs="Arial"/>
          <w:lang w:val="bg-BG" w:eastAsia="bg-BG"/>
        </w:rPr>
      </w:pPr>
      <w:r w:rsidRPr="00B71491">
        <w:rPr>
          <w:rFonts w:ascii="Arial" w:hAnsi="Arial" w:cs="Arial"/>
          <w:lang w:val="bg-BG" w:eastAsia="bg-BG"/>
        </w:rPr>
        <w:t>тежест на доказателствата: качество, цялостност и пълнота на доказателствата.</w:t>
      </w:r>
    </w:p>
    <w:p w14:paraId="31847EFF" w14:textId="77777777" w:rsidR="002B061B" w:rsidRPr="00B71491" w:rsidRDefault="002B061B" w:rsidP="00605834">
      <w:pPr>
        <w:numPr>
          <w:ilvl w:val="0"/>
          <w:numId w:val="98"/>
        </w:numPr>
        <w:tabs>
          <w:tab w:val="left" w:pos="851"/>
        </w:tabs>
        <w:spacing w:after="0" w:line="240" w:lineRule="auto"/>
        <w:ind w:left="1418" w:right="160" w:hanging="284"/>
        <w:jc w:val="both"/>
        <w:rPr>
          <w:rFonts w:ascii="Arial" w:hAnsi="Arial" w:cs="Arial"/>
          <w:lang w:val="bg-BG" w:eastAsia="bg-BG"/>
        </w:rPr>
      </w:pPr>
      <w:r w:rsidRPr="00B71491">
        <w:rPr>
          <w:rFonts w:ascii="Arial" w:hAnsi="Arial" w:cs="Arial"/>
          <w:lang w:val="bg-BG" w:eastAsia="bg-BG"/>
        </w:rPr>
        <w:t>Запазването на доказателства се извършва по следния начин:</w:t>
      </w:r>
    </w:p>
    <w:p w14:paraId="4308C1B9" w14:textId="77777777" w:rsidR="002B061B" w:rsidRPr="00B71491" w:rsidRDefault="002B061B" w:rsidP="00605834">
      <w:pPr>
        <w:numPr>
          <w:ilvl w:val="0"/>
          <w:numId w:val="98"/>
        </w:numPr>
        <w:tabs>
          <w:tab w:val="left" w:pos="851"/>
        </w:tabs>
        <w:spacing w:after="0" w:line="240" w:lineRule="auto"/>
        <w:ind w:left="1418" w:right="160" w:hanging="284"/>
        <w:jc w:val="both"/>
        <w:rPr>
          <w:rFonts w:ascii="Arial" w:hAnsi="Arial" w:cs="Arial"/>
          <w:lang w:val="bg-BG" w:eastAsia="bg-BG"/>
        </w:rPr>
      </w:pPr>
      <w:r w:rsidRPr="00B71491">
        <w:rPr>
          <w:rFonts w:ascii="Arial" w:hAnsi="Arial" w:cs="Arial"/>
          <w:lang w:val="bg-BG" w:eastAsia="bg-BG"/>
        </w:rPr>
        <w:t>за доказателства на хартиен носител: оригиналът се пази сигурно и има запис за това, кой е открил документа, къде е открит, кога и кой е бил свидетел на това. Всяко разследване трябва да гарантира, че оригиналите не са подправяни;</w:t>
      </w:r>
    </w:p>
    <w:p w14:paraId="41FC9BD1" w14:textId="77777777" w:rsidR="002B061B" w:rsidRPr="00B71491" w:rsidRDefault="002B061B" w:rsidP="00605834">
      <w:pPr>
        <w:numPr>
          <w:ilvl w:val="0"/>
          <w:numId w:val="98"/>
        </w:numPr>
        <w:tabs>
          <w:tab w:val="left" w:pos="851"/>
        </w:tabs>
        <w:spacing w:after="0" w:line="240" w:lineRule="auto"/>
        <w:ind w:left="1418" w:right="160" w:hanging="284"/>
        <w:jc w:val="both"/>
        <w:rPr>
          <w:rFonts w:ascii="Arial" w:hAnsi="Arial" w:cs="Arial"/>
          <w:lang w:val="bg-BG" w:eastAsia="bg-BG"/>
        </w:rPr>
      </w:pPr>
      <w:r w:rsidRPr="00B71491">
        <w:rPr>
          <w:rFonts w:ascii="Arial" w:hAnsi="Arial" w:cs="Arial"/>
          <w:lang w:val="bg-BG" w:eastAsia="bg-BG"/>
        </w:rPr>
        <w:t xml:space="preserve">за информация на електронен носител: правят се огледални образи или копия (според приложимите изисквания) на всеки преносим носител, информация на твърди дискове или памети, за да се гарантира тяхната наличност. </w:t>
      </w:r>
    </w:p>
    <w:p w14:paraId="12F270F4" w14:textId="77777777" w:rsidR="002B061B" w:rsidRPr="00B71491" w:rsidRDefault="002B061B" w:rsidP="00605834">
      <w:pPr>
        <w:numPr>
          <w:ilvl w:val="0"/>
          <w:numId w:val="98"/>
        </w:numPr>
        <w:tabs>
          <w:tab w:val="left" w:pos="851"/>
        </w:tabs>
        <w:spacing w:after="0" w:line="240" w:lineRule="auto"/>
        <w:ind w:left="1418" w:right="160" w:hanging="284"/>
        <w:jc w:val="both"/>
        <w:rPr>
          <w:rFonts w:ascii="Arial" w:hAnsi="Arial" w:cs="Arial"/>
          <w:lang w:val="bg-BG" w:eastAsia="bg-BG"/>
        </w:rPr>
      </w:pPr>
      <w:r w:rsidRPr="00B71491">
        <w:rPr>
          <w:rFonts w:ascii="Arial" w:hAnsi="Arial" w:cs="Arial"/>
          <w:lang w:val="bg-BG" w:eastAsia="bg-BG"/>
        </w:rPr>
        <w:t xml:space="preserve">всяко действие по разследване се извършва върху копие от доказателствения материал. Запазва се целостта на целия доказателствен материал. </w:t>
      </w:r>
    </w:p>
    <w:p w14:paraId="3ED9A61C" w14:textId="356290CC" w:rsidR="008C38FC" w:rsidRPr="00B71491" w:rsidRDefault="008C38FC" w:rsidP="00AF511E">
      <w:pPr>
        <w:spacing w:after="0"/>
        <w:ind w:left="1418"/>
        <w:jc w:val="both"/>
        <w:rPr>
          <w:rFonts w:ascii="Arial" w:hAnsi="Arial" w:cs="Arial"/>
          <w:lang w:val="bg-BG"/>
        </w:rPr>
      </w:pPr>
      <w:r w:rsidRPr="00B71491">
        <w:rPr>
          <w:rFonts w:ascii="Arial" w:hAnsi="Arial" w:cs="Arial"/>
          <w:lang w:val="bg-BG"/>
        </w:rPr>
        <w:t xml:space="preserve">Изготвя се от </w:t>
      </w:r>
      <w:r w:rsidR="000436E0">
        <w:rPr>
          <w:rFonts w:ascii="Arial" w:hAnsi="Arial" w:cs="Arial"/>
          <w:lang w:val="bg-BG"/>
        </w:rPr>
        <w:t>Отговорник СИС и СКМО</w:t>
      </w:r>
      <w:r w:rsidRPr="00B71491">
        <w:rPr>
          <w:rFonts w:ascii="Arial" w:hAnsi="Arial" w:cs="Arial"/>
          <w:lang w:val="bg-BG"/>
        </w:rPr>
        <w:t xml:space="preserve"> и се докладва пред Съвета за управление /СУ/ </w:t>
      </w:r>
      <w:r w:rsidR="00A63B3B" w:rsidRPr="00B71491">
        <w:rPr>
          <w:rFonts w:ascii="Arial" w:hAnsi="Arial" w:cs="Arial"/>
          <w:lang w:val="bg-BG"/>
        </w:rPr>
        <w:t>най-малко веднъж</w:t>
      </w:r>
      <w:r w:rsidR="000436E0">
        <w:rPr>
          <w:rFonts w:ascii="Arial" w:hAnsi="Arial" w:cs="Arial"/>
          <w:lang w:val="bg-BG"/>
        </w:rPr>
        <w:t xml:space="preserve"> годишно.</w:t>
      </w:r>
      <w:r w:rsidR="000D6003" w:rsidRPr="00B71491">
        <w:rPr>
          <w:rFonts w:ascii="Arial" w:hAnsi="Arial" w:cs="Arial"/>
          <w:lang w:val="bg-BG"/>
        </w:rPr>
        <w:t xml:space="preserve"> </w:t>
      </w:r>
      <w:r w:rsidR="007A4C46" w:rsidRPr="00B71491">
        <w:rPr>
          <w:rFonts w:ascii="Arial" w:hAnsi="Arial" w:cs="Arial"/>
          <w:lang w:val="bg-BG"/>
        </w:rPr>
        <w:t xml:space="preserve">Извършва се анализ на </w:t>
      </w:r>
      <w:r w:rsidR="000D6003" w:rsidRPr="00B71491">
        <w:rPr>
          <w:rFonts w:ascii="Arial" w:hAnsi="Arial" w:cs="Arial"/>
          <w:lang w:val="bg-BG"/>
        </w:rPr>
        <w:t>регистрираните инциденти по сигурността</w:t>
      </w:r>
      <w:r w:rsidR="007A4C46" w:rsidRPr="00B71491">
        <w:rPr>
          <w:rFonts w:ascii="Arial" w:hAnsi="Arial" w:cs="Arial"/>
          <w:lang w:val="bg-BG"/>
        </w:rPr>
        <w:t xml:space="preserve"> от ПСУ</w:t>
      </w:r>
      <w:r w:rsidR="00A63B3B" w:rsidRPr="00B71491">
        <w:rPr>
          <w:rFonts w:ascii="Arial" w:hAnsi="Arial" w:cs="Arial"/>
          <w:lang w:val="bg-BG"/>
        </w:rPr>
        <w:t>.</w:t>
      </w:r>
    </w:p>
    <w:p w14:paraId="0A71F036" w14:textId="77777777" w:rsidR="007358DF" w:rsidRPr="00B71491" w:rsidRDefault="007358DF" w:rsidP="00AF511E">
      <w:pPr>
        <w:spacing w:after="0" w:line="240" w:lineRule="auto"/>
        <w:ind w:left="1440"/>
        <w:jc w:val="both"/>
        <w:rPr>
          <w:rFonts w:ascii="Arial" w:hAnsi="Arial" w:cs="Arial"/>
          <w:lang w:val="bg-BG"/>
        </w:rPr>
      </w:pPr>
    </w:p>
    <w:p w14:paraId="5018FCE4" w14:textId="77777777" w:rsidR="00AE6F06" w:rsidRPr="00B71491" w:rsidRDefault="00AE6F06" w:rsidP="00AF511E">
      <w:pPr>
        <w:pStyle w:val="ListParagraph"/>
        <w:numPr>
          <w:ilvl w:val="0"/>
          <w:numId w:val="1"/>
        </w:numPr>
        <w:spacing w:after="0" w:line="240" w:lineRule="auto"/>
        <w:ind w:left="709" w:hanging="709"/>
        <w:rPr>
          <w:b/>
          <w:bCs/>
        </w:rPr>
      </w:pPr>
      <w:r w:rsidRPr="00B71491">
        <w:rPr>
          <w:b/>
          <w:bCs/>
        </w:rPr>
        <w:t>ОТГОВОРНОСТИ И ПЪЛНОМОЩИЯ</w:t>
      </w:r>
    </w:p>
    <w:p w14:paraId="4917E893" w14:textId="262E0840" w:rsidR="002F6F8B" w:rsidRPr="00B71491" w:rsidRDefault="00444A33" w:rsidP="00AF511E">
      <w:pPr>
        <w:spacing w:after="0" w:line="240" w:lineRule="auto"/>
        <w:ind w:left="1418"/>
        <w:jc w:val="both"/>
        <w:rPr>
          <w:rFonts w:ascii="Arial" w:hAnsi="Arial" w:cs="Arial"/>
          <w:lang w:val="bg-BG"/>
        </w:rPr>
      </w:pPr>
      <w:r w:rsidRPr="00B71491">
        <w:rPr>
          <w:rFonts w:ascii="Arial" w:hAnsi="Arial" w:cs="Arial"/>
          <w:lang w:val="bg-BG"/>
        </w:rPr>
        <w:t xml:space="preserve">Всеки служител отговаря за докладване на идентифицирани </w:t>
      </w:r>
      <w:r w:rsidR="001F74E3" w:rsidRPr="00B71491">
        <w:rPr>
          <w:rFonts w:ascii="Arial" w:hAnsi="Arial" w:cs="Arial"/>
          <w:lang w:val="bg-BG"/>
        </w:rPr>
        <w:t>слабости, събития и инциденти по сигурността по реда на настоящата политика.</w:t>
      </w:r>
    </w:p>
    <w:p w14:paraId="76FB6A68" w14:textId="7BAB2E51" w:rsidR="001F74E3" w:rsidRPr="00B71491" w:rsidRDefault="001F74E3" w:rsidP="00AF511E">
      <w:pPr>
        <w:spacing w:after="0" w:line="240" w:lineRule="auto"/>
        <w:ind w:left="1418"/>
        <w:rPr>
          <w:rFonts w:ascii="Arial" w:hAnsi="Arial" w:cs="Arial"/>
          <w:lang w:val="bg-BG"/>
        </w:rPr>
      </w:pPr>
      <w:r w:rsidRPr="00B71491">
        <w:rPr>
          <w:rFonts w:ascii="Arial" w:hAnsi="Arial" w:cs="Arial"/>
          <w:lang w:val="bg-BG"/>
        </w:rPr>
        <w:t>СУ контролира изпълнението по прилагане на политиката.</w:t>
      </w:r>
    </w:p>
    <w:p w14:paraId="09ECD07D" w14:textId="77777777" w:rsidR="00EB157B" w:rsidRPr="00B71491" w:rsidRDefault="00EB157B" w:rsidP="00AF511E">
      <w:pPr>
        <w:spacing w:after="0" w:line="240" w:lineRule="auto"/>
        <w:rPr>
          <w:rFonts w:ascii="Arial" w:hAnsi="Arial" w:cs="Arial"/>
          <w:lang w:val="bg-BG"/>
        </w:rPr>
      </w:pPr>
    </w:p>
    <w:p w14:paraId="0A6598DB" w14:textId="77777777" w:rsidR="00AE6F06" w:rsidRPr="00B71491" w:rsidRDefault="00410D2D" w:rsidP="00AF511E">
      <w:pPr>
        <w:pStyle w:val="ListParagraph"/>
        <w:numPr>
          <w:ilvl w:val="0"/>
          <w:numId w:val="1"/>
        </w:numPr>
        <w:spacing w:after="0" w:line="240" w:lineRule="auto"/>
        <w:ind w:left="709" w:hanging="709"/>
      </w:pPr>
      <w:r w:rsidRPr="00B71491">
        <w:rPr>
          <w:b/>
          <w:bCs/>
        </w:rPr>
        <w:t>ПОЗОВАВАНИЯ И СВЪРЗАНИ ДОКУМЕНТИ</w:t>
      </w:r>
    </w:p>
    <w:p w14:paraId="34136D1D" w14:textId="77777777" w:rsidR="008C38FC" w:rsidRPr="00B71491" w:rsidRDefault="008C38FC" w:rsidP="00AF511E">
      <w:pPr>
        <w:pStyle w:val="ListParagraph"/>
        <w:ind w:left="1418"/>
      </w:pPr>
      <w:r w:rsidRPr="00B71491">
        <w:t>RDI 06-01 Доклад за инцидент</w:t>
      </w:r>
    </w:p>
    <w:p w14:paraId="4FC1EEE6" w14:textId="77777777" w:rsidR="001A4F24" w:rsidRPr="00B71491" w:rsidRDefault="001A4F24" w:rsidP="00EB157B">
      <w:pPr>
        <w:spacing w:after="0" w:line="240" w:lineRule="auto"/>
        <w:rPr>
          <w:rFonts w:ascii="Arial" w:hAnsi="Arial" w:cs="Arial"/>
          <w:lang w:val="bg-BG"/>
        </w:rPr>
      </w:pPr>
    </w:p>
    <w:sectPr w:rsidR="001A4F24" w:rsidRPr="00B71491" w:rsidSect="000A7CC0">
      <w:headerReference w:type="default" r:id="rId13"/>
      <w:footerReference w:type="default" r:id="rId14"/>
      <w:headerReference w:type="first" r:id="rId15"/>
      <w:footerReference w:type="first" r:id="rId16"/>
      <w:pgSz w:w="11907" w:h="16839" w:code="9"/>
      <w:pgMar w:top="720" w:right="720" w:bottom="720" w:left="720" w:header="0"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95DB8" w14:textId="77777777" w:rsidR="009F3439" w:rsidRDefault="009F3439" w:rsidP="00B26FC3">
      <w:pPr>
        <w:spacing w:after="0" w:line="240" w:lineRule="auto"/>
      </w:pPr>
      <w:r>
        <w:separator/>
      </w:r>
    </w:p>
  </w:endnote>
  <w:endnote w:type="continuationSeparator" w:id="0">
    <w:p w14:paraId="7F6D64F6" w14:textId="77777777" w:rsidR="009F3439" w:rsidRDefault="009F3439"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UnvCyr">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C44F9" w14:textId="77777777" w:rsidR="006A4413" w:rsidRDefault="006A4413">
    <w:pPr>
      <w:pStyle w:val="Footer"/>
    </w:pPr>
  </w:p>
  <w:p w14:paraId="004EE113" w14:textId="77777777" w:rsidR="006A4413" w:rsidRDefault="006A4413">
    <w:pPr>
      <w:pStyle w:val="Footer"/>
    </w:pPr>
  </w:p>
  <w:p w14:paraId="6D1D367E" w14:textId="5EACFBD8" w:rsidR="006A4413" w:rsidRDefault="006A44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676969" w:rsidRPr="00336218" w14:paraId="3AE83115" w14:textId="77777777" w:rsidTr="001A039D">
      <w:trPr>
        <w:jc w:val="center"/>
      </w:trPr>
      <w:tc>
        <w:tcPr>
          <w:tcW w:w="2970" w:type="dxa"/>
        </w:tcPr>
        <w:p w14:paraId="737CFEC4" w14:textId="77777777" w:rsidR="00676969" w:rsidRPr="003611E5" w:rsidRDefault="00676969" w:rsidP="00676969">
          <w:pPr>
            <w:pStyle w:val="Footer"/>
            <w:jc w:val="center"/>
            <w:rPr>
              <w:lang w:val="bg-BG"/>
            </w:rPr>
          </w:pPr>
          <w:bookmarkStart w:id="2" w:name="_Hlk164963412"/>
          <w:r>
            <w:rPr>
              <w:sz w:val="18"/>
              <w:szCs w:val="18"/>
              <w:lang w:val="bg-BG"/>
            </w:rPr>
            <w:t>Версия № 2</w:t>
          </w:r>
        </w:p>
      </w:tc>
      <w:tc>
        <w:tcPr>
          <w:tcW w:w="7095" w:type="dxa"/>
        </w:tcPr>
        <w:p w14:paraId="1D46A9AE" w14:textId="77777777" w:rsidR="00676969" w:rsidRPr="00EC65E9" w:rsidRDefault="00676969" w:rsidP="00676969">
          <w:pPr>
            <w:pStyle w:val="Footer"/>
            <w:jc w:val="center"/>
            <w:rPr>
              <w:sz w:val="18"/>
              <w:szCs w:val="18"/>
              <w:lang w:val="bg-BG"/>
            </w:rPr>
          </w:pPr>
          <w:r>
            <w:rPr>
              <w:sz w:val="18"/>
              <w:szCs w:val="18"/>
              <w:lang w:val="bg-BG"/>
            </w:rPr>
            <w:t xml:space="preserve">Утвърдил: Управител </w:t>
          </w:r>
          <w:r>
            <w:rPr>
              <w:sz w:val="18"/>
              <w:szCs w:val="18"/>
            </w:rPr>
            <w:t xml:space="preserve"> </w:t>
          </w:r>
          <w:r w:rsidRPr="003611E5">
            <w:rPr>
              <w:sz w:val="18"/>
              <w:szCs w:val="18"/>
              <w:lang w:val="bg-BG"/>
            </w:rPr>
            <w:t>Владимира  Емилова</w:t>
          </w:r>
        </w:p>
      </w:tc>
    </w:tr>
  </w:tbl>
  <w:bookmarkEnd w:id="2"/>
  <w:p w14:paraId="0AD260A0" w14:textId="0A2FFC4B" w:rsidR="006A4413" w:rsidRDefault="006A4413" w:rsidP="005B3E93">
    <w:pPr>
      <w:pStyle w:val="Footer"/>
      <w:jc w:val="center"/>
    </w:pPr>
    <w:r>
      <w:rPr>
        <w:noProof/>
        <w:lang w:val="bg-BG" w:eastAsia="bg-BG"/>
      </w:rPr>
      <mc:AlternateContent>
        <mc:Choice Requires="wps">
          <w:drawing>
            <wp:anchor distT="0" distB="0" distL="114300" distR="114300" simplePos="0" relativeHeight="251658240" behindDoc="0" locked="0" layoutInCell="1" allowOverlap="1" wp14:anchorId="7E241870" wp14:editId="6DEE6D22">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69E64C"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6288C" w14:textId="77777777" w:rsidR="009F3439" w:rsidRDefault="009F3439" w:rsidP="00B26FC3">
      <w:pPr>
        <w:spacing w:after="0" w:line="240" w:lineRule="auto"/>
      </w:pPr>
      <w:bookmarkStart w:id="0" w:name="_Hlk166162695"/>
      <w:bookmarkEnd w:id="0"/>
      <w:r>
        <w:separator/>
      </w:r>
    </w:p>
  </w:footnote>
  <w:footnote w:type="continuationSeparator" w:id="0">
    <w:p w14:paraId="112F69D9" w14:textId="77777777" w:rsidR="009F3439" w:rsidRDefault="009F3439" w:rsidP="00B26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FCBC2" w14:textId="733BA953" w:rsidR="006A4413" w:rsidRPr="00A92252" w:rsidRDefault="006A4413" w:rsidP="00FD423E">
    <w:pPr>
      <w:pStyle w:val="Header"/>
      <w:tabs>
        <w:tab w:val="left" w:pos="426"/>
      </w:tabs>
      <w:ind w:left="-720" w:right="-432"/>
      <w:rPr>
        <w:noProof/>
      </w:rPr>
    </w:pPr>
  </w:p>
  <w:p w14:paraId="23A8D14E" w14:textId="77777777" w:rsidR="006A4413" w:rsidRDefault="006A4413" w:rsidP="00FD423E">
    <w:pPr>
      <w:pStyle w:val="Header"/>
      <w:tabs>
        <w:tab w:val="left" w:pos="426"/>
      </w:tabs>
      <w:ind w:left="-720" w:right="-432"/>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3126"/>
      <w:gridCol w:w="5318"/>
      <w:gridCol w:w="2013"/>
    </w:tblGrid>
    <w:tr w:rsidR="006A4413" w:rsidRPr="00336218" w14:paraId="30283B4C" w14:textId="77777777" w:rsidTr="003C086F">
      <w:trPr>
        <w:trHeight w:val="842"/>
        <w:jc w:val="center"/>
      </w:trPr>
      <w:tc>
        <w:tcPr>
          <w:tcW w:w="3126" w:type="dxa"/>
          <w:vMerge w:val="restart"/>
          <w:vAlign w:val="center"/>
        </w:tcPr>
        <w:p w14:paraId="1E7272AE" w14:textId="7584C4C2" w:rsidR="006A4413" w:rsidRPr="00605834" w:rsidRDefault="00676969" w:rsidP="00B52AA3">
          <w:pPr>
            <w:spacing w:before="60" w:after="0" w:line="240" w:lineRule="auto"/>
            <w:jc w:val="center"/>
            <w:rPr>
              <w:rFonts w:ascii="Arial" w:hAnsi="Arial" w:cs="Arial"/>
              <w:b/>
            </w:rPr>
          </w:pPr>
          <w:r>
            <w:rPr>
              <w:noProof/>
            </w:rPr>
            <w:drawing>
              <wp:inline distT="0" distB="0" distL="0" distR="0" wp14:anchorId="017D3FF1" wp14:editId="3D0A9E99">
                <wp:extent cx="870318" cy="927735"/>
                <wp:effectExtent l="0" t="0" r="6350" b="5715"/>
                <wp:docPr id="1235021149" name="Picture 1" descr="A red shield with gol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9431" name="Picture 1" descr="A red shield with gold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079" cy="933877"/>
                        </a:xfrm>
                        <a:prstGeom prst="rect">
                          <a:avLst/>
                        </a:prstGeom>
                        <a:noFill/>
                      </pic:spPr>
                    </pic:pic>
                  </a:graphicData>
                </a:graphic>
              </wp:inline>
            </w:drawing>
          </w:r>
        </w:p>
      </w:tc>
      <w:tc>
        <w:tcPr>
          <w:tcW w:w="5318" w:type="dxa"/>
          <w:vAlign w:val="center"/>
        </w:tcPr>
        <w:p w14:paraId="27A652C8" w14:textId="2562790F" w:rsidR="006A4413" w:rsidRPr="00410728" w:rsidRDefault="00676969" w:rsidP="003C4EB7">
          <w:pPr>
            <w:spacing w:before="60" w:after="0" w:line="240" w:lineRule="auto"/>
            <w:jc w:val="center"/>
            <w:rPr>
              <w:rFonts w:ascii="Arial" w:hAnsi="Arial" w:cs="Arial"/>
              <w:color w:val="FF0000"/>
              <w:lang w:val="ru-RU"/>
            </w:rPr>
          </w:pPr>
          <w:r w:rsidRPr="00676969">
            <w:rPr>
              <w:rFonts w:ascii="Arial" w:hAnsi="Arial" w:cs="Arial"/>
            </w:rPr>
            <w:t xml:space="preserve">СИСТЕМА ЗА УПРАВЛЕНИЕ </w:t>
          </w:r>
          <w:proofErr w:type="gramStart"/>
          <w:r w:rsidRPr="00676969">
            <w:rPr>
              <w:rFonts w:ascii="Arial" w:hAnsi="Arial" w:cs="Arial"/>
            </w:rPr>
            <w:t>НА  ИНФОРМАЦИОННАТА</w:t>
          </w:r>
          <w:proofErr w:type="gramEnd"/>
          <w:r w:rsidRPr="00676969">
            <w:rPr>
              <w:rFonts w:ascii="Arial" w:hAnsi="Arial" w:cs="Arial"/>
            </w:rPr>
            <w:t xml:space="preserve"> СИГУРНОСТ</w:t>
          </w:r>
        </w:p>
      </w:tc>
      <w:tc>
        <w:tcPr>
          <w:tcW w:w="2013" w:type="dxa"/>
          <w:vAlign w:val="center"/>
        </w:tcPr>
        <w:p w14:paraId="32C286C4" w14:textId="364F3951" w:rsidR="006A4413" w:rsidRPr="000A4C40" w:rsidRDefault="007358DF" w:rsidP="00FD423E">
          <w:pPr>
            <w:spacing w:before="60" w:after="0" w:line="240" w:lineRule="auto"/>
            <w:jc w:val="center"/>
            <w:rPr>
              <w:rFonts w:ascii="Arial" w:hAnsi="Arial" w:cs="Arial"/>
              <w:color w:val="FF0000"/>
              <w:lang w:val="bg-BG"/>
            </w:rPr>
          </w:pPr>
          <w:r>
            <w:rPr>
              <w:rFonts w:ascii="Arial" w:hAnsi="Arial" w:cs="Arial"/>
            </w:rPr>
            <w:t xml:space="preserve">PIS </w:t>
          </w:r>
          <w:r w:rsidR="00EB157B">
            <w:rPr>
              <w:rFonts w:ascii="Arial" w:hAnsi="Arial" w:cs="Arial"/>
            </w:rPr>
            <w:t>0</w:t>
          </w:r>
          <w:r w:rsidR="000A4C40">
            <w:rPr>
              <w:rFonts w:ascii="Arial" w:hAnsi="Arial" w:cs="Arial"/>
              <w:lang w:val="bg-BG"/>
            </w:rPr>
            <w:t>6</w:t>
          </w:r>
        </w:p>
        <w:p w14:paraId="6BB8EB50" w14:textId="77777777" w:rsidR="006A4413" w:rsidRPr="00336218" w:rsidRDefault="006A4413" w:rsidP="00FD423E">
          <w:pPr>
            <w:spacing w:before="60" w:after="0" w:line="240" w:lineRule="auto"/>
            <w:jc w:val="center"/>
            <w:rPr>
              <w:rFonts w:ascii="Arial" w:hAnsi="Arial" w:cs="Arial"/>
            </w:rPr>
          </w:pPr>
          <w:r>
            <w:rPr>
              <w:rFonts w:ascii="Arial" w:hAnsi="Arial" w:cs="Arial"/>
              <w:lang w:val="bg-BG"/>
            </w:rPr>
            <w:t>Служебно ползване</w:t>
          </w:r>
        </w:p>
      </w:tc>
    </w:tr>
    <w:tr w:rsidR="006A4413" w:rsidRPr="00336218" w14:paraId="57C1240F" w14:textId="77777777" w:rsidTr="004461DA">
      <w:tblPrEx>
        <w:tblCellMar>
          <w:left w:w="108" w:type="dxa"/>
          <w:right w:w="108" w:type="dxa"/>
        </w:tblCellMar>
      </w:tblPrEx>
      <w:trPr>
        <w:trHeight w:val="482"/>
        <w:jc w:val="center"/>
      </w:trPr>
      <w:tc>
        <w:tcPr>
          <w:tcW w:w="3126" w:type="dxa"/>
          <w:vMerge/>
          <w:vAlign w:val="center"/>
        </w:tcPr>
        <w:p w14:paraId="1277A75B" w14:textId="77777777" w:rsidR="006A4413" w:rsidRPr="00336218" w:rsidRDefault="006A4413" w:rsidP="00FD423E">
          <w:pPr>
            <w:spacing w:before="60" w:after="0" w:line="240" w:lineRule="auto"/>
            <w:jc w:val="center"/>
            <w:rPr>
              <w:rFonts w:ascii="Arial" w:hAnsi="Arial" w:cs="Arial"/>
            </w:rPr>
          </w:pPr>
        </w:p>
      </w:tc>
      <w:tc>
        <w:tcPr>
          <w:tcW w:w="5318" w:type="dxa"/>
          <w:vAlign w:val="center"/>
        </w:tcPr>
        <w:p w14:paraId="135C123F" w14:textId="1856A920" w:rsidR="006A4413" w:rsidRPr="00B71491" w:rsidRDefault="000A4C40" w:rsidP="00FD423E">
          <w:pPr>
            <w:spacing w:before="60" w:after="0" w:line="240" w:lineRule="auto"/>
            <w:jc w:val="center"/>
            <w:rPr>
              <w:rFonts w:ascii="Arial" w:hAnsi="Arial" w:cs="Arial"/>
              <w:color w:val="0070C0"/>
              <w:sz w:val="20"/>
              <w:szCs w:val="20"/>
              <w:lang w:val="ru-RU"/>
            </w:rPr>
          </w:pPr>
          <w:r>
            <w:rPr>
              <w:rFonts w:ascii="Arial" w:hAnsi="Arial" w:cs="Arial"/>
              <w:color w:val="0070C0"/>
              <w:sz w:val="20"/>
              <w:szCs w:val="20"/>
              <w:lang w:val="bg-BG"/>
            </w:rPr>
            <w:t>УПРАВЛЕНИЕ НА ИНЦИДЕНТИ, СВЪРЗАНИ СЪС СИГУРНОСТТА</w:t>
          </w:r>
        </w:p>
      </w:tc>
      <w:tc>
        <w:tcPr>
          <w:tcW w:w="2013" w:type="dxa"/>
          <w:vAlign w:val="center"/>
        </w:tcPr>
        <w:p w14:paraId="4E34B99A" w14:textId="5906A0DF" w:rsidR="006A4413" w:rsidRPr="00336218" w:rsidRDefault="006A4413" w:rsidP="00FD423E">
          <w:pPr>
            <w:spacing w:before="60" w:after="0" w:line="240" w:lineRule="auto"/>
            <w:jc w:val="center"/>
            <w:rPr>
              <w:rFonts w:ascii="Arial" w:hAnsi="Arial" w:cs="Arial"/>
            </w:rPr>
          </w:pPr>
          <w:proofErr w:type="spellStart"/>
          <w:r w:rsidRPr="00336218">
            <w:rPr>
              <w:rFonts w:ascii="Arial" w:hAnsi="Arial" w:cs="Arial"/>
            </w:rPr>
            <w:t>Стр</w:t>
          </w:r>
          <w:proofErr w:type="spellEnd"/>
          <w:r w:rsidRPr="00336218">
            <w:rPr>
              <w:rFonts w:ascii="Arial" w:hAnsi="Arial" w:cs="Arial"/>
            </w:rPr>
            <w:t xml:space="preserve">. </w:t>
          </w:r>
          <w:r w:rsidRPr="00336218">
            <w:rPr>
              <w:rFonts w:ascii="Arial" w:hAnsi="Arial" w:cs="Arial"/>
            </w:rPr>
            <w:fldChar w:fldCharType="begin"/>
          </w:r>
          <w:r w:rsidRPr="00336218">
            <w:rPr>
              <w:rFonts w:ascii="Arial" w:hAnsi="Arial" w:cs="Arial"/>
            </w:rPr>
            <w:instrText xml:space="preserve"> PAGE </w:instrText>
          </w:r>
          <w:r w:rsidRPr="00336218">
            <w:rPr>
              <w:rFonts w:ascii="Arial" w:hAnsi="Arial" w:cs="Arial"/>
            </w:rPr>
            <w:fldChar w:fldCharType="separate"/>
          </w:r>
          <w:r w:rsidR="00B52AA3">
            <w:rPr>
              <w:rFonts w:ascii="Arial" w:hAnsi="Arial" w:cs="Arial"/>
              <w:noProof/>
            </w:rPr>
            <w:t>5</w:t>
          </w:r>
          <w:r w:rsidRPr="00336218">
            <w:rPr>
              <w:rFonts w:ascii="Arial" w:hAnsi="Arial" w:cs="Arial"/>
            </w:rPr>
            <w:fldChar w:fldCharType="end"/>
          </w:r>
          <w:r w:rsidRPr="00336218">
            <w:rPr>
              <w:rFonts w:ascii="Arial" w:hAnsi="Arial" w:cs="Arial"/>
            </w:rPr>
            <w:t xml:space="preserve"> </w:t>
          </w:r>
          <w:proofErr w:type="spellStart"/>
          <w:r w:rsidRPr="00336218">
            <w:rPr>
              <w:rFonts w:ascii="Arial" w:hAnsi="Arial" w:cs="Arial"/>
            </w:rPr>
            <w:t>от</w:t>
          </w:r>
          <w:proofErr w:type="spellEnd"/>
          <w:r w:rsidRPr="00336218">
            <w:rPr>
              <w:rFonts w:ascii="Arial" w:hAnsi="Arial" w:cs="Arial"/>
            </w:rPr>
            <w:t xml:space="preserve"> </w:t>
          </w:r>
          <w:r w:rsidRPr="00336218">
            <w:rPr>
              <w:rFonts w:ascii="Arial" w:hAnsi="Arial" w:cs="Arial"/>
            </w:rPr>
            <w:fldChar w:fldCharType="begin"/>
          </w:r>
          <w:r w:rsidRPr="00336218">
            <w:rPr>
              <w:rFonts w:ascii="Arial" w:hAnsi="Arial" w:cs="Arial"/>
            </w:rPr>
            <w:instrText xml:space="preserve"> NUMPAGES  </w:instrText>
          </w:r>
          <w:r w:rsidRPr="00336218">
            <w:rPr>
              <w:rFonts w:ascii="Arial" w:hAnsi="Arial" w:cs="Arial"/>
            </w:rPr>
            <w:fldChar w:fldCharType="separate"/>
          </w:r>
          <w:r w:rsidR="00B52AA3">
            <w:rPr>
              <w:rFonts w:ascii="Arial" w:hAnsi="Arial" w:cs="Arial"/>
              <w:noProof/>
            </w:rPr>
            <w:t>5</w:t>
          </w:r>
          <w:r w:rsidRPr="00336218">
            <w:rPr>
              <w:rFonts w:ascii="Arial" w:hAnsi="Arial" w:cs="Arial"/>
            </w:rPr>
            <w:fldChar w:fldCharType="end"/>
          </w:r>
        </w:p>
      </w:tc>
    </w:tr>
  </w:tbl>
  <w:p w14:paraId="2791287F" w14:textId="77777777" w:rsidR="006A4413" w:rsidRDefault="006A4413" w:rsidP="00FD423E">
    <w:pPr>
      <w:pStyle w:val="Header"/>
      <w:tabs>
        <w:tab w:val="left" w:pos="426"/>
      </w:tabs>
      <w:ind w:left="-720" w:right="-43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F6692" w14:textId="77777777" w:rsidR="006A4413" w:rsidRPr="000436E0" w:rsidRDefault="006A4413"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3126"/>
      <w:gridCol w:w="5318"/>
      <w:gridCol w:w="2013"/>
    </w:tblGrid>
    <w:tr w:rsidR="006A4413" w:rsidRPr="000436E0" w14:paraId="214C2A8C" w14:textId="77777777" w:rsidTr="003C086F">
      <w:trPr>
        <w:trHeight w:val="800"/>
      </w:trPr>
      <w:tc>
        <w:tcPr>
          <w:tcW w:w="3126" w:type="dxa"/>
          <w:vMerge w:val="restart"/>
          <w:vAlign w:val="center"/>
        </w:tcPr>
        <w:p w14:paraId="20DEA7E9" w14:textId="043FCFD6" w:rsidR="006A4413" w:rsidRPr="00B52AA3" w:rsidRDefault="00676969" w:rsidP="00B52AA3">
          <w:pPr>
            <w:spacing w:before="60" w:after="0" w:line="240" w:lineRule="auto"/>
            <w:jc w:val="center"/>
            <w:rPr>
              <w:rFonts w:ascii="Arial" w:hAnsi="Arial" w:cs="Arial"/>
              <w:b/>
              <w:lang w:val="bg-BG"/>
            </w:rPr>
          </w:pPr>
          <w:r>
            <w:rPr>
              <w:noProof/>
            </w:rPr>
            <w:drawing>
              <wp:inline distT="0" distB="0" distL="0" distR="0" wp14:anchorId="1F14FD64" wp14:editId="0349A519">
                <wp:extent cx="870318" cy="927735"/>
                <wp:effectExtent l="0" t="0" r="6350" b="5715"/>
                <wp:docPr id="969019431" name="Picture 1" descr="A red shield with gol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9431" name="Picture 1" descr="A red shield with gold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079" cy="933877"/>
                        </a:xfrm>
                        <a:prstGeom prst="rect">
                          <a:avLst/>
                        </a:prstGeom>
                        <a:noFill/>
                      </pic:spPr>
                    </pic:pic>
                  </a:graphicData>
                </a:graphic>
              </wp:inline>
            </w:drawing>
          </w:r>
        </w:p>
      </w:tc>
      <w:tc>
        <w:tcPr>
          <w:tcW w:w="5318" w:type="dxa"/>
          <w:vAlign w:val="center"/>
        </w:tcPr>
        <w:p w14:paraId="18DC6A51" w14:textId="76968B87" w:rsidR="006A4413" w:rsidRPr="000436E0" w:rsidRDefault="00B07548" w:rsidP="003C4EB7">
          <w:pPr>
            <w:spacing w:before="60" w:after="0" w:line="240" w:lineRule="auto"/>
            <w:jc w:val="center"/>
            <w:rPr>
              <w:rFonts w:ascii="Arial" w:hAnsi="Arial" w:cs="Arial"/>
              <w:color w:val="FF0000"/>
              <w:lang w:val="bg-BG"/>
            </w:rPr>
          </w:pPr>
          <w:r w:rsidRPr="00B07548">
            <w:rPr>
              <w:rFonts w:ascii="Arial" w:hAnsi="Arial" w:cs="Arial"/>
            </w:rPr>
            <w:t xml:space="preserve">СИСТЕМА ЗА УПРАВЛЕНИЕ </w:t>
          </w:r>
          <w:proofErr w:type="gramStart"/>
          <w:r w:rsidRPr="00B07548">
            <w:rPr>
              <w:rFonts w:ascii="Arial" w:hAnsi="Arial" w:cs="Arial"/>
            </w:rPr>
            <w:t>НА  ИНФОРМАЦИОННАТА</w:t>
          </w:r>
          <w:proofErr w:type="gramEnd"/>
          <w:r w:rsidRPr="00B07548">
            <w:rPr>
              <w:rFonts w:ascii="Arial" w:hAnsi="Arial" w:cs="Arial"/>
            </w:rPr>
            <w:t xml:space="preserve"> СИГУРНОСТ</w:t>
          </w:r>
        </w:p>
      </w:tc>
      <w:tc>
        <w:tcPr>
          <w:tcW w:w="2013" w:type="dxa"/>
          <w:vAlign w:val="center"/>
        </w:tcPr>
        <w:p w14:paraId="5AE762A4" w14:textId="4FA2FC27" w:rsidR="006A4413" w:rsidRPr="000436E0" w:rsidRDefault="007358DF" w:rsidP="00FD423E">
          <w:pPr>
            <w:spacing w:before="60" w:after="0" w:line="240" w:lineRule="auto"/>
            <w:jc w:val="center"/>
            <w:rPr>
              <w:rFonts w:ascii="Arial" w:hAnsi="Arial" w:cs="Arial"/>
              <w:color w:val="FF0000"/>
              <w:lang w:val="bg-BG"/>
            </w:rPr>
          </w:pPr>
          <w:r w:rsidRPr="000436E0">
            <w:rPr>
              <w:rFonts w:ascii="Arial" w:hAnsi="Arial" w:cs="Arial"/>
              <w:lang w:val="bg-BG"/>
            </w:rPr>
            <w:t xml:space="preserve">PIS </w:t>
          </w:r>
          <w:r w:rsidR="00EB157B" w:rsidRPr="000436E0">
            <w:rPr>
              <w:rFonts w:ascii="Arial" w:hAnsi="Arial" w:cs="Arial"/>
              <w:lang w:val="bg-BG"/>
            </w:rPr>
            <w:t>0</w:t>
          </w:r>
          <w:r w:rsidR="000A4C40" w:rsidRPr="000436E0">
            <w:rPr>
              <w:rFonts w:ascii="Arial" w:hAnsi="Arial" w:cs="Arial"/>
              <w:lang w:val="bg-BG"/>
            </w:rPr>
            <w:t>6</w:t>
          </w:r>
        </w:p>
        <w:p w14:paraId="79C016C6" w14:textId="77777777" w:rsidR="006A4413" w:rsidRPr="000436E0" w:rsidRDefault="006A4413" w:rsidP="00FD423E">
          <w:pPr>
            <w:spacing w:before="60" w:after="0" w:line="240" w:lineRule="auto"/>
            <w:jc w:val="center"/>
            <w:rPr>
              <w:rFonts w:ascii="Arial" w:hAnsi="Arial" w:cs="Arial"/>
              <w:lang w:val="bg-BG"/>
            </w:rPr>
          </w:pPr>
          <w:r w:rsidRPr="000436E0">
            <w:rPr>
              <w:rFonts w:ascii="Arial" w:hAnsi="Arial" w:cs="Arial"/>
              <w:lang w:val="bg-BG"/>
            </w:rPr>
            <w:t>Влиза в сила от:</w:t>
          </w:r>
        </w:p>
        <w:p w14:paraId="5936AB08" w14:textId="64D1F699" w:rsidR="006A4413" w:rsidRPr="004C4F4A" w:rsidRDefault="00B07548" w:rsidP="00FD423E">
          <w:pPr>
            <w:spacing w:before="60" w:after="0" w:line="240" w:lineRule="auto"/>
            <w:jc w:val="center"/>
            <w:rPr>
              <w:rFonts w:ascii="Arial" w:hAnsi="Arial" w:cs="Arial"/>
            </w:rPr>
          </w:pPr>
          <w:bookmarkStart w:id="1" w:name="_Hlk207296569"/>
          <w:r>
            <w:rPr>
              <w:rFonts w:ascii="Arial" w:hAnsi="Arial" w:cs="Arial"/>
              <w:lang w:val="bg-BG"/>
            </w:rPr>
            <w:t>13</w:t>
          </w:r>
          <w:r w:rsidRPr="003611E5">
            <w:rPr>
              <w:rFonts w:ascii="Arial" w:hAnsi="Arial" w:cs="Arial"/>
              <w:lang w:val="bg-BG"/>
            </w:rPr>
            <w:t>.01.2025</w:t>
          </w:r>
          <w:bookmarkEnd w:id="1"/>
        </w:p>
      </w:tc>
    </w:tr>
    <w:tr w:rsidR="006A4413" w:rsidRPr="000436E0" w14:paraId="4A707FBB" w14:textId="77777777" w:rsidTr="004461DA">
      <w:tblPrEx>
        <w:tblCellMar>
          <w:left w:w="108" w:type="dxa"/>
          <w:right w:w="108" w:type="dxa"/>
        </w:tblCellMar>
      </w:tblPrEx>
      <w:tc>
        <w:tcPr>
          <w:tcW w:w="3126" w:type="dxa"/>
          <w:vMerge/>
          <w:vAlign w:val="center"/>
        </w:tcPr>
        <w:p w14:paraId="02091222" w14:textId="77777777" w:rsidR="006A4413" w:rsidRPr="000436E0" w:rsidRDefault="006A4413" w:rsidP="00FD423E">
          <w:pPr>
            <w:spacing w:before="60" w:after="0" w:line="240" w:lineRule="auto"/>
            <w:jc w:val="center"/>
            <w:rPr>
              <w:rFonts w:ascii="Arial" w:hAnsi="Arial" w:cs="Arial"/>
              <w:lang w:val="bg-BG"/>
            </w:rPr>
          </w:pPr>
        </w:p>
      </w:tc>
      <w:tc>
        <w:tcPr>
          <w:tcW w:w="5318" w:type="dxa"/>
          <w:vAlign w:val="center"/>
        </w:tcPr>
        <w:p w14:paraId="31094A97" w14:textId="77777777" w:rsidR="006A4413" w:rsidRPr="000436E0" w:rsidRDefault="007358DF" w:rsidP="00FD423E">
          <w:pPr>
            <w:spacing w:before="60" w:after="0" w:line="240" w:lineRule="auto"/>
            <w:jc w:val="center"/>
            <w:rPr>
              <w:rFonts w:ascii="Arial" w:hAnsi="Arial" w:cs="Arial"/>
              <w:lang w:val="bg-BG"/>
            </w:rPr>
          </w:pPr>
          <w:r w:rsidRPr="000436E0">
            <w:rPr>
              <w:rFonts w:ascii="Arial" w:hAnsi="Arial" w:cs="Arial"/>
              <w:lang w:val="bg-BG"/>
            </w:rPr>
            <w:t>ПОЛИТИКА ПО ИНФОРМАЦИОННА СИГУРНОСТ</w:t>
          </w:r>
        </w:p>
      </w:tc>
      <w:tc>
        <w:tcPr>
          <w:tcW w:w="2013" w:type="dxa"/>
          <w:vAlign w:val="center"/>
        </w:tcPr>
        <w:p w14:paraId="4C7F4B17" w14:textId="77777777" w:rsidR="006A4413" w:rsidRPr="000436E0" w:rsidRDefault="006A4413" w:rsidP="00FD423E">
          <w:pPr>
            <w:spacing w:before="60" w:after="0" w:line="240" w:lineRule="auto"/>
            <w:jc w:val="center"/>
            <w:rPr>
              <w:rFonts w:ascii="Arial" w:hAnsi="Arial" w:cs="Arial"/>
              <w:lang w:val="bg-BG"/>
            </w:rPr>
          </w:pPr>
          <w:r w:rsidRPr="000436E0">
            <w:rPr>
              <w:rFonts w:ascii="Arial" w:hAnsi="Arial" w:cs="Arial"/>
              <w:lang w:val="bg-BG"/>
            </w:rPr>
            <w:t>Служебно ползване</w:t>
          </w:r>
        </w:p>
      </w:tc>
    </w:tr>
    <w:tr w:rsidR="006A4413" w:rsidRPr="000436E0" w14:paraId="6756590F" w14:textId="77777777" w:rsidTr="004461DA">
      <w:tblPrEx>
        <w:tblCellMar>
          <w:left w:w="108" w:type="dxa"/>
          <w:right w:w="108" w:type="dxa"/>
        </w:tblCellMar>
      </w:tblPrEx>
      <w:tc>
        <w:tcPr>
          <w:tcW w:w="3126" w:type="dxa"/>
          <w:vMerge/>
          <w:vAlign w:val="center"/>
        </w:tcPr>
        <w:p w14:paraId="58E1029F" w14:textId="77777777" w:rsidR="006A4413" w:rsidRPr="000436E0" w:rsidRDefault="006A4413" w:rsidP="00FD423E">
          <w:pPr>
            <w:spacing w:before="60" w:after="0" w:line="240" w:lineRule="auto"/>
            <w:jc w:val="center"/>
            <w:rPr>
              <w:rFonts w:ascii="Arial" w:hAnsi="Arial" w:cs="Arial"/>
              <w:lang w:val="bg-BG"/>
            </w:rPr>
          </w:pPr>
        </w:p>
      </w:tc>
      <w:tc>
        <w:tcPr>
          <w:tcW w:w="5318" w:type="dxa"/>
          <w:vAlign w:val="center"/>
        </w:tcPr>
        <w:p w14:paraId="4B2E77DC" w14:textId="16D19E32" w:rsidR="00EB157B" w:rsidRPr="000436E0" w:rsidRDefault="000A4C40" w:rsidP="00AE6F06">
          <w:pPr>
            <w:spacing w:before="60" w:after="0" w:line="240" w:lineRule="auto"/>
            <w:jc w:val="center"/>
            <w:rPr>
              <w:rFonts w:ascii="Arial" w:hAnsi="Arial" w:cs="Arial"/>
              <w:color w:val="0070C0"/>
              <w:sz w:val="20"/>
              <w:szCs w:val="20"/>
              <w:lang w:val="bg-BG"/>
            </w:rPr>
          </w:pPr>
          <w:r w:rsidRPr="000436E0">
            <w:rPr>
              <w:rFonts w:ascii="Arial" w:hAnsi="Arial" w:cs="Arial"/>
              <w:color w:val="0070C0"/>
              <w:sz w:val="20"/>
              <w:szCs w:val="20"/>
              <w:lang w:val="bg-BG"/>
            </w:rPr>
            <w:t>УПРАВЛЕНИЕ НА ИНЦИДЕНТИ, СВЪРЗАНИ СЪС СИГУРНОСТТА</w:t>
          </w:r>
        </w:p>
      </w:tc>
      <w:tc>
        <w:tcPr>
          <w:tcW w:w="2013" w:type="dxa"/>
          <w:vAlign w:val="center"/>
        </w:tcPr>
        <w:p w14:paraId="50B9148E" w14:textId="57070198" w:rsidR="006A4413" w:rsidRPr="000436E0" w:rsidRDefault="006A4413" w:rsidP="00FD423E">
          <w:pPr>
            <w:spacing w:before="60" w:after="0" w:line="240" w:lineRule="auto"/>
            <w:jc w:val="center"/>
            <w:rPr>
              <w:rFonts w:ascii="Arial" w:hAnsi="Arial" w:cs="Arial"/>
              <w:lang w:val="bg-BG"/>
            </w:rPr>
          </w:pPr>
          <w:r w:rsidRPr="000436E0">
            <w:rPr>
              <w:rFonts w:ascii="Arial" w:hAnsi="Arial" w:cs="Arial"/>
              <w:lang w:val="bg-BG"/>
            </w:rPr>
            <w:t xml:space="preserve">Стр. </w:t>
          </w:r>
          <w:r w:rsidRPr="000436E0">
            <w:rPr>
              <w:rFonts w:ascii="Arial" w:hAnsi="Arial" w:cs="Arial"/>
              <w:lang w:val="bg-BG"/>
            </w:rPr>
            <w:fldChar w:fldCharType="begin"/>
          </w:r>
          <w:r w:rsidRPr="000436E0">
            <w:rPr>
              <w:rFonts w:ascii="Arial" w:hAnsi="Arial" w:cs="Arial"/>
              <w:lang w:val="bg-BG"/>
            </w:rPr>
            <w:instrText xml:space="preserve"> PAGE </w:instrText>
          </w:r>
          <w:r w:rsidRPr="000436E0">
            <w:rPr>
              <w:rFonts w:ascii="Arial" w:hAnsi="Arial" w:cs="Arial"/>
              <w:lang w:val="bg-BG"/>
            </w:rPr>
            <w:fldChar w:fldCharType="separate"/>
          </w:r>
          <w:r w:rsidR="00B52AA3">
            <w:rPr>
              <w:rFonts w:ascii="Arial" w:hAnsi="Arial" w:cs="Arial"/>
              <w:noProof/>
              <w:lang w:val="bg-BG"/>
            </w:rPr>
            <w:t>1</w:t>
          </w:r>
          <w:r w:rsidRPr="000436E0">
            <w:rPr>
              <w:rFonts w:ascii="Arial" w:hAnsi="Arial" w:cs="Arial"/>
              <w:lang w:val="bg-BG"/>
            </w:rPr>
            <w:fldChar w:fldCharType="end"/>
          </w:r>
          <w:r w:rsidRPr="000436E0">
            <w:rPr>
              <w:rFonts w:ascii="Arial" w:hAnsi="Arial" w:cs="Arial"/>
              <w:lang w:val="bg-BG"/>
            </w:rPr>
            <w:t xml:space="preserve"> от </w:t>
          </w:r>
          <w:r w:rsidRPr="000436E0">
            <w:rPr>
              <w:rFonts w:ascii="Arial" w:hAnsi="Arial" w:cs="Arial"/>
              <w:lang w:val="bg-BG"/>
            </w:rPr>
            <w:fldChar w:fldCharType="begin"/>
          </w:r>
          <w:r w:rsidRPr="000436E0">
            <w:rPr>
              <w:rFonts w:ascii="Arial" w:hAnsi="Arial" w:cs="Arial"/>
              <w:lang w:val="bg-BG"/>
            </w:rPr>
            <w:instrText xml:space="preserve"> NUMPAGES  </w:instrText>
          </w:r>
          <w:r w:rsidRPr="000436E0">
            <w:rPr>
              <w:rFonts w:ascii="Arial" w:hAnsi="Arial" w:cs="Arial"/>
              <w:lang w:val="bg-BG"/>
            </w:rPr>
            <w:fldChar w:fldCharType="separate"/>
          </w:r>
          <w:r w:rsidR="00B52AA3">
            <w:rPr>
              <w:rFonts w:ascii="Arial" w:hAnsi="Arial" w:cs="Arial"/>
              <w:noProof/>
              <w:lang w:val="bg-BG"/>
            </w:rPr>
            <w:t>5</w:t>
          </w:r>
          <w:r w:rsidRPr="000436E0">
            <w:rPr>
              <w:rFonts w:ascii="Arial" w:hAnsi="Arial" w:cs="Arial"/>
              <w:lang w:val="bg-BG"/>
            </w:rPr>
            <w:fldChar w:fldCharType="end"/>
          </w:r>
        </w:p>
      </w:tc>
    </w:tr>
  </w:tbl>
  <w:p w14:paraId="6E03A74C" w14:textId="77777777" w:rsidR="006A4413" w:rsidRPr="000436E0" w:rsidRDefault="006A4413" w:rsidP="00FD423E">
    <w:pPr>
      <w:pStyle w:val="Header"/>
      <w:ind w:left="-720" w:right="-432"/>
      <w:rPr>
        <w:lang w:val="bg-B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46A3"/>
    <w:multiLevelType w:val="hybridMultilevel"/>
    <w:tmpl w:val="2872159E"/>
    <w:lvl w:ilvl="0" w:tplc="04020017">
      <w:start w:val="1"/>
      <w:numFmt w:val="lowerLetter"/>
      <w:lvlText w:val="%1)"/>
      <w:lvlJc w:val="left"/>
      <w:pPr>
        <w:ind w:left="1429" w:hanging="360"/>
      </w:pPr>
    </w:lvl>
    <w:lvl w:ilvl="1" w:tplc="04020017">
      <w:start w:val="1"/>
      <w:numFmt w:val="lowerLetter"/>
      <w:lvlText w:val="%2)"/>
      <w:lvlJc w:val="left"/>
      <w:pPr>
        <w:ind w:left="2149" w:hanging="360"/>
      </w:p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1" w15:restartNumberingAfterBreak="0">
    <w:nsid w:val="08943DF8"/>
    <w:multiLevelType w:val="hybridMultilevel"/>
    <w:tmpl w:val="41BAFFBE"/>
    <w:lvl w:ilvl="0" w:tplc="536489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9403BC"/>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5E2B4D"/>
    <w:multiLevelType w:val="hybridMultilevel"/>
    <w:tmpl w:val="E5EE909C"/>
    <w:lvl w:ilvl="0" w:tplc="04020017">
      <w:start w:val="1"/>
      <w:numFmt w:val="lowerLetter"/>
      <w:lvlText w:val="%1)"/>
      <w:lvlJc w:val="left"/>
      <w:pPr>
        <w:ind w:left="1429" w:hanging="360"/>
      </w:pPr>
    </w:lvl>
    <w:lvl w:ilvl="1" w:tplc="4BA43F02">
      <w:numFmt w:val="bullet"/>
      <w:lvlText w:val="-"/>
      <w:lvlJc w:val="left"/>
      <w:pPr>
        <w:ind w:left="2149" w:hanging="360"/>
      </w:pPr>
      <w:rPr>
        <w:rFonts w:ascii="Arial" w:eastAsia="Calibri" w:hAnsi="Arial" w:cs="Arial" w:hint="default"/>
      </w:r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4" w15:restartNumberingAfterBreak="0">
    <w:nsid w:val="0D440BAE"/>
    <w:multiLevelType w:val="hybridMultilevel"/>
    <w:tmpl w:val="17F0B062"/>
    <w:lvl w:ilvl="0" w:tplc="E8A6E408">
      <w:start w:val="3"/>
      <w:numFmt w:val="bullet"/>
      <w:lvlText w:val="-"/>
      <w:lvlJc w:val="left"/>
      <w:pPr>
        <w:ind w:left="2160" w:hanging="360"/>
      </w:pPr>
      <w:rPr>
        <w:rFonts w:ascii="Arial" w:eastAsia="Times New Roman" w:hAnsi="Arial" w:hint="default"/>
      </w:rPr>
    </w:lvl>
    <w:lvl w:ilvl="1" w:tplc="3BB62F20">
      <w:start w:val="4"/>
      <w:numFmt w:val="bullet"/>
      <w:lvlText w:val="•"/>
      <w:lvlJc w:val="left"/>
      <w:pPr>
        <w:ind w:left="3240" w:hanging="720"/>
      </w:pPr>
      <w:rPr>
        <w:rFonts w:ascii="Arial" w:eastAsia="Times New Roman" w:hAnsi="Arial"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5" w15:restartNumberingAfterBreak="0">
    <w:nsid w:val="17664C9B"/>
    <w:multiLevelType w:val="hybridMultilevel"/>
    <w:tmpl w:val="182252E4"/>
    <w:lvl w:ilvl="0" w:tplc="04090017">
      <w:start w:val="1"/>
      <w:numFmt w:val="lowerLetter"/>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6" w15:restartNumberingAfterBreak="0">
    <w:nsid w:val="22F428C0"/>
    <w:multiLevelType w:val="hybridMultilevel"/>
    <w:tmpl w:val="F6CA5D4C"/>
    <w:lvl w:ilvl="0" w:tplc="04020001">
      <w:start w:val="1"/>
      <w:numFmt w:val="bullet"/>
      <w:lvlText w:val=""/>
      <w:lvlJc w:val="left"/>
      <w:pPr>
        <w:tabs>
          <w:tab w:val="num" w:pos="720"/>
        </w:tabs>
        <w:ind w:left="720" w:hanging="360"/>
      </w:pPr>
      <w:rPr>
        <w:rFonts w:ascii="Symbol" w:hAnsi="Symbol" w:hint="default"/>
      </w:rPr>
    </w:lvl>
    <w:lvl w:ilvl="1" w:tplc="04020019" w:tentative="1">
      <w:start w:val="1"/>
      <w:numFmt w:val="lowerLetter"/>
      <w:lvlText w:val="%2."/>
      <w:lvlJc w:val="left"/>
      <w:pPr>
        <w:tabs>
          <w:tab w:val="num" w:pos="1440"/>
        </w:tabs>
        <w:ind w:left="1440" w:hanging="360"/>
      </w:pPr>
    </w:lvl>
    <w:lvl w:ilvl="2" w:tplc="0402001B" w:tentative="1">
      <w:start w:val="1"/>
      <w:numFmt w:val="lowerRoman"/>
      <w:lvlText w:val="%3."/>
      <w:lvlJc w:val="right"/>
      <w:pPr>
        <w:tabs>
          <w:tab w:val="num" w:pos="2160"/>
        </w:tabs>
        <w:ind w:left="2160" w:hanging="180"/>
      </w:pPr>
    </w:lvl>
    <w:lvl w:ilvl="3" w:tplc="0402000F" w:tentative="1">
      <w:start w:val="1"/>
      <w:numFmt w:val="decimal"/>
      <w:lvlText w:val="%4."/>
      <w:lvlJc w:val="left"/>
      <w:pPr>
        <w:tabs>
          <w:tab w:val="num" w:pos="2880"/>
        </w:tabs>
        <w:ind w:left="2880" w:hanging="360"/>
      </w:pPr>
    </w:lvl>
    <w:lvl w:ilvl="4" w:tplc="04020019" w:tentative="1">
      <w:start w:val="1"/>
      <w:numFmt w:val="lowerLetter"/>
      <w:lvlText w:val="%5."/>
      <w:lvlJc w:val="left"/>
      <w:pPr>
        <w:tabs>
          <w:tab w:val="num" w:pos="3600"/>
        </w:tabs>
        <w:ind w:left="3600" w:hanging="360"/>
      </w:pPr>
    </w:lvl>
    <w:lvl w:ilvl="5" w:tplc="0402001B" w:tentative="1">
      <w:start w:val="1"/>
      <w:numFmt w:val="lowerRoman"/>
      <w:lvlText w:val="%6."/>
      <w:lvlJc w:val="right"/>
      <w:pPr>
        <w:tabs>
          <w:tab w:val="num" w:pos="4320"/>
        </w:tabs>
        <w:ind w:left="4320" w:hanging="180"/>
      </w:pPr>
    </w:lvl>
    <w:lvl w:ilvl="6" w:tplc="0402000F" w:tentative="1">
      <w:start w:val="1"/>
      <w:numFmt w:val="decimal"/>
      <w:lvlText w:val="%7."/>
      <w:lvlJc w:val="left"/>
      <w:pPr>
        <w:tabs>
          <w:tab w:val="num" w:pos="5040"/>
        </w:tabs>
        <w:ind w:left="5040" w:hanging="360"/>
      </w:pPr>
    </w:lvl>
    <w:lvl w:ilvl="7" w:tplc="04020019" w:tentative="1">
      <w:start w:val="1"/>
      <w:numFmt w:val="lowerLetter"/>
      <w:lvlText w:val="%8."/>
      <w:lvlJc w:val="left"/>
      <w:pPr>
        <w:tabs>
          <w:tab w:val="num" w:pos="5760"/>
        </w:tabs>
        <w:ind w:left="5760" w:hanging="360"/>
      </w:pPr>
    </w:lvl>
    <w:lvl w:ilvl="8" w:tplc="0402001B" w:tentative="1">
      <w:start w:val="1"/>
      <w:numFmt w:val="lowerRoman"/>
      <w:lvlText w:val="%9."/>
      <w:lvlJc w:val="right"/>
      <w:pPr>
        <w:tabs>
          <w:tab w:val="num" w:pos="6480"/>
        </w:tabs>
        <w:ind w:left="6480" w:hanging="180"/>
      </w:pPr>
    </w:lvl>
  </w:abstractNum>
  <w:abstractNum w:abstractNumId="7" w15:restartNumberingAfterBreak="0">
    <w:nsid w:val="27D30142"/>
    <w:multiLevelType w:val="hybridMultilevel"/>
    <w:tmpl w:val="F24C0C0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8" w15:restartNumberingAfterBreak="0">
    <w:nsid w:val="282B338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9764F7E"/>
    <w:multiLevelType w:val="hybridMultilevel"/>
    <w:tmpl w:val="CEE824E2"/>
    <w:lvl w:ilvl="0" w:tplc="D08C0A88">
      <w:start w:val="1"/>
      <mc:AlternateContent>
        <mc:Choice Requires="w14">
          <w:numFmt w:val="custom" w:format="а, й, к, ..."/>
        </mc:Choice>
        <mc:Fallback>
          <w:numFmt w:val="decimal"/>
        </mc:Fallback>
      </mc:AlternateContent>
      <w:lvlText w:val="%1)"/>
      <w:lvlJc w:val="left"/>
      <w:pPr>
        <w:ind w:left="1353" w:hanging="360"/>
      </w:pPr>
      <w:rPr>
        <w:rFonts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2D931311"/>
    <w:multiLevelType w:val="hybridMultilevel"/>
    <w:tmpl w:val="661251F0"/>
    <w:lvl w:ilvl="0" w:tplc="E8A6E408">
      <w:start w:val="3"/>
      <w:numFmt w:val="bullet"/>
      <w:lvlText w:val="-"/>
      <w:lvlJc w:val="left"/>
      <w:pPr>
        <w:ind w:left="2160" w:hanging="360"/>
      </w:pPr>
      <w:rPr>
        <w:rFonts w:ascii="Arial" w:eastAsia="Times New Roman" w:hAnsi="Aria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11" w15:restartNumberingAfterBreak="0">
    <w:nsid w:val="300A34F6"/>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916ED0"/>
    <w:multiLevelType w:val="multilevel"/>
    <w:tmpl w:val="B65091D2"/>
    <w:lvl w:ilvl="0">
      <w:start w:val="1"/>
      <w:numFmt w:val="decimal"/>
      <w:lvlText w:val="%1."/>
      <w:lvlJc w:val="left"/>
      <w:pPr>
        <w:ind w:left="360" w:hanging="360"/>
      </w:pPr>
      <w:rPr>
        <w:b/>
        <w:bCs/>
      </w:rPr>
    </w:lvl>
    <w:lvl w:ilvl="1">
      <w:start w:val="1"/>
      <w:numFmt w:val="decimal"/>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4D7685E"/>
    <w:multiLevelType w:val="hybridMultilevel"/>
    <w:tmpl w:val="7218745E"/>
    <w:lvl w:ilvl="0" w:tplc="04090001">
      <w:start w:val="1"/>
      <w:numFmt w:val="bullet"/>
      <w:lvlText w:val=""/>
      <w:lvlJc w:val="left"/>
      <w:pPr>
        <w:ind w:left="2149" w:hanging="360"/>
      </w:pPr>
      <w:rPr>
        <w:rFonts w:ascii="Symbol" w:hAnsi="Symbol" w:cs="Symbol" w:hint="default"/>
      </w:rPr>
    </w:lvl>
    <w:lvl w:ilvl="1" w:tplc="04090003">
      <w:start w:val="1"/>
      <w:numFmt w:val="bullet"/>
      <w:lvlText w:val="o"/>
      <w:lvlJc w:val="left"/>
      <w:pPr>
        <w:ind w:left="2869" w:hanging="360"/>
      </w:pPr>
      <w:rPr>
        <w:rFonts w:ascii="Courier New" w:hAnsi="Courier New" w:cs="Courier New" w:hint="default"/>
      </w:rPr>
    </w:lvl>
    <w:lvl w:ilvl="2" w:tplc="04090005">
      <w:start w:val="1"/>
      <w:numFmt w:val="bullet"/>
      <w:lvlText w:val=""/>
      <w:lvlJc w:val="left"/>
      <w:pPr>
        <w:ind w:left="3589" w:hanging="360"/>
      </w:pPr>
      <w:rPr>
        <w:rFonts w:ascii="Wingdings" w:hAnsi="Wingdings" w:cs="Wingdings" w:hint="default"/>
      </w:rPr>
    </w:lvl>
    <w:lvl w:ilvl="3" w:tplc="04090001">
      <w:start w:val="1"/>
      <w:numFmt w:val="bullet"/>
      <w:lvlText w:val=""/>
      <w:lvlJc w:val="left"/>
      <w:pPr>
        <w:ind w:left="4309" w:hanging="360"/>
      </w:pPr>
      <w:rPr>
        <w:rFonts w:ascii="Symbol" w:hAnsi="Symbol" w:cs="Symbol" w:hint="default"/>
      </w:rPr>
    </w:lvl>
    <w:lvl w:ilvl="4" w:tplc="04090003">
      <w:start w:val="1"/>
      <w:numFmt w:val="bullet"/>
      <w:lvlText w:val="o"/>
      <w:lvlJc w:val="left"/>
      <w:pPr>
        <w:ind w:left="5029" w:hanging="360"/>
      </w:pPr>
      <w:rPr>
        <w:rFonts w:ascii="Courier New" w:hAnsi="Courier New" w:cs="Courier New" w:hint="default"/>
      </w:rPr>
    </w:lvl>
    <w:lvl w:ilvl="5" w:tplc="04090005">
      <w:start w:val="1"/>
      <w:numFmt w:val="bullet"/>
      <w:lvlText w:val=""/>
      <w:lvlJc w:val="left"/>
      <w:pPr>
        <w:ind w:left="5749" w:hanging="360"/>
      </w:pPr>
      <w:rPr>
        <w:rFonts w:ascii="Wingdings" w:hAnsi="Wingdings" w:cs="Wingdings" w:hint="default"/>
      </w:rPr>
    </w:lvl>
    <w:lvl w:ilvl="6" w:tplc="04090001">
      <w:start w:val="1"/>
      <w:numFmt w:val="bullet"/>
      <w:lvlText w:val=""/>
      <w:lvlJc w:val="left"/>
      <w:pPr>
        <w:ind w:left="6469" w:hanging="360"/>
      </w:pPr>
      <w:rPr>
        <w:rFonts w:ascii="Symbol" w:hAnsi="Symbol" w:cs="Symbol" w:hint="default"/>
      </w:rPr>
    </w:lvl>
    <w:lvl w:ilvl="7" w:tplc="04090003">
      <w:start w:val="1"/>
      <w:numFmt w:val="bullet"/>
      <w:lvlText w:val="o"/>
      <w:lvlJc w:val="left"/>
      <w:pPr>
        <w:ind w:left="7189" w:hanging="360"/>
      </w:pPr>
      <w:rPr>
        <w:rFonts w:ascii="Courier New" w:hAnsi="Courier New" w:cs="Courier New" w:hint="default"/>
      </w:rPr>
    </w:lvl>
    <w:lvl w:ilvl="8" w:tplc="04090005">
      <w:start w:val="1"/>
      <w:numFmt w:val="bullet"/>
      <w:lvlText w:val=""/>
      <w:lvlJc w:val="left"/>
      <w:pPr>
        <w:ind w:left="7909" w:hanging="360"/>
      </w:pPr>
      <w:rPr>
        <w:rFonts w:ascii="Wingdings" w:hAnsi="Wingdings" w:cs="Wingdings" w:hint="default"/>
      </w:rPr>
    </w:lvl>
  </w:abstractNum>
  <w:abstractNum w:abstractNumId="14" w15:restartNumberingAfterBreak="0">
    <w:nsid w:val="3BD06799"/>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E14C5E"/>
    <w:multiLevelType w:val="hybridMultilevel"/>
    <w:tmpl w:val="CF963A20"/>
    <w:lvl w:ilvl="0" w:tplc="04020017">
      <w:start w:val="1"/>
      <w:numFmt w:val="lowerLetter"/>
      <w:lvlText w:val="%1)"/>
      <w:lvlJc w:val="left"/>
      <w:pPr>
        <w:ind w:left="2138" w:hanging="360"/>
      </w:pPr>
    </w:lvl>
    <w:lvl w:ilvl="1" w:tplc="04020019" w:tentative="1">
      <w:start w:val="1"/>
      <w:numFmt w:val="lowerLetter"/>
      <w:lvlText w:val="%2."/>
      <w:lvlJc w:val="left"/>
      <w:pPr>
        <w:ind w:left="2858" w:hanging="360"/>
      </w:p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16" w15:restartNumberingAfterBreak="0">
    <w:nsid w:val="3D0E7B5E"/>
    <w:multiLevelType w:val="hybridMultilevel"/>
    <w:tmpl w:val="46E08AA0"/>
    <w:lvl w:ilvl="0" w:tplc="0409000D">
      <w:start w:val="1"/>
      <w:numFmt w:val="bullet"/>
      <w:lvlText w:val=""/>
      <w:lvlJc w:val="left"/>
      <w:pPr>
        <w:ind w:left="1080" w:hanging="360"/>
      </w:pPr>
      <w:rPr>
        <w:rFonts w:ascii="Wingdings" w:hAnsi="Wingdings" w:cs="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7" w15:restartNumberingAfterBreak="0">
    <w:nsid w:val="3F6F4A08"/>
    <w:multiLevelType w:val="hybridMultilevel"/>
    <w:tmpl w:val="D67840C4"/>
    <w:lvl w:ilvl="0" w:tplc="E8A6E408">
      <w:start w:val="3"/>
      <w:numFmt w:val="bullet"/>
      <w:lvlText w:val="-"/>
      <w:lvlJc w:val="left"/>
      <w:pPr>
        <w:ind w:left="1429" w:hanging="360"/>
      </w:pPr>
      <w:rPr>
        <w:rFonts w:ascii="Arial" w:eastAsia="Times New Roman" w:hAnsi="Aria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8" w15:restartNumberingAfterBreak="0">
    <w:nsid w:val="4345742A"/>
    <w:multiLevelType w:val="hybridMultilevel"/>
    <w:tmpl w:val="124E93D6"/>
    <w:lvl w:ilvl="0" w:tplc="725C8C3A">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19" w15:restartNumberingAfterBreak="0">
    <w:nsid w:val="444305A2"/>
    <w:multiLevelType w:val="hybridMultilevel"/>
    <w:tmpl w:val="A0DCB0B4"/>
    <w:lvl w:ilvl="0" w:tplc="E8A6E408">
      <w:start w:val="3"/>
      <w:numFmt w:val="bullet"/>
      <w:lvlText w:val="-"/>
      <w:lvlJc w:val="left"/>
      <w:pPr>
        <w:ind w:left="1778" w:hanging="360"/>
      </w:pPr>
      <w:rPr>
        <w:rFonts w:ascii="Arial" w:eastAsia="Times New Roman" w:hAnsi="Arial" w:hint="default"/>
      </w:rPr>
    </w:lvl>
    <w:lvl w:ilvl="1" w:tplc="04090003">
      <w:start w:val="1"/>
      <w:numFmt w:val="bullet"/>
      <w:lvlText w:val="o"/>
      <w:lvlJc w:val="left"/>
      <w:pPr>
        <w:ind w:left="2498" w:hanging="360"/>
      </w:pPr>
      <w:rPr>
        <w:rFonts w:ascii="Courier New" w:hAnsi="Courier New" w:cs="Courier New" w:hint="default"/>
      </w:rPr>
    </w:lvl>
    <w:lvl w:ilvl="2" w:tplc="04090005">
      <w:start w:val="1"/>
      <w:numFmt w:val="bullet"/>
      <w:lvlText w:val=""/>
      <w:lvlJc w:val="left"/>
      <w:pPr>
        <w:ind w:left="3218" w:hanging="360"/>
      </w:pPr>
      <w:rPr>
        <w:rFonts w:ascii="Wingdings" w:hAnsi="Wingdings" w:cs="Wingdings" w:hint="default"/>
      </w:rPr>
    </w:lvl>
    <w:lvl w:ilvl="3" w:tplc="04090001">
      <w:start w:val="1"/>
      <w:numFmt w:val="bullet"/>
      <w:lvlText w:val=""/>
      <w:lvlJc w:val="left"/>
      <w:pPr>
        <w:ind w:left="3938" w:hanging="360"/>
      </w:pPr>
      <w:rPr>
        <w:rFonts w:ascii="Symbol" w:hAnsi="Symbol" w:cs="Symbol" w:hint="default"/>
      </w:rPr>
    </w:lvl>
    <w:lvl w:ilvl="4" w:tplc="04090003">
      <w:start w:val="1"/>
      <w:numFmt w:val="bullet"/>
      <w:lvlText w:val="o"/>
      <w:lvlJc w:val="left"/>
      <w:pPr>
        <w:ind w:left="4658" w:hanging="360"/>
      </w:pPr>
      <w:rPr>
        <w:rFonts w:ascii="Courier New" w:hAnsi="Courier New" w:cs="Courier New" w:hint="default"/>
      </w:rPr>
    </w:lvl>
    <w:lvl w:ilvl="5" w:tplc="04090005">
      <w:start w:val="1"/>
      <w:numFmt w:val="bullet"/>
      <w:lvlText w:val=""/>
      <w:lvlJc w:val="left"/>
      <w:pPr>
        <w:ind w:left="5378" w:hanging="360"/>
      </w:pPr>
      <w:rPr>
        <w:rFonts w:ascii="Wingdings" w:hAnsi="Wingdings" w:cs="Wingdings" w:hint="default"/>
      </w:rPr>
    </w:lvl>
    <w:lvl w:ilvl="6" w:tplc="04090001">
      <w:start w:val="1"/>
      <w:numFmt w:val="bullet"/>
      <w:lvlText w:val=""/>
      <w:lvlJc w:val="left"/>
      <w:pPr>
        <w:ind w:left="6098" w:hanging="360"/>
      </w:pPr>
      <w:rPr>
        <w:rFonts w:ascii="Symbol" w:hAnsi="Symbol" w:cs="Symbol" w:hint="default"/>
      </w:rPr>
    </w:lvl>
    <w:lvl w:ilvl="7" w:tplc="04090003">
      <w:start w:val="1"/>
      <w:numFmt w:val="bullet"/>
      <w:lvlText w:val="o"/>
      <w:lvlJc w:val="left"/>
      <w:pPr>
        <w:ind w:left="6818" w:hanging="360"/>
      </w:pPr>
      <w:rPr>
        <w:rFonts w:ascii="Courier New" w:hAnsi="Courier New" w:cs="Courier New" w:hint="default"/>
      </w:rPr>
    </w:lvl>
    <w:lvl w:ilvl="8" w:tplc="04090005">
      <w:start w:val="1"/>
      <w:numFmt w:val="bullet"/>
      <w:lvlText w:val=""/>
      <w:lvlJc w:val="left"/>
      <w:pPr>
        <w:ind w:left="7538" w:hanging="360"/>
      </w:pPr>
      <w:rPr>
        <w:rFonts w:ascii="Wingdings" w:hAnsi="Wingdings" w:cs="Wingdings" w:hint="default"/>
      </w:rPr>
    </w:lvl>
  </w:abstractNum>
  <w:abstractNum w:abstractNumId="20" w15:restartNumberingAfterBreak="0">
    <w:nsid w:val="488B3535"/>
    <w:multiLevelType w:val="hybridMultilevel"/>
    <w:tmpl w:val="FB42B8CA"/>
    <w:lvl w:ilvl="0" w:tplc="04020001">
      <w:start w:val="1"/>
      <w:numFmt w:val="bullet"/>
      <w:lvlText w:val=""/>
      <w:lvlJc w:val="left"/>
      <w:pPr>
        <w:ind w:left="2160" w:hanging="360"/>
      </w:pPr>
      <w:rPr>
        <w:rFonts w:ascii="Symbol" w:hAnsi="Symbol" w:hint="default"/>
      </w:rPr>
    </w:lvl>
    <w:lvl w:ilvl="1" w:tplc="04020003" w:tentative="1">
      <w:start w:val="1"/>
      <w:numFmt w:val="bullet"/>
      <w:lvlText w:val="o"/>
      <w:lvlJc w:val="left"/>
      <w:pPr>
        <w:ind w:left="2880" w:hanging="360"/>
      </w:pPr>
      <w:rPr>
        <w:rFonts w:ascii="Courier New" w:hAnsi="Courier New" w:cs="Courier New" w:hint="default"/>
      </w:rPr>
    </w:lvl>
    <w:lvl w:ilvl="2" w:tplc="04020005" w:tentative="1">
      <w:start w:val="1"/>
      <w:numFmt w:val="bullet"/>
      <w:lvlText w:val=""/>
      <w:lvlJc w:val="left"/>
      <w:pPr>
        <w:ind w:left="3600" w:hanging="360"/>
      </w:pPr>
      <w:rPr>
        <w:rFonts w:ascii="Wingdings" w:hAnsi="Wingdings" w:hint="default"/>
      </w:rPr>
    </w:lvl>
    <w:lvl w:ilvl="3" w:tplc="04020001" w:tentative="1">
      <w:start w:val="1"/>
      <w:numFmt w:val="bullet"/>
      <w:lvlText w:val=""/>
      <w:lvlJc w:val="left"/>
      <w:pPr>
        <w:ind w:left="4320" w:hanging="360"/>
      </w:pPr>
      <w:rPr>
        <w:rFonts w:ascii="Symbol" w:hAnsi="Symbol" w:hint="default"/>
      </w:rPr>
    </w:lvl>
    <w:lvl w:ilvl="4" w:tplc="04020003" w:tentative="1">
      <w:start w:val="1"/>
      <w:numFmt w:val="bullet"/>
      <w:lvlText w:val="o"/>
      <w:lvlJc w:val="left"/>
      <w:pPr>
        <w:ind w:left="5040" w:hanging="360"/>
      </w:pPr>
      <w:rPr>
        <w:rFonts w:ascii="Courier New" w:hAnsi="Courier New" w:cs="Courier New" w:hint="default"/>
      </w:rPr>
    </w:lvl>
    <w:lvl w:ilvl="5" w:tplc="04020005" w:tentative="1">
      <w:start w:val="1"/>
      <w:numFmt w:val="bullet"/>
      <w:lvlText w:val=""/>
      <w:lvlJc w:val="left"/>
      <w:pPr>
        <w:ind w:left="5760" w:hanging="360"/>
      </w:pPr>
      <w:rPr>
        <w:rFonts w:ascii="Wingdings" w:hAnsi="Wingdings" w:hint="default"/>
      </w:rPr>
    </w:lvl>
    <w:lvl w:ilvl="6" w:tplc="04020001" w:tentative="1">
      <w:start w:val="1"/>
      <w:numFmt w:val="bullet"/>
      <w:lvlText w:val=""/>
      <w:lvlJc w:val="left"/>
      <w:pPr>
        <w:ind w:left="6480" w:hanging="360"/>
      </w:pPr>
      <w:rPr>
        <w:rFonts w:ascii="Symbol" w:hAnsi="Symbol" w:hint="default"/>
      </w:rPr>
    </w:lvl>
    <w:lvl w:ilvl="7" w:tplc="04020003" w:tentative="1">
      <w:start w:val="1"/>
      <w:numFmt w:val="bullet"/>
      <w:lvlText w:val="o"/>
      <w:lvlJc w:val="left"/>
      <w:pPr>
        <w:ind w:left="7200" w:hanging="360"/>
      </w:pPr>
      <w:rPr>
        <w:rFonts w:ascii="Courier New" w:hAnsi="Courier New" w:cs="Courier New" w:hint="default"/>
      </w:rPr>
    </w:lvl>
    <w:lvl w:ilvl="8" w:tplc="04020005" w:tentative="1">
      <w:start w:val="1"/>
      <w:numFmt w:val="bullet"/>
      <w:lvlText w:val=""/>
      <w:lvlJc w:val="left"/>
      <w:pPr>
        <w:ind w:left="7920" w:hanging="360"/>
      </w:pPr>
      <w:rPr>
        <w:rFonts w:ascii="Wingdings" w:hAnsi="Wingdings" w:hint="default"/>
      </w:rPr>
    </w:lvl>
  </w:abstractNum>
  <w:abstractNum w:abstractNumId="21" w15:restartNumberingAfterBreak="0">
    <w:nsid w:val="4B747435"/>
    <w:multiLevelType w:val="hybridMultilevel"/>
    <w:tmpl w:val="C0702CD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4D5A2EB3"/>
    <w:multiLevelType w:val="hybridMultilevel"/>
    <w:tmpl w:val="79A653B2"/>
    <w:lvl w:ilvl="0" w:tplc="04090017">
      <w:start w:val="1"/>
      <w:numFmt w:val="lowerLetter"/>
      <w:lvlText w:val="%1)"/>
      <w:lvlJc w:val="left"/>
      <w:pPr>
        <w:ind w:left="1069" w:hanging="360"/>
      </w:pPr>
      <w:rPr>
        <w:rFonts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3" w15:restartNumberingAfterBreak="0">
    <w:nsid w:val="555C7467"/>
    <w:multiLevelType w:val="hybridMultilevel"/>
    <w:tmpl w:val="B3B49A78"/>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24" w15:restartNumberingAfterBreak="0">
    <w:nsid w:val="5F4765CC"/>
    <w:multiLevelType w:val="hybridMultilevel"/>
    <w:tmpl w:val="CBAC3DB4"/>
    <w:lvl w:ilvl="0" w:tplc="6318061C">
      <w:numFmt w:val="bullet"/>
      <w:lvlText w:val="•"/>
      <w:lvlJc w:val="left"/>
      <w:pPr>
        <w:ind w:left="2153" w:hanging="735"/>
      </w:pPr>
      <w:rPr>
        <w:rFonts w:ascii="Arial" w:eastAsia="Calibri" w:hAnsi="Arial" w:cs="Arial" w:hint="default"/>
      </w:rPr>
    </w:lvl>
    <w:lvl w:ilvl="1" w:tplc="04020003" w:tentative="1">
      <w:start w:val="1"/>
      <w:numFmt w:val="bullet"/>
      <w:lvlText w:val="o"/>
      <w:lvlJc w:val="left"/>
      <w:pPr>
        <w:ind w:left="2498" w:hanging="360"/>
      </w:pPr>
      <w:rPr>
        <w:rFonts w:ascii="Courier New" w:hAnsi="Courier New" w:cs="Courier New" w:hint="default"/>
      </w:rPr>
    </w:lvl>
    <w:lvl w:ilvl="2" w:tplc="04020005" w:tentative="1">
      <w:start w:val="1"/>
      <w:numFmt w:val="bullet"/>
      <w:lvlText w:val=""/>
      <w:lvlJc w:val="left"/>
      <w:pPr>
        <w:ind w:left="3218" w:hanging="360"/>
      </w:pPr>
      <w:rPr>
        <w:rFonts w:ascii="Wingdings" w:hAnsi="Wingdings" w:hint="default"/>
      </w:rPr>
    </w:lvl>
    <w:lvl w:ilvl="3" w:tplc="04020001" w:tentative="1">
      <w:start w:val="1"/>
      <w:numFmt w:val="bullet"/>
      <w:lvlText w:val=""/>
      <w:lvlJc w:val="left"/>
      <w:pPr>
        <w:ind w:left="3938" w:hanging="360"/>
      </w:pPr>
      <w:rPr>
        <w:rFonts w:ascii="Symbol" w:hAnsi="Symbol" w:hint="default"/>
      </w:rPr>
    </w:lvl>
    <w:lvl w:ilvl="4" w:tplc="04020003" w:tentative="1">
      <w:start w:val="1"/>
      <w:numFmt w:val="bullet"/>
      <w:lvlText w:val="o"/>
      <w:lvlJc w:val="left"/>
      <w:pPr>
        <w:ind w:left="4658" w:hanging="360"/>
      </w:pPr>
      <w:rPr>
        <w:rFonts w:ascii="Courier New" w:hAnsi="Courier New" w:cs="Courier New" w:hint="default"/>
      </w:rPr>
    </w:lvl>
    <w:lvl w:ilvl="5" w:tplc="04020005" w:tentative="1">
      <w:start w:val="1"/>
      <w:numFmt w:val="bullet"/>
      <w:lvlText w:val=""/>
      <w:lvlJc w:val="left"/>
      <w:pPr>
        <w:ind w:left="5378" w:hanging="360"/>
      </w:pPr>
      <w:rPr>
        <w:rFonts w:ascii="Wingdings" w:hAnsi="Wingdings" w:hint="default"/>
      </w:rPr>
    </w:lvl>
    <w:lvl w:ilvl="6" w:tplc="04020001" w:tentative="1">
      <w:start w:val="1"/>
      <w:numFmt w:val="bullet"/>
      <w:lvlText w:val=""/>
      <w:lvlJc w:val="left"/>
      <w:pPr>
        <w:ind w:left="6098" w:hanging="360"/>
      </w:pPr>
      <w:rPr>
        <w:rFonts w:ascii="Symbol" w:hAnsi="Symbol" w:hint="default"/>
      </w:rPr>
    </w:lvl>
    <w:lvl w:ilvl="7" w:tplc="04020003" w:tentative="1">
      <w:start w:val="1"/>
      <w:numFmt w:val="bullet"/>
      <w:lvlText w:val="o"/>
      <w:lvlJc w:val="left"/>
      <w:pPr>
        <w:ind w:left="6818" w:hanging="360"/>
      </w:pPr>
      <w:rPr>
        <w:rFonts w:ascii="Courier New" w:hAnsi="Courier New" w:cs="Courier New" w:hint="default"/>
      </w:rPr>
    </w:lvl>
    <w:lvl w:ilvl="8" w:tplc="04020005" w:tentative="1">
      <w:start w:val="1"/>
      <w:numFmt w:val="bullet"/>
      <w:lvlText w:val=""/>
      <w:lvlJc w:val="left"/>
      <w:pPr>
        <w:ind w:left="7538" w:hanging="360"/>
      </w:pPr>
      <w:rPr>
        <w:rFonts w:ascii="Wingdings" w:hAnsi="Wingdings" w:hint="default"/>
      </w:rPr>
    </w:lvl>
  </w:abstractNum>
  <w:abstractNum w:abstractNumId="25" w15:restartNumberingAfterBreak="0">
    <w:nsid w:val="62801A4C"/>
    <w:multiLevelType w:val="hybridMultilevel"/>
    <w:tmpl w:val="DE0E6FD8"/>
    <w:lvl w:ilvl="0" w:tplc="1EDEB206">
      <w:start w:val="1"/>
      <mc:AlternateContent>
        <mc:Choice Requires="w14">
          <w:numFmt w:val="custom" w:format="а, й, к, ..."/>
        </mc:Choice>
        <mc:Fallback>
          <w:numFmt w:val="decimal"/>
        </mc:Fallback>
      </mc:AlternateContent>
      <w:lvlText w:val="%1)"/>
      <w:lvlJc w:val="left"/>
      <w:pPr>
        <w:ind w:left="1069" w:hanging="360"/>
      </w:pPr>
      <w:rPr>
        <w:rFonts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6" w15:restartNumberingAfterBreak="0">
    <w:nsid w:val="658624C8"/>
    <w:multiLevelType w:val="hybridMultilevel"/>
    <w:tmpl w:val="6890B770"/>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27" w15:restartNumberingAfterBreak="0">
    <w:nsid w:val="6A6731BA"/>
    <w:multiLevelType w:val="multilevel"/>
    <w:tmpl w:val="D716EFD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6BFC7900"/>
    <w:multiLevelType w:val="hybridMultilevel"/>
    <w:tmpl w:val="776A7ED6"/>
    <w:lvl w:ilvl="0" w:tplc="04020017">
      <w:start w:val="1"/>
      <w:numFmt w:val="lowerLetter"/>
      <w:lvlText w:val="%1)"/>
      <w:lvlJc w:val="left"/>
      <w:pPr>
        <w:ind w:left="2138" w:hanging="360"/>
      </w:pPr>
    </w:lvl>
    <w:lvl w:ilvl="1" w:tplc="04020019" w:tentative="1">
      <w:start w:val="1"/>
      <w:numFmt w:val="lowerLetter"/>
      <w:lvlText w:val="%2."/>
      <w:lvlJc w:val="left"/>
      <w:pPr>
        <w:ind w:left="2858" w:hanging="360"/>
      </w:p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29" w15:restartNumberingAfterBreak="0">
    <w:nsid w:val="6D260A0F"/>
    <w:multiLevelType w:val="hybridMultilevel"/>
    <w:tmpl w:val="4AD2C02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30" w15:restartNumberingAfterBreak="0">
    <w:nsid w:val="6EDA5E79"/>
    <w:multiLevelType w:val="hybridMultilevel"/>
    <w:tmpl w:val="03F62E34"/>
    <w:lvl w:ilvl="0" w:tplc="04020017">
      <w:start w:val="1"/>
      <w:numFmt w:val="lowerLetter"/>
      <w:lvlText w:val="%1)"/>
      <w:lvlJc w:val="left"/>
      <w:pPr>
        <w:ind w:left="1429" w:hanging="360"/>
      </w:pPr>
    </w:lvl>
    <w:lvl w:ilvl="1" w:tplc="04020019">
      <w:start w:val="1"/>
      <w:numFmt w:val="lowerLetter"/>
      <w:lvlText w:val="%2."/>
      <w:lvlJc w:val="left"/>
      <w:pPr>
        <w:ind w:left="2149" w:hanging="360"/>
      </w:p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31" w15:restartNumberingAfterBreak="0">
    <w:nsid w:val="73CB1458"/>
    <w:multiLevelType w:val="hybridMultilevel"/>
    <w:tmpl w:val="72746AE2"/>
    <w:lvl w:ilvl="0" w:tplc="04090001">
      <w:start w:val="1"/>
      <w:numFmt w:val="bullet"/>
      <w:lvlText w:val=""/>
      <w:lvlJc w:val="left"/>
      <w:pPr>
        <w:ind w:left="1800" w:hanging="360"/>
      </w:pPr>
      <w:rPr>
        <w:rFonts w:ascii="Symbol" w:hAnsi="Symbol" w:cs="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num w:numId="1" w16cid:durableId="1922565118">
    <w:abstractNumId w:val="12"/>
  </w:num>
  <w:num w:numId="2" w16cid:durableId="128674705">
    <w:abstractNumId w:val="13"/>
  </w:num>
  <w:num w:numId="3" w16cid:durableId="777990126">
    <w:abstractNumId w:val="4"/>
  </w:num>
  <w:num w:numId="4" w16cid:durableId="213083152">
    <w:abstractNumId w:val="16"/>
  </w:num>
  <w:num w:numId="5" w16cid:durableId="1364935688">
    <w:abstractNumId w:val="19"/>
  </w:num>
  <w:num w:numId="6" w16cid:durableId="909656619">
    <w:abstractNumId w:val="31"/>
  </w:num>
  <w:num w:numId="7" w16cid:durableId="969242007">
    <w:abstractNumId w:val="10"/>
  </w:num>
  <w:num w:numId="8" w16cid:durableId="1761027399">
    <w:abstractNumId w:val="12"/>
  </w:num>
  <w:num w:numId="9" w16cid:durableId="1137652198">
    <w:abstractNumId w:val="26"/>
  </w:num>
  <w:num w:numId="10" w16cid:durableId="258366560">
    <w:abstractNumId w:val="12"/>
  </w:num>
  <w:num w:numId="11" w16cid:durableId="1683389260">
    <w:abstractNumId w:val="12"/>
  </w:num>
  <w:num w:numId="12" w16cid:durableId="1875772115">
    <w:abstractNumId w:val="23"/>
  </w:num>
  <w:num w:numId="13" w16cid:durableId="432553608">
    <w:abstractNumId w:val="12"/>
  </w:num>
  <w:num w:numId="14" w16cid:durableId="2024896795">
    <w:abstractNumId w:val="12"/>
  </w:num>
  <w:num w:numId="15" w16cid:durableId="1823303394">
    <w:abstractNumId w:val="7"/>
  </w:num>
  <w:num w:numId="16" w16cid:durableId="457842253">
    <w:abstractNumId w:val="29"/>
  </w:num>
  <w:num w:numId="17" w16cid:durableId="964428116">
    <w:abstractNumId w:val="17"/>
  </w:num>
  <w:num w:numId="18" w16cid:durableId="943532674">
    <w:abstractNumId w:val="12"/>
  </w:num>
  <w:num w:numId="19" w16cid:durableId="1028720036">
    <w:abstractNumId w:val="12"/>
  </w:num>
  <w:num w:numId="20" w16cid:durableId="211692506">
    <w:abstractNumId w:val="12"/>
  </w:num>
  <w:num w:numId="21" w16cid:durableId="877015336">
    <w:abstractNumId w:val="12"/>
  </w:num>
  <w:num w:numId="22" w16cid:durableId="218395265">
    <w:abstractNumId w:val="12"/>
  </w:num>
  <w:num w:numId="23" w16cid:durableId="905384937">
    <w:abstractNumId w:val="12"/>
  </w:num>
  <w:num w:numId="24" w16cid:durableId="709260445">
    <w:abstractNumId w:val="12"/>
  </w:num>
  <w:num w:numId="25" w16cid:durableId="429736721">
    <w:abstractNumId w:val="12"/>
  </w:num>
  <w:num w:numId="26" w16cid:durableId="2114276613">
    <w:abstractNumId w:val="1"/>
  </w:num>
  <w:num w:numId="27" w16cid:durableId="347950244">
    <w:abstractNumId w:val="11"/>
  </w:num>
  <w:num w:numId="28" w16cid:durableId="120349324">
    <w:abstractNumId w:val="18"/>
  </w:num>
  <w:num w:numId="29" w16cid:durableId="313338578">
    <w:abstractNumId w:val="12"/>
  </w:num>
  <w:num w:numId="30" w16cid:durableId="382143671">
    <w:abstractNumId w:val="14"/>
  </w:num>
  <w:num w:numId="31" w16cid:durableId="717777054">
    <w:abstractNumId w:val="2"/>
  </w:num>
  <w:num w:numId="32" w16cid:durableId="1224214191">
    <w:abstractNumId w:val="12"/>
  </w:num>
  <w:num w:numId="33" w16cid:durableId="324821641">
    <w:abstractNumId w:val="12"/>
  </w:num>
  <w:num w:numId="34" w16cid:durableId="1285045096">
    <w:abstractNumId w:val="3"/>
  </w:num>
  <w:num w:numId="35" w16cid:durableId="348339684">
    <w:abstractNumId w:val="30"/>
  </w:num>
  <w:num w:numId="36" w16cid:durableId="69084847">
    <w:abstractNumId w:val="0"/>
  </w:num>
  <w:num w:numId="37" w16cid:durableId="20515900">
    <w:abstractNumId w:val="12"/>
  </w:num>
  <w:num w:numId="38" w16cid:durableId="20861891">
    <w:abstractNumId w:val="12"/>
  </w:num>
  <w:num w:numId="39" w16cid:durableId="1429886473">
    <w:abstractNumId w:val="12"/>
  </w:num>
  <w:num w:numId="40" w16cid:durableId="1436633228">
    <w:abstractNumId w:val="12"/>
  </w:num>
  <w:num w:numId="41" w16cid:durableId="773552926">
    <w:abstractNumId w:val="12"/>
  </w:num>
  <w:num w:numId="42" w16cid:durableId="245307843">
    <w:abstractNumId w:val="12"/>
  </w:num>
  <w:num w:numId="43" w16cid:durableId="1787844964">
    <w:abstractNumId w:val="20"/>
  </w:num>
  <w:num w:numId="44" w16cid:durableId="1160851852">
    <w:abstractNumId w:val="12"/>
  </w:num>
  <w:num w:numId="45" w16cid:durableId="665860722">
    <w:abstractNumId w:val="12"/>
  </w:num>
  <w:num w:numId="46" w16cid:durableId="91977926">
    <w:abstractNumId w:val="12"/>
  </w:num>
  <w:num w:numId="47" w16cid:durableId="2076706145">
    <w:abstractNumId w:val="12"/>
  </w:num>
  <w:num w:numId="48" w16cid:durableId="1402488537">
    <w:abstractNumId w:val="12"/>
  </w:num>
  <w:num w:numId="49" w16cid:durableId="328825313">
    <w:abstractNumId w:val="12"/>
  </w:num>
  <w:num w:numId="50" w16cid:durableId="1434394412">
    <w:abstractNumId w:val="12"/>
  </w:num>
  <w:num w:numId="51" w16cid:durableId="1580019751">
    <w:abstractNumId w:val="12"/>
  </w:num>
  <w:num w:numId="52" w16cid:durableId="320545565">
    <w:abstractNumId w:val="12"/>
  </w:num>
  <w:num w:numId="53" w16cid:durableId="474641858">
    <w:abstractNumId w:val="12"/>
  </w:num>
  <w:num w:numId="54" w16cid:durableId="712315102">
    <w:abstractNumId w:val="12"/>
  </w:num>
  <w:num w:numId="55" w16cid:durableId="1389377180">
    <w:abstractNumId w:val="12"/>
  </w:num>
  <w:num w:numId="56" w16cid:durableId="239488847">
    <w:abstractNumId w:val="12"/>
  </w:num>
  <w:num w:numId="57" w16cid:durableId="1900823444">
    <w:abstractNumId w:val="12"/>
  </w:num>
  <w:num w:numId="58" w16cid:durableId="394475504">
    <w:abstractNumId w:val="12"/>
  </w:num>
  <w:num w:numId="59" w16cid:durableId="817769912">
    <w:abstractNumId w:val="12"/>
  </w:num>
  <w:num w:numId="60" w16cid:durableId="267740304">
    <w:abstractNumId w:val="12"/>
  </w:num>
  <w:num w:numId="61" w16cid:durableId="918907061">
    <w:abstractNumId w:val="12"/>
  </w:num>
  <w:num w:numId="62" w16cid:durableId="576869342">
    <w:abstractNumId w:val="12"/>
  </w:num>
  <w:num w:numId="63" w16cid:durableId="2007786360">
    <w:abstractNumId w:val="12"/>
  </w:num>
  <w:num w:numId="64" w16cid:durableId="1859731006">
    <w:abstractNumId w:val="12"/>
  </w:num>
  <w:num w:numId="65" w16cid:durableId="1358770146">
    <w:abstractNumId w:val="12"/>
  </w:num>
  <w:num w:numId="66" w16cid:durableId="1529248356">
    <w:abstractNumId w:val="12"/>
  </w:num>
  <w:num w:numId="67" w16cid:durableId="1356691052">
    <w:abstractNumId w:val="12"/>
  </w:num>
  <w:num w:numId="68" w16cid:durableId="12541886">
    <w:abstractNumId w:val="12"/>
  </w:num>
  <w:num w:numId="69" w16cid:durableId="1669479058">
    <w:abstractNumId w:val="12"/>
  </w:num>
  <w:num w:numId="70" w16cid:durableId="2030528264">
    <w:abstractNumId w:val="12"/>
  </w:num>
  <w:num w:numId="71" w16cid:durableId="1558778500">
    <w:abstractNumId w:val="12"/>
  </w:num>
  <w:num w:numId="72" w16cid:durableId="1755318659">
    <w:abstractNumId w:val="12"/>
  </w:num>
  <w:num w:numId="73" w16cid:durableId="174543177">
    <w:abstractNumId w:val="12"/>
  </w:num>
  <w:num w:numId="74" w16cid:durableId="187959844">
    <w:abstractNumId w:val="12"/>
  </w:num>
  <w:num w:numId="75" w16cid:durableId="2084911764">
    <w:abstractNumId w:val="12"/>
  </w:num>
  <w:num w:numId="76" w16cid:durableId="602298198">
    <w:abstractNumId w:val="12"/>
  </w:num>
  <w:num w:numId="77" w16cid:durableId="631331311">
    <w:abstractNumId w:val="12"/>
  </w:num>
  <w:num w:numId="78" w16cid:durableId="1888100989">
    <w:abstractNumId w:val="12"/>
  </w:num>
  <w:num w:numId="79" w16cid:durableId="2116557943">
    <w:abstractNumId w:val="12"/>
  </w:num>
  <w:num w:numId="80" w16cid:durableId="857887042">
    <w:abstractNumId w:val="12"/>
  </w:num>
  <w:num w:numId="81" w16cid:durableId="1335299106">
    <w:abstractNumId w:val="12"/>
  </w:num>
  <w:num w:numId="82" w16cid:durableId="1844204046">
    <w:abstractNumId w:val="12"/>
  </w:num>
  <w:num w:numId="83" w16cid:durableId="1085145964">
    <w:abstractNumId w:val="12"/>
  </w:num>
  <w:num w:numId="84" w16cid:durableId="1344433930">
    <w:abstractNumId w:val="12"/>
  </w:num>
  <w:num w:numId="85" w16cid:durableId="3021521">
    <w:abstractNumId w:val="12"/>
  </w:num>
  <w:num w:numId="86" w16cid:durableId="407774252">
    <w:abstractNumId w:val="12"/>
  </w:num>
  <w:num w:numId="87" w16cid:durableId="1851597626">
    <w:abstractNumId w:val="12"/>
  </w:num>
  <w:num w:numId="88" w16cid:durableId="32538086">
    <w:abstractNumId w:val="12"/>
  </w:num>
  <w:num w:numId="89" w16cid:durableId="108206057">
    <w:abstractNumId w:val="15"/>
  </w:num>
  <w:num w:numId="90" w16cid:durableId="782309770">
    <w:abstractNumId w:val="24"/>
  </w:num>
  <w:num w:numId="91" w16cid:durableId="1107695681">
    <w:abstractNumId w:val="6"/>
  </w:num>
  <w:num w:numId="92" w16cid:durableId="1143620574">
    <w:abstractNumId w:val="28"/>
  </w:num>
  <w:num w:numId="93" w16cid:durableId="589895032">
    <w:abstractNumId w:val="12"/>
  </w:num>
  <w:num w:numId="94" w16cid:durableId="1962877718">
    <w:abstractNumId w:val="12"/>
  </w:num>
  <w:num w:numId="95" w16cid:durableId="1187406098">
    <w:abstractNumId w:val="21"/>
  </w:num>
  <w:num w:numId="96" w16cid:durableId="2051764220">
    <w:abstractNumId w:val="5"/>
  </w:num>
  <w:num w:numId="97" w16cid:durableId="1714235725">
    <w:abstractNumId w:val="9"/>
  </w:num>
  <w:num w:numId="98" w16cid:durableId="742337397">
    <w:abstractNumId w:val="25"/>
  </w:num>
  <w:num w:numId="99" w16cid:durableId="1495105113">
    <w:abstractNumId w:val="22"/>
  </w:num>
  <w:num w:numId="100" w16cid:durableId="1145242504">
    <w:abstractNumId w:val="8"/>
  </w:num>
  <w:num w:numId="101" w16cid:durableId="602616470">
    <w:abstractNumId w:val="27"/>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959"/>
    <w:rsid w:val="000072CA"/>
    <w:rsid w:val="00012B8F"/>
    <w:rsid w:val="000136CB"/>
    <w:rsid w:val="00014DA4"/>
    <w:rsid w:val="00017BA1"/>
    <w:rsid w:val="00020389"/>
    <w:rsid w:val="00021D29"/>
    <w:rsid w:val="00021D5A"/>
    <w:rsid w:val="00025DE5"/>
    <w:rsid w:val="00032843"/>
    <w:rsid w:val="00042DA8"/>
    <w:rsid w:val="000436E0"/>
    <w:rsid w:val="000447F8"/>
    <w:rsid w:val="00046032"/>
    <w:rsid w:val="000479B4"/>
    <w:rsid w:val="00064C7F"/>
    <w:rsid w:val="00065000"/>
    <w:rsid w:val="000652B9"/>
    <w:rsid w:val="0007215F"/>
    <w:rsid w:val="00076AF8"/>
    <w:rsid w:val="00077947"/>
    <w:rsid w:val="0008255D"/>
    <w:rsid w:val="00083BCB"/>
    <w:rsid w:val="00086797"/>
    <w:rsid w:val="0009119A"/>
    <w:rsid w:val="0009210D"/>
    <w:rsid w:val="00097FC7"/>
    <w:rsid w:val="000A4C40"/>
    <w:rsid w:val="000A7CC0"/>
    <w:rsid w:val="000B0C4F"/>
    <w:rsid w:val="000B5095"/>
    <w:rsid w:val="000C49A1"/>
    <w:rsid w:val="000C736F"/>
    <w:rsid w:val="000D1329"/>
    <w:rsid w:val="000D17C7"/>
    <w:rsid w:val="000D6003"/>
    <w:rsid w:val="000E44FF"/>
    <w:rsid w:val="000E782E"/>
    <w:rsid w:val="000F28D3"/>
    <w:rsid w:val="00104B15"/>
    <w:rsid w:val="0010673A"/>
    <w:rsid w:val="00111371"/>
    <w:rsid w:val="00115544"/>
    <w:rsid w:val="00123650"/>
    <w:rsid w:val="00130040"/>
    <w:rsid w:val="00130091"/>
    <w:rsid w:val="00130E06"/>
    <w:rsid w:val="00131572"/>
    <w:rsid w:val="00132C52"/>
    <w:rsid w:val="0013319F"/>
    <w:rsid w:val="00134A2D"/>
    <w:rsid w:val="001367D4"/>
    <w:rsid w:val="001412A6"/>
    <w:rsid w:val="001422A2"/>
    <w:rsid w:val="001434C7"/>
    <w:rsid w:val="00143DD5"/>
    <w:rsid w:val="00144093"/>
    <w:rsid w:val="00146578"/>
    <w:rsid w:val="00147107"/>
    <w:rsid w:val="0016255F"/>
    <w:rsid w:val="001629CB"/>
    <w:rsid w:val="00164A78"/>
    <w:rsid w:val="001667D6"/>
    <w:rsid w:val="00167DBA"/>
    <w:rsid w:val="00170323"/>
    <w:rsid w:val="00174A77"/>
    <w:rsid w:val="001843CB"/>
    <w:rsid w:val="0019203D"/>
    <w:rsid w:val="001927A2"/>
    <w:rsid w:val="001956DF"/>
    <w:rsid w:val="00197C86"/>
    <w:rsid w:val="001A0F40"/>
    <w:rsid w:val="001A43F6"/>
    <w:rsid w:val="001A4F24"/>
    <w:rsid w:val="001A73DE"/>
    <w:rsid w:val="001B5933"/>
    <w:rsid w:val="001B6135"/>
    <w:rsid w:val="001C2C9F"/>
    <w:rsid w:val="001C450E"/>
    <w:rsid w:val="001D03FF"/>
    <w:rsid w:val="001D09D1"/>
    <w:rsid w:val="001D0C5D"/>
    <w:rsid w:val="001D3468"/>
    <w:rsid w:val="001D7E72"/>
    <w:rsid w:val="001E0B55"/>
    <w:rsid w:val="001F0EB2"/>
    <w:rsid w:val="001F20AF"/>
    <w:rsid w:val="001F74E3"/>
    <w:rsid w:val="002026E8"/>
    <w:rsid w:val="00204ECB"/>
    <w:rsid w:val="00210F36"/>
    <w:rsid w:val="0022099A"/>
    <w:rsid w:val="0022127D"/>
    <w:rsid w:val="0022181F"/>
    <w:rsid w:val="002269B7"/>
    <w:rsid w:val="0022794F"/>
    <w:rsid w:val="002349D1"/>
    <w:rsid w:val="002407FD"/>
    <w:rsid w:val="002446BA"/>
    <w:rsid w:val="00252C8B"/>
    <w:rsid w:val="002544D5"/>
    <w:rsid w:val="00257223"/>
    <w:rsid w:val="00257D2D"/>
    <w:rsid w:val="00260361"/>
    <w:rsid w:val="002607A6"/>
    <w:rsid w:val="002620EA"/>
    <w:rsid w:val="00263136"/>
    <w:rsid w:val="00264E56"/>
    <w:rsid w:val="0027340A"/>
    <w:rsid w:val="00277964"/>
    <w:rsid w:val="002830B7"/>
    <w:rsid w:val="00284862"/>
    <w:rsid w:val="0029200F"/>
    <w:rsid w:val="002943D9"/>
    <w:rsid w:val="0029576D"/>
    <w:rsid w:val="002A0AB4"/>
    <w:rsid w:val="002A0FEA"/>
    <w:rsid w:val="002A35E6"/>
    <w:rsid w:val="002A38AB"/>
    <w:rsid w:val="002B061B"/>
    <w:rsid w:val="002B26FB"/>
    <w:rsid w:val="002B5DC3"/>
    <w:rsid w:val="002E7E97"/>
    <w:rsid w:val="002F08A6"/>
    <w:rsid w:val="002F6F8B"/>
    <w:rsid w:val="00301DDF"/>
    <w:rsid w:val="003041F8"/>
    <w:rsid w:val="00304203"/>
    <w:rsid w:val="003064FC"/>
    <w:rsid w:val="00314574"/>
    <w:rsid w:val="00325511"/>
    <w:rsid w:val="003272B5"/>
    <w:rsid w:val="00336218"/>
    <w:rsid w:val="003410F1"/>
    <w:rsid w:val="003415F9"/>
    <w:rsid w:val="003450E3"/>
    <w:rsid w:val="00352287"/>
    <w:rsid w:val="0035481C"/>
    <w:rsid w:val="003562E3"/>
    <w:rsid w:val="00363789"/>
    <w:rsid w:val="0036386B"/>
    <w:rsid w:val="0036674A"/>
    <w:rsid w:val="00366C9A"/>
    <w:rsid w:val="00370373"/>
    <w:rsid w:val="00371E3B"/>
    <w:rsid w:val="003737DB"/>
    <w:rsid w:val="003757E8"/>
    <w:rsid w:val="00390158"/>
    <w:rsid w:val="0039180E"/>
    <w:rsid w:val="0039255C"/>
    <w:rsid w:val="00393F14"/>
    <w:rsid w:val="00396B5D"/>
    <w:rsid w:val="003A3F14"/>
    <w:rsid w:val="003B25D0"/>
    <w:rsid w:val="003B6FB3"/>
    <w:rsid w:val="003C086F"/>
    <w:rsid w:val="003C28E4"/>
    <w:rsid w:val="003C4453"/>
    <w:rsid w:val="003C4EB7"/>
    <w:rsid w:val="003C678D"/>
    <w:rsid w:val="003D0E59"/>
    <w:rsid w:val="003D33A6"/>
    <w:rsid w:val="003D5963"/>
    <w:rsid w:val="003E220A"/>
    <w:rsid w:val="003E74B7"/>
    <w:rsid w:val="003E7B14"/>
    <w:rsid w:val="003F2E36"/>
    <w:rsid w:val="003F5831"/>
    <w:rsid w:val="003F5AA3"/>
    <w:rsid w:val="00404765"/>
    <w:rsid w:val="00410728"/>
    <w:rsid w:val="0041096C"/>
    <w:rsid w:val="00410D2D"/>
    <w:rsid w:val="00410FA2"/>
    <w:rsid w:val="00411AE7"/>
    <w:rsid w:val="00424FFD"/>
    <w:rsid w:val="004379B1"/>
    <w:rsid w:val="0044021A"/>
    <w:rsid w:val="00440772"/>
    <w:rsid w:val="00444A33"/>
    <w:rsid w:val="004461DA"/>
    <w:rsid w:val="004538DA"/>
    <w:rsid w:val="00465846"/>
    <w:rsid w:val="004672EE"/>
    <w:rsid w:val="00467D3D"/>
    <w:rsid w:val="004705F1"/>
    <w:rsid w:val="00475B3F"/>
    <w:rsid w:val="0049156C"/>
    <w:rsid w:val="004A336E"/>
    <w:rsid w:val="004A3B5D"/>
    <w:rsid w:val="004A58EC"/>
    <w:rsid w:val="004B4899"/>
    <w:rsid w:val="004C294F"/>
    <w:rsid w:val="004C4F4A"/>
    <w:rsid w:val="004D3336"/>
    <w:rsid w:val="004D441B"/>
    <w:rsid w:val="004D467F"/>
    <w:rsid w:val="004E2D38"/>
    <w:rsid w:val="004E652A"/>
    <w:rsid w:val="005025F5"/>
    <w:rsid w:val="0050447F"/>
    <w:rsid w:val="00507151"/>
    <w:rsid w:val="0050758F"/>
    <w:rsid w:val="0051014D"/>
    <w:rsid w:val="00510151"/>
    <w:rsid w:val="005205E1"/>
    <w:rsid w:val="0052316B"/>
    <w:rsid w:val="00526CB6"/>
    <w:rsid w:val="00530EB5"/>
    <w:rsid w:val="00532DD9"/>
    <w:rsid w:val="00552645"/>
    <w:rsid w:val="0055396F"/>
    <w:rsid w:val="00554BE8"/>
    <w:rsid w:val="00566007"/>
    <w:rsid w:val="00570A30"/>
    <w:rsid w:val="0057736F"/>
    <w:rsid w:val="005815AF"/>
    <w:rsid w:val="00582253"/>
    <w:rsid w:val="00585CA2"/>
    <w:rsid w:val="00592F2F"/>
    <w:rsid w:val="00595864"/>
    <w:rsid w:val="005A2B3A"/>
    <w:rsid w:val="005A47D4"/>
    <w:rsid w:val="005A5BA8"/>
    <w:rsid w:val="005A608F"/>
    <w:rsid w:val="005B0AA6"/>
    <w:rsid w:val="005B3E93"/>
    <w:rsid w:val="005B45EE"/>
    <w:rsid w:val="005B5984"/>
    <w:rsid w:val="005C1D44"/>
    <w:rsid w:val="005C2CE7"/>
    <w:rsid w:val="005D0A9C"/>
    <w:rsid w:val="005D1055"/>
    <w:rsid w:val="005D19A0"/>
    <w:rsid w:val="005D628C"/>
    <w:rsid w:val="005D729F"/>
    <w:rsid w:val="005E0C38"/>
    <w:rsid w:val="005E5C6A"/>
    <w:rsid w:val="005F373A"/>
    <w:rsid w:val="005F54B8"/>
    <w:rsid w:val="005F6136"/>
    <w:rsid w:val="005F7EC1"/>
    <w:rsid w:val="00602640"/>
    <w:rsid w:val="006047F5"/>
    <w:rsid w:val="00604DEE"/>
    <w:rsid w:val="00605834"/>
    <w:rsid w:val="00620F5D"/>
    <w:rsid w:val="0062381E"/>
    <w:rsid w:val="00627C08"/>
    <w:rsid w:val="0063022A"/>
    <w:rsid w:val="006308B0"/>
    <w:rsid w:val="0063202A"/>
    <w:rsid w:val="006354A4"/>
    <w:rsid w:val="0064022E"/>
    <w:rsid w:val="00641BCF"/>
    <w:rsid w:val="0064440A"/>
    <w:rsid w:val="006445C9"/>
    <w:rsid w:val="006533D8"/>
    <w:rsid w:val="00656CBC"/>
    <w:rsid w:val="00660C83"/>
    <w:rsid w:val="00667E5F"/>
    <w:rsid w:val="00676969"/>
    <w:rsid w:val="00677429"/>
    <w:rsid w:val="00683C52"/>
    <w:rsid w:val="0068534D"/>
    <w:rsid w:val="00694714"/>
    <w:rsid w:val="00695CA3"/>
    <w:rsid w:val="006963CF"/>
    <w:rsid w:val="006A24E1"/>
    <w:rsid w:val="006A3560"/>
    <w:rsid w:val="006A4413"/>
    <w:rsid w:val="006B2B55"/>
    <w:rsid w:val="006B5A0E"/>
    <w:rsid w:val="006B787F"/>
    <w:rsid w:val="006B7E31"/>
    <w:rsid w:val="006D03C6"/>
    <w:rsid w:val="006D16DD"/>
    <w:rsid w:val="006D3509"/>
    <w:rsid w:val="006D434B"/>
    <w:rsid w:val="006E0564"/>
    <w:rsid w:val="006E4AFB"/>
    <w:rsid w:val="006E533C"/>
    <w:rsid w:val="006E6299"/>
    <w:rsid w:val="006F501F"/>
    <w:rsid w:val="007008A4"/>
    <w:rsid w:val="00702EA0"/>
    <w:rsid w:val="007055E8"/>
    <w:rsid w:val="00711F05"/>
    <w:rsid w:val="007125EC"/>
    <w:rsid w:val="00712A64"/>
    <w:rsid w:val="00714BF0"/>
    <w:rsid w:val="007169EF"/>
    <w:rsid w:val="007209F3"/>
    <w:rsid w:val="0072107B"/>
    <w:rsid w:val="00721EB7"/>
    <w:rsid w:val="00723C27"/>
    <w:rsid w:val="00724B60"/>
    <w:rsid w:val="007358DF"/>
    <w:rsid w:val="0073596E"/>
    <w:rsid w:val="007402B7"/>
    <w:rsid w:val="0074262D"/>
    <w:rsid w:val="00747E1F"/>
    <w:rsid w:val="00750026"/>
    <w:rsid w:val="00757103"/>
    <w:rsid w:val="00757E2E"/>
    <w:rsid w:val="00767C47"/>
    <w:rsid w:val="00771FE9"/>
    <w:rsid w:val="00772014"/>
    <w:rsid w:val="007759A5"/>
    <w:rsid w:val="00785906"/>
    <w:rsid w:val="007946E2"/>
    <w:rsid w:val="007A30A0"/>
    <w:rsid w:val="007A4C46"/>
    <w:rsid w:val="007A52FC"/>
    <w:rsid w:val="007B46A3"/>
    <w:rsid w:val="007B67F1"/>
    <w:rsid w:val="007D37C6"/>
    <w:rsid w:val="007D4ADE"/>
    <w:rsid w:val="007D4C36"/>
    <w:rsid w:val="007E002B"/>
    <w:rsid w:val="007E07FE"/>
    <w:rsid w:val="007E152D"/>
    <w:rsid w:val="007F2406"/>
    <w:rsid w:val="007F6273"/>
    <w:rsid w:val="00804B99"/>
    <w:rsid w:val="0081187F"/>
    <w:rsid w:val="00812ADA"/>
    <w:rsid w:val="00820F7A"/>
    <w:rsid w:val="00824840"/>
    <w:rsid w:val="0082519A"/>
    <w:rsid w:val="00826425"/>
    <w:rsid w:val="0083285C"/>
    <w:rsid w:val="00833E2F"/>
    <w:rsid w:val="00836C11"/>
    <w:rsid w:val="00837C1C"/>
    <w:rsid w:val="00841C36"/>
    <w:rsid w:val="0084568C"/>
    <w:rsid w:val="008460D9"/>
    <w:rsid w:val="0085012E"/>
    <w:rsid w:val="0085060B"/>
    <w:rsid w:val="008511C5"/>
    <w:rsid w:val="00854952"/>
    <w:rsid w:val="00855408"/>
    <w:rsid w:val="00855901"/>
    <w:rsid w:val="00860344"/>
    <w:rsid w:val="0086306F"/>
    <w:rsid w:val="00870959"/>
    <w:rsid w:val="008720CE"/>
    <w:rsid w:val="00874F3F"/>
    <w:rsid w:val="00881748"/>
    <w:rsid w:val="00882FA2"/>
    <w:rsid w:val="00884173"/>
    <w:rsid w:val="00884AC9"/>
    <w:rsid w:val="008910C7"/>
    <w:rsid w:val="00891AB1"/>
    <w:rsid w:val="008967D2"/>
    <w:rsid w:val="008A1D15"/>
    <w:rsid w:val="008A1D18"/>
    <w:rsid w:val="008A3B6F"/>
    <w:rsid w:val="008A4ABF"/>
    <w:rsid w:val="008B462B"/>
    <w:rsid w:val="008B5994"/>
    <w:rsid w:val="008C33FC"/>
    <w:rsid w:val="008C38FC"/>
    <w:rsid w:val="008C5B20"/>
    <w:rsid w:val="008D0EFC"/>
    <w:rsid w:val="008D195E"/>
    <w:rsid w:val="008E4593"/>
    <w:rsid w:val="008E4AEB"/>
    <w:rsid w:val="008E4F5C"/>
    <w:rsid w:val="008E5561"/>
    <w:rsid w:val="008F1D1D"/>
    <w:rsid w:val="008F1FEB"/>
    <w:rsid w:val="008F2268"/>
    <w:rsid w:val="008F368A"/>
    <w:rsid w:val="008F685D"/>
    <w:rsid w:val="008F7BA6"/>
    <w:rsid w:val="0091257F"/>
    <w:rsid w:val="009262B8"/>
    <w:rsid w:val="0093028E"/>
    <w:rsid w:val="009340F9"/>
    <w:rsid w:val="00935FBE"/>
    <w:rsid w:val="00936511"/>
    <w:rsid w:val="00942D81"/>
    <w:rsid w:val="00942E68"/>
    <w:rsid w:val="00951405"/>
    <w:rsid w:val="00961494"/>
    <w:rsid w:val="0096574E"/>
    <w:rsid w:val="009724B1"/>
    <w:rsid w:val="009732F2"/>
    <w:rsid w:val="00977135"/>
    <w:rsid w:val="00977B86"/>
    <w:rsid w:val="00987E42"/>
    <w:rsid w:val="00994371"/>
    <w:rsid w:val="009A1EF0"/>
    <w:rsid w:val="009B3188"/>
    <w:rsid w:val="009C35C8"/>
    <w:rsid w:val="009F0BEB"/>
    <w:rsid w:val="009F3439"/>
    <w:rsid w:val="00A02C95"/>
    <w:rsid w:val="00A06080"/>
    <w:rsid w:val="00A13717"/>
    <w:rsid w:val="00A1492C"/>
    <w:rsid w:val="00A17753"/>
    <w:rsid w:val="00A2241F"/>
    <w:rsid w:val="00A272B9"/>
    <w:rsid w:val="00A27AD3"/>
    <w:rsid w:val="00A31147"/>
    <w:rsid w:val="00A32900"/>
    <w:rsid w:val="00A33A1B"/>
    <w:rsid w:val="00A3578C"/>
    <w:rsid w:val="00A40AC9"/>
    <w:rsid w:val="00A4146C"/>
    <w:rsid w:val="00A532A3"/>
    <w:rsid w:val="00A564B1"/>
    <w:rsid w:val="00A56DAD"/>
    <w:rsid w:val="00A63B3B"/>
    <w:rsid w:val="00A66138"/>
    <w:rsid w:val="00A705B3"/>
    <w:rsid w:val="00A71607"/>
    <w:rsid w:val="00A732E4"/>
    <w:rsid w:val="00A90429"/>
    <w:rsid w:val="00A94F80"/>
    <w:rsid w:val="00A97801"/>
    <w:rsid w:val="00AA07D0"/>
    <w:rsid w:val="00AA0A0C"/>
    <w:rsid w:val="00AA1235"/>
    <w:rsid w:val="00AB23B6"/>
    <w:rsid w:val="00AC308D"/>
    <w:rsid w:val="00AD5127"/>
    <w:rsid w:val="00AD7ECA"/>
    <w:rsid w:val="00AE6F06"/>
    <w:rsid w:val="00AF0795"/>
    <w:rsid w:val="00AF1960"/>
    <w:rsid w:val="00AF465D"/>
    <w:rsid w:val="00AF4958"/>
    <w:rsid w:val="00AF511E"/>
    <w:rsid w:val="00B04FA5"/>
    <w:rsid w:val="00B07548"/>
    <w:rsid w:val="00B11964"/>
    <w:rsid w:val="00B13F3C"/>
    <w:rsid w:val="00B144E2"/>
    <w:rsid w:val="00B1494B"/>
    <w:rsid w:val="00B24394"/>
    <w:rsid w:val="00B269F3"/>
    <w:rsid w:val="00B26FC3"/>
    <w:rsid w:val="00B31387"/>
    <w:rsid w:val="00B34FF8"/>
    <w:rsid w:val="00B355D5"/>
    <w:rsid w:val="00B426D1"/>
    <w:rsid w:val="00B46D1A"/>
    <w:rsid w:val="00B4706B"/>
    <w:rsid w:val="00B474F9"/>
    <w:rsid w:val="00B5128E"/>
    <w:rsid w:val="00B52AA3"/>
    <w:rsid w:val="00B6361A"/>
    <w:rsid w:val="00B67A15"/>
    <w:rsid w:val="00B71491"/>
    <w:rsid w:val="00B7471E"/>
    <w:rsid w:val="00B754B6"/>
    <w:rsid w:val="00B75C1C"/>
    <w:rsid w:val="00B75E81"/>
    <w:rsid w:val="00B820CE"/>
    <w:rsid w:val="00B84008"/>
    <w:rsid w:val="00B852F9"/>
    <w:rsid w:val="00B8554F"/>
    <w:rsid w:val="00B9394B"/>
    <w:rsid w:val="00BA076D"/>
    <w:rsid w:val="00BB1E17"/>
    <w:rsid w:val="00BB4260"/>
    <w:rsid w:val="00BC0AEC"/>
    <w:rsid w:val="00BC13F5"/>
    <w:rsid w:val="00BC1487"/>
    <w:rsid w:val="00BC492B"/>
    <w:rsid w:val="00BC4F65"/>
    <w:rsid w:val="00BC5BF1"/>
    <w:rsid w:val="00BC60EB"/>
    <w:rsid w:val="00BD013D"/>
    <w:rsid w:val="00BD79F8"/>
    <w:rsid w:val="00BE214F"/>
    <w:rsid w:val="00BE60D7"/>
    <w:rsid w:val="00BF23A3"/>
    <w:rsid w:val="00BF60FF"/>
    <w:rsid w:val="00C00B5C"/>
    <w:rsid w:val="00C00FB4"/>
    <w:rsid w:val="00C05540"/>
    <w:rsid w:val="00C07586"/>
    <w:rsid w:val="00C15FAB"/>
    <w:rsid w:val="00C20971"/>
    <w:rsid w:val="00C20E40"/>
    <w:rsid w:val="00C225E0"/>
    <w:rsid w:val="00C2312A"/>
    <w:rsid w:val="00C26A6A"/>
    <w:rsid w:val="00C32353"/>
    <w:rsid w:val="00C36769"/>
    <w:rsid w:val="00C43060"/>
    <w:rsid w:val="00C4545F"/>
    <w:rsid w:val="00C501B4"/>
    <w:rsid w:val="00C5435D"/>
    <w:rsid w:val="00C645A9"/>
    <w:rsid w:val="00C7275C"/>
    <w:rsid w:val="00C74AF9"/>
    <w:rsid w:val="00C80D4D"/>
    <w:rsid w:val="00C877B2"/>
    <w:rsid w:val="00C87DD6"/>
    <w:rsid w:val="00C908F8"/>
    <w:rsid w:val="00C9443B"/>
    <w:rsid w:val="00C961E8"/>
    <w:rsid w:val="00C96C56"/>
    <w:rsid w:val="00C972A1"/>
    <w:rsid w:val="00C97E94"/>
    <w:rsid w:val="00CA0580"/>
    <w:rsid w:val="00CA31C6"/>
    <w:rsid w:val="00CB3132"/>
    <w:rsid w:val="00CC22B2"/>
    <w:rsid w:val="00CC65AC"/>
    <w:rsid w:val="00CC65BA"/>
    <w:rsid w:val="00CC79B4"/>
    <w:rsid w:val="00CD1984"/>
    <w:rsid w:val="00CD6650"/>
    <w:rsid w:val="00CE11E6"/>
    <w:rsid w:val="00CE2A1B"/>
    <w:rsid w:val="00CE49C4"/>
    <w:rsid w:val="00D00611"/>
    <w:rsid w:val="00D116D2"/>
    <w:rsid w:val="00D12521"/>
    <w:rsid w:val="00D152CA"/>
    <w:rsid w:val="00D17A1D"/>
    <w:rsid w:val="00D30554"/>
    <w:rsid w:val="00D3356A"/>
    <w:rsid w:val="00D37726"/>
    <w:rsid w:val="00D37A19"/>
    <w:rsid w:val="00D401FA"/>
    <w:rsid w:val="00D4379F"/>
    <w:rsid w:val="00D44E92"/>
    <w:rsid w:val="00D53805"/>
    <w:rsid w:val="00D63C48"/>
    <w:rsid w:val="00D70503"/>
    <w:rsid w:val="00D7150D"/>
    <w:rsid w:val="00D73B85"/>
    <w:rsid w:val="00D76175"/>
    <w:rsid w:val="00D76A33"/>
    <w:rsid w:val="00D77EED"/>
    <w:rsid w:val="00D905C5"/>
    <w:rsid w:val="00D912AD"/>
    <w:rsid w:val="00D9280F"/>
    <w:rsid w:val="00D9285A"/>
    <w:rsid w:val="00D9404F"/>
    <w:rsid w:val="00D95923"/>
    <w:rsid w:val="00DA2DDF"/>
    <w:rsid w:val="00DA7FAB"/>
    <w:rsid w:val="00DB1B3D"/>
    <w:rsid w:val="00DC01E9"/>
    <w:rsid w:val="00DC5ACE"/>
    <w:rsid w:val="00DD3EB1"/>
    <w:rsid w:val="00DE2480"/>
    <w:rsid w:val="00DE759B"/>
    <w:rsid w:val="00DF3997"/>
    <w:rsid w:val="00E006EC"/>
    <w:rsid w:val="00E034A5"/>
    <w:rsid w:val="00E06C73"/>
    <w:rsid w:val="00E10DCB"/>
    <w:rsid w:val="00E11015"/>
    <w:rsid w:val="00E13B20"/>
    <w:rsid w:val="00E242B1"/>
    <w:rsid w:val="00E36DDD"/>
    <w:rsid w:val="00E410A4"/>
    <w:rsid w:val="00E43619"/>
    <w:rsid w:val="00E52CED"/>
    <w:rsid w:val="00E552E4"/>
    <w:rsid w:val="00E661EE"/>
    <w:rsid w:val="00E70F55"/>
    <w:rsid w:val="00E83757"/>
    <w:rsid w:val="00E83F95"/>
    <w:rsid w:val="00E85D46"/>
    <w:rsid w:val="00E915C6"/>
    <w:rsid w:val="00E94C86"/>
    <w:rsid w:val="00EA54F3"/>
    <w:rsid w:val="00EB157B"/>
    <w:rsid w:val="00EB2DA9"/>
    <w:rsid w:val="00EB5486"/>
    <w:rsid w:val="00EC157D"/>
    <w:rsid w:val="00ED0920"/>
    <w:rsid w:val="00EE02AC"/>
    <w:rsid w:val="00EE030C"/>
    <w:rsid w:val="00EE1F73"/>
    <w:rsid w:val="00EE3700"/>
    <w:rsid w:val="00EF72A0"/>
    <w:rsid w:val="00EF7329"/>
    <w:rsid w:val="00F0220E"/>
    <w:rsid w:val="00F06581"/>
    <w:rsid w:val="00F0792C"/>
    <w:rsid w:val="00F10253"/>
    <w:rsid w:val="00F10586"/>
    <w:rsid w:val="00F10ABA"/>
    <w:rsid w:val="00F17B48"/>
    <w:rsid w:val="00F2243D"/>
    <w:rsid w:val="00F26451"/>
    <w:rsid w:val="00F2752C"/>
    <w:rsid w:val="00F344C9"/>
    <w:rsid w:val="00F3723A"/>
    <w:rsid w:val="00F43C30"/>
    <w:rsid w:val="00F44A3F"/>
    <w:rsid w:val="00F47945"/>
    <w:rsid w:val="00F51A34"/>
    <w:rsid w:val="00F51ADF"/>
    <w:rsid w:val="00F55658"/>
    <w:rsid w:val="00F602B7"/>
    <w:rsid w:val="00F6087A"/>
    <w:rsid w:val="00F63AE7"/>
    <w:rsid w:val="00F63E1C"/>
    <w:rsid w:val="00F66D01"/>
    <w:rsid w:val="00F70B4B"/>
    <w:rsid w:val="00F725DC"/>
    <w:rsid w:val="00F72DE6"/>
    <w:rsid w:val="00F8258C"/>
    <w:rsid w:val="00F828FE"/>
    <w:rsid w:val="00F86895"/>
    <w:rsid w:val="00F9198D"/>
    <w:rsid w:val="00F931C7"/>
    <w:rsid w:val="00FC3654"/>
    <w:rsid w:val="00FD03AE"/>
    <w:rsid w:val="00FD423E"/>
    <w:rsid w:val="00FD7B9B"/>
    <w:rsid w:val="00FE5EE7"/>
    <w:rsid w:val="00FF0BDE"/>
    <w:rsid w:val="00FF1C2B"/>
    <w:rsid w:val="00FF3CFE"/>
    <w:rsid w:val="00FF3D36"/>
    <w:rsid w:val="00FF401B"/>
    <w:rsid w:val="00FF7231"/>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4:docId w14:val="7ECD7171"/>
  <w15:docId w15:val="{40670406-BC75-4995-AF11-CBF334611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486"/>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uiPriority w:val="99"/>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99"/>
    <w:qFormat/>
    <w:rsid w:val="000C49A1"/>
    <w:pPr>
      <w:jc w:val="both"/>
    </w:pPr>
    <w:rPr>
      <w:rFonts w:ascii="Arial" w:hAnsi="Arial" w:cs="Arial"/>
      <w:lang w:val="bg-BG"/>
    </w:rPr>
  </w:style>
  <w:style w:type="table" w:styleId="TableGrid">
    <w:name w:val="Table Grid"/>
    <w:basedOn w:val="TableNormal"/>
    <w:locked/>
    <w:rsid w:val="00700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text">
    <w:name w:val="text"/>
    <w:basedOn w:val="Normal"/>
    <w:uiPriority w:val="99"/>
    <w:rsid w:val="0010673A"/>
    <w:pPr>
      <w:tabs>
        <w:tab w:val="left" w:pos="851"/>
        <w:tab w:val="left" w:pos="907"/>
      </w:tabs>
      <w:overflowPunct w:val="0"/>
      <w:autoSpaceDE w:val="0"/>
      <w:autoSpaceDN w:val="0"/>
      <w:adjustRightInd w:val="0"/>
      <w:spacing w:after="0" w:line="240" w:lineRule="auto"/>
      <w:ind w:left="851"/>
      <w:jc w:val="both"/>
    </w:pPr>
    <w:rPr>
      <w:rFonts w:ascii="UnvCyr" w:eastAsia="Times New Roman" w:hAnsi="UnvCyr" w:cs="UnvCyr"/>
    </w:rPr>
  </w:style>
  <w:style w:type="paragraph" w:customStyle="1" w:styleId="tochka">
    <w:name w:val="tochka"/>
    <w:basedOn w:val="Normal"/>
    <w:uiPriority w:val="99"/>
    <w:rsid w:val="00D00611"/>
    <w:pPr>
      <w:tabs>
        <w:tab w:val="left" w:pos="850"/>
      </w:tabs>
      <w:overflowPunct w:val="0"/>
      <w:autoSpaceDE w:val="0"/>
      <w:autoSpaceDN w:val="0"/>
      <w:adjustRightInd w:val="0"/>
      <w:spacing w:after="0" w:line="240" w:lineRule="auto"/>
      <w:ind w:left="850" w:hanging="850"/>
    </w:pPr>
    <w:rPr>
      <w:rFonts w:ascii="UnvCyr" w:eastAsia="Times New Roman" w:hAnsi="UnvCyr" w:cs="UnvCyr"/>
      <w:b/>
      <w:bCs/>
      <w:caps/>
    </w:rPr>
  </w:style>
  <w:style w:type="paragraph" w:styleId="Revision">
    <w:name w:val="Revision"/>
    <w:hidden/>
    <w:uiPriority w:val="99"/>
    <w:semiHidden/>
    <w:rsid w:val="00FC3654"/>
    <w:rPr>
      <w:rFonts w:cs="Calibri"/>
      <w:sz w:val="22"/>
      <w:szCs w:val="22"/>
    </w:rPr>
  </w:style>
  <w:style w:type="character" w:styleId="Hyperlink">
    <w:name w:val="Hyperlink"/>
    <w:basedOn w:val="DefaultParagraphFont"/>
    <w:uiPriority w:val="99"/>
    <w:rsid w:val="007358DF"/>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8549">
      <w:bodyDiv w:val="1"/>
      <w:marLeft w:val="0"/>
      <w:marRight w:val="0"/>
      <w:marTop w:val="0"/>
      <w:marBottom w:val="0"/>
      <w:divBdr>
        <w:top w:val="none" w:sz="0" w:space="0" w:color="auto"/>
        <w:left w:val="none" w:sz="0" w:space="0" w:color="auto"/>
        <w:bottom w:val="none" w:sz="0" w:space="0" w:color="auto"/>
        <w:right w:val="none" w:sz="0" w:space="0" w:color="auto"/>
      </w:divBdr>
    </w:div>
    <w:div w:id="32580894">
      <w:bodyDiv w:val="1"/>
      <w:marLeft w:val="0"/>
      <w:marRight w:val="0"/>
      <w:marTop w:val="0"/>
      <w:marBottom w:val="0"/>
      <w:divBdr>
        <w:top w:val="none" w:sz="0" w:space="0" w:color="auto"/>
        <w:left w:val="none" w:sz="0" w:space="0" w:color="auto"/>
        <w:bottom w:val="none" w:sz="0" w:space="0" w:color="auto"/>
        <w:right w:val="none" w:sz="0" w:space="0" w:color="auto"/>
      </w:divBdr>
    </w:div>
    <w:div w:id="87895048">
      <w:bodyDiv w:val="1"/>
      <w:marLeft w:val="0"/>
      <w:marRight w:val="0"/>
      <w:marTop w:val="0"/>
      <w:marBottom w:val="0"/>
      <w:divBdr>
        <w:top w:val="none" w:sz="0" w:space="0" w:color="auto"/>
        <w:left w:val="none" w:sz="0" w:space="0" w:color="auto"/>
        <w:bottom w:val="none" w:sz="0" w:space="0" w:color="auto"/>
        <w:right w:val="none" w:sz="0" w:space="0" w:color="auto"/>
      </w:divBdr>
    </w:div>
    <w:div w:id="308286272">
      <w:bodyDiv w:val="1"/>
      <w:marLeft w:val="0"/>
      <w:marRight w:val="0"/>
      <w:marTop w:val="0"/>
      <w:marBottom w:val="0"/>
      <w:divBdr>
        <w:top w:val="none" w:sz="0" w:space="0" w:color="auto"/>
        <w:left w:val="none" w:sz="0" w:space="0" w:color="auto"/>
        <w:bottom w:val="none" w:sz="0" w:space="0" w:color="auto"/>
        <w:right w:val="none" w:sz="0" w:space="0" w:color="auto"/>
      </w:divBdr>
    </w:div>
    <w:div w:id="315379925">
      <w:bodyDiv w:val="1"/>
      <w:marLeft w:val="0"/>
      <w:marRight w:val="0"/>
      <w:marTop w:val="0"/>
      <w:marBottom w:val="0"/>
      <w:divBdr>
        <w:top w:val="none" w:sz="0" w:space="0" w:color="auto"/>
        <w:left w:val="none" w:sz="0" w:space="0" w:color="auto"/>
        <w:bottom w:val="none" w:sz="0" w:space="0" w:color="auto"/>
        <w:right w:val="none" w:sz="0" w:space="0" w:color="auto"/>
      </w:divBdr>
    </w:div>
    <w:div w:id="411856443">
      <w:bodyDiv w:val="1"/>
      <w:marLeft w:val="0"/>
      <w:marRight w:val="0"/>
      <w:marTop w:val="0"/>
      <w:marBottom w:val="0"/>
      <w:divBdr>
        <w:top w:val="none" w:sz="0" w:space="0" w:color="auto"/>
        <w:left w:val="none" w:sz="0" w:space="0" w:color="auto"/>
        <w:bottom w:val="none" w:sz="0" w:space="0" w:color="auto"/>
        <w:right w:val="none" w:sz="0" w:space="0" w:color="auto"/>
      </w:divBdr>
    </w:div>
    <w:div w:id="459037875">
      <w:bodyDiv w:val="1"/>
      <w:marLeft w:val="0"/>
      <w:marRight w:val="0"/>
      <w:marTop w:val="0"/>
      <w:marBottom w:val="0"/>
      <w:divBdr>
        <w:top w:val="none" w:sz="0" w:space="0" w:color="auto"/>
        <w:left w:val="none" w:sz="0" w:space="0" w:color="auto"/>
        <w:bottom w:val="none" w:sz="0" w:space="0" w:color="auto"/>
        <w:right w:val="none" w:sz="0" w:space="0" w:color="auto"/>
      </w:divBdr>
    </w:div>
    <w:div w:id="468980521">
      <w:bodyDiv w:val="1"/>
      <w:marLeft w:val="0"/>
      <w:marRight w:val="0"/>
      <w:marTop w:val="0"/>
      <w:marBottom w:val="0"/>
      <w:divBdr>
        <w:top w:val="none" w:sz="0" w:space="0" w:color="auto"/>
        <w:left w:val="none" w:sz="0" w:space="0" w:color="auto"/>
        <w:bottom w:val="none" w:sz="0" w:space="0" w:color="auto"/>
        <w:right w:val="none" w:sz="0" w:space="0" w:color="auto"/>
      </w:divBdr>
    </w:div>
    <w:div w:id="630094366">
      <w:bodyDiv w:val="1"/>
      <w:marLeft w:val="0"/>
      <w:marRight w:val="0"/>
      <w:marTop w:val="0"/>
      <w:marBottom w:val="0"/>
      <w:divBdr>
        <w:top w:val="none" w:sz="0" w:space="0" w:color="auto"/>
        <w:left w:val="none" w:sz="0" w:space="0" w:color="auto"/>
        <w:bottom w:val="none" w:sz="0" w:space="0" w:color="auto"/>
        <w:right w:val="none" w:sz="0" w:space="0" w:color="auto"/>
      </w:divBdr>
    </w:div>
    <w:div w:id="705646028">
      <w:bodyDiv w:val="1"/>
      <w:marLeft w:val="0"/>
      <w:marRight w:val="0"/>
      <w:marTop w:val="0"/>
      <w:marBottom w:val="0"/>
      <w:divBdr>
        <w:top w:val="none" w:sz="0" w:space="0" w:color="auto"/>
        <w:left w:val="none" w:sz="0" w:space="0" w:color="auto"/>
        <w:bottom w:val="none" w:sz="0" w:space="0" w:color="auto"/>
        <w:right w:val="none" w:sz="0" w:space="0" w:color="auto"/>
      </w:divBdr>
    </w:div>
    <w:div w:id="1039235863">
      <w:bodyDiv w:val="1"/>
      <w:marLeft w:val="0"/>
      <w:marRight w:val="0"/>
      <w:marTop w:val="0"/>
      <w:marBottom w:val="0"/>
      <w:divBdr>
        <w:top w:val="none" w:sz="0" w:space="0" w:color="auto"/>
        <w:left w:val="none" w:sz="0" w:space="0" w:color="auto"/>
        <w:bottom w:val="none" w:sz="0" w:space="0" w:color="auto"/>
        <w:right w:val="none" w:sz="0" w:space="0" w:color="auto"/>
      </w:divBdr>
    </w:div>
    <w:div w:id="1069301800">
      <w:bodyDiv w:val="1"/>
      <w:marLeft w:val="0"/>
      <w:marRight w:val="0"/>
      <w:marTop w:val="0"/>
      <w:marBottom w:val="0"/>
      <w:divBdr>
        <w:top w:val="none" w:sz="0" w:space="0" w:color="auto"/>
        <w:left w:val="none" w:sz="0" w:space="0" w:color="auto"/>
        <w:bottom w:val="none" w:sz="0" w:space="0" w:color="auto"/>
        <w:right w:val="none" w:sz="0" w:space="0" w:color="auto"/>
      </w:divBdr>
    </w:div>
    <w:div w:id="1084953175">
      <w:bodyDiv w:val="1"/>
      <w:marLeft w:val="0"/>
      <w:marRight w:val="0"/>
      <w:marTop w:val="0"/>
      <w:marBottom w:val="0"/>
      <w:divBdr>
        <w:top w:val="none" w:sz="0" w:space="0" w:color="auto"/>
        <w:left w:val="none" w:sz="0" w:space="0" w:color="auto"/>
        <w:bottom w:val="none" w:sz="0" w:space="0" w:color="auto"/>
        <w:right w:val="none" w:sz="0" w:space="0" w:color="auto"/>
      </w:divBdr>
    </w:div>
    <w:div w:id="1207990839">
      <w:bodyDiv w:val="1"/>
      <w:marLeft w:val="0"/>
      <w:marRight w:val="0"/>
      <w:marTop w:val="0"/>
      <w:marBottom w:val="0"/>
      <w:divBdr>
        <w:top w:val="none" w:sz="0" w:space="0" w:color="auto"/>
        <w:left w:val="none" w:sz="0" w:space="0" w:color="auto"/>
        <w:bottom w:val="none" w:sz="0" w:space="0" w:color="auto"/>
        <w:right w:val="none" w:sz="0" w:space="0" w:color="auto"/>
      </w:divBdr>
    </w:div>
    <w:div w:id="191227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Microsoft_Visio_2003-2010_Drawing.vsd"/><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2.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53778A3-A8ED-445B-AFE7-02EF28887BCC}">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5</Pages>
  <Words>886</Words>
  <Characters>4795</Characters>
  <Application>Microsoft Office Word</Application>
  <DocSecurity>0</DocSecurity>
  <Lines>119</Lines>
  <Paragraphs>93</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УПРАВЛЕНИЕ НА ИНЦИДЕНТИ, СВЪРЗАНИ СЪС СИГУРНОСТТА</vt:lpstr>
      <vt:lpstr>УПРАВЛЕНИЕ НА ИНЦИДЕНТИ, СВЪРЗАНИ СЪС СИГУРНОСТТА</vt:lpstr>
    </vt:vector>
  </TitlesOfParts>
  <Company>suis</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УПРАВЛЕНИЕ НА ИНЦИДЕНТИ, СВЪРЗАНИ СЪС СИГУРНОСТТА</dc:title>
  <dc:subject/>
  <dc:creator>HEIC Alexander Atanassov</dc:creator>
  <cp:keywords/>
  <dc:description/>
  <cp:lastModifiedBy>Ekaterina Georgieva</cp:lastModifiedBy>
  <cp:revision>21</cp:revision>
  <cp:lastPrinted>2025-02-03T16:30:00Z</cp:lastPrinted>
  <dcterms:created xsi:type="dcterms:W3CDTF">2020-09-21T09:44:00Z</dcterms:created>
  <dcterms:modified xsi:type="dcterms:W3CDTF">2025-10-22T15:39:00Z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