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62FB1" w14:textId="77777777" w:rsidR="00DC51E1" w:rsidRPr="002E4F22" w:rsidRDefault="00DC51E1" w:rsidP="0093225D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E4F22">
        <w:rPr>
          <w:b/>
          <w:bCs/>
        </w:rPr>
        <w:t>ПРЕДМЕТ</w:t>
      </w:r>
    </w:p>
    <w:p w14:paraId="3C1DEB52" w14:textId="23A568A0" w:rsidR="005A6E7D" w:rsidRPr="002E4F22" w:rsidRDefault="00622A55" w:rsidP="0093225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E4F22">
        <w:rPr>
          <w:rFonts w:ascii="Arial" w:hAnsi="Arial" w:cs="Arial"/>
          <w:lang w:val="bg-BG"/>
        </w:rPr>
        <w:t xml:space="preserve">Определя реда и начина на предоставяне на отдалечен достъп  на трета страна до информационните системи, оборудване и активи  на </w:t>
      </w:r>
      <w:r w:rsidR="00900C2A">
        <w:rPr>
          <w:rFonts w:ascii="Arial" w:hAnsi="Arial" w:cs="Arial"/>
          <w:color w:val="000000"/>
          <w:lang w:val="bg-BG"/>
        </w:rPr>
        <w:t>“БМ ПРОТЕКШЪН“ ЕООД</w:t>
      </w:r>
      <w:r w:rsidRPr="002E4F22">
        <w:rPr>
          <w:rFonts w:ascii="Arial" w:hAnsi="Arial" w:cs="Arial"/>
          <w:lang w:val="bg-BG"/>
        </w:rPr>
        <w:t>.</w:t>
      </w:r>
    </w:p>
    <w:p w14:paraId="34E913E8" w14:textId="77777777" w:rsidR="00DC51E1" w:rsidRPr="002E4F22" w:rsidRDefault="00DC51E1" w:rsidP="00D712F9">
      <w:pPr>
        <w:pStyle w:val="ListParagraph"/>
        <w:numPr>
          <w:ilvl w:val="0"/>
          <w:numId w:val="1"/>
        </w:numPr>
        <w:spacing w:before="120" w:after="0" w:line="240" w:lineRule="auto"/>
        <w:ind w:left="706" w:hanging="706"/>
        <w:rPr>
          <w:b/>
          <w:bCs/>
        </w:rPr>
      </w:pPr>
      <w:r w:rsidRPr="002E4F22">
        <w:rPr>
          <w:b/>
          <w:bCs/>
        </w:rPr>
        <w:t>ОБЛАСТ НА ПРИЛОЖЕНИЕ</w:t>
      </w:r>
    </w:p>
    <w:p w14:paraId="62D9815A" w14:textId="1E9CE629" w:rsidR="005A6E7D" w:rsidRPr="002E4F22" w:rsidRDefault="00C80D75" w:rsidP="00A30692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E4F22">
        <w:rPr>
          <w:rFonts w:ascii="Arial" w:hAnsi="Arial" w:cs="Arial"/>
          <w:lang w:val="bg-BG"/>
        </w:rPr>
        <w:t xml:space="preserve">Прилага се от всички структурни звена, където се предоставя достъп на трета страна до ресурси на </w:t>
      </w:r>
      <w:r w:rsidR="00900C2A">
        <w:rPr>
          <w:rFonts w:ascii="Arial" w:hAnsi="Arial" w:cs="Arial"/>
          <w:color w:val="000000"/>
          <w:lang w:val="bg-BG"/>
        </w:rPr>
        <w:t>“БМ ПРОТЕКШЪН“ ЕООД</w:t>
      </w:r>
      <w:r w:rsidRPr="002E4F22">
        <w:rPr>
          <w:rFonts w:ascii="Arial" w:hAnsi="Arial" w:cs="Arial"/>
          <w:lang w:val="bg-BG"/>
        </w:rPr>
        <w:t>.</w:t>
      </w:r>
    </w:p>
    <w:p w14:paraId="6274587A" w14:textId="77777777" w:rsidR="00DC51E1" w:rsidRPr="002E4F22" w:rsidRDefault="00DC51E1" w:rsidP="00D712F9">
      <w:pPr>
        <w:pStyle w:val="ListParagraph"/>
        <w:numPr>
          <w:ilvl w:val="0"/>
          <w:numId w:val="1"/>
        </w:numPr>
        <w:spacing w:before="120" w:after="0" w:line="240" w:lineRule="auto"/>
        <w:ind w:left="706" w:hanging="706"/>
        <w:rPr>
          <w:b/>
          <w:bCs/>
        </w:rPr>
      </w:pPr>
      <w:r w:rsidRPr="002E4F22">
        <w:rPr>
          <w:b/>
          <w:bCs/>
        </w:rPr>
        <w:t>ТЕРМИНИ, ОПРЕДЕЛEНИЯ, ОЗНАЧЕНИЯ И СЪКРАЩЕНИЯ</w:t>
      </w:r>
    </w:p>
    <w:p w14:paraId="261D2545" w14:textId="36277A81" w:rsidR="00622A55" w:rsidRPr="002E4F22" w:rsidRDefault="00622A55" w:rsidP="00A3069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E4F22">
        <w:rPr>
          <w:rFonts w:ascii="Arial" w:hAnsi="Arial" w:cs="Arial"/>
          <w:b/>
          <w:lang w:val="bg-BG"/>
        </w:rPr>
        <w:t>Физически достъп</w:t>
      </w:r>
      <w:r w:rsidRPr="002E4F22">
        <w:rPr>
          <w:rFonts w:ascii="Arial" w:hAnsi="Arial" w:cs="Arial"/>
          <w:lang w:val="bg-BG"/>
        </w:rPr>
        <w:t xml:space="preserve"> – когато трето лице има физически достъп до оборудването на </w:t>
      </w:r>
      <w:r w:rsidR="00900C2A">
        <w:rPr>
          <w:rFonts w:ascii="Arial" w:hAnsi="Arial" w:cs="Arial"/>
          <w:color w:val="000000"/>
          <w:lang w:val="bg-BG"/>
        </w:rPr>
        <w:t>“БМ ПРОТЕКШЪН“ ЕООД</w:t>
      </w:r>
      <w:r w:rsidRPr="002E4F22">
        <w:rPr>
          <w:rFonts w:ascii="Arial" w:hAnsi="Arial" w:cs="Arial"/>
          <w:lang w:val="bg-BG"/>
        </w:rPr>
        <w:t>, например компютърна техника, комуникационна техника, картотеки, архиви и т.н.</w:t>
      </w:r>
    </w:p>
    <w:p w14:paraId="472B8249" w14:textId="790222DE" w:rsidR="00622A55" w:rsidRPr="002E4F22" w:rsidRDefault="00622A55" w:rsidP="00D712F9">
      <w:pPr>
        <w:spacing w:before="120" w:after="0" w:line="240" w:lineRule="auto"/>
        <w:ind w:left="1411"/>
        <w:jc w:val="both"/>
        <w:rPr>
          <w:rFonts w:ascii="Arial" w:hAnsi="Arial" w:cs="Arial"/>
          <w:lang w:val="bg-BG"/>
        </w:rPr>
      </w:pPr>
      <w:r w:rsidRPr="002E4F22">
        <w:rPr>
          <w:rFonts w:ascii="Arial" w:hAnsi="Arial" w:cs="Arial"/>
          <w:b/>
          <w:lang w:val="bg-BG"/>
        </w:rPr>
        <w:t>Логически достъп</w:t>
      </w:r>
      <w:r w:rsidRPr="002E4F22">
        <w:rPr>
          <w:rFonts w:ascii="Arial" w:hAnsi="Arial" w:cs="Arial"/>
          <w:lang w:val="bg-BG"/>
        </w:rPr>
        <w:t xml:space="preserve"> – когато трето лице има достъп до бази данни и  информационни системи на Организацията.</w:t>
      </w:r>
    </w:p>
    <w:p w14:paraId="6B320987" w14:textId="6200AA8A" w:rsidR="00622A55" w:rsidRPr="002E4F22" w:rsidRDefault="00622A55" w:rsidP="00D712F9">
      <w:pPr>
        <w:spacing w:before="120" w:after="0" w:line="240" w:lineRule="auto"/>
        <w:ind w:left="1411"/>
        <w:jc w:val="both"/>
        <w:rPr>
          <w:rFonts w:ascii="Arial" w:hAnsi="Arial" w:cs="Arial"/>
          <w:lang w:val="bg-BG"/>
        </w:rPr>
      </w:pPr>
      <w:r w:rsidRPr="002E4F22">
        <w:rPr>
          <w:rFonts w:ascii="Arial" w:hAnsi="Arial" w:cs="Arial"/>
          <w:b/>
          <w:lang w:val="bg-BG"/>
        </w:rPr>
        <w:t>Отдалечен достъп</w:t>
      </w:r>
      <w:r w:rsidRPr="002E4F22">
        <w:rPr>
          <w:rFonts w:ascii="Arial" w:hAnsi="Arial" w:cs="Arial"/>
          <w:lang w:val="bg-BG"/>
        </w:rPr>
        <w:t xml:space="preserve"> – споделяне на мрежови ресурси (бази данни, приложения, комуникационно оборудване) през Интернет, осъществявано чрез защитена връзка, използвайки софтуерни или хардуерни решения. </w:t>
      </w:r>
    </w:p>
    <w:p w14:paraId="37477C39" w14:textId="20ABBD8A" w:rsidR="004C75B4" w:rsidRPr="00831E74" w:rsidRDefault="004C75B4" w:rsidP="009B5517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831E74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ISO/IEC 2700</w:t>
      </w:r>
      <w:r w:rsidR="00815E84">
        <w:rPr>
          <w:rFonts w:ascii="Arial" w:hAnsi="Arial" w:cs="Arial"/>
          <w:lang w:val="bg-BG"/>
        </w:rPr>
        <w:t>1</w:t>
      </w:r>
      <w:r w:rsidRPr="00831E74">
        <w:rPr>
          <w:rFonts w:ascii="Arial" w:hAnsi="Arial" w:cs="Arial"/>
          <w:lang w:val="bg-BG"/>
        </w:rPr>
        <w:t>:20</w:t>
      </w:r>
      <w:r w:rsidR="0070450D">
        <w:rPr>
          <w:rFonts w:ascii="Arial" w:hAnsi="Arial" w:cs="Arial"/>
          <w:lang w:val="bg-BG"/>
        </w:rPr>
        <w:t>22</w:t>
      </w:r>
      <w:r w:rsidRPr="00831E74">
        <w:rPr>
          <w:rFonts w:ascii="Arial" w:hAnsi="Arial" w:cs="Arial"/>
          <w:lang w:val="bg-BG"/>
        </w:rPr>
        <w:t xml:space="preserve"> и Приложение 3 към НИСУ.</w:t>
      </w:r>
    </w:p>
    <w:p w14:paraId="1CBB06AA" w14:textId="77777777" w:rsidR="00DC51E1" w:rsidRPr="002E4F22" w:rsidRDefault="00DC51E1" w:rsidP="00D712F9">
      <w:pPr>
        <w:pStyle w:val="ListParagraph"/>
        <w:numPr>
          <w:ilvl w:val="0"/>
          <w:numId w:val="1"/>
        </w:numPr>
        <w:spacing w:before="120" w:after="0" w:line="240" w:lineRule="auto"/>
        <w:ind w:left="706" w:hanging="706"/>
      </w:pPr>
      <w:r w:rsidRPr="002E4F22">
        <w:rPr>
          <w:b/>
          <w:bCs/>
        </w:rPr>
        <w:t>ОПИСАНИЕ НА ПРОЦЕДУРАТА</w:t>
      </w:r>
    </w:p>
    <w:p w14:paraId="7F82EEDC" w14:textId="03B4B99A" w:rsidR="00622A55" w:rsidRPr="002E4F22" w:rsidRDefault="00622A55" w:rsidP="00A30692">
      <w:pPr>
        <w:pStyle w:val="ListParagraph"/>
        <w:spacing w:after="0" w:line="240" w:lineRule="auto"/>
        <w:ind w:left="851" w:firstLine="0"/>
        <w:rPr>
          <w:b/>
        </w:rPr>
      </w:pPr>
      <w:r w:rsidRPr="002E4F22">
        <w:rPr>
          <w:b/>
        </w:rPr>
        <w:t>ОБЩИ ПОЛОЖЕНИЯ</w:t>
      </w:r>
    </w:p>
    <w:p w14:paraId="273A11D2" w14:textId="6A648617" w:rsidR="00622A55" w:rsidRPr="002E4F22" w:rsidRDefault="00622A55" w:rsidP="00A3069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E4F22">
        <w:rPr>
          <w:rFonts w:ascii="Arial" w:hAnsi="Arial" w:cs="Arial"/>
          <w:lang w:val="bg-BG"/>
        </w:rPr>
        <w:tab/>
        <w:t>4.1.</w:t>
      </w:r>
      <w:r w:rsidR="0093225D" w:rsidRPr="002E4F22">
        <w:rPr>
          <w:rFonts w:ascii="Arial" w:hAnsi="Arial" w:cs="Arial"/>
          <w:lang w:val="bg-BG"/>
        </w:rPr>
        <w:t>1.</w:t>
      </w:r>
      <w:r w:rsidRPr="002E4F22">
        <w:rPr>
          <w:rFonts w:ascii="Arial" w:hAnsi="Arial" w:cs="Arial"/>
          <w:lang w:val="bg-BG"/>
        </w:rPr>
        <w:t xml:space="preserve"> Регламентиране на отдалечения достъп до информационните с</w:t>
      </w:r>
      <w:r w:rsidR="00496951">
        <w:rPr>
          <w:rFonts w:ascii="Arial" w:hAnsi="Arial" w:cs="Arial"/>
          <w:lang w:val="bg-BG"/>
        </w:rPr>
        <w:t xml:space="preserve">истеми, оборудване и активи на </w:t>
      </w:r>
      <w:r w:rsidR="00900C2A">
        <w:rPr>
          <w:rFonts w:ascii="Arial" w:hAnsi="Arial" w:cs="Arial"/>
          <w:color w:val="000000"/>
          <w:lang w:val="bg-BG"/>
        </w:rPr>
        <w:t>“БМ ПРОТЕКШЪН“ ЕООД</w:t>
      </w:r>
      <w:r w:rsidRPr="002E4F22">
        <w:rPr>
          <w:rFonts w:ascii="Arial" w:hAnsi="Arial" w:cs="Arial"/>
          <w:lang w:val="bg-BG"/>
        </w:rPr>
        <w:t xml:space="preserve"> от трети лица става чрез подписване на Договор (или включване на клаузи към основния договор, определящи механизмите за контрол). </w:t>
      </w:r>
    </w:p>
    <w:p w14:paraId="67CC8E8C" w14:textId="62EB986E" w:rsidR="00622A55" w:rsidRPr="002E4F22" w:rsidRDefault="00622A55" w:rsidP="00D712F9">
      <w:pPr>
        <w:spacing w:after="0" w:line="240" w:lineRule="auto"/>
        <w:ind w:left="1418"/>
        <w:jc w:val="both"/>
        <w:rPr>
          <w:rFonts w:ascii="Arial" w:hAnsi="Arial" w:cs="Arial"/>
        </w:rPr>
      </w:pPr>
      <w:r w:rsidRPr="002E4F22">
        <w:rPr>
          <w:rFonts w:ascii="Arial" w:hAnsi="Arial" w:cs="Arial"/>
          <w:lang w:val="bg-BG"/>
        </w:rPr>
        <w:tab/>
        <w:t>4.</w:t>
      </w:r>
      <w:r w:rsidR="0093225D" w:rsidRPr="002E4F22">
        <w:rPr>
          <w:rFonts w:ascii="Arial" w:hAnsi="Arial" w:cs="Arial"/>
          <w:lang w:val="bg-BG"/>
        </w:rPr>
        <w:t>1.</w:t>
      </w:r>
      <w:r w:rsidRPr="002E4F22">
        <w:rPr>
          <w:rFonts w:ascii="Arial" w:hAnsi="Arial" w:cs="Arial"/>
          <w:lang w:val="bg-BG"/>
        </w:rPr>
        <w:t>2. Организационно – техническото осигур</w:t>
      </w:r>
      <w:r w:rsidR="00D712F9">
        <w:rPr>
          <w:rFonts w:ascii="Arial" w:hAnsi="Arial" w:cs="Arial"/>
          <w:lang w:val="bg-BG"/>
        </w:rPr>
        <w:t xml:space="preserve">яване на процеса се възлага на Отговорник </w:t>
      </w:r>
      <w:r w:rsidRPr="002E4F22">
        <w:rPr>
          <w:rFonts w:ascii="Arial" w:hAnsi="Arial" w:cs="Arial"/>
          <w:lang w:val="bg-BG"/>
        </w:rPr>
        <w:t>СИС и СКМО, в зависимост от това, кой отговаря за съответния информационен ресурс, до който се предоставя достъп.</w:t>
      </w:r>
      <w:r w:rsidRPr="002E4F22">
        <w:rPr>
          <w:rFonts w:ascii="Arial" w:hAnsi="Arial" w:cs="Arial"/>
        </w:rPr>
        <w:tab/>
      </w:r>
    </w:p>
    <w:p w14:paraId="2D857F88" w14:textId="2596E25F" w:rsidR="00622A55" w:rsidRPr="002E4F22" w:rsidRDefault="00622A55" w:rsidP="00D712F9">
      <w:pPr>
        <w:pStyle w:val="ListParagraph"/>
        <w:spacing w:before="120" w:after="120" w:line="240" w:lineRule="auto"/>
        <w:ind w:left="850" w:firstLine="0"/>
        <w:rPr>
          <w:b/>
        </w:rPr>
      </w:pPr>
      <w:r w:rsidRPr="002E4F22">
        <w:rPr>
          <w:b/>
        </w:rPr>
        <w:t>ОПЕРАТИВНА ЧАСТ</w:t>
      </w:r>
    </w:p>
    <w:p w14:paraId="757A42BE" w14:textId="17A9E4BE" w:rsidR="00622A55" w:rsidRPr="002E4F22" w:rsidRDefault="00622A55" w:rsidP="00A30692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E4F22">
        <w:t xml:space="preserve">На трети лица може да се предостави отдалечен достъп през Интернет до информационните системи </w:t>
      </w:r>
      <w:r w:rsidR="00900C2A">
        <w:rPr>
          <w:color w:val="000000"/>
        </w:rPr>
        <w:t>“БМ ПРОТЕКШЪН“ ЕООД</w:t>
      </w:r>
      <w:r w:rsidR="00496951" w:rsidRPr="001B3E78">
        <w:rPr>
          <w:color w:val="000000"/>
        </w:rPr>
        <w:t xml:space="preserve"> </w:t>
      </w:r>
      <w:r w:rsidRPr="002E4F22">
        <w:t>на редица основания, например:</w:t>
      </w:r>
    </w:p>
    <w:p w14:paraId="6E5F7805" w14:textId="5A17EE9F" w:rsidR="00622A55" w:rsidRPr="002E4F22" w:rsidRDefault="00622A55" w:rsidP="00D712F9">
      <w:pPr>
        <w:pStyle w:val="ListParagraph"/>
        <w:numPr>
          <w:ilvl w:val="0"/>
          <w:numId w:val="54"/>
        </w:numPr>
        <w:tabs>
          <w:tab w:val="left" w:pos="1701"/>
        </w:tabs>
        <w:spacing w:after="0" w:line="240" w:lineRule="auto"/>
        <w:ind w:left="2131"/>
      </w:pPr>
      <w:r w:rsidRPr="002E4F22">
        <w:t>Специалисти по хардуерна или софтуерна поддръжка, на които е необходим достъп до системно ниво или на ниско приложно функционално ниво</w:t>
      </w:r>
      <w:r w:rsidR="009B5517" w:rsidRPr="002E4F22">
        <w:t>;</w:t>
      </w:r>
    </w:p>
    <w:p w14:paraId="5F8C418A" w14:textId="633A15E4" w:rsidR="00622A55" w:rsidRPr="002E4F22" w:rsidRDefault="00622A55" w:rsidP="00D712F9">
      <w:pPr>
        <w:pStyle w:val="ListParagraph"/>
        <w:numPr>
          <w:ilvl w:val="0"/>
          <w:numId w:val="54"/>
        </w:numPr>
        <w:tabs>
          <w:tab w:val="left" w:pos="1701"/>
        </w:tabs>
        <w:spacing w:after="0" w:line="240" w:lineRule="auto"/>
      </w:pPr>
      <w:r w:rsidRPr="002E4F22">
        <w:t>Делови партньори, с които се обменя информация чрез достъп до информационни системи или бази данни</w:t>
      </w:r>
      <w:r w:rsidR="009B5517" w:rsidRPr="002E4F22">
        <w:t>;</w:t>
      </w:r>
    </w:p>
    <w:p w14:paraId="22BB305D" w14:textId="4666B51A" w:rsidR="00622A55" w:rsidRPr="002E4F22" w:rsidRDefault="00622A55" w:rsidP="00D712F9">
      <w:pPr>
        <w:pStyle w:val="ListParagraph"/>
        <w:numPr>
          <w:ilvl w:val="0"/>
          <w:numId w:val="54"/>
        </w:numPr>
        <w:tabs>
          <w:tab w:val="left" w:pos="1701"/>
        </w:tabs>
        <w:spacing w:after="0" w:line="240" w:lineRule="auto"/>
      </w:pPr>
      <w:r w:rsidRPr="002E4F22">
        <w:t>Държавни органи, ако такъв достъп е регламентиран от Законодателството на Република България.</w:t>
      </w:r>
    </w:p>
    <w:p w14:paraId="023B227A" w14:textId="6D3E8826" w:rsidR="00622A55" w:rsidRPr="002E4F22" w:rsidRDefault="00622A55" w:rsidP="00A30692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E4F22">
        <w:t xml:space="preserve">Преди да се предостави отдалечен достъп се прави оценка на риска с цел да се идентифицират всички изисквания по отношение на механизмите за контрол, като се отчете видът на необходимия достъп, стойността на информацията, използваните механизми за контрол от третата страна и всички влияния на такъв вид достъп до сигурността, касаеща информацията на организацията. </w:t>
      </w:r>
    </w:p>
    <w:p w14:paraId="31A648C2" w14:textId="5A23ADE8" w:rsidR="00622A55" w:rsidRPr="002E4F22" w:rsidRDefault="00622A55" w:rsidP="00A30692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E4F22">
        <w:t xml:space="preserve">Оценката на риска се докладва от </w:t>
      </w:r>
      <w:r w:rsidR="00D712F9">
        <w:t>Отговорника на СИС и СКМО</w:t>
      </w:r>
      <w:r w:rsidRPr="002E4F22">
        <w:t xml:space="preserve"> </w:t>
      </w:r>
      <w:r w:rsidR="00D712F9">
        <w:t>пред Съвета за управление /СУ/.</w:t>
      </w:r>
    </w:p>
    <w:p w14:paraId="53421B49" w14:textId="733986F5" w:rsidR="00622A55" w:rsidRPr="002E4F22" w:rsidRDefault="00622A55" w:rsidP="00A30692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E4F22">
        <w:t xml:space="preserve">Ако оценката на риска се приеме от СУ, на третата страна се предоставя достъп. </w:t>
      </w:r>
    </w:p>
    <w:p w14:paraId="2A1DA413" w14:textId="1CED9AE8" w:rsidR="00622A55" w:rsidRPr="002E4F22" w:rsidRDefault="00622A55" w:rsidP="00A30692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E4F22">
        <w:t xml:space="preserve">Ако оценката на риска не се приеме от СУ, се въвеждат контроли, чието изпълнение спомага за нейното намаляване в приемливи граници или на третата страна се отказва достъп. </w:t>
      </w:r>
    </w:p>
    <w:p w14:paraId="4E2C3D99" w14:textId="16FAB99C" w:rsidR="00622A55" w:rsidRPr="002E4F22" w:rsidRDefault="00622A55" w:rsidP="00A30692">
      <w:pPr>
        <w:pStyle w:val="ListParagraph"/>
        <w:numPr>
          <w:ilvl w:val="2"/>
          <w:numId w:val="1"/>
        </w:numPr>
        <w:tabs>
          <w:tab w:val="left" w:pos="2268"/>
        </w:tabs>
        <w:spacing w:after="0" w:line="240" w:lineRule="auto"/>
        <w:ind w:left="1418" w:firstLine="0"/>
      </w:pPr>
      <w:r w:rsidRPr="002E4F22">
        <w:t>Организационно – техническото осигуряване на отдалечения достъп според отговорностите, се осигурява от системния администратор при спазване на всички изисквания залегнали в Договора с третата страна и описани в т.</w:t>
      </w:r>
      <w:r w:rsidR="009B5517" w:rsidRPr="002E4F22">
        <w:t>4.3</w:t>
      </w:r>
      <w:r w:rsidRPr="002E4F22">
        <w:t>.</w:t>
      </w:r>
    </w:p>
    <w:p w14:paraId="5705E764" w14:textId="2BAF4F5E" w:rsidR="00622A55" w:rsidRPr="002E4F22" w:rsidRDefault="00622A55" w:rsidP="00D712F9">
      <w:pPr>
        <w:pStyle w:val="ListParagraph"/>
        <w:tabs>
          <w:tab w:val="left" w:pos="2127"/>
        </w:tabs>
        <w:spacing w:before="120" w:after="120" w:line="240" w:lineRule="auto"/>
        <w:ind w:left="1411" w:firstLine="0"/>
        <w:rPr>
          <w:b/>
        </w:rPr>
      </w:pPr>
      <w:r w:rsidRPr="002E4F22">
        <w:rPr>
          <w:b/>
        </w:rPr>
        <w:lastRenderedPageBreak/>
        <w:tab/>
        <w:t>ДОПЪЛНИТЕЛНИ ИЗИСКВАНИЯ</w:t>
      </w:r>
    </w:p>
    <w:p w14:paraId="188AD494" w14:textId="45CF5A2C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Договорът, упоменат в т.</w:t>
      </w:r>
      <w:r w:rsidR="009B5517" w:rsidRPr="002E4F22">
        <w:rPr>
          <w:rFonts w:ascii="Arial" w:hAnsi="Arial" w:cs="Arial"/>
          <w:sz w:val="22"/>
          <w:szCs w:val="22"/>
        </w:rPr>
        <w:t>4.1.1</w:t>
      </w:r>
      <w:r w:rsidRPr="002E4F22">
        <w:rPr>
          <w:rFonts w:ascii="Arial" w:hAnsi="Arial" w:cs="Arial"/>
          <w:sz w:val="22"/>
          <w:szCs w:val="22"/>
        </w:rPr>
        <w:t>, трябва да елиминира възможността за неразбиране между Организацията и третото лице.  За включване в договора трябва да се обсъдят следните условия:</w:t>
      </w:r>
    </w:p>
    <w:p w14:paraId="2109DECD" w14:textId="3EC32459" w:rsidR="00622A55" w:rsidRPr="002E4F22" w:rsidRDefault="009B5517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4.3.1.1.</w:t>
      </w:r>
      <w:r w:rsidR="00622A55" w:rsidRPr="002E4F22">
        <w:rPr>
          <w:rFonts w:ascii="Arial" w:hAnsi="Arial" w:cs="Arial"/>
          <w:sz w:val="22"/>
          <w:szCs w:val="22"/>
        </w:rPr>
        <w:t xml:space="preserve"> Обща политика по отношение на сигурността на информацията.</w:t>
      </w:r>
    </w:p>
    <w:p w14:paraId="12B51852" w14:textId="5F56466B" w:rsidR="00622A55" w:rsidRPr="002E4F22" w:rsidRDefault="009B5517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4.3.1.2.</w:t>
      </w:r>
      <w:r w:rsidR="00622A55" w:rsidRPr="002E4F22">
        <w:rPr>
          <w:rFonts w:ascii="Arial" w:hAnsi="Arial" w:cs="Arial"/>
          <w:sz w:val="22"/>
          <w:szCs w:val="22"/>
        </w:rPr>
        <w:t xml:space="preserve"> Защита на активите, включително:</w:t>
      </w:r>
    </w:p>
    <w:p w14:paraId="4872BDF5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а) процедури за защита на организационните активи, включително софтуер и информация;</w:t>
      </w:r>
    </w:p>
    <w:p w14:paraId="74EE345F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б) процедури за определяне дали е настъпил някакъв риск за активите, например загуби или променени данни;</w:t>
      </w:r>
    </w:p>
    <w:p w14:paraId="715C0E94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в) механизми за контрол за осигуряване връщането или унищожаването на информацията и активите в края или в даден взаимно договорен срок от време съгласно договора;</w:t>
      </w:r>
    </w:p>
    <w:p w14:paraId="73A83D85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г) цялостност и достъпност;</w:t>
      </w:r>
    </w:p>
    <w:p w14:paraId="184D1DF7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д) ограничения по отношение на копирането и разкриването на информация;</w:t>
      </w:r>
    </w:p>
    <w:p w14:paraId="61834FF0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е) описание на всяка услуга, която ще се предоставя;</w:t>
      </w:r>
    </w:p>
    <w:p w14:paraId="059EA7C5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ж) неприемливите нива на услугата;</w:t>
      </w:r>
    </w:p>
    <w:p w14:paraId="3296F487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з) съответните отговорности на страните по договора;</w:t>
      </w:r>
    </w:p>
    <w:p w14:paraId="642FAF37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и) отговорности по отношение за Законовите разпоредби, отчитащи по-специално различните национални правни системи, ако договорът включва сътрудничество с организации в други страни;</w:t>
      </w:r>
    </w:p>
    <w:p w14:paraId="1461B876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 xml:space="preserve">к) права на интелектуалната собственост и авторски права, както и защита на съвместната работа. </w:t>
      </w:r>
    </w:p>
    <w:p w14:paraId="03EE346D" w14:textId="05F8F825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Включване на клаузи и споразумения за контрол на достъпа, включващо:</w:t>
      </w:r>
    </w:p>
    <w:p w14:paraId="645DFDDB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а) разрешени методи за достъп и контрол на уникални персонални кодове, като име на  потребител и парола;</w:t>
      </w:r>
    </w:p>
    <w:p w14:paraId="04E0A69C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б) разрешаване достъпа на потребители с привилегии;</w:t>
      </w:r>
    </w:p>
    <w:p w14:paraId="39645F4D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в) изискване да се поддържа списък с лица, които имат право да използват услугите, както и какви са техните права и привилегии по отношение на такива услуги.</w:t>
      </w:r>
    </w:p>
    <w:p w14:paraId="5AA8E264" w14:textId="3B54568B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Дефиниране на критерии за работа, които могат да се проверяват, техния контрол и отчетност.</w:t>
      </w:r>
    </w:p>
    <w:p w14:paraId="1C01F2DE" w14:textId="2D88E7B1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Право за контрол и отнемане на достъпа на потребители.</w:t>
      </w:r>
    </w:p>
    <w:p w14:paraId="11CEEEA4" w14:textId="782D38EE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Право на контрол върху договорните отговорности или извършването на такъв контрол от трети лица, ако това е необходимо.</w:t>
      </w:r>
    </w:p>
    <w:p w14:paraId="4AA5C1B3" w14:textId="79EDF52C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Отговорност по отношение на инсталацията и поддръжката на хардуер и софтуер.</w:t>
      </w:r>
    </w:p>
    <w:p w14:paraId="5404CBBD" w14:textId="38E39CC9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Начини за отчетност, уведомление и разследване на инциденти и пробиви на сигурността.</w:t>
      </w:r>
    </w:p>
    <w:p w14:paraId="5708F816" w14:textId="0F0291FB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Работа на третите лица с подизпълнители.</w:t>
      </w:r>
    </w:p>
    <w:p w14:paraId="699468F8" w14:textId="77777777" w:rsidR="00DC51E1" w:rsidRPr="002E4F22" w:rsidRDefault="00DC51E1" w:rsidP="00D712F9">
      <w:pPr>
        <w:pStyle w:val="ListParagraph"/>
        <w:numPr>
          <w:ilvl w:val="0"/>
          <w:numId w:val="1"/>
        </w:numPr>
        <w:spacing w:before="120" w:after="120" w:line="240" w:lineRule="auto"/>
        <w:ind w:left="706" w:hanging="706"/>
        <w:rPr>
          <w:b/>
          <w:bCs/>
        </w:rPr>
      </w:pPr>
      <w:r w:rsidRPr="002E4F22">
        <w:rPr>
          <w:b/>
          <w:bCs/>
        </w:rPr>
        <w:t>ОТГОВОРНОСТИ И ПЪЛНОМОЩИЯ</w:t>
      </w:r>
    </w:p>
    <w:p w14:paraId="5BA931A0" w14:textId="680EF2DF" w:rsidR="004C75B4" w:rsidRPr="002E4F22" w:rsidRDefault="00162360" w:rsidP="00A30692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Cs/>
        </w:rPr>
      </w:pPr>
      <w:r w:rsidRPr="002E4F22">
        <w:rPr>
          <w:bCs/>
        </w:rPr>
        <w:t>Контрол по изпълнението на настоящата процедура извършва СУ.</w:t>
      </w:r>
    </w:p>
    <w:p w14:paraId="10B2E9CE" w14:textId="77777777" w:rsidR="00DC51E1" w:rsidRPr="002E4F22" w:rsidRDefault="00DC51E1" w:rsidP="00D712F9">
      <w:pPr>
        <w:pStyle w:val="ListParagraph"/>
        <w:numPr>
          <w:ilvl w:val="0"/>
          <w:numId w:val="1"/>
        </w:numPr>
        <w:spacing w:before="120" w:after="0" w:line="240" w:lineRule="auto"/>
        <w:ind w:left="706" w:hanging="706"/>
      </w:pPr>
      <w:r w:rsidRPr="002E4F22">
        <w:rPr>
          <w:b/>
          <w:bCs/>
        </w:rPr>
        <w:t>ПОЗОВАВАНИЯ И СВЪРЗАНИ ДОКУМЕНТИ</w:t>
      </w:r>
    </w:p>
    <w:p w14:paraId="5399D788" w14:textId="70A6FE2E" w:rsidR="00622A55" w:rsidRPr="002E4F22" w:rsidRDefault="00622A55" w:rsidP="00D712F9">
      <w:pPr>
        <w:pStyle w:val="BlockText"/>
        <w:spacing w:before="120"/>
        <w:ind w:left="1411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 xml:space="preserve">RI 22-01 </w:t>
      </w:r>
      <w:r w:rsidR="00477A26"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mallCaps/>
          <w:sz w:val="22"/>
          <w:szCs w:val="22"/>
        </w:rPr>
        <w:t>ЗАЯВЯВАНЕ, ДОСТЪП, ЗАКРИВАНЕ НА VPN КЛИЕНТ УСЛУГИ</w:t>
      </w:r>
    </w:p>
    <w:p w14:paraId="4FEE64C8" w14:textId="2B7614D8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RI 22-02</w:t>
      </w:r>
      <w:r w:rsidR="00477A26"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 xml:space="preserve"> Достъп до ресурси на корпоративните мрежи, управляван</w:t>
      </w:r>
      <w:r w:rsidR="00D712F9">
        <w:rPr>
          <w:rFonts w:ascii="Arial" w:hAnsi="Arial" w:cs="Arial"/>
          <w:sz w:val="22"/>
          <w:szCs w:val="22"/>
        </w:rPr>
        <w:t>и от HQ, доставчици и партньори</w:t>
      </w:r>
    </w:p>
    <w:p w14:paraId="079D2779" w14:textId="6DBD12A3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RI 22-03</w:t>
      </w:r>
      <w:r w:rsidR="00477A26"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>Използване на ел.</w:t>
      </w:r>
      <w:r w:rsidR="00D712F9">
        <w:rPr>
          <w:rFonts w:ascii="Arial" w:hAnsi="Arial" w:cs="Arial"/>
          <w:sz w:val="22"/>
          <w:szCs w:val="22"/>
        </w:rPr>
        <w:t xml:space="preserve"> подпис</w:t>
      </w:r>
    </w:p>
    <w:sectPr w:rsidR="00622A55" w:rsidRPr="002E4F22" w:rsidSect="00815E84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DD6C6" w14:textId="77777777" w:rsidR="00561F73" w:rsidRDefault="00561F73" w:rsidP="00B26FC3">
      <w:pPr>
        <w:spacing w:after="0" w:line="240" w:lineRule="auto"/>
      </w:pPr>
      <w:r>
        <w:separator/>
      </w:r>
    </w:p>
  </w:endnote>
  <w:endnote w:type="continuationSeparator" w:id="0">
    <w:p w14:paraId="682552F7" w14:textId="77777777" w:rsidR="00561F73" w:rsidRDefault="00561F73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7FB5C6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EE3D9D" w:rsidRPr="00336218" w14:paraId="34D7459F" w14:textId="77777777" w:rsidTr="00A65516">
      <w:trPr>
        <w:jc w:val="center"/>
      </w:trPr>
      <w:tc>
        <w:tcPr>
          <w:tcW w:w="2970" w:type="dxa"/>
        </w:tcPr>
        <w:p w14:paraId="3AA98CA4" w14:textId="77777777" w:rsidR="00EE3D9D" w:rsidRPr="003611E5" w:rsidRDefault="00EE3D9D" w:rsidP="00EE3D9D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158545E6" w14:textId="77777777" w:rsidR="00EE3D9D" w:rsidRPr="00EC65E9" w:rsidRDefault="00EE3D9D" w:rsidP="00EE3D9D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7D1C0A3D" w14:textId="06A2AE2F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2A00F65A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CDB181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C6D41" w14:textId="77777777" w:rsidR="00561F73" w:rsidRDefault="00561F73" w:rsidP="00B26FC3">
      <w:pPr>
        <w:spacing w:after="0" w:line="240" w:lineRule="auto"/>
      </w:pPr>
      <w:r>
        <w:separator/>
      </w:r>
    </w:p>
  </w:footnote>
  <w:footnote w:type="continuationSeparator" w:id="0">
    <w:p w14:paraId="03230858" w14:textId="77777777" w:rsidR="00561F73" w:rsidRDefault="00561F73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52A71" w14:textId="68F47E6B" w:rsidR="007E2FB6" w:rsidRPr="00D712F9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3799EE58" w14:textId="77777777" w:rsidR="007E2FB6" w:rsidRPr="00D712F9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7E2FB6" w:rsidRPr="00D712F9" w14:paraId="01BDE6BC" w14:textId="77777777" w:rsidTr="00B66069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27596FC6" w14:textId="0DBC040D" w:rsidR="007E2FB6" w:rsidRPr="00365758" w:rsidRDefault="00EE3D9D" w:rsidP="00365758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0F41841" wp14:editId="4EB0B37F">
                <wp:simplePos x="0" y="0"/>
                <wp:positionH relativeFrom="margin">
                  <wp:posOffset>474980</wp:posOffset>
                </wp:positionH>
                <wp:positionV relativeFrom="paragraph">
                  <wp:posOffset>98425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2D21D58C" w14:textId="314F5BD2" w:rsidR="007E2FB6" w:rsidRPr="00D712F9" w:rsidRDefault="00EE3D9D" w:rsidP="00496951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E3D9D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EE3D9D">
            <w:rPr>
              <w:rFonts w:ascii="Arial" w:hAnsi="Arial" w:cs="Arial"/>
            </w:rPr>
            <w:t>НА  ИНФОРМАЦИОННАТА</w:t>
          </w:r>
          <w:proofErr w:type="gramEnd"/>
          <w:r w:rsidRPr="00EE3D9D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62F8DC8D" w14:textId="77777777" w:rsidR="002C2741" w:rsidRPr="00D712F9" w:rsidRDefault="002C2741" w:rsidP="002C2741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>PU 22</w:t>
          </w:r>
        </w:p>
        <w:p w14:paraId="50986740" w14:textId="3C6E7357" w:rsidR="007E2FB6" w:rsidRPr="00D712F9" w:rsidRDefault="00D712F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>Вътреш</w:t>
          </w:r>
          <w:r w:rsidR="007E2FB6" w:rsidRPr="00D712F9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D712F9" w14:paraId="56EC2D2B" w14:textId="77777777" w:rsidTr="00AE3C67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6D495DA9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29B1269" w14:textId="55089C12" w:rsidR="007E2FB6" w:rsidRPr="00D712F9" w:rsidRDefault="002C274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712F9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РЕД ЗА ПРЕДОСТАВЯНЕ НА ОТДАЛЕЧЕН ДОСТЪП  ДО ИНФОРМАЦИОННИ РЕСУРСИ</w:t>
          </w:r>
        </w:p>
      </w:tc>
      <w:tc>
        <w:tcPr>
          <w:tcW w:w="2013" w:type="dxa"/>
          <w:vAlign w:val="center"/>
        </w:tcPr>
        <w:p w14:paraId="021E13D9" w14:textId="1759CA4B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 xml:space="preserve">Стр. </w:t>
          </w:r>
          <w:r w:rsidRPr="00D712F9">
            <w:rPr>
              <w:rFonts w:ascii="Arial" w:hAnsi="Arial" w:cs="Arial"/>
              <w:lang w:val="bg-BG"/>
            </w:rPr>
            <w:fldChar w:fldCharType="begin"/>
          </w:r>
          <w:r w:rsidRPr="00D712F9">
            <w:rPr>
              <w:rFonts w:ascii="Arial" w:hAnsi="Arial" w:cs="Arial"/>
              <w:lang w:val="bg-BG"/>
            </w:rPr>
            <w:instrText xml:space="preserve"> PAGE </w:instrText>
          </w:r>
          <w:r w:rsidRPr="00D712F9">
            <w:rPr>
              <w:rFonts w:ascii="Arial" w:hAnsi="Arial" w:cs="Arial"/>
              <w:lang w:val="bg-BG"/>
            </w:rPr>
            <w:fldChar w:fldCharType="separate"/>
          </w:r>
          <w:r w:rsidR="00365758">
            <w:rPr>
              <w:rFonts w:ascii="Arial" w:hAnsi="Arial" w:cs="Arial"/>
              <w:noProof/>
              <w:lang w:val="bg-BG"/>
            </w:rPr>
            <w:t>2</w:t>
          </w:r>
          <w:r w:rsidRPr="00D712F9">
            <w:rPr>
              <w:rFonts w:ascii="Arial" w:hAnsi="Arial" w:cs="Arial"/>
              <w:lang w:val="bg-BG"/>
            </w:rPr>
            <w:fldChar w:fldCharType="end"/>
          </w:r>
          <w:r w:rsidRPr="00D712F9">
            <w:rPr>
              <w:rFonts w:ascii="Arial" w:hAnsi="Arial" w:cs="Arial"/>
              <w:lang w:val="bg-BG"/>
            </w:rPr>
            <w:t xml:space="preserve"> от </w:t>
          </w:r>
          <w:r w:rsidRPr="00D712F9">
            <w:rPr>
              <w:rFonts w:ascii="Arial" w:hAnsi="Arial" w:cs="Arial"/>
              <w:lang w:val="bg-BG"/>
            </w:rPr>
            <w:fldChar w:fldCharType="begin"/>
          </w:r>
          <w:r w:rsidRPr="00D712F9">
            <w:rPr>
              <w:rFonts w:ascii="Arial" w:hAnsi="Arial" w:cs="Arial"/>
              <w:lang w:val="bg-BG"/>
            </w:rPr>
            <w:instrText xml:space="preserve"> NUMPAGES  </w:instrText>
          </w:r>
          <w:r w:rsidRPr="00D712F9">
            <w:rPr>
              <w:rFonts w:ascii="Arial" w:hAnsi="Arial" w:cs="Arial"/>
              <w:lang w:val="bg-BG"/>
            </w:rPr>
            <w:fldChar w:fldCharType="separate"/>
          </w:r>
          <w:r w:rsidR="00365758">
            <w:rPr>
              <w:rFonts w:ascii="Arial" w:hAnsi="Arial" w:cs="Arial"/>
              <w:noProof/>
              <w:lang w:val="bg-BG"/>
            </w:rPr>
            <w:t>2</w:t>
          </w:r>
          <w:r w:rsidRPr="00D712F9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D712F9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CC40E" w14:textId="77777777" w:rsidR="007E2FB6" w:rsidRPr="00D712F9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7E2FB6" w:rsidRPr="00D712F9" w14:paraId="009335AF" w14:textId="77777777" w:rsidTr="00B66069">
      <w:trPr>
        <w:trHeight w:val="800"/>
      </w:trPr>
      <w:tc>
        <w:tcPr>
          <w:tcW w:w="3126" w:type="dxa"/>
          <w:vMerge w:val="restart"/>
          <w:vAlign w:val="center"/>
        </w:tcPr>
        <w:p w14:paraId="22EA3085" w14:textId="34A85E7F" w:rsidR="007E2FB6" w:rsidRPr="00365758" w:rsidRDefault="00EE3D9D" w:rsidP="00365758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3A3DF5EB" wp14:editId="411F27E5">
                <wp:simplePos x="0" y="0"/>
                <wp:positionH relativeFrom="margin">
                  <wp:posOffset>530225</wp:posOffset>
                </wp:positionH>
                <wp:positionV relativeFrom="paragraph">
                  <wp:posOffset>-292100</wp:posOffset>
                </wp:positionV>
                <wp:extent cx="869950" cy="927735"/>
                <wp:effectExtent l="0" t="0" r="6350" b="5715"/>
                <wp:wrapSquare wrapText="bothSides"/>
                <wp:docPr id="1848349400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0D54134B" w14:textId="422F0ECC" w:rsidR="007E2FB6" w:rsidRPr="00D712F9" w:rsidRDefault="00EE3D9D" w:rsidP="00496951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E3D9D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EE3D9D">
            <w:rPr>
              <w:rFonts w:ascii="Arial" w:hAnsi="Arial" w:cs="Arial"/>
            </w:rPr>
            <w:t>НА  ИНФОРМАЦИОННАТА</w:t>
          </w:r>
          <w:proofErr w:type="gramEnd"/>
          <w:r w:rsidRPr="00EE3D9D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6D74E7D4" w14:textId="25D4EA03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 xml:space="preserve">PU </w:t>
          </w:r>
          <w:r w:rsidR="004C75B4" w:rsidRPr="00D712F9">
            <w:rPr>
              <w:rFonts w:ascii="Arial" w:hAnsi="Arial" w:cs="Arial"/>
              <w:lang w:val="bg-BG"/>
            </w:rPr>
            <w:t>2</w:t>
          </w:r>
          <w:r w:rsidR="002C2741" w:rsidRPr="00D712F9">
            <w:rPr>
              <w:rFonts w:ascii="Arial" w:hAnsi="Arial" w:cs="Arial"/>
              <w:lang w:val="bg-BG"/>
            </w:rPr>
            <w:t>2</w:t>
          </w:r>
        </w:p>
        <w:p w14:paraId="38EEAA13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324EBE14" w:rsidR="007E2FB6" w:rsidRPr="00D712F9" w:rsidRDefault="00EE3D9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E3D9D">
            <w:rPr>
              <w:rFonts w:ascii="Arial" w:hAnsi="Arial" w:cs="Arial"/>
            </w:rPr>
            <w:t>13.01.2025</w:t>
          </w:r>
        </w:p>
      </w:tc>
    </w:tr>
    <w:tr w:rsidR="007E2FB6" w:rsidRPr="00D712F9" w14:paraId="34E1B038" w14:textId="77777777" w:rsidTr="00AE3C67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2A7F25F6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6AE0085C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2013" w:type="dxa"/>
          <w:vAlign w:val="center"/>
        </w:tcPr>
        <w:p w14:paraId="2FADAD64" w14:textId="223AFA09" w:rsidR="007E2FB6" w:rsidRPr="00D712F9" w:rsidRDefault="00D712F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7E2FB6" w:rsidRPr="00D712F9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D712F9" w14:paraId="79BA64F7" w14:textId="77777777" w:rsidTr="00AE3C67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132147B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9489F1C" w14:textId="3A067D3B" w:rsidR="007E2FB6" w:rsidRPr="00D712F9" w:rsidRDefault="002C274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712F9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РЕД ЗА ПРЕДОСТАВЯНЕ НА ОТДАЛЕЧЕН ДОСТЪП  ДО ИНФОРМАЦИОННИ РЕСУРСИ</w:t>
          </w:r>
        </w:p>
      </w:tc>
      <w:tc>
        <w:tcPr>
          <w:tcW w:w="2013" w:type="dxa"/>
          <w:vAlign w:val="center"/>
        </w:tcPr>
        <w:p w14:paraId="420CA247" w14:textId="1E7C4ECA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 xml:space="preserve">Стр. </w:t>
          </w:r>
          <w:r w:rsidRPr="00D712F9">
            <w:rPr>
              <w:rFonts w:ascii="Arial" w:hAnsi="Arial" w:cs="Arial"/>
              <w:lang w:val="bg-BG"/>
            </w:rPr>
            <w:fldChar w:fldCharType="begin"/>
          </w:r>
          <w:r w:rsidRPr="00D712F9">
            <w:rPr>
              <w:rFonts w:ascii="Arial" w:hAnsi="Arial" w:cs="Arial"/>
              <w:lang w:val="bg-BG"/>
            </w:rPr>
            <w:instrText xml:space="preserve"> PAGE </w:instrText>
          </w:r>
          <w:r w:rsidRPr="00D712F9">
            <w:rPr>
              <w:rFonts w:ascii="Arial" w:hAnsi="Arial" w:cs="Arial"/>
              <w:lang w:val="bg-BG"/>
            </w:rPr>
            <w:fldChar w:fldCharType="separate"/>
          </w:r>
          <w:r w:rsidR="00365758">
            <w:rPr>
              <w:rFonts w:ascii="Arial" w:hAnsi="Arial" w:cs="Arial"/>
              <w:noProof/>
              <w:lang w:val="bg-BG"/>
            </w:rPr>
            <w:t>1</w:t>
          </w:r>
          <w:r w:rsidRPr="00D712F9">
            <w:rPr>
              <w:rFonts w:ascii="Arial" w:hAnsi="Arial" w:cs="Arial"/>
              <w:lang w:val="bg-BG"/>
            </w:rPr>
            <w:fldChar w:fldCharType="end"/>
          </w:r>
          <w:r w:rsidRPr="00D712F9">
            <w:rPr>
              <w:rFonts w:ascii="Arial" w:hAnsi="Arial" w:cs="Arial"/>
              <w:lang w:val="bg-BG"/>
            </w:rPr>
            <w:t xml:space="preserve"> от </w:t>
          </w:r>
          <w:r w:rsidRPr="00D712F9">
            <w:rPr>
              <w:rFonts w:ascii="Arial" w:hAnsi="Arial" w:cs="Arial"/>
              <w:lang w:val="bg-BG"/>
            </w:rPr>
            <w:fldChar w:fldCharType="begin"/>
          </w:r>
          <w:r w:rsidRPr="00D712F9">
            <w:rPr>
              <w:rFonts w:ascii="Arial" w:hAnsi="Arial" w:cs="Arial"/>
              <w:lang w:val="bg-BG"/>
            </w:rPr>
            <w:instrText xml:space="preserve"> NUMPAGES  </w:instrText>
          </w:r>
          <w:r w:rsidRPr="00D712F9">
            <w:rPr>
              <w:rFonts w:ascii="Arial" w:hAnsi="Arial" w:cs="Arial"/>
              <w:lang w:val="bg-BG"/>
            </w:rPr>
            <w:fldChar w:fldCharType="separate"/>
          </w:r>
          <w:r w:rsidR="00365758">
            <w:rPr>
              <w:rFonts w:ascii="Arial" w:hAnsi="Arial" w:cs="Arial"/>
              <w:noProof/>
              <w:lang w:val="bg-BG"/>
            </w:rPr>
            <w:t>2</w:t>
          </w:r>
          <w:r w:rsidRPr="00D712F9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D712F9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0B34545"/>
    <w:multiLevelType w:val="hybridMultilevel"/>
    <w:tmpl w:val="314A4702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45820D8"/>
    <w:multiLevelType w:val="hybridMultilevel"/>
    <w:tmpl w:val="8398C12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 w15:restartNumberingAfterBreak="0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65442BF3"/>
    <w:multiLevelType w:val="hybridMultilevel"/>
    <w:tmpl w:val="CDF6E470"/>
    <w:lvl w:ilvl="0" w:tplc="FD4CD6B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 w15:restartNumberingAfterBreak="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9" w15:restartNumberingAfterBreak="0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0" w15:restartNumberingAfterBreak="0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 w15:restartNumberingAfterBreak="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2" w15:restartNumberingAfterBreak="0">
    <w:nsid w:val="7A12454F"/>
    <w:multiLevelType w:val="hybridMultilevel"/>
    <w:tmpl w:val="6D76CF9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589149116">
    <w:abstractNumId w:val="14"/>
  </w:num>
  <w:num w:numId="2" w16cid:durableId="1825319983">
    <w:abstractNumId w:val="24"/>
  </w:num>
  <w:num w:numId="3" w16cid:durableId="1988123032">
    <w:abstractNumId w:val="23"/>
  </w:num>
  <w:num w:numId="4" w16cid:durableId="1643385032">
    <w:abstractNumId w:val="16"/>
  </w:num>
  <w:num w:numId="5" w16cid:durableId="2080519369">
    <w:abstractNumId w:val="6"/>
  </w:num>
  <w:num w:numId="6" w16cid:durableId="1801068848">
    <w:abstractNumId w:val="5"/>
  </w:num>
  <w:num w:numId="7" w16cid:durableId="1143816836">
    <w:abstractNumId w:val="21"/>
  </w:num>
  <w:num w:numId="8" w16cid:durableId="622882273">
    <w:abstractNumId w:val="31"/>
  </w:num>
  <w:num w:numId="9" w16cid:durableId="1601839976">
    <w:abstractNumId w:val="28"/>
  </w:num>
  <w:num w:numId="10" w16cid:durableId="1597400514">
    <w:abstractNumId w:val="7"/>
  </w:num>
  <w:num w:numId="11" w16cid:durableId="1837915004">
    <w:abstractNumId w:val="18"/>
  </w:num>
  <w:num w:numId="12" w16cid:durableId="2099859599">
    <w:abstractNumId w:val="20"/>
  </w:num>
  <w:num w:numId="13" w16cid:durableId="709494032">
    <w:abstractNumId w:val="22"/>
  </w:num>
  <w:num w:numId="14" w16cid:durableId="826435416">
    <w:abstractNumId w:val="27"/>
  </w:num>
  <w:num w:numId="15" w16cid:durableId="1774547051">
    <w:abstractNumId w:val="29"/>
  </w:num>
  <w:num w:numId="16" w16cid:durableId="1194656025">
    <w:abstractNumId w:val="1"/>
  </w:num>
  <w:num w:numId="17" w16cid:durableId="2047944947">
    <w:abstractNumId w:val="26"/>
  </w:num>
  <w:num w:numId="18" w16cid:durableId="855457919">
    <w:abstractNumId w:val="19"/>
  </w:num>
  <w:num w:numId="19" w16cid:durableId="1940330477">
    <w:abstractNumId w:val="30"/>
  </w:num>
  <w:num w:numId="20" w16cid:durableId="1877962912">
    <w:abstractNumId w:val="10"/>
  </w:num>
  <w:num w:numId="21" w16cid:durableId="586617014">
    <w:abstractNumId w:val="9"/>
  </w:num>
  <w:num w:numId="22" w16cid:durableId="145899109">
    <w:abstractNumId w:val="11"/>
  </w:num>
  <w:num w:numId="23" w16cid:durableId="1891456447">
    <w:abstractNumId w:val="0"/>
  </w:num>
  <w:num w:numId="24" w16cid:durableId="899512548">
    <w:abstractNumId w:val="13"/>
  </w:num>
  <w:num w:numId="25" w16cid:durableId="892548602">
    <w:abstractNumId w:val="17"/>
  </w:num>
  <w:num w:numId="26" w16cid:durableId="275134899">
    <w:abstractNumId w:val="12"/>
  </w:num>
  <w:num w:numId="27" w16cid:durableId="1977100841">
    <w:abstractNumId w:val="2"/>
  </w:num>
  <w:num w:numId="28" w16cid:durableId="1661225726">
    <w:abstractNumId w:val="8"/>
  </w:num>
  <w:num w:numId="29" w16cid:durableId="1369528542">
    <w:abstractNumId w:val="15"/>
  </w:num>
  <w:num w:numId="30" w16cid:durableId="1171020772">
    <w:abstractNumId w:val="14"/>
  </w:num>
  <w:num w:numId="31" w16cid:durableId="1144153816">
    <w:abstractNumId w:val="14"/>
  </w:num>
  <w:num w:numId="32" w16cid:durableId="816071279">
    <w:abstractNumId w:val="14"/>
  </w:num>
  <w:num w:numId="33" w16cid:durableId="1553540940">
    <w:abstractNumId w:val="14"/>
  </w:num>
  <w:num w:numId="34" w16cid:durableId="1558517851">
    <w:abstractNumId w:val="14"/>
  </w:num>
  <w:num w:numId="35" w16cid:durableId="1817841184">
    <w:abstractNumId w:val="14"/>
  </w:num>
  <w:num w:numId="36" w16cid:durableId="1932397671">
    <w:abstractNumId w:val="25"/>
  </w:num>
  <w:num w:numId="37" w16cid:durableId="1654137721">
    <w:abstractNumId w:val="14"/>
  </w:num>
  <w:num w:numId="38" w16cid:durableId="1977565756">
    <w:abstractNumId w:val="14"/>
  </w:num>
  <w:num w:numId="39" w16cid:durableId="786314392">
    <w:abstractNumId w:val="4"/>
  </w:num>
  <w:num w:numId="40" w16cid:durableId="1113135231">
    <w:abstractNumId w:val="14"/>
  </w:num>
  <w:num w:numId="41" w16cid:durableId="1425146662">
    <w:abstractNumId w:val="14"/>
  </w:num>
  <w:num w:numId="42" w16cid:durableId="1066147514">
    <w:abstractNumId w:val="14"/>
  </w:num>
  <w:num w:numId="43" w16cid:durableId="783770350">
    <w:abstractNumId w:val="14"/>
  </w:num>
  <w:num w:numId="44" w16cid:durableId="1341930776">
    <w:abstractNumId w:val="14"/>
  </w:num>
  <w:num w:numId="45" w16cid:durableId="477183807">
    <w:abstractNumId w:val="14"/>
  </w:num>
  <w:num w:numId="46" w16cid:durableId="966084409">
    <w:abstractNumId w:val="14"/>
  </w:num>
  <w:num w:numId="47" w16cid:durableId="1339382400">
    <w:abstractNumId w:val="14"/>
  </w:num>
  <w:num w:numId="48" w16cid:durableId="1123887332">
    <w:abstractNumId w:val="14"/>
  </w:num>
  <w:num w:numId="49" w16cid:durableId="1401636687">
    <w:abstractNumId w:val="14"/>
  </w:num>
  <w:num w:numId="50" w16cid:durableId="366754675">
    <w:abstractNumId w:val="32"/>
  </w:num>
  <w:num w:numId="51" w16cid:durableId="1247617656">
    <w:abstractNumId w:val="14"/>
  </w:num>
  <w:num w:numId="52" w16cid:durableId="438378652">
    <w:abstractNumId w:val="14"/>
  </w:num>
  <w:num w:numId="53" w16cid:durableId="756710737">
    <w:abstractNumId w:val="14"/>
  </w:num>
  <w:num w:numId="54" w16cid:durableId="464741685">
    <w:abstractNumId w:val="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47F8"/>
    <w:rsid w:val="00046032"/>
    <w:rsid w:val="00047795"/>
    <w:rsid w:val="000606FC"/>
    <w:rsid w:val="0007215F"/>
    <w:rsid w:val="00076AF8"/>
    <w:rsid w:val="00077947"/>
    <w:rsid w:val="0008255D"/>
    <w:rsid w:val="00090267"/>
    <w:rsid w:val="0009210D"/>
    <w:rsid w:val="000B0C4F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360"/>
    <w:rsid w:val="001629CB"/>
    <w:rsid w:val="00164A78"/>
    <w:rsid w:val="00167DBA"/>
    <w:rsid w:val="00170323"/>
    <w:rsid w:val="00174A77"/>
    <w:rsid w:val="00176EEC"/>
    <w:rsid w:val="001843CB"/>
    <w:rsid w:val="0019203D"/>
    <w:rsid w:val="001927A2"/>
    <w:rsid w:val="0019660F"/>
    <w:rsid w:val="001A0F40"/>
    <w:rsid w:val="001A43F6"/>
    <w:rsid w:val="001A4F24"/>
    <w:rsid w:val="001B2F0E"/>
    <w:rsid w:val="001C0C20"/>
    <w:rsid w:val="001C450E"/>
    <w:rsid w:val="001C68CB"/>
    <w:rsid w:val="001D03FF"/>
    <w:rsid w:val="001D7E72"/>
    <w:rsid w:val="001F20AF"/>
    <w:rsid w:val="00201DBB"/>
    <w:rsid w:val="002026E8"/>
    <w:rsid w:val="002049A3"/>
    <w:rsid w:val="002058D8"/>
    <w:rsid w:val="0022127D"/>
    <w:rsid w:val="002405F5"/>
    <w:rsid w:val="002407FD"/>
    <w:rsid w:val="002446BA"/>
    <w:rsid w:val="00252C8B"/>
    <w:rsid w:val="002544D5"/>
    <w:rsid w:val="00255B4C"/>
    <w:rsid w:val="00257223"/>
    <w:rsid w:val="00260361"/>
    <w:rsid w:val="002607A6"/>
    <w:rsid w:val="00263136"/>
    <w:rsid w:val="00264E56"/>
    <w:rsid w:val="00271AEA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C2741"/>
    <w:rsid w:val="002D2877"/>
    <w:rsid w:val="002D4245"/>
    <w:rsid w:val="002E4565"/>
    <w:rsid w:val="002E4F22"/>
    <w:rsid w:val="00301DDF"/>
    <w:rsid w:val="00321654"/>
    <w:rsid w:val="003272B5"/>
    <w:rsid w:val="00333F4F"/>
    <w:rsid w:val="00336218"/>
    <w:rsid w:val="003410F1"/>
    <w:rsid w:val="003450E3"/>
    <w:rsid w:val="0035475A"/>
    <w:rsid w:val="0035481C"/>
    <w:rsid w:val="003562E3"/>
    <w:rsid w:val="00363789"/>
    <w:rsid w:val="00365758"/>
    <w:rsid w:val="0036674A"/>
    <w:rsid w:val="00366C9A"/>
    <w:rsid w:val="00371B54"/>
    <w:rsid w:val="00371E3B"/>
    <w:rsid w:val="003737DB"/>
    <w:rsid w:val="003757E8"/>
    <w:rsid w:val="00382668"/>
    <w:rsid w:val="00382F64"/>
    <w:rsid w:val="00390158"/>
    <w:rsid w:val="00390AED"/>
    <w:rsid w:val="00397F30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16338"/>
    <w:rsid w:val="00421622"/>
    <w:rsid w:val="00424FFD"/>
    <w:rsid w:val="00427E9B"/>
    <w:rsid w:val="0043162C"/>
    <w:rsid w:val="004360F8"/>
    <w:rsid w:val="0044021A"/>
    <w:rsid w:val="004538DA"/>
    <w:rsid w:val="00456F29"/>
    <w:rsid w:val="0046150B"/>
    <w:rsid w:val="00465846"/>
    <w:rsid w:val="004672EE"/>
    <w:rsid w:val="00470BEF"/>
    <w:rsid w:val="0047218F"/>
    <w:rsid w:val="00477A26"/>
    <w:rsid w:val="00480977"/>
    <w:rsid w:val="0049156C"/>
    <w:rsid w:val="00496951"/>
    <w:rsid w:val="00497626"/>
    <w:rsid w:val="004A58EC"/>
    <w:rsid w:val="004A5931"/>
    <w:rsid w:val="004B4899"/>
    <w:rsid w:val="004B4F7A"/>
    <w:rsid w:val="004B5A68"/>
    <w:rsid w:val="004C294F"/>
    <w:rsid w:val="004C58C8"/>
    <w:rsid w:val="004C75B4"/>
    <w:rsid w:val="004D34AD"/>
    <w:rsid w:val="004D467F"/>
    <w:rsid w:val="004D7199"/>
    <w:rsid w:val="004E04DD"/>
    <w:rsid w:val="004E2D38"/>
    <w:rsid w:val="004E652A"/>
    <w:rsid w:val="00507943"/>
    <w:rsid w:val="00510151"/>
    <w:rsid w:val="00515B35"/>
    <w:rsid w:val="00516989"/>
    <w:rsid w:val="0052316B"/>
    <w:rsid w:val="00524A74"/>
    <w:rsid w:val="005308D3"/>
    <w:rsid w:val="00553AB4"/>
    <w:rsid w:val="00561F73"/>
    <w:rsid w:val="005670D2"/>
    <w:rsid w:val="0057736F"/>
    <w:rsid w:val="00582253"/>
    <w:rsid w:val="00583FAB"/>
    <w:rsid w:val="00595864"/>
    <w:rsid w:val="005A5BA8"/>
    <w:rsid w:val="005A608F"/>
    <w:rsid w:val="005A6D70"/>
    <w:rsid w:val="005A6E7D"/>
    <w:rsid w:val="005B3E93"/>
    <w:rsid w:val="005B4050"/>
    <w:rsid w:val="005B519D"/>
    <w:rsid w:val="005B5984"/>
    <w:rsid w:val="005C1D44"/>
    <w:rsid w:val="005D177F"/>
    <w:rsid w:val="005D628C"/>
    <w:rsid w:val="005E6602"/>
    <w:rsid w:val="00602640"/>
    <w:rsid w:val="00603A8D"/>
    <w:rsid w:val="006047F5"/>
    <w:rsid w:val="00620F5D"/>
    <w:rsid w:val="00621778"/>
    <w:rsid w:val="00622A55"/>
    <w:rsid w:val="0062381E"/>
    <w:rsid w:val="0063022A"/>
    <w:rsid w:val="006308B0"/>
    <w:rsid w:val="0063202A"/>
    <w:rsid w:val="0064440A"/>
    <w:rsid w:val="00653530"/>
    <w:rsid w:val="006543B9"/>
    <w:rsid w:val="00656B52"/>
    <w:rsid w:val="0066161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6F500E"/>
    <w:rsid w:val="007008A4"/>
    <w:rsid w:val="00702EA0"/>
    <w:rsid w:val="007041CD"/>
    <w:rsid w:val="0070450D"/>
    <w:rsid w:val="007055E8"/>
    <w:rsid w:val="00707806"/>
    <w:rsid w:val="007209F3"/>
    <w:rsid w:val="0072107B"/>
    <w:rsid w:val="007214C5"/>
    <w:rsid w:val="00723C27"/>
    <w:rsid w:val="00727C08"/>
    <w:rsid w:val="00734413"/>
    <w:rsid w:val="007345DF"/>
    <w:rsid w:val="0073596E"/>
    <w:rsid w:val="0074262D"/>
    <w:rsid w:val="00750026"/>
    <w:rsid w:val="00751D3B"/>
    <w:rsid w:val="0075700A"/>
    <w:rsid w:val="00757103"/>
    <w:rsid w:val="00757A1C"/>
    <w:rsid w:val="00767C47"/>
    <w:rsid w:val="007759A5"/>
    <w:rsid w:val="00785906"/>
    <w:rsid w:val="007861B9"/>
    <w:rsid w:val="00797046"/>
    <w:rsid w:val="007A52FC"/>
    <w:rsid w:val="007B67F1"/>
    <w:rsid w:val="007D37C6"/>
    <w:rsid w:val="007D4ADE"/>
    <w:rsid w:val="007D4C36"/>
    <w:rsid w:val="007D76E2"/>
    <w:rsid w:val="007E07FE"/>
    <w:rsid w:val="007E152D"/>
    <w:rsid w:val="007E2FB6"/>
    <w:rsid w:val="007E6EAF"/>
    <w:rsid w:val="00804AE7"/>
    <w:rsid w:val="00812ADA"/>
    <w:rsid w:val="00815E84"/>
    <w:rsid w:val="0082519A"/>
    <w:rsid w:val="00831E74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3ABF"/>
    <w:rsid w:val="008967D2"/>
    <w:rsid w:val="008A1D18"/>
    <w:rsid w:val="008A4ABF"/>
    <w:rsid w:val="008B462B"/>
    <w:rsid w:val="008C4563"/>
    <w:rsid w:val="008C57D1"/>
    <w:rsid w:val="008C63F0"/>
    <w:rsid w:val="008D0EFC"/>
    <w:rsid w:val="008D4C20"/>
    <w:rsid w:val="008F0C38"/>
    <w:rsid w:val="008F1FEB"/>
    <w:rsid w:val="008F5107"/>
    <w:rsid w:val="008F685D"/>
    <w:rsid w:val="00900C2A"/>
    <w:rsid w:val="0091257F"/>
    <w:rsid w:val="00914F58"/>
    <w:rsid w:val="0093028E"/>
    <w:rsid w:val="0093225D"/>
    <w:rsid w:val="00935FBE"/>
    <w:rsid w:val="00936511"/>
    <w:rsid w:val="00940C06"/>
    <w:rsid w:val="00942D81"/>
    <w:rsid w:val="00942E68"/>
    <w:rsid w:val="009572AF"/>
    <w:rsid w:val="00961494"/>
    <w:rsid w:val="0096574E"/>
    <w:rsid w:val="00972B20"/>
    <w:rsid w:val="009732F2"/>
    <w:rsid w:val="00977135"/>
    <w:rsid w:val="00981123"/>
    <w:rsid w:val="00987E42"/>
    <w:rsid w:val="009957D6"/>
    <w:rsid w:val="00996B6A"/>
    <w:rsid w:val="009B3188"/>
    <w:rsid w:val="009B5517"/>
    <w:rsid w:val="009C2D7F"/>
    <w:rsid w:val="009C527C"/>
    <w:rsid w:val="009D4522"/>
    <w:rsid w:val="009D4DD4"/>
    <w:rsid w:val="009D625F"/>
    <w:rsid w:val="009E048E"/>
    <w:rsid w:val="009F0FEC"/>
    <w:rsid w:val="00A06080"/>
    <w:rsid w:val="00A10BEA"/>
    <w:rsid w:val="00A17753"/>
    <w:rsid w:val="00A2241F"/>
    <w:rsid w:val="00A23D55"/>
    <w:rsid w:val="00A27AD3"/>
    <w:rsid w:val="00A30692"/>
    <w:rsid w:val="00A31147"/>
    <w:rsid w:val="00A32900"/>
    <w:rsid w:val="00A33A1B"/>
    <w:rsid w:val="00A4146C"/>
    <w:rsid w:val="00A458CD"/>
    <w:rsid w:val="00A532A3"/>
    <w:rsid w:val="00A558EC"/>
    <w:rsid w:val="00A56DAD"/>
    <w:rsid w:val="00A617A9"/>
    <w:rsid w:val="00A626FC"/>
    <w:rsid w:val="00A65175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5127"/>
    <w:rsid w:val="00AE14DC"/>
    <w:rsid w:val="00AE3C67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6D1A"/>
    <w:rsid w:val="00B472CB"/>
    <w:rsid w:val="00B62799"/>
    <w:rsid w:val="00B6361A"/>
    <w:rsid w:val="00B66069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43060"/>
    <w:rsid w:val="00C645A9"/>
    <w:rsid w:val="00C727A5"/>
    <w:rsid w:val="00C74AF9"/>
    <w:rsid w:val="00C76DBF"/>
    <w:rsid w:val="00C77C0F"/>
    <w:rsid w:val="00C80D75"/>
    <w:rsid w:val="00C82CAC"/>
    <w:rsid w:val="00C83B51"/>
    <w:rsid w:val="00C86226"/>
    <w:rsid w:val="00C87DD6"/>
    <w:rsid w:val="00C9443B"/>
    <w:rsid w:val="00C961E8"/>
    <w:rsid w:val="00C96C56"/>
    <w:rsid w:val="00CA0580"/>
    <w:rsid w:val="00CA4DBF"/>
    <w:rsid w:val="00CB3132"/>
    <w:rsid w:val="00CC22B2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2F9"/>
    <w:rsid w:val="00D7150D"/>
    <w:rsid w:val="00D76A33"/>
    <w:rsid w:val="00D77D0D"/>
    <w:rsid w:val="00D77EED"/>
    <w:rsid w:val="00D912AD"/>
    <w:rsid w:val="00D9280F"/>
    <w:rsid w:val="00D9285A"/>
    <w:rsid w:val="00D9404F"/>
    <w:rsid w:val="00DA1AE2"/>
    <w:rsid w:val="00DA2DDF"/>
    <w:rsid w:val="00DA7D29"/>
    <w:rsid w:val="00DC01E9"/>
    <w:rsid w:val="00DC3420"/>
    <w:rsid w:val="00DC51E1"/>
    <w:rsid w:val="00DC53AD"/>
    <w:rsid w:val="00DC71DC"/>
    <w:rsid w:val="00DE2480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43CA9"/>
    <w:rsid w:val="00E51B53"/>
    <w:rsid w:val="00E52CED"/>
    <w:rsid w:val="00E54958"/>
    <w:rsid w:val="00E552E4"/>
    <w:rsid w:val="00E60084"/>
    <w:rsid w:val="00E70F55"/>
    <w:rsid w:val="00E82D91"/>
    <w:rsid w:val="00E82EF9"/>
    <w:rsid w:val="00E83757"/>
    <w:rsid w:val="00E924C3"/>
    <w:rsid w:val="00E94C86"/>
    <w:rsid w:val="00EA54F3"/>
    <w:rsid w:val="00EA6402"/>
    <w:rsid w:val="00EB5486"/>
    <w:rsid w:val="00EC1934"/>
    <w:rsid w:val="00ED0920"/>
    <w:rsid w:val="00EE02AC"/>
    <w:rsid w:val="00EE1F73"/>
    <w:rsid w:val="00EE3D9D"/>
    <w:rsid w:val="00EF7329"/>
    <w:rsid w:val="00F03C49"/>
    <w:rsid w:val="00F10586"/>
    <w:rsid w:val="00F17B48"/>
    <w:rsid w:val="00F2589E"/>
    <w:rsid w:val="00F26451"/>
    <w:rsid w:val="00F44A3F"/>
    <w:rsid w:val="00F51A34"/>
    <w:rsid w:val="00F51ADF"/>
    <w:rsid w:val="00F63AE7"/>
    <w:rsid w:val="00F63E1C"/>
    <w:rsid w:val="00F66BB4"/>
    <w:rsid w:val="00F707A2"/>
    <w:rsid w:val="00F725DC"/>
    <w:rsid w:val="00F8055C"/>
    <w:rsid w:val="00F8258C"/>
    <w:rsid w:val="00F828FE"/>
    <w:rsid w:val="00FB493B"/>
    <w:rsid w:val="00FD15D0"/>
    <w:rsid w:val="00FD423E"/>
    <w:rsid w:val="00FE7ED1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CAA0BF"/>
  <w15:docId w15:val="{332633FA-5326-4DE1-9AF6-4A62D547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paragraph" w:styleId="BlockText">
    <w:name w:val="Block Text"/>
    <w:basedOn w:val="Normal"/>
    <w:rsid w:val="008D4C20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9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818</Words>
  <Characters>4427</Characters>
  <Application>Microsoft Office Word</Application>
  <DocSecurity>0</DocSecurity>
  <Lines>110</Lines>
  <Paragraphs>85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Ekaterina Georgieva</cp:lastModifiedBy>
  <cp:revision>20</cp:revision>
  <cp:lastPrinted>2024-11-18T15:01:00Z</cp:lastPrinted>
  <dcterms:created xsi:type="dcterms:W3CDTF">2020-09-19T14:31:00Z</dcterms:created>
  <dcterms:modified xsi:type="dcterms:W3CDTF">2025-10-25T11:27:00Z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