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92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2268"/>
        <w:gridCol w:w="2835"/>
        <w:gridCol w:w="3969"/>
      </w:tblGrid>
      <w:tr>
        <w:trPr>
          <w:cantSplit/>
        </w:trPr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Изискване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  <w:lang w:val="bg-BG"/>
              </w:rPr>
              <w:t xml:space="preserve">на 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en-US"/>
              </w:rPr>
              <w:t>ISO</w:t>
            </w:r>
            <w:r>
              <w:rPr>
                <w:b/>
                <w:sz w:val="24"/>
                <w:szCs w:val="24"/>
                <w:lang w:val="bg-BG"/>
              </w:rPr>
              <w:t xml:space="preserve"> 9001, </w:t>
            </w:r>
            <w:r>
              <w:rPr>
                <w:b/>
                <w:sz w:val="24"/>
                <w:szCs w:val="24"/>
                <w:lang w:val="en-US"/>
              </w:rPr>
              <w:t>ISO 14001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Вид документирана информация (ДИ)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Документи и записи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Контекст на организацията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4</w:t>
            </w:r>
          </w:p>
        </w:tc>
      </w:tr>
      <w:tr>
        <w:trPr>
          <w:trHeight w:val="315" w:hRule="atLeast"/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4.1.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Разбиране на контекста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за контекста на СУК, СУОС и ЗБУТ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4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Контекст на СУК, СУОС и ЗБУТ 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4.2.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Потребности и очаквания на ЗС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4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Обхват на ИС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за обхвата на СУК, СУОС и ЗБУТ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НИС - Раздел 4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Обхват на СУК, СУОС и ЗБУТ 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 xml:space="preserve">Интегрирана Система за управление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4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Описание на ИС – НИС т. 7.1.5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5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Лидерство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5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5.1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Лидерство и ангажираност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1, Раздел 5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Политика по качеството, ОС, ЗБУТ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5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Декларация на ръководството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Роли, отговорности и пълномощия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 - Раздел 1, Раздел 5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Организационна структура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Правилници за ВТР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Длъжностни характеристики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Заповеди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Планиране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6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6.1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Рискове и възможности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6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Оценка на риска за СУК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РOS 06.01.00 „Аспекти на околната среда” – оценени аспекти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Оценка на риска от СТМ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en-US"/>
              </w:rPr>
              <w:t>Програма за намаляване на риск</w:t>
            </w:r>
            <w:r>
              <w:rPr>
                <w:sz w:val="24"/>
                <w:szCs w:val="24"/>
                <w:lang w:val="bg-BG"/>
              </w:rPr>
              <w:t>а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6.2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Цели по качество, ОС и ЗБУТ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108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ДИ за целите по качество,</w:t>
            </w:r>
          </w:p>
          <w:p>
            <w:pPr>
              <w:pStyle w:val="ListParagraph"/>
              <w:ind w:start="-108" w:end="0"/>
              <w:rPr>
                <w:szCs w:val="24"/>
              </w:rPr>
            </w:pPr>
            <w:r>
              <w:rPr>
                <w:szCs w:val="24"/>
              </w:rPr>
              <w:t>ОС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6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Декларация на ръководството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План за целите по качество и околна среда 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Планиране на промените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6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7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Поддържане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Ресурси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Човешки ресурси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PK 07.01.02 „Управление на персонала”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Длъжностни характеристики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Заповеди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Списък на професиите и длъжностите изискващи правоспособност 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Инфраструктура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РК 07.01.03 „Управление на инфраструктурата”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Списъци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Планове за проверка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от проверки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7.1.4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Среда за функциониране на процесите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Правилник за БЗР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Инструкции за БЗР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Ресурси за наблюдения и измерване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/>
            </w:pPr>
            <w:r>
              <w:rPr>
                <w:bCs/>
                <w:szCs w:val="24"/>
              </w:rPr>
              <w:t>ДИ за мониторинг и измерване на ресурсите</w:t>
            </w:r>
            <w:r>
              <w:rPr>
                <w:bCs/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 xml:space="preserve"> </w:t>
            </w:r>
          </w:p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</w:t>
            </w:r>
            <w:r>
              <w:rPr>
                <w:bCs/>
                <w:szCs w:val="24"/>
                <w:lang w:val="en-US"/>
              </w:rPr>
              <w:t xml:space="preserve"> </w:t>
            </w:r>
            <w:r>
              <w:rPr>
                <w:bCs/>
                <w:szCs w:val="24"/>
              </w:rPr>
              <w:t>за калибриране и верифициране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Списъци на СИ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Планове за проверка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Лични картони/ досиета на СИ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от проверки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Знания и опит в организацията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Компетентност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/>
            </w:pPr>
            <w:r>
              <w:rPr>
                <w:bCs/>
                <w:szCs w:val="24"/>
              </w:rPr>
              <w:t>ДИ като доказателство за компетентност</w:t>
            </w:r>
            <w:r>
              <w:rPr>
                <w:szCs w:val="24"/>
              </w:rPr>
              <w:t xml:space="preserve">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PK 07.01.02 „Управление на персонала”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Планове за обучение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от обучения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 от външни обучения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 от атестации и оценяване на персонал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Книги за начален, периодичен, ежедневен, извънреден инструктаж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Служебни бележки за проведен начален инструктаж 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Осъзнаване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Планове за обучение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Протоколи от обучения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Обмен на информация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IP 07.04.00 ОБМЕН НА ИНФОРМАЦИЯ ПО ЗБУТ, УК, УОС, УЧАСТИЕ И КОНСУЛТИРАНЕ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Документирана информация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  <w:lang w:val="ru-RU"/>
              </w:rPr>
              <w:t xml:space="preserve">ДИ от организацията за доказване ефективността на ИС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en-US"/>
              </w:rPr>
              <w:t xml:space="preserve">PI </w:t>
            </w:r>
            <w:r>
              <w:rPr>
                <w:sz w:val="24"/>
                <w:szCs w:val="24"/>
                <w:lang w:val="bg-BG"/>
              </w:rPr>
              <w:t>07.05.00 „Управление на документирана информация”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Входни данни за Преглед от ръководството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8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Дейности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Оперативно планиране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  <w:lang w:val="ru-RU"/>
              </w:rPr>
              <w:t xml:space="preserve">ДИ за процесите, които се извършват по план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Оперативни работни планове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en-US"/>
              </w:rPr>
              <w:t>PI</w:t>
            </w:r>
            <w:r>
              <w:rPr>
                <w:sz w:val="24"/>
                <w:szCs w:val="24"/>
                <w:lang w:val="bg-BG"/>
              </w:rPr>
              <w:t xml:space="preserve"> 08.01.00 „Оперативно управление”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8.2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Изисквания към продуктите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относно резултатите от прегледа на крайния продукт или услуга </w:t>
            </w:r>
            <w:r>
              <w:rPr>
                <w:bCs/>
                <w:szCs w:val="24"/>
                <w:lang w:val="en-US"/>
              </w:rPr>
              <w:t xml:space="preserve"> </w:t>
            </w:r>
          </w:p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 xml:space="preserve">НИС - Раздел 8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Поръчки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Спецификаци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Договори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Списък на нормативните изисквания за ОС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Доклад за оценка на съответствието по ОС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РOS 08.02.00 „Управление на извънредни ситуации”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 за действие при ИС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Списък на оборудване за ИС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График за провеждане на  упражнения за действие при ИС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Проектиране и разработване на продукти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2"/>
              </w:rPr>
              <w:t>Проектиране и разработване на специфич</w:t>
            </w:r>
            <w:r>
              <w:rPr>
                <w:sz w:val="22"/>
                <w:lang w:val="bg-BG"/>
              </w:rPr>
              <w:t>ни</w:t>
            </w:r>
            <w:r>
              <w:rPr>
                <w:sz w:val="22"/>
              </w:rPr>
              <w:t xml:space="preserve"> продукт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>, нов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 xml:space="preserve"> продукт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 xml:space="preserve">, и </w:t>
            </w:r>
            <w:r>
              <w:rPr>
                <w:sz w:val="22"/>
                <w:lang w:val="bg-BG"/>
              </w:rPr>
              <w:t xml:space="preserve">подобрение на </w:t>
            </w:r>
            <w:r>
              <w:rPr>
                <w:sz w:val="22"/>
              </w:rPr>
              <w:t>съществуващ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 xml:space="preserve"> продукт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  <w:lang w:val="en-US"/>
              </w:rPr>
              <w:t xml:space="preserve">.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8 – IP 08.03.00</w:t>
            </w:r>
            <w:r>
              <w:rPr>
                <w:sz w:val="24"/>
                <w:szCs w:val="24"/>
                <w:lang w:val="en-US"/>
              </w:rPr>
              <w:t xml:space="preserve"> - ПРОЦЕДУРА ПО ПРОЕКТИРАНЕ  И РАЗРАБОТКА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8.4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Управление на процеси и продукти, от външни доставчици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 при резултатите от оценяването на външните доставчици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Списъци и оценки на доставчици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8.5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Управление на производството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/>
            </w:pPr>
            <w:r>
              <w:rPr>
                <w:bCs/>
                <w:szCs w:val="24"/>
              </w:rPr>
              <w:t xml:space="preserve">ДИ, която определя характеристиките на продуктите и услугите </w:t>
            </w:r>
            <w:r>
              <w:rPr>
                <w:bCs/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 xml:space="preserve"> </w:t>
            </w:r>
          </w:p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ДИ, определяща дейностите, които да се изпълнят и постигнатите резултати</w:t>
            </w:r>
            <w:r>
              <w:rPr>
                <w:bCs/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 xml:space="preserve"> </w:t>
            </w:r>
          </w:p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необходима за проследимостта </w:t>
            </w:r>
            <w:r>
              <w:rPr>
                <w:szCs w:val="24"/>
              </w:rPr>
              <w:t xml:space="preserve"> </w:t>
            </w:r>
          </w:p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ListParagraph"/>
              <w:ind w:start="-76" w:end="0"/>
              <w:rPr/>
            </w:pPr>
            <w:r>
              <w:rPr>
                <w:bCs/>
                <w:szCs w:val="24"/>
              </w:rPr>
              <w:t>ДИ описваща резултатите при прегледа на промените</w:t>
            </w:r>
            <w:r>
              <w:rPr>
                <w:bCs/>
                <w:szCs w:val="24"/>
                <w:lang w:val="en-US"/>
              </w:rPr>
              <w:t xml:space="preserve">, </w:t>
            </w:r>
            <w:r>
              <w:rPr>
                <w:bCs/>
                <w:szCs w:val="24"/>
              </w:rPr>
              <w:t xml:space="preserve"> вкл.</w:t>
            </w:r>
          </w:p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промени на персоналните правомощия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PK 08.05.00 „Оперативно управление”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Технически и технологични документи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Работни инструкции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Документи,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за анализи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Заповеди,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 xml:space="preserve">8.6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Пускане на продукти и услуги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даваща проследимост за лицата отговорни при пускането на продуктите и услугите при доставка 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Заповеди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 за качество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Сертификати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Декларации за съответствие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8.7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Управление на несъответстващи изходни елементи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за действията предприети при появата на несъотвестващи процеси на изхода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за несъответствия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9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Оценяване на резултатността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9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Наблюдение, анализ, оценяване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 като доказателство при провеждането на мониторингите и замерванията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НИС - Раздел 9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Анализ на рекламации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Анализ на клиентската удовлетвореност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POS 09.01.00 „Мониторинг”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 и дневник за моншторинг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Протоколи от собствени измервания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от акредитирани лаборатории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Вътрешен одит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като доказателство от изпълнената програма за одит и резултатите от одит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9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PK 09.02.00 „Вътрешен одит”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Планове за ВО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Протоколи от ВО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Доклад за ВО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Преглед от ръководството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 като доказателство за резултатите от Прегледа от ръководството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9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за преглед от ръководството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Подобряване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10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10.2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Несъответствия и коригиращи действия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 като доказателство, че НС са отработени и за тях са предприети КД</w:t>
            </w:r>
            <w:r>
              <w:rPr>
                <w:szCs w:val="24"/>
              </w:rPr>
              <w:t xml:space="preserve"> </w:t>
            </w:r>
          </w:p>
          <w:p>
            <w:pPr>
              <w:pStyle w:val="ListParagraph"/>
              <w:ind w:start="-76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ListParagraph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 за резултатите от предприетите КД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10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PK 10.02.00 „Несъответствия и коригиращи действия”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за несъответствия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Рекламации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Анализ на несъответствия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10.3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Непрекъснато подобряване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10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за преглед от ръководството</w:t>
            </w:r>
          </w:p>
        </w:tc>
      </w:tr>
    </w:tbl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851" w:gutter="0" w:header="0" w:top="1656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bg-BG"/>
      </w:rPr>
    </w:pPr>
    <w:r>
      <w:rPr>
        <w:lang w:val="bg-BG"/>
      </w:rPr>
    </w:r>
  </w:p>
  <w:p>
    <w:pPr>
      <w:pStyle w:val="Header"/>
      <w:rPr>
        <w:lang w:val="bg-BG"/>
      </w:rPr>
    </w:pPr>
    <w:r>
      <w:rPr>
        <w:lang w:val="bg-BG"/>
      </w:rPr>
    </w:r>
  </w:p>
  <w:tbl>
    <w:tblPr>
      <w:tblW w:w="9923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276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„</w:t>
          </w:r>
          <w:r>
            <w:rPr>
              <w:b/>
              <w:sz w:val="28"/>
              <w:szCs w:val="28"/>
              <w:lang w:val="bg-BG"/>
            </w:rPr>
            <w:t>Витоша газ</w:t>
          </w:r>
          <w:r>
            <w:rPr>
              <w:b/>
              <w:sz w:val="28"/>
              <w:szCs w:val="28"/>
            </w:rPr>
            <w:t xml:space="preserve">“  </w:t>
          </w:r>
          <w:r>
            <w:rPr>
              <w:b/>
              <w:sz w:val="28"/>
              <w:szCs w:val="28"/>
              <w:lang w:val="bg-BG"/>
            </w:rPr>
            <w:t>Е</w:t>
          </w:r>
          <w:r>
            <w:rPr>
              <w:b/>
              <w:sz w:val="28"/>
              <w:szCs w:val="28"/>
            </w:rPr>
            <w:t>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5</w:t>
          </w:r>
          <w:r>
            <w:rPr>
              <w:b/>
              <w:lang w:val="bg-BG"/>
            </w:rPr>
            <w:t>.0</w:t>
          </w:r>
          <w:r>
            <w:rPr>
              <w:b/>
            </w:rPr>
            <w:t>0</w:t>
          </w:r>
          <w:r>
            <w:rPr>
              <w:b/>
              <w:lang w:val="bg-BG"/>
            </w:rPr>
            <w:t>-1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27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</w:t>
          </w:r>
          <w:r>
            <w:rPr>
              <w:lang w:val="en-US"/>
            </w:rPr>
            <w:t>, ISO 14001</w:t>
          </w:r>
          <w:r>
            <w:rPr>
              <w:lang w:val="bg-BG"/>
            </w:rPr>
            <w:t xml:space="preserve"> , 45001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</w:t>
          </w:r>
          <w:r>
            <w:rPr>
              <w:lang w:val="en-US"/>
            </w:rPr>
            <w:t>5</w:t>
          </w:r>
        </w:p>
      </w:tc>
    </w:tr>
    <w:tr>
      <w:trPr>
        <w:trHeight w:val="848" w:hRule="atLeast"/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87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en-US"/>
            </w:rPr>
          </w:pPr>
          <w:r>
            <w:rPr>
              <w:b/>
              <w:highlight w:val="green"/>
              <w:lang w:val="bg-BG"/>
            </w:rPr>
            <w:t>СПИСЪК НА ДОКУМЕНТИРАНАТА ИНФОРМАЦИЯ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eastAsia="Times New Roman"/>
      <w:lang w:val="en-GB"/>
    </w:rPr>
  </w:style>
  <w:style w:type="character" w:styleId="FooterChar">
    <w:name w:val="Footer Char"/>
    <w:qFormat/>
    <w:rPr>
      <w:rFonts w:eastAsia="Times New Roman"/>
      <w:lang w:val="en-GB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widowControl/>
      <w:spacing w:before="0" w:after="0"/>
      <w:ind w:hanging="0" w:start="720" w:end="0"/>
      <w:contextualSpacing/>
    </w:pPr>
    <w:rPr>
      <w:rFonts w:eastAsia="Calibri"/>
      <w:sz w:val="24"/>
      <w:szCs w:val="22"/>
      <w:lang w:val="bg-BG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2016-02-14T12:24:00Z</dcterms:created>
  <dc:creator>MT</dc:creator>
  <dc:description/>
  <cp:keywords/>
  <dc:language>bg-BG</dc:language>
  <cp:lastModifiedBy>Julia</cp:lastModifiedBy>
  <dcterms:modified xsi:type="dcterms:W3CDTF">2019-11-06T18:42:00Z</dcterms:modified>
  <cp:revision>71</cp:revision>
  <dc:subject/>
  <dc:title/>
</cp:coreProperties>
</file>