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3480" w:leader="none"/>
        </w:tabs>
        <w:rPr/>
      </w:pPr>
      <w:r>
        <w:rPr/>
        <w:tab/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47"/>
      </w:tblGrid>
      <w:tr>
        <w:trPr/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lang w:val="bg-BG"/>
              </w:rPr>
              <w:t xml:space="preserve">ПРОТОКОЛ  № </w:t>
            </w:r>
            <w:r>
              <w:rPr>
                <w:sz w:val="24"/>
                <w:lang w:val="bg-BG"/>
              </w:rPr>
              <w:t>................../.........</w:t>
            </w:r>
          </w:p>
          <w:p>
            <w:pPr>
              <w:pStyle w:val="Normal"/>
              <w:jc w:val="center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</w:tc>
      </w:tr>
      <w:tr>
        <w:trPr/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Констатирал несъответствието: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Описание на несъответствието:</w:t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Подпис:                                                                                                               Дата:</w:t>
            </w:r>
          </w:p>
        </w:tc>
      </w:tr>
      <w:tr>
        <w:trPr/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Причини: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Становище за разпореждане:</w:t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Предложил:                                                                                               Дата:</w:t>
            </w:r>
          </w:p>
          <w:p>
            <w:pPr>
              <w:pStyle w:val="Normal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sz w:val="24"/>
                <w:lang w:val="bg-BG"/>
              </w:rPr>
              <w:t xml:space="preserve">Одобрил:                                   </w:t>
            </w:r>
            <w:r>
              <w:rPr>
                <w:sz w:val="24"/>
                <w:lang w:val="ru-RU"/>
              </w:rPr>
              <w:t xml:space="preserve">                                                                 Дата:</w:t>
            </w:r>
          </w:p>
        </w:tc>
      </w:tr>
      <w:tr>
        <w:trPr/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Разпореждане с несъответствието: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                                               </w:t>
            </w:r>
            <w:r>
              <w:rPr>
                <w:sz w:val="24"/>
                <w:lang w:val="bg-BG"/>
              </w:rPr>
              <w:t>О     коригирано                                          О     бракувано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ru-RU"/>
              </w:rPr>
            </w:pPr>
            <w:r>
              <w:rPr>
                <w:sz w:val="24"/>
                <w:lang w:val="bg-BG"/>
              </w:rPr>
              <w:t xml:space="preserve">                                               </w:t>
            </w:r>
            <w:r>
              <w:rPr>
                <w:sz w:val="24"/>
                <w:lang w:val="ru-RU"/>
              </w:rPr>
              <w:t xml:space="preserve">О     </w:t>
            </w:r>
            <w:r>
              <w:rPr>
                <w:sz w:val="24"/>
                <w:lang w:val="bg-BG"/>
              </w:rPr>
              <w:t>върнато на доставчика</w:t>
            </w:r>
            <w:r>
              <w:rPr>
                <w:sz w:val="24"/>
                <w:lang w:val="ru-RU"/>
              </w:rPr>
              <w:t xml:space="preserve">                       О     друго  </w:t>
            </w:r>
          </w:p>
          <w:p>
            <w:pPr>
              <w:pStyle w:val="Normal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                                                           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Име, подпис:                                                                                                             Дата:</w:t>
            </w:r>
          </w:p>
        </w:tc>
      </w:tr>
      <w:tr>
        <w:trPr>
          <w:trHeight w:val="1254" w:hRule="atLeast"/>
        </w:trPr>
        <w:tc>
          <w:tcPr>
            <w:tcW w:w="9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Забележки:</w:t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</w:rPr>
              <w:t>Име, подпис:                                                                                                             Дата:</w:t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Дата:   07.11.2019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 07.11.2019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4394"/>
      <w:gridCol w:w="1134"/>
      <w:gridCol w:w="1134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</w:rPr>
            <w:t>Витоша газ“  ЕООД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b/>
            </w:rPr>
            <w:t>OD 10</w:t>
          </w:r>
          <w:r>
            <w:rPr>
              <w:b/>
              <w:lang w:val="bg-BG"/>
            </w:rPr>
            <w:t>.0</w:t>
          </w:r>
          <w:r>
            <w:rPr>
              <w:b/>
            </w:rPr>
            <w:t>2</w:t>
          </w:r>
          <w:r>
            <w:rPr>
              <w:b/>
              <w:lang w:val="bg-BG"/>
            </w:rPr>
            <w:t>.00-1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trHeight w:val="38" w:hRule="atLeast"/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662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</w:rPr>
          </w:pPr>
          <w:r>
            <w:rPr>
              <w:b/>
              <w:lang w:val="bg-BG"/>
            </w:rPr>
            <w:t>ПРОТОКОЛ ЗА НЕСЪОТВЕТСТВИЕ</w:t>
          </w:r>
        </w:p>
        <w:p>
          <w:pPr>
            <w:pStyle w:val="Header"/>
            <w:jc w:val="center"/>
            <w:rPr>
              <w:b/>
            </w:rPr>
          </w:pPr>
          <w:r>
            <w:rPr>
              <w:b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2005-02-11T10:35:00Z</dcterms:created>
  <dc:creator>MT</dc:creator>
  <dc:description/>
  <cp:keywords/>
  <dc:language>bg-BG</dc:language>
  <cp:lastModifiedBy>Julia</cp:lastModifiedBy>
  <cp:lastPrinted>2002-01-07T15:19:00Z</cp:lastPrinted>
  <dcterms:modified xsi:type="dcterms:W3CDTF">2019-11-06T21:45:00Z</dcterms:modified>
  <cp:revision>51</cp:revision>
  <dc:subject>Протокол за несъответствие</dc:subject>
  <dc:title>ОД 08.03.00-1</dc:title>
</cp:coreProperties>
</file>