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0833" w:leader="none"/>
        </w:tabs>
        <w:spacing w:before="0" w:after="200"/>
        <w:rPr/>
      </w:pPr>
      <w:r>
        <w:rPr/>
        <w:t xml:space="preserve">                                     </w:t>
      </w:r>
      <w:r>
        <w:rPr>
          <w:lang w:val="bg-BG" w:eastAsia="bg-BG"/>
        </w:rPr>
        <w:drawing>
          <wp:inline distT="0" distB="0" distL="0" distR="0">
            <wp:extent cx="8211820" cy="5485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1820" cy="548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orient="landscape" w:w="16838" w:h="11906"/>
      <w:pgMar w:left="720" w:right="720" w:gutter="0" w:header="113" w:top="720" w:footer="0" w:bottom="7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6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7095"/>
    </w:tblGrid>
    <w:tr>
      <w:trPr/>
      <w:tc>
        <w:tcPr>
          <w:tcW w:w="29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703" w:leader="none"/>
              <w:tab w:val="right" w:pos="9406" w:leader="none"/>
            </w:tabs>
            <w:spacing w:lineRule="auto" w:line="240" w:before="0" w:after="0"/>
            <w:jc w:val="center"/>
            <w:rPr>
              <w:rFonts w:cs="Calibri"/>
            </w:rPr>
          </w:pPr>
          <w:bookmarkStart w:id="1" w:name="_Hlk164963412"/>
          <w:bookmarkEnd w:id="1"/>
          <w:r>
            <w:rPr>
              <w:rFonts w:cs="Calibri"/>
              <w:sz w:val="18"/>
              <w:szCs w:val="18"/>
            </w:rPr>
            <w:t>Версия № 2</w:t>
          </w:r>
        </w:p>
      </w:tc>
      <w:tc>
        <w:tcPr>
          <w:tcW w:w="70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703" w:leader="none"/>
              <w:tab w:val="right" w:pos="9406" w:leader="none"/>
            </w:tabs>
            <w:spacing w:lineRule="auto" w:line="240" w:before="0" w:after="0"/>
            <w:jc w:val="center"/>
            <w:rPr/>
          </w:pPr>
          <w:r>
            <w:rPr>
              <w:rFonts w:cs="Calibri"/>
              <w:sz w:val="18"/>
              <w:szCs w:val="18"/>
            </w:rPr>
            <w:t xml:space="preserve">Утвърдил: Управител </w:t>
          </w:r>
          <w:r>
            <w:rPr>
              <w:rFonts w:cs="Calibri"/>
              <w:sz w:val="18"/>
              <w:szCs w:val="18"/>
              <w:lang w:val="en-US"/>
            </w:rPr>
            <w:t xml:space="preserve"> </w:t>
          </w:r>
          <w:r>
            <w:rPr>
              <w:rFonts w:cs="Calibri"/>
              <w:sz w:val="18"/>
              <w:szCs w:val="18"/>
            </w:rPr>
            <w:t>Владимира  Емилова</w:t>
          </w:r>
        </w:p>
      </w:tc>
    </w:tr>
  </w:tbl>
  <w:p>
    <w:pPr>
      <w:pStyle w:val="Footer"/>
      <w:spacing w:before="0" w:after="200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192"/>
      <w:gridCol w:w="8538"/>
      <w:gridCol w:w="3668"/>
    </w:tblGrid>
    <w:tr>
      <w:trPr>
        <w:trHeight w:val="842" w:hRule="atLeast"/>
      </w:trPr>
      <w:tc>
        <w:tcPr>
          <w:tcW w:w="319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lang w:val="bg-BG" w:eastAsia="bg-BG"/>
            </w:rPr>
            <w:drawing>
              <wp:inline distT="0" distB="0" distL="0" distR="0">
                <wp:extent cx="870585" cy="927100"/>
                <wp:effectExtent l="0" t="0" r="0" b="0"/>
                <wp:docPr id="2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0585" cy="927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before="0" w:after="200"/>
            <w:jc w:val="center"/>
            <w:rPr>
              <w:rFonts w:ascii="Times New Roman" w:hAnsi="Times New Roman" w:cs="Times New Roman"/>
            </w:rPr>
          </w:pPr>
          <w:bookmarkStart w:id="0" w:name="_Hlk211889866"/>
          <w:r>
            <w:rPr>
              <w:rFonts w:cs="Arial" w:ascii="Arial" w:hAnsi="Arial"/>
            </w:rPr>
            <w:t>СИСТЕМА ЗА УПРАВЛЕНИЕ НА  ИНФОРМАЦИОННАТА СИГУРНОСТ</w:t>
          </w:r>
          <w:bookmarkEnd w:id="0"/>
        </w:p>
      </w:tc>
      <w:tc>
        <w:tcPr>
          <w:tcW w:w="366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Aptos" w:cs="Arial"/>
            </w:rPr>
          </w:pPr>
          <w:r>
            <w:rPr>
              <w:rFonts w:eastAsia="Aptos" w:cs="Arial" w:ascii="Arial" w:hAnsi="Arial"/>
            </w:rPr>
            <w:t>NISU</w:t>
          </w:r>
        </w:p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Вътрешно ползване</w:t>
          </w:r>
        </w:p>
      </w:tc>
    </w:tr>
    <w:tr>
      <w:trPr>
        <w:trHeight w:val="482" w:hRule="atLeast"/>
      </w:trPr>
      <w:tc>
        <w:tcPr>
          <w:tcW w:w="319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853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tcMar>
            <w:start w:w="108" w:type="dxa"/>
            <w:end w:w="108" w:type="dxa"/>
          </w:tcMar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eastAsia="Aptos" w:cs="Arial" w:ascii="Arial" w:hAnsi="Arial"/>
              <w:color w:val="0070C0"/>
            </w:rPr>
            <w:t>Приложение 1 – Структура на организацията</w:t>
          </w:r>
        </w:p>
      </w:tc>
      <w:tc>
        <w:tcPr>
          <w:tcW w:w="366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tcMar>
            <w:start w:w="108" w:type="dxa"/>
            <w:end w:w="108" w:type="dxa"/>
          </w:tcMar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Стр. </w:t>
          </w:r>
          <w:r>
            <w:rPr>
              <w:rFonts w:cs="Arial" w:ascii="Arial" w:hAnsi="Arial"/>
            </w:rPr>
            <w:fldChar w:fldCharType="begin"/>
          </w:r>
          <w:r>
            <w:rPr>
              <w:rFonts w:cs="Arial" w:ascii="Arial" w:hAnsi="Arial"/>
            </w:rPr>
            <w:instrText xml:space="preserve"> PAGE </w:instrText>
          </w:r>
          <w:r>
            <w:rPr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</w:rPr>
            <w:t>0</w:t>
          </w:r>
          <w:r>
            <w:rPr>
              <w:rFonts w:cs="Arial" w:ascii="Arial" w:hAnsi="Arial"/>
            </w:rPr>
            <w:fldChar w:fldCharType="end"/>
          </w:r>
          <w:r>
            <w:rPr>
              <w:rFonts w:cs="Arial" w:ascii="Arial" w:hAnsi="Arial"/>
            </w:rPr>
            <w:t xml:space="preserve"> от </w:t>
          </w:r>
          <w:r>
            <w:rPr>
              <w:rFonts w:cs="Arial" w:ascii="Arial" w:hAnsi="Arial"/>
            </w:rPr>
            <w:fldChar w:fldCharType="begin"/>
          </w:r>
          <w:r>
            <w:rPr>
              <w:rFonts w:cs="Arial" w:ascii="Arial" w:hAnsi="Arial"/>
            </w:rPr>
            <w:instrText xml:space="preserve"> NUMPAGES \* ARABIC </w:instrText>
          </w:r>
          <w:r>
            <w:rPr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</w:rPr>
            <w:t>1</w:t>
          </w:r>
          <w:r>
            <w:rPr>
              <w:rFonts w:cs="Arial" w:ascii="Arial" w:hAnsi="Arial"/>
            </w:rPr>
            <w:fldChar w:fldCharType="end"/>
          </w:r>
        </w:p>
      </w:tc>
    </w:tr>
  </w:tbl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94"/>
      <w:gridCol w:w="8536"/>
      <w:gridCol w:w="3668"/>
    </w:tblGrid>
    <w:tr>
      <w:trPr>
        <w:trHeight w:val="680" w:hRule="atLeast"/>
      </w:trPr>
      <w:tc>
        <w:tcPr>
          <w:tcW w:w="319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  <w:b/>
            </w:rPr>
          </w:pPr>
          <w:r>
            <w:rPr>
              <w:lang w:val="bg-BG" w:eastAsia="bg-BG"/>
            </w:rPr>
            <w:drawing>
              <wp:inline distT="0" distB="0" distL="0" distR="0">
                <wp:extent cx="870585" cy="927100"/>
                <wp:effectExtent l="0" t="0" r="0" b="0"/>
                <wp:docPr id="3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8" t="-45" r="-48" b="-4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0585" cy="927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  <w:color w:val="FF0000"/>
            </w:rPr>
          </w:pPr>
          <w:r>
            <w:rPr>
              <w:rFonts w:cs="Arial" w:ascii="Arial" w:hAnsi="Arial"/>
            </w:rPr>
            <w:t>СИСТЕМА ЗА УПРАВЛЕНИЕ НА  ИНФОРМАЦИОННАТА СИГУРНОСТ</w:t>
          </w:r>
        </w:p>
      </w:tc>
      <w:tc>
        <w:tcPr>
          <w:tcW w:w="366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Aptos" w:cs="Arial"/>
            </w:rPr>
          </w:pPr>
          <w:r>
            <w:rPr>
              <w:rFonts w:eastAsia="Aptos" w:cs="Arial" w:ascii="Arial" w:hAnsi="Arial"/>
            </w:rPr>
            <w:t>NISU</w:t>
          </w:r>
        </w:p>
        <w:p>
          <w:pPr>
            <w:pStyle w:val="Normal"/>
            <w:spacing w:lineRule="auto" w:line="240" w:before="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Влиза в сила от:</w:t>
          </w:r>
        </w:p>
        <w:p>
          <w:pPr>
            <w:pStyle w:val="Normal"/>
            <w:spacing w:lineRule="auto" w:line="240" w:before="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13.01.2025</w:t>
          </w:r>
        </w:p>
      </w:tc>
    </w:tr>
    <w:tr>
      <w:trPr/>
      <w:tc>
        <w:tcPr>
          <w:tcW w:w="319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8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eastAsia="Aptos" w:cs="Arial" w:ascii="Arial" w:hAnsi="Arial"/>
            </w:rPr>
            <w:t>НАРЪЧНИК НА ИНТЕГРИРАНАТА СИСТЕМА</w:t>
          </w:r>
        </w:p>
      </w:tc>
      <w:tc>
        <w:tcPr>
          <w:tcW w:w="366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Вътрешно ползване</w:t>
          </w:r>
        </w:p>
      </w:tc>
    </w:tr>
    <w:tr>
      <w:trPr/>
      <w:tc>
        <w:tcPr>
          <w:tcW w:w="319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853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eastAsia="Aptos" w:cs="Arial" w:ascii="Arial" w:hAnsi="Arial"/>
              <w:color w:val="0070C0"/>
            </w:rPr>
            <w:t>Приложение 1 – Структура на организацията</w:t>
          </w:r>
        </w:p>
      </w:tc>
      <w:tc>
        <w:tcPr>
          <w:tcW w:w="366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pacing w:lineRule="auto" w:line="240" w:before="60" w:after="0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 xml:space="preserve">Стр. </w:t>
          </w:r>
          <w:r>
            <w:rPr>
              <w:rFonts w:cs="Arial" w:ascii="Arial" w:hAnsi="Arial"/>
            </w:rPr>
            <w:fldChar w:fldCharType="begin"/>
          </w:r>
          <w:r>
            <w:rPr>
              <w:rFonts w:cs="Arial" w:ascii="Arial" w:hAnsi="Arial"/>
            </w:rPr>
            <w:instrText xml:space="preserve"> PAGE </w:instrText>
          </w:r>
          <w:r>
            <w:rPr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</w:rPr>
            <w:t>1</w:t>
          </w:r>
          <w:r>
            <w:rPr>
              <w:rFonts w:cs="Arial" w:ascii="Arial" w:hAnsi="Arial"/>
            </w:rPr>
            <w:fldChar w:fldCharType="end"/>
          </w:r>
          <w:r>
            <w:rPr>
              <w:rFonts w:cs="Arial" w:ascii="Arial" w:hAnsi="Arial"/>
            </w:rPr>
            <w:t xml:space="preserve"> от </w:t>
          </w:r>
          <w:r>
            <w:rPr>
              <w:rFonts w:cs="Arial" w:ascii="Arial" w:hAnsi="Arial"/>
            </w:rPr>
            <w:fldChar w:fldCharType="begin"/>
          </w:r>
          <w:r>
            <w:rPr>
              <w:rFonts w:cs="Arial" w:ascii="Arial" w:hAnsi="Arial"/>
            </w:rPr>
            <w:instrText xml:space="preserve"> NUMPAGES \* ARABIC </w:instrText>
          </w:r>
          <w:r>
            <w:rPr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</w:rPr>
            <w:t>1</w:t>
          </w:r>
          <w:r>
            <w:rPr>
              <w:rFonts w:cs="Arial" w:ascii="Arial" w:hAnsi="Arial"/>
            </w:rPr>
            <w:fldChar w:fldCharType="end"/>
          </w:r>
        </w:p>
      </w:tc>
    </w:tr>
  </w:tbl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bg-BG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2025-07-30T17:18:00Z</dcterms:created>
  <dc:creator>PC</dc:creator>
  <dc:description/>
  <cp:keywords/>
  <dc:language>bg-BG</dc:language>
  <cp:lastModifiedBy>Ekaterina Georgieva</cp:lastModifiedBy>
  <cp:lastPrinted>2016-03-02T17:09:00Z</cp:lastPrinted>
  <dcterms:modified xsi:type="dcterms:W3CDTF">2025-10-20T22:03:00Z</dcterms:modified>
  <cp:revision>7</cp:revision>
  <dc:subject/>
  <dc:title/>
</cp:coreProperties>
</file>