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sz w:val="24"/>
          <w:szCs w:val="24"/>
          <w:lang w:val="bg-BG" w:eastAsia="bg-BG"/>
        </w:rPr>
      </w:pPr>
      <w:r>
        <w:rPr>
          <w:sz w:val="24"/>
          <w:szCs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88265</wp:posOffset>
                </wp:positionV>
                <wp:extent cx="2990850" cy="314325"/>
                <wp:effectExtent l="0" t="0" r="0" b="0"/>
                <wp:wrapNone/>
                <wp:docPr id="1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14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sz w:val="28"/>
                                <w:szCs w:val="28"/>
                              </w:rPr>
                              <w:t>УПРАВИТЕЛ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35.5pt;height:24.75pt;mso-wrap-distance-left:9.05pt;mso-wrap-distance-right:9.05pt;mso-wrap-distance-top:0pt;mso-wrap-distance-bottom:0pt;margin-top:6.95pt;mso-position-vertical-relative:text;margin-left:170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sz w:val="28"/>
                          <w:szCs w:val="28"/>
                        </w:rPr>
                        <w:t>УПРАВИТЕЛ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tabs>
          <w:tab w:val="clear" w:pos="708"/>
          <w:tab w:val="left" w:pos="3645" w:leader="none"/>
        </w:tabs>
        <w:spacing w:before="0" w:after="0"/>
        <w:ind w:start="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sz w:val="24"/>
          <w:szCs w:val="24"/>
          <w:lang w:val="bg-BG" w:eastAsia="bg-BG"/>
        </w:rPr>
      </w:pPr>
      <w:r>
        <w:rPr>
          <w:sz w:val="24"/>
          <w:szCs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52070</wp:posOffset>
                </wp:positionV>
                <wp:extent cx="1270" cy="562610"/>
                <wp:effectExtent l="37465" t="635" r="3810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" cy="56268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89.5pt;margin-top:4.1pt;width:0.05pt;height:44.25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                                                                              </w:t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78740</wp:posOffset>
                </wp:positionV>
                <wp:extent cx="2990850" cy="314325"/>
                <wp:effectExtent l="0" t="0" r="0" b="0"/>
                <wp:wrapNone/>
                <wp:docPr id="3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14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sz w:val="28"/>
                                <w:szCs w:val="28"/>
                              </w:rPr>
                              <w:t>ТЕХНИЧСКИ РЪКОВОДИТЕЛ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35.5pt;height:24.75pt;mso-wrap-distance-left:9.05pt;mso-wrap-distance-right:9.05pt;mso-wrap-distance-top:0pt;mso-wrap-distance-bottom:0pt;margin-top:6.2pt;mso-position-vertical-relative:text;margin-left:173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sz w:val="28"/>
                          <w:szCs w:val="28"/>
                        </w:rPr>
                        <w:t>ТЕХНИЧСКИ РЪКОВОДИТЕЛ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42545</wp:posOffset>
                </wp:positionV>
                <wp:extent cx="1270" cy="562610"/>
                <wp:effectExtent l="37465" t="635" r="3810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5630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90.25pt;margin-top:3.35pt;width:0.1pt;height:44.3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69215</wp:posOffset>
                </wp:positionV>
                <wp:extent cx="3810000" cy="314325"/>
                <wp:effectExtent l="0" t="0" r="0" b="0"/>
                <wp:wrapNone/>
                <wp:docPr id="5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314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sz w:val="28"/>
                                <w:szCs w:val="28"/>
                              </w:rPr>
                              <w:t>ГЛАВЕН СЧЕТОВОДИТЕЛ КАСИЕР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00pt;height:24.75pt;mso-wrap-distance-left:9.05pt;mso-wrap-distance-right:9.05pt;mso-wrap-distance-top:0pt;mso-wrap-distance-bottom:0pt;margin-top:5.45pt;mso-position-vertical-relative:text;margin-left:142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sz w:val="28"/>
                          <w:szCs w:val="28"/>
                        </w:rPr>
                        <w:t>ГЛАВЕН СЧЕТОВОДИТЕЛ КАСИЕР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33020</wp:posOffset>
                </wp:positionV>
                <wp:extent cx="1270" cy="562610"/>
                <wp:effectExtent l="37465" t="635" r="3810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5630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4.5pt;margin-top:2.6pt;width:0.1pt;height:44.3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23495</wp:posOffset>
                </wp:positionV>
                <wp:extent cx="1270" cy="562610"/>
                <wp:effectExtent l="37465" t="635" r="3810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" cy="5630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32.75pt;margin-top:1.85pt;width:0.1pt;height:44.3pt" type="_x0000_t32">
                <v:stroke color="black" weight="936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59690</wp:posOffset>
                </wp:positionV>
                <wp:extent cx="2724150" cy="314325"/>
                <wp:effectExtent l="0" t="0" r="0" b="0"/>
                <wp:wrapNone/>
                <wp:docPr id="8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314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sz w:val="28"/>
                                <w:szCs w:val="28"/>
                              </w:rPr>
                              <w:t xml:space="preserve">ОБЩ РАБОТНИК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14.5pt;height:24.75pt;mso-wrap-distance-left:9.05pt;mso-wrap-distance-right:9.05pt;mso-wrap-distance-top:0pt;mso-wrap-distance-bottom:0pt;margin-top:4.7pt;mso-position-vertical-relative:text;margin-left:325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sz w:val="28"/>
                          <w:szCs w:val="28"/>
                        </w:rPr>
                        <w:t xml:space="preserve">ОБЩ РАБОТНИК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50800</wp:posOffset>
                </wp:positionV>
                <wp:extent cx="3371850" cy="314325"/>
                <wp:effectExtent l="0" t="0" r="0" b="0"/>
                <wp:wrapNone/>
                <wp:docPr id="9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314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false"/>
                                <w:sz w:val="28"/>
                                <w:szCs w:val="28"/>
                              </w:rPr>
                              <w:t>машинно-ремонтни дейности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65.5pt;height:24.75pt;mso-wrap-distance-left:9.05pt;mso-wrap-distance-right:9.05pt;mso-wrap-distance-top:0pt;mso-wrap-distance-bottom:0pt;margin-top:4pt;mso-position-vertical-relative:text;margin-left:26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 w:val="false"/>
                          <w:sz w:val="28"/>
                          <w:szCs w:val="28"/>
                        </w:rPr>
                      </w:pPr>
                      <w:r>
                        <w:rPr>
                          <w:b w:val="false"/>
                          <w:sz w:val="28"/>
                          <w:szCs w:val="28"/>
                        </w:rPr>
                        <w:t>машинно-ремонтни дейности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tabs>
          <w:tab w:val="clear" w:pos="708"/>
          <w:tab w:val="left" w:pos="4408" w:leader="none"/>
        </w:tabs>
        <w:spacing w:before="0" w:after="0"/>
        <w:ind w:start="0" w:end="0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>
          <w:b w:val="false"/>
          <w:sz w:val="24"/>
          <w:lang w:val="bg-BG"/>
        </w:rPr>
      </w:pPr>
      <w:r>
        <w:rPr>
          <w:b w:val="false"/>
          <w:sz w:val="24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Утвърдил: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Дата: </w:t>
      </w:r>
    </w:p>
    <w:p>
      <w:pPr>
        <w:pStyle w:val="Heading2"/>
        <w:ind w:hanging="0" w:start="0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644" w:type="dxa"/>
        <w:jc w:val="start"/>
        <w:tblInd w:w="23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tabs>
          <w:tab w:val="clear" w:pos="708"/>
          <w:tab w:val="left" w:pos="945" w:leader="none"/>
        </w:tabs>
        <w:rPr>
          <w:lang w:val="bg-BG"/>
        </w:rPr>
      </w:pPr>
      <w:r>
        <w:rPr>
          <w:lang w:val="bg-BG"/>
        </w:rPr>
        <w:tab/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418" w:gutter="0" w:header="709" w:top="993" w:footer="376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9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850"/>
      <w:gridCol w:w="8460"/>
      <w:gridCol w:w="1980"/>
    </w:tblGrid>
    <w:tr>
      <w:trPr>
        <w:trHeight w:val="161" w:hRule="atLeast"/>
        <w:cantSplit/>
      </w:trPr>
      <w:tc>
        <w:tcPr>
          <w:tcW w:w="385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both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846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1980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trHeight w:val="112" w:hRule="atLeast"/>
        <w:cantSplit/>
      </w:trPr>
      <w:tc>
        <w:tcPr>
          <w:tcW w:w="3850" w:type="dxa"/>
          <w:tcBorders/>
        </w:tcPr>
        <w:p>
          <w:pPr>
            <w:pStyle w:val="Footer"/>
            <w:jc w:val="both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8460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1980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3520"/>
      <w:gridCol w:w="8237"/>
      <w:gridCol w:w="2529"/>
    </w:tblGrid>
    <w:tr>
      <w:trPr>
        <w:trHeight w:val="728" w:hRule="exact"/>
      </w:trPr>
      <w:tc>
        <w:tcPr>
          <w:tcW w:w="352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Cs w:val="24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82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sz w:val="28"/>
              <w:lang w:val="bg-BG"/>
            </w:rPr>
          </w:pPr>
          <w:r>
            <w:rPr>
              <w:sz w:val="28"/>
              <w:lang w:val="bg-BG"/>
            </w:rPr>
            <w:t>Формуляр</w:t>
          </w:r>
        </w:p>
      </w:tc>
      <w:tc>
        <w:tcPr>
          <w:tcW w:w="2529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2-01</w:t>
          </w:r>
        </w:p>
      </w:tc>
    </w:tr>
    <w:tr>
      <w:trPr>
        <w:trHeight w:val="711" w:hRule="exact"/>
      </w:trPr>
      <w:tc>
        <w:tcPr>
          <w:tcW w:w="352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Cs w:val="24"/>
              <w:lang w:val="bg-BG"/>
            </w:rPr>
          </w:pPr>
          <w:r>
            <w:rPr>
              <w:b w:val="false"/>
              <w:szCs w:val="24"/>
              <w:lang w:val="bg-BG"/>
            </w:rPr>
          </w:r>
        </w:p>
      </w:tc>
      <w:tc>
        <w:tcPr>
          <w:tcW w:w="823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5"/>
            <w:rPr>
              <w:szCs w:val="28"/>
              <w:lang w:val="bg-BG"/>
            </w:rPr>
          </w:pPr>
          <w:r>
            <w:rPr>
              <w:lang w:val="bg-BG"/>
            </w:rPr>
            <w:t>Органиграма</w:t>
          </w:r>
        </w:p>
      </w:tc>
      <w:tc>
        <w:tcPr>
          <w:tcW w:w="2529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Cs w:val="28"/>
              <w:lang w:val="bg-BG"/>
            </w:rPr>
          </w:pPr>
          <w:r>
            <w:rPr>
              <w:b w:val="false"/>
              <w:szCs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lang w:val="en-GB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overflowPunct w:val="false"/>
      <w:autoSpaceDE w:val="false"/>
      <w:spacing w:lineRule="atLeast" w:line="220" w:before="0" w:after="220"/>
      <w:ind w:hanging="0" w:start="1080" w:end="0"/>
      <w:textAlignment w:val="baseline"/>
    </w:pPr>
    <w:rPr>
      <w:rFonts w:ascii="Times New Roman" w:hAnsi="Times New Roman" w:cs="Times New Roman"/>
      <w:b w:val="false"/>
      <w:sz w:val="20"/>
      <w:lang w:val="en-GB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2018-02-08T21:26:00Z</dcterms:created>
  <dc:creator>Nikolaj</dc:creator>
  <dc:description/>
  <cp:keywords/>
  <dc:language>bg-BG</dc:language>
  <cp:lastModifiedBy>Георги Георгиев</cp:lastModifiedBy>
  <cp:lastPrinted>2018-02-21T11:27:00Z</cp:lastPrinted>
  <dcterms:modified xsi:type="dcterms:W3CDTF">2026-03-23T18:01:00Z</dcterms:modified>
  <cp:revision>7</cp:revision>
  <dc:subject/>
  <dc:title/>
</cp:coreProperties>
</file>