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430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913"/>
        <w:gridCol w:w="567"/>
        <w:gridCol w:w="1063"/>
        <w:gridCol w:w="1063"/>
        <w:gridCol w:w="709"/>
        <w:gridCol w:w="851"/>
        <w:gridCol w:w="1275"/>
        <w:gridCol w:w="1989"/>
      </w:tblGrid>
      <w:tr>
        <w:trPr>
          <w:trHeight w:val="291" w:hRule="exact"/>
          <w:cantSplit/>
        </w:trPr>
        <w:tc>
          <w:tcPr>
            <w:tcW w:w="1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2"/>
              <w:ind w:hanging="0" w:start="0"/>
              <w:rPr>
                <w:lang w:val="bg-BG"/>
              </w:rPr>
            </w:pPr>
            <w:r>
              <w:rPr>
                <w:lang w:val="bg-BG"/>
              </w:rPr>
              <w:t>Отговорност</w:t>
            </w:r>
          </w:p>
        </w:tc>
        <w:tc>
          <w:tcPr>
            <w:tcW w:w="5528" w:type="dxa"/>
            <w:gridSpan w:val="6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lang w:val="bg-BG"/>
              </w:rPr>
              <w:t>Диаграма на процесите</w:t>
            </w:r>
          </w:p>
        </w:tc>
        <w:tc>
          <w:tcPr>
            <w:tcW w:w="1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lang w:val="bg-BG"/>
              </w:rPr>
              <w:t>Документи</w:t>
            </w:r>
          </w:p>
        </w:tc>
      </w:tr>
      <w:tr>
        <w:trPr>
          <w:trHeight w:val="752" w:hRule="atLeast"/>
        </w:trPr>
        <w:tc>
          <w:tcPr>
            <w:tcW w:w="191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val="en-GB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285750</wp:posOffset>
                      </wp:positionH>
                      <wp:positionV relativeFrom="paragraph">
                        <wp:posOffset>85090</wp:posOffset>
                      </wp:positionV>
                      <wp:extent cx="1383030" cy="365760"/>
                      <wp:effectExtent l="9525" t="9525" r="10160" b="1016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83120" cy="365760"/>
                              </a:xfrm>
                              <a:prstGeom prst="ellipse">
                                <a:avLst/>
                              </a:prstGeom>
                              <a:noFill/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Arial" w:hAnsi="Arial" w:eastAsia="Times New Roman" w:cs="Arial"/>
                                      <w:color w:val="auto"/>
                                      <w:kern w:val="2"/>
                                      <w:sz w:val="20"/>
                                      <w:szCs w:val="20"/>
                                      <w:lang w:val="bg-BG" w:bidi="he-IL"/>
                                    </w:rPr>
                                    <w:t>Начало</w:t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stroked="t" o:allowincell="t" style="position:absolute;margin-left:22.5pt;margin-top:6.7pt;width:108.85pt;height:28.75pt;mso-wrap-style:square;v-text-anchor:top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Arial" w:hAnsi="Arial" w:eastAsia="Times New Roman" w:cs="Arial"/>
                                <w:color w:val="auto"/>
                                <w:kern w:val="2"/>
                                <w:sz w:val="20"/>
                                <w:szCs w:val="20"/>
                                <w:lang w:val="bg-BG" w:bidi="he-IL"/>
                              </w:rPr>
                              <w:t>Начало</w:t>
                            </w:r>
                          </w:p>
                        </w:txbxContent>
                      </v:textbox>
                      <v:fill o:detectmouseclick="t" on="false"/>
                      <v:stroke color="black" weight="19080" joinstyle="miter" endcap="flat"/>
                      <w10:wrap type="none"/>
                    </v:oval>
                  </w:pict>
                </mc:Fallback>
              </mc:AlternateContent>
            </w:r>
            <w:r>
              <w:rPr>
                <w:rFonts w:cs="Arial" w:ascii="Arial" w:hAnsi="Arial"/>
                <w:sz w:val="20"/>
                <w:lang w:val="en-GB"/>
              </w:rPr>
              <w:t>П1: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en-GB" w:eastAsia="bg-BG" w:bidi="ar-SA"/>
              </w:rPr>
            </w:pPr>
            <w:r>
              <w:rPr>
                <w:rFonts w:cs="Arial" w:ascii="Arial" w:hAnsi="Arial"/>
                <w:sz w:val="20"/>
                <w:lang w:val="en-GB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621030</wp:posOffset>
                      </wp:positionH>
                      <wp:positionV relativeFrom="paragraph">
                        <wp:posOffset>466725</wp:posOffset>
                      </wp:positionV>
                      <wp:extent cx="0" cy="249555"/>
                      <wp:effectExtent l="38100" t="0" r="38100" b="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0" cy="24948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8.9pt,36.75pt" to="48.9pt,56.35pt" stroked="t" o:allowincell="t" style="position:absolute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70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GB"/>
              </w:rPr>
            </w:pPr>
            <w:r>
              <w:rPr>
                <w:rFonts w:cs="Arial" w:ascii="Arial" w:hAnsi="Arial"/>
                <w:sz w:val="22"/>
                <w:lang w:val="en-GB"/>
              </w:rPr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GB"/>
              </w:rPr>
            </w:pPr>
            <w:r>
              <w:rPr>
                <w:rFonts w:cs="Arial" w:ascii="Arial" w:hAnsi="Arial"/>
                <w:sz w:val="22"/>
                <w:lang w:val="en-GB"/>
              </w:rPr>
            </w:r>
          </w:p>
        </w:tc>
        <w:tc>
          <w:tcPr>
            <w:tcW w:w="198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GB"/>
              </w:rPr>
            </w:pPr>
            <w:r>
              <w:rPr>
                <w:rFonts w:cs="Arial" w:ascii="Arial" w:hAnsi="Arial"/>
                <w:sz w:val="22"/>
                <w:lang w:val="en-GB"/>
              </w:rPr>
            </w:r>
          </w:p>
        </w:tc>
      </w:tr>
      <w:tr>
        <w:trPr>
          <w:trHeight w:val="220" w:hRule="atLeast"/>
          <w:cantSplit/>
        </w:trPr>
        <w:tc>
          <w:tcPr>
            <w:tcW w:w="19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GB"/>
              </w:rPr>
            </w:pPr>
            <w:r>
              <w:rPr>
                <w:rFonts w:cs="Arial" w:ascii="Arial" w:hAnsi="Arial"/>
                <w:sz w:val="22"/>
                <w:lang w:val="en-GB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cs="Arial" w:ascii="Arial" w:hAnsi="Arial"/>
                <w:sz w:val="20"/>
                <w:lang w:val="en-GB"/>
              </w:rPr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cs="Arial" w:ascii="Arial" w:hAnsi="Arial"/>
                <w:sz w:val="20"/>
                <w:lang w:val="en-GB"/>
              </w:rPr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cs="Arial" w:ascii="Arial" w:hAnsi="Arial"/>
                <w:sz w:val="20"/>
                <w:lang w:val="en-GB"/>
              </w:rPr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GB"/>
              </w:rPr>
            </w:pPr>
            <w:r>
              <w:rPr>
                <w:rFonts w:cs="Arial" w:ascii="Arial" w:hAnsi="Arial"/>
                <w:sz w:val="22"/>
                <w:lang w:val="en-GB"/>
              </w:rPr>
            </w:r>
          </w:p>
        </w:tc>
        <w:tc>
          <w:tcPr>
            <w:tcW w:w="2126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GB"/>
              </w:rPr>
            </w:pPr>
            <w:r>
              <w:rPr>
                <w:rFonts w:cs="Arial" w:ascii="Arial" w:hAnsi="Arial"/>
                <w:sz w:val="22"/>
                <w:lang w:val="en-GB"/>
              </w:rPr>
            </w:r>
          </w:p>
        </w:tc>
        <w:tc>
          <w:tcPr>
            <w:tcW w:w="1989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GB"/>
              </w:rPr>
            </w:pPr>
            <w:r>
              <w:rPr>
                <w:rFonts w:cs="Arial" w:ascii="Arial" w:hAnsi="Arial"/>
                <w:sz w:val="22"/>
                <w:lang w:val="en-GB"/>
              </w:rPr>
            </w:r>
          </w:p>
        </w:tc>
      </w:tr>
      <w:tr>
        <w:trPr>
          <w:trHeight w:val="800" w:hRule="atLeast"/>
        </w:trPr>
        <w:tc>
          <w:tcPr>
            <w:tcW w:w="191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lang w:val="eu-ES"/>
              </w:rPr>
            </w:pPr>
            <w:r>
              <w:rPr>
                <w:rFonts w:cs="Arial" w:ascii="Arial" w:hAnsi="Arial"/>
                <w:sz w:val="22"/>
                <w:lang w:val="eu-ES"/>
              </w:rPr>
              <w:t>У</w:t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0"/>
                <w:lang w:val="en-GB"/>
              </w:rPr>
              <w:t xml:space="preserve"> </w:t>
            </w:r>
            <w:r>
              <w:rPr>
                <w:sz w:val="20"/>
                <w:lang w:val="bg-BG"/>
              </w:rPr>
              <w:t>П</w:t>
            </w:r>
            <w:r>
              <w:rPr>
                <w:rFonts w:cs="Arial" w:ascii="Arial" w:hAnsi="Arial"/>
                <w:sz w:val="20"/>
                <w:lang w:val="en-GB"/>
              </w:rPr>
              <w:t>2: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val="ru-RU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1289685</wp:posOffset>
                      </wp:positionH>
                      <wp:positionV relativeFrom="paragraph">
                        <wp:posOffset>294005</wp:posOffset>
                      </wp:positionV>
                      <wp:extent cx="1013460" cy="0"/>
                      <wp:effectExtent l="0" t="38100" r="0" b="3810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013400" cy="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101.55pt,23.15pt" to="181.3pt,23.15pt" stroked="t" o:allowincell="t" style="position:absolute;flip:x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Arial" w:ascii="Arial" w:hAnsi="Arial"/>
                <w:sz w:val="20"/>
                <w:lang w:val="bg-BG"/>
              </w:rPr>
              <w:t xml:space="preserve"> </w:t>
            </w:r>
            <w:r>
              <w:rPr>
                <w:rFonts w:cs="Arial" w:ascii="Arial" w:hAnsi="Arial"/>
                <w:sz w:val="20"/>
                <w:lang w:val="bg-BG"/>
              </w:rPr>
              <w:t xml:space="preserve">Определяне на изискванията за персонал </w:t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</w:tc>
        <w:tc>
          <w:tcPr>
            <w:tcW w:w="2126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781" w:leader="none"/>
              </w:tabs>
              <w:snapToGrid w:val="false"/>
              <w:rPr>
                <w:rFonts w:ascii="Arial" w:hAnsi="Arial" w:cs="Arial"/>
                <w:sz w:val="22"/>
                <w:lang w:val="ru-RU" w:eastAsia="bg-BG" w:bidi="ar-SA"/>
              </w:rPr>
            </w:pPr>
            <w:r>
              <w:rPr>
                <w:rFonts w:cs="Arial" w:ascii="Arial" w:hAnsi="Arial"/>
                <w:sz w:val="22"/>
                <w:lang w:val="ru-RU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493395</wp:posOffset>
                      </wp:positionH>
                      <wp:positionV relativeFrom="paragraph">
                        <wp:posOffset>297180</wp:posOffset>
                      </wp:positionV>
                      <wp:extent cx="2540" cy="962025"/>
                      <wp:effectExtent l="9525" t="635" r="9525" b="635"/>
                      <wp:wrapNone/>
                      <wp:docPr id="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2520" cy="96192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8.85pt,23.4pt" to="39pt,99.1pt" stroked="t" o:allowincell="t" style="position:absolute;flip:x">
                      <v:stroke color="black" weight="1908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198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</w:r>
          </w:p>
        </w:tc>
      </w:tr>
      <w:tr>
        <w:trPr>
          <w:trHeight w:val="192" w:hRule="atLeast"/>
          <w:cantSplit/>
        </w:trPr>
        <w:tc>
          <w:tcPr>
            <w:tcW w:w="19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GB"/>
              </w:rPr>
            </w:pPr>
            <w:r>
              <w:rPr>
                <w:rFonts w:cs="Arial" w:ascii="Arial" w:hAnsi="Arial"/>
                <w:sz w:val="22"/>
                <w:lang w:val="en-GB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cs="Arial" w:ascii="Arial" w:hAnsi="Arial"/>
                <w:sz w:val="20"/>
                <w:lang w:val="en-GB"/>
              </w:rPr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cs="Arial" w:ascii="Arial" w:hAnsi="Arial"/>
                <w:sz w:val="20"/>
                <w:lang w:val="en-GB"/>
              </w:rPr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en-GB" w:eastAsia="bg-BG" w:bidi="ar-SA"/>
              </w:rPr>
            </w:pPr>
            <w:r>
              <w:rPr>
                <w:rFonts w:cs="Arial" w:ascii="Arial" w:hAnsi="Arial"/>
                <w:sz w:val="20"/>
                <w:lang w:val="en-GB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6" behindDoc="0" locked="0" layoutInCell="1" allowOverlap="1">
                      <wp:simplePos x="0" y="0"/>
                      <wp:positionH relativeFrom="column">
                        <wp:posOffset>-43815</wp:posOffset>
                      </wp:positionH>
                      <wp:positionV relativeFrom="paragraph">
                        <wp:posOffset>10160</wp:posOffset>
                      </wp:positionV>
                      <wp:extent cx="0" cy="165735"/>
                      <wp:effectExtent l="38100" t="0" r="38100" b="0"/>
                      <wp:wrapNone/>
                      <wp:docPr id="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0" cy="16560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-3.45pt,0.8pt" to="-3.45pt,13.8pt" stroked="t" o:allowincell="t" style="position:absolute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GB"/>
              </w:rPr>
            </w:pPr>
            <w:r>
              <w:rPr>
                <w:rFonts w:cs="Arial" w:ascii="Arial" w:hAnsi="Arial"/>
                <w:sz w:val="22"/>
                <w:lang w:val="en-GB"/>
              </w:rPr>
            </w:r>
          </w:p>
        </w:tc>
        <w:tc>
          <w:tcPr>
            <w:tcW w:w="2126" w:type="dxa"/>
            <w:gridSpan w:val="2"/>
            <w:tcBorders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cs="Arial" w:ascii="Arial" w:hAnsi="Arial"/>
                <w:sz w:val="20"/>
                <w:lang w:val="en-GB"/>
              </w:rPr>
            </w:r>
          </w:p>
        </w:tc>
        <w:tc>
          <w:tcPr>
            <w:tcW w:w="19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lang w:val="en-GB"/>
              </w:rPr>
            </w:pPr>
            <w:r>
              <w:rPr>
                <w:rFonts w:cs="Arial" w:ascii="Arial" w:hAnsi="Arial"/>
                <w:sz w:val="18"/>
                <w:lang w:val="en-GB"/>
              </w:rPr>
            </w:r>
          </w:p>
        </w:tc>
      </w:tr>
      <w:tr>
        <w:trPr>
          <w:trHeight w:val="800" w:hRule="atLeast"/>
        </w:trPr>
        <w:tc>
          <w:tcPr>
            <w:tcW w:w="191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  <w:t>У</w:t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cs="Arial" w:ascii="Arial" w:hAnsi="Arial"/>
                <w:sz w:val="20"/>
                <w:lang w:val="en-GB"/>
              </w:rPr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bg-BG"/>
              </w:rPr>
              <w:t>Информиране на отговарящия за персонала</w:t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</w:tc>
        <w:tc>
          <w:tcPr>
            <w:tcW w:w="2126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</w:tc>
        <w:tc>
          <w:tcPr>
            <w:tcW w:w="198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BodyText3"/>
              <w:snapToGrid w:val="false"/>
              <w:rPr>
                <w:rFonts w:ascii="Arial" w:hAnsi="Arial" w:cs="Arial"/>
                <w:sz w:val="18"/>
                <w:lang w:val="ru-RU"/>
              </w:rPr>
            </w:pPr>
            <w:r>
              <w:rPr>
                <w:rFonts w:cs="Arial"/>
                <w:sz w:val="18"/>
                <w:lang w:val="ru-RU"/>
              </w:rPr>
            </w:r>
          </w:p>
        </w:tc>
      </w:tr>
      <w:tr>
        <w:trPr>
          <w:trHeight w:val="927" w:hRule="atLeast"/>
          <w:cantSplit/>
        </w:trPr>
        <w:tc>
          <w:tcPr>
            <w:tcW w:w="191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bg-BG" w:eastAsia="bg-BG"/>
              </w:rPr>
            </w:pPr>
            <w:r>
              <w:rPr>
                <w:rFonts w:cs="Arial" w:ascii="Arial" w:hAnsi="Arial"/>
                <w:sz w:val="22"/>
                <w:lang w:val="bg-BG" w:eastAsia="bg-BG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lang w:val="bg-BG" w:eastAsia="bg-BG"/>
              </w:rPr>
            </w:pPr>
            <w:r>
              <w:rPr>
                <w:rFonts w:cs="Arial" w:ascii="Arial" w:hAnsi="Arial"/>
                <w:sz w:val="22"/>
                <w:lang w:val="bg-BG" w:eastAsia="bg-BG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lang w:val="bg-BG" w:eastAsia="bg-BG"/>
              </w:rPr>
            </w:pPr>
            <w:r>
              <w:rPr>
                <w:rFonts w:cs="Arial" w:ascii="Arial" w:hAnsi="Arial"/>
                <w:sz w:val="22"/>
                <w:lang w:val="bg-BG" w:eastAsia="bg-BG"/>
              </w:rPr>
              <w:t>Р-во</w:t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bg-BG" w:eastAsia="bg-BG"/>
              </w:rPr>
            </w:pPr>
            <w:r>
              <w:rPr>
                <w:rFonts w:cs="Arial" w:ascii="Arial" w:hAnsi="Arial"/>
                <w:sz w:val="20"/>
                <w:lang w:val="bg-BG" w:eastAsia="bg-BG"/>
              </w:rPr>
            </w:r>
          </w:p>
        </w:tc>
        <w:tc>
          <w:tcPr>
            <w:tcW w:w="1063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bg-BG" w:eastAsia="bg-BG" w:bidi="ar-SA"/>
              </w:rPr>
            </w:pPr>
            <w:r>
              <w:rPr>
                <w:rFonts w:cs="Arial" w:ascii="Arial" w:hAnsi="Arial"/>
                <w:sz w:val="20"/>
                <w:lang w:val="bg-BG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10" behindDoc="0" locked="0" layoutInCell="1" allowOverlap="1">
                      <wp:simplePos x="0" y="0"/>
                      <wp:positionH relativeFrom="column">
                        <wp:posOffset>617220</wp:posOffset>
                      </wp:positionH>
                      <wp:positionV relativeFrom="paragraph">
                        <wp:posOffset>-10160</wp:posOffset>
                      </wp:positionV>
                      <wp:extent cx="6985" cy="147320"/>
                      <wp:effectExtent l="34925" t="635" r="34925" b="0"/>
                      <wp:wrapNone/>
                      <wp:docPr id="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40" cy="14724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8.6pt,-0.8pt" to="49.1pt,10.75pt" stroked="t" o:allowincell="t" style="position:absolute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distT="0" distB="0" distL="114935" distR="114935" simplePos="0" relativeHeight="12" behindDoc="0" locked="0" layoutInCell="1" allowOverlap="1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126365</wp:posOffset>
                      </wp:positionV>
                      <wp:extent cx="1214755" cy="470535"/>
                      <wp:effectExtent l="27305" t="11430" r="26670" b="10160"/>
                      <wp:wrapNone/>
                      <wp:docPr id="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4640" cy="47052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Arial" w:hAnsi="Arial" w:eastAsia="Times New Roman" w:cs="Arial"/>
                                      <w:color w:val="auto"/>
                                      <w:kern w:val="2"/>
                                      <w:sz w:val="20"/>
                                      <w:szCs w:val="20"/>
                                      <w:lang w:val="de-DE" w:bidi="he-IL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Arial" w:hAnsi="Arial" w:eastAsia="Times New Roman" w:cs="Arial"/>
                                      <w:color w:val="auto"/>
                                      <w:kern w:val="2"/>
                                      <w:sz w:val="20"/>
                                      <w:szCs w:val="20"/>
                                      <w:lang w:bidi="he-IL" w:val="en-US"/>
                                    </w:rPr>
                                    <w:t>k</w:t>
                                  </w:r>
                                  <w:r>
                                    <w:rPr>
                                      <w:rFonts w:ascii="Arial" w:hAnsi="Arial" w:eastAsia="Times New Roman" w:cs="Arial"/>
                                      <w:color w:val="auto"/>
                                      <w:kern w:val="2"/>
                                      <w:sz w:val="20"/>
                                      <w:szCs w:val="20"/>
                                      <w:lang w:bidi="he-IL" w:val="de-DE"/>
                                    </w:rPr>
                                    <w:t xml:space="preserve"> ?</w:t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4" coordsize="21600,21600" o:spt="4" path="m,10800l10800,l21600,10800l10800,21600xe">
                      <v:stroke joinstyle="miter"/>
                      <v:formulas>
                        <v:f eqn="prod width 3 4"/>
                        <v:f eqn="prod height 3 4"/>
                      </v:formulas>
                      <v:path gradientshapeok="t" o:connecttype="rect" textboxrect="5400,5400,@0,@1"/>
                    </v:shapetype>
                    <v:shape id="shape_0" fillcolor="white" stroked="t" o:allowincell="t" style="position:absolute;margin-left:1.5pt;margin-top:9.95pt;width:95.6pt;height:37pt;mso-wrap-style:square;v-text-anchor:top" type="_x0000_t4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Arial" w:hAnsi="Arial" w:eastAsia="Times New Roman" w:cs="Arial"/>
                                <w:color w:val="auto"/>
                                <w:kern w:val="2"/>
                                <w:sz w:val="20"/>
                                <w:szCs w:val="20"/>
                                <w:lang w:val="de-DE" w:bidi="he-IL"/>
                              </w:rPr>
                              <w:t>O</w:t>
                            </w:r>
                            <w:r>
                              <w:rPr>
                                <w:rFonts w:ascii="Arial" w:hAnsi="Arial" w:eastAsia="Times New Roman" w:cs="Arial"/>
                                <w:color w:val="auto"/>
                                <w:kern w:val="2"/>
                                <w:sz w:val="20"/>
                                <w:szCs w:val="20"/>
                                <w:lang w:bidi="he-IL" w:val="en-US"/>
                              </w:rPr>
                              <w:t>k</w:t>
                            </w:r>
                            <w:r>
                              <w:rPr>
                                <w:rFonts w:ascii="Arial" w:hAnsi="Arial" w:eastAsia="Times New Roman" w:cs="Arial"/>
                                <w:color w:val="auto"/>
                                <w:kern w:val="2"/>
                                <w:sz w:val="20"/>
                                <w:szCs w:val="20"/>
                                <w:lang w:bidi="he-IL" w:val="de-DE"/>
                              </w:rPr>
                              <w:t xml:space="preserve"> ?</w:t>
                            </w:r>
                          </w:p>
                        </w:txbxContent>
                      </v:textbox>
                      <v:fill o:detectmouseclick="t" type="solid" color2="black"/>
                      <v:stroke color="black" weight="19080" joinstyle="miter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1063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bg-BG" w:eastAsia="bg-BG" w:bidi="ar-SA"/>
              </w:rPr>
            </w:pPr>
            <w:r>
              <w:rPr>
                <w:rFonts w:cs="Arial" w:ascii="Arial" w:hAnsi="Arial"/>
                <w:sz w:val="20"/>
                <w:lang w:val="bg-BG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11" behindDoc="0" locked="0" layoutInCell="1" allowOverlap="1">
                      <wp:simplePos x="0" y="0"/>
                      <wp:positionH relativeFrom="column">
                        <wp:posOffset>524510</wp:posOffset>
                      </wp:positionH>
                      <wp:positionV relativeFrom="paragraph">
                        <wp:posOffset>372745</wp:posOffset>
                      </wp:positionV>
                      <wp:extent cx="542925" cy="0"/>
                      <wp:effectExtent l="0" t="38100" r="0" b="38100"/>
                      <wp:wrapNone/>
                      <wp:docPr id="8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2880" cy="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1.3pt,29.35pt" to="84pt,29.35pt" stroked="t" o:allowincell="t" style="position:absolute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  <w:lang w:val="bg-BG"/>
              </w:rPr>
              <w:t>не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</w:tcPr>
          <w:p>
            <w:pPr>
              <w:pStyle w:val="Normal"/>
              <w:spacing w:before="120"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  <w:lang w:val="bg-BG"/>
              </w:rPr>
              <w:t>Подобряване след съгласуване</w:t>
            </w:r>
          </w:p>
        </w:tc>
        <w:tc>
          <w:tcPr>
            <w:tcW w:w="1989" w:type="dxa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>
          <w:trHeight w:val="150" w:hRule="atLeast"/>
        </w:trPr>
        <w:tc>
          <w:tcPr>
            <w:tcW w:w="191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bg-BG" w:eastAsia="bg-BG"/>
              </w:rPr>
            </w:pPr>
            <w:r>
              <w:rPr>
                <w:rFonts w:cs="Arial" w:ascii="Arial" w:hAnsi="Arial"/>
                <w:sz w:val="22"/>
                <w:lang w:val="bg-BG" w:eastAsia="bg-BG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bg-BG" w:eastAsia="bg-BG"/>
              </w:rPr>
            </w:pPr>
            <w:r>
              <w:rPr>
                <w:rFonts w:cs="Arial" w:ascii="Arial" w:hAnsi="Arial"/>
                <w:sz w:val="20"/>
                <w:lang w:val="bg-BG" w:eastAsia="bg-BG"/>
              </w:rPr>
            </w:r>
          </w:p>
        </w:tc>
        <w:tc>
          <w:tcPr>
            <w:tcW w:w="2126" w:type="dxa"/>
            <w:gridSpan w:val="2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13" behindDoc="0" locked="0" layoutInCell="1" allowOverlap="1">
                      <wp:simplePos x="0" y="0"/>
                      <wp:positionH relativeFrom="column">
                        <wp:posOffset>610235</wp:posOffset>
                      </wp:positionH>
                      <wp:positionV relativeFrom="paragraph">
                        <wp:posOffset>-17145</wp:posOffset>
                      </wp:positionV>
                      <wp:extent cx="6985" cy="167640"/>
                      <wp:effectExtent l="34290" t="635" r="34925" b="0"/>
                      <wp:wrapNone/>
                      <wp:docPr id="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40" cy="16776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8.05pt,-1.35pt" to="48.55pt,11.8pt" stroked="t" o:allowincell="t" style="position:absolute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Arial" w:ascii="Arial" w:hAnsi="Arial"/>
                <w:sz w:val="20"/>
              </w:rPr>
              <w:t xml:space="preserve">                           </w:t>
            </w:r>
            <w:r>
              <w:rPr>
                <w:rFonts w:cs="Arial" w:ascii="Arial" w:hAnsi="Arial"/>
                <w:sz w:val="20"/>
                <w:lang w:val="bg-BG"/>
              </w:rPr>
              <w:t>да</w:t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126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989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>
          <w:trHeight w:val="319" w:hRule="atLeast"/>
        </w:trPr>
        <w:tc>
          <w:tcPr>
            <w:tcW w:w="191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lang w:val="bg-BG" w:eastAsia="bg-BG"/>
              </w:rPr>
            </w:pPr>
            <w:r>
              <w:rPr>
                <w:rFonts w:cs="Arial" w:ascii="Arial" w:hAnsi="Arial"/>
                <w:sz w:val="22"/>
                <w:lang w:val="bg-BG" w:eastAsia="bg-BG"/>
              </w:rPr>
              <w:t>У</w:t>
            </w:r>
          </w:p>
        </w:tc>
        <w:tc>
          <w:tcPr>
            <w:tcW w:w="567" w:type="dxa"/>
            <w:tcBorders>
              <w:start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bg-BG" w:eastAsia="bg-BG"/>
              </w:rPr>
            </w:pPr>
            <w:r>
              <w:rPr>
                <w:rFonts w:cs="Arial" w:ascii="Arial" w:hAnsi="Arial"/>
                <w:sz w:val="20"/>
                <w:lang w:val="bg-BG" w:eastAsia="bg-BG"/>
              </w:rPr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  <w:lang w:val="bg-BG"/>
              </w:rPr>
              <w:t>Покриване чрез вътрешен персонал</w:t>
            </w:r>
          </w:p>
        </w:tc>
        <w:tc>
          <w:tcPr>
            <w:tcW w:w="709" w:type="dxa"/>
            <w:tcBorders>
              <w:start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126" w:type="dxa"/>
            <w:gridSpan w:val="2"/>
            <w:tcBorders>
              <w:bottom w:val="single" w:sz="12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989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val="it-IT"/>
              </w:rPr>
            </w:pPr>
            <w:r>
              <w:rPr>
                <w:rFonts w:cs="Arial" w:ascii="Arial" w:hAnsi="Arial"/>
                <w:sz w:val="20"/>
                <w:lang w:val="bg-BG"/>
              </w:rPr>
              <w:t>Ф</w:t>
            </w:r>
            <w:r>
              <w:rPr>
                <w:rFonts w:cs="Arial" w:ascii="Arial" w:hAnsi="Arial"/>
                <w:sz w:val="20"/>
                <w:lang w:val="it-IT"/>
              </w:rPr>
              <w:t>2-01 O</w:t>
            </w:r>
            <w:r>
              <w:rPr>
                <w:rFonts w:cs="Arial" w:ascii="Arial" w:hAnsi="Arial"/>
                <w:sz w:val="20"/>
                <w:lang w:val="bg-BG"/>
              </w:rPr>
              <w:t>рганиграма</w:t>
            </w:r>
          </w:p>
        </w:tc>
      </w:tr>
      <w:tr>
        <w:trPr>
          <w:trHeight w:val="319" w:hRule="atLeast"/>
          <w:cantSplit/>
        </w:trPr>
        <w:tc>
          <w:tcPr>
            <w:tcW w:w="191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it-IT" w:eastAsia="bg-BG"/>
              </w:rPr>
            </w:pPr>
            <w:r>
              <w:rPr>
                <w:rFonts w:cs="Arial" w:ascii="Arial" w:hAnsi="Arial"/>
                <w:sz w:val="22"/>
                <w:lang w:val="it-IT" w:eastAsia="bg-BG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it-IT" w:eastAsia="bg-BG"/>
              </w:rPr>
            </w:pPr>
            <w:r>
              <w:rPr>
                <w:rFonts w:cs="Arial" w:ascii="Arial" w:hAnsi="Arial"/>
                <w:sz w:val="20"/>
                <w:lang w:val="it-IT" w:eastAsia="bg-BG"/>
              </w:rPr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it-IT" w:eastAsia="bg-BG" w:bidi="ar-SA"/>
              </w:rPr>
            </w:pPr>
            <w:r>
              <w:rPr>
                <w:rFonts w:cs="Arial" w:ascii="Arial" w:hAnsi="Arial"/>
                <w:sz w:val="20"/>
                <w:lang w:val="it-IT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15" behindDoc="0" locked="0" layoutInCell="1" allowOverlap="1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1905</wp:posOffset>
                      </wp:positionV>
                      <wp:extent cx="1214755" cy="356235"/>
                      <wp:effectExtent l="34925" t="10795" r="34290" b="10160"/>
                      <wp:wrapNone/>
                      <wp:docPr id="10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4640" cy="35640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Arial" w:hAnsi="Arial" w:eastAsia="Times New Roman" w:cs="Arial"/>
                                      <w:color w:val="auto"/>
                                      <w:kern w:val="2"/>
                                      <w:sz w:val="20"/>
                                      <w:szCs w:val="20"/>
                                      <w:lang w:val="de-DE" w:bidi="he-IL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Arial" w:hAnsi="Arial" w:eastAsia="Times New Roman" w:cs="Arial"/>
                                      <w:color w:val="auto"/>
                                      <w:kern w:val="2"/>
                                      <w:sz w:val="20"/>
                                      <w:szCs w:val="20"/>
                                      <w:lang w:bidi="he-IL" w:val="en-US"/>
                                    </w:rPr>
                                    <w:t>k</w:t>
                                  </w:r>
                                  <w:r>
                                    <w:rPr>
                                      <w:rFonts w:ascii="Arial" w:hAnsi="Arial" w:eastAsia="Times New Roman" w:cs="Arial"/>
                                      <w:color w:val="auto"/>
                                      <w:kern w:val="2"/>
                                      <w:sz w:val="20"/>
                                      <w:szCs w:val="20"/>
                                      <w:lang w:bidi="he-IL" w:val="de-DE"/>
                                    </w:rPr>
                                    <w:t xml:space="preserve"> ?</w:t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fillcolor="white" stroked="t" o:allowincell="t" style="position:absolute;margin-left:1.7pt;margin-top:0.15pt;width:95.6pt;height:28pt;mso-wrap-style:square;v-text-anchor:top" type="_x0000_t4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Arial" w:hAnsi="Arial" w:eastAsia="Times New Roman" w:cs="Arial"/>
                                <w:color w:val="auto"/>
                                <w:kern w:val="2"/>
                                <w:sz w:val="20"/>
                                <w:szCs w:val="20"/>
                                <w:lang w:val="de-DE" w:bidi="he-IL"/>
                              </w:rPr>
                              <w:t>O</w:t>
                            </w:r>
                            <w:r>
                              <w:rPr>
                                <w:rFonts w:ascii="Arial" w:hAnsi="Arial" w:eastAsia="Times New Roman" w:cs="Arial"/>
                                <w:color w:val="auto"/>
                                <w:kern w:val="2"/>
                                <w:sz w:val="20"/>
                                <w:szCs w:val="20"/>
                                <w:lang w:bidi="he-IL" w:val="en-US"/>
                              </w:rPr>
                              <w:t>k</w:t>
                            </w:r>
                            <w:r>
                              <w:rPr>
                                <w:rFonts w:ascii="Arial" w:hAnsi="Arial" w:eastAsia="Times New Roman" w:cs="Arial"/>
                                <w:color w:val="auto"/>
                                <w:kern w:val="2"/>
                                <w:sz w:val="20"/>
                                <w:szCs w:val="20"/>
                                <w:lang w:bidi="he-IL" w:val="de-DE"/>
                              </w:rPr>
                              <w:t xml:space="preserve"> ?</w:t>
                            </w:r>
                          </w:p>
                        </w:txbxContent>
                      </v:textbox>
                      <v:fill o:detectmouseclick="t" type="solid" color2="black"/>
                      <v:stroke color="black" weight="19080" joinstyle="miter" endcap="flat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distT="0" distB="0" distL="114935" distR="114935" simplePos="0" relativeHeight="16" behindDoc="0" locked="0" layoutInCell="1" allowOverlap="1">
                      <wp:simplePos x="0" y="0"/>
                      <wp:positionH relativeFrom="column">
                        <wp:posOffset>1245870</wp:posOffset>
                      </wp:positionH>
                      <wp:positionV relativeFrom="paragraph">
                        <wp:posOffset>183515</wp:posOffset>
                      </wp:positionV>
                      <wp:extent cx="530860" cy="0"/>
                      <wp:effectExtent l="0" t="38100" r="0" b="38100"/>
                      <wp:wrapNone/>
                      <wp:docPr id="1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1000" cy="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98.1pt,14.45pt" to="139.85pt,14.45pt" stroked="t" o:allowincell="t" style="position:absolute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709" w:type="dxa"/>
            <w:tcBorders>
              <w:end w:val="single" w:sz="12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cs="Arial" w:ascii="Arial" w:hAnsi="Arial"/>
                <w:sz w:val="16"/>
              </w:rPr>
              <w:t>не</w:t>
            </w:r>
          </w:p>
        </w:tc>
        <w:tc>
          <w:tcPr>
            <w:tcW w:w="2126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</w:rPr>
            </w:pPr>
            <w:r>
              <w:rPr>
                <w:sz w:val="20"/>
                <w:lang w:val="bg-BG"/>
              </w:rPr>
              <w:t>Търсене на външен персонал</w:t>
            </w:r>
          </w:p>
        </w:tc>
        <w:tc>
          <w:tcPr>
            <w:tcW w:w="1989" w:type="dxa"/>
            <w:vMerge w:val="restart"/>
            <w:tcBorders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  <w:lang w:val="bg-BG"/>
              </w:rPr>
              <w:t>Ф</w:t>
            </w:r>
            <w:r>
              <w:rPr>
                <w:rFonts w:cs="Arial" w:ascii="Arial" w:hAnsi="Arial"/>
                <w:sz w:val="20"/>
              </w:rPr>
              <w:t>2-02</w:t>
            </w:r>
            <w:r>
              <w:rPr>
                <w:rFonts w:cs="Arial" w:ascii="Arial" w:hAnsi="Arial"/>
                <w:sz w:val="20"/>
                <w:lang w:val="bg-BG"/>
              </w:rPr>
              <w:t xml:space="preserve"> Матрица с отговорностите</w:t>
            </w:r>
          </w:p>
        </w:tc>
      </w:tr>
      <w:tr>
        <w:trPr>
          <w:trHeight w:val="342" w:hRule="atLeast"/>
          <w:cantSplit/>
        </w:trPr>
        <w:tc>
          <w:tcPr>
            <w:tcW w:w="191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2126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lang w:val="bg-BG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14" behindDoc="0" locked="0" layoutInCell="1" allowOverlap="1">
                      <wp:simplePos x="0" y="0"/>
                      <wp:positionH relativeFrom="column">
                        <wp:posOffset>617220</wp:posOffset>
                      </wp:positionH>
                      <wp:positionV relativeFrom="paragraph">
                        <wp:posOffset>59690</wp:posOffset>
                      </wp:positionV>
                      <wp:extent cx="0" cy="180975"/>
                      <wp:effectExtent l="38100" t="0" r="38100" b="0"/>
                      <wp:wrapNone/>
                      <wp:docPr id="1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0" cy="18108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8.6pt,4.7pt" to="48.6pt,18.9pt" stroked="t" o:allowincell="t" style="position:absolute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Arial" w:ascii="Arial" w:hAnsi="Arial"/>
                <w:sz w:val="20"/>
              </w:rPr>
              <w:t xml:space="preserve">                            </w:t>
            </w:r>
            <w:r>
              <w:rPr>
                <w:rFonts w:cs="Arial" w:ascii="Arial" w:hAnsi="Arial"/>
                <w:sz w:val="20"/>
                <w:lang w:val="bg-BG"/>
              </w:rPr>
              <w:t>да</w:t>
            </w:r>
          </w:p>
        </w:tc>
        <w:tc>
          <w:tcPr>
            <w:tcW w:w="709" w:type="dxa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GB"/>
              </w:rPr>
            </w:pPr>
            <w:r>
              <w:rPr>
                <w:rFonts w:cs="Arial" w:ascii="Arial" w:hAnsi="Arial"/>
                <w:sz w:val="22"/>
                <w:lang w:val="en-GB"/>
              </w:rPr>
            </w:r>
          </w:p>
        </w:tc>
        <w:tc>
          <w:tcPr>
            <w:tcW w:w="2126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GB"/>
              </w:rPr>
            </w:pPr>
            <w:r>
              <w:rPr>
                <w:rFonts w:cs="Arial" w:ascii="Arial" w:hAnsi="Arial"/>
                <w:sz w:val="22"/>
                <w:lang w:val="en-GB"/>
              </w:rPr>
            </w:r>
          </w:p>
        </w:tc>
        <w:tc>
          <w:tcPr>
            <w:tcW w:w="1989" w:type="dxa"/>
            <w:vMerge w:val="continue"/>
            <w:tcBorders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cs="Arial" w:ascii="Arial" w:hAnsi="Arial"/>
                <w:sz w:val="20"/>
                <w:lang w:val="en-GB"/>
              </w:rPr>
            </w:r>
          </w:p>
        </w:tc>
      </w:tr>
      <w:tr>
        <w:trPr>
          <w:trHeight w:val="96" w:hRule="atLeast"/>
          <w:cantSplit/>
        </w:trPr>
        <w:tc>
          <w:tcPr>
            <w:tcW w:w="191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  <w:t>Р-во</w:t>
            </w:r>
          </w:p>
          <w:p>
            <w:pPr>
              <w:pStyle w:val="Normal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</w:r>
          </w:p>
        </w:tc>
        <w:tc>
          <w:tcPr>
            <w:tcW w:w="567" w:type="dxa"/>
            <w:vMerge w:val="restart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cs="Arial" w:ascii="Arial" w:hAnsi="Arial"/>
                <w:sz w:val="20"/>
                <w:lang w:val="en-GB"/>
              </w:rPr>
            </w:r>
          </w:p>
        </w:tc>
        <w:tc>
          <w:tcPr>
            <w:tcW w:w="2126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val="ru-RU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20" behindDoc="0" locked="0" layoutInCell="1" allowOverlap="1">
                      <wp:simplePos x="0" y="0"/>
                      <wp:positionH relativeFrom="column">
                        <wp:posOffset>1301750</wp:posOffset>
                      </wp:positionH>
                      <wp:positionV relativeFrom="paragraph">
                        <wp:posOffset>215265</wp:posOffset>
                      </wp:positionV>
                      <wp:extent cx="991870" cy="0"/>
                      <wp:effectExtent l="0" t="38100" r="0" b="38100"/>
                      <wp:wrapNone/>
                      <wp:docPr id="1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1800" cy="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head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102.5pt,16.95pt" to="180.55pt,16.95pt" stroked="t" o:allowincell="t" style="position:absolute">
                      <v:stroke color="black" weight="19080" startarrow="block" startarrowwidth="medium" start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Arial" w:ascii="Arial" w:hAnsi="Arial"/>
                <w:sz w:val="20"/>
                <w:lang w:val="bg-BG"/>
              </w:rPr>
              <w:t>Организиране на обучение/ квалификационни мероприятия</w:t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</w:tc>
        <w:tc>
          <w:tcPr>
            <w:tcW w:w="851" w:type="dxa"/>
            <w:tcBorders>
              <w:top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</w:tc>
        <w:tc>
          <w:tcPr>
            <w:tcW w:w="1275" w:type="dxa"/>
            <w:tcBorders>
              <w:top w:val="single" w:sz="12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ru-RU" w:eastAsia="bg-BG" w:bidi="ar-SA"/>
              </w:rPr>
            </w:pPr>
            <w:r>
              <w:rPr>
                <w:rFonts w:cs="Arial" w:ascii="Arial" w:hAnsi="Arial"/>
                <w:sz w:val="22"/>
                <w:lang w:val="ru-RU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19" behindDoc="0" locked="0" layoutInCell="1" allowOverlap="1">
                      <wp:simplePos x="0" y="0"/>
                      <wp:positionH relativeFrom="column">
                        <wp:posOffset>-40005</wp:posOffset>
                      </wp:positionH>
                      <wp:positionV relativeFrom="paragraph">
                        <wp:posOffset>-8255</wp:posOffset>
                      </wp:positionV>
                      <wp:extent cx="0" cy="237490"/>
                      <wp:effectExtent l="9525" t="0" r="9525" b="0"/>
                      <wp:wrapNone/>
                      <wp:docPr id="1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0" cy="23760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-3.15pt,-0.65pt" to="-3.15pt,18pt" stroked="t" o:allowincell="t" style="position:absolute">
                      <v:stroke color="black" weight="1908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198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  <w:t>Ф3-01 Годишна програма за обучение</w:t>
            </w:r>
          </w:p>
        </w:tc>
      </w:tr>
      <w:tr>
        <w:trPr>
          <w:trHeight w:val="408" w:hRule="atLeast"/>
          <w:cantSplit/>
        </w:trPr>
        <w:tc>
          <w:tcPr>
            <w:tcW w:w="191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</w:tc>
        <w:tc>
          <w:tcPr>
            <w:tcW w:w="567" w:type="dxa"/>
            <w:vMerge w:val="continue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2126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</w:tc>
        <w:tc>
          <w:tcPr>
            <w:tcW w:w="851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</w:tc>
        <w:tc>
          <w:tcPr>
            <w:tcW w:w="1275" w:type="dxa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</w:tc>
        <w:tc>
          <w:tcPr>
            <w:tcW w:w="19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</w:tc>
      </w:tr>
      <w:tr>
        <w:trPr>
          <w:trHeight w:val="300" w:hRule="atLeast"/>
          <w:cantSplit/>
        </w:trPr>
        <w:tc>
          <w:tcPr>
            <w:tcW w:w="191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ru-RU" w:eastAsia="bg-BG"/>
              </w:rPr>
            </w:pPr>
            <w:r>
              <w:rPr>
                <w:rFonts w:cs="Arial" w:ascii="Arial" w:hAnsi="Arial"/>
                <w:sz w:val="22"/>
                <w:lang w:val="ru-RU" w:eastAsia="bg-BG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 w:eastAsia="bg-BG"/>
              </w:rPr>
            </w:pPr>
            <w:r>
              <w:rPr>
                <w:rFonts w:cs="Arial" w:ascii="Arial" w:hAnsi="Arial"/>
                <w:sz w:val="20"/>
                <w:lang w:val="ru-RU" w:eastAsia="bg-BG"/>
              </w:rPr>
            </w:r>
          </w:p>
        </w:tc>
        <w:tc>
          <w:tcPr>
            <w:tcW w:w="1063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ru-RU" w:eastAsia="bg-BG" w:bidi="ar-SA"/>
              </w:rPr>
            </w:pPr>
            <w:r>
              <w:rPr>
                <w:rFonts w:cs="Arial" w:ascii="Arial" w:hAnsi="Arial"/>
                <w:sz w:val="22"/>
                <w:lang w:val="ru-RU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17" behindDoc="0" locked="0" layoutInCell="1" allowOverlap="1">
                      <wp:simplePos x="0" y="0"/>
                      <wp:positionH relativeFrom="column">
                        <wp:posOffset>647700</wp:posOffset>
                      </wp:positionH>
                      <wp:positionV relativeFrom="paragraph">
                        <wp:posOffset>-5080</wp:posOffset>
                      </wp:positionV>
                      <wp:extent cx="0" cy="217170"/>
                      <wp:effectExtent l="38100" t="0" r="38100" b="0"/>
                      <wp:wrapNone/>
                      <wp:docPr id="1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0" cy="21708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1pt,-0.4pt" to="51pt,16.65pt" stroked="t" o:allowincell="t" style="position:absolute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1063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snapToGrid w:val="false"/>
              <w:ind w:end="-70"/>
              <w:jc w:val="center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</w:tc>
        <w:tc>
          <w:tcPr>
            <w:tcW w:w="1275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</w:tc>
        <w:tc>
          <w:tcPr>
            <w:tcW w:w="1989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  <w:lang w:val="ru-RU"/>
              </w:rPr>
            </w:pPr>
            <w:r>
              <w:rPr>
                <w:rFonts w:cs="Arial" w:ascii="Arial" w:hAnsi="Arial"/>
                <w:sz w:val="20"/>
                <w:lang w:val="bg-BG"/>
              </w:rPr>
              <w:t>Ф</w:t>
            </w:r>
            <w:r>
              <w:rPr>
                <w:rFonts w:cs="Arial" w:ascii="Arial" w:hAnsi="Arial"/>
                <w:sz w:val="20"/>
                <w:lang w:val="ru-RU"/>
              </w:rPr>
              <w:t>3-01</w:t>
            </w:r>
            <w:r>
              <w:rPr>
                <w:rFonts w:cs="Arial" w:ascii="Arial" w:hAnsi="Arial"/>
                <w:sz w:val="20"/>
                <w:lang w:val="bg-BG"/>
              </w:rPr>
              <w:t xml:space="preserve"> Доказване на обучението и квалификациите;</w:t>
            </w:r>
            <w:r>
              <w:rPr>
                <w:rFonts w:cs="Arial" w:ascii="Arial" w:hAnsi="Arial"/>
                <w:sz w:val="20"/>
                <w:lang w:val="ru-RU"/>
              </w:rPr>
              <w:t xml:space="preserve"> </w:t>
            </w:r>
          </w:p>
        </w:tc>
      </w:tr>
      <w:tr>
        <w:trPr>
          <w:trHeight w:val="717" w:hRule="atLeast"/>
          <w:cantSplit/>
        </w:trPr>
        <w:tc>
          <w:tcPr>
            <w:tcW w:w="191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  <w:t>ПР ЗА СУ</w:t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П3: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bg-BG"/>
              </w:rPr>
              <w:t>Документиране на обучителните мероприятия</w:t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</w:tc>
        <w:tc>
          <w:tcPr>
            <w:tcW w:w="2126" w:type="dxa"/>
            <w:gridSpan w:val="2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</w:tc>
        <w:tc>
          <w:tcPr>
            <w:tcW w:w="198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</w:tr>
      <w:tr>
        <w:trPr>
          <w:trHeight w:val="220" w:hRule="atLeast"/>
          <w:cantSplit/>
        </w:trPr>
        <w:tc>
          <w:tcPr>
            <w:tcW w:w="19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  <w:lang w:val="ru-RU" w:eastAsia="bg-BG" w:bidi="ar-SA"/>
              </w:rPr>
            </w:pPr>
            <w:r>
              <w:rPr>
                <w:rFonts w:cs="Arial" w:ascii="Arial" w:hAnsi="Arial"/>
                <w:sz w:val="22"/>
                <w:lang w:val="ru-RU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18" behindDoc="0" locked="0" layoutInCell="1" allowOverlap="1">
                      <wp:simplePos x="0" y="0"/>
                      <wp:positionH relativeFrom="column">
                        <wp:posOffset>624205</wp:posOffset>
                      </wp:positionH>
                      <wp:positionV relativeFrom="paragraph">
                        <wp:posOffset>21590</wp:posOffset>
                      </wp:positionV>
                      <wp:extent cx="0" cy="164465"/>
                      <wp:effectExtent l="38100" t="0" r="38100" b="0"/>
                      <wp:wrapNone/>
                      <wp:docPr id="1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0" cy="16452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9.15pt,1.7pt" to="49.15pt,14.6pt" stroked="t" o:allowincell="t" style="position:absolute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</w:tc>
        <w:tc>
          <w:tcPr>
            <w:tcW w:w="851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</w:tc>
        <w:tc>
          <w:tcPr>
            <w:tcW w:w="1275" w:type="dxa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</w:r>
          </w:p>
        </w:tc>
        <w:tc>
          <w:tcPr>
            <w:tcW w:w="198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</w:tr>
      <w:tr>
        <w:trPr>
          <w:trHeight w:val="501" w:hRule="atLeast"/>
          <w:cantSplit/>
        </w:trPr>
        <w:tc>
          <w:tcPr>
            <w:tcW w:w="191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eu-ES"/>
              </w:rPr>
              <w:t>У</w:t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П4: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  <w:lang w:val="bg-BG"/>
              </w:rPr>
              <w:t>Проверка на крайните резултати</w:t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851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275" w:type="dxa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98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bg-BG"/>
              </w:rPr>
              <w:t>Ф</w:t>
            </w:r>
            <w:r>
              <w:rPr>
                <w:rFonts w:cs="Arial" w:ascii="Arial" w:hAnsi="Arial"/>
                <w:sz w:val="20"/>
                <w:lang w:val="ru-RU"/>
              </w:rPr>
              <w:t>3-02</w:t>
            </w:r>
            <w:r>
              <w:rPr>
                <w:rFonts w:cs="Arial" w:ascii="Arial" w:hAnsi="Arial"/>
                <w:sz w:val="20"/>
                <w:lang w:val="bg-BG"/>
              </w:rPr>
              <w:t xml:space="preserve"> Оценка на обучението</w:t>
            </w:r>
            <w:r>
              <w:rPr>
                <w:rFonts w:cs="Arial" w:ascii="Arial" w:hAnsi="Arial"/>
                <w:sz w:val="20"/>
                <w:lang w:val="ru-RU"/>
              </w:rPr>
              <w:t xml:space="preserve">; </w:t>
            </w:r>
          </w:p>
          <w:p>
            <w:pPr>
              <w:pStyle w:val="Normal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</w:tr>
      <w:tr>
        <w:trPr>
          <w:trHeight w:val="240" w:hRule="atLeast"/>
          <w:cantSplit/>
        </w:trPr>
        <w:tc>
          <w:tcPr>
            <w:tcW w:w="191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ru-RU" w:eastAsia="bg-BG"/>
              </w:rPr>
            </w:pPr>
            <w:r>
              <w:rPr>
                <w:rFonts w:cs="Arial" w:ascii="Arial" w:hAnsi="Arial"/>
                <w:sz w:val="22"/>
                <w:lang w:val="ru-RU" w:eastAsia="bg-BG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ru-RU" w:eastAsia="bg-BG"/>
              </w:rPr>
            </w:pPr>
            <w:r>
              <w:rPr>
                <w:rFonts w:cs="Arial" w:ascii="Arial" w:hAnsi="Arial"/>
                <w:sz w:val="20"/>
                <w:lang w:val="ru-RU" w:eastAsia="bg-BG"/>
              </w:rPr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  <w:lang w:val="ru-RU" w:eastAsia="bg-BG" w:bidi="ar-SA"/>
              </w:rPr>
            </w:pPr>
            <w:r>
              <w:rPr>
                <w:rFonts w:cs="Arial" w:ascii="Arial" w:hAnsi="Arial"/>
                <w:sz w:val="22"/>
                <w:lang w:val="ru-RU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9" behindDoc="0" locked="0" layoutInCell="1" allowOverlap="1">
                      <wp:simplePos x="0" y="0"/>
                      <wp:positionH relativeFrom="column">
                        <wp:posOffset>623570</wp:posOffset>
                      </wp:positionH>
                      <wp:positionV relativeFrom="paragraph">
                        <wp:posOffset>3810</wp:posOffset>
                      </wp:positionV>
                      <wp:extent cx="6985" cy="174625"/>
                      <wp:effectExtent l="35560" t="635" r="34290" b="0"/>
                      <wp:wrapNone/>
                      <wp:docPr id="1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6840" cy="17460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9.1pt,0.3pt" to="49.6pt,14pt" stroked="t" o:allowincell="t" style="position:absolute;flip:x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</w:tc>
        <w:tc>
          <w:tcPr>
            <w:tcW w:w="851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</w:tc>
        <w:tc>
          <w:tcPr>
            <w:tcW w:w="1275" w:type="dxa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</w:tc>
        <w:tc>
          <w:tcPr>
            <w:tcW w:w="19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</w:tr>
      <w:tr>
        <w:trPr>
          <w:trHeight w:val="460" w:hRule="atLeast"/>
          <w:cantSplit/>
        </w:trPr>
        <w:tc>
          <w:tcPr>
            <w:tcW w:w="191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lang w:val="ru-RU" w:eastAsia="bg-BG"/>
              </w:rPr>
            </w:pPr>
            <w:r>
              <w:rPr>
                <w:rFonts w:cs="Arial" w:ascii="Arial" w:hAnsi="Arial"/>
                <w:sz w:val="22"/>
                <w:lang w:val="ru-RU" w:eastAsia="bg-BG"/>
              </w:rPr>
              <w:t>ПР ЗА СУ</w:t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ru-RU" w:eastAsia="bg-BG"/>
              </w:rPr>
            </w:pPr>
            <w:r>
              <w:rPr>
                <w:rFonts w:cs="Arial" w:ascii="Arial" w:hAnsi="Arial"/>
                <w:sz w:val="20"/>
                <w:lang w:val="ru-RU" w:eastAsia="bg-BG"/>
              </w:rPr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  <w:lang w:val="bg-BG"/>
              </w:rPr>
              <w:t>Съхраняване</w:t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851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275" w:type="dxa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9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388" w:hRule="atLeast"/>
          <w:cantSplit/>
        </w:trPr>
        <w:tc>
          <w:tcPr>
            <w:tcW w:w="191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bg-BG" w:eastAsia="bg-BG"/>
              </w:rPr>
            </w:pPr>
            <w:r>
              <w:rPr>
                <w:rFonts w:cs="Arial" w:ascii="Arial" w:hAnsi="Arial"/>
                <w:sz w:val="22"/>
                <w:lang w:val="bg-BG" w:eastAsia="bg-BG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bg-BG" w:eastAsia="bg-BG"/>
              </w:rPr>
            </w:pPr>
            <w:r>
              <w:rPr>
                <w:rFonts w:cs="Arial" w:ascii="Arial" w:hAnsi="Arial"/>
                <w:sz w:val="20"/>
                <w:lang w:val="bg-BG" w:eastAsia="bg-BG"/>
              </w:rPr>
            </w:r>
          </w:p>
        </w:tc>
        <w:tc>
          <w:tcPr>
            <w:tcW w:w="2126" w:type="dxa"/>
            <w:gridSpan w:val="2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bg-BG" w:eastAsia="bg-BG" w:bidi="ar-SA"/>
              </w:rPr>
            </w:pPr>
            <w:r>
              <w:rPr>
                <w:rFonts w:cs="Arial" w:ascii="Arial" w:hAnsi="Arial"/>
                <w:sz w:val="20"/>
                <w:lang w:val="bg-BG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7" behindDoc="0" locked="0" layoutInCell="1" allowOverlap="1">
                      <wp:simplePos x="0" y="0"/>
                      <wp:positionH relativeFrom="column">
                        <wp:posOffset>186690</wp:posOffset>
                      </wp:positionH>
                      <wp:positionV relativeFrom="paragraph">
                        <wp:posOffset>126365</wp:posOffset>
                      </wp:positionV>
                      <wp:extent cx="914400" cy="283210"/>
                      <wp:effectExtent l="9525" t="9525" r="10160" b="10160"/>
                      <wp:wrapNone/>
                      <wp:docPr id="18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283320"/>
                              </a:xfrm>
                              <a:prstGeom prst="ellipse">
                                <a:avLst/>
                              </a:prstGeom>
                              <a:noFill/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Arial" w:hAnsi="Arial" w:eastAsia="Times New Roman" w:cs="Arial"/>
                                      <w:color w:val="auto"/>
                                      <w:kern w:val="2"/>
                                      <w:sz w:val="20"/>
                                      <w:szCs w:val="20"/>
                                      <w:lang w:val="bg-BG" w:bidi="he-IL"/>
                                    </w:rPr>
                                    <w:t>Край</w:t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stroked="t" o:allowincell="t" style="position:absolute;margin-left:14.7pt;margin-top:9.95pt;width:71.95pt;height:22.25pt;mso-wrap-style:square;v-text-anchor:top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Arial" w:hAnsi="Arial" w:eastAsia="Times New Roman" w:cs="Arial"/>
                                <w:color w:val="auto"/>
                                <w:kern w:val="2"/>
                                <w:sz w:val="20"/>
                                <w:szCs w:val="20"/>
                                <w:lang w:val="bg-BG" w:bidi="he-IL"/>
                              </w:rPr>
                              <w:t>Край</w:t>
                            </w:r>
                          </w:p>
                        </w:txbxContent>
                      </v:textbox>
                      <v:fill o:detectmouseclick="t" on="false"/>
                      <v:stroke color="black" weight="19080" joinstyle="miter" endcap="flat"/>
                      <w10:wrap type="none"/>
                    </v:oval>
                  </w:pict>
                </mc:Fallback>
              </mc:AlternateContent>
              <mc:AlternateContent>
                <mc:Choice Requires="wps">
                  <w:drawing>
                    <wp:anchor distT="0" distB="0" distL="114935" distR="114935" simplePos="0" relativeHeight="8" behindDoc="0" locked="0" layoutInCell="1" allowOverlap="1">
                      <wp:simplePos x="0" y="0"/>
                      <wp:positionH relativeFrom="column">
                        <wp:posOffset>600075</wp:posOffset>
                      </wp:positionH>
                      <wp:positionV relativeFrom="paragraph">
                        <wp:posOffset>-15240</wp:posOffset>
                      </wp:positionV>
                      <wp:extent cx="2540" cy="147955"/>
                      <wp:effectExtent l="36830" t="635" r="37465" b="0"/>
                      <wp:wrapNone/>
                      <wp:docPr id="1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2520" cy="14796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7.25pt,-1.2pt" to="47.4pt,10.4pt" stroked="t" o:allowincell="t" style="position:absolute;flip:x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851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275" w:type="dxa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989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>
          <w:trHeight w:val="300" w:hRule="atLeast"/>
          <w:cantSplit/>
        </w:trPr>
        <w:tc>
          <w:tcPr>
            <w:tcW w:w="19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5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1063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063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0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9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tbl>
      <w:tblPr>
        <w:tblW w:w="9212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204"/>
        <w:gridCol w:w="8008"/>
      </w:tblGrid>
      <w:tr>
        <w:trPr/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lang w:val="bg-BG"/>
              </w:rPr>
              <w:t>Процес - стъпка</w:t>
            </w:r>
          </w:p>
        </w:tc>
        <w:tc>
          <w:tcPr>
            <w:tcW w:w="8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lang w:val="bg-BG"/>
              </w:rPr>
              <w:t>Коментар</w:t>
            </w:r>
            <w:r>
              <w:rPr>
                <w:rFonts w:cs="Arial" w:ascii="Arial" w:hAnsi="Arial"/>
                <w:b/>
              </w:rPr>
              <w:t>/</w:t>
            </w:r>
            <w:r>
              <w:rPr>
                <w:rFonts w:cs="Arial" w:ascii="Arial" w:hAnsi="Arial"/>
                <w:b/>
                <w:lang w:val="bg-BG"/>
              </w:rPr>
              <w:t xml:space="preserve"> Обяснение</w:t>
            </w:r>
          </w:p>
        </w:tc>
      </w:tr>
      <w:tr>
        <w:trPr/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  <w:t>П1</w:t>
            </w:r>
          </w:p>
        </w:tc>
        <w:tc>
          <w:tcPr>
            <w:tcW w:w="8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bg-BG"/>
              </w:rPr>
              <w:t>Необходимо е осигуряването на подходящ персонал с необходимата компетентност</w:t>
            </w:r>
            <w:r>
              <w:rPr>
                <w:rFonts w:cs="Arial" w:ascii="Arial" w:hAnsi="Arial"/>
                <w:sz w:val="22"/>
                <w:lang w:val="ru-RU"/>
              </w:rPr>
              <w:t xml:space="preserve">, </w:t>
            </w:r>
            <w:r>
              <w:rPr>
                <w:rFonts w:cs="Arial" w:ascii="Arial" w:hAnsi="Arial"/>
                <w:sz w:val="22"/>
                <w:lang w:val="bg-BG"/>
              </w:rPr>
              <w:t>квалификация и нужното самосъзнание</w:t>
            </w:r>
            <w:r>
              <w:rPr>
                <w:rFonts w:cs="Arial" w:ascii="Arial" w:hAnsi="Arial"/>
                <w:sz w:val="22"/>
                <w:lang w:val="ru-RU"/>
              </w:rPr>
              <w:t xml:space="preserve">. </w:t>
            </w:r>
            <w:r>
              <w:rPr>
                <w:rFonts w:cs="Arial" w:ascii="Arial" w:hAnsi="Arial"/>
                <w:sz w:val="22"/>
                <w:lang w:val="bg-BG"/>
              </w:rPr>
              <w:t>Основата е необходимото образование, посетени квалификационни</w:t>
            </w:r>
            <w:r>
              <w:rPr>
                <w:rFonts w:cs="Arial" w:ascii="Arial" w:hAnsi="Arial"/>
                <w:sz w:val="22"/>
                <w:lang w:val="ru-RU"/>
              </w:rPr>
              <w:t xml:space="preserve"> </w:t>
            </w:r>
            <w:r>
              <w:rPr>
                <w:rFonts w:cs="Arial" w:ascii="Arial" w:hAnsi="Arial"/>
                <w:sz w:val="22"/>
                <w:lang w:val="bg-BG"/>
              </w:rPr>
              <w:t>мероприятия</w:t>
            </w:r>
            <w:r>
              <w:rPr>
                <w:rFonts w:cs="Arial" w:ascii="Arial" w:hAnsi="Arial"/>
                <w:sz w:val="22"/>
                <w:lang w:val="ru-RU"/>
              </w:rPr>
              <w:t xml:space="preserve">, </w:t>
            </w:r>
            <w:r>
              <w:rPr>
                <w:rFonts w:cs="Arial" w:ascii="Arial" w:hAnsi="Arial"/>
                <w:sz w:val="22"/>
                <w:lang w:val="bg-BG"/>
              </w:rPr>
              <w:t>умения и опит</w:t>
            </w:r>
            <w:r>
              <w:rPr>
                <w:rFonts w:cs="Arial" w:ascii="Arial" w:hAnsi="Arial"/>
                <w:sz w:val="22"/>
                <w:lang w:val="ru-RU"/>
              </w:rPr>
              <w:t xml:space="preserve">. </w:t>
            </w:r>
            <w:r>
              <w:rPr>
                <w:rFonts w:cs="Arial" w:ascii="Arial" w:hAnsi="Arial"/>
                <w:sz w:val="22"/>
                <w:lang w:val="bg-BG"/>
              </w:rPr>
              <w:t>С оглед сигурността на работното място те трябва да са наясно с действителните и потенциално значими</w:t>
            </w:r>
            <w:r>
              <w:rPr>
                <w:rFonts w:cs="Arial" w:ascii="Arial" w:hAnsi="Arial"/>
                <w:i/>
                <w:iCs/>
                <w:sz w:val="22"/>
                <w:lang w:val="ru-RU"/>
              </w:rPr>
              <w:t xml:space="preserve"> </w:t>
            </w:r>
            <w:r>
              <w:rPr>
                <w:rFonts w:cs="Arial" w:ascii="Arial" w:hAnsi="Arial"/>
                <w:iCs/>
                <w:sz w:val="22"/>
                <w:lang w:val="bg-BG"/>
              </w:rPr>
              <w:t>последици на техните дейности</w:t>
            </w:r>
            <w:r>
              <w:rPr>
                <w:rFonts w:cs="Arial" w:ascii="Arial" w:hAnsi="Arial"/>
                <w:iCs/>
                <w:sz w:val="22"/>
                <w:lang w:val="ru-RU"/>
              </w:rPr>
              <w:t xml:space="preserve"> </w:t>
            </w:r>
            <w:r>
              <w:rPr>
                <w:rFonts w:cs="Arial" w:ascii="Arial" w:hAnsi="Arial"/>
                <w:iCs/>
                <w:sz w:val="22"/>
                <w:lang w:val="bg-BG"/>
              </w:rPr>
              <w:t>и да осъзнаят ползата от подобреното качество на работа на всеки един от тях</w:t>
            </w:r>
            <w:r>
              <w:rPr>
                <w:rFonts w:cs="Arial" w:ascii="Arial" w:hAnsi="Arial"/>
                <w:iCs/>
                <w:sz w:val="22"/>
                <w:lang w:val="ru-RU"/>
              </w:rPr>
              <w:t>.</w:t>
            </w:r>
          </w:p>
        </w:tc>
      </w:tr>
      <w:tr>
        <w:trPr/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22"/>
                <w:lang w:val="bg-BG"/>
              </w:rPr>
              <w:t>П</w:t>
            </w:r>
            <w:r>
              <w:rPr>
                <w:rFonts w:cs="Arial" w:ascii="Arial" w:hAnsi="Arial"/>
                <w:sz w:val="22"/>
              </w:rPr>
              <w:t>2</w:t>
            </w:r>
          </w:p>
        </w:tc>
        <w:tc>
          <w:tcPr>
            <w:tcW w:w="8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cs="Arial"/>
                <w:i/>
                <w:iCs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bg-BG"/>
              </w:rPr>
              <w:t>Необходимостта от обучение се проучва и планира въз основа на наличните квалификации и умения на сътрудниците, както и изискванията на планираните</w:t>
            </w:r>
            <w:r>
              <w:rPr>
                <w:rFonts w:cs="Arial" w:ascii="Arial" w:hAnsi="Arial"/>
                <w:sz w:val="22"/>
                <w:lang w:val="ru-RU"/>
              </w:rPr>
              <w:t xml:space="preserve">  </w:t>
            </w:r>
            <w:r>
              <w:rPr>
                <w:rFonts w:cs="Arial" w:ascii="Arial" w:hAnsi="Arial"/>
                <w:sz w:val="22"/>
                <w:lang w:val="bg-BG"/>
              </w:rPr>
              <w:t>дейности и се извършва с цел достигане на необходимата компетентност на сътрудниците</w:t>
            </w:r>
            <w:r>
              <w:rPr>
                <w:rFonts w:cs="Arial" w:ascii="Arial" w:hAnsi="Arial"/>
                <w:sz w:val="22"/>
                <w:lang w:val="ru-RU"/>
              </w:rPr>
              <w:t xml:space="preserve">. </w:t>
            </w:r>
            <w:r>
              <w:rPr>
                <w:rFonts w:cs="Arial" w:ascii="Arial" w:hAnsi="Arial"/>
                <w:sz w:val="22"/>
                <w:lang w:val="bg-BG"/>
              </w:rPr>
              <w:t>Трябва да се вземат под внимание и законовите указания за охрана на труда</w:t>
            </w:r>
            <w:r>
              <w:rPr>
                <w:rFonts w:cs="Arial" w:ascii="Arial" w:hAnsi="Arial"/>
                <w:i/>
                <w:iCs/>
                <w:sz w:val="22"/>
                <w:lang w:val="ru-RU"/>
              </w:rPr>
              <w:t>.</w:t>
            </w:r>
          </w:p>
          <w:p>
            <w:pPr>
              <w:pStyle w:val="Normal"/>
              <w:jc w:val="both"/>
              <w:rPr>
                <w:rFonts w:ascii="Arial" w:hAnsi="Arial" w:cs="Arial"/>
                <w:i/>
                <w:iCs/>
                <w:sz w:val="22"/>
                <w:lang w:val="ru-RU"/>
              </w:rPr>
            </w:pPr>
            <w:r>
              <w:rPr>
                <w:rFonts w:cs="Arial" w:ascii="Arial" w:hAnsi="Arial"/>
                <w:iCs/>
                <w:sz w:val="22"/>
                <w:lang w:val="ru-RU"/>
              </w:rPr>
              <w:t>При възникване на предложение за обучение от сътрудник на фирмата, следва да се попълни Ф5-04 Предложение за коригиращи мерки, тъй като необходимостта от обучение се третира като коригиращо средство за подобряване на качеството на труд.</w:t>
            </w:r>
          </w:p>
        </w:tc>
      </w:tr>
      <w:tr>
        <w:trPr/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  <w:t>П3</w:t>
            </w:r>
          </w:p>
        </w:tc>
        <w:tc>
          <w:tcPr>
            <w:tcW w:w="8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  <w:t>Важно е сътрудниците да осъзнаят:</w:t>
            </w:r>
          </w:p>
          <w:p>
            <w:pPr>
              <w:pStyle w:val="Normal"/>
              <w:numPr>
                <w:ilvl w:val="0"/>
                <w:numId w:val="2"/>
              </w:numPr>
              <w:jc w:val="both"/>
              <w:rPr>
                <w:rFonts w:ascii="Arial" w:hAnsi="Arial" w:cs="Arial"/>
                <w:i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bg-BG"/>
              </w:rPr>
              <w:t xml:space="preserve">Какво влияние може да има тяхната дейност върху БЗР Какви предимства предлага по-добрата лична ефективност върху БЗР 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  <w:tab w:val="left" w:pos="4885" w:leader="none"/>
              </w:tabs>
              <w:jc w:val="both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bg-BG"/>
              </w:rPr>
              <w:t xml:space="preserve">Какви задачи и отговорности имат те при практическото прилагане на </w:t>
            </w:r>
            <w:r>
              <w:rPr>
                <w:rFonts w:cs="Arial" w:ascii="Arial" w:hAnsi="Arial"/>
                <w:iCs/>
                <w:sz w:val="22"/>
                <w:lang w:val="bg-BG"/>
              </w:rPr>
              <w:t xml:space="preserve">политиката за БЗР </w:t>
            </w:r>
          </w:p>
          <w:p>
            <w:pPr>
              <w:pStyle w:val="Normal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bg-BG"/>
              </w:rPr>
              <w:t>Какви законови мероприятия по околна среда, охрана на труда съществуват като техника, организация и персонал</w:t>
            </w:r>
          </w:p>
          <w:p>
            <w:pPr>
              <w:pStyle w:val="Normal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  <w:t>Важността на техния принос за ефикасността на СУ</w:t>
            </w:r>
          </w:p>
          <w:p>
            <w:pPr>
              <w:pStyle w:val="Normal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  <w:t>Последствията от неспазването на изискванията на СУ</w:t>
            </w:r>
          </w:p>
        </w:tc>
      </w:tr>
      <w:tr>
        <w:trPr/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22"/>
                <w:lang w:val="bg-BG"/>
              </w:rPr>
              <w:t>П</w:t>
            </w:r>
            <w:r>
              <w:rPr>
                <w:rFonts w:cs="Arial" w:ascii="Arial" w:hAnsi="Arial"/>
                <w:sz w:val="22"/>
              </w:rPr>
              <w:t>4</w:t>
            </w:r>
          </w:p>
        </w:tc>
        <w:tc>
          <w:tcPr>
            <w:tcW w:w="8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bg-BG"/>
              </w:rPr>
              <w:t xml:space="preserve">Контролирането на крайния резултат </w:t>
            </w:r>
            <w:r>
              <w:rPr>
                <w:rFonts w:cs="Arial" w:ascii="Arial" w:hAnsi="Arial"/>
                <w:sz w:val="22"/>
                <w:lang w:val="ru-RU"/>
              </w:rPr>
              <w:t>(</w:t>
            </w:r>
            <w:r>
              <w:rPr>
                <w:rFonts w:cs="Arial" w:ascii="Arial" w:hAnsi="Arial"/>
                <w:sz w:val="22"/>
                <w:lang w:val="bg-BG"/>
              </w:rPr>
              <w:t>успеха</w:t>
            </w:r>
            <w:r>
              <w:rPr>
                <w:rFonts w:cs="Arial" w:ascii="Arial" w:hAnsi="Arial"/>
                <w:sz w:val="22"/>
                <w:lang w:val="ru-RU"/>
              </w:rPr>
              <w:t xml:space="preserve">) </w:t>
            </w:r>
            <w:r>
              <w:rPr>
                <w:rFonts w:cs="Arial" w:ascii="Arial" w:hAnsi="Arial"/>
                <w:sz w:val="22"/>
                <w:lang w:val="bg-BG"/>
              </w:rPr>
              <w:t>се извършва чрез наблюдаване и</w:t>
            </w:r>
            <w:r>
              <w:rPr>
                <w:rFonts w:cs="Arial" w:ascii="Arial" w:hAnsi="Arial"/>
                <w:sz w:val="22"/>
                <w:lang w:val="ru-RU"/>
              </w:rPr>
              <w:t xml:space="preserve"> оценка</w:t>
            </w:r>
            <w:r>
              <w:rPr>
                <w:rFonts w:cs="Arial" w:ascii="Arial" w:hAnsi="Arial"/>
                <w:sz w:val="22"/>
                <w:lang w:val="bg-BG"/>
              </w:rPr>
              <w:t xml:space="preserve"> от страна на ръководството веднага след завършване на квалификацията и въз основа на трудовата ефективност </w:t>
            </w:r>
          </w:p>
        </w:tc>
      </w:tr>
    </w:tbl>
    <w:p>
      <w:pPr>
        <w:pStyle w:val="Heading1"/>
        <w:ind w:hanging="0" w:start="0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tbl>
      <w:tblPr>
        <w:tblW w:w="9644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03"/>
        <w:gridCol w:w="4541"/>
      </w:tblGrid>
      <w:tr>
        <w:trPr/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  <w:t>Изготвил: ……………</w:t>
            </w:r>
          </w:p>
        </w:tc>
        <w:tc>
          <w:tcPr>
            <w:tcW w:w="4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  <w:t>Утвърдил: ……………</w:t>
            </w:r>
          </w:p>
        </w:tc>
      </w:tr>
      <w:tr>
        <w:trPr/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cs="Arial" w:ascii="Arial" w:hAnsi="Arial"/>
                <w:sz w:val="22"/>
                <w:lang w:val="bg-BG"/>
              </w:rPr>
              <w:t>Дата: 12.01.2026г.</w:t>
            </w:r>
          </w:p>
        </w:tc>
        <w:tc>
          <w:tcPr>
            <w:tcW w:w="4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cs="Arial" w:ascii="Arial" w:hAnsi="Arial"/>
                <w:sz w:val="22"/>
                <w:lang w:val="bg-BG"/>
              </w:rPr>
              <w:t>Дата: 12.01.2026г.</w:t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tabs>
          <w:tab w:val="clear" w:pos="708"/>
          <w:tab w:val="left" w:pos="2895" w:leader="none"/>
        </w:tabs>
        <w:rPr>
          <w:lang w:val="ru-RU"/>
        </w:rPr>
      </w:pPr>
      <w:r>
        <w:rPr>
          <w:lang w:val="ru-RU"/>
        </w:rPr>
        <w:tab/>
      </w:r>
    </w:p>
    <w:sectPr>
      <w:headerReference w:type="default" r:id="rId2"/>
      <w:footerReference w:type="default" r:id="rId3"/>
      <w:type w:val="nextPage"/>
      <w:pgSz w:w="11906" w:h="16838"/>
      <w:pgMar w:left="1417" w:right="1417" w:gutter="0" w:header="720" w:top="1417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enter" w:pos="7371" w:leader="none"/>
      </w:tabs>
      <w:rPr/>
    </w:pPr>
    <w:r>
      <w:rPr/>
      <w:t>_________________________________________________________________________________</w:t>
    </w:r>
  </w:p>
  <w:tbl>
    <w:tblPr>
      <w:tblW w:w="9212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472"/>
      <w:gridCol w:w="3402"/>
      <w:gridCol w:w="2338"/>
    </w:tblGrid>
    <w:tr>
      <w:trPr>
        <w:trHeight w:val="141" w:hRule="atLeast"/>
        <w:cantSplit/>
      </w:trPr>
      <w:tc>
        <w:tcPr>
          <w:tcW w:w="3472" w:type="dxa"/>
          <w:tcBorders/>
        </w:tcPr>
        <w:p>
          <w:pPr>
            <w:pStyle w:val="Footer"/>
            <w:tabs>
              <w:tab w:val="clear" w:pos="4536"/>
              <w:tab w:val="clear" w:pos="9072"/>
            </w:tabs>
            <w:snapToGrid w:val="false"/>
            <w:rPr>
              <w:rFonts w:ascii="Arial" w:hAnsi="Arial" w:cs="Arial"/>
              <w:sz w:val="20"/>
            </w:rPr>
          </w:pPr>
          <w:r>
            <w:rPr>
              <w:rFonts w:cs="Arial" w:ascii="Arial" w:hAnsi="Arial"/>
              <w:sz w:val="20"/>
            </w:rPr>
          </w:r>
        </w:p>
      </w:tc>
      <w:tc>
        <w:tcPr>
          <w:tcW w:w="3402" w:type="dxa"/>
          <w:tcBorders/>
        </w:tcPr>
        <w:p>
          <w:pPr>
            <w:pStyle w:val="Footer"/>
            <w:tabs>
              <w:tab w:val="clear" w:pos="4536"/>
              <w:tab w:val="clear" w:pos="9072"/>
            </w:tabs>
            <w:snapToGrid w:val="false"/>
            <w:rPr>
              <w:rStyle w:val="PageNumber"/>
              <w:rFonts w:ascii="Arial" w:hAnsi="Arial" w:cs="Arial"/>
              <w:sz w:val="20"/>
            </w:rPr>
          </w:pPr>
          <w:r>
            <w:rPr>
              <w:rFonts w:cs="Arial" w:ascii="Arial" w:hAnsi="Arial"/>
              <w:sz w:val="20"/>
            </w:rPr>
          </w:r>
        </w:p>
      </w:tc>
      <w:tc>
        <w:tcPr>
          <w:tcW w:w="2338" w:type="dxa"/>
          <w:tcBorders/>
        </w:tcPr>
        <w:p>
          <w:pPr>
            <w:pStyle w:val="Footer"/>
            <w:tabs>
              <w:tab w:val="clear" w:pos="4536"/>
              <w:tab w:val="clear" w:pos="9072"/>
            </w:tabs>
            <w:rPr>
              <w:rStyle w:val="PageNumber"/>
              <w:rFonts w:ascii="Arial" w:hAnsi="Arial" w:cs="Arial"/>
              <w:sz w:val="20"/>
            </w:rPr>
          </w:pPr>
          <w:r>
            <w:rPr>
              <w:rFonts w:cs="Arial" w:ascii="Arial" w:hAnsi="Arial"/>
              <w:sz w:val="20"/>
              <w:lang w:val="bg-BG"/>
            </w:rPr>
            <w:t>Стр.</w:t>
          </w:r>
          <w:r>
            <w:rPr>
              <w:rFonts w:cs="Arial" w:ascii="Arial" w:hAnsi="Arial"/>
              <w:sz w:val="20"/>
            </w:rPr>
            <w:t xml:space="preserve">   </w:t>
          </w:r>
          <w:r>
            <w:rPr>
              <w:rStyle w:val="PageNumber"/>
              <w:rFonts w:cs="Arial" w:ascii="Arial" w:hAnsi="Arial"/>
              <w:sz w:val="20"/>
            </w:rPr>
            <w:fldChar w:fldCharType="begin"/>
          </w:r>
          <w:r>
            <w:rPr>
              <w:rStyle w:val="PageNumber"/>
              <w:rFonts w:cs="Arial" w:ascii="Arial" w:hAnsi="Arial"/>
              <w:sz w:val="20"/>
            </w:rPr>
            <w:instrText xml:space="preserve"> PAGE </w:instrText>
          </w:r>
          <w:r>
            <w:rPr>
              <w:rStyle w:val="PageNumber"/>
              <w:rFonts w:cs="Arial" w:ascii="Arial" w:hAnsi="Arial"/>
              <w:sz w:val="20"/>
            </w:rPr>
            <w:fldChar w:fldCharType="separate"/>
          </w:r>
          <w:r>
            <w:rPr>
              <w:rStyle w:val="PageNumber"/>
              <w:rFonts w:cs="Arial" w:ascii="Arial" w:hAnsi="Arial"/>
              <w:sz w:val="20"/>
            </w:rPr>
            <w:t>2</w:t>
          </w:r>
          <w:r>
            <w:rPr>
              <w:rStyle w:val="PageNumber"/>
              <w:rFonts w:cs="Arial" w:ascii="Arial" w:hAnsi="Arial"/>
              <w:sz w:val="20"/>
            </w:rPr>
            <w:fldChar w:fldCharType="end"/>
          </w:r>
          <w:r>
            <w:rPr>
              <w:rStyle w:val="PageNumber"/>
              <w:rFonts w:cs="Arial" w:ascii="Arial" w:hAnsi="Arial"/>
              <w:sz w:val="20"/>
            </w:rPr>
            <w:t xml:space="preserve"> </w:t>
          </w:r>
          <w:r>
            <w:rPr>
              <w:rStyle w:val="PageNumber"/>
              <w:rFonts w:cs="Arial" w:ascii="Arial" w:hAnsi="Arial"/>
              <w:sz w:val="20"/>
              <w:lang w:val="bg-BG"/>
            </w:rPr>
            <w:t>от</w:t>
          </w:r>
          <w:r>
            <w:rPr>
              <w:rStyle w:val="PageNumber"/>
              <w:rFonts w:cs="Arial" w:ascii="Arial" w:hAnsi="Arial"/>
              <w:sz w:val="20"/>
            </w:rPr>
            <w:t xml:space="preserve"> </w:t>
          </w:r>
          <w:r>
            <w:rPr>
              <w:rStyle w:val="PageNumber"/>
              <w:rFonts w:cs="Arial" w:ascii="Arial" w:hAnsi="Arial"/>
              <w:sz w:val="20"/>
            </w:rPr>
            <w:fldChar w:fldCharType="begin"/>
          </w:r>
          <w:r>
            <w:rPr>
              <w:rStyle w:val="PageNumber"/>
              <w:rFonts w:cs="Arial" w:ascii="Arial" w:hAnsi="Arial"/>
              <w:sz w:val="20"/>
            </w:rPr>
            <w:instrText xml:space="preserve"> NUMPAGES \* ARABIC </w:instrText>
          </w:r>
          <w:r>
            <w:rPr>
              <w:rStyle w:val="PageNumber"/>
              <w:rFonts w:cs="Arial" w:ascii="Arial" w:hAnsi="Arial"/>
              <w:sz w:val="20"/>
            </w:rPr>
            <w:fldChar w:fldCharType="separate"/>
          </w:r>
          <w:r>
            <w:rPr>
              <w:rStyle w:val="PageNumber"/>
              <w:rFonts w:cs="Arial" w:ascii="Arial" w:hAnsi="Arial"/>
              <w:sz w:val="20"/>
            </w:rPr>
            <w:t>2</w:t>
          </w:r>
          <w:r>
            <w:rPr>
              <w:rStyle w:val="PageNumber"/>
              <w:rFonts w:cs="Arial" w:ascii="Arial" w:hAnsi="Arial"/>
              <w:sz w:val="20"/>
            </w:rPr>
            <w:fldChar w:fldCharType="end"/>
          </w:r>
        </w:p>
      </w:tc>
    </w:tr>
    <w:tr>
      <w:trPr>
        <w:cantSplit/>
      </w:trPr>
      <w:tc>
        <w:tcPr>
          <w:tcW w:w="3472" w:type="dxa"/>
          <w:tcBorders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Arial" w:hAnsi="Arial" w:cs="Arial"/>
              <w:sz w:val="20"/>
              <w:lang w:val="bg-BG"/>
            </w:rPr>
          </w:pPr>
          <w:r>
            <w:rPr>
              <w:rFonts w:cs="Arial" w:ascii="Arial" w:hAnsi="Arial"/>
              <w:sz w:val="20"/>
              <w:lang w:val="bg-BG"/>
            </w:rPr>
            <w:t>Ревизия 01</w:t>
          </w:r>
        </w:p>
      </w:tc>
      <w:tc>
        <w:tcPr>
          <w:tcW w:w="3402" w:type="dxa"/>
          <w:tcBorders/>
        </w:tcPr>
        <w:p>
          <w:pPr>
            <w:pStyle w:val="Footer"/>
            <w:tabs>
              <w:tab w:val="clear" w:pos="4536"/>
              <w:tab w:val="clear" w:pos="9072"/>
            </w:tabs>
            <w:snapToGrid w:val="false"/>
            <w:rPr>
              <w:rFonts w:ascii="Arial" w:hAnsi="Arial" w:cs="Arial"/>
              <w:sz w:val="20"/>
              <w:lang w:val="bg-BG"/>
            </w:rPr>
          </w:pPr>
          <w:r>
            <w:rPr>
              <w:rFonts w:cs="Arial" w:ascii="Arial" w:hAnsi="Arial"/>
              <w:sz w:val="20"/>
              <w:lang w:val="bg-BG"/>
            </w:rPr>
          </w:r>
        </w:p>
      </w:tc>
      <w:tc>
        <w:tcPr>
          <w:tcW w:w="2338" w:type="dxa"/>
          <w:tcBorders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Arial" w:hAnsi="Arial" w:cs="Arial"/>
              <w:sz w:val="20"/>
              <w:lang w:val="bg-BG"/>
            </w:rPr>
          </w:pPr>
          <w:r>
            <w:rPr>
              <w:rFonts w:cs="Arial" w:ascii="Arial" w:hAnsi="Arial"/>
              <w:sz w:val="20"/>
              <w:lang w:val="bg-BG"/>
            </w:rPr>
            <w:t xml:space="preserve">Дата : </w:t>
          </w:r>
          <w:r>
            <w:rPr>
              <w:rFonts w:cs="Arial" w:ascii="Arial" w:hAnsi="Arial"/>
              <w:sz w:val="20"/>
            </w:rPr>
            <w:t>1</w:t>
          </w:r>
          <w:r>
            <w:rPr>
              <w:rFonts w:cs="Arial" w:ascii="Arial" w:hAnsi="Arial"/>
              <w:sz w:val="20"/>
              <w:lang w:val="bg-BG"/>
            </w:rPr>
            <w:t>2</w:t>
          </w:r>
          <w:r>
            <w:rPr>
              <w:rFonts w:cs="Arial" w:ascii="Arial" w:hAnsi="Arial"/>
              <w:sz w:val="20"/>
            </w:rPr>
            <w:t>.0</w:t>
          </w:r>
          <w:r>
            <w:rPr>
              <w:rFonts w:cs="Arial" w:ascii="Arial" w:hAnsi="Arial"/>
              <w:sz w:val="20"/>
              <w:lang w:val="en-US"/>
            </w:rPr>
            <w:t>1</w:t>
          </w:r>
          <w:r>
            <w:rPr>
              <w:rFonts w:cs="Arial" w:ascii="Arial" w:hAnsi="Arial"/>
              <w:sz w:val="20"/>
            </w:rPr>
            <w:t>.20</w:t>
          </w:r>
          <w:r>
            <w:rPr>
              <w:rFonts w:cs="Arial" w:ascii="Arial" w:hAnsi="Arial"/>
              <w:sz w:val="20"/>
              <w:lang w:val="en-US"/>
            </w:rPr>
            <w:t>2</w:t>
          </w:r>
          <w:r>
            <w:rPr>
              <w:rFonts w:cs="Arial" w:ascii="Arial" w:hAnsi="Arial"/>
              <w:sz w:val="20"/>
              <w:lang w:val="bg-BG"/>
            </w:rPr>
            <w:t>6г.</w:t>
          </w:r>
        </w:p>
      </w:tc>
    </w:tr>
  </w:tbl>
  <w:p>
    <w:pPr>
      <w:pStyle w:val="Footer"/>
      <w:tabs>
        <w:tab w:val="clear" w:pos="4536"/>
        <w:tab w:val="center" w:pos="7371" w:leader="none"/>
      </w:tabs>
      <w:rPr>
        <w:rStyle w:val="PageNumber"/>
        <w:rFonts w:ascii="Arial" w:hAnsi="Arial" w:cs="Arial"/>
        <w:sz w:val="20"/>
        <w:lang w:val="bg-BG"/>
      </w:rPr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10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2230"/>
      <w:gridCol w:w="5495"/>
      <w:gridCol w:w="1485"/>
    </w:tblGrid>
    <w:tr>
      <w:trPr>
        <w:trHeight w:val="646" w:hRule="atLeast"/>
        <w:cantSplit/>
      </w:trPr>
      <w:tc>
        <w:tcPr>
          <w:tcW w:w="2230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sz w:val="20"/>
              <w:lang w:val="bg-BG"/>
            </w:rPr>
          </w:pPr>
          <w:r>
            <w:rPr>
              <w:rFonts w:cs="Arial" w:ascii="Arial" w:hAnsi="Arial"/>
              <w:b/>
              <w:lang w:val="bg-BG"/>
            </w:rPr>
            <w:t>СМП ПЛЕВЕН ЕООД</w:t>
          </w:r>
        </w:p>
      </w:tc>
      <w:tc>
        <w:tcPr>
          <w:tcW w:w="54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ing1"/>
            <w:ind w:hanging="0" w:start="0"/>
            <w:rPr>
              <w:b w:val="false"/>
            </w:rPr>
          </w:pPr>
          <w:r>
            <w:rPr>
              <w:lang w:val="bg-BG"/>
            </w:rPr>
            <w:t>Описание на процеса</w:t>
          </w:r>
        </w:p>
      </w:tc>
      <w:tc>
        <w:tcPr>
          <w:tcW w:w="1485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/>
          </w:pPr>
          <w:r>
            <w:rPr>
              <w:rFonts w:cs="Arial" w:ascii="Arial" w:hAnsi="Arial"/>
              <w:lang w:val="bg-BG"/>
            </w:rPr>
            <w:t>док. ном.</w:t>
          </w:r>
          <w:r>
            <w:rPr>
              <w:rFonts w:cs="Arial" w:ascii="Arial" w:hAnsi="Arial"/>
              <w:lang w:val="it-IT"/>
            </w:rPr>
            <w:t>:</w:t>
          </w:r>
        </w:p>
        <w:p>
          <w:pPr>
            <w:pStyle w:val="Normal"/>
            <w:jc w:val="center"/>
            <w:rPr>
              <w:rFonts w:ascii="Arial" w:hAnsi="Arial" w:cs="Arial"/>
              <w:sz w:val="28"/>
            </w:rPr>
          </w:pPr>
          <w:r>
            <w:rPr>
              <w:rFonts w:cs="Arial" w:ascii="Arial" w:hAnsi="Arial"/>
              <w:lang w:val="bg-BG"/>
            </w:rPr>
            <w:t>ОП</w:t>
          </w:r>
          <w:r>
            <w:rPr>
              <w:rFonts w:cs="Arial" w:ascii="Arial" w:hAnsi="Arial"/>
            </w:rPr>
            <w:t>3-01</w:t>
          </w:r>
        </w:p>
      </w:tc>
    </w:tr>
    <w:tr>
      <w:trPr>
        <w:trHeight w:val="645" w:hRule="atLeast"/>
        <w:cantSplit/>
      </w:trPr>
      <w:tc>
        <w:tcPr>
          <w:tcW w:w="2230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Arial" w:hAnsi="Arial" w:cs="Arial"/>
              <w:sz w:val="28"/>
              <w:lang w:val="bg-BG"/>
            </w:rPr>
          </w:pPr>
          <w:r>
            <w:rPr>
              <w:rFonts w:cs="Arial" w:ascii="Arial" w:hAnsi="Arial"/>
              <w:sz w:val="28"/>
              <w:lang w:val="bg-BG"/>
            </w:rPr>
          </w:r>
        </w:p>
      </w:tc>
      <w:tc>
        <w:tcPr>
          <w:tcW w:w="54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ing1"/>
            <w:ind w:hanging="0" w:start="0"/>
            <w:rPr>
              <w:lang w:val="ru-RU"/>
            </w:rPr>
          </w:pPr>
          <w:r>
            <w:rPr>
              <w:lang w:val="bg-BG"/>
            </w:rPr>
            <w:t>Управление на ресурсите</w:t>
          </w:r>
        </w:p>
        <w:p>
          <w:pPr>
            <w:pStyle w:val="Normal"/>
            <w:jc w:val="center"/>
            <w:rPr>
              <w:rFonts w:ascii="Arial" w:hAnsi="Arial" w:cs="Arial"/>
              <w:b/>
              <w:lang w:val="ru-RU"/>
            </w:rPr>
          </w:pPr>
          <w:r>
            <w:rPr>
              <w:rFonts w:cs="Arial" w:ascii="Arial" w:hAnsi="Arial"/>
              <w:b/>
              <w:lang w:val="bg-BG"/>
            </w:rPr>
            <w:t>Управление на персонала</w:t>
          </w:r>
        </w:p>
      </w:tc>
      <w:tc>
        <w:tcPr>
          <w:tcW w:w="1485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rFonts w:cs="Arial" w:ascii="Arial" w:hAnsi="Arial"/>
              <w:b/>
              <w:lang w:val="bg-BG"/>
            </w:rPr>
          </w:r>
        </w:p>
      </w:tc>
    </w:tr>
    <w:tr>
      <w:trPr>
        <w:cantSplit/>
      </w:trPr>
      <w:tc>
        <w:tcPr>
          <w:tcW w:w="9210" w:type="dxa"/>
          <w:gridSpan w:val="3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rPr/>
          </w:pPr>
          <w:r>
            <w:rPr>
              <w:rFonts w:cs="Arial" w:ascii="Arial" w:hAnsi="Arial"/>
              <w:b/>
              <w:lang w:val="bg-BG"/>
            </w:rPr>
            <w:t>Цел</w:t>
          </w:r>
          <w:r>
            <w:rPr>
              <w:rFonts w:cs="Arial" w:ascii="Arial" w:hAnsi="Arial"/>
              <w:b/>
              <w:lang w:val="ru-RU"/>
            </w:rPr>
            <w:t>:</w:t>
          </w:r>
          <w:r>
            <w:rPr>
              <w:rFonts w:cs="Arial" w:ascii="Arial" w:hAnsi="Arial"/>
              <w:lang w:val="ru-RU"/>
            </w:rPr>
            <w:t xml:space="preserve"> </w:t>
            <w:tab/>
            <w:tab/>
            <w:tab/>
          </w:r>
          <w:r>
            <w:rPr>
              <w:rFonts w:cs="Arial" w:ascii="Arial" w:hAnsi="Arial"/>
              <w:lang w:val="bg-BG"/>
            </w:rPr>
            <w:t>Регламентира подбора и назначаването на персонала и квалификацията му</w:t>
          </w:r>
          <w:r>
            <w:rPr>
              <w:rFonts w:cs="Arial" w:ascii="Arial" w:hAnsi="Arial"/>
              <w:lang w:val="ru-RU"/>
            </w:rPr>
            <w:t xml:space="preserve"> </w:t>
          </w:r>
        </w:p>
        <w:p>
          <w:pPr>
            <w:pStyle w:val="Normal"/>
            <w:rPr>
              <w:rFonts w:ascii="Arial" w:hAnsi="Arial" w:cs="Arial"/>
              <w:lang w:val="ru-RU"/>
            </w:rPr>
          </w:pPr>
          <w:r>
            <w:rPr>
              <w:rFonts w:cs="Arial" w:ascii="Arial" w:hAnsi="Arial"/>
              <w:b/>
              <w:lang w:val="bg-BG"/>
            </w:rPr>
            <w:t>Област на приложение</w:t>
          </w:r>
          <w:r>
            <w:rPr>
              <w:rFonts w:cs="Arial" w:ascii="Arial" w:hAnsi="Arial"/>
              <w:b/>
              <w:lang w:val="ru-RU"/>
            </w:rPr>
            <w:t>:</w:t>
          </w:r>
          <w:r>
            <w:rPr>
              <w:rFonts w:cs="Arial" w:ascii="Arial" w:hAnsi="Arial"/>
              <w:lang w:val="ru-RU"/>
            </w:rPr>
            <w:t xml:space="preserve"> </w:t>
            <w:tab/>
          </w:r>
          <w:r>
            <w:rPr>
              <w:rFonts w:cs="Arial" w:ascii="Arial" w:hAnsi="Arial"/>
              <w:lang w:val="bg-BG"/>
            </w:rPr>
            <w:t>За вътрешни и външни сътрудници</w:t>
          </w:r>
        </w:p>
        <w:p>
          <w:pPr>
            <w:pStyle w:val="Normal"/>
            <w:rPr>
              <w:rFonts w:ascii="Arial" w:hAnsi="Arial" w:cs="Arial"/>
              <w:lang w:val="eu-ES"/>
            </w:rPr>
          </w:pPr>
          <w:r>
            <w:rPr>
              <w:rFonts w:cs="Arial" w:ascii="Arial" w:hAnsi="Arial"/>
              <w:b/>
              <w:lang w:val="bg-BG"/>
            </w:rPr>
            <w:t>Собственик на процеса</w:t>
          </w:r>
          <w:r>
            <w:rPr>
              <w:rFonts w:cs="Arial" w:ascii="Arial" w:hAnsi="Arial"/>
              <w:b/>
            </w:rPr>
            <w:t>:</w:t>
          </w:r>
          <w:r>
            <w:rPr>
              <w:rFonts w:cs="Arial" w:ascii="Arial" w:hAnsi="Arial"/>
            </w:rPr>
            <w:tab/>
            <w:t>Управителя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de-DE" w:bidi="he-IL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Arial" w:hAnsi="Arial" w:cs="Arial"/>
      <w:b/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Arial" w:hAnsi="Arial" w:cs="Arial"/>
      <w:b/>
    </w:rPr>
  </w:style>
  <w:style w:type="character" w:styleId="WW8Num1z0">
    <w:name w:val="WW8Num1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Style12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center"/>
    </w:pPr>
    <w:rPr>
      <w:rFonts w:ascii="Arial" w:hAnsi="Arial" w:cs="Arial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"/>
    <w:basedOn w:val="Normal"/>
    <w:qFormat/>
    <w:pPr>
      <w:suppressLineNumbers/>
    </w:pPr>
    <w:rPr>
      <w:rFonts w:cs="Arial"/>
    </w:rPr>
  </w:style>
  <w:style w:type="paragraph" w:styleId="BodyText3">
    <w:name w:val="Body Text 3"/>
    <w:basedOn w:val="Normal"/>
    <w:qFormat/>
    <w:pPr/>
    <w:rPr>
      <w:rFonts w:ascii="Arial" w:hAnsi="Arial" w:cs="Arial"/>
      <w:sz w:val="20"/>
    </w:rPr>
  </w:style>
  <w:style w:type="paragraph" w:styleId="Style14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2005-10-23T20:27:00Z</dcterms:created>
  <dc:creator>Nikolaj</dc:creator>
  <dc:description/>
  <cp:keywords/>
  <dc:language>bg-BG</dc:language>
  <cp:lastModifiedBy>Георги Георгиев</cp:lastModifiedBy>
  <cp:lastPrinted>2007-11-14T16:26:00Z</cp:lastPrinted>
  <dcterms:modified xsi:type="dcterms:W3CDTF">2026-03-23T19:14:00Z</dcterms:modified>
  <cp:revision>51</cp:revision>
  <dc:subject/>
  <dc:title>Отговорност</dc:title>
</cp:coreProperties>
</file>