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70" w:type="dxa"/>
        <w:jc w:val="start"/>
        <w:tblInd w:w="0" w:type="dxa"/>
        <w:tblLayout w:type="fixed"/>
        <w:tblCellMar>
          <w:top w:w="0" w:type="dxa"/>
          <w:start w:w="70" w:type="dxa"/>
          <w:bottom w:w="0" w:type="dxa"/>
          <w:end w:w="70" w:type="dxa"/>
        </w:tblCellMar>
      </w:tblPr>
      <w:tblGrid>
        <w:gridCol w:w="1913"/>
        <w:gridCol w:w="567"/>
        <w:gridCol w:w="992"/>
        <w:gridCol w:w="993"/>
        <w:gridCol w:w="1275"/>
        <w:gridCol w:w="284"/>
        <w:gridCol w:w="1417"/>
        <w:gridCol w:w="1629"/>
      </w:tblGrid>
      <w:tr>
        <w:trPr>
          <w:trHeight w:val="291" w:hRule="exact"/>
          <w:cantSplit/>
        </w:trPr>
        <w:tc>
          <w:tcPr>
            <w:tcW w:w="1913" w:type="dxa"/>
            <w:tcBorders>
              <w:top w:val="single" w:sz="4" w:space="0" w:color="000000"/>
              <w:start w:val="single" w:sz="4" w:space="0" w:color="000000"/>
              <w:bottom w:val="single" w:sz="4" w:space="0" w:color="000000"/>
              <w:end w:val="single" w:sz="4" w:space="0" w:color="000000"/>
            </w:tcBorders>
          </w:tcPr>
          <w:p>
            <w:pPr>
              <w:pStyle w:val="Heading2"/>
              <w:ind w:hanging="0" w:start="0"/>
              <w:rPr>
                <w:sz w:val="22"/>
              </w:rPr>
            </w:pPr>
            <w:r>
              <w:rPr>
                <w:sz w:val="22"/>
                <w:lang w:val="bg-BG"/>
              </w:rPr>
              <w:t>Отговорност на</w:t>
            </w:r>
          </w:p>
        </w:tc>
        <w:tc>
          <w:tcPr>
            <w:tcW w:w="5528" w:type="dxa"/>
            <w:gridSpan w:val="6"/>
            <w:tcBorders>
              <w:top w:val="single" w:sz="4" w:space="0" w:color="000000"/>
              <w:start w:val="single" w:sz="4" w:space="0" w:color="000000"/>
              <w:end w:val="single" w:sz="4" w:space="0" w:color="000000"/>
            </w:tcBorders>
          </w:tcPr>
          <w:p>
            <w:pPr>
              <w:pStyle w:val="Normal"/>
              <w:jc w:val="center"/>
              <w:rPr>
                <w:rFonts w:ascii="Arial" w:hAnsi="Arial" w:cs="Arial"/>
                <w:b/>
              </w:rPr>
            </w:pPr>
            <w:r>
              <w:rPr>
                <w:rFonts w:cs="Arial" w:ascii="Arial" w:hAnsi="Arial"/>
                <w:b/>
                <w:lang w:val="bg-BG"/>
              </w:rPr>
              <w:t>Диаграма на протичане</w:t>
            </w:r>
          </w:p>
        </w:tc>
        <w:tc>
          <w:tcPr>
            <w:tcW w:w="1629"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rPr>
            </w:pPr>
            <w:r>
              <w:rPr>
                <w:rFonts w:cs="Arial" w:ascii="Arial" w:hAnsi="Arial"/>
                <w:b/>
                <w:lang w:val="bg-BG"/>
              </w:rPr>
              <w:t>Документи</w:t>
            </w:r>
          </w:p>
        </w:tc>
      </w:tr>
      <w:tr>
        <w:trPr>
          <w:trHeight w:val="752" w:hRule="atLeast"/>
          <w:cantSplit/>
        </w:trPr>
        <w:tc>
          <w:tcPr>
            <w:tcW w:w="1913" w:type="dxa"/>
            <w:tcBorders>
              <w:top w:val="single" w:sz="4" w:space="0" w:color="000000"/>
              <w:start w:val="single" w:sz="4" w:space="0" w:color="000000"/>
              <w:end w:val="single" w:sz="4" w:space="0" w:color="000000"/>
            </w:tcBorders>
          </w:tcPr>
          <w:p>
            <w:pPr>
              <w:pStyle w:val="Normal"/>
              <w:rPr>
                <w:rFonts w:ascii="Arial" w:hAnsi="Arial" w:cs="Arial"/>
                <w:sz w:val="22"/>
                <w:lang w:val="bg-BG"/>
              </w:rPr>
            </w:pPr>
            <w:r>
              <w:rPr>
                <w:rFonts w:cs="Arial" w:ascii="Arial" w:hAnsi="Arial"/>
                <w:sz w:val="22"/>
                <w:lang w:val="eu-ES"/>
              </w:rPr>
              <w:t>У</w:t>
            </w:r>
          </w:p>
        </w:tc>
        <w:tc>
          <w:tcPr>
            <w:tcW w:w="567" w:type="dxa"/>
            <w:tcBorders>
              <w:top w:val="single" w:sz="4" w:space="0" w:color="000000"/>
              <w:start w:val="single" w:sz="4" w:space="0" w:color="000000"/>
            </w:tcBorders>
          </w:tcPr>
          <w:p>
            <w:pPr>
              <w:pStyle w:val="Normal"/>
              <w:snapToGrid w:val="false"/>
              <w:jc w:val="center"/>
              <w:rPr>
                <w:rFonts w:ascii="Arial" w:hAnsi="Arial" w:cs="Arial"/>
                <w:sz w:val="20"/>
                <w:lang w:val="en-GB"/>
              </w:rPr>
            </w:pPr>
            <w:r>
              <w:rPr>
                <w:rFonts w:cs="Arial" w:ascii="Arial" w:hAnsi="Arial"/>
                <w:sz w:val="20"/>
                <w:lang w:val="en-GB"/>
              </w:rPr>
            </w:r>
          </w:p>
          <w:p>
            <w:pPr>
              <w:pStyle w:val="Normal"/>
              <w:jc w:val="center"/>
              <w:rPr>
                <w:rFonts w:ascii="Arial" w:hAnsi="Arial" w:cs="Arial"/>
                <w:sz w:val="20"/>
                <w:lang w:val="en-GB"/>
              </w:rPr>
            </w:pPr>
            <w:r>
              <w:rPr>
                <w:rFonts w:cs="Arial" w:ascii="Arial" w:hAnsi="Arial"/>
                <w:sz w:val="20"/>
                <w:lang w:val="en-GB"/>
              </w:rPr>
            </w:r>
          </w:p>
          <w:p>
            <w:pPr>
              <w:pStyle w:val="Normal"/>
              <w:jc w:val="center"/>
              <w:rPr/>
            </w:pPr>
            <w:r>
              <w:rPr>
                <w:rFonts w:cs="Arial" w:ascii="Arial" w:hAnsi="Arial"/>
                <w:sz w:val="20"/>
                <w:lang w:val="bg-BG"/>
              </w:rPr>
              <w:t>П</w:t>
            </w:r>
            <w:r>
              <w:rPr>
                <w:rFonts w:cs="Arial" w:ascii="Arial" w:hAnsi="Arial"/>
                <w:sz w:val="20"/>
              </w:rPr>
              <w:t>1</w:t>
            </w:r>
          </w:p>
        </w:tc>
        <w:tc>
          <w:tcPr>
            <w:tcW w:w="1985" w:type="dxa"/>
            <w:gridSpan w:val="2"/>
            <w:tcBorders>
              <w:top w:val="single" w:sz="4" w:space="0" w:color="000000"/>
            </w:tcBorders>
            <w:vAlign w:val="center"/>
          </w:tcPr>
          <w:p>
            <w:pPr>
              <w:pStyle w:val="Normal"/>
              <w:snapToGrid w:val="false"/>
              <w:jc w:val="center"/>
              <w:rPr>
                <w:rFonts w:ascii="Arial" w:hAnsi="Arial" w:cs="Arial"/>
                <w:sz w:val="22"/>
                <w:lang w:val="bg-BG" w:eastAsia="bg-BG" w:bidi="ar-SA"/>
              </w:rPr>
            </w:pPr>
            <w:r>
              <w:rPr>
                <w:rFonts w:cs="Arial" w:ascii="Arial" w:hAnsi="Arial"/>
                <w:sz w:val="22"/>
                <w:lang w:val="bg-BG" w:eastAsia="bg-BG" w:bidi="ar-SA"/>
              </w:rPr>
              <mc:AlternateContent>
                <mc:Choice Requires="wps">
                  <w:drawing>
                    <wp:anchor distT="0" distB="0" distL="114935" distR="114935" simplePos="0" relativeHeight="11" behindDoc="0" locked="0" layoutInCell="1" allowOverlap="1">
                      <wp:simplePos x="0" y="0"/>
                      <wp:positionH relativeFrom="column">
                        <wp:posOffset>-25400</wp:posOffset>
                      </wp:positionH>
                      <wp:positionV relativeFrom="paragraph">
                        <wp:posOffset>431165</wp:posOffset>
                      </wp:positionV>
                      <wp:extent cx="1216025" cy="517525"/>
                      <wp:effectExtent l="10160" t="10795" r="9525" b="9525"/>
                      <wp:wrapNone/>
                      <wp:docPr id="1" name=""/>
                      <a:graphic xmlns:a="http://schemas.openxmlformats.org/drawingml/2006/main">
                        <a:graphicData uri="http://schemas.microsoft.com/office/word/2010/wordprocessingShape">
                          <wps:wsp>
                            <wps:cNvSpPr/>
                            <wps:spPr>
                              <a:xfrm>
                                <a:off x="0" y="0"/>
                                <a:ext cx="1216080" cy="517680"/>
                              </a:xfrm>
                              <a:prstGeom prst="ellipse">
                                <a:avLst/>
                              </a:prstGeom>
                              <a:noFill/>
                              <a:ln w="19080">
                                <a:solidFill>
                                  <a:srgbClr val="000000"/>
                                </a:solidFill>
                                <a:miter/>
                              </a:ln>
                            </wps:spPr>
                            <wps:style>
                              <a:lnRef idx="0"/>
                              <a:fillRef idx="0"/>
                              <a:effectRef idx="0"/>
                              <a:fontRef idx="minor"/>
                            </wps:style>
                            <wps:txbx>
                              <w:txbxContent>
                                <w:p>
                                  <w:pPr>
                                    <w:overflowPunct w:val="false"/>
                                    <w:bidi w:val="0"/>
                                    <w:jc w:val="center"/>
                                    <w:rPr/>
                                  </w:pPr>
                                  <w:r>
                                    <w:rPr>
                                      <w:rFonts w:ascii="Arial" w:hAnsi="Arial" w:eastAsia="Times New Roman" w:cs="Arial"/>
                                      <w:color w:val="auto"/>
                                      <w:kern w:val="2"/>
                                      <w:sz w:val="20"/>
                                      <w:szCs w:val="20"/>
                                      <w:lang w:val="bg-BG" w:bidi="he-IL"/>
                                    </w:rPr>
                                    <w:t>Дефекти</w:t>
                                  </w:r>
                                  <w:r>
                                    <w:rPr>
                                      <w:rFonts w:ascii="Arial" w:hAnsi="Arial" w:eastAsia="Times New Roman" w:cs="Arial"/>
                                      <w:color w:val="auto"/>
                                      <w:kern w:val="2"/>
                                      <w:sz w:val="20"/>
                                      <w:szCs w:val="20"/>
                                      <w:lang w:bidi="he-IL" w:val="ru-RU"/>
                                    </w:rPr>
                                    <w:t xml:space="preserve">, </w:t>
                                  </w:r>
                                  <w:r>
                                    <w:rPr>
                                      <w:rFonts w:ascii="Arial" w:hAnsi="Arial" w:eastAsia="Times New Roman" w:cs="Arial"/>
                                      <w:color w:val="auto"/>
                                      <w:kern w:val="2"/>
                                      <w:sz w:val="20"/>
                                      <w:szCs w:val="20"/>
                                      <w:lang w:bidi="he-IL" w:val="bg-BG"/>
                                    </w:rPr>
                                    <w:t>проблеми</w:t>
                                  </w:r>
                                </w:p>
                              </w:txbxContent>
                            </wps:txbx>
                            <wps:bodyPr anchor="t">
                              <a:noAutofit/>
                            </wps:bodyPr>
                          </wps:wsp>
                        </a:graphicData>
                      </a:graphic>
                    </wp:anchor>
                  </w:drawing>
                </mc:Choice>
                <mc:Fallback>
                  <w:pict>
                    <v:oval id="shape_0" stroked="t" o:allowincell="t" style="position:absolute;margin-left:-2pt;margin-top:33.95pt;width:95.7pt;height:40.7pt;mso-wrap-style:square;v-text-anchor:top">
                      <v:textbox>
                        <w:txbxContent>
                          <w:p>
                            <w:pPr>
                              <w:overflowPunct w:val="false"/>
                              <w:bidi w:val="0"/>
                              <w:jc w:val="center"/>
                              <w:rPr/>
                            </w:pPr>
                            <w:r>
                              <w:rPr>
                                <w:rFonts w:ascii="Arial" w:hAnsi="Arial" w:eastAsia="Times New Roman" w:cs="Arial"/>
                                <w:color w:val="auto"/>
                                <w:kern w:val="2"/>
                                <w:sz w:val="20"/>
                                <w:szCs w:val="20"/>
                                <w:lang w:val="bg-BG" w:bidi="he-IL"/>
                              </w:rPr>
                              <w:t>Дефекти</w:t>
                            </w:r>
                            <w:r>
                              <w:rPr>
                                <w:rFonts w:ascii="Arial" w:hAnsi="Arial" w:eastAsia="Times New Roman" w:cs="Arial"/>
                                <w:color w:val="auto"/>
                                <w:kern w:val="2"/>
                                <w:sz w:val="20"/>
                                <w:szCs w:val="20"/>
                                <w:lang w:bidi="he-IL" w:val="ru-RU"/>
                              </w:rPr>
                              <w:t xml:space="preserve">, </w:t>
                            </w:r>
                            <w:r>
                              <w:rPr>
                                <w:rFonts w:ascii="Arial" w:hAnsi="Arial" w:eastAsia="Times New Roman" w:cs="Arial"/>
                                <w:color w:val="auto"/>
                                <w:kern w:val="2"/>
                                <w:sz w:val="20"/>
                                <w:szCs w:val="20"/>
                                <w:lang w:bidi="he-IL" w:val="bg-BG"/>
                              </w:rPr>
                              <w:t>проблеми</w:t>
                            </w:r>
                          </w:p>
                        </w:txbxContent>
                      </v:textbox>
                      <v:fill o:detectmouseclick="t" on="false"/>
                      <v:stroke color="black" weight="19080" joinstyle="miter" endcap="flat"/>
                      <w10:wrap type="none"/>
                    </v:oval>
                  </w:pict>
                </mc:Fallback>
              </mc:AlternateContent>
            </w:r>
          </w:p>
        </w:tc>
        <w:tc>
          <w:tcPr>
            <w:tcW w:w="1275" w:type="dxa"/>
            <w:tcBorders>
              <w:top w:val="single" w:sz="4" w:space="0" w:color="000000"/>
            </w:tcBorders>
          </w:tcPr>
          <w:p>
            <w:pPr>
              <w:pStyle w:val="Normal"/>
              <w:rPr>
                <w:rFonts w:ascii="Arial" w:hAnsi="Arial" w:cs="Arial"/>
                <w:sz w:val="22"/>
              </w:rPr>
            </w:pPr>
            <w:r>
              <w:rPr>
                <w:rFonts w:cs="Arial" w:ascii="Arial" w:hAnsi="Arial"/>
                <w:sz w:val="20"/>
              </w:rPr>
              <w:t xml:space="preserve">          </w:t>
            </w:r>
          </w:p>
        </w:tc>
        <w:tc>
          <w:tcPr>
            <w:tcW w:w="284" w:type="dxa"/>
            <w:tcBorders>
              <w:top w:val="single" w:sz="4" w:space="0" w:color="000000"/>
            </w:tcBorders>
          </w:tcPr>
          <w:p>
            <w:pPr>
              <w:pStyle w:val="Normal"/>
              <w:snapToGrid w:val="false"/>
              <w:rPr>
                <w:rFonts w:ascii="Arial" w:hAnsi="Arial" w:cs="Arial"/>
                <w:sz w:val="22"/>
              </w:rPr>
            </w:pPr>
            <w:r>
              <w:rPr>
                <w:rFonts w:cs="Arial" w:ascii="Arial" w:hAnsi="Arial"/>
                <w:sz w:val="22"/>
              </w:rPr>
            </w:r>
          </w:p>
        </w:tc>
        <w:tc>
          <w:tcPr>
            <w:tcW w:w="1417" w:type="dxa"/>
            <w:tcBorders>
              <w:top w:val="single" w:sz="4" w:space="0" w:color="000000"/>
              <w:end w:val="single" w:sz="4" w:space="0" w:color="000000"/>
            </w:tcBorders>
          </w:tcPr>
          <w:p>
            <w:pPr>
              <w:pStyle w:val="Normal"/>
              <w:snapToGrid w:val="false"/>
              <w:rPr>
                <w:rFonts w:ascii="Arial" w:hAnsi="Arial" w:cs="Arial"/>
                <w:sz w:val="22"/>
              </w:rPr>
            </w:pPr>
            <w:r>
              <w:rPr>
                <w:rFonts w:cs="Arial" w:ascii="Arial" w:hAnsi="Arial"/>
                <w:sz w:val="22"/>
              </w:rPr>
            </w:r>
          </w:p>
        </w:tc>
        <w:tc>
          <w:tcPr>
            <w:tcW w:w="1629" w:type="dxa"/>
            <w:vMerge w:val="restart"/>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lang w:val="ru-RU"/>
              </w:rPr>
            </w:pPr>
            <w:r>
              <w:rPr>
                <w:rFonts w:cs="Arial" w:ascii="Arial" w:hAnsi="Arial"/>
                <w:sz w:val="20"/>
                <w:lang w:val="bg-BG"/>
              </w:rPr>
              <w:t xml:space="preserve">ОП </w:t>
            </w:r>
            <w:r>
              <w:rPr>
                <w:rFonts w:cs="Arial" w:ascii="Arial" w:hAnsi="Arial"/>
                <w:sz w:val="20"/>
                <w:lang w:val="ru-RU"/>
              </w:rPr>
              <w:t>5-03</w:t>
            </w:r>
            <w:r>
              <w:rPr>
                <w:rFonts w:cs="Arial" w:ascii="Arial" w:hAnsi="Arial"/>
                <w:sz w:val="20"/>
                <w:lang w:val="bg-BG"/>
              </w:rPr>
              <w:t xml:space="preserve"> Управление на дефектни продукти</w:t>
            </w:r>
            <w:r>
              <w:rPr>
                <w:rFonts w:cs="Arial" w:ascii="Arial" w:hAnsi="Arial"/>
                <w:sz w:val="20"/>
                <w:lang w:val="ru-RU"/>
              </w:rPr>
              <w:t>,</w:t>
            </w:r>
            <w:r>
              <w:rPr>
                <w:rFonts w:cs="Arial" w:ascii="Arial" w:hAnsi="Arial"/>
                <w:sz w:val="20"/>
                <w:lang w:val="bg-BG"/>
              </w:rPr>
              <w:t xml:space="preserve"> ОП4</w:t>
            </w:r>
            <w:r>
              <w:rPr>
                <w:rFonts w:cs="Arial" w:ascii="Arial" w:hAnsi="Arial"/>
                <w:sz w:val="20"/>
                <w:lang w:val="ru-RU"/>
              </w:rPr>
              <w:t>-</w:t>
            </w:r>
            <w:r>
              <w:rPr>
                <w:rFonts w:cs="Arial" w:ascii="Arial" w:hAnsi="Arial"/>
                <w:sz w:val="20"/>
              </w:rPr>
              <w:t>03</w:t>
            </w:r>
            <w:r>
              <w:rPr>
                <w:rFonts w:cs="Arial" w:ascii="Arial" w:hAnsi="Arial"/>
                <w:sz w:val="20"/>
                <w:lang w:val="ru-RU"/>
              </w:rPr>
              <w:t xml:space="preserve"> </w:t>
            </w:r>
            <w:r>
              <w:rPr>
                <w:rFonts w:cs="Arial" w:ascii="Arial" w:hAnsi="Arial"/>
                <w:sz w:val="20"/>
                <w:lang w:val="bg-BG"/>
              </w:rPr>
              <w:t>Управл. на средства за контрол и измерване</w:t>
            </w:r>
          </w:p>
        </w:tc>
      </w:tr>
      <w:tr>
        <w:trPr>
          <w:trHeight w:val="148" w:hRule="atLeast"/>
          <w:cantSplit/>
        </w:trPr>
        <w:tc>
          <w:tcPr>
            <w:tcW w:w="1913" w:type="dxa"/>
            <w:tcBorders>
              <w:start w:val="single" w:sz="4" w:space="0" w:color="000000"/>
              <w:bottom w:val="single" w:sz="4" w:space="0" w:color="000000"/>
              <w:end w:val="single" w:sz="4" w:space="0" w:color="000000"/>
            </w:tcBorders>
          </w:tcPr>
          <w:p>
            <w:pPr>
              <w:pStyle w:val="Normal"/>
              <w:snapToGrid w:val="false"/>
              <w:rPr>
                <w:rFonts w:ascii="Arial" w:hAnsi="Arial" w:cs="Arial"/>
                <w:sz w:val="22"/>
                <w:lang w:val="ru-RU"/>
              </w:rPr>
            </w:pPr>
            <w:r>
              <w:rPr>
                <w:rFonts w:cs="Arial" w:ascii="Arial" w:hAnsi="Arial"/>
                <w:sz w:val="22"/>
                <w:lang w:val="ru-RU"/>
              </w:rPr>
            </w:r>
          </w:p>
        </w:tc>
        <w:tc>
          <w:tcPr>
            <w:tcW w:w="567" w:type="dxa"/>
            <w:tcBorders>
              <w:start w:val="single" w:sz="4" w:space="0" w:color="000000"/>
            </w:tcBorders>
          </w:tcPr>
          <w:p>
            <w:pPr>
              <w:pStyle w:val="Normal"/>
              <w:snapToGrid w:val="false"/>
              <w:jc w:val="center"/>
              <w:rPr>
                <w:rFonts w:ascii="Arial" w:hAnsi="Arial" w:cs="Arial"/>
                <w:sz w:val="20"/>
                <w:lang w:val="ru-RU"/>
              </w:rPr>
            </w:pPr>
            <w:r>
              <w:rPr>
                <w:rFonts w:cs="Arial" w:ascii="Arial" w:hAnsi="Arial"/>
                <w:sz w:val="20"/>
                <w:lang w:val="ru-RU"/>
              </w:rPr>
            </w:r>
          </w:p>
        </w:tc>
        <w:tc>
          <w:tcPr>
            <w:tcW w:w="992" w:type="dxa"/>
            <w:tcBorders/>
            <w:vAlign w:val="center"/>
          </w:tcPr>
          <w:p>
            <w:pPr>
              <w:pStyle w:val="Normal"/>
              <w:snapToGrid w:val="false"/>
              <w:jc w:val="center"/>
              <w:rPr>
                <w:rFonts w:ascii="Arial" w:hAnsi="Arial" w:cs="Arial"/>
                <w:sz w:val="22"/>
                <w:lang w:val="ru-RU"/>
              </w:rPr>
            </w:pPr>
            <w:r>
              <w:rPr>
                <w:rFonts w:cs="Arial" w:ascii="Arial" w:hAnsi="Arial"/>
                <w:sz w:val="22"/>
                <w:lang w:val="ru-RU"/>
              </w:rPr>
            </w:r>
          </w:p>
        </w:tc>
        <w:tc>
          <w:tcPr>
            <w:tcW w:w="993" w:type="dxa"/>
            <w:tcBorders/>
          </w:tcPr>
          <w:p>
            <w:pPr>
              <w:pStyle w:val="Normal"/>
              <w:snapToGrid w:val="false"/>
              <w:jc w:val="center"/>
              <w:rPr>
                <w:rFonts w:ascii="Arial" w:hAnsi="Arial" w:cs="Arial"/>
                <w:sz w:val="22"/>
                <w:lang w:val="ru-RU" w:eastAsia="bg-BG" w:bidi="ar-SA"/>
              </w:rPr>
            </w:pPr>
            <w:r>
              <w:rPr>
                <w:rFonts w:cs="Arial" w:ascii="Arial" w:hAnsi="Arial"/>
                <w:sz w:val="22"/>
                <w:lang w:val="ru-RU" w:eastAsia="bg-BG" w:bidi="ar-SA"/>
              </w:rPr>
              <mc:AlternateContent>
                <mc:Choice Requires="wps">
                  <w:drawing>
                    <wp:anchor distT="0" distB="0" distL="114935" distR="114935" simplePos="0" relativeHeight="12" behindDoc="0" locked="0" layoutInCell="1" allowOverlap="1">
                      <wp:simplePos x="0" y="0"/>
                      <wp:positionH relativeFrom="column">
                        <wp:posOffset>-33655</wp:posOffset>
                      </wp:positionH>
                      <wp:positionV relativeFrom="paragraph">
                        <wp:posOffset>464820</wp:posOffset>
                      </wp:positionV>
                      <wp:extent cx="0" cy="209550"/>
                      <wp:effectExtent l="38100" t="0" r="38100" b="0"/>
                      <wp:wrapNone/>
                      <wp:docPr id="2" name=""/>
                      <a:graphic xmlns:a="http://schemas.openxmlformats.org/drawingml/2006/main">
                        <a:graphicData uri="http://schemas.microsoft.com/office/word/2010/wordprocessingShape">
                          <wps:wsp>
                            <wps:cNvSpPr/>
                            <wps:spPr>
                              <a:xfrm>
                                <a:off x="0" y="0"/>
                                <a:ext cx="0" cy="209520"/>
                              </a:xfrm>
                              <a:prstGeom prst="line">
                                <a:avLst/>
                              </a:prstGeom>
                              <a:ln w="19080">
                                <a:solidFill>
                                  <a:srgbClr val="000000"/>
                                </a:solidFill>
                                <a:miter/>
                                <a:tailEnd len="med" type="triangle" w="med"/>
                              </a:ln>
                            </wps:spPr>
                            <wps:style>
                              <a:lnRef idx="0"/>
                              <a:fillRef idx="0"/>
                              <a:effectRef idx="0"/>
                              <a:fontRef idx="minor"/>
                            </wps:style>
                            <wps:bodyPr/>
                          </wps:wsp>
                        </a:graphicData>
                      </a:graphic>
                    </wp:anchor>
                  </w:drawing>
                </mc:Choice>
                <mc:Fallback>
                  <w:pict>
                    <v:line id="shape_0" from="-2.65pt,36.6pt" to="-2.65pt,53.05pt" stroked="t" o:allowincell="t" style="position:absolute">
                      <v:stroke color="black" weight="19080" endarrow="block" endarrowwidth="medium" endarrowlength="medium" joinstyle="miter" endcap="flat"/>
                      <v:fill o:detectmouseclick="t" on="false"/>
                      <w10:wrap type="none"/>
                    </v:line>
                  </w:pict>
                </mc:Fallback>
              </mc:AlternateContent>
            </w:r>
          </w:p>
        </w:tc>
        <w:tc>
          <w:tcPr>
            <w:tcW w:w="1275" w:type="dxa"/>
            <w:tcBorders/>
            <w:vAlign w:val="center"/>
          </w:tcPr>
          <w:p>
            <w:pPr>
              <w:pStyle w:val="Normal"/>
              <w:snapToGrid w:val="false"/>
              <w:jc w:val="center"/>
              <w:rPr>
                <w:rFonts w:ascii="Arial" w:hAnsi="Arial" w:cs="Arial"/>
                <w:sz w:val="22"/>
                <w:lang w:val="ru-RU"/>
              </w:rPr>
            </w:pPr>
            <w:r>
              <w:rPr>
                <w:rFonts w:cs="Arial" w:ascii="Arial" w:hAnsi="Arial"/>
                <w:sz w:val="22"/>
                <w:lang w:val="ru-RU"/>
              </w:rPr>
            </w:r>
          </w:p>
        </w:tc>
        <w:tc>
          <w:tcPr>
            <w:tcW w:w="284" w:type="dxa"/>
            <w:tcBorders/>
          </w:tcPr>
          <w:p>
            <w:pPr>
              <w:pStyle w:val="Normal"/>
              <w:snapToGrid w:val="false"/>
              <w:rPr>
                <w:rFonts w:ascii="Arial" w:hAnsi="Arial" w:cs="Arial"/>
                <w:sz w:val="22"/>
                <w:lang w:val="ru-RU"/>
              </w:rPr>
            </w:pPr>
            <w:r>
              <w:rPr>
                <w:rFonts w:cs="Arial" w:ascii="Arial" w:hAnsi="Arial"/>
                <w:sz w:val="22"/>
                <w:lang w:val="ru-RU"/>
              </w:rPr>
            </w:r>
          </w:p>
        </w:tc>
        <w:tc>
          <w:tcPr>
            <w:tcW w:w="1417" w:type="dxa"/>
            <w:tcBorders>
              <w:end w:val="single" w:sz="4" w:space="0" w:color="000000"/>
            </w:tcBorders>
          </w:tcPr>
          <w:p>
            <w:pPr>
              <w:pStyle w:val="Normal"/>
              <w:snapToGrid w:val="false"/>
              <w:rPr>
                <w:rFonts w:ascii="Arial" w:hAnsi="Arial" w:cs="Arial"/>
                <w:sz w:val="22"/>
                <w:lang w:val="ru-RU"/>
              </w:rPr>
            </w:pPr>
            <w:r>
              <w:rPr>
                <w:rFonts w:cs="Arial" w:ascii="Arial" w:hAnsi="Arial"/>
                <w:sz w:val="22"/>
                <w:lang w:val="ru-RU"/>
              </w:rPr>
            </w:r>
          </w:p>
        </w:tc>
        <w:tc>
          <w:tcPr>
            <w:tcW w:w="1629"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2"/>
                <w:lang w:val="ru-RU"/>
              </w:rPr>
            </w:pPr>
            <w:r>
              <w:rPr>
                <w:rFonts w:cs="Arial" w:ascii="Arial" w:hAnsi="Arial"/>
                <w:sz w:val="22"/>
                <w:lang w:val="ru-RU"/>
              </w:rPr>
            </w:r>
          </w:p>
        </w:tc>
      </w:tr>
      <w:tr>
        <w:trPr>
          <w:trHeight w:val="563" w:hRule="atLeast"/>
          <w:cantSplit/>
        </w:trPr>
        <w:tc>
          <w:tcPr>
            <w:tcW w:w="1913" w:type="dxa"/>
            <w:tcBorders>
              <w:top w:val="single" w:sz="4" w:space="0" w:color="000000"/>
              <w:start w:val="single" w:sz="4" w:space="0" w:color="000000"/>
              <w:end w:val="single" w:sz="4" w:space="0" w:color="000000"/>
            </w:tcBorders>
          </w:tcPr>
          <w:p>
            <w:pPr>
              <w:pStyle w:val="Normal"/>
              <w:rPr>
                <w:rFonts w:ascii="Arial" w:hAnsi="Arial" w:cs="Arial"/>
                <w:sz w:val="22"/>
                <w:lang w:val="ru-RU"/>
              </w:rPr>
            </w:pPr>
            <w:r>
              <w:rPr>
                <w:rFonts w:cs="Arial" w:ascii="Arial" w:hAnsi="Arial"/>
                <w:sz w:val="22"/>
                <w:lang w:val="ru-RU"/>
              </w:rPr>
              <w:t>ПР ЗА СУ</w:t>
            </w:r>
          </w:p>
        </w:tc>
        <w:tc>
          <w:tcPr>
            <w:tcW w:w="567" w:type="dxa"/>
            <w:tcBorders>
              <w:start w:val="single" w:sz="4" w:space="0" w:color="000000"/>
            </w:tcBorders>
          </w:tcPr>
          <w:p>
            <w:pPr>
              <w:pStyle w:val="Normal"/>
              <w:jc w:val="center"/>
              <w:rPr>
                <w:rFonts w:ascii="Arial" w:hAnsi="Arial" w:cs="Arial"/>
                <w:sz w:val="20"/>
                <w:lang w:val="ru-RU"/>
              </w:rPr>
            </w:pPr>
            <w:r>
              <w:rPr>
                <w:rFonts w:cs="Arial" w:ascii="Arial" w:hAnsi="Arial"/>
                <w:sz w:val="20"/>
                <w:lang w:val="bg-BG"/>
              </w:rPr>
              <w:t>П</w:t>
            </w:r>
            <w:r>
              <w:rPr>
                <w:rFonts w:cs="Arial" w:ascii="Arial" w:hAnsi="Arial"/>
                <w:sz w:val="20"/>
              </w:rPr>
              <w:t>2</w:t>
            </w:r>
          </w:p>
        </w:tc>
        <w:tc>
          <w:tcPr>
            <w:tcW w:w="1985" w:type="dxa"/>
            <w:gridSpan w:val="2"/>
            <w:tcBorders>
              <w:top w:val="single" w:sz="12" w:space="0" w:color="000000"/>
              <w:start w:val="single" w:sz="12" w:space="0" w:color="000000"/>
              <w:bottom w:val="single" w:sz="12" w:space="0" w:color="000000"/>
              <w:end w:val="single" w:sz="12" w:space="0" w:color="000000"/>
            </w:tcBorders>
            <w:shd w:fill="00FFFF" w:val="clear"/>
            <w:vAlign w:val="center"/>
          </w:tcPr>
          <w:p>
            <w:pPr>
              <w:pStyle w:val="Normal"/>
              <w:jc w:val="center"/>
              <w:rPr>
                <w:rFonts w:ascii="Arial" w:hAnsi="Arial" w:cs="Arial"/>
                <w:color w:val="000000"/>
                <w:sz w:val="16"/>
              </w:rPr>
            </w:pPr>
            <w:r>
              <mc:AlternateContent>
                <mc:Choice Requires="wps">
                  <w:drawing>
                    <wp:anchor distT="0" distB="0" distL="114935" distR="114935" simplePos="0" relativeHeight="9" behindDoc="0" locked="0" layoutInCell="1" allowOverlap="1">
                      <wp:simplePos x="0" y="0"/>
                      <wp:positionH relativeFrom="column">
                        <wp:posOffset>593090</wp:posOffset>
                      </wp:positionH>
                      <wp:positionV relativeFrom="paragraph">
                        <wp:posOffset>336550</wp:posOffset>
                      </wp:positionV>
                      <wp:extent cx="7620" cy="177165"/>
                      <wp:effectExtent l="34290" t="635" r="34925" b="0"/>
                      <wp:wrapNone/>
                      <wp:docPr id="3" name=""/>
                      <a:graphic xmlns:a="http://schemas.openxmlformats.org/drawingml/2006/main">
                        <a:graphicData uri="http://schemas.microsoft.com/office/word/2010/wordprocessingShape">
                          <wps:wsp>
                            <wps:cNvSpPr/>
                            <wps:spPr>
                              <a:xfrm>
                                <a:off x="0" y="0"/>
                                <a:ext cx="7560" cy="177120"/>
                              </a:xfrm>
                              <a:prstGeom prst="line">
                                <a:avLst/>
                              </a:prstGeom>
                              <a:ln w="19080">
                                <a:solidFill>
                                  <a:srgbClr val="000000"/>
                                </a:solidFill>
                                <a:miter/>
                                <a:tailEnd len="med" type="triangle" w="med"/>
                              </a:ln>
                            </wps:spPr>
                            <wps:style>
                              <a:lnRef idx="0"/>
                              <a:fillRef idx="0"/>
                              <a:effectRef idx="0"/>
                              <a:fontRef idx="minor"/>
                            </wps:style>
                            <wps:bodyPr/>
                          </wps:wsp>
                        </a:graphicData>
                      </a:graphic>
                    </wp:anchor>
                  </w:drawing>
                </mc:Choice>
                <mc:Fallback>
                  <w:pict>
                    <v:line id="shape_0" from="46.7pt,26.5pt" to="47.25pt,40.4pt" stroked="t" o:allowincell="t" style="position:absolute">
                      <v:stroke color="black" weight="19080" endarrow="block" endarrowwidth="medium" endarrowlength="medium" joinstyle="miter" endcap="flat"/>
                      <v:fill o:detectmouseclick="t" on="false"/>
                      <w10:wrap type="none"/>
                    </v:line>
                  </w:pict>
                </mc:Fallback>
              </mc:AlternateContent>
            </w:r>
            <w:r>
              <w:rPr>
                <w:rFonts w:cs="Arial" w:ascii="Arial" w:hAnsi="Arial"/>
                <w:color w:val="000000"/>
                <w:sz w:val="16"/>
                <w:lang w:val="bg-BG"/>
              </w:rPr>
              <w:t>Регистриране на данните (степенуване)</w:t>
            </w:r>
          </w:p>
        </w:tc>
        <w:tc>
          <w:tcPr>
            <w:tcW w:w="1275" w:type="dxa"/>
            <w:tcBorders/>
          </w:tcPr>
          <w:p>
            <w:pPr>
              <w:pStyle w:val="Normal"/>
              <w:snapToGrid w:val="false"/>
              <w:rPr>
                <w:rFonts w:ascii="Arial" w:hAnsi="Arial" w:cs="Arial"/>
                <w:color w:val="FFFFFF"/>
                <w:sz w:val="22"/>
              </w:rPr>
            </w:pPr>
            <w:r>
              <w:rPr>
                <w:rFonts w:cs="Arial" w:ascii="Arial" w:hAnsi="Arial"/>
                <w:color w:val="FFFFFF"/>
                <w:sz w:val="22"/>
              </w:rPr>
            </w:r>
          </w:p>
        </w:tc>
        <w:tc>
          <w:tcPr>
            <w:tcW w:w="284" w:type="dxa"/>
            <w:tcBorders/>
          </w:tcPr>
          <w:p>
            <w:pPr>
              <w:pStyle w:val="Normal"/>
              <w:snapToGrid w:val="false"/>
              <w:rPr>
                <w:rFonts w:ascii="Arial" w:hAnsi="Arial" w:cs="Arial"/>
                <w:color w:val="FFFFFF"/>
                <w:sz w:val="22"/>
              </w:rPr>
            </w:pPr>
            <w:r>
              <w:rPr>
                <w:rFonts w:cs="Arial" w:ascii="Arial" w:hAnsi="Arial"/>
                <w:color w:val="FFFFFF"/>
                <w:sz w:val="22"/>
              </w:rPr>
            </w:r>
          </w:p>
        </w:tc>
        <w:tc>
          <w:tcPr>
            <w:tcW w:w="1417" w:type="dxa"/>
            <w:tcBorders>
              <w:end w:val="single" w:sz="4" w:space="0" w:color="000000"/>
            </w:tcBorders>
          </w:tcPr>
          <w:p>
            <w:pPr>
              <w:pStyle w:val="Normal"/>
              <w:snapToGrid w:val="false"/>
              <w:rPr>
                <w:rFonts w:ascii="Arial" w:hAnsi="Arial" w:cs="Arial"/>
                <w:color w:val="FFFFFF"/>
                <w:sz w:val="22"/>
              </w:rPr>
            </w:pPr>
            <w:r>
              <w:rPr>
                <w:rFonts w:cs="Arial" w:ascii="Arial" w:hAnsi="Arial"/>
                <w:color w:val="FFFFFF"/>
                <w:sz w:val="22"/>
              </w:rPr>
            </w:r>
          </w:p>
        </w:tc>
        <w:tc>
          <w:tcPr>
            <w:tcW w:w="1629" w:type="dxa"/>
            <w:vMerge w:val="restart"/>
            <w:tcBorders>
              <w:top w:val="single" w:sz="4" w:space="0" w:color="000000"/>
              <w:bottom w:val="single" w:sz="4" w:space="0" w:color="000000"/>
              <w:end w:val="single" w:sz="4" w:space="0" w:color="000000"/>
            </w:tcBorders>
          </w:tcPr>
          <w:p>
            <w:pPr>
              <w:pStyle w:val="Normal"/>
              <w:rPr>
                <w:rFonts w:ascii="Arial" w:hAnsi="Arial" w:cs="Arial"/>
                <w:sz w:val="20"/>
                <w:lang w:val="ru-RU"/>
              </w:rPr>
            </w:pPr>
            <w:r>
              <w:rPr>
                <w:rFonts w:cs="Arial" w:ascii="Arial" w:hAnsi="Arial"/>
                <w:sz w:val="20"/>
                <w:lang w:val="bg-BG"/>
              </w:rPr>
              <w:t>Ф</w:t>
            </w:r>
            <w:r>
              <w:rPr>
                <w:rFonts w:cs="Arial" w:ascii="Arial" w:hAnsi="Arial"/>
                <w:sz w:val="20"/>
                <w:lang w:val="ru-RU"/>
              </w:rPr>
              <w:t>5-0</w:t>
            </w:r>
            <w:r>
              <w:rPr>
                <w:rFonts w:cs="Arial" w:ascii="Arial" w:hAnsi="Arial"/>
                <w:sz w:val="20"/>
              </w:rPr>
              <w:t xml:space="preserve">4 </w:t>
            </w:r>
            <w:r>
              <w:rPr>
                <w:rFonts w:cs="Arial" w:ascii="Arial" w:hAnsi="Arial"/>
                <w:sz w:val="20"/>
                <w:lang w:val="bg-BG"/>
              </w:rPr>
              <w:t>Предлож. за корекции</w:t>
            </w:r>
          </w:p>
        </w:tc>
      </w:tr>
      <w:tr>
        <w:trPr>
          <w:trHeight w:val="216" w:hRule="atLeast"/>
          <w:cantSplit/>
        </w:trPr>
        <w:tc>
          <w:tcPr>
            <w:tcW w:w="1913" w:type="dxa"/>
            <w:tcBorders>
              <w:start w:val="single" w:sz="4" w:space="0" w:color="000000"/>
              <w:end w:val="single" w:sz="4" w:space="0" w:color="000000"/>
            </w:tcBorders>
          </w:tcPr>
          <w:p>
            <w:pPr>
              <w:pStyle w:val="Normal"/>
              <w:snapToGrid w:val="false"/>
              <w:rPr>
                <w:rFonts w:ascii="Arial" w:hAnsi="Arial" w:cs="Arial"/>
                <w:sz w:val="22"/>
                <w:lang w:val="ru-RU"/>
              </w:rPr>
            </w:pPr>
            <w:r>
              <w:rPr>
                <w:rFonts w:cs="Arial" w:ascii="Arial" w:hAnsi="Arial"/>
                <w:sz w:val="22"/>
                <w:lang w:val="ru-RU"/>
              </w:rPr>
            </w:r>
          </w:p>
        </w:tc>
        <w:tc>
          <w:tcPr>
            <w:tcW w:w="567" w:type="dxa"/>
            <w:tcBorders>
              <w:start w:val="single" w:sz="4" w:space="0" w:color="000000"/>
            </w:tcBorders>
          </w:tcPr>
          <w:p>
            <w:pPr>
              <w:pStyle w:val="Normal"/>
              <w:snapToGrid w:val="false"/>
              <w:jc w:val="center"/>
              <w:rPr>
                <w:rFonts w:ascii="Arial" w:hAnsi="Arial" w:cs="Arial"/>
                <w:sz w:val="20"/>
                <w:lang w:val="ru-RU"/>
              </w:rPr>
            </w:pPr>
            <w:r>
              <w:rPr>
                <w:rFonts w:cs="Arial" w:ascii="Arial" w:hAnsi="Arial"/>
                <w:sz w:val="20"/>
                <w:lang w:val="ru-RU"/>
              </w:rPr>
            </w:r>
          </w:p>
        </w:tc>
        <w:tc>
          <w:tcPr>
            <w:tcW w:w="992" w:type="dxa"/>
            <w:tcBorders/>
            <w:vAlign w:val="center"/>
          </w:tcPr>
          <w:p>
            <w:pPr>
              <w:pStyle w:val="Normal"/>
              <w:snapToGrid w:val="false"/>
              <w:jc w:val="center"/>
              <w:rPr>
                <w:rFonts w:ascii="Arial" w:hAnsi="Arial" w:cs="Arial"/>
                <w:sz w:val="22"/>
                <w:lang w:val="ru-RU"/>
              </w:rPr>
            </w:pPr>
            <w:r>
              <w:rPr>
                <w:rFonts w:cs="Arial" w:ascii="Arial" w:hAnsi="Arial"/>
                <w:sz w:val="22"/>
                <w:lang w:val="ru-RU"/>
              </w:rPr>
            </w:r>
          </w:p>
        </w:tc>
        <w:tc>
          <w:tcPr>
            <w:tcW w:w="993" w:type="dxa"/>
            <w:tcBorders/>
          </w:tcPr>
          <w:p>
            <w:pPr>
              <w:pStyle w:val="Normal"/>
              <w:snapToGrid w:val="false"/>
              <w:jc w:val="center"/>
              <w:rPr>
                <w:rFonts w:ascii="Arial" w:hAnsi="Arial" w:cs="Arial"/>
                <w:color w:val="FFFFFF"/>
                <w:sz w:val="22"/>
                <w:lang w:val="ru-RU"/>
              </w:rPr>
            </w:pPr>
            <w:r>
              <w:rPr>
                <w:rFonts w:cs="Arial" w:ascii="Arial" w:hAnsi="Arial"/>
                <w:color w:val="FFFFFF"/>
                <w:sz w:val="22"/>
                <w:lang w:val="ru-RU"/>
              </w:rPr>
            </w:r>
          </w:p>
        </w:tc>
        <w:tc>
          <w:tcPr>
            <w:tcW w:w="1275" w:type="dxa"/>
            <w:tcBorders/>
            <w:vAlign w:val="center"/>
          </w:tcPr>
          <w:p>
            <w:pPr>
              <w:pStyle w:val="Normal"/>
              <w:snapToGrid w:val="false"/>
              <w:jc w:val="center"/>
              <w:rPr>
                <w:rFonts w:ascii="Arial" w:hAnsi="Arial" w:cs="Arial"/>
                <w:color w:val="FFFFFF"/>
                <w:sz w:val="22"/>
                <w:lang w:val="ru-RU"/>
              </w:rPr>
            </w:pPr>
            <w:r>
              <w:rPr>
                <w:rFonts w:cs="Arial" w:ascii="Arial" w:hAnsi="Arial"/>
                <w:color w:val="FFFFFF"/>
                <w:sz w:val="22"/>
                <w:lang w:val="ru-RU"/>
              </w:rPr>
            </w:r>
          </w:p>
        </w:tc>
        <w:tc>
          <w:tcPr>
            <w:tcW w:w="284" w:type="dxa"/>
            <w:tcBorders/>
          </w:tcPr>
          <w:p>
            <w:pPr>
              <w:pStyle w:val="Normal"/>
              <w:snapToGrid w:val="false"/>
              <w:rPr>
                <w:rFonts w:ascii="Arial" w:hAnsi="Arial" w:cs="Arial"/>
                <w:color w:val="FFFFFF"/>
                <w:sz w:val="22"/>
                <w:lang w:val="ru-RU"/>
              </w:rPr>
            </w:pPr>
            <w:r>
              <w:rPr>
                <w:rFonts w:cs="Arial" w:ascii="Arial" w:hAnsi="Arial"/>
                <w:color w:val="FFFFFF"/>
                <w:sz w:val="22"/>
                <w:lang w:val="ru-RU"/>
              </w:rPr>
            </w:r>
          </w:p>
        </w:tc>
        <w:tc>
          <w:tcPr>
            <w:tcW w:w="1417" w:type="dxa"/>
            <w:tcBorders>
              <w:end w:val="single" w:sz="4" w:space="0" w:color="000000"/>
            </w:tcBorders>
          </w:tcPr>
          <w:p>
            <w:pPr>
              <w:pStyle w:val="Normal"/>
              <w:snapToGrid w:val="false"/>
              <w:rPr>
                <w:rFonts w:ascii="Arial" w:hAnsi="Arial" w:cs="Arial"/>
                <w:color w:val="FFFFFF"/>
                <w:sz w:val="22"/>
                <w:lang w:val="ru-RU"/>
              </w:rPr>
            </w:pPr>
            <w:r>
              <w:rPr>
                <w:rFonts w:cs="Arial" w:ascii="Arial" w:hAnsi="Arial"/>
                <w:color w:val="FFFFFF"/>
                <w:sz w:val="22"/>
                <w:lang w:val="ru-RU"/>
              </w:rPr>
            </w:r>
          </w:p>
        </w:tc>
        <w:tc>
          <w:tcPr>
            <w:tcW w:w="1629" w:type="dxa"/>
            <w:vMerge w:val="continue"/>
            <w:tcBorders>
              <w:top w:val="single" w:sz="4" w:space="0" w:color="000000"/>
              <w:bottom w:val="single" w:sz="4" w:space="0" w:color="000000"/>
              <w:end w:val="single" w:sz="4" w:space="0" w:color="000000"/>
            </w:tcBorders>
          </w:tcPr>
          <w:p>
            <w:pPr>
              <w:pStyle w:val="Normal"/>
              <w:snapToGrid w:val="false"/>
              <w:rPr>
                <w:rFonts w:ascii="Arial" w:hAnsi="Arial" w:cs="Arial"/>
                <w:color w:val="FFFFFF"/>
                <w:sz w:val="22"/>
                <w:lang w:val="ru-RU"/>
              </w:rPr>
            </w:pPr>
            <w:r>
              <w:rPr>
                <w:rFonts w:cs="Arial" w:ascii="Arial" w:hAnsi="Arial"/>
                <w:color w:val="FFFFFF"/>
                <w:sz w:val="22"/>
                <w:lang w:val="ru-RU"/>
              </w:rPr>
            </w:r>
          </w:p>
        </w:tc>
      </w:tr>
      <w:tr>
        <w:trPr>
          <w:trHeight w:val="577" w:hRule="atLeast"/>
          <w:cantSplit/>
        </w:trPr>
        <w:tc>
          <w:tcPr>
            <w:tcW w:w="1913" w:type="dxa"/>
            <w:tcBorders>
              <w:start w:val="single" w:sz="4" w:space="0" w:color="000000"/>
              <w:end w:val="single" w:sz="4" w:space="0" w:color="000000"/>
            </w:tcBorders>
          </w:tcPr>
          <w:p>
            <w:pPr>
              <w:pStyle w:val="Normal"/>
              <w:rPr>
                <w:rFonts w:ascii="Arial" w:hAnsi="Arial" w:cs="Arial"/>
                <w:sz w:val="22"/>
                <w:lang w:val="ru-RU"/>
              </w:rPr>
            </w:pPr>
            <w:r>
              <w:rPr>
                <w:rFonts w:cs="Arial" w:ascii="Arial" w:hAnsi="Arial"/>
                <w:sz w:val="22"/>
                <w:lang w:val="ru-RU"/>
              </w:rPr>
              <w:t>Сътр</w:t>
            </w:r>
          </w:p>
        </w:tc>
        <w:tc>
          <w:tcPr>
            <w:tcW w:w="567" w:type="dxa"/>
            <w:tcBorders>
              <w:start w:val="single" w:sz="4" w:space="0" w:color="000000"/>
            </w:tcBorders>
          </w:tcPr>
          <w:p>
            <w:pPr>
              <w:pStyle w:val="Normal"/>
              <w:jc w:val="center"/>
              <w:rPr>
                <w:rFonts w:ascii="Arial" w:hAnsi="Arial" w:cs="Arial"/>
                <w:sz w:val="20"/>
                <w:lang w:val="bg-BG"/>
              </w:rPr>
            </w:pPr>
            <w:r>
              <w:rPr>
                <w:rFonts w:cs="Arial" w:ascii="Arial" w:hAnsi="Arial"/>
                <w:sz w:val="20"/>
                <w:lang w:val="bg-BG"/>
              </w:rPr>
              <w:t>П3</w:t>
            </w:r>
          </w:p>
        </w:tc>
        <w:tc>
          <w:tcPr>
            <w:tcW w:w="1985" w:type="dxa"/>
            <w:gridSpan w:val="2"/>
            <w:tcBorders>
              <w:top w:val="single" w:sz="12" w:space="0" w:color="000000"/>
              <w:start w:val="single" w:sz="12" w:space="0" w:color="000000"/>
              <w:bottom w:val="single" w:sz="12" w:space="0" w:color="000000"/>
              <w:end w:val="single" w:sz="12" w:space="0" w:color="000000"/>
            </w:tcBorders>
            <w:shd w:fill="00FFFF" w:val="clear"/>
            <w:vAlign w:val="center"/>
          </w:tcPr>
          <w:p>
            <w:pPr>
              <w:pStyle w:val="Normal"/>
              <w:jc w:val="center"/>
              <w:rPr>
                <w:rFonts w:ascii="Arial" w:hAnsi="Arial" w:cs="Arial"/>
                <w:sz w:val="20"/>
                <w:lang w:val="bg-BG"/>
              </w:rPr>
            </w:pPr>
            <w:r>
              <w:rPr>
                <w:rFonts w:cs="Arial" w:ascii="Arial" w:hAnsi="Arial"/>
                <w:sz w:val="20"/>
                <w:lang w:val="bg-BG"/>
              </w:rPr>
              <w:t xml:space="preserve">Предложение за </w:t>
            </w:r>
          </w:p>
          <w:p>
            <w:pPr>
              <w:pStyle w:val="Normal"/>
              <w:jc w:val="center"/>
              <w:rPr>
                <w:rFonts w:ascii="Arial" w:hAnsi="Arial" w:cs="Arial"/>
                <w:sz w:val="20"/>
                <w:lang w:val="bg-BG"/>
              </w:rPr>
            </w:pPr>
            <w:r>
              <w:rPr>
                <w:rFonts w:cs="Arial" w:ascii="Arial" w:hAnsi="Arial"/>
                <w:sz w:val="20"/>
                <w:lang w:val="bg-BG"/>
              </w:rPr>
              <w:t>кор. и превант. действия</w:t>
            </w:r>
          </w:p>
        </w:tc>
        <w:tc>
          <w:tcPr>
            <w:tcW w:w="1275" w:type="dxa"/>
            <w:tcBorders/>
          </w:tcPr>
          <w:p>
            <w:pPr>
              <w:pStyle w:val="Normal"/>
              <w:snapToGrid w:val="false"/>
              <w:rPr>
                <w:rFonts w:ascii="Arial" w:hAnsi="Arial" w:cs="Arial"/>
                <w:color w:val="FFFFFF"/>
                <w:sz w:val="22"/>
                <w:lang w:val="bg-BG"/>
              </w:rPr>
            </w:pPr>
            <w:r>
              <w:rPr>
                <w:rFonts w:cs="Arial" w:ascii="Arial" w:hAnsi="Arial"/>
                <w:color w:val="FFFFFF"/>
                <w:sz w:val="22"/>
                <w:lang w:val="bg-BG"/>
              </w:rPr>
            </w:r>
          </w:p>
        </w:tc>
        <w:tc>
          <w:tcPr>
            <w:tcW w:w="284" w:type="dxa"/>
            <w:tcBorders/>
          </w:tcPr>
          <w:p>
            <w:pPr>
              <w:pStyle w:val="Normal"/>
              <w:snapToGrid w:val="false"/>
              <w:rPr>
                <w:rFonts w:ascii="Arial" w:hAnsi="Arial" w:cs="Arial"/>
                <w:color w:val="000000"/>
                <w:sz w:val="22"/>
                <w:lang w:val="bg-BG"/>
              </w:rPr>
            </w:pPr>
            <w:r>
              <w:rPr>
                <w:rFonts w:cs="Arial" w:ascii="Arial" w:hAnsi="Arial"/>
                <w:color w:val="000000"/>
                <w:sz w:val="22"/>
                <w:lang w:val="bg-BG"/>
              </w:rPr>
            </w:r>
          </w:p>
        </w:tc>
        <w:tc>
          <w:tcPr>
            <w:tcW w:w="1417" w:type="dxa"/>
            <w:tcBorders/>
          </w:tcPr>
          <w:p>
            <w:pPr>
              <w:pStyle w:val="Normal"/>
              <w:snapToGrid w:val="false"/>
              <w:jc w:val="center"/>
              <w:rPr>
                <w:rFonts w:ascii="Arial" w:hAnsi="Arial" w:cs="Arial"/>
                <w:color w:val="000000"/>
                <w:sz w:val="22"/>
              </w:rPr>
            </w:pPr>
            <w:r>
              <w:rPr>
                <w:rFonts w:cs="Arial" w:ascii="Arial" w:hAnsi="Arial"/>
                <w:color w:val="000000"/>
                <w:sz w:val="22"/>
              </w:rPr>
            </w:r>
          </w:p>
        </w:tc>
        <w:tc>
          <w:tcPr>
            <w:tcW w:w="1629" w:type="dxa"/>
            <w:vMerge w:val="continue"/>
            <w:tcBorders>
              <w:top w:val="single" w:sz="4" w:space="0" w:color="000000"/>
              <w:bottom w:val="single" w:sz="4" w:space="0" w:color="000000"/>
              <w:end w:val="single" w:sz="4" w:space="0" w:color="000000"/>
            </w:tcBorders>
          </w:tcPr>
          <w:p>
            <w:pPr>
              <w:pStyle w:val="Normal"/>
              <w:snapToGrid w:val="false"/>
              <w:rPr>
                <w:rFonts w:ascii="Arial" w:hAnsi="Arial" w:cs="Arial"/>
                <w:color w:val="000000"/>
                <w:sz w:val="22"/>
              </w:rPr>
            </w:pPr>
            <w:r>
              <w:rPr>
                <w:rFonts w:cs="Arial" w:ascii="Arial" w:hAnsi="Arial"/>
                <w:color w:val="000000"/>
                <w:sz w:val="22"/>
              </w:rPr>
            </w:r>
          </w:p>
        </w:tc>
      </w:tr>
      <w:tr>
        <w:trPr>
          <w:trHeight w:val="130" w:hRule="atLeast"/>
          <w:cantSplit/>
        </w:trPr>
        <w:tc>
          <w:tcPr>
            <w:tcW w:w="1913" w:type="dxa"/>
            <w:tcBorders>
              <w:start w:val="single" w:sz="4" w:space="0" w:color="000000"/>
              <w:bottom w:val="single" w:sz="4" w:space="0" w:color="000000"/>
              <w:end w:val="single" w:sz="4" w:space="0" w:color="000000"/>
            </w:tcBorders>
          </w:tcPr>
          <w:p>
            <w:pPr>
              <w:pStyle w:val="Normal"/>
              <w:snapToGrid w:val="false"/>
              <w:rPr>
                <w:rFonts w:ascii="Arial" w:hAnsi="Arial" w:cs="Arial"/>
                <w:sz w:val="20"/>
                <w:lang w:val="bg-BG" w:eastAsia="bg-BG"/>
              </w:rPr>
            </w:pPr>
            <w:r>
              <w:rPr>
                <w:rFonts w:cs="Arial" w:ascii="Arial" w:hAnsi="Arial"/>
                <w:sz w:val="20"/>
                <w:lang w:val="bg-BG" w:eastAsia="bg-BG"/>
              </w:rPr>
            </w:r>
          </w:p>
        </w:tc>
        <w:tc>
          <w:tcPr>
            <w:tcW w:w="567" w:type="dxa"/>
            <w:tcBorders>
              <w:start w:val="single" w:sz="4" w:space="0" w:color="000000"/>
            </w:tcBorders>
          </w:tcPr>
          <w:p>
            <w:pPr>
              <w:pStyle w:val="Normal"/>
              <w:snapToGrid w:val="false"/>
              <w:jc w:val="center"/>
              <w:rPr>
                <w:rFonts w:ascii="Arial" w:hAnsi="Arial" w:cs="Arial"/>
                <w:sz w:val="20"/>
                <w:lang w:val="bg-BG" w:eastAsia="bg-BG"/>
              </w:rPr>
            </w:pPr>
            <w:r>
              <w:rPr>
                <w:rFonts w:cs="Arial" w:ascii="Arial" w:hAnsi="Arial"/>
                <w:sz w:val="20"/>
                <w:lang w:val="bg-BG" w:eastAsia="bg-BG"/>
              </w:rPr>
            </w:r>
          </w:p>
        </w:tc>
        <w:tc>
          <w:tcPr>
            <w:tcW w:w="992" w:type="dxa"/>
            <w:tcBorders/>
            <w:vAlign w:val="center"/>
          </w:tcPr>
          <w:p>
            <w:pPr>
              <w:pStyle w:val="Normal"/>
              <w:snapToGrid w:val="false"/>
              <w:jc w:val="center"/>
              <w:rPr>
                <w:rFonts w:ascii="Arial" w:hAnsi="Arial" w:cs="Arial"/>
                <w:sz w:val="20"/>
              </w:rPr>
            </w:pPr>
            <w:r>
              <w:rPr>
                <w:rFonts w:cs="Arial" w:ascii="Arial" w:hAnsi="Arial"/>
                <w:sz w:val="20"/>
              </w:rPr>
            </w:r>
          </w:p>
        </w:tc>
        <w:tc>
          <w:tcPr>
            <w:tcW w:w="993" w:type="dxa"/>
            <w:tcBorders/>
          </w:tcPr>
          <w:p>
            <w:pPr>
              <w:pStyle w:val="Normal"/>
              <w:snapToGrid w:val="false"/>
              <w:jc w:val="center"/>
              <w:rPr>
                <w:rFonts w:ascii="Arial" w:hAnsi="Arial" w:cs="Arial"/>
                <w:color w:val="FFFFFF"/>
                <w:sz w:val="20"/>
                <w:lang w:val="bg-BG" w:eastAsia="bg-BG" w:bidi="ar-SA"/>
              </w:rPr>
            </w:pPr>
            <w:r>
              <w:rPr>
                <w:rFonts w:cs="Arial" w:ascii="Arial" w:hAnsi="Arial"/>
                <w:color w:val="FFFFFF"/>
                <w:sz w:val="20"/>
                <w:lang w:val="bg-BG" w:eastAsia="bg-BG" w:bidi="ar-SA"/>
              </w:rPr>
              <mc:AlternateContent>
                <mc:Choice Requires="wps">
                  <w:drawing>
                    <wp:anchor distT="0" distB="0" distL="114935" distR="114935" simplePos="0" relativeHeight="3" behindDoc="0" locked="0" layoutInCell="1" allowOverlap="1">
                      <wp:simplePos x="0" y="0"/>
                      <wp:positionH relativeFrom="column">
                        <wp:posOffset>-43180</wp:posOffset>
                      </wp:positionH>
                      <wp:positionV relativeFrom="paragraph">
                        <wp:posOffset>9525</wp:posOffset>
                      </wp:positionV>
                      <wp:extent cx="1270" cy="160020"/>
                      <wp:effectExtent l="38100" t="635" r="37465" b="0"/>
                      <wp:wrapNone/>
                      <wp:docPr id="4" name=""/>
                      <a:graphic xmlns:a="http://schemas.openxmlformats.org/drawingml/2006/main">
                        <a:graphicData uri="http://schemas.microsoft.com/office/word/2010/wordprocessingShape">
                          <wps:wsp>
                            <wps:cNvSpPr/>
                            <wps:spPr>
                              <a:xfrm flipH="1">
                                <a:off x="0" y="0"/>
                                <a:ext cx="1440" cy="160200"/>
                              </a:xfrm>
                              <a:prstGeom prst="line">
                                <a:avLst/>
                              </a:prstGeom>
                              <a:ln w="19080">
                                <a:solidFill>
                                  <a:srgbClr val="000000"/>
                                </a:solidFill>
                                <a:miter/>
                                <a:tailEnd len="med" type="triangle" w="med"/>
                              </a:ln>
                            </wps:spPr>
                            <wps:style>
                              <a:lnRef idx="0"/>
                              <a:fillRef idx="0"/>
                              <a:effectRef idx="0"/>
                              <a:fontRef idx="minor"/>
                            </wps:style>
                            <wps:bodyPr/>
                          </wps:wsp>
                        </a:graphicData>
                      </a:graphic>
                    </wp:anchor>
                  </w:drawing>
                </mc:Choice>
                <mc:Fallback>
                  <w:pict>
                    <v:line id="shape_0" from="-3.4pt,0.75pt" to="-3.35pt,13.3pt" stroked="t" o:allowincell="t" style="position:absolute;flip:x">
                      <v:stroke color="black" weight="19080" endarrow="block" endarrowwidth="medium" endarrowlength="medium" joinstyle="miter" endcap="flat"/>
                      <v:fill o:detectmouseclick="t" on="false"/>
                      <w10:wrap type="none"/>
                    </v:line>
                  </w:pict>
                </mc:Fallback>
              </mc:AlternateContent>
            </w:r>
          </w:p>
        </w:tc>
        <w:tc>
          <w:tcPr>
            <w:tcW w:w="1275" w:type="dxa"/>
            <w:tcBorders/>
            <w:vAlign w:val="center"/>
          </w:tcPr>
          <w:p>
            <w:pPr>
              <w:pStyle w:val="Normal"/>
              <w:snapToGrid w:val="false"/>
              <w:jc w:val="center"/>
              <w:rPr>
                <w:rFonts w:ascii="Arial" w:hAnsi="Arial" w:cs="Arial"/>
                <w:color w:val="FFFFFF"/>
                <w:sz w:val="20"/>
              </w:rPr>
            </w:pPr>
            <w:r>
              <w:rPr>
                <w:rFonts w:cs="Arial" w:ascii="Arial" w:hAnsi="Arial"/>
                <w:color w:val="FFFFFF"/>
                <w:sz w:val="20"/>
              </w:rPr>
            </w:r>
          </w:p>
        </w:tc>
        <w:tc>
          <w:tcPr>
            <w:tcW w:w="284" w:type="dxa"/>
            <w:tcBorders/>
          </w:tcPr>
          <w:p>
            <w:pPr>
              <w:pStyle w:val="Normal"/>
              <w:snapToGrid w:val="false"/>
              <w:rPr>
                <w:rFonts w:ascii="Arial" w:hAnsi="Arial" w:cs="Arial"/>
                <w:color w:val="FFFFFF"/>
                <w:sz w:val="20"/>
              </w:rPr>
            </w:pPr>
            <w:r>
              <w:rPr>
                <w:rFonts w:cs="Arial" w:ascii="Arial" w:hAnsi="Arial"/>
                <w:color w:val="FFFFFF"/>
                <w:sz w:val="20"/>
              </w:rPr>
            </w:r>
          </w:p>
        </w:tc>
        <w:tc>
          <w:tcPr>
            <w:tcW w:w="1417" w:type="dxa"/>
            <w:tcBorders>
              <w:end w:val="single" w:sz="4" w:space="0" w:color="000000"/>
            </w:tcBorders>
          </w:tcPr>
          <w:p>
            <w:pPr>
              <w:pStyle w:val="Normal"/>
              <w:snapToGrid w:val="false"/>
              <w:rPr>
                <w:rFonts w:ascii="Arial" w:hAnsi="Arial" w:cs="Arial"/>
                <w:color w:val="FFFFFF"/>
                <w:sz w:val="20"/>
              </w:rPr>
            </w:pPr>
            <w:r>
              <w:rPr>
                <w:rFonts w:cs="Arial" w:ascii="Arial" w:hAnsi="Arial"/>
                <w:color w:val="FFFFFF"/>
                <w:sz w:val="20"/>
              </w:rPr>
            </w:r>
          </w:p>
        </w:tc>
        <w:tc>
          <w:tcPr>
            <w:tcW w:w="1629" w:type="dxa"/>
            <w:tcBorders>
              <w:bottom w:val="single" w:sz="4" w:space="0" w:color="000000"/>
              <w:end w:val="single" w:sz="4" w:space="0" w:color="000000"/>
            </w:tcBorders>
          </w:tcPr>
          <w:p>
            <w:pPr>
              <w:pStyle w:val="Normal"/>
              <w:snapToGrid w:val="false"/>
              <w:rPr>
                <w:rFonts w:ascii="Arial" w:hAnsi="Arial" w:cs="Arial"/>
                <w:color w:val="FFFFFF"/>
                <w:sz w:val="20"/>
              </w:rPr>
            </w:pPr>
            <w:r>
              <w:rPr>
                <w:rFonts w:cs="Arial" w:ascii="Arial" w:hAnsi="Arial"/>
                <w:color w:val="FFFFFF"/>
                <w:sz w:val="20"/>
              </w:rPr>
            </w:r>
          </w:p>
        </w:tc>
      </w:tr>
      <w:tr>
        <w:trPr>
          <w:trHeight w:val="529" w:hRule="atLeast"/>
        </w:trPr>
        <w:tc>
          <w:tcPr>
            <w:tcW w:w="1913" w:type="dxa"/>
            <w:tcBorders>
              <w:top w:val="single" w:sz="4" w:space="0" w:color="000000"/>
              <w:start w:val="single" w:sz="4" w:space="0" w:color="000000"/>
              <w:end w:val="single" w:sz="4" w:space="0" w:color="000000"/>
            </w:tcBorders>
          </w:tcPr>
          <w:p>
            <w:pPr>
              <w:pStyle w:val="Normal"/>
              <w:rPr>
                <w:rFonts w:ascii="Arial" w:hAnsi="Arial" w:cs="Arial"/>
                <w:sz w:val="22"/>
                <w:lang w:val="bg-BG"/>
              </w:rPr>
            </w:pPr>
            <w:r>
              <w:rPr>
                <w:rFonts w:cs="Arial" w:ascii="Arial" w:hAnsi="Arial"/>
                <w:sz w:val="22"/>
                <w:lang w:val="bg-BG"/>
              </w:rPr>
              <w:t>ПР ЗА СУ</w:t>
            </w:r>
          </w:p>
        </w:tc>
        <w:tc>
          <w:tcPr>
            <w:tcW w:w="567" w:type="dxa"/>
            <w:tcBorders>
              <w:start w:val="single" w:sz="4" w:space="0" w:color="000000"/>
            </w:tcBorders>
          </w:tcPr>
          <w:p>
            <w:pPr>
              <w:pStyle w:val="Normal"/>
              <w:jc w:val="center"/>
              <w:rPr>
                <w:rFonts w:ascii="Arial" w:hAnsi="Arial" w:cs="Arial"/>
                <w:sz w:val="20"/>
                <w:lang w:val="bg-BG"/>
              </w:rPr>
            </w:pPr>
            <w:r>
              <w:rPr>
                <w:rFonts w:cs="Arial" w:ascii="Arial" w:hAnsi="Arial"/>
                <w:sz w:val="20"/>
                <w:lang w:val="bg-BG"/>
              </w:rPr>
              <w:t>П4</w:t>
            </w:r>
          </w:p>
        </w:tc>
        <w:tc>
          <w:tcPr>
            <w:tcW w:w="1985" w:type="dxa"/>
            <w:gridSpan w:val="2"/>
            <w:tcBorders>
              <w:top w:val="single" w:sz="12" w:space="0" w:color="000000"/>
              <w:start w:val="single" w:sz="12" w:space="0" w:color="000000"/>
              <w:bottom w:val="single" w:sz="12" w:space="0" w:color="000000"/>
              <w:end w:val="single" w:sz="12" w:space="0" w:color="000000"/>
            </w:tcBorders>
            <w:shd w:fill="00FFFF" w:val="clear"/>
            <w:vAlign w:val="center"/>
          </w:tcPr>
          <w:p>
            <w:pPr>
              <w:pStyle w:val="Normal"/>
              <w:jc w:val="center"/>
              <w:rPr>
                <w:rFonts w:ascii="Arial" w:hAnsi="Arial" w:cs="Arial"/>
                <w:color w:val="000000"/>
                <w:sz w:val="18"/>
                <w:lang w:val="bg-BG"/>
              </w:rPr>
            </w:pPr>
            <w:r>
              <w:rPr>
                <w:rFonts w:cs="Arial" w:ascii="Arial" w:hAnsi="Arial"/>
                <w:color w:val="000000"/>
                <w:sz w:val="18"/>
                <w:lang w:val="bg-BG"/>
              </w:rPr>
              <w:t>Анализ на</w:t>
            </w:r>
          </w:p>
          <w:p>
            <w:pPr>
              <w:pStyle w:val="Normal"/>
              <w:jc w:val="center"/>
              <w:rPr>
                <w:rFonts w:ascii="Arial" w:hAnsi="Arial" w:cs="Arial"/>
                <w:color w:val="000000"/>
                <w:sz w:val="18"/>
                <w:lang w:val="ru-RU"/>
              </w:rPr>
            </w:pPr>
            <w:r>
              <w:rPr>
                <w:rFonts w:cs="Arial" w:ascii="Arial" w:hAnsi="Arial"/>
                <w:color w:val="000000"/>
                <w:sz w:val="18"/>
                <w:lang w:val="bg-BG"/>
              </w:rPr>
              <w:t>данните</w:t>
            </w:r>
          </w:p>
        </w:tc>
        <w:tc>
          <w:tcPr>
            <w:tcW w:w="1275" w:type="dxa"/>
            <w:tcBorders/>
          </w:tcPr>
          <w:p>
            <w:pPr>
              <w:pStyle w:val="Normal"/>
              <w:snapToGrid w:val="false"/>
              <w:rPr>
                <w:rFonts w:ascii="Arial" w:hAnsi="Arial" w:cs="Arial"/>
                <w:color w:val="FFFFFF"/>
                <w:sz w:val="20"/>
                <w:lang w:val="ru-RU"/>
              </w:rPr>
            </w:pPr>
            <w:r>
              <w:rPr>
                <w:rFonts w:cs="Arial" w:ascii="Arial" w:hAnsi="Arial"/>
                <w:color w:val="FFFFFF"/>
                <w:sz w:val="20"/>
                <w:lang w:val="ru-RU"/>
              </w:rPr>
            </w:r>
          </w:p>
        </w:tc>
        <w:tc>
          <w:tcPr>
            <w:tcW w:w="284" w:type="dxa"/>
            <w:tcBorders/>
          </w:tcPr>
          <w:p>
            <w:pPr>
              <w:pStyle w:val="Normal"/>
              <w:snapToGrid w:val="false"/>
              <w:rPr>
                <w:rFonts w:ascii="Arial" w:hAnsi="Arial" w:cs="Arial"/>
                <w:color w:val="FFFFFF"/>
                <w:sz w:val="20"/>
                <w:lang w:val="ru-RU"/>
              </w:rPr>
            </w:pPr>
            <w:r>
              <w:rPr>
                <w:rFonts w:cs="Arial" w:ascii="Arial" w:hAnsi="Arial"/>
                <w:color w:val="FFFFFF"/>
                <w:sz w:val="20"/>
                <w:lang w:val="ru-RU"/>
              </w:rPr>
            </w:r>
          </w:p>
        </w:tc>
        <w:tc>
          <w:tcPr>
            <w:tcW w:w="1417" w:type="dxa"/>
            <w:tcBorders/>
          </w:tcPr>
          <w:p>
            <w:pPr>
              <w:pStyle w:val="Normal"/>
              <w:snapToGrid w:val="false"/>
              <w:rPr>
                <w:rFonts w:ascii="Arial" w:hAnsi="Arial" w:cs="Arial"/>
                <w:color w:val="FFFFFF"/>
                <w:sz w:val="20"/>
                <w:lang w:val="ru-RU"/>
              </w:rPr>
            </w:pPr>
            <w:r>
              <w:rPr>
                <w:rFonts w:cs="Arial" w:ascii="Arial" w:hAnsi="Arial"/>
                <w:color w:val="FFFFFF"/>
                <w:sz w:val="20"/>
                <w:lang w:val="ru-RU"/>
              </w:rPr>
            </w:r>
          </w:p>
          <w:p>
            <w:pPr>
              <w:pStyle w:val="Normal"/>
              <w:jc w:val="center"/>
              <w:rPr>
                <w:rFonts w:ascii="Arial" w:hAnsi="Arial" w:cs="Arial"/>
                <w:color w:val="000000"/>
                <w:sz w:val="20"/>
                <w:lang w:val="ru-RU"/>
              </w:rPr>
            </w:pPr>
            <w:r>
              <w:rPr>
                <w:rFonts w:cs="Arial" w:ascii="Arial" w:hAnsi="Arial"/>
                <w:color w:val="000000"/>
                <w:sz w:val="20"/>
                <w:lang w:val="ru-RU"/>
              </w:rPr>
            </w:r>
          </w:p>
        </w:tc>
        <w:tc>
          <w:tcPr>
            <w:tcW w:w="1629" w:type="dxa"/>
            <w:tcBorders>
              <w:top w:val="single" w:sz="4" w:space="0" w:color="000000"/>
              <w:start w:val="single" w:sz="4" w:space="0" w:color="000000"/>
              <w:end w:val="single" w:sz="4" w:space="0" w:color="000000"/>
            </w:tcBorders>
          </w:tcPr>
          <w:p>
            <w:pPr>
              <w:pStyle w:val="Normal"/>
              <w:snapToGrid w:val="false"/>
              <w:ind w:start="-354" w:end="0"/>
              <w:rPr>
                <w:rFonts w:ascii="Arial" w:hAnsi="Arial" w:cs="Arial"/>
                <w:color w:val="000000"/>
                <w:sz w:val="20"/>
                <w:lang w:val="ru-RU"/>
              </w:rPr>
            </w:pPr>
            <w:r>
              <w:rPr>
                <w:rFonts w:cs="Arial" w:ascii="Arial" w:hAnsi="Arial"/>
                <w:color w:val="000000"/>
                <w:sz w:val="20"/>
                <w:lang w:val="ru-RU"/>
              </w:rPr>
            </w:r>
          </w:p>
        </w:tc>
      </w:tr>
      <w:tr>
        <w:trPr>
          <w:trHeight w:val="537" w:hRule="atLeast"/>
          <w:cantSplit/>
        </w:trPr>
        <w:tc>
          <w:tcPr>
            <w:tcW w:w="1913" w:type="dxa"/>
            <w:tcBorders>
              <w:start w:val="single" w:sz="4" w:space="0" w:color="000000"/>
              <w:end w:val="single" w:sz="4" w:space="0" w:color="000000"/>
            </w:tcBorders>
          </w:tcPr>
          <w:p>
            <w:pPr>
              <w:pStyle w:val="Normal"/>
              <w:rPr>
                <w:rFonts w:ascii="Arial" w:hAnsi="Arial" w:cs="Arial"/>
                <w:sz w:val="20"/>
                <w:lang w:val="ru-RU"/>
              </w:rPr>
            </w:pPr>
            <w:r>
              <w:rPr>
                <w:rFonts w:cs="Arial" w:ascii="Arial" w:hAnsi="Arial"/>
                <w:sz w:val="20"/>
                <w:lang w:val="ru-RU"/>
              </w:rPr>
              <w:t>ПР ЗА СУ</w:t>
            </w:r>
            <w:r>
              <mc:AlternateContent>
                <mc:Choice Requires="wps">
                  <w:drawing>
                    <wp:anchor distT="0" distB="0" distL="114935" distR="114935" simplePos="0" relativeHeight="2" behindDoc="0" locked="0" layoutInCell="1" allowOverlap="1">
                      <wp:simplePos x="0" y="0"/>
                      <wp:positionH relativeFrom="column">
                        <wp:posOffset>1130935</wp:posOffset>
                      </wp:positionH>
                      <wp:positionV relativeFrom="paragraph">
                        <wp:posOffset>17780</wp:posOffset>
                      </wp:positionV>
                      <wp:extent cx="426085" cy="222885"/>
                      <wp:effectExtent l="0" t="0" r="0" b="0"/>
                      <wp:wrapNone/>
                      <wp:docPr id="5" name="Рамка1"/>
                      <a:graphic xmlns:a="http://schemas.openxmlformats.org/drawingml/2006/main">
                        <a:graphicData uri="http://schemas.microsoft.com/office/word/2010/wordprocessingShape">
                          <wps:wsp>
                            <wps:cNvSpPr txBox="1"/>
                            <wps:spPr>
                              <a:xfrm>
                                <a:off x="0" y="0"/>
                                <a:ext cx="426085" cy="222885"/>
                              </a:xfrm>
                              <a:prstGeom prst="rect"/>
                              <a:solidFill>
                                <a:srgbClr val="FFFFFF">
                                  <a:alpha val="0"/>
                                </a:srgbClr>
                              </a:solidFill>
                            </wps:spPr>
                            <wps:txbx>
                              <w:txbxContent>
                                <w:p>
                                  <w:pPr>
                                    <w:pStyle w:val="Normal"/>
                                    <w:rPr/>
                                  </w:pPr>
                                  <w:r>
                                    <w:rPr>
                                      <w:rFonts w:cs="Arial" w:ascii="Arial" w:hAnsi="Arial"/>
                                      <w:color w:val="000000"/>
                                      <w:sz w:val="16"/>
                                    </w:rPr>
                                    <w:t>н</w:t>
                                  </w:r>
                                  <w:r>
                                    <w:rPr>
                                      <w:rFonts w:cs="Arial" w:ascii="Arial" w:hAnsi="Arial"/>
                                      <w:color w:val="000000"/>
                                      <w:sz w:val="16"/>
                                      <w:lang w:val="bg-BG"/>
                                    </w:rPr>
                                    <w:t>е</w:t>
                                  </w:r>
                                </w:p>
                              </w:txbxContent>
                            </wps:txbx>
                            <wps:bodyPr anchor="t" lIns="92075" tIns="46355" rIns="92075" bIns="46355">
                              <a:noAutofit/>
                            </wps:bodyPr>
                          </wps:wsp>
                        </a:graphicData>
                      </a:graphic>
                    </wp:anchor>
                  </w:drawing>
                </mc:Choice>
                <mc:Fallback>
                  <w:pict>
                    <v:rect fillcolor="#FFFFFF" style="position:absolute;rotation:-0;width:33.55pt;height:17.55pt;mso-wrap-distance-left:9.05pt;mso-wrap-distance-right:9.05pt;mso-wrap-distance-top:0pt;mso-wrap-distance-bottom:0pt;margin-top:1.4pt;mso-position-vertical-relative:text;margin-left:89.05pt;mso-position-horizontal-relative:text">
                      <v:fill opacity="0f"/>
                      <v:textbox inset="0.100694444444444in,0.0506944444444444in,0.100694444444444in,0.0506944444444444in">
                        <w:txbxContent>
                          <w:p>
                            <w:pPr>
                              <w:pStyle w:val="Normal"/>
                              <w:rPr/>
                            </w:pPr>
                            <w:r>
                              <w:rPr>
                                <w:rFonts w:cs="Arial" w:ascii="Arial" w:hAnsi="Arial"/>
                                <w:color w:val="000000"/>
                                <w:sz w:val="16"/>
                              </w:rPr>
                              <w:t>н</w:t>
                            </w:r>
                            <w:r>
                              <w:rPr>
                                <w:rFonts w:cs="Arial" w:ascii="Arial" w:hAnsi="Arial"/>
                                <w:color w:val="000000"/>
                                <w:sz w:val="16"/>
                                <w:lang w:val="bg-BG"/>
                              </w:rPr>
                              <w:t>е</w:t>
                            </w:r>
                          </w:p>
                        </w:txbxContent>
                      </v:textbox>
                      <w10:wrap type="none"/>
                    </v:rect>
                  </w:pict>
                </mc:Fallback>
              </mc:AlternateContent>
            </w:r>
          </w:p>
          <w:p>
            <w:pPr>
              <w:pStyle w:val="Normal"/>
              <w:rPr>
                <w:rFonts w:ascii="Arial" w:hAnsi="Arial" w:cs="Arial"/>
                <w:sz w:val="20"/>
                <w:lang w:val="bg-BG"/>
              </w:rPr>
            </w:pPr>
            <w:r>
              <w:rPr>
                <w:rFonts w:cs="Arial" w:ascii="Arial" w:hAnsi="Arial"/>
                <w:sz w:val="20"/>
                <w:lang w:val="bg-BG"/>
              </w:rPr>
              <w:t>Д произв</w:t>
            </w:r>
          </w:p>
          <w:p>
            <w:pPr>
              <w:pStyle w:val="Normal"/>
              <w:rPr>
                <w:rFonts w:ascii="Arial" w:hAnsi="Arial" w:cs="Arial"/>
                <w:sz w:val="20"/>
                <w:lang w:val="ru-RU"/>
              </w:rPr>
            </w:pPr>
            <w:r>
              <w:rPr>
                <w:rFonts w:cs="Arial" w:ascii="Arial" w:hAnsi="Arial"/>
                <w:sz w:val="20"/>
                <w:lang w:val="bg-BG"/>
              </w:rPr>
              <w:t>Д търг</w:t>
            </w:r>
          </w:p>
          <w:p>
            <w:pPr>
              <w:pStyle w:val="Normal"/>
              <w:rPr>
                <w:rFonts w:ascii="Arial" w:hAnsi="Arial" w:cs="Arial"/>
                <w:sz w:val="20"/>
                <w:lang w:val="ru-RU"/>
              </w:rPr>
            </w:pPr>
            <w:r>
              <w:rPr>
                <w:rFonts w:cs="Arial" w:ascii="Arial" w:hAnsi="Arial"/>
                <w:sz w:val="20"/>
                <w:lang w:val="ru-RU"/>
              </w:rPr>
            </w:r>
          </w:p>
        </w:tc>
        <w:tc>
          <w:tcPr>
            <w:tcW w:w="567" w:type="dxa"/>
            <w:tcBorders>
              <w:start w:val="single" w:sz="4" w:space="0" w:color="000000"/>
            </w:tcBorders>
          </w:tcPr>
          <w:p>
            <w:pPr>
              <w:pStyle w:val="Normal"/>
              <w:snapToGrid w:val="false"/>
              <w:jc w:val="center"/>
              <w:rPr>
                <w:rFonts w:ascii="Arial" w:hAnsi="Arial" w:cs="Arial"/>
                <w:sz w:val="20"/>
                <w:lang w:val="ru-RU" w:eastAsia="bg-BG" w:bidi="ar-SA"/>
              </w:rPr>
            </w:pPr>
            <w:r>
              <w:rPr>
                <w:rFonts w:cs="Arial" w:ascii="Arial" w:hAnsi="Arial"/>
                <w:sz w:val="20"/>
                <w:lang w:val="ru-RU" w:eastAsia="bg-BG" w:bidi="ar-SA"/>
              </w:rPr>
              <mc:AlternateContent>
                <mc:Choice Requires="wps">
                  <w:drawing>
                    <wp:anchor distT="0" distB="0" distL="114935" distR="114935" simplePos="0" relativeHeight="5" behindDoc="0" locked="0" layoutInCell="1" allowOverlap="1">
                      <wp:simplePos x="0" y="0"/>
                      <wp:positionH relativeFrom="column">
                        <wp:posOffset>231775</wp:posOffset>
                      </wp:positionH>
                      <wp:positionV relativeFrom="paragraph">
                        <wp:posOffset>53975</wp:posOffset>
                      </wp:positionV>
                      <wp:extent cx="1390650" cy="365760"/>
                      <wp:effectExtent l="37465" t="10160" r="38100" b="10795"/>
                      <wp:wrapNone/>
                      <wp:docPr id="6" name=""/>
                      <a:graphic xmlns:a="http://schemas.openxmlformats.org/drawingml/2006/main">
                        <a:graphicData uri="http://schemas.microsoft.com/office/word/2010/wordprocessingShape">
                          <wps:wsp>
                            <wps:cNvSpPr/>
                            <wps:spPr>
                              <a:xfrm>
                                <a:off x="0" y="0"/>
                                <a:ext cx="1390680" cy="365760"/>
                              </a:xfrm>
                              <a:prstGeom prst="diamond">
                                <a:avLst/>
                              </a:prstGeom>
                              <a:solidFill>
                                <a:srgbClr val="FFFFFF"/>
                              </a:solidFill>
                              <a:ln w="19080">
                                <a:solidFill>
                                  <a:srgbClr val="000000"/>
                                </a:solidFill>
                                <a:miter/>
                              </a:ln>
                            </wps:spPr>
                            <wps:style>
                              <a:lnRef idx="0"/>
                              <a:fillRef idx="0"/>
                              <a:effectRef idx="0"/>
                              <a:fontRef idx="minor"/>
                            </wps:style>
                            <wps:txbx>
                              <w:txbxContent>
                                <w:p>
                                  <w:pPr>
                                    <w:overflowPunct w:val="false"/>
                                    <w:bidi w:val="0"/>
                                    <w:jc w:val="center"/>
                                    <w:rPr/>
                                  </w:pPr>
                                  <w:r>
                                    <w:rPr>
                                      <w:rFonts w:ascii="Arial" w:hAnsi="Arial" w:eastAsia="Times New Roman" w:cs="Arial"/>
                                      <w:color w:val="auto"/>
                                      <w:kern w:val="2"/>
                                      <w:sz w:val="16"/>
                                      <w:szCs w:val="20"/>
                                      <w:lang w:val="bg-BG" w:bidi="he-IL"/>
                                    </w:rPr>
                                    <w:t>Необходими</w:t>
                                  </w:r>
                                </w:p>
                              </w:txbxContent>
                            </wps:txbx>
                            <wps:bodyPr anchor="t">
                              <a:noAutofit/>
                            </wps:bodyPr>
                          </wps:wsp>
                        </a:graphicData>
                      </a:graphic>
                    </wp:anchor>
                  </w:drawing>
                </mc:Choice>
                <mc:Fallback>
                  <w:pict>
                    <v:shapetype id="_x0000_t4" coordsize="21600,21600" o:spt="4" path="m,10800l10800,l21600,10800l10800,21600xe">
                      <v:stroke joinstyle="miter"/>
                      <v:formulas>
                        <v:f eqn="prod width 3 4"/>
                        <v:f eqn="prod height 3 4"/>
                      </v:formulas>
                      <v:path gradientshapeok="t" o:connecttype="rect" textboxrect="5400,5400,@0,@1"/>
                    </v:shapetype>
                    <v:shape id="shape_0" fillcolor="white" stroked="t" o:allowincell="t" style="position:absolute;margin-left:18.25pt;margin-top:4.25pt;width:109.45pt;height:28.75pt;mso-wrap-style:square;v-text-anchor:top" type="_x0000_t4">
                      <v:textbox>
                        <w:txbxContent>
                          <w:p>
                            <w:pPr>
                              <w:overflowPunct w:val="false"/>
                              <w:bidi w:val="0"/>
                              <w:jc w:val="center"/>
                              <w:rPr/>
                            </w:pPr>
                            <w:r>
                              <w:rPr>
                                <w:rFonts w:ascii="Arial" w:hAnsi="Arial" w:eastAsia="Times New Roman" w:cs="Arial"/>
                                <w:color w:val="auto"/>
                                <w:kern w:val="2"/>
                                <w:sz w:val="16"/>
                                <w:szCs w:val="20"/>
                                <w:lang w:val="bg-BG" w:bidi="he-IL"/>
                              </w:rPr>
                              <w:t>Необходими</w:t>
                            </w:r>
                          </w:p>
                        </w:txbxContent>
                      </v:textbox>
                      <v:fill o:detectmouseclick="t" type="solid" color2="black"/>
                      <v:stroke color="black" weight="19080" joinstyle="miter" endcap="flat"/>
                      <w10:wrap type="none"/>
                    </v:shape>
                  </w:pict>
                </mc:Fallback>
              </mc:AlternateContent>
              <mc:AlternateContent>
                <mc:Choice Requires="wps">
                  <w:drawing>
                    <wp:anchor distT="0" distB="0" distL="114935" distR="78740" simplePos="0" relativeHeight="6" behindDoc="0" locked="0" layoutInCell="1" allowOverlap="1">
                      <wp:simplePos x="0" y="0"/>
                      <wp:positionH relativeFrom="column">
                        <wp:posOffset>184150</wp:posOffset>
                      </wp:positionH>
                      <wp:positionV relativeFrom="paragraph">
                        <wp:posOffset>222885</wp:posOffset>
                      </wp:positionV>
                      <wp:extent cx="45085" cy="2602230"/>
                      <wp:effectExtent l="10160" t="9525" r="0" b="10160"/>
                      <wp:wrapNone/>
                      <wp:docPr id="7" name=""/>
                      <a:graphic xmlns:a="http://schemas.openxmlformats.org/drawingml/2006/main">
                        <a:graphicData uri="http://schemas.microsoft.com/office/word/2010/wordprocessingShape">
                          <wps:wsp>
                            <wps:cNvSpPr/>
                            <wps:spPr>
                              <a:xfrm>
                                <a:off x="0" y="0"/>
                                <a:ext cx="45000" cy="2602080"/>
                              </a:xfrm>
                              <a:custGeom>
                                <a:avLst/>
                                <a:gdLst/>
                                <a:ahLst/>
                                <a:rect l="l" t="t" r="r" b="b"/>
                                <a:pathLst>
                                  <a:path w="1" h="3465">
                                    <a:moveTo>
                                      <a:pt x="0" y="0"/>
                                    </a:moveTo>
                                    <a:lnTo>
                                      <a:pt x="0" y="3465"/>
                                    </a:lnTo>
                                  </a:path>
                                </a:pathLst>
                              </a:custGeom>
                              <a:noFill/>
                              <a:ln w="19080">
                                <a:solidFill>
                                  <a:srgbClr val="000000"/>
                                </a:solidFill>
                                <a:round/>
                              </a:ln>
                            </wps:spPr>
                            <wps:style>
                              <a:lnRef idx="0"/>
                              <a:fillRef idx="0"/>
                              <a:effectRef idx="0"/>
                              <a:fontRef idx="minor"/>
                            </wps:style>
                            <wps:bodyPr/>
                          </wps:wsp>
                        </a:graphicData>
                      </a:graphic>
                    </wp:anchor>
                  </w:drawing>
                </mc:Choice>
                <mc:Fallback>
                  <w:pict>
                    <v:shape id="shape_0" coordsize="1,3465" stroked="t" o:allowincell="t" style="position:absolute;margin-left:14.5pt;margin-top:17.55pt;width:3.5pt;height:204.85pt;mso-wrap-style:none;v-text-anchor:middle" path="m0,0l0,3465e">
                      <v:fill o:detectmouseclick="t" on="false"/>
                      <v:stroke color="black" weight="19080" joinstyle="round" endcap="flat"/>
                      <w10:wrap type="none"/>
                    </v:shape>
                  </w:pict>
                </mc:Fallback>
              </mc:AlternateContent>
            </w:r>
          </w:p>
        </w:tc>
        <w:tc>
          <w:tcPr>
            <w:tcW w:w="992" w:type="dxa"/>
            <w:tcBorders/>
            <w:vAlign w:val="center"/>
          </w:tcPr>
          <w:p>
            <w:pPr>
              <w:pStyle w:val="Normal"/>
              <w:snapToGrid w:val="false"/>
              <w:jc w:val="center"/>
              <w:rPr>
                <w:rFonts w:ascii="Arial" w:hAnsi="Arial" w:cs="Arial"/>
                <w:sz w:val="20"/>
                <w:lang w:val="ru-RU"/>
              </w:rPr>
            </w:pPr>
            <w:r>
              <w:rPr>
                <w:rFonts w:cs="Arial" w:ascii="Arial" w:hAnsi="Arial"/>
                <w:sz w:val="20"/>
                <w:lang w:val="ru-RU"/>
              </w:rPr>
            </w:r>
          </w:p>
        </w:tc>
        <w:tc>
          <w:tcPr>
            <w:tcW w:w="993" w:type="dxa"/>
            <w:tcBorders/>
          </w:tcPr>
          <w:p>
            <w:pPr>
              <w:pStyle w:val="Normal"/>
              <w:snapToGrid w:val="false"/>
              <w:jc w:val="center"/>
              <w:rPr>
                <w:rFonts w:ascii="Arial" w:hAnsi="Arial" w:cs="Arial"/>
                <w:color w:val="FFFFFF"/>
                <w:sz w:val="20"/>
                <w:lang w:val="ru-RU" w:eastAsia="bg-BG" w:bidi="ar-SA"/>
              </w:rPr>
            </w:pPr>
            <w:r>
              <w:rPr>
                <w:rFonts w:cs="Arial" w:ascii="Arial" w:hAnsi="Arial"/>
                <w:color w:val="FFFFFF"/>
                <w:sz w:val="20"/>
                <w:lang w:val="ru-RU" w:eastAsia="bg-BG" w:bidi="ar-SA"/>
              </w:rPr>
            </w:r>
            <w:r>
              <mc:AlternateContent>
                <mc:Choice Requires="wps">
                  <w:drawing>
                    <wp:anchor distT="0" distB="0" distL="114935" distR="114935" simplePos="0" relativeHeight="10" behindDoc="0" locked="0" layoutInCell="1" allowOverlap="1">
                      <wp:simplePos x="0" y="0"/>
                      <wp:positionH relativeFrom="column">
                        <wp:posOffset>309245</wp:posOffset>
                      </wp:positionH>
                      <wp:positionV relativeFrom="paragraph">
                        <wp:posOffset>260985</wp:posOffset>
                      </wp:positionV>
                      <wp:extent cx="570865" cy="203200"/>
                      <wp:effectExtent l="0" t="0" r="0" b="0"/>
                      <wp:wrapNone/>
                      <wp:docPr id="8" name="Рамка2"/>
                      <a:graphic xmlns:a="http://schemas.openxmlformats.org/drawingml/2006/main">
                        <a:graphicData uri="http://schemas.microsoft.com/office/word/2010/wordprocessingShape">
                          <wps:wsp>
                            <wps:cNvSpPr txBox="1"/>
                            <wps:spPr>
                              <a:xfrm>
                                <a:off x="0" y="0"/>
                                <a:ext cx="570865" cy="203200"/>
                              </a:xfrm>
                              <a:prstGeom prst="rect"/>
                              <a:solidFill>
                                <a:srgbClr val="FFFFFF">
                                  <a:alpha val="0"/>
                                </a:srgbClr>
                              </a:solidFill>
                            </wps:spPr>
                            <wps:txbx>
                              <w:txbxContent>
                                <w:p>
                                  <w:pPr>
                                    <w:pStyle w:val="Normal"/>
                                    <w:rPr/>
                                  </w:pPr>
                                  <w:r>
                                    <w:rPr>
                                      <w:rFonts w:cs="Arial" w:ascii="Arial" w:hAnsi="Arial"/>
                                      <w:sz w:val="16"/>
                                      <w:lang w:val="bg-BG"/>
                                    </w:rPr>
                                    <w:t>д</w:t>
                                  </w:r>
                                  <w:r>
                                    <w:rPr>
                                      <w:rFonts w:cs="Arial" w:ascii="Arial" w:hAnsi="Arial"/>
                                      <w:sz w:val="16"/>
                                    </w:rPr>
                                    <w:t>a</w:t>
                                  </w:r>
                                </w:p>
                              </w:txbxContent>
                            </wps:txbx>
                            <wps:bodyPr anchor="t" lIns="92075" tIns="46355" rIns="92075" bIns="46355">
                              <a:noAutofit/>
                            </wps:bodyPr>
                          </wps:wsp>
                        </a:graphicData>
                      </a:graphic>
                    </wp:anchor>
                  </w:drawing>
                </mc:Choice>
                <mc:Fallback>
                  <w:pict>
                    <v:rect fillcolor="#FFFFFF" style="position:absolute;rotation:-0;width:44.95pt;height:16pt;mso-wrap-distance-left:9.05pt;mso-wrap-distance-right:9.05pt;mso-wrap-distance-top:0pt;mso-wrap-distance-bottom:0pt;margin-top:20.55pt;mso-position-vertical-relative:text;margin-left:24.35pt;mso-position-horizontal-relative:text">
                      <v:fill opacity="0f"/>
                      <v:textbox inset="0.100694444444444in,0.0506944444444444in,0.100694444444444in,0.0506944444444444in">
                        <w:txbxContent>
                          <w:p>
                            <w:pPr>
                              <w:pStyle w:val="Normal"/>
                              <w:rPr/>
                            </w:pPr>
                            <w:r>
                              <w:rPr>
                                <w:rFonts w:cs="Arial" w:ascii="Arial" w:hAnsi="Arial"/>
                                <w:sz w:val="16"/>
                                <w:lang w:val="bg-BG"/>
                              </w:rPr>
                              <w:t>д</w:t>
                            </w:r>
                            <w:r>
                              <w:rPr>
                                <w:rFonts w:cs="Arial" w:ascii="Arial" w:hAnsi="Arial"/>
                                <w:sz w:val="16"/>
                              </w:rPr>
                              <w:t>a</w:t>
                            </w:r>
                          </w:p>
                        </w:txbxContent>
                      </v:textbox>
                      <w10:wrap type="none"/>
                    </v:rect>
                  </w:pict>
                </mc:Fallback>
              </mc:AlternateContent>
            </w:r>
          </w:p>
        </w:tc>
        <w:tc>
          <w:tcPr>
            <w:tcW w:w="1275" w:type="dxa"/>
            <w:tcBorders/>
            <w:vAlign w:val="center"/>
          </w:tcPr>
          <w:p>
            <w:pPr>
              <w:pStyle w:val="Normal"/>
              <w:snapToGrid w:val="false"/>
              <w:jc w:val="center"/>
              <w:rPr>
                <w:rFonts w:ascii="Arial" w:hAnsi="Arial" w:cs="Arial"/>
                <w:color w:val="FFFFFF"/>
                <w:sz w:val="20"/>
                <w:lang w:val="ru-RU"/>
              </w:rPr>
            </w:pPr>
            <w:r>
              <w:rPr>
                <w:rFonts w:cs="Arial" w:ascii="Arial" w:hAnsi="Arial"/>
                <w:color w:val="FFFFFF"/>
                <w:sz w:val="20"/>
                <w:lang w:val="ru-RU"/>
              </w:rPr>
            </w:r>
          </w:p>
        </w:tc>
        <w:tc>
          <w:tcPr>
            <w:tcW w:w="284" w:type="dxa"/>
            <w:tcBorders/>
          </w:tcPr>
          <w:p>
            <w:pPr>
              <w:pStyle w:val="Normal"/>
              <w:snapToGrid w:val="false"/>
              <w:rPr>
                <w:rFonts w:ascii="Arial" w:hAnsi="Arial" w:cs="Arial"/>
                <w:color w:val="FFFFFF"/>
                <w:sz w:val="20"/>
                <w:lang w:val="ru-RU"/>
              </w:rPr>
            </w:pPr>
            <w:r>
              <w:rPr>
                <w:rFonts w:cs="Arial" w:ascii="Arial" w:hAnsi="Arial"/>
                <w:color w:val="FFFFFF"/>
                <w:sz w:val="20"/>
                <w:lang w:val="ru-RU"/>
              </w:rPr>
            </w:r>
          </w:p>
        </w:tc>
        <w:tc>
          <w:tcPr>
            <w:tcW w:w="1417" w:type="dxa"/>
            <w:tcBorders>
              <w:end w:val="single" w:sz="4" w:space="0" w:color="000000"/>
            </w:tcBorders>
          </w:tcPr>
          <w:p>
            <w:pPr>
              <w:pStyle w:val="Normal"/>
              <w:snapToGrid w:val="false"/>
              <w:rPr>
                <w:rFonts w:ascii="Arial" w:hAnsi="Arial" w:cs="Arial"/>
                <w:color w:val="FFFFFF"/>
                <w:sz w:val="20"/>
                <w:lang w:val="ru-RU"/>
              </w:rPr>
            </w:pPr>
            <w:r>
              <w:rPr>
                <w:rFonts w:cs="Arial" w:ascii="Arial" w:hAnsi="Arial"/>
                <w:color w:val="FFFFFF"/>
                <w:sz w:val="20"/>
                <w:lang w:val="ru-RU"/>
              </w:rPr>
            </w:r>
          </w:p>
        </w:tc>
        <w:tc>
          <w:tcPr>
            <w:tcW w:w="1629" w:type="dxa"/>
            <w:vMerge w:val="restart"/>
            <w:tcBorders>
              <w:bottom w:val="single" w:sz="4" w:space="0" w:color="000000"/>
              <w:end w:val="single" w:sz="4" w:space="0" w:color="000000"/>
            </w:tcBorders>
          </w:tcPr>
          <w:p>
            <w:pPr>
              <w:pStyle w:val="Normal"/>
              <w:snapToGrid w:val="false"/>
              <w:rPr>
                <w:rFonts w:ascii="Arial" w:hAnsi="Arial" w:cs="Arial"/>
                <w:color w:val="FFFFFF"/>
                <w:sz w:val="20"/>
                <w:lang w:val="ru-RU"/>
              </w:rPr>
            </w:pPr>
            <w:r>
              <w:rPr>
                <w:rFonts w:cs="Arial" w:ascii="Arial" w:hAnsi="Arial"/>
                <w:color w:val="FFFFFF"/>
                <w:sz w:val="20"/>
                <w:lang w:val="ru-RU"/>
              </w:rPr>
            </w:r>
          </w:p>
          <w:p>
            <w:pPr>
              <w:pStyle w:val="Normal"/>
              <w:rPr>
                <w:rFonts w:ascii="Arial" w:hAnsi="Arial" w:cs="Arial"/>
                <w:sz w:val="20"/>
                <w:lang w:val="ru-RU"/>
              </w:rPr>
            </w:pPr>
            <w:r>
              <w:rPr>
                <w:rFonts w:cs="Arial" w:ascii="Arial" w:hAnsi="Arial"/>
                <w:sz w:val="20"/>
                <w:lang w:val="ru-RU"/>
              </w:rPr>
              <w:t xml:space="preserve"> </w:t>
            </w:r>
          </w:p>
          <w:p>
            <w:pPr>
              <w:pStyle w:val="Normal"/>
              <w:rPr>
                <w:rFonts w:ascii="Arial" w:hAnsi="Arial" w:cs="Arial"/>
                <w:sz w:val="20"/>
                <w:lang w:val="ru-RU"/>
              </w:rPr>
            </w:pPr>
            <w:r>
              <w:rPr>
                <w:rFonts w:cs="Arial" w:ascii="Arial" w:hAnsi="Arial"/>
                <w:sz w:val="20"/>
                <w:lang w:val="ru-RU"/>
              </w:rPr>
            </w:r>
          </w:p>
        </w:tc>
      </w:tr>
      <w:tr>
        <w:trPr>
          <w:trHeight w:val="486" w:hRule="atLeast"/>
          <w:cantSplit/>
        </w:trPr>
        <w:tc>
          <w:tcPr>
            <w:tcW w:w="1913" w:type="dxa"/>
            <w:tcBorders>
              <w:start w:val="single" w:sz="4" w:space="0" w:color="000000"/>
              <w:end w:val="single" w:sz="4" w:space="0" w:color="000000"/>
            </w:tcBorders>
          </w:tcPr>
          <w:p>
            <w:pPr>
              <w:pStyle w:val="Normal"/>
              <w:snapToGrid w:val="false"/>
              <w:rPr>
                <w:rFonts w:ascii="Arial" w:hAnsi="Arial" w:cs="Arial"/>
                <w:sz w:val="20"/>
                <w:lang w:val="ru-RU"/>
              </w:rPr>
            </w:pPr>
            <w:r>
              <w:rPr>
                <w:rFonts w:cs="Arial" w:ascii="Arial" w:hAnsi="Arial"/>
                <w:sz w:val="20"/>
                <w:lang w:val="ru-RU"/>
              </w:rPr>
            </w:r>
          </w:p>
        </w:tc>
        <w:tc>
          <w:tcPr>
            <w:tcW w:w="567" w:type="dxa"/>
            <w:tcBorders>
              <w:start w:val="single" w:sz="4" w:space="0" w:color="000000"/>
            </w:tcBorders>
          </w:tcPr>
          <w:p>
            <w:pPr>
              <w:pStyle w:val="Normal"/>
              <w:snapToGrid w:val="false"/>
              <w:rPr>
                <w:rFonts w:ascii="Arial" w:hAnsi="Arial" w:cs="Arial"/>
                <w:sz w:val="20"/>
                <w:lang w:val="bg-BG"/>
              </w:rPr>
            </w:pPr>
            <w:r>
              <w:rPr>
                <w:rFonts w:cs="Arial" w:ascii="Arial" w:hAnsi="Arial"/>
                <w:sz w:val="20"/>
                <w:lang w:val="bg-BG"/>
              </w:rPr>
            </w:r>
          </w:p>
        </w:tc>
        <w:tc>
          <w:tcPr>
            <w:tcW w:w="1985" w:type="dxa"/>
            <w:gridSpan w:val="2"/>
            <w:tcBorders>
              <w:top w:val="single" w:sz="12" w:space="0" w:color="000000"/>
              <w:start w:val="single" w:sz="12" w:space="0" w:color="000000"/>
              <w:bottom w:val="single" w:sz="12" w:space="0" w:color="000000"/>
              <w:end w:val="single" w:sz="12" w:space="0" w:color="000000"/>
            </w:tcBorders>
            <w:shd w:fill="00FFFF" w:val="clear"/>
          </w:tcPr>
          <w:p>
            <w:pPr>
              <w:pStyle w:val="Normal"/>
              <w:spacing w:before="60" w:after="0"/>
              <w:jc w:val="center"/>
              <w:rPr>
                <w:rFonts w:ascii="Arial" w:hAnsi="Arial" w:cs="Arial"/>
                <w:color w:val="000000"/>
                <w:sz w:val="20"/>
              </w:rPr>
            </w:pPr>
            <w:r>
              <mc:AlternateContent>
                <mc:Choice Requires="wps">
                  <w:drawing>
                    <wp:anchor distT="0" distB="0" distL="114935" distR="114935" simplePos="0" relativeHeight="4" behindDoc="0" locked="0" layoutInCell="1" allowOverlap="1">
                      <wp:simplePos x="0" y="0"/>
                      <wp:positionH relativeFrom="column">
                        <wp:posOffset>565150</wp:posOffset>
                      </wp:positionH>
                      <wp:positionV relativeFrom="paragraph">
                        <wp:posOffset>338455</wp:posOffset>
                      </wp:positionV>
                      <wp:extent cx="16510" cy="313055"/>
                      <wp:effectExtent l="34290" t="635" r="26035" b="0"/>
                      <wp:wrapNone/>
                      <wp:docPr id="9" name=""/>
                      <a:graphic xmlns:a="http://schemas.openxmlformats.org/drawingml/2006/main">
                        <a:graphicData uri="http://schemas.microsoft.com/office/word/2010/wordprocessingShape">
                          <wps:wsp>
                            <wps:cNvSpPr/>
                            <wps:spPr>
                              <a:xfrm flipH="1">
                                <a:off x="0" y="0"/>
                                <a:ext cx="16560" cy="313200"/>
                              </a:xfrm>
                              <a:prstGeom prst="line">
                                <a:avLst/>
                              </a:prstGeom>
                              <a:ln w="19080">
                                <a:solidFill>
                                  <a:srgbClr val="000000"/>
                                </a:solidFill>
                                <a:miter/>
                                <a:tailEnd len="med" type="triangle" w="med"/>
                              </a:ln>
                            </wps:spPr>
                            <wps:style>
                              <a:lnRef idx="0"/>
                              <a:fillRef idx="0"/>
                              <a:effectRef idx="0"/>
                              <a:fontRef idx="minor"/>
                            </wps:style>
                            <wps:bodyPr/>
                          </wps:wsp>
                        </a:graphicData>
                      </a:graphic>
                    </wp:anchor>
                  </w:drawing>
                </mc:Choice>
                <mc:Fallback>
                  <w:pict>
                    <v:line id="shape_0" from="44.5pt,26.65pt" to="45.75pt,51.25pt" stroked="t" o:allowincell="t" style="position:absolute;flip:x">
                      <v:stroke color="black" weight="19080" endarrow="block" endarrowwidth="medium" endarrowlength="medium" joinstyle="miter" endcap="flat"/>
                      <v:fill o:detectmouseclick="t" on="false"/>
                      <w10:wrap type="none"/>
                    </v:line>
                  </w:pict>
                </mc:Fallback>
              </mc:AlternateContent>
            </w:r>
            <w:r>
              <w:rPr>
                <w:rFonts w:cs="Arial" w:ascii="Arial" w:hAnsi="Arial"/>
                <w:color w:val="000000"/>
                <w:sz w:val="20"/>
                <w:lang w:val="bg-BG"/>
              </w:rPr>
              <w:t>Изработване на мерки</w:t>
            </w:r>
          </w:p>
        </w:tc>
        <w:tc>
          <w:tcPr>
            <w:tcW w:w="1275" w:type="dxa"/>
            <w:tcBorders/>
          </w:tcPr>
          <w:p>
            <w:pPr>
              <w:pStyle w:val="Normal"/>
              <w:snapToGrid w:val="false"/>
              <w:rPr>
                <w:rFonts w:ascii="Arial" w:hAnsi="Arial" w:cs="Arial"/>
                <w:color w:val="FFFFFF"/>
                <w:sz w:val="20"/>
              </w:rPr>
            </w:pPr>
            <w:r>
              <w:rPr>
                <w:rFonts w:cs="Arial" w:ascii="Arial" w:hAnsi="Arial"/>
                <w:color w:val="FFFFFF"/>
                <w:sz w:val="20"/>
              </w:rPr>
            </w:r>
          </w:p>
        </w:tc>
        <w:tc>
          <w:tcPr>
            <w:tcW w:w="284" w:type="dxa"/>
            <w:tcBorders/>
          </w:tcPr>
          <w:p>
            <w:pPr>
              <w:pStyle w:val="Normal"/>
              <w:snapToGrid w:val="false"/>
              <w:rPr>
                <w:rFonts w:ascii="Arial" w:hAnsi="Arial" w:cs="Arial"/>
                <w:color w:val="FFFFFF"/>
                <w:sz w:val="20"/>
              </w:rPr>
            </w:pPr>
            <w:r>
              <w:rPr>
                <w:rFonts w:cs="Arial" w:ascii="Arial" w:hAnsi="Arial"/>
                <w:color w:val="FFFFFF"/>
                <w:sz w:val="20"/>
              </w:rPr>
            </w:r>
          </w:p>
        </w:tc>
        <w:tc>
          <w:tcPr>
            <w:tcW w:w="1417" w:type="dxa"/>
            <w:tcBorders/>
            <w:vAlign w:val="center"/>
          </w:tcPr>
          <w:p>
            <w:pPr>
              <w:pStyle w:val="Normal"/>
              <w:snapToGrid w:val="false"/>
              <w:jc w:val="center"/>
              <w:rPr>
                <w:rFonts w:ascii="Arial" w:hAnsi="Arial" w:cs="Arial"/>
                <w:color w:val="000000"/>
                <w:sz w:val="20"/>
              </w:rPr>
            </w:pPr>
            <w:r>
              <w:rPr>
                <w:rFonts w:cs="Arial" w:ascii="Arial" w:hAnsi="Arial"/>
                <w:color w:val="000000"/>
                <w:sz w:val="20"/>
              </w:rPr>
            </w:r>
          </w:p>
        </w:tc>
        <w:tc>
          <w:tcPr>
            <w:tcW w:w="1629" w:type="dxa"/>
            <w:vMerge w:val="continue"/>
            <w:tcBorders>
              <w:bottom w:val="single" w:sz="4" w:space="0" w:color="000000"/>
              <w:end w:val="single" w:sz="4" w:space="0" w:color="000000"/>
            </w:tcBorders>
          </w:tcPr>
          <w:p>
            <w:pPr>
              <w:pStyle w:val="Normal"/>
              <w:snapToGrid w:val="false"/>
              <w:rPr>
                <w:rFonts w:ascii="Arial" w:hAnsi="Arial" w:cs="Arial"/>
                <w:color w:val="000000"/>
                <w:sz w:val="20"/>
              </w:rPr>
            </w:pPr>
            <w:r>
              <w:rPr>
                <w:rFonts w:cs="Arial" w:ascii="Arial" w:hAnsi="Arial"/>
                <w:color w:val="000000"/>
                <w:sz w:val="20"/>
              </w:rPr>
            </w:r>
          </w:p>
        </w:tc>
      </w:tr>
      <w:tr>
        <w:trPr>
          <w:trHeight w:val="152" w:hRule="atLeast"/>
          <w:cantSplit/>
        </w:trPr>
        <w:tc>
          <w:tcPr>
            <w:tcW w:w="1913" w:type="dxa"/>
            <w:tcBorders>
              <w:start w:val="single" w:sz="4" w:space="0" w:color="000000"/>
              <w:end w:val="single" w:sz="4" w:space="0" w:color="000000"/>
            </w:tcBorders>
          </w:tcPr>
          <w:p>
            <w:pPr>
              <w:pStyle w:val="Normal"/>
              <w:rPr>
                <w:rFonts w:ascii="Arial" w:hAnsi="Arial" w:cs="Arial"/>
                <w:sz w:val="20"/>
                <w:lang w:val="bg-BG"/>
              </w:rPr>
            </w:pPr>
            <w:r>
              <w:rPr>
                <w:rFonts w:cs="Arial" w:ascii="Arial" w:hAnsi="Arial"/>
                <w:sz w:val="20"/>
                <w:lang w:val="bg-BG"/>
              </w:rPr>
              <w:t>Д произв</w:t>
            </w:r>
          </w:p>
          <w:p>
            <w:pPr>
              <w:pStyle w:val="Normal"/>
              <w:rPr>
                <w:rFonts w:ascii="Arial" w:hAnsi="Arial" w:cs="Arial"/>
                <w:sz w:val="20"/>
              </w:rPr>
            </w:pPr>
            <w:r>
              <w:rPr>
                <w:rFonts w:cs="Arial" w:ascii="Arial" w:hAnsi="Arial"/>
                <w:sz w:val="20"/>
                <w:lang w:val="bg-BG"/>
              </w:rPr>
              <w:t>Д търг</w:t>
            </w:r>
          </w:p>
        </w:tc>
        <w:tc>
          <w:tcPr>
            <w:tcW w:w="567" w:type="dxa"/>
            <w:tcBorders>
              <w:start w:val="single" w:sz="4" w:space="0" w:color="000000"/>
            </w:tcBorders>
          </w:tcPr>
          <w:p>
            <w:pPr>
              <w:pStyle w:val="Normal"/>
              <w:snapToGrid w:val="false"/>
              <w:jc w:val="center"/>
              <w:rPr>
                <w:rFonts w:ascii="Arial" w:hAnsi="Arial" w:cs="Arial"/>
                <w:sz w:val="20"/>
              </w:rPr>
            </w:pPr>
            <w:r>
              <w:rPr>
                <w:rFonts w:cs="Arial" w:ascii="Arial" w:hAnsi="Arial"/>
                <w:sz w:val="20"/>
              </w:rPr>
            </w:r>
          </w:p>
        </w:tc>
        <w:tc>
          <w:tcPr>
            <w:tcW w:w="1985" w:type="dxa"/>
            <w:gridSpan w:val="2"/>
            <w:tcBorders/>
          </w:tcPr>
          <w:p>
            <w:pPr>
              <w:pStyle w:val="Normal"/>
              <w:snapToGrid w:val="false"/>
              <w:rPr>
                <w:rFonts w:ascii="Arial" w:hAnsi="Arial" w:cs="Arial"/>
                <w:color w:val="000000"/>
                <w:sz w:val="20"/>
              </w:rPr>
            </w:pPr>
            <w:r>
              <w:rPr>
                <w:rFonts w:cs="Arial" w:ascii="Arial" w:hAnsi="Arial"/>
                <w:color w:val="000000"/>
                <w:sz w:val="20"/>
              </w:rPr>
            </w:r>
          </w:p>
        </w:tc>
        <w:tc>
          <w:tcPr>
            <w:tcW w:w="1275" w:type="dxa"/>
            <w:tcBorders/>
          </w:tcPr>
          <w:p>
            <w:pPr>
              <w:pStyle w:val="Normal"/>
              <w:snapToGrid w:val="false"/>
              <w:rPr>
                <w:rFonts w:ascii="Arial" w:hAnsi="Arial" w:cs="Arial"/>
                <w:color w:val="FFFFFF"/>
                <w:sz w:val="20"/>
              </w:rPr>
            </w:pPr>
            <w:r>
              <w:rPr>
                <w:rFonts w:cs="Arial" w:ascii="Arial" w:hAnsi="Arial"/>
                <w:color w:val="FFFFFF"/>
                <w:sz w:val="20"/>
              </w:rPr>
            </w:r>
          </w:p>
        </w:tc>
        <w:tc>
          <w:tcPr>
            <w:tcW w:w="284" w:type="dxa"/>
            <w:tcBorders/>
          </w:tcPr>
          <w:p>
            <w:pPr>
              <w:pStyle w:val="Normal"/>
              <w:snapToGrid w:val="false"/>
              <w:rPr>
                <w:rFonts w:ascii="Arial" w:hAnsi="Arial" w:cs="Arial"/>
                <w:color w:val="FFFFFF"/>
                <w:sz w:val="20"/>
              </w:rPr>
            </w:pPr>
            <w:r>
              <w:rPr>
                <w:rFonts w:cs="Arial" w:ascii="Arial" w:hAnsi="Arial"/>
                <w:color w:val="FFFFFF"/>
                <w:sz w:val="20"/>
              </w:rPr>
            </w:r>
          </w:p>
        </w:tc>
        <w:tc>
          <w:tcPr>
            <w:tcW w:w="1417" w:type="dxa"/>
            <w:tcBorders/>
            <w:vAlign w:val="center"/>
          </w:tcPr>
          <w:p>
            <w:pPr>
              <w:pStyle w:val="Normal"/>
              <w:snapToGrid w:val="false"/>
              <w:jc w:val="center"/>
              <w:rPr>
                <w:rFonts w:ascii="Arial" w:hAnsi="Arial" w:cs="Arial"/>
                <w:color w:val="FFFFFF"/>
                <w:sz w:val="20"/>
              </w:rPr>
            </w:pPr>
            <w:r>
              <w:rPr>
                <w:rFonts w:cs="Arial" w:ascii="Arial" w:hAnsi="Arial"/>
                <w:color w:val="FFFFFF"/>
                <w:sz w:val="20"/>
              </w:rPr>
            </w:r>
          </w:p>
        </w:tc>
        <w:tc>
          <w:tcPr>
            <w:tcW w:w="1629" w:type="dxa"/>
            <w:vMerge w:val="continue"/>
            <w:tcBorders>
              <w:bottom w:val="single" w:sz="4" w:space="0" w:color="000000"/>
              <w:end w:val="single" w:sz="4" w:space="0" w:color="000000"/>
            </w:tcBorders>
          </w:tcPr>
          <w:p>
            <w:pPr>
              <w:pStyle w:val="Normal"/>
              <w:snapToGrid w:val="false"/>
              <w:rPr>
                <w:rFonts w:ascii="Arial" w:hAnsi="Arial" w:cs="Arial"/>
                <w:color w:val="FFFFFF"/>
                <w:sz w:val="20"/>
              </w:rPr>
            </w:pPr>
            <w:r>
              <w:rPr>
                <w:rFonts w:cs="Arial" w:ascii="Arial" w:hAnsi="Arial"/>
                <w:color w:val="FFFFFF"/>
                <w:sz w:val="20"/>
              </w:rPr>
            </w:r>
          </w:p>
        </w:tc>
      </w:tr>
      <w:tr>
        <w:trPr>
          <w:trHeight w:val="273" w:hRule="atLeast"/>
          <w:cantSplit/>
        </w:trPr>
        <w:tc>
          <w:tcPr>
            <w:tcW w:w="1913" w:type="dxa"/>
            <w:tcBorders>
              <w:start w:val="single" w:sz="4" w:space="0" w:color="000000"/>
              <w:end w:val="single" w:sz="4" w:space="0" w:color="000000"/>
            </w:tcBorders>
          </w:tcPr>
          <w:p>
            <w:pPr>
              <w:pStyle w:val="Normal"/>
              <w:rPr>
                <w:rFonts w:ascii="Arial" w:hAnsi="Arial" w:cs="Arial"/>
                <w:sz w:val="20"/>
                <w:lang w:val="bg-BG"/>
              </w:rPr>
            </w:pPr>
            <w:r>
              <w:rPr>
                <w:rFonts w:cs="Arial" w:ascii="Arial" w:hAnsi="Arial"/>
                <w:sz w:val="20"/>
                <w:lang w:val="bg-BG"/>
              </w:rPr>
              <w:t>ПР ЗА СУ</w:t>
            </w:r>
          </w:p>
        </w:tc>
        <w:tc>
          <w:tcPr>
            <w:tcW w:w="567" w:type="dxa"/>
            <w:tcBorders>
              <w:start w:val="single" w:sz="4" w:space="0" w:color="000000"/>
            </w:tcBorders>
          </w:tcPr>
          <w:p>
            <w:pPr>
              <w:pStyle w:val="Normal"/>
              <w:snapToGrid w:val="false"/>
              <w:rPr>
                <w:rFonts w:ascii="Arial" w:hAnsi="Arial" w:cs="Arial"/>
                <w:sz w:val="20"/>
                <w:lang w:val="bg-BG"/>
              </w:rPr>
            </w:pPr>
            <w:r>
              <w:rPr>
                <w:rFonts w:cs="Arial" w:ascii="Arial" w:hAnsi="Arial"/>
                <w:sz w:val="20"/>
                <w:lang w:val="bg-BG"/>
              </w:rPr>
            </w:r>
          </w:p>
        </w:tc>
        <w:tc>
          <w:tcPr>
            <w:tcW w:w="1985" w:type="dxa"/>
            <w:gridSpan w:val="2"/>
            <w:tcBorders>
              <w:top w:val="single" w:sz="12" w:space="0" w:color="000000"/>
              <w:start w:val="single" w:sz="12" w:space="0" w:color="000000"/>
              <w:bottom w:val="single" w:sz="12" w:space="0" w:color="000000"/>
              <w:end w:val="single" w:sz="12" w:space="0" w:color="000000"/>
            </w:tcBorders>
            <w:shd w:fill="00FFFF" w:val="clear"/>
          </w:tcPr>
          <w:p>
            <w:pPr>
              <w:pStyle w:val="Normal"/>
              <w:jc w:val="center"/>
              <w:rPr/>
            </w:pPr>
            <w:r>
              <w:rPr>
                <w:rFonts w:cs="Arial" w:ascii="Arial" w:hAnsi="Arial"/>
                <w:color w:val="000000"/>
                <w:sz w:val="20"/>
                <w:lang w:val="bg-BG"/>
              </w:rPr>
              <w:t>Изпълнение на мерките</w:t>
            </w:r>
          </w:p>
          <w:p>
            <w:pPr>
              <w:pStyle w:val="Normal"/>
              <w:rPr>
                <w:rFonts w:ascii="Arial" w:hAnsi="Arial" w:cs="Arial"/>
                <w:color w:val="000000"/>
                <w:sz w:val="20"/>
                <w:lang w:val="bg-BG"/>
              </w:rPr>
            </w:pPr>
            <w:r>
              <w:rPr>
                <w:rFonts w:cs="Arial" w:ascii="Arial" w:hAnsi="Arial"/>
                <w:color w:val="000000"/>
                <w:sz w:val="20"/>
                <w:lang w:val="bg-BG"/>
              </w:rPr>
            </w:r>
          </w:p>
        </w:tc>
        <w:tc>
          <w:tcPr>
            <w:tcW w:w="1275" w:type="dxa"/>
            <w:tcBorders/>
          </w:tcPr>
          <w:p>
            <w:pPr>
              <w:pStyle w:val="Normal"/>
              <w:snapToGrid w:val="false"/>
              <w:rPr>
                <w:rFonts w:ascii="Arial" w:hAnsi="Arial" w:cs="Arial"/>
                <w:color w:val="FFFFFF"/>
                <w:sz w:val="20"/>
              </w:rPr>
            </w:pPr>
            <w:r>
              <w:rPr>
                <w:rFonts w:cs="Arial" w:ascii="Arial" w:hAnsi="Arial"/>
                <w:color w:val="FFFFFF"/>
                <w:sz w:val="20"/>
              </w:rPr>
            </w:r>
          </w:p>
        </w:tc>
        <w:tc>
          <w:tcPr>
            <w:tcW w:w="284" w:type="dxa"/>
            <w:tcBorders/>
          </w:tcPr>
          <w:p>
            <w:pPr>
              <w:pStyle w:val="Normal"/>
              <w:snapToGrid w:val="false"/>
              <w:rPr>
                <w:rFonts w:ascii="Arial" w:hAnsi="Arial" w:cs="Arial"/>
                <w:color w:val="FFFFFF"/>
                <w:sz w:val="20"/>
              </w:rPr>
            </w:pPr>
            <w:r>
              <w:rPr>
                <w:rFonts w:cs="Arial" w:ascii="Arial" w:hAnsi="Arial"/>
                <w:color w:val="FFFFFF"/>
                <w:sz w:val="20"/>
              </w:rPr>
            </w:r>
          </w:p>
        </w:tc>
        <w:tc>
          <w:tcPr>
            <w:tcW w:w="1417" w:type="dxa"/>
            <w:tcBorders/>
            <w:vAlign w:val="center"/>
          </w:tcPr>
          <w:p>
            <w:pPr>
              <w:pStyle w:val="Normal"/>
              <w:snapToGrid w:val="false"/>
              <w:jc w:val="center"/>
              <w:rPr>
                <w:rFonts w:ascii="Arial" w:hAnsi="Arial" w:cs="Arial"/>
                <w:color w:val="000000"/>
                <w:sz w:val="20"/>
              </w:rPr>
            </w:pPr>
            <w:r>
              <w:rPr>
                <w:rFonts w:cs="Arial" w:ascii="Arial" w:hAnsi="Arial"/>
                <w:color w:val="000000"/>
                <w:sz w:val="20"/>
              </w:rPr>
            </w:r>
          </w:p>
        </w:tc>
        <w:tc>
          <w:tcPr>
            <w:tcW w:w="1629" w:type="dxa"/>
            <w:vMerge w:val="continue"/>
            <w:tcBorders>
              <w:bottom w:val="single" w:sz="4" w:space="0" w:color="000000"/>
              <w:end w:val="single" w:sz="4" w:space="0" w:color="000000"/>
            </w:tcBorders>
          </w:tcPr>
          <w:p>
            <w:pPr>
              <w:pStyle w:val="Normal"/>
              <w:snapToGrid w:val="false"/>
              <w:rPr>
                <w:rFonts w:ascii="Arial" w:hAnsi="Arial" w:cs="Arial"/>
                <w:color w:val="000000"/>
                <w:sz w:val="20"/>
              </w:rPr>
            </w:pPr>
            <w:r>
              <w:rPr>
                <w:rFonts w:cs="Arial" w:ascii="Arial" w:hAnsi="Arial"/>
                <w:color w:val="000000"/>
                <w:sz w:val="20"/>
              </w:rPr>
            </w:r>
          </w:p>
        </w:tc>
      </w:tr>
      <w:tr>
        <w:trPr>
          <w:trHeight w:val="304" w:hRule="atLeast"/>
          <w:cantSplit/>
        </w:trPr>
        <w:tc>
          <w:tcPr>
            <w:tcW w:w="1913" w:type="dxa"/>
            <w:tcBorders>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tc>
        <w:tc>
          <w:tcPr>
            <w:tcW w:w="567" w:type="dxa"/>
            <w:tcBorders>
              <w:start w:val="single" w:sz="4" w:space="0" w:color="000000"/>
            </w:tcBorders>
          </w:tcPr>
          <w:p>
            <w:pPr>
              <w:pStyle w:val="Normal"/>
              <w:snapToGrid w:val="false"/>
              <w:jc w:val="center"/>
              <w:rPr>
                <w:rFonts w:ascii="Arial" w:hAnsi="Arial" w:cs="Arial"/>
                <w:sz w:val="20"/>
              </w:rPr>
            </w:pPr>
            <w:r>
              <w:rPr>
                <w:rFonts w:cs="Arial" w:ascii="Arial" w:hAnsi="Arial"/>
                <w:sz w:val="20"/>
              </w:rPr>
            </w:r>
          </w:p>
        </w:tc>
        <w:tc>
          <w:tcPr>
            <w:tcW w:w="992" w:type="dxa"/>
            <w:tcBorders/>
            <w:vAlign w:val="center"/>
          </w:tcPr>
          <w:p>
            <w:pPr>
              <w:pStyle w:val="Normal"/>
              <w:snapToGrid w:val="false"/>
              <w:jc w:val="center"/>
              <w:rPr>
                <w:rFonts w:ascii="Arial" w:hAnsi="Arial" w:cs="Arial"/>
                <w:sz w:val="20"/>
              </w:rPr>
            </w:pPr>
            <w:r>
              <w:rPr>
                <w:rFonts w:cs="Arial" w:ascii="Arial" w:hAnsi="Arial"/>
                <w:sz w:val="20"/>
              </w:rPr>
            </w:r>
          </w:p>
        </w:tc>
        <w:tc>
          <w:tcPr>
            <w:tcW w:w="993" w:type="dxa"/>
            <w:tcBorders/>
          </w:tcPr>
          <w:p>
            <w:pPr>
              <w:pStyle w:val="Normal"/>
              <w:snapToGrid w:val="false"/>
              <w:jc w:val="center"/>
              <w:rPr>
                <w:rFonts w:ascii="Arial" w:hAnsi="Arial" w:cs="Arial"/>
                <w:color w:val="000000"/>
                <w:sz w:val="20"/>
                <w:lang w:val="bg-BG" w:eastAsia="bg-BG" w:bidi="ar-SA"/>
              </w:rPr>
            </w:pPr>
            <w:r>
              <w:rPr>
                <w:rFonts w:cs="Arial" w:ascii="Arial" w:hAnsi="Arial"/>
                <w:color w:val="000000"/>
                <w:sz w:val="20"/>
                <w:lang w:val="bg-BG" w:eastAsia="bg-BG" w:bidi="ar-SA"/>
              </w:rPr>
              <mc:AlternateContent>
                <mc:Choice Requires="wps">
                  <w:drawing>
                    <wp:anchor distT="0" distB="0" distL="114935" distR="114935" simplePos="0" relativeHeight="13" behindDoc="0" locked="0" layoutInCell="1" allowOverlap="1">
                      <wp:simplePos x="0" y="0"/>
                      <wp:positionH relativeFrom="column">
                        <wp:posOffset>-41910</wp:posOffset>
                      </wp:positionH>
                      <wp:positionV relativeFrom="paragraph">
                        <wp:posOffset>3810</wp:posOffset>
                      </wp:positionV>
                      <wp:extent cx="0" cy="222885"/>
                      <wp:effectExtent l="38100" t="0" r="38100" b="0"/>
                      <wp:wrapNone/>
                      <wp:docPr id="10" name=""/>
                      <a:graphic xmlns:a="http://schemas.openxmlformats.org/drawingml/2006/main">
                        <a:graphicData uri="http://schemas.microsoft.com/office/word/2010/wordprocessingShape">
                          <wps:wsp>
                            <wps:cNvSpPr/>
                            <wps:spPr>
                              <a:xfrm>
                                <a:off x="0" y="0"/>
                                <a:ext cx="0" cy="222840"/>
                              </a:xfrm>
                              <a:prstGeom prst="line">
                                <a:avLst/>
                              </a:prstGeom>
                              <a:ln w="19080">
                                <a:solidFill>
                                  <a:srgbClr val="000000"/>
                                </a:solidFill>
                                <a:miter/>
                                <a:tailEnd len="med" type="triangle" w="med"/>
                              </a:ln>
                            </wps:spPr>
                            <wps:style>
                              <a:lnRef idx="0"/>
                              <a:fillRef idx="0"/>
                              <a:effectRef idx="0"/>
                              <a:fontRef idx="minor"/>
                            </wps:style>
                            <wps:bodyPr/>
                          </wps:wsp>
                        </a:graphicData>
                      </a:graphic>
                    </wp:anchor>
                  </w:drawing>
                </mc:Choice>
                <mc:Fallback>
                  <w:pict>
                    <v:line id="shape_0" from="-3.3pt,0.3pt" to="-3.3pt,17.8pt" stroked="t" o:allowincell="t" style="position:absolute">
                      <v:stroke color="black" weight="19080" endarrow="block" endarrowwidth="medium" endarrowlength="medium" joinstyle="miter" endcap="flat"/>
                      <v:fill o:detectmouseclick="t" on="false"/>
                      <w10:wrap type="none"/>
                    </v:line>
                  </w:pict>
                </mc:Fallback>
              </mc:AlternateContent>
            </w:r>
          </w:p>
        </w:tc>
        <w:tc>
          <w:tcPr>
            <w:tcW w:w="1275" w:type="dxa"/>
            <w:tcBorders/>
            <w:vAlign w:val="center"/>
          </w:tcPr>
          <w:p>
            <w:pPr>
              <w:pStyle w:val="Normal"/>
              <w:snapToGrid w:val="false"/>
              <w:rPr>
                <w:rFonts w:ascii="Arial" w:hAnsi="Arial" w:cs="Arial"/>
                <w:color w:val="000000"/>
                <w:sz w:val="16"/>
              </w:rPr>
            </w:pPr>
            <w:r>
              <w:rPr>
                <w:rFonts w:cs="Arial" w:ascii="Arial" w:hAnsi="Arial"/>
                <w:color w:val="000000"/>
                <w:sz w:val="16"/>
              </w:rPr>
            </w:r>
          </w:p>
          <w:p>
            <w:pPr>
              <w:pStyle w:val="Normal"/>
              <w:rPr>
                <w:rFonts w:ascii="Arial" w:hAnsi="Arial" w:cs="Arial"/>
                <w:color w:val="000000"/>
                <w:sz w:val="16"/>
              </w:rPr>
            </w:pPr>
            <w:r>
              <w:rPr>
                <w:rFonts w:cs="Arial" w:ascii="Arial" w:hAnsi="Arial"/>
                <w:color w:val="000000"/>
                <w:sz w:val="16"/>
              </w:rPr>
            </w:r>
          </w:p>
        </w:tc>
        <w:tc>
          <w:tcPr>
            <w:tcW w:w="284" w:type="dxa"/>
            <w:tcBorders/>
          </w:tcPr>
          <w:p>
            <w:pPr>
              <w:pStyle w:val="Normal"/>
              <w:snapToGrid w:val="false"/>
              <w:rPr>
                <w:rFonts w:ascii="Arial" w:hAnsi="Arial" w:cs="Arial"/>
                <w:sz w:val="20"/>
              </w:rPr>
            </w:pPr>
            <w:r>
              <w:rPr>
                <w:rFonts w:cs="Arial" w:ascii="Arial" w:hAnsi="Arial"/>
                <w:sz w:val="20"/>
              </w:rPr>
            </w:r>
          </w:p>
        </w:tc>
        <w:tc>
          <w:tcPr>
            <w:tcW w:w="1417" w:type="dxa"/>
            <w:tcBorders>
              <w:end w:val="single" w:sz="4" w:space="0" w:color="000000"/>
            </w:tcBorders>
          </w:tcPr>
          <w:p>
            <w:pPr>
              <w:pStyle w:val="Normal"/>
              <w:snapToGrid w:val="false"/>
              <w:spacing w:before="120" w:after="0"/>
              <w:jc w:val="center"/>
              <w:rPr>
                <w:rFonts w:ascii="Arial" w:hAnsi="Arial" w:cs="Arial"/>
                <w:sz w:val="20"/>
                <w:lang w:val="bg-BG"/>
              </w:rPr>
            </w:pPr>
            <w:r>
              <w:rPr>
                <w:rFonts w:cs="Arial" w:ascii="Arial" w:hAnsi="Arial"/>
                <w:sz w:val="20"/>
                <w:lang w:val="bg-BG"/>
              </w:rPr>
            </w:r>
          </w:p>
        </w:tc>
        <w:tc>
          <w:tcPr>
            <w:tcW w:w="1629" w:type="dxa"/>
            <w:tcBorders>
              <w:start w:val="single" w:sz="4" w:space="0" w:color="000000"/>
              <w:end w:val="single" w:sz="4" w:space="0" w:color="000000"/>
            </w:tcBorders>
          </w:tcPr>
          <w:p>
            <w:pPr>
              <w:pStyle w:val="Normal"/>
              <w:snapToGrid w:val="false"/>
              <w:rPr>
                <w:rFonts w:ascii="Arial" w:hAnsi="Arial" w:cs="Arial"/>
                <w:sz w:val="20"/>
                <w:lang w:val="bg-BG"/>
              </w:rPr>
            </w:pPr>
            <w:r>
              <w:rPr>
                <w:rFonts w:cs="Arial" w:ascii="Arial" w:hAnsi="Arial"/>
                <w:sz w:val="20"/>
                <w:lang w:val="bg-BG"/>
              </w:rPr>
            </w:r>
          </w:p>
        </w:tc>
      </w:tr>
      <w:tr>
        <w:trPr>
          <w:trHeight w:val="347" w:hRule="atLeast"/>
          <w:cantSplit/>
        </w:trPr>
        <w:tc>
          <w:tcPr>
            <w:tcW w:w="1913" w:type="dxa"/>
            <w:tcBorders>
              <w:top w:val="single" w:sz="4" w:space="0" w:color="000000"/>
              <w:start w:val="single" w:sz="4" w:space="0" w:color="000000"/>
              <w:end w:val="single" w:sz="4" w:space="0" w:color="000000"/>
            </w:tcBorders>
          </w:tcPr>
          <w:p>
            <w:pPr>
              <w:pStyle w:val="Normal"/>
              <w:rPr>
                <w:rFonts w:ascii="Arial" w:hAnsi="Arial" w:cs="Arial"/>
                <w:sz w:val="20"/>
                <w:lang w:val="bg-BG"/>
              </w:rPr>
            </w:pPr>
            <w:r>
              <w:rPr>
                <w:rFonts w:cs="Arial" w:ascii="Arial" w:hAnsi="Arial"/>
                <w:sz w:val="20"/>
                <w:lang w:val="bg-BG"/>
              </w:rPr>
              <w:t>ПР ЗА СУ</w:t>
            </w:r>
          </w:p>
          <w:p>
            <w:pPr>
              <w:pStyle w:val="Normal"/>
              <w:rPr>
                <w:rFonts w:ascii="Arial" w:hAnsi="Arial" w:cs="Arial"/>
                <w:sz w:val="20"/>
                <w:lang w:val="bg-BG"/>
              </w:rPr>
            </w:pPr>
            <w:r>
              <w:rPr>
                <w:rFonts w:cs="Arial" w:ascii="Arial" w:hAnsi="Arial"/>
                <w:sz w:val="20"/>
                <w:lang w:val="bg-BG"/>
              </w:rPr>
              <w:t>У</w:t>
            </w:r>
          </w:p>
        </w:tc>
        <w:tc>
          <w:tcPr>
            <w:tcW w:w="567" w:type="dxa"/>
            <w:tcBorders>
              <w:start w:val="single" w:sz="4" w:space="0" w:color="000000"/>
            </w:tcBorders>
          </w:tcPr>
          <w:p>
            <w:pPr>
              <w:pStyle w:val="Normal"/>
              <w:rPr>
                <w:rFonts w:ascii="Arial" w:hAnsi="Arial" w:cs="Arial"/>
                <w:sz w:val="20"/>
                <w:lang w:val="bg-BG"/>
              </w:rPr>
            </w:pPr>
            <w:r>
              <w:rPr>
                <w:rFonts w:cs="Arial" w:ascii="Arial" w:hAnsi="Arial"/>
                <w:sz w:val="20"/>
                <w:lang w:val="bg-BG"/>
              </w:rPr>
              <w:t>П5</w:t>
            </w:r>
          </w:p>
        </w:tc>
        <w:tc>
          <w:tcPr>
            <w:tcW w:w="1985" w:type="dxa"/>
            <w:gridSpan w:val="2"/>
            <w:tcBorders>
              <w:top w:val="single" w:sz="12" w:space="0" w:color="000000"/>
              <w:start w:val="single" w:sz="12" w:space="0" w:color="000000"/>
              <w:bottom w:val="single" w:sz="12" w:space="0" w:color="000000"/>
              <w:end w:val="single" w:sz="12" w:space="0" w:color="000000"/>
            </w:tcBorders>
            <w:shd w:fill="00FFFF" w:val="clear"/>
            <w:vAlign w:val="center"/>
          </w:tcPr>
          <w:p>
            <w:pPr>
              <w:pStyle w:val="Normal"/>
              <w:jc w:val="center"/>
              <w:rPr/>
            </w:pPr>
            <w:r>
              <w:rPr>
                <w:rFonts w:cs="Arial" w:ascii="Arial" w:hAnsi="Arial"/>
                <w:sz w:val="20"/>
              </w:rPr>
              <w:t xml:space="preserve">Контрол </w:t>
            </w:r>
            <w:r>
              <w:rPr>
                <w:rFonts w:cs="Arial" w:ascii="Arial" w:hAnsi="Arial"/>
                <w:sz w:val="20"/>
                <w:lang w:val="bg-BG"/>
              </w:rPr>
              <w:t>на резулт.</w:t>
            </w:r>
            <w:r>
              <w:rPr>
                <w:rFonts w:cs="Arial" w:ascii="Arial" w:hAnsi="Arial"/>
                <w:sz w:val="20"/>
              </w:rPr>
              <w:t xml:space="preserve"> </w:t>
            </w:r>
          </w:p>
        </w:tc>
        <w:tc>
          <w:tcPr>
            <w:tcW w:w="1275" w:type="dxa"/>
            <w:tcBorders/>
          </w:tcPr>
          <w:p>
            <w:pPr>
              <w:pStyle w:val="Normal"/>
              <w:snapToGrid w:val="false"/>
              <w:rPr>
                <w:rFonts w:ascii="Arial" w:hAnsi="Arial" w:cs="Arial"/>
                <w:sz w:val="20"/>
              </w:rPr>
            </w:pPr>
            <w:r>
              <w:rPr>
                <w:rFonts w:cs="Arial" w:ascii="Arial" w:hAnsi="Arial"/>
                <w:sz w:val="20"/>
              </w:rPr>
            </w:r>
          </w:p>
        </w:tc>
        <w:tc>
          <w:tcPr>
            <w:tcW w:w="284" w:type="dxa"/>
            <w:tcBorders/>
          </w:tcPr>
          <w:p>
            <w:pPr>
              <w:pStyle w:val="Normal"/>
              <w:snapToGrid w:val="false"/>
              <w:rPr>
                <w:rFonts w:ascii="Arial" w:hAnsi="Arial" w:cs="Arial"/>
                <w:sz w:val="20"/>
              </w:rPr>
            </w:pPr>
            <w:r>
              <w:rPr>
                <w:rFonts w:cs="Arial" w:ascii="Arial" w:hAnsi="Arial"/>
                <w:sz w:val="20"/>
              </w:rPr>
            </w:r>
          </w:p>
        </w:tc>
        <w:tc>
          <w:tcPr>
            <w:tcW w:w="1417" w:type="dxa"/>
            <w:tcBorders/>
          </w:tcPr>
          <w:p>
            <w:pPr>
              <w:pStyle w:val="Normal"/>
              <w:snapToGrid w:val="false"/>
              <w:rPr>
                <w:rFonts w:ascii="Arial" w:hAnsi="Arial" w:cs="Arial"/>
                <w:sz w:val="20"/>
              </w:rPr>
            </w:pPr>
            <w:r>
              <w:rPr>
                <w:rFonts w:cs="Arial" w:ascii="Arial" w:hAnsi="Arial"/>
                <w:sz w:val="20"/>
              </w:rPr>
            </w:r>
          </w:p>
        </w:tc>
        <w:tc>
          <w:tcPr>
            <w:tcW w:w="1629" w:type="dxa"/>
            <w:tcBorders>
              <w:top w:val="single" w:sz="4" w:space="0" w:color="000000"/>
              <w:start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tc>
      </w:tr>
      <w:tr>
        <w:trPr>
          <w:trHeight w:val="434" w:hRule="atLeast"/>
          <w:cantSplit/>
        </w:trPr>
        <w:tc>
          <w:tcPr>
            <w:tcW w:w="1913" w:type="dxa"/>
            <w:tcBorders>
              <w:start w:val="single" w:sz="4" w:space="0" w:color="000000"/>
              <w:end w:val="single" w:sz="4" w:space="0" w:color="000000"/>
            </w:tcBorders>
          </w:tcPr>
          <w:p>
            <w:pPr>
              <w:pStyle w:val="Normal"/>
              <w:snapToGrid w:val="false"/>
              <w:rPr>
                <w:rFonts w:ascii="Arial" w:hAnsi="Arial" w:cs="Arial"/>
                <w:sz w:val="20"/>
                <w:lang w:val="bg-BG" w:eastAsia="bg-BG"/>
              </w:rPr>
            </w:pPr>
            <w:r>
              <w:rPr>
                <w:rFonts w:cs="Arial" w:ascii="Arial" w:hAnsi="Arial"/>
                <w:sz w:val="20"/>
                <w:lang w:val="bg-BG" w:eastAsia="bg-BG"/>
              </w:rPr>
            </w:r>
          </w:p>
        </w:tc>
        <w:tc>
          <w:tcPr>
            <w:tcW w:w="567" w:type="dxa"/>
            <w:tcBorders>
              <w:start w:val="single" w:sz="4" w:space="0" w:color="000000"/>
            </w:tcBorders>
          </w:tcPr>
          <w:p>
            <w:pPr>
              <w:pStyle w:val="Normal"/>
              <w:snapToGrid w:val="false"/>
              <w:jc w:val="center"/>
              <w:rPr>
                <w:rFonts w:ascii="Arial" w:hAnsi="Arial" w:cs="Arial"/>
                <w:sz w:val="20"/>
                <w:lang w:val="bg-BG" w:eastAsia="bg-BG"/>
              </w:rPr>
            </w:pPr>
            <w:r>
              <w:rPr>
                <w:rFonts w:cs="Arial" w:ascii="Arial" w:hAnsi="Arial"/>
                <w:sz w:val="20"/>
                <w:lang w:val="bg-BG" w:eastAsia="bg-BG"/>
              </w:rPr>
            </w:r>
          </w:p>
        </w:tc>
        <w:tc>
          <w:tcPr>
            <w:tcW w:w="992" w:type="dxa"/>
            <w:tcBorders/>
            <w:vAlign w:val="center"/>
          </w:tcPr>
          <w:p>
            <w:pPr>
              <w:pStyle w:val="Normal"/>
              <w:snapToGrid w:val="false"/>
              <w:jc w:val="center"/>
              <w:rPr>
                <w:rFonts w:ascii="Arial" w:hAnsi="Arial" w:cs="Arial"/>
                <w:color w:val="000000"/>
                <w:sz w:val="20"/>
                <w:lang w:val="bg-BG" w:eastAsia="bg-BG" w:bidi="ar-SA"/>
              </w:rPr>
            </w:pPr>
            <w:r>
              <w:rPr>
                <w:rFonts w:cs="Arial" w:ascii="Arial" w:hAnsi="Arial"/>
                <w:color w:val="000000"/>
                <w:sz w:val="20"/>
                <w:lang w:val="bg-BG" w:eastAsia="bg-BG" w:bidi="ar-SA"/>
              </w:rPr>
              <mc:AlternateContent>
                <mc:Choice Requires="wps">
                  <w:drawing>
                    <wp:anchor distT="0" distB="0" distL="114935" distR="114935" simplePos="0" relativeHeight="14" behindDoc="0" locked="0" layoutInCell="1" allowOverlap="1">
                      <wp:simplePos x="0" y="0"/>
                      <wp:positionH relativeFrom="column">
                        <wp:posOffset>565150</wp:posOffset>
                      </wp:positionH>
                      <wp:positionV relativeFrom="paragraph">
                        <wp:posOffset>1270</wp:posOffset>
                      </wp:positionV>
                      <wp:extent cx="0" cy="311785"/>
                      <wp:effectExtent l="38100" t="0" r="38100" b="0"/>
                      <wp:wrapNone/>
                      <wp:docPr id="11" name=""/>
                      <a:graphic xmlns:a="http://schemas.openxmlformats.org/drawingml/2006/main">
                        <a:graphicData uri="http://schemas.microsoft.com/office/word/2010/wordprocessingShape">
                          <wps:wsp>
                            <wps:cNvSpPr/>
                            <wps:spPr>
                              <a:xfrm>
                                <a:off x="0" y="0"/>
                                <a:ext cx="0" cy="311760"/>
                              </a:xfrm>
                              <a:prstGeom prst="line">
                                <a:avLst/>
                              </a:prstGeom>
                              <a:ln w="19080">
                                <a:solidFill>
                                  <a:srgbClr val="000000"/>
                                </a:solidFill>
                                <a:miter/>
                                <a:tailEnd len="med" type="triangle" w="med"/>
                              </a:ln>
                            </wps:spPr>
                            <wps:style>
                              <a:lnRef idx="0"/>
                              <a:fillRef idx="0"/>
                              <a:effectRef idx="0"/>
                              <a:fontRef idx="minor"/>
                            </wps:style>
                            <wps:bodyPr/>
                          </wps:wsp>
                        </a:graphicData>
                      </a:graphic>
                    </wp:anchor>
                  </w:drawing>
                </mc:Choice>
                <mc:Fallback>
                  <w:pict>
                    <v:line id="shape_0" from="44.5pt,0.1pt" to="44.5pt,24.6pt" stroked="t" o:allowincell="t" style="position:absolute">
                      <v:stroke color="black" weight="19080" endarrow="block" endarrowwidth="medium" endarrowlength="medium" joinstyle="miter" endcap="flat"/>
                      <v:fill o:detectmouseclick="t" on="false"/>
                      <w10:wrap type="none"/>
                    </v:line>
                  </w:pict>
                </mc:Fallback>
              </mc:AlternateContent>
            </w:r>
          </w:p>
        </w:tc>
        <w:tc>
          <w:tcPr>
            <w:tcW w:w="993" w:type="dxa"/>
            <w:tcBorders/>
          </w:tcPr>
          <w:p>
            <w:pPr>
              <w:pStyle w:val="Normal"/>
              <w:snapToGrid w:val="false"/>
              <w:jc w:val="center"/>
              <w:rPr>
                <w:rFonts w:ascii="Arial" w:hAnsi="Arial" w:cs="Arial"/>
                <w:sz w:val="20"/>
              </w:rPr>
            </w:pPr>
            <w:r>
              <w:rPr>
                <w:rFonts w:cs="Arial" w:ascii="Arial" w:hAnsi="Arial"/>
                <w:sz w:val="20"/>
              </w:rPr>
            </w:r>
          </w:p>
        </w:tc>
        <w:tc>
          <w:tcPr>
            <w:tcW w:w="1275" w:type="dxa"/>
            <w:tcBorders/>
            <w:vAlign w:val="center"/>
          </w:tcPr>
          <w:p>
            <w:pPr>
              <w:pStyle w:val="Normal"/>
              <w:snapToGrid w:val="false"/>
              <w:jc w:val="center"/>
              <w:rPr>
                <w:rFonts w:ascii="Arial" w:hAnsi="Arial" w:cs="Arial"/>
                <w:sz w:val="20"/>
              </w:rPr>
            </w:pPr>
            <w:r>
              <w:rPr>
                <w:rFonts w:cs="Arial" w:ascii="Arial" w:hAnsi="Arial"/>
                <w:sz w:val="20"/>
              </w:rPr>
            </w:r>
          </w:p>
        </w:tc>
        <w:tc>
          <w:tcPr>
            <w:tcW w:w="284" w:type="dxa"/>
            <w:tcBorders/>
          </w:tcPr>
          <w:p>
            <w:pPr>
              <w:pStyle w:val="Normal"/>
              <w:snapToGrid w:val="false"/>
              <w:rPr>
                <w:rFonts w:ascii="Arial" w:hAnsi="Arial" w:cs="Arial"/>
                <w:sz w:val="20"/>
              </w:rPr>
            </w:pPr>
            <w:r>
              <w:rPr>
                <w:rFonts w:cs="Arial" w:ascii="Arial" w:hAnsi="Arial"/>
                <w:sz w:val="20"/>
              </w:rPr>
            </w:r>
          </w:p>
        </w:tc>
        <w:tc>
          <w:tcPr>
            <w:tcW w:w="1417" w:type="dxa"/>
            <w:tcBorders>
              <w:end w:val="single" w:sz="4" w:space="0" w:color="000000"/>
            </w:tcBorders>
          </w:tcPr>
          <w:p>
            <w:pPr>
              <w:pStyle w:val="Normal"/>
              <w:snapToGrid w:val="false"/>
              <w:rPr>
                <w:rFonts w:ascii="Arial" w:hAnsi="Arial" w:cs="Arial"/>
                <w:sz w:val="20"/>
              </w:rPr>
            </w:pPr>
            <w:r>
              <w:rPr>
                <w:rFonts w:cs="Arial" w:ascii="Arial" w:hAnsi="Arial"/>
                <w:sz w:val="20"/>
              </w:rPr>
            </w:r>
          </w:p>
        </w:tc>
        <w:tc>
          <w:tcPr>
            <w:tcW w:w="1629" w:type="dxa"/>
            <w:tcBorders>
              <w:start w:val="single" w:sz="4" w:space="0" w:color="000000"/>
              <w:end w:val="single" w:sz="4" w:space="0" w:color="000000"/>
            </w:tcBorders>
          </w:tcPr>
          <w:p>
            <w:pPr>
              <w:pStyle w:val="Normal"/>
              <w:snapToGrid w:val="false"/>
              <w:rPr>
                <w:rFonts w:ascii="Arial" w:hAnsi="Arial" w:cs="Arial"/>
                <w:sz w:val="20"/>
                <w:lang w:val="ru-RU"/>
              </w:rPr>
            </w:pPr>
            <w:r>
              <w:rPr>
                <w:rFonts w:cs="Arial" w:ascii="Arial" w:hAnsi="Arial"/>
                <w:sz w:val="20"/>
                <w:lang w:val="ru-RU"/>
              </w:rPr>
            </w:r>
          </w:p>
        </w:tc>
      </w:tr>
      <w:tr>
        <w:trPr>
          <w:trHeight w:val="512" w:hRule="atLeast"/>
          <w:cantSplit/>
        </w:trPr>
        <w:tc>
          <w:tcPr>
            <w:tcW w:w="1913" w:type="dxa"/>
            <w:tcBorders>
              <w:start w:val="single" w:sz="4" w:space="0" w:color="000000"/>
              <w:bottom w:val="single" w:sz="4" w:space="0" w:color="000000"/>
              <w:end w:val="single" w:sz="4" w:space="0" w:color="000000"/>
            </w:tcBorders>
          </w:tcPr>
          <w:p>
            <w:pPr>
              <w:pStyle w:val="Normal"/>
              <w:snapToGrid w:val="false"/>
              <w:rPr>
                <w:rFonts w:ascii="Arial" w:hAnsi="Arial" w:cs="Arial"/>
                <w:sz w:val="20"/>
                <w:lang w:val="ru-RU"/>
              </w:rPr>
            </w:pPr>
            <w:r>
              <w:rPr>
                <w:rFonts w:cs="Arial" w:ascii="Arial" w:hAnsi="Arial"/>
                <w:sz w:val="20"/>
                <w:lang w:val="ru-RU"/>
              </w:rPr>
            </w:r>
          </w:p>
        </w:tc>
        <w:tc>
          <w:tcPr>
            <w:tcW w:w="567" w:type="dxa"/>
            <w:tcBorders>
              <w:start w:val="single" w:sz="4" w:space="0" w:color="000000"/>
              <w:bottom w:val="single" w:sz="4" w:space="0" w:color="000000"/>
            </w:tcBorders>
          </w:tcPr>
          <w:p>
            <w:pPr>
              <w:pStyle w:val="Normal"/>
              <w:snapToGrid w:val="false"/>
              <w:rPr>
                <w:rFonts w:ascii="Arial" w:hAnsi="Arial" w:cs="Arial"/>
                <w:sz w:val="20"/>
                <w:lang w:val="bg-BG" w:eastAsia="bg-BG" w:bidi="ar-SA"/>
              </w:rPr>
            </w:pPr>
            <w:r>
              <w:rPr>
                <w:rFonts w:cs="Arial" w:ascii="Arial" w:hAnsi="Arial"/>
                <w:sz w:val="20"/>
                <w:lang w:val="bg-BG" w:eastAsia="bg-BG" w:bidi="ar-SA"/>
              </w:rPr>
              <mc:AlternateContent>
                <mc:Choice Requires="wps">
                  <w:drawing>
                    <wp:anchor distT="0" distB="0" distL="114935" distR="114935" simplePos="0" relativeHeight="7" behindDoc="0" locked="0" layoutInCell="1" allowOverlap="1">
                      <wp:simplePos x="0" y="0"/>
                      <wp:positionH relativeFrom="column">
                        <wp:posOffset>200025</wp:posOffset>
                      </wp:positionH>
                      <wp:positionV relativeFrom="paragraph">
                        <wp:posOffset>236855</wp:posOffset>
                      </wp:positionV>
                      <wp:extent cx="110490" cy="7620"/>
                      <wp:effectExtent l="1270" t="36195" r="0" b="33020"/>
                      <wp:wrapNone/>
                      <wp:docPr id="12" name=""/>
                      <a:graphic xmlns:a="http://schemas.openxmlformats.org/drawingml/2006/main">
                        <a:graphicData uri="http://schemas.microsoft.com/office/word/2010/wordprocessingShape">
                          <wps:wsp>
                            <wps:cNvSpPr/>
                            <wps:spPr>
                              <a:xfrm>
                                <a:off x="0" y="0"/>
                                <a:ext cx="110520" cy="7560"/>
                              </a:xfrm>
                              <a:prstGeom prst="line">
                                <a:avLst/>
                              </a:prstGeom>
                              <a:ln w="19080">
                                <a:solidFill>
                                  <a:srgbClr val="000000"/>
                                </a:solidFill>
                                <a:miter/>
                                <a:tailEnd len="med" type="triangle" w="med"/>
                              </a:ln>
                            </wps:spPr>
                            <wps:style>
                              <a:lnRef idx="0"/>
                              <a:fillRef idx="0"/>
                              <a:effectRef idx="0"/>
                              <a:fontRef idx="minor"/>
                            </wps:style>
                            <wps:bodyPr/>
                          </wps:wsp>
                        </a:graphicData>
                      </a:graphic>
                    </wp:anchor>
                  </w:drawing>
                </mc:Choice>
                <mc:Fallback>
                  <w:pict>
                    <v:line id="shape_0" from="15.75pt,18.65pt" to="24.4pt,19.2pt" stroked="t" o:allowincell="t" style="position:absolute">
                      <v:stroke color="black" weight="1908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8" behindDoc="0" locked="0" layoutInCell="1" allowOverlap="1">
                      <wp:simplePos x="0" y="0"/>
                      <wp:positionH relativeFrom="column">
                        <wp:posOffset>273050</wp:posOffset>
                      </wp:positionH>
                      <wp:positionV relativeFrom="paragraph">
                        <wp:posOffset>2540</wp:posOffset>
                      </wp:positionV>
                      <wp:extent cx="1348740" cy="493395"/>
                      <wp:effectExtent l="9525" t="10160" r="10160" b="9525"/>
                      <wp:wrapNone/>
                      <wp:docPr id="13" name=""/>
                      <a:graphic xmlns:a="http://schemas.openxmlformats.org/drawingml/2006/main">
                        <a:graphicData uri="http://schemas.microsoft.com/office/word/2010/wordprocessingShape">
                          <wps:wsp>
                            <wps:cNvSpPr/>
                            <wps:spPr>
                              <a:xfrm>
                                <a:off x="0" y="0"/>
                                <a:ext cx="1348920" cy="493560"/>
                              </a:xfrm>
                              <a:prstGeom prst="ellipse">
                                <a:avLst/>
                              </a:prstGeom>
                              <a:noFill/>
                              <a:ln w="19080">
                                <a:solidFill>
                                  <a:srgbClr val="000000"/>
                                </a:solidFill>
                                <a:miter/>
                              </a:ln>
                            </wps:spPr>
                            <wps:style>
                              <a:lnRef idx="0"/>
                              <a:fillRef idx="0"/>
                              <a:effectRef idx="0"/>
                              <a:fontRef idx="minor"/>
                            </wps:style>
                            <wps:txbx>
                              <w:txbxContent>
                                <w:p>
                                  <w:pPr>
                                    <w:overflowPunct w:val="false"/>
                                    <w:bidi w:val="0"/>
                                    <w:jc w:val="center"/>
                                    <w:rPr/>
                                  </w:pPr>
                                  <w:r>
                                    <w:rPr>
                                      <w:rFonts w:ascii="Arial" w:hAnsi="Arial" w:eastAsia="Times New Roman" w:cs="Arial"/>
                                      <w:color w:val="auto"/>
                                      <w:kern w:val="2"/>
                                      <w:sz w:val="18"/>
                                      <w:szCs w:val="20"/>
                                      <w:lang w:val="bg-BG" w:bidi="he-IL"/>
                                    </w:rPr>
                                    <w:t>Докуметация</w:t>
                                  </w:r>
                                  <w:r>
                                    <w:rPr>
                                      <w:rFonts w:ascii="Arial" w:hAnsi="Arial" w:eastAsia="Times New Roman" w:cs="Arial"/>
                                      <w:color w:val="auto"/>
                                      <w:kern w:val="2"/>
                                      <w:sz w:val="18"/>
                                      <w:szCs w:val="20"/>
                                      <w:lang w:bidi="he-IL" w:val="de-DE"/>
                                    </w:rPr>
                                    <w:t>/ приключване</w:t>
                                  </w:r>
                                </w:p>
                                <w:p>
                                  <w:pPr>
                                    <w:overflowPunct w:val="false"/>
                                    <w:bidi w:val="0"/>
                                    <w:rPr/>
                                  </w:pPr>
                                  <w:r>
                                    <w:rPr>
                                      <w:rFonts w:eastAsia="NSimSun" w:ascii="Liberation Serif" w:hAnsi="Liberation Serif" w:cs="Arial"/>
                                      <w:kern w:val="2"/>
                                      <w:szCs w:val="24"/>
                                      <w:lang w:val="bg-BG" w:bidi="hi-IN"/>
                                    </w:rPr>
                                  </w:r>
                                </w:p>
                              </w:txbxContent>
                            </wps:txbx>
                            <wps:bodyPr anchor="t">
                              <a:noAutofit/>
                            </wps:bodyPr>
                          </wps:wsp>
                        </a:graphicData>
                      </a:graphic>
                    </wp:anchor>
                  </w:drawing>
                </mc:Choice>
                <mc:Fallback>
                  <w:pict>
                    <v:oval id="shape_0" stroked="t" o:allowincell="t" style="position:absolute;margin-left:21.5pt;margin-top:0.2pt;width:106.15pt;height:38.8pt;mso-wrap-style:square;v-text-anchor:top">
                      <v:textbox>
                        <w:txbxContent>
                          <w:p>
                            <w:pPr>
                              <w:overflowPunct w:val="false"/>
                              <w:bidi w:val="0"/>
                              <w:jc w:val="center"/>
                              <w:rPr/>
                            </w:pPr>
                            <w:r>
                              <w:rPr>
                                <w:rFonts w:ascii="Arial" w:hAnsi="Arial" w:eastAsia="Times New Roman" w:cs="Arial"/>
                                <w:color w:val="auto"/>
                                <w:kern w:val="2"/>
                                <w:sz w:val="18"/>
                                <w:szCs w:val="20"/>
                                <w:lang w:val="bg-BG" w:bidi="he-IL"/>
                              </w:rPr>
                              <w:t>Докуметация</w:t>
                            </w:r>
                            <w:r>
                              <w:rPr>
                                <w:rFonts w:ascii="Arial" w:hAnsi="Arial" w:eastAsia="Times New Roman" w:cs="Arial"/>
                                <w:color w:val="auto"/>
                                <w:kern w:val="2"/>
                                <w:sz w:val="18"/>
                                <w:szCs w:val="20"/>
                                <w:lang w:bidi="he-IL" w:val="de-DE"/>
                              </w:rPr>
                              <w:t>/ приключване</w:t>
                            </w:r>
                          </w:p>
                          <w:p>
                            <w:pPr>
                              <w:overflowPunct w:val="false"/>
                              <w:bidi w:val="0"/>
                              <w:rPr/>
                            </w:pPr>
                            <w:r>
                              <w:rPr>
                                <w:rFonts w:eastAsia="NSimSun" w:ascii="Liberation Serif" w:hAnsi="Liberation Serif" w:cs="Arial"/>
                                <w:kern w:val="2"/>
                                <w:szCs w:val="24"/>
                                <w:lang w:val="bg-BG" w:bidi="hi-IN"/>
                              </w:rPr>
                            </w:r>
                          </w:p>
                        </w:txbxContent>
                      </v:textbox>
                      <v:fill o:detectmouseclick="t" on="false"/>
                      <v:stroke color="black" weight="19080" joinstyle="miter" endcap="flat"/>
                      <w10:wrap type="none"/>
                    </v:oval>
                  </w:pict>
                </mc:Fallback>
              </mc:AlternateContent>
            </w:r>
          </w:p>
        </w:tc>
        <w:tc>
          <w:tcPr>
            <w:tcW w:w="1985" w:type="dxa"/>
            <w:gridSpan w:val="2"/>
            <w:tcBorders>
              <w:bottom w:val="single" w:sz="4" w:space="0" w:color="000000"/>
            </w:tcBorders>
            <w:vAlign w:val="center"/>
          </w:tcPr>
          <w:p>
            <w:pPr>
              <w:pStyle w:val="Normal"/>
              <w:snapToGrid w:val="false"/>
              <w:jc w:val="center"/>
              <w:rPr>
                <w:rFonts w:ascii="Arial" w:hAnsi="Arial" w:cs="Arial"/>
                <w:sz w:val="20"/>
              </w:rPr>
            </w:pPr>
            <w:r>
              <w:rPr>
                <w:rFonts w:cs="Arial" w:ascii="Arial" w:hAnsi="Arial"/>
                <w:sz w:val="20"/>
              </w:rPr>
            </w:r>
          </w:p>
        </w:tc>
        <w:tc>
          <w:tcPr>
            <w:tcW w:w="2976" w:type="dxa"/>
            <w:gridSpan w:val="3"/>
            <w:tcBorders>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c>
          <w:tcPr>
            <w:tcW w:w="1629"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lang w:val="bg-BG"/>
              </w:rPr>
            </w:pPr>
            <w:r>
              <w:rPr>
                <w:rFonts w:cs="Arial" w:ascii="Arial" w:hAnsi="Arial"/>
                <w:sz w:val="20"/>
                <w:lang w:val="bg-BG"/>
              </w:rPr>
              <w:t>Ф5-05 Регистър на коригиращите мерки</w:t>
            </w:r>
          </w:p>
        </w:tc>
      </w:tr>
    </w:tbl>
    <w:p>
      <w:pPr>
        <w:pStyle w:val="Normal"/>
        <w:rPr>
          <w:rFonts w:ascii="Arial" w:hAnsi="Arial" w:cs="Arial"/>
          <w:sz w:val="20"/>
        </w:rPr>
      </w:pPr>
      <w:r>
        <w:rPr>
          <w:rFonts w:cs="Arial" w:ascii="Arial" w:hAnsi="Arial"/>
          <w:sz w:val="20"/>
        </w:rPr>
      </w:r>
    </w:p>
    <w:p>
      <w:pPr>
        <w:pStyle w:val="Normal"/>
        <w:rPr>
          <w:rFonts w:ascii="Arial" w:hAnsi="Arial" w:cs="Arial"/>
          <w:sz w:val="20"/>
          <w:lang w:val="bg-BG"/>
        </w:rPr>
      </w:pPr>
      <w:r>
        <w:rPr>
          <w:rFonts w:cs="Arial" w:ascii="Arial" w:hAnsi="Arial"/>
          <w:sz w:val="20"/>
          <w:lang w:val="bg-BG"/>
        </w:rPr>
      </w:r>
    </w:p>
    <w:p>
      <w:pPr>
        <w:pStyle w:val="Normal"/>
        <w:rPr>
          <w:rFonts w:ascii="Arial" w:hAnsi="Arial" w:cs="Arial"/>
          <w:sz w:val="20"/>
          <w:lang w:val="bg-BG"/>
        </w:rPr>
      </w:pPr>
      <w:r>
        <w:rPr>
          <w:rFonts w:cs="Arial" w:ascii="Arial" w:hAnsi="Arial"/>
          <w:sz w:val="20"/>
          <w:lang w:val="bg-BG"/>
        </w:rPr>
      </w:r>
    </w:p>
    <w:p>
      <w:pPr>
        <w:pStyle w:val="Normal"/>
        <w:rPr>
          <w:rFonts w:ascii="Arial" w:hAnsi="Arial" w:cs="Arial"/>
          <w:sz w:val="20"/>
          <w:lang w:val="bg-BG"/>
        </w:rPr>
      </w:pPr>
      <w:r>
        <w:rPr>
          <w:rFonts w:cs="Arial" w:ascii="Arial" w:hAnsi="Arial"/>
          <w:sz w:val="20"/>
          <w:lang w:val="bg-BG"/>
        </w:rPr>
      </w:r>
    </w:p>
    <w:p>
      <w:pPr>
        <w:pStyle w:val="Normal"/>
        <w:rPr>
          <w:rFonts w:ascii="Arial" w:hAnsi="Arial" w:cs="Arial"/>
          <w:sz w:val="20"/>
          <w:lang w:val="bg-BG"/>
        </w:rPr>
      </w:pPr>
      <w:r>
        <w:rPr>
          <w:rFonts w:cs="Arial" w:ascii="Arial" w:hAnsi="Arial"/>
          <w:sz w:val="20"/>
          <w:lang w:val="bg-BG"/>
        </w:rPr>
      </w:r>
    </w:p>
    <w:p>
      <w:pPr>
        <w:pStyle w:val="Normal"/>
        <w:rPr>
          <w:rFonts w:ascii="Arial" w:hAnsi="Arial" w:cs="Arial"/>
          <w:sz w:val="20"/>
          <w:lang w:val="bg-BG"/>
        </w:rPr>
      </w:pPr>
      <w:r>
        <w:rPr>
          <w:rFonts w:cs="Arial" w:ascii="Arial" w:hAnsi="Arial"/>
          <w:sz w:val="20"/>
          <w:lang w:val="bg-BG"/>
        </w:rPr>
      </w:r>
    </w:p>
    <w:p>
      <w:pPr>
        <w:pStyle w:val="Normal"/>
        <w:rPr>
          <w:rFonts w:ascii="Arial" w:hAnsi="Arial" w:cs="Arial"/>
          <w:sz w:val="20"/>
          <w:lang w:val="bg-BG"/>
        </w:rPr>
      </w:pPr>
      <w:r>
        <w:rPr>
          <w:rFonts w:cs="Arial" w:ascii="Arial" w:hAnsi="Arial"/>
          <w:sz w:val="20"/>
          <w:lang w:val="bg-BG"/>
        </w:rPr>
      </w:r>
    </w:p>
    <w:p>
      <w:pPr>
        <w:pStyle w:val="Normal"/>
        <w:rPr>
          <w:rFonts w:ascii="Arial" w:hAnsi="Arial" w:cs="Arial"/>
          <w:sz w:val="20"/>
          <w:lang w:val="bg-BG"/>
        </w:rPr>
      </w:pPr>
      <w:r>
        <w:rPr>
          <w:rFonts w:cs="Arial" w:ascii="Arial" w:hAnsi="Arial"/>
          <w:sz w:val="20"/>
          <w:lang w:val="bg-BG"/>
        </w:rPr>
      </w:r>
    </w:p>
    <w:p>
      <w:pPr>
        <w:pStyle w:val="Normal"/>
        <w:rPr>
          <w:rFonts w:ascii="Arial" w:hAnsi="Arial" w:cs="Arial"/>
          <w:sz w:val="20"/>
          <w:lang w:val="bg-BG"/>
        </w:rPr>
      </w:pPr>
      <w:r>
        <w:rPr>
          <w:rFonts w:cs="Arial" w:ascii="Arial" w:hAnsi="Arial"/>
          <w:sz w:val="20"/>
          <w:lang w:val="bg-BG"/>
        </w:rPr>
      </w:r>
    </w:p>
    <w:tbl>
      <w:tblPr>
        <w:tblW w:w="9212" w:type="dxa"/>
        <w:jc w:val="start"/>
        <w:tblInd w:w="0" w:type="dxa"/>
        <w:tblLayout w:type="fixed"/>
        <w:tblCellMar>
          <w:top w:w="0" w:type="dxa"/>
          <w:start w:w="70" w:type="dxa"/>
          <w:bottom w:w="0" w:type="dxa"/>
          <w:end w:w="70" w:type="dxa"/>
        </w:tblCellMar>
      </w:tblPr>
      <w:tblGrid>
        <w:gridCol w:w="1204"/>
        <w:gridCol w:w="8008"/>
      </w:tblGrid>
      <w:tr>
        <w:trPr/>
        <w:tc>
          <w:tcPr>
            <w:tcW w:w="1204" w:type="dxa"/>
            <w:tcBorders>
              <w:top w:val="single" w:sz="4" w:space="0" w:color="000000"/>
              <w:start w:val="single" w:sz="4" w:space="0" w:color="000000"/>
              <w:bottom w:val="single" w:sz="4" w:space="0" w:color="000000"/>
              <w:end w:val="single" w:sz="4" w:space="0" w:color="000000"/>
            </w:tcBorders>
            <w:shd w:fill="F2F2F2" w:val="clear"/>
          </w:tcPr>
          <w:p>
            <w:pPr>
              <w:pStyle w:val="Normal"/>
              <w:rPr>
                <w:rFonts w:ascii="Arial" w:hAnsi="Arial" w:cs="Arial"/>
                <w:b/>
              </w:rPr>
            </w:pPr>
            <w:r>
              <w:rPr>
                <w:rFonts w:cs="Arial" w:ascii="Arial" w:hAnsi="Arial"/>
                <w:b/>
                <w:sz w:val="22"/>
                <w:lang w:val="bg-BG"/>
              </w:rPr>
              <w:t>Стъпка в процеса</w:t>
            </w:r>
          </w:p>
        </w:tc>
        <w:tc>
          <w:tcPr>
            <w:tcW w:w="8008" w:type="dxa"/>
            <w:tcBorders>
              <w:top w:val="single" w:sz="4" w:space="0" w:color="000000"/>
              <w:start w:val="single" w:sz="4" w:space="0" w:color="000000"/>
              <w:bottom w:val="single" w:sz="4" w:space="0" w:color="000000"/>
              <w:end w:val="single" w:sz="4" w:space="0" w:color="000000"/>
            </w:tcBorders>
            <w:shd w:fill="F2F2F2" w:val="clear"/>
          </w:tcPr>
          <w:p>
            <w:pPr>
              <w:pStyle w:val="Normal"/>
              <w:rPr>
                <w:rFonts w:ascii="Arial" w:hAnsi="Arial" w:cs="Arial"/>
                <w:b/>
                <w:lang w:val="bg-BG"/>
              </w:rPr>
            </w:pPr>
            <w:r>
              <w:rPr>
                <w:rFonts w:cs="Arial" w:ascii="Arial" w:hAnsi="Arial"/>
                <w:b/>
                <w:sz w:val="22"/>
              </w:rPr>
              <w:t>Ko</w:t>
            </w:r>
            <w:r>
              <w:rPr>
                <w:rFonts w:cs="Arial" w:ascii="Arial" w:hAnsi="Arial"/>
                <w:b/>
                <w:sz w:val="22"/>
                <w:lang w:val="bg-BG"/>
              </w:rPr>
              <w:t>ментар</w:t>
            </w:r>
            <w:r>
              <w:rPr>
                <w:rFonts w:cs="Arial" w:ascii="Arial" w:hAnsi="Arial"/>
                <w:b/>
                <w:sz w:val="22"/>
              </w:rPr>
              <w:t>/</w:t>
            </w:r>
            <w:r>
              <w:rPr>
                <w:rFonts w:cs="Arial" w:ascii="Arial" w:hAnsi="Arial"/>
                <w:b/>
                <w:sz w:val="22"/>
                <w:lang w:val="bg-BG"/>
              </w:rPr>
              <w:t>Разяснение</w:t>
            </w:r>
          </w:p>
        </w:tc>
      </w:tr>
      <w:tr>
        <w:trPr>
          <w:trHeight w:val="659" w:hRule="atLeast"/>
        </w:trPr>
        <w:tc>
          <w:tcPr>
            <w:tcW w:w="1204"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2"/>
                <w:lang w:val="bg-BG"/>
              </w:rPr>
            </w:pPr>
            <w:r>
              <w:rPr>
                <w:rFonts w:cs="Arial" w:ascii="Arial" w:hAnsi="Arial"/>
                <w:sz w:val="22"/>
                <w:lang w:val="bg-BG"/>
              </w:rPr>
              <w:t>П1</w:t>
            </w:r>
          </w:p>
        </w:tc>
        <w:tc>
          <w:tcPr>
            <w:tcW w:w="8008" w:type="dxa"/>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sz w:val="22"/>
                <w:lang w:val="bg-BG"/>
              </w:rPr>
            </w:pPr>
            <w:r>
              <w:rPr>
                <w:rFonts w:cs="Arial" w:ascii="Arial" w:hAnsi="Arial"/>
                <w:sz w:val="22"/>
                <w:lang w:val="bg-BG"/>
              </w:rPr>
              <w:t>Процесът започва напр. чрез оплаквания от клиенти, дефекти и недостатъци от различните процеси или предложения за подобряване.</w:t>
            </w:r>
          </w:p>
          <w:p>
            <w:pPr>
              <w:pStyle w:val="Heading3"/>
              <w:spacing w:before="0" w:after="0"/>
              <w:ind w:hanging="0" w:start="0"/>
              <w:jc w:val="both"/>
              <w:rPr>
                <w:b w:val="false"/>
                <w:sz w:val="22"/>
                <w:szCs w:val="22"/>
                <w:lang w:val="bg-BG"/>
              </w:rPr>
            </w:pPr>
            <w:r>
              <w:rPr>
                <w:b w:val="false"/>
                <w:sz w:val="22"/>
                <w:szCs w:val="22"/>
                <w:lang w:val="bg-BG"/>
              </w:rPr>
              <w:t xml:space="preserve">Коригиращо действие е действие, извършвано за отстраняване на причините за съществуващо несъответствие, дефект или друга нежелана ситуация с цел да бъде предотвратено тяхното повторно възникване. </w:t>
            </w:r>
          </w:p>
        </w:tc>
      </w:tr>
      <w:tr>
        <w:trPr/>
        <w:tc>
          <w:tcPr>
            <w:tcW w:w="1204"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2"/>
                <w:lang w:val="bg-BG"/>
              </w:rPr>
            </w:pPr>
            <w:r>
              <w:rPr>
                <w:rFonts w:cs="Arial" w:ascii="Arial" w:hAnsi="Arial"/>
                <w:sz w:val="22"/>
                <w:lang w:val="bg-BG"/>
              </w:rPr>
              <w:t>П2</w:t>
            </w:r>
          </w:p>
        </w:tc>
        <w:tc>
          <w:tcPr>
            <w:tcW w:w="8008" w:type="dxa"/>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sz w:val="22"/>
                <w:lang w:val="bg-BG"/>
              </w:rPr>
            </w:pPr>
            <w:r>
              <w:rPr>
                <w:rFonts w:cs="Arial" w:ascii="Arial" w:hAnsi="Arial"/>
                <w:sz w:val="22"/>
                <w:lang w:val="bg-BG"/>
              </w:rPr>
              <w:t xml:space="preserve">Причината за дефекта се документира, за да може по-късно да бъде проведен анализ на данните с цел подобряване. </w:t>
            </w:r>
          </w:p>
          <w:p>
            <w:pPr>
              <w:pStyle w:val="Heading3"/>
              <w:numPr>
                <w:ilvl w:val="0"/>
                <w:numId w:val="0"/>
              </w:numPr>
              <w:spacing w:before="0" w:after="0"/>
              <w:ind w:hanging="720" w:start="709" w:end="0"/>
              <w:jc w:val="both"/>
              <w:rPr>
                <w:b w:val="false"/>
                <w:sz w:val="22"/>
                <w:szCs w:val="22"/>
                <w:lang w:val="bg-BG"/>
              </w:rPr>
            </w:pPr>
            <w:r>
              <w:rPr>
                <w:b w:val="false"/>
                <w:sz w:val="22"/>
                <w:szCs w:val="22"/>
                <w:lang w:val="bg-BG"/>
              </w:rPr>
              <w:t>При съставяне на разпоредителен документ за изпълнение на коригиращо действие е необходимо да се посочи:</w:t>
            </w:r>
          </w:p>
          <w:p>
            <w:pPr>
              <w:pStyle w:val="Normal"/>
              <w:keepNext w:val="true"/>
              <w:widowControl w:val="false"/>
              <w:numPr>
                <w:ilvl w:val="0"/>
                <w:numId w:val="2"/>
              </w:numPr>
              <w:tabs>
                <w:tab w:val="clear" w:pos="708"/>
                <w:tab w:val="left" w:pos="-327" w:leader="none"/>
              </w:tabs>
              <w:ind w:hanging="357" w:start="1066" w:end="0"/>
              <w:jc w:val="both"/>
              <w:rPr>
                <w:rFonts w:ascii="Arial" w:hAnsi="Arial" w:cs="Arial"/>
                <w:color w:val="000000"/>
                <w:sz w:val="22"/>
                <w:szCs w:val="22"/>
                <w:lang w:val="bg-BG"/>
              </w:rPr>
            </w:pPr>
            <w:r>
              <w:rPr>
                <w:rFonts w:cs="Arial" w:ascii="Arial" w:hAnsi="Arial"/>
                <w:color w:val="000000"/>
                <w:sz w:val="22"/>
                <w:szCs w:val="22"/>
                <w:lang w:val="bg-BG"/>
              </w:rPr>
              <w:t>Същността на разпореждането.</w:t>
            </w:r>
          </w:p>
          <w:p>
            <w:pPr>
              <w:pStyle w:val="Normal"/>
              <w:keepNext w:val="true"/>
              <w:widowControl w:val="false"/>
              <w:numPr>
                <w:ilvl w:val="0"/>
                <w:numId w:val="2"/>
              </w:numPr>
              <w:tabs>
                <w:tab w:val="clear" w:pos="708"/>
                <w:tab w:val="left" w:pos="-327" w:leader="none"/>
              </w:tabs>
              <w:ind w:hanging="357" w:start="1066" w:end="0"/>
              <w:jc w:val="both"/>
              <w:rPr>
                <w:rFonts w:ascii="Arial" w:hAnsi="Arial" w:cs="Arial"/>
                <w:color w:val="000000"/>
                <w:sz w:val="22"/>
                <w:szCs w:val="22"/>
                <w:lang w:val="bg-BG"/>
              </w:rPr>
            </w:pPr>
            <w:r>
              <w:rPr>
                <w:rFonts w:cs="Arial" w:ascii="Arial" w:hAnsi="Arial"/>
                <w:color w:val="000000"/>
                <w:sz w:val="22"/>
                <w:szCs w:val="22"/>
                <w:lang w:val="bg-BG"/>
              </w:rPr>
              <w:t>Отговорните  лица за изпълнението.</w:t>
            </w:r>
          </w:p>
          <w:p>
            <w:pPr>
              <w:pStyle w:val="Normal"/>
              <w:keepNext w:val="true"/>
              <w:widowControl w:val="false"/>
              <w:numPr>
                <w:ilvl w:val="0"/>
                <w:numId w:val="2"/>
              </w:numPr>
              <w:tabs>
                <w:tab w:val="clear" w:pos="708"/>
                <w:tab w:val="left" w:pos="-327" w:leader="none"/>
              </w:tabs>
              <w:ind w:hanging="357" w:start="1066" w:end="0"/>
              <w:jc w:val="both"/>
              <w:rPr>
                <w:rFonts w:ascii="Arial" w:hAnsi="Arial" w:cs="Arial"/>
                <w:color w:val="000000"/>
                <w:sz w:val="22"/>
                <w:szCs w:val="22"/>
                <w:lang w:val="bg-BG"/>
              </w:rPr>
            </w:pPr>
            <w:r>
              <w:rPr>
                <w:rFonts w:cs="Arial" w:ascii="Arial" w:hAnsi="Arial"/>
                <w:color w:val="000000"/>
                <w:sz w:val="22"/>
                <w:szCs w:val="22"/>
                <w:lang w:val="bg-BG"/>
              </w:rPr>
              <w:t>Лицето, отговорно за осъществяване на контрола по изпълнението.</w:t>
            </w:r>
          </w:p>
          <w:p>
            <w:pPr>
              <w:pStyle w:val="Normal"/>
              <w:keepNext w:val="true"/>
              <w:widowControl w:val="false"/>
              <w:numPr>
                <w:ilvl w:val="0"/>
                <w:numId w:val="2"/>
              </w:numPr>
              <w:tabs>
                <w:tab w:val="clear" w:pos="708"/>
                <w:tab w:val="left" w:pos="-327" w:leader="none"/>
              </w:tabs>
              <w:ind w:hanging="357" w:start="1066" w:end="0"/>
              <w:jc w:val="both"/>
              <w:rPr>
                <w:rFonts w:ascii="Arial" w:hAnsi="Arial" w:cs="Arial"/>
                <w:sz w:val="22"/>
                <w:lang w:val="bg-BG"/>
              </w:rPr>
            </w:pPr>
            <w:r>
              <w:rPr>
                <w:rFonts w:cs="Arial" w:ascii="Arial" w:hAnsi="Arial"/>
                <w:color w:val="000000"/>
                <w:sz w:val="22"/>
                <w:szCs w:val="22"/>
                <w:lang w:val="bg-BG"/>
              </w:rPr>
              <w:t>Лицата, на които трябва да бъде връчен разпоредителният документ.</w:t>
            </w:r>
          </w:p>
        </w:tc>
      </w:tr>
      <w:tr>
        <w:trPr/>
        <w:tc>
          <w:tcPr>
            <w:tcW w:w="1204"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2"/>
                <w:lang w:val="bg-BG"/>
              </w:rPr>
            </w:pPr>
            <w:r>
              <w:rPr>
                <w:rFonts w:cs="Arial" w:ascii="Arial" w:hAnsi="Arial"/>
                <w:sz w:val="22"/>
                <w:lang w:val="bg-BG"/>
              </w:rPr>
              <w:t>П3</w:t>
            </w:r>
          </w:p>
        </w:tc>
        <w:tc>
          <w:tcPr>
            <w:tcW w:w="8008" w:type="dxa"/>
            <w:tcBorders>
              <w:top w:val="single" w:sz="4" w:space="0" w:color="000000"/>
              <w:start w:val="single" w:sz="4" w:space="0" w:color="000000"/>
              <w:bottom w:val="single" w:sz="4" w:space="0" w:color="000000"/>
              <w:end w:val="single" w:sz="4" w:space="0" w:color="000000"/>
            </w:tcBorders>
          </w:tcPr>
          <w:p>
            <w:pPr>
              <w:pStyle w:val="Normal"/>
              <w:spacing w:before="120" w:after="0"/>
              <w:jc w:val="both"/>
              <w:rPr/>
            </w:pPr>
            <w:r>
              <w:rPr>
                <w:rFonts w:cs="Arial" w:ascii="Arial" w:hAnsi="Arial"/>
                <w:sz w:val="22"/>
                <w:lang w:val="bg-BG"/>
              </w:rPr>
              <w:t>Всеки служител на фирмата може да направи предложение за подобрения и промени в технологията на работа, както и предложения за отстраняване на несъответствия.</w:t>
            </w:r>
          </w:p>
        </w:tc>
      </w:tr>
      <w:tr>
        <w:trPr/>
        <w:tc>
          <w:tcPr>
            <w:tcW w:w="1204"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2"/>
                <w:lang w:val="bg-BG"/>
              </w:rPr>
            </w:pPr>
            <w:r>
              <w:rPr>
                <w:rFonts w:cs="Arial" w:ascii="Arial" w:hAnsi="Arial"/>
                <w:sz w:val="22"/>
                <w:lang w:val="bg-BG"/>
              </w:rPr>
              <w:t>П4</w:t>
            </w:r>
          </w:p>
        </w:tc>
        <w:tc>
          <w:tcPr>
            <w:tcW w:w="8008" w:type="dxa"/>
            <w:tcBorders>
              <w:top w:val="single" w:sz="4" w:space="0" w:color="000000"/>
              <w:start w:val="single" w:sz="4" w:space="0" w:color="000000"/>
              <w:bottom w:val="single" w:sz="4" w:space="0" w:color="000000"/>
              <w:end w:val="single" w:sz="4" w:space="0" w:color="000000"/>
            </w:tcBorders>
          </w:tcPr>
          <w:p>
            <w:pPr>
              <w:pStyle w:val="Normal"/>
              <w:spacing w:before="120" w:after="0"/>
              <w:jc w:val="both"/>
              <w:rPr/>
            </w:pPr>
            <w:r>
              <w:rPr>
                <w:rFonts w:cs="Arial" w:ascii="Arial" w:hAnsi="Arial"/>
                <w:sz w:val="22"/>
                <w:lang w:val="bg-BG"/>
              </w:rPr>
              <w:t xml:space="preserve">ПР за СУ анализира получената информация, одобрява направеното предложение за коригираща мярка или предлага ново като отбелязва становището си в цитирания формуляр след одобрение от Управителя. </w:t>
            </w:r>
          </w:p>
        </w:tc>
      </w:tr>
      <w:tr>
        <w:trPr/>
        <w:tc>
          <w:tcPr>
            <w:tcW w:w="1204" w:type="dxa"/>
            <w:tcBorders>
              <w:top w:val="single" w:sz="4" w:space="0" w:color="000000"/>
              <w:start w:val="single" w:sz="4" w:space="0" w:color="000000"/>
              <w:bottom w:val="single" w:sz="4" w:space="0" w:color="000000"/>
              <w:end w:val="single" w:sz="4" w:space="0" w:color="000000"/>
            </w:tcBorders>
          </w:tcPr>
          <w:p>
            <w:pPr>
              <w:pStyle w:val="Normal"/>
              <w:spacing w:before="120" w:after="0"/>
              <w:rPr>
                <w:rFonts w:ascii="Arial" w:hAnsi="Arial" w:cs="Arial"/>
                <w:sz w:val="22"/>
                <w:lang w:val="bg-BG"/>
              </w:rPr>
            </w:pPr>
            <w:r>
              <w:rPr>
                <w:rFonts w:cs="Arial" w:ascii="Arial" w:hAnsi="Arial"/>
                <w:sz w:val="22"/>
                <w:lang w:val="bg-BG"/>
              </w:rPr>
              <w:t>П5</w:t>
            </w:r>
          </w:p>
        </w:tc>
        <w:tc>
          <w:tcPr>
            <w:tcW w:w="8008" w:type="dxa"/>
            <w:tcBorders>
              <w:top w:val="single" w:sz="4" w:space="0" w:color="000000"/>
              <w:start w:val="single" w:sz="4" w:space="0" w:color="000000"/>
              <w:bottom w:val="single" w:sz="4" w:space="0" w:color="000000"/>
              <w:end w:val="single" w:sz="4" w:space="0" w:color="000000"/>
            </w:tcBorders>
          </w:tcPr>
          <w:p>
            <w:pPr>
              <w:pStyle w:val="Heading3"/>
              <w:spacing w:before="120" w:after="0"/>
              <w:ind w:hanging="0" w:start="0"/>
              <w:jc w:val="both"/>
              <w:rPr/>
            </w:pPr>
            <w:r>
              <w:rPr>
                <w:b w:val="false"/>
                <w:color w:val="000000"/>
                <w:sz w:val="22"/>
                <w:szCs w:val="22"/>
                <w:lang w:val="bg-BG"/>
              </w:rPr>
              <w:t>Коригиращите действия могат да предизвикат промени както в процедурите, така и в системата с цел подобряване на всички етапи от цикъла на качеството. Основание за предприемане на коригиращо действие може да бъде всяка информация, указваща, че има причина или тенденция, която може да доведе до някакво несъответствие.</w:t>
            </w:r>
          </w:p>
          <w:p>
            <w:pPr>
              <w:pStyle w:val="Normal"/>
              <w:jc w:val="both"/>
              <w:rPr/>
            </w:pPr>
            <w:r>
              <w:rPr>
                <w:rFonts w:cs="Arial" w:ascii="Arial" w:hAnsi="Arial"/>
                <w:sz w:val="22"/>
                <w:lang w:val="bg-BG"/>
              </w:rPr>
              <w:t>Всички дейности по коригиращи действия се координират и проверяват от Пълномощника по качеството като се отчита ефективността им.</w:t>
            </w:r>
          </w:p>
          <w:p>
            <w:pPr>
              <w:pStyle w:val="Normal"/>
              <w:spacing w:before="120" w:after="0"/>
              <w:jc w:val="both"/>
              <w:rPr>
                <w:rFonts w:ascii="Arial" w:hAnsi="Arial" w:cs="Arial"/>
                <w:sz w:val="22"/>
                <w:lang w:val="bg-BG"/>
              </w:rPr>
            </w:pPr>
            <w:r>
              <w:rPr>
                <w:rFonts w:cs="Arial" w:ascii="Arial" w:hAnsi="Arial"/>
                <w:sz w:val="22"/>
                <w:lang w:val="bg-BG"/>
              </w:rPr>
              <w:t xml:space="preserve">Формулярите с предложения за коригиращи действия се съхраняват от Пълномощника по качеството. </w:t>
            </w:r>
            <w:r>
              <w:rPr>
                <w:rFonts w:cs="Arial" w:ascii="Arial" w:hAnsi="Arial"/>
                <w:sz w:val="22"/>
                <w:szCs w:val="22"/>
                <w:lang w:val="bg-BG"/>
              </w:rPr>
              <w:t>Цялостен анализ за ефективността на проведените коригиращи действия се извършва в Годишния преглед на ръководството и в зависимост от резултатите се набелязват необходимите мерки за подобрение.</w:t>
            </w:r>
          </w:p>
        </w:tc>
      </w:tr>
    </w:tbl>
    <w:p>
      <w:pPr>
        <w:pStyle w:val="Normal"/>
        <w:rPr>
          <w:lang w:val="ru-RU"/>
        </w:rPr>
      </w:pPr>
      <w:r>
        <w:rPr>
          <w:lang w:val="ru-RU"/>
        </w:rPr>
      </w:r>
    </w:p>
    <w:tbl>
      <w:tblPr>
        <w:tblW w:w="9644" w:type="dxa"/>
        <w:jc w:val="start"/>
        <w:tblInd w:w="-176" w:type="dxa"/>
        <w:tblLayout w:type="fixed"/>
        <w:tblCellMar>
          <w:top w:w="0" w:type="dxa"/>
          <w:start w:w="108" w:type="dxa"/>
          <w:bottom w:w="0" w:type="dxa"/>
          <w:end w:w="108" w:type="dxa"/>
        </w:tblCellMar>
      </w:tblPr>
      <w:tblGrid>
        <w:gridCol w:w="5103"/>
        <w:gridCol w:w="4541"/>
      </w:tblGrid>
      <w:tr>
        <w:trPr/>
        <w:tc>
          <w:tcPr>
            <w:tcW w:w="5103"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Arial" w:hAnsi="Arial" w:cs="Arial"/>
                <w:sz w:val="22"/>
                <w:lang w:val="bg-BG"/>
              </w:rPr>
            </w:pPr>
            <w:r>
              <w:rPr>
                <w:rFonts w:cs="Arial" w:ascii="Arial" w:hAnsi="Arial"/>
                <w:sz w:val="22"/>
                <w:lang w:val="bg-BG"/>
              </w:rPr>
              <w:t>Изготвил: ……………</w:t>
            </w:r>
          </w:p>
        </w:tc>
        <w:tc>
          <w:tcPr>
            <w:tcW w:w="4541" w:type="dxa"/>
            <w:tcBorders>
              <w:top w:val="single" w:sz="4" w:space="0" w:color="000000"/>
              <w:start w:val="single" w:sz="4" w:space="0" w:color="000000"/>
              <w:bottom w:val="single" w:sz="4" w:space="0" w:color="000000"/>
              <w:end w:val="single" w:sz="4" w:space="0" w:color="000000"/>
            </w:tcBorders>
          </w:tcPr>
          <w:p>
            <w:pPr>
              <w:pStyle w:val="Normal"/>
              <w:widowControl w:val="false"/>
              <w:rPr>
                <w:rFonts w:ascii="Arial" w:hAnsi="Arial" w:cs="Arial"/>
                <w:sz w:val="22"/>
                <w:lang w:val="bg-BG"/>
              </w:rPr>
            </w:pPr>
            <w:r>
              <w:rPr>
                <w:rFonts w:cs="Arial" w:ascii="Arial" w:hAnsi="Arial"/>
                <w:sz w:val="22"/>
                <w:lang w:val="bg-BG"/>
              </w:rPr>
              <w:t>Утвърдил: ……………</w:t>
            </w:r>
          </w:p>
        </w:tc>
      </w:tr>
      <w:tr>
        <w:trPr/>
        <w:tc>
          <w:tcPr>
            <w:tcW w:w="5103"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rFonts w:cs="Arial" w:ascii="Arial" w:hAnsi="Arial"/>
                <w:sz w:val="22"/>
                <w:lang w:val="bg-BG"/>
              </w:rPr>
              <w:t>Дата: 12.01.2026г.</w:t>
            </w:r>
          </w:p>
        </w:tc>
        <w:tc>
          <w:tcPr>
            <w:tcW w:w="4541" w:type="dxa"/>
            <w:tcBorders>
              <w:top w:val="single" w:sz="4" w:space="0" w:color="000000"/>
              <w:start w:val="single" w:sz="4" w:space="0" w:color="000000"/>
              <w:bottom w:val="single" w:sz="4" w:space="0" w:color="000000"/>
              <w:end w:val="single" w:sz="4" w:space="0" w:color="000000"/>
            </w:tcBorders>
          </w:tcPr>
          <w:p>
            <w:pPr>
              <w:pStyle w:val="Normal"/>
              <w:widowControl w:val="false"/>
              <w:rPr/>
            </w:pPr>
            <w:r>
              <w:rPr>
                <w:rFonts w:cs="Arial" w:ascii="Arial" w:hAnsi="Arial"/>
                <w:sz w:val="22"/>
                <w:lang w:val="bg-BG"/>
              </w:rPr>
              <w:t>Дата: 12.01.2026г.</w:t>
            </w:r>
          </w:p>
        </w:tc>
      </w:tr>
    </w:tbl>
    <w:p>
      <w:pPr>
        <w:pStyle w:val="Normal"/>
        <w:rPr>
          <w:lang w:val="ru-RU"/>
        </w:rPr>
      </w:pPr>
      <w:r>
        <w:rPr>
          <w:lang w:val="ru-RU"/>
        </w:rPr>
      </w:r>
    </w:p>
    <w:sectPr>
      <w:headerReference w:type="default" r:id="rId2"/>
      <w:footerReference w:type="default" r:id="rId3"/>
      <w:type w:val="nextPage"/>
      <w:pgSz w:w="11906" w:h="16838"/>
      <w:pgMar w:left="1417" w:right="1417" w:gutter="0" w:header="720" w:top="1417"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Wingdings">
    <w:charset w:val="02"/>
    <w:family w:val="auto"/>
    <w:pitch w:val="variable"/>
  </w:font>
  <w:font w:name="Liberation Sans">
    <w:altName w:val="Arial"/>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36"/>
        <w:tab w:val="center" w:pos="7371" w:leader="none"/>
      </w:tabs>
      <w:rPr/>
    </w:pPr>
    <w:r>
      <w:rPr/>
      <w:t>_________________________________________________________________________________</w:t>
    </w:r>
  </w:p>
  <w:tbl>
    <w:tblPr>
      <w:tblW w:w="9532" w:type="dxa"/>
      <w:jc w:val="start"/>
      <w:tblInd w:w="0" w:type="dxa"/>
      <w:tblLayout w:type="fixed"/>
      <w:tblCellMar>
        <w:top w:w="0" w:type="dxa"/>
        <w:start w:w="70" w:type="dxa"/>
        <w:bottom w:w="0" w:type="dxa"/>
        <w:end w:w="70" w:type="dxa"/>
      </w:tblCellMar>
    </w:tblPr>
    <w:tblGrid>
      <w:gridCol w:w="4030"/>
      <w:gridCol w:w="3060"/>
      <w:gridCol w:w="2442"/>
    </w:tblGrid>
    <w:tr>
      <w:trPr>
        <w:cantSplit/>
      </w:trPr>
      <w:tc>
        <w:tcPr>
          <w:tcW w:w="4030" w:type="dxa"/>
          <w:tcBorders/>
        </w:tcPr>
        <w:p>
          <w:pPr>
            <w:pStyle w:val="Footer"/>
            <w:tabs>
              <w:tab w:val="clear" w:pos="4536"/>
              <w:tab w:val="clear" w:pos="9072"/>
            </w:tabs>
            <w:snapToGrid w:val="false"/>
            <w:rPr>
              <w:rFonts w:ascii="Arial" w:hAnsi="Arial" w:cs="Arial"/>
              <w:sz w:val="20"/>
              <w:lang w:val="bg-BG"/>
            </w:rPr>
          </w:pPr>
          <w:r>
            <w:rPr>
              <w:rFonts w:cs="Arial" w:ascii="Arial" w:hAnsi="Arial"/>
              <w:sz w:val="20"/>
              <w:lang w:val="bg-BG"/>
            </w:rPr>
          </w:r>
        </w:p>
      </w:tc>
      <w:tc>
        <w:tcPr>
          <w:tcW w:w="3060" w:type="dxa"/>
          <w:tcBorders/>
        </w:tcPr>
        <w:p>
          <w:pPr>
            <w:pStyle w:val="Footer"/>
            <w:tabs>
              <w:tab w:val="clear" w:pos="4536"/>
              <w:tab w:val="clear" w:pos="9072"/>
            </w:tabs>
            <w:snapToGrid w:val="false"/>
            <w:rPr>
              <w:rStyle w:val="PageNumber"/>
              <w:rFonts w:ascii="Arial" w:hAnsi="Arial" w:cs="Arial"/>
              <w:sz w:val="20"/>
              <w:lang w:val="pl-PL"/>
            </w:rPr>
          </w:pPr>
          <w:r>
            <w:rPr>
              <w:rFonts w:cs="Arial" w:ascii="Arial" w:hAnsi="Arial"/>
              <w:sz w:val="20"/>
              <w:lang w:val="bg-BG"/>
            </w:rPr>
          </w:r>
        </w:p>
      </w:tc>
      <w:tc>
        <w:tcPr>
          <w:tcW w:w="2442" w:type="dxa"/>
          <w:tcBorders/>
        </w:tcPr>
        <w:p>
          <w:pPr>
            <w:pStyle w:val="Footer"/>
            <w:tabs>
              <w:tab w:val="clear" w:pos="4536"/>
              <w:tab w:val="clear" w:pos="9072"/>
            </w:tabs>
            <w:rPr>
              <w:rStyle w:val="PageNumber"/>
              <w:rFonts w:ascii="Arial" w:hAnsi="Arial" w:cs="Arial"/>
              <w:sz w:val="20"/>
              <w:lang w:val="pl-PL"/>
            </w:rPr>
          </w:pPr>
          <w:r>
            <w:rPr>
              <w:rFonts w:cs="Arial" w:ascii="Arial" w:hAnsi="Arial"/>
              <w:sz w:val="20"/>
            </w:rPr>
            <w:t>Стр</w:t>
          </w:r>
          <w:r>
            <w:rPr>
              <w:rFonts w:cs="Arial" w:ascii="Arial" w:hAnsi="Arial"/>
              <w:sz w:val="20"/>
              <w:lang w:val="pl-PL"/>
            </w:rPr>
            <w:t>.</w:t>
          </w:r>
          <w:r>
            <w:rPr>
              <w:rFonts w:cs="Arial" w:ascii="Arial" w:hAnsi="Arial"/>
              <w:sz w:val="20"/>
              <w:lang w:val="bg-BG"/>
            </w:rPr>
            <w:t xml:space="preserve"> </w:t>
          </w:r>
          <w:r>
            <w:rPr>
              <w:rStyle w:val="PageNumber"/>
              <w:rFonts w:cs="Arial" w:ascii="Arial" w:hAnsi="Arial"/>
              <w:sz w:val="20"/>
            </w:rPr>
            <w:fldChar w:fldCharType="begin"/>
          </w:r>
          <w:r>
            <w:rPr>
              <w:rStyle w:val="PageNumber"/>
              <w:rFonts w:cs="Arial" w:ascii="Arial" w:hAnsi="Arial"/>
              <w:sz w:val="20"/>
            </w:rPr>
            <w:instrText xml:space="preserve"> PAGE </w:instrText>
          </w:r>
          <w:r>
            <w:rPr>
              <w:rStyle w:val="PageNumber"/>
              <w:rFonts w:cs="Arial" w:ascii="Arial" w:hAnsi="Arial"/>
              <w:sz w:val="20"/>
            </w:rPr>
            <w:fldChar w:fldCharType="separate"/>
          </w:r>
          <w:r>
            <w:rPr>
              <w:rStyle w:val="PageNumber"/>
              <w:rFonts w:cs="Arial" w:ascii="Arial" w:hAnsi="Arial"/>
              <w:sz w:val="20"/>
            </w:rPr>
            <w:t>3</w:t>
          </w:r>
          <w:r>
            <w:rPr>
              <w:rStyle w:val="PageNumber"/>
              <w:rFonts w:cs="Arial" w:ascii="Arial" w:hAnsi="Arial"/>
              <w:sz w:val="20"/>
            </w:rPr>
            <w:fldChar w:fldCharType="end"/>
          </w:r>
          <w:r>
            <w:rPr>
              <w:rStyle w:val="PageNumber"/>
              <w:rFonts w:cs="Arial" w:ascii="Arial" w:hAnsi="Arial"/>
              <w:sz w:val="20"/>
              <w:lang w:val="pl-PL"/>
            </w:rPr>
            <w:t xml:space="preserve"> </w:t>
          </w:r>
          <w:r>
            <w:rPr>
              <w:rStyle w:val="PageNumber"/>
              <w:rFonts w:cs="Arial" w:ascii="Arial" w:hAnsi="Arial"/>
              <w:sz w:val="20"/>
              <w:lang w:val="bg-BG"/>
            </w:rPr>
            <w:t xml:space="preserve">от </w:t>
          </w:r>
          <w:r>
            <w:rPr>
              <w:rStyle w:val="PageNumber"/>
              <w:rFonts w:cs="Arial" w:ascii="Arial" w:hAnsi="Arial"/>
              <w:sz w:val="20"/>
              <w:lang w:val="pl-PL"/>
            </w:rPr>
            <w:t xml:space="preserve"> </w:t>
          </w:r>
          <w:r>
            <w:rPr>
              <w:rStyle w:val="PageNumber"/>
              <w:rFonts w:cs="Arial" w:ascii="Arial" w:hAnsi="Arial"/>
              <w:sz w:val="20"/>
            </w:rPr>
            <w:fldChar w:fldCharType="begin"/>
          </w:r>
          <w:r>
            <w:rPr>
              <w:rStyle w:val="PageNumber"/>
              <w:rFonts w:cs="Arial" w:ascii="Arial" w:hAnsi="Arial"/>
              <w:sz w:val="20"/>
            </w:rPr>
            <w:instrText xml:space="preserve"> NUMPAGES \* ARABIC </w:instrText>
          </w:r>
          <w:r>
            <w:rPr>
              <w:rStyle w:val="PageNumber"/>
              <w:rFonts w:cs="Arial" w:ascii="Arial" w:hAnsi="Arial"/>
              <w:sz w:val="20"/>
            </w:rPr>
            <w:fldChar w:fldCharType="separate"/>
          </w:r>
          <w:r>
            <w:rPr>
              <w:rStyle w:val="PageNumber"/>
              <w:rFonts w:cs="Arial" w:ascii="Arial" w:hAnsi="Arial"/>
              <w:sz w:val="20"/>
            </w:rPr>
            <w:t>3</w:t>
          </w:r>
          <w:r>
            <w:rPr>
              <w:rStyle w:val="PageNumber"/>
              <w:rFonts w:cs="Arial" w:ascii="Arial" w:hAnsi="Arial"/>
              <w:sz w:val="20"/>
            </w:rPr>
            <w:fldChar w:fldCharType="end"/>
          </w:r>
        </w:p>
      </w:tc>
    </w:tr>
    <w:tr>
      <w:trPr/>
      <w:tc>
        <w:tcPr>
          <w:tcW w:w="4030" w:type="dxa"/>
          <w:tcBorders/>
        </w:tcPr>
        <w:p>
          <w:pPr>
            <w:pStyle w:val="Footer"/>
            <w:tabs>
              <w:tab w:val="clear" w:pos="4536"/>
              <w:tab w:val="clear" w:pos="9072"/>
            </w:tabs>
            <w:rPr>
              <w:rStyle w:val="PageNumber"/>
              <w:rFonts w:ascii="Arial" w:hAnsi="Arial" w:cs="Arial"/>
              <w:sz w:val="20"/>
              <w:lang w:val="bg-BG"/>
            </w:rPr>
          </w:pPr>
          <w:r>
            <w:rPr>
              <w:rFonts w:cs="Arial" w:ascii="Arial" w:hAnsi="Arial"/>
              <w:sz w:val="20"/>
              <w:lang w:val="bg-BG"/>
            </w:rPr>
            <w:t>Ревизия 01</w:t>
          </w:r>
        </w:p>
      </w:tc>
      <w:tc>
        <w:tcPr>
          <w:tcW w:w="3060" w:type="dxa"/>
          <w:tcBorders/>
        </w:tcPr>
        <w:p>
          <w:pPr>
            <w:pStyle w:val="Footer"/>
            <w:tabs>
              <w:tab w:val="clear" w:pos="4536"/>
              <w:tab w:val="clear" w:pos="9072"/>
            </w:tabs>
            <w:snapToGrid w:val="false"/>
            <w:rPr>
              <w:rStyle w:val="PageNumber"/>
              <w:rFonts w:ascii="Arial" w:hAnsi="Arial" w:cs="Arial"/>
              <w:sz w:val="20"/>
              <w:lang w:val="bg-BG"/>
            </w:rPr>
          </w:pPr>
          <w:r>
            <w:rPr/>
          </w:r>
        </w:p>
      </w:tc>
      <w:tc>
        <w:tcPr>
          <w:tcW w:w="2442" w:type="dxa"/>
          <w:tcBorders/>
        </w:tcPr>
        <w:p>
          <w:pPr>
            <w:pStyle w:val="Footer"/>
            <w:tabs>
              <w:tab w:val="clear" w:pos="4536"/>
              <w:tab w:val="clear" w:pos="9072"/>
            </w:tabs>
            <w:rPr>
              <w:rFonts w:ascii="Arial" w:hAnsi="Arial" w:cs="Arial"/>
              <w:sz w:val="20"/>
              <w:lang w:val="bg-BG"/>
            </w:rPr>
          </w:pPr>
          <w:r>
            <w:rPr>
              <w:rFonts w:cs="Arial" w:ascii="Arial" w:hAnsi="Arial"/>
              <w:sz w:val="20"/>
            </w:rPr>
            <w:t>Дата</w:t>
          </w:r>
          <w:r>
            <w:rPr>
              <w:rFonts w:cs="Arial" w:ascii="Arial" w:hAnsi="Arial"/>
              <w:sz w:val="20"/>
              <w:lang w:val="pl-PL"/>
            </w:rPr>
            <w:t>:</w:t>
          </w:r>
          <w:r>
            <w:rPr>
              <w:rFonts w:cs="Arial" w:ascii="Arial" w:hAnsi="Arial"/>
              <w:sz w:val="20"/>
              <w:lang w:val="bg-BG"/>
            </w:rPr>
            <w:t xml:space="preserve"> </w:t>
          </w:r>
          <w:r>
            <w:rPr>
              <w:rFonts w:cs="Arial" w:ascii="Arial" w:hAnsi="Arial"/>
              <w:sz w:val="20"/>
            </w:rPr>
            <w:t>1</w:t>
          </w:r>
          <w:r>
            <w:rPr>
              <w:rFonts w:cs="Arial" w:ascii="Arial" w:hAnsi="Arial"/>
              <w:sz w:val="20"/>
              <w:lang w:val="bg-BG"/>
            </w:rPr>
            <w:t>2</w:t>
          </w:r>
          <w:r>
            <w:rPr>
              <w:rFonts w:cs="Arial" w:ascii="Arial" w:hAnsi="Arial"/>
              <w:sz w:val="20"/>
            </w:rPr>
            <w:t>.0</w:t>
          </w:r>
          <w:r>
            <w:rPr>
              <w:rFonts w:cs="Arial" w:ascii="Arial" w:hAnsi="Arial"/>
              <w:sz w:val="20"/>
              <w:lang w:val="en-US"/>
            </w:rPr>
            <w:t>1</w:t>
          </w:r>
          <w:r>
            <w:rPr>
              <w:rFonts w:cs="Arial" w:ascii="Arial" w:hAnsi="Arial"/>
              <w:sz w:val="20"/>
            </w:rPr>
            <w:t>.20</w:t>
          </w:r>
          <w:r>
            <w:rPr>
              <w:rFonts w:cs="Arial" w:ascii="Arial" w:hAnsi="Arial"/>
              <w:sz w:val="20"/>
              <w:lang w:val="en-US"/>
            </w:rPr>
            <w:t>2</w:t>
          </w:r>
          <w:r>
            <w:rPr>
              <w:rFonts w:cs="Arial" w:ascii="Arial" w:hAnsi="Arial"/>
              <w:sz w:val="20"/>
              <w:lang w:val="bg-BG"/>
            </w:rPr>
            <w:t>6г.</w:t>
          </w:r>
        </w:p>
      </w:tc>
    </w:tr>
  </w:tbl>
  <w:p>
    <w:pPr>
      <w:pStyle w:val="Footer"/>
      <w:tabs>
        <w:tab w:val="clear" w:pos="4536"/>
        <w:tab w:val="center" w:pos="7371" w:leader="none"/>
      </w:tabs>
      <w:rPr>
        <w:rFonts w:ascii="Arial" w:hAnsi="Arial" w:cs="Arial"/>
        <w:sz w:val="16"/>
        <w:lang w:val="pl-PL"/>
      </w:rPr>
    </w:pPr>
    <w:r>
      <w:rPr>
        <w:rFonts w:cs="Arial" w:ascii="Arial" w:hAnsi="Arial"/>
        <w:sz w:val="16"/>
        <w:lang w:val="pl-PL"/>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9001" w:type="dxa"/>
      <w:jc w:val="start"/>
      <w:tblInd w:w="0" w:type="dxa"/>
      <w:tblLayout w:type="fixed"/>
      <w:tblCellMar>
        <w:top w:w="0" w:type="dxa"/>
        <w:start w:w="70" w:type="dxa"/>
        <w:bottom w:w="0" w:type="dxa"/>
        <w:end w:w="70" w:type="dxa"/>
      </w:tblCellMar>
    </w:tblPr>
    <w:tblGrid>
      <w:gridCol w:w="2230"/>
      <w:gridCol w:w="5495"/>
      <w:gridCol w:w="1276"/>
    </w:tblGrid>
    <w:tr>
      <w:trPr>
        <w:trHeight w:val="646" w:hRule="atLeast"/>
        <w:cantSplit/>
      </w:trPr>
      <w:tc>
        <w:tcPr>
          <w:tcW w:w="2230"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
              <w:sz w:val="22"/>
              <w:szCs w:val="22"/>
              <w:lang w:val="bg-BG"/>
            </w:rPr>
          </w:pPr>
          <w:r>
            <w:rPr>
              <w:rFonts w:cs="Arial" w:ascii="Arial" w:hAnsi="Arial"/>
              <w:b/>
              <w:lang w:val="bg-BG"/>
            </w:rPr>
            <w:t>СМП ПЛЕВЕН ЕООД</w:t>
          </w:r>
        </w:p>
      </w:tc>
      <w:tc>
        <w:tcPr>
          <w:tcW w:w="5495" w:type="dxa"/>
          <w:tcBorders>
            <w:top w:val="single" w:sz="4" w:space="0" w:color="000000"/>
            <w:start w:val="single" w:sz="4" w:space="0" w:color="000000"/>
            <w:bottom w:val="single" w:sz="4" w:space="0" w:color="000000"/>
            <w:end w:val="single" w:sz="4" w:space="0" w:color="000000"/>
          </w:tcBorders>
          <w:vAlign w:val="center"/>
        </w:tcPr>
        <w:p>
          <w:pPr>
            <w:pStyle w:val="Heading1"/>
            <w:ind w:hanging="0" w:start="0"/>
            <w:rPr>
              <w:b w:val="false"/>
            </w:rPr>
          </w:pPr>
          <w:r>
            <w:rPr/>
            <w:t xml:space="preserve">Описание </w:t>
          </w:r>
          <w:r>
            <w:rPr>
              <w:lang w:val="bg-BG"/>
            </w:rPr>
            <w:t>на процес</w:t>
          </w:r>
        </w:p>
      </w:tc>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rFonts w:cs="Arial" w:ascii="Arial" w:hAnsi="Arial"/>
              <w:lang w:val="bg-BG"/>
            </w:rPr>
            <w:t>док. ном.</w:t>
          </w:r>
          <w:r>
            <w:rPr>
              <w:rFonts w:cs="Arial" w:ascii="Arial" w:hAnsi="Arial"/>
              <w:lang w:val="it-IT"/>
            </w:rPr>
            <w:t>:</w:t>
          </w:r>
        </w:p>
        <w:p>
          <w:pPr>
            <w:pStyle w:val="Normal"/>
            <w:jc w:val="center"/>
            <w:rPr>
              <w:rFonts w:ascii="Arial" w:hAnsi="Arial" w:cs="Arial"/>
              <w:sz w:val="28"/>
              <w:lang w:val="bg-BG"/>
            </w:rPr>
          </w:pPr>
          <w:r>
            <w:rPr>
              <w:rFonts w:cs="Arial" w:ascii="Arial" w:hAnsi="Arial"/>
              <w:lang w:val="bg-BG"/>
            </w:rPr>
            <w:t>ОП</w:t>
          </w:r>
          <w:r>
            <w:rPr>
              <w:rFonts w:cs="Arial" w:ascii="Arial" w:hAnsi="Arial"/>
            </w:rPr>
            <w:t>5-0</w:t>
          </w:r>
          <w:r>
            <w:rPr>
              <w:rFonts w:cs="Arial" w:ascii="Arial" w:hAnsi="Arial"/>
              <w:lang w:val="bg-BG"/>
            </w:rPr>
            <w:t>2</w:t>
          </w:r>
        </w:p>
      </w:tc>
    </w:tr>
    <w:tr>
      <w:trPr>
        <w:trHeight w:val="645" w:hRule="atLeast"/>
        <w:cantSplit/>
      </w:trPr>
      <w:tc>
        <w:tcPr>
          <w:tcW w:w="223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Arial" w:hAnsi="Arial" w:cs="Arial"/>
              <w:sz w:val="28"/>
              <w:lang w:val="bg-BG"/>
            </w:rPr>
          </w:pPr>
          <w:r>
            <w:rPr>
              <w:rFonts w:cs="Arial" w:ascii="Arial" w:hAnsi="Arial"/>
              <w:sz w:val="28"/>
              <w:lang w:val="bg-BG"/>
            </w:rPr>
          </w:r>
        </w:p>
      </w:tc>
      <w:tc>
        <w:tcPr>
          <w:tcW w:w="5495" w:type="dxa"/>
          <w:tcBorders>
            <w:top w:val="single" w:sz="4" w:space="0" w:color="000000"/>
            <w:start w:val="single" w:sz="4" w:space="0" w:color="000000"/>
            <w:bottom w:val="single" w:sz="4" w:space="0" w:color="000000"/>
            <w:end w:val="single" w:sz="4" w:space="0" w:color="000000"/>
          </w:tcBorders>
          <w:vAlign w:val="center"/>
        </w:tcPr>
        <w:p>
          <w:pPr>
            <w:pStyle w:val="Heading1"/>
            <w:ind w:hanging="0" w:start="0"/>
            <w:rPr>
              <w:lang w:val="bg-BG"/>
            </w:rPr>
          </w:pPr>
          <w:r>
            <w:rPr>
              <w:lang w:val="bg-BG"/>
            </w:rPr>
            <w:t>Измерване</w:t>
          </w:r>
          <w:r>
            <w:rPr>
              <w:lang w:val="ru-RU"/>
            </w:rPr>
            <w:t xml:space="preserve">, </w:t>
          </w:r>
          <w:r>
            <w:rPr>
              <w:lang w:val="bg-BG"/>
            </w:rPr>
            <w:t>анализ</w:t>
          </w:r>
          <w:r>
            <w:rPr>
              <w:lang w:val="ru-RU"/>
            </w:rPr>
            <w:t xml:space="preserve">, </w:t>
          </w:r>
          <w:r>
            <w:rPr>
              <w:lang w:val="bg-BG"/>
            </w:rPr>
            <w:t>подобрение</w:t>
          </w:r>
        </w:p>
      </w:tc>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lang w:val="bg-BG"/>
            </w:rPr>
          </w:pPr>
          <w:r>
            <w:rPr>
              <w:rFonts w:cs="Arial" w:ascii="Arial" w:hAnsi="Arial"/>
              <w:lang w:val="bg-BG"/>
            </w:rPr>
          </w:r>
        </w:p>
      </w:tc>
    </w:tr>
    <w:tr>
      <w:trPr>
        <w:cantSplit/>
      </w:trPr>
      <w:tc>
        <w:tcPr>
          <w:tcW w:w="9001"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8"/>
              <w:lang w:val="ru-RU"/>
            </w:rPr>
          </w:pPr>
          <w:r>
            <w:rPr>
              <w:rFonts w:cs="Arial" w:ascii="Arial" w:hAnsi="Arial"/>
              <w:sz w:val="28"/>
              <w:lang w:val="ru-RU"/>
            </w:rPr>
          </w:r>
        </w:p>
        <w:p>
          <w:pPr>
            <w:pStyle w:val="Normal"/>
            <w:rPr/>
          </w:pPr>
          <w:r>
            <w:rPr>
              <w:rFonts w:cs="Arial" w:ascii="Arial" w:hAnsi="Arial"/>
              <w:b/>
              <w:lang w:val="ru-RU"/>
            </w:rPr>
            <w:t>Цел:</w:t>
          </w:r>
          <w:r>
            <w:rPr>
              <w:rFonts w:cs="Arial" w:ascii="Arial" w:hAnsi="Arial"/>
              <w:lang w:val="ru-RU"/>
            </w:rPr>
            <w:t xml:space="preserve"> </w:t>
            <w:tab/>
            <w:tab/>
            <w:tab/>
          </w:r>
          <w:r>
            <w:rPr>
              <w:rFonts w:cs="Arial" w:ascii="Arial" w:hAnsi="Arial"/>
              <w:lang w:val="bg-BG"/>
            </w:rPr>
            <w:t xml:space="preserve"> Начин на действие за вземане на мерки за корекция</w:t>
          </w:r>
          <w:r>
            <w:rPr>
              <w:rFonts w:cs="Arial" w:ascii="Arial" w:hAnsi="Arial"/>
              <w:lang w:val="ru-RU"/>
            </w:rPr>
            <w:t xml:space="preserve"> </w:t>
            <w:tab/>
            <w:tab/>
            <w:tab/>
            <w:tab/>
            <w:t xml:space="preserve"> </w:t>
          </w:r>
          <w:r>
            <w:rPr>
              <w:rFonts w:cs="Arial" w:ascii="Arial" w:hAnsi="Arial"/>
              <w:lang w:val="bg-BG"/>
            </w:rPr>
            <w:t>и подобрение</w:t>
          </w:r>
          <w:r>
            <w:rPr>
              <w:rFonts w:cs="Arial" w:ascii="Arial" w:hAnsi="Arial"/>
              <w:lang w:val="ru-RU"/>
            </w:rPr>
            <w:t xml:space="preserve"> </w:t>
          </w:r>
        </w:p>
        <w:p>
          <w:pPr>
            <w:pStyle w:val="Normal"/>
            <w:rPr>
              <w:rFonts w:ascii="Arial" w:hAnsi="Arial" w:cs="Arial"/>
              <w:lang w:val="ru-RU"/>
            </w:rPr>
          </w:pPr>
          <w:r>
            <w:rPr>
              <w:rFonts w:cs="Arial" w:ascii="Arial" w:hAnsi="Arial"/>
              <w:b/>
              <w:lang w:val="bg-BG"/>
            </w:rPr>
            <w:t>Сфера на действие</w:t>
          </w:r>
          <w:r>
            <w:rPr>
              <w:rFonts w:cs="Arial" w:ascii="Arial" w:hAnsi="Arial"/>
              <w:b/>
              <w:lang w:val="ru-RU"/>
            </w:rPr>
            <w:t>:</w:t>
          </w:r>
          <w:r>
            <w:rPr>
              <w:rFonts w:cs="Arial" w:ascii="Arial" w:hAnsi="Arial"/>
              <w:lang w:val="ru-RU"/>
            </w:rPr>
            <w:t xml:space="preserve"> </w:t>
            <w:tab/>
          </w:r>
          <w:r>
            <w:rPr>
              <w:rFonts w:cs="Arial" w:ascii="Arial" w:hAnsi="Arial"/>
              <w:lang w:val="bg-BG"/>
            </w:rPr>
            <w:t xml:space="preserve">      Цялото предприятие</w:t>
          </w:r>
        </w:p>
        <w:p>
          <w:pPr>
            <w:pStyle w:val="Normal"/>
            <w:rPr>
              <w:rFonts w:ascii="Arial" w:hAnsi="Arial" w:cs="Arial"/>
              <w:lang w:val="ru-RU"/>
            </w:rPr>
          </w:pPr>
          <w:r>
            <w:rPr>
              <w:rFonts w:cs="Arial" w:ascii="Arial" w:hAnsi="Arial"/>
              <w:b/>
              <w:lang w:val="ru-RU"/>
            </w:rPr>
            <w:t>Собс</w:t>
          </w:r>
          <w:r>
            <w:rPr>
              <w:rFonts w:cs="Arial" w:ascii="Arial" w:hAnsi="Arial"/>
              <w:b/>
              <w:lang w:val="bg-BG"/>
            </w:rPr>
            <w:t>твеник на процеса</w:t>
          </w:r>
          <w:r>
            <w:rPr>
              <w:rFonts w:cs="Arial" w:ascii="Arial" w:hAnsi="Arial"/>
              <w:b/>
              <w:lang w:val="ru-RU"/>
            </w:rPr>
            <w:t xml:space="preserve">:     </w:t>
          </w:r>
          <w:r>
            <w:rPr>
              <w:rFonts w:cs="Arial" w:ascii="Arial" w:hAnsi="Arial"/>
              <w:lang w:val="bg-BG"/>
            </w:rPr>
            <w:t>Ръководството на предприятието</w:t>
          </w:r>
        </w:p>
      </w:tc>
    </w:tr>
  </w:tbl>
  <w:p>
    <w:pPr>
      <w:pStyle w:val="Header"/>
      <w:rPr>
        <w:lang w:val="ru-RU"/>
      </w:rPr>
    </w:pPr>
    <w:r>
      <w:rPr>
        <w:lang w:val="ru-RU"/>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1069"/>
        </w:tabs>
        <w:ind w:start="1069"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de-DE" w:bidi="he-IL" w:eastAsia="zh-CN"/>
    </w:rPr>
  </w:style>
  <w:style w:type="paragraph" w:styleId="Heading1">
    <w:name w:val="heading 1"/>
    <w:basedOn w:val="Normal"/>
    <w:next w:val="Normal"/>
    <w:qFormat/>
    <w:pPr>
      <w:keepNext w:val="true"/>
      <w:numPr>
        <w:ilvl w:val="0"/>
        <w:numId w:val="1"/>
      </w:numPr>
      <w:jc w:val="center"/>
      <w:outlineLvl w:val="0"/>
    </w:pPr>
    <w:rPr>
      <w:rFonts w:ascii="Arial" w:hAnsi="Arial" w:cs="Arial"/>
      <w:b/>
      <w:sz w:val="28"/>
    </w:rPr>
  </w:style>
  <w:style w:type="paragraph" w:styleId="Heading2">
    <w:name w:val="heading 2"/>
    <w:basedOn w:val="Normal"/>
    <w:next w:val="Normal"/>
    <w:qFormat/>
    <w:pPr>
      <w:keepNext w:val="true"/>
      <w:numPr>
        <w:ilvl w:val="1"/>
        <w:numId w:val="1"/>
      </w:numPr>
      <w:outlineLvl w:val="1"/>
    </w:pPr>
    <w:rPr>
      <w:rFonts w:ascii="Arial" w:hAnsi="Arial" w:cs="Arial"/>
      <w:b/>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5">
    <w:name w:val="heading 5"/>
    <w:basedOn w:val="Normal"/>
    <w:next w:val="Normal"/>
    <w:qFormat/>
    <w:pPr>
      <w:keepNext w:val="true"/>
      <w:numPr>
        <w:ilvl w:val="4"/>
        <w:numId w:val="1"/>
      </w:numPr>
      <w:jc w:val="center"/>
      <w:outlineLvl w:val="4"/>
    </w:pPr>
    <w:rPr>
      <w:rFonts w:ascii="Arial" w:hAnsi="Arial" w:cs="Arial"/>
      <w:sz w:val="28"/>
    </w:rPr>
  </w:style>
  <w:style w:type="character" w:styleId="WW8Num1z0">
    <w:name w:val="WW8Num1z0"/>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paragraph" w:styleId="Style10">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1">
    <w:name w:val="Указател"/>
    <w:basedOn w:val="Normal"/>
    <w:qFormat/>
    <w:pPr>
      <w:suppressLineNumbers/>
    </w:pPr>
    <w:rPr>
      <w:rFonts w:cs="Arial"/>
    </w:rPr>
  </w:style>
  <w:style w:type="paragraph" w:styleId="Style12">
    <w:name w:val="Колонтитули"/>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style>
  <w:style w:type="paragraph" w:styleId="Footer">
    <w:name w:val="footer"/>
    <w:basedOn w:val="Normal"/>
    <w:pPr>
      <w:tabs>
        <w:tab w:val="clear" w:pos="708"/>
        <w:tab w:val="center" w:pos="4536" w:leader="none"/>
        <w:tab w:val="right" w:pos="9072" w:leader="none"/>
      </w:tabs>
    </w:pPr>
    <w:rPr/>
  </w:style>
  <w:style w:type="paragraph" w:styleId="BodyText3">
    <w:name w:val="Body Text 3"/>
    <w:basedOn w:val="Normal"/>
    <w:qFormat/>
    <w:pPr/>
    <w:rPr>
      <w:rFonts w:ascii="Arial" w:hAnsi="Arial" w:cs="Arial"/>
      <w:sz w:val="18"/>
    </w:rPr>
  </w:style>
  <w:style w:type="paragraph" w:styleId="-">
    <w:name w:val="Таблица - съдържание"/>
    <w:basedOn w:val="Normal"/>
    <w:qFormat/>
    <w:pPr>
      <w:widowControl w:val="false"/>
      <w:suppressLineNumbers/>
    </w:pPr>
    <w:rPr/>
  </w:style>
  <w:style w:type="paragraph" w:styleId="-1">
    <w:name w:val="Таблица - заглавие"/>
    <w:basedOn w:val="-"/>
    <w:qFormat/>
    <w:pPr>
      <w:suppressLineNumbers/>
      <w:jc w:val="center"/>
    </w:pPr>
    <w:rPr>
      <w:b/>
      <w:bCs/>
    </w:rPr>
  </w:style>
  <w:style w:type="paragraph" w:styleId="-2">
    <w:name w:val="Рамка - съдържание"/>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2005-10-23T20:38:00Z</dcterms:created>
  <dc:creator>Nikolaj</dc:creator>
  <dc:description/>
  <cp:keywords/>
  <dc:language>bg-BG</dc:language>
  <cp:lastModifiedBy>Георги Георгиев</cp:lastModifiedBy>
  <cp:lastPrinted>2007-11-15T09:59:00Z</cp:lastPrinted>
  <dcterms:modified xsi:type="dcterms:W3CDTF">2026-03-23T19:22:00Z</dcterms:modified>
  <cp:revision>72</cp:revision>
  <dc:subject/>
  <dc:title/>
</cp:coreProperties>
</file>