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1AB" w:rsidRPr="007801AB" w:rsidRDefault="007801AB" w:rsidP="007801AB">
      <w:pPr>
        <w:tabs>
          <w:tab w:val="left" w:pos="0"/>
        </w:tabs>
        <w:spacing w:before="120" w:after="0" w:line="240" w:lineRule="auto"/>
        <w:ind w:left="90"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01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 w:rsidRPr="007801AB">
        <w:rPr>
          <w:rFonts w:ascii="Times New Roman" w:eastAsia="Times New Roman" w:hAnsi="Times New Roman" w:cs="Times New Roman"/>
          <w:b/>
          <w:sz w:val="24"/>
          <w:szCs w:val="24"/>
        </w:rPr>
        <w:t>. Цел</w:t>
      </w:r>
    </w:p>
    <w:p w:rsidR="007801AB" w:rsidRPr="007801AB" w:rsidRDefault="007801AB" w:rsidP="007801AB">
      <w:pPr>
        <w:tabs>
          <w:tab w:val="left" w:pos="0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1AB">
        <w:rPr>
          <w:rFonts w:ascii="Arial" w:eastAsia="Times New Roman" w:hAnsi="Arial" w:cs="Arial"/>
          <w:szCs w:val="20"/>
          <w:lang w:val="en-US"/>
        </w:rPr>
        <w:tab/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>а се опише процедура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та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за провеждане на преглед от ръководството 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а 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0B03C0">
        <w:rPr>
          <w:rFonts w:ascii="Times New Roman" w:eastAsia="Times New Roman" w:hAnsi="Times New Roman" w:cs="Times New Roman"/>
          <w:sz w:val="24"/>
          <w:szCs w:val="24"/>
        </w:rPr>
        <w:t>ОС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>на подходящи интервали. Тези прегле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ди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са предприети, за да се гарантира 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годността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ефективността на системата </w:t>
      </w:r>
    </w:p>
    <w:p w:rsidR="007801AB" w:rsidRPr="007801AB" w:rsidRDefault="007801AB" w:rsidP="007801AB">
      <w:pPr>
        <w:widowControl w:val="0"/>
        <w:numPr>
          <w:ilvl w:val="0"/>
          <w:numId w:val="1"/>
        </w:numPr>
        <w:tabs>
          <w:tab w:val="left" w:pos="1080"/>
          <w:tab w:val="left" w:pos="2160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eastAsia="Times New Roman" w:hAnsi="Times New Roman" w:cs="Times New Roman"/>
          <w:sz w:val="24"/>
          <w:szCs w:val="24"/>
        </w:rPr>
        <w:t>Целите и политиката на системата</w:t>
      </w:r>
    </w:p>
    <w:p w:rsidR="007801AB" w:rsidRPr="007801AB" w:rsidRDefault="007801AB" w:rsidP="007801AB">
      <w:pPr>
        <w:widowControl w:val="0"/>
        <w:numPr>
          <w:ilvl w:val="0"/>
          <w:numId w:val="1"/>
        </w:numPr>
        <w:tabs>
          <w:tab w:val="left" w:pos="1080"/>
          <w:tab w:val="left" w:pos="21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eastAsia="Times New Roman" w:hAnsi="Times New Roman" w:cs="Times New Roman"/>
          <w:sz w:val="24"/>
          <w:szCs w:val="24"/>
        </w:rPr>
        <w:t>Клиенти и заинтересовани страни</w:t>
      </w:r>
    </w:p>
    <w:p w:rsidR="007801AB" w:rsidRPr="007801AB" w:rsidRDefault="007801AB" w:rsidP="007801AB">
      <w:pPr>
        <w:widowControl w:val="0"/>
        <w:numPr>
          <w:ilvl w:val="0"/>
          <w:numId w:val="1"/>
        </w:numPr>
        <w:tabs>
          <w:tab w:val="left" w:pos="1080"/>
          <w:tab w:val="left" w:pos="21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eastAsia="Times New Roman" w:hAnsi="Times New Roman" w:cs="Times New Roman"/>
          <w:sz w:val="24"/>
          <w:szCs w:val="24"/>
        </w:rPr>
        <w:t>Изисквания на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ISO </w:t>
      </w:r>
      <w:r w:rsidR="000B03C0">
        <w:rPr>
          <w:rFonts w:ascii="Times New Roman" w:eastAsia="Times New Roman" w:hAnsi="Times New Roman" w:cs="Times New Roman"/>
          <w:sz w:val="24"/>
          <w:szCs w:val="24"/>
        </w:rPr>
        <w:t>14</w:t>
      </w:r>
      <w:r w:rsidR="008E7E59">
        <w:rPr>
          <w:rFonts w:ascii="Times New Roman" w:eastAsia="Times New Roman" w:hAnsi="Times New Roman" w:cs="Times New Roman"/>
          <w:sz w:val="24"/>
          <w:szCs w:val="24"/>
        </w:rPr>
        <w:t>001:2015</w:t>
      </w:r>
    </w:p>
    <w:p w:rsidR="007801AB" w:rsidRDefault="007801AB" w:rsidP="007801AB">
      <w:pPr>
        <w:widowControl w:val="0"/>
        <w:tabs>
          <w:tab w:val="left" w:pos="1080"/>
          <w:tab w:val="left" w:pos="21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801AB" w:rsidRPr="007801AB" w:rsidRDefault="007801AB" w:rsidP="007801A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01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7801AB">
        <w:rPr>
          <w:rFonts w:ascii="Times New Roman" w:eastAsia="Times New Roman" w:hAnsi="Times New Roman" w:cs="Times New Roman"/>
          <w:b/>
          <w:sz w:val="24"/>
          <w:szCs w:val="24"/>
        </w:rPr>
        <w:t>Обхват</w:t>
      </w:r>
    </w:p>
    <w:p w:rsidR="007801AB" w:rsidRDefault="007801AB" w:rsidP="0035363C">
      <w:pPr>
        <w:tabs>
          <w:tab w:val="left" w:pos="0"/>
        </w:tabs>
        <w:spacing w:before="120"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01AB">
        <w:rPr>
          <w:rFonts w:ascii="Arial" w:eastAsia="Times New Roman" w:hAnsi="Arial" w:cs="Arial"/>
          <w:szCs w:val="20"/>
          <w:lang w:val="en-US"/>
        </w:rPr>
        <w:tab/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бхваща всички дейности на дружеството за ефективно прилагане на 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С</w:t>
      </w:r>
      <w:r w:rsidR="000B03C0">
        <w:rPr>
          <w:rFonts w:ascii="Times New Roman" w:eastAsia="Times New Roman" w:hAnsi="Times New Roman" w:cs="Times New Roman"/>
          <w:sz w:val="24"/>
          <w:szCs w:val="24"/>
        </w:rPr>
        <w:t>УОС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 която 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 xml:space="preserve">трябва да 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отговаря на всички изисквания на ISO </w:t>
      </w:r>
      <w:r w:rsidR="000B03C0">
        <w:rPr>
          <w:rFonts w:ascii="Times New Roman" w:eastAsia="Times New Roman" w:hAnsi="Times New Roman" w:cs="Times New Roman"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00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8E7E59">
        <w:rPr>
          <w:rFonts w:ascii="Times New Roman" w:eastAsia="Times New Roman" w:hAnsi="Times New Roman" w:cs="Times New Roman"/>
          <w:sz w:val="24"/>
          <w:szCs w:val="24"/>
        </w:rPr>
        <w:t>:2015</w:t>
      </w:r>
      <w:r w:rsidR="00B6345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Редовни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срещи </w:t>
      </w:r>
      <w:r w:rsidRPr="007801AB">
        <w:rPr>
          <w:rFonts w:ascii="Times New Roman" w:eastAsia="Times New Roman" w:hAnsi="Times New Roman" w:cs="Times New Roman"/>
          <w:sz w:val="24"/>
          <w:szCs w:val="24"/>
        </w:rPr>
        <w:t>на ръководството</w:t>
      </w:r>
      <w:r w:rsidRPr="007801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не са включени в този обхват.</w:t>
      </w:r>
    </w:p>
    <w:p w:rsidR="007801AB" w:rsidRDefault="007801AB" w:rsidP="007801A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1AB">
        <w:rPr>
          <w:rFonts w:ascii="Times New Roman" w:hAnsi="Times New Roman" w:cs="Times New Roman"/>
          <w:b/>
          <w:sz w:val="24"/>
          <w:szCs w:val="24"/>
        </w:rPr>
        <w:t>3. Отговорности</w:t>
      </w: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3.1</w:t>
      </w:r>
      <w:r w:rsidRPr="007801AB">
        <w:rPr>
          <w:rFonts w:ascii="Times New Roman" w:hAnsi="Times New Roman" w:cs="Times New Roman"/>
          <w:sz w:val="24"/>
          <w:szCs w:val="24"/>
        </w:rPr>
        <w:tab/>
        <w:t>Ръководството или определено от него лице са отговорни за провеждането на прегледа.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3.2</w:t>
      </w:r>
      <w:r w:rsidRPr="007801AB">
        <w:rPr>
          <w:rFonts w:ascii="Times New Roman" w:hAnsi="Times New Roman" w:cs="Times New Roman"/>
          <w:sz w:val="24"/>
          <w:szCs w:val="24"/>
        </w:rPr>
        <w:tab/>
      </w:r>
      <w:r w:rsidR="002B638D">
        <w:rPr>
          <w:rFonts w:ascii="Times New Roman" w:hAnsi="Times New Roman" w:cs="Times New Roman"/>
          <w:sz w:val="24"/>
          <w:szCs w:val="24"/>
        </w:rPr>
        <w:t>Представителят на ръководството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е отговорен за отчитането пред висшето ръководство, както и за функционирането на С</w:t>
      </w:r>
      <w:r>
        <w:rPr>
          <w:rFonts w:ascii="Times New Roman" w:hAnsi="Times New Roman" w:cs="Times New Roman"/>
          <w:sz w:val="24"/>
          <w:szCs w:val="24"/>
        </w:rPr>
        <w:t>У</w:t>
      </w:r>
      <w:r w:rsidR="000B03C0">
        <w:rPr>
          <w:rFonts w:ascii="Times New Roman" w:hAnsi="Times New Roman" w:cs="Times New Roman"/>
          <w:sz w:val="24"/>
          <w:szCs w:val="24"/>
        </w:rPr>
        <w:t>ОС</w:t>
      </w:r>
      <w:r w:rsidRPr="007801AB">
        <w:rPr>
          <w:rFonts w:ascii="Times New Roman" w:hAnsi="Times New Roman" w:cs="Times New Roman"/>
          <w:sz w:val="24"/>
          <w:szCs w:val="24"/>
        </w:rPr>
        <w:t>; изготвянето на дневния ред, осигуряване на резервно копие на информацията, подготовката и разпространението на протоколи от заседанията и проследяване на действията, решени на срещата.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</w:t>
      </w:r>
      <w:r>
        <w:rPr>
          <w:rFonts w:ascii="Times New Roman" w:hAnsi="Times New Roman" w:cs="Times New Roman"/>
          <w:sz w:val="24"/>
          <w:szCs w:val="24"/>
        </w:rPr>
        <w:tab/>
        <w:t>Ръководството и представителят на ръководството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са отговорни за дейностите и резултатите от коригиращи</w:t>
      </w:r>
      <w:r w:rsidR="002B638D">
        <w:rPr>
          <w:rFonts w:ascii="Times New Roman" w:hAnsi="Times New Roman" w:cs="Times New Roman"/>
          <w:sz w:val="24"/>
          <w:szCs w:val="24"/>
        </w:rPr>
        <w:t>те</w:t>
      </w:r>
      <w:r w:rsidRPr="007801AB">
        <w:rPr>
          <w:rFonts w:ascii="Times New Roman" w:hAnsi="Times New Roman" w:cs="Times New Roman"/>
          <w:sz w:val="24"/>
          <w:szCs w:val="24"/>
        </w:rPr>
        <w:t xml:space="preserve"> констатации за действия.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B63457" w:rsidRDefault="00B63457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3457">
        <w:rPr>
          <w:rFonts w:ascii="Times New Roman" w:hAnsi="Times New Roman" w:cs="Times New Roman"/>
          <w:b/>
          <w:sz w:val="24"/>
          <w:szCs w:val="24"/>
        </w:rPr>
        <w:t>4.</w:t>
      </w:r>
      <w:r w:rsidR="007801AB" w:rsidRPr="00B63457">
        <w:rPr>
          <w:rFonts w:ascii="Times New Roman" w:hAnsi="Times New Roman" w:cs="Times New Roman"/>
          <w:b/>
          <w:sz w:val="24"/>
          <w:szCs w:val="24"/>
        </w:rPr>
        <w:tab/>
        <w:t>Описание на дейностите</w:t>
      </w: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4.1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Представителят на ръководството докладва на висшето ръководство за изпълнението на документираната система за </w:t>
      </w:r>
      <w:r>
        <w:rPr>
          <w:rFonts w:ascii="Times New Roman" w:hAnsi="Times New Roman" w:cs="Times New Roman"/>
          <w:sz w:val="24"/>
          <w:szCs w:val="24"/>
        </w:rPr>
        <w:t xml:space="preserve">управление на </w:t>
      </w:r>
      <w:r w:rsidR="000B03C0" w:rsidRPr="000B03C0">
        <w:rPr>
          <w:rFonts w:ascii="Times New Roman" w:hAnsi="Times New Roman" w:cs="Times New Roman"/>
          <w:sz w:val="24"/>
          <w:szCs w:val="24"/>
        </w:rPr>
        <w:t>околна</w:t>
      </w:r>
      <w:r w:rsidR="000B03C0">
        <w:rPr>
          <w:rFonts w:ascii="Times New Roman" w:hAnsi="Times New Roman" w:cs="Times New Roman"/>
          <w:sz w:val="24"/>
          <w:szCs w:val="24"/>
        </w:rPr>
        <w:t>та</w:t>
      </w:r>
      <w:r w:rsidR="000B03C0" w:rsidRPr="000B03C0">
        <w:rPr>
          <w:rFonts w:ascii="Times New Roman" w:hAnsi="Times New Roman" w:cs="Times New Roman"/>
          <w:sz w:val="24"/>
          <w:szCs w:val="24"/>
        </w:rPr>
        <w:t xml:space="preserve"> среда</w:t>
      </w:r>
      <w:r w:rsidRPr="007801AB">
        <w:rPr>
          <w:rFonts w:ascii="Times New Roman" w:hAnsi="Times New Roman" w:cs="Times New Roman"/>
          <w:sz w:val="24"/>
          <w:szCs w:val="24"/>
        </w:rPr>
        <w:t xml:space="preserve"> и постигнатите цели. Този доклад е изготвен на базата на информация (устно или писмено), получена от всички </w:t>
      </w:r>
      <w:r>
        <w:rPr>
          <w:rFonts w:ascii="Times New Roman" w:hAnsi="Times New Roman" w:cs="Times New Roman"/>
          <w:sz w:val="24"/>
          <w:szCs w:val="24"/>
        </w:rPr>
        <w:t>началници на цехове/складове</w:t>
      </w:r>
      <w:r w:rsidRPr="007801AB">
        <w:rPr>
          <w:rFonts w:ascii="Times New Roman" w:hAnsi="Times New Roman" w:cs="Times New Roman"/>
          <w:sz w:val="24"/>
          <w:szCs w:val="24"/>
        </w:rPr>
        <w:t xml:space="preserve"> за ефективността на системата.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4.2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Ръководството или определено от него лице оглавява срещата, която се посещава от представителя на ръководството и </w:t>
      </w:r>
      <w:r>
        <w:rPr>
          <w:rFonts w:ascii="Times New Roman" w:hAnsi="Times New Roman" w:cs="Times New Roman"/>
          <w:sz w:val="24"/>
          <w:szCs w:val="24"/>
        </w:rPr>
        <w:t>началници</w:t>
      </w:r>
      <w:r w:rsidR="00B63457">
        <w:rPr>
          <w:rFonts w:ascii="Times New Roman" w:hAnsi="Times New Roman" w:cs="Times New Roman"/>
          <w:sz w:val="24"/>
          <w:szCs w:val="24"/>
        </w:rPr>
        <w:t xml:space="preserve"> на </w:t>
      </w:r>
      <w:r w:rsidR="000B03C0">
        <w:rPr>
          <w:rFonts w:ascii="Times New Roman" w:hAnsi="Times New Roman" w:cs="Times New Roman"/>
          <w:sz w:val="24"/>
          <w:szCs w:val="24"/>
        </w:rPr>
        <w:t>организационни звена</w:t>
      </w:r>
      <w:r w:rsidRPr="007801AB">
        <w:rPr>
          <w:rFonts w:ascii="Times New Roman" w:hAnsi="Times New Roman" w:cs="Times New Roman"/>
          <w:sz w:val="24"/>
          <w:szCs w:val="24"/>
        </w:rPr>
        <w:t>. Представителят на ръководството гарантира, че срещата за преглед се провежда най-</w:t>
      </w:r>
      <w:r w:rsidRPr="007801AB">
        <w:rPr>
          <w:rFonts w:ascii="Times New Roman" w:hAnsi="Times New Roman" w:cs="Times New Roman"/>
          <w:sz w:val="24"/>
          <w:szCs w:val="24"/>
        </w:rPr>
        <w:lastRenderedPageBreak/>
        <w:t xml:space="preserve">малко веднъж на шест месеца, а също и когато са възникнали извънредни ситуации. Той се консултира с ръководството, определя се дата и се информират всички членове на </w:t>
      </w:r>
      <w:r w:rsidR="002B638D">
        <w:rPr>
          <w:rFonts w:ascii="Times New Roman" w:hAnsi="Times New Roman" w:cs="Times New Roman"/>
          <w:sz w:val="24"/>
          <w:szCs w:val="24"/>
        </w:rPr>
        <w:t>Висшето Ръководство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като се изпраща писмо до всеки един от тях.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4.3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Лицата, отговорни за всяко звено осигуряват необходимата информация на срещата. Информацията за ефективността на корективните действия и резултатите от одита се осигуряват и от </w:t>
      </w:r>
      <w:r>
        <w:rPr>
          <w:rFonts w:ascii="Times New Roman" w:hAnsi="Times New Roman" w:cs="Times New Roman"/>
          <w:sz w:val="24"/>
          <w:szCs w:val="24"/>
        </w:rPr>
        <w:t xml:space="preserve">началници на </w:t>
      </w:r>
      <w:r w:rsidR="000B03C0">
        <w:rPr>
          <w:rFonts w:ascii="Times New Roman" w:hAnsi="Times New Roman" w:cs="Times New Roman"/>
          <w:sz w:val="24"/>
          <w:szCs w:val="24"/>
        </w:rPr>
        <w:t>организационните звена</w:t>
      </w:r>
      <w:r w:rsidRPr="007801AB">
        <w:rPr>
          <w:rFonts w:ascii="Times New Roman" w:hAnsi="Times New Roman" w:cs="Times New Roman"/>
          <w:sz w:val="24"/>
          <w:szCs w:val="24"/>
        </w:rPr>
        <w:t>. Тя може да бъде под формата на файловете, доклади или обобщени доклади, изготвени от персонала, отговорен за разглеждания район/звено.</w:t>
      </w:r>
    </w:p>
    <w:p w:rsid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4.4</w:t>
      </w:r>
      <w:r w:rsidRPr="007801AB">
        <w:rPr>
          <w:rFonts w:ascii="Times New Roman" w:hAnsi="Times New Roman" w:cs="Times New Roman"/>
          <w:sz w:val="24"/>
          <w:szCs w:val="24"/>
        </w:rPr>
        <w:tab/>
        <w:t>Входящите данни за прегледа от ръководството включват текущите възможности за изпълнение и подобрение, свързани с резултатите от одита; обратната връзка със заинтересованите страни; статус на представяне на продукта, стату</w:t>
      </w:r>
      <w:r w:rsidR="000B03C0">
        <w:rPr>
          <w:rFonts w:ascii="Times New Roman" w:hAnsi="Times New Roman" w:cs="Times New Roman"/>
          <w:sz w:val="24"/>
          <w:szCs w:val="24"/>
        </w:rPr>
        <w:t xml:space="preserve">т на несъответствия, коригиращи </w:t>
      </w:r>
      <w:r>
        <w:rPr>
          <w:rFonts w:ascii="Times New Roman" w:hAnsi="Times New Roman" w:cs="Times New Roman"/>
          <w:sz w:val="24"/>
          <w:szCs w:val="24"/>
        </w:rPr>
        <w:t>действия, по-нататъш</w:t>
      </w:r>
      <w:r w:rsidR="000B03C0">
        <w:rPr>
          <w:rFonts w:ascii="Times New Roman" w:hAnsi="Times New Roman" w:cs="Times New Roman"/>
          <w:sz w:val="24"/>
          <w:szCs w:val="24"/>
        </w:rPr>
        <w:t>ни действия</w:t>
      </w:r>
      <w:r w:rsidRPr="007801AB">
        <w:rPr>
          <w:rFonts w:ascii="Times New Roman" w:hAnsi="Times New Roman" w:cs="Times New Roman"/>
          <w:sz w:val="24"/>
          <w:szCs w:val="24"/>
        </w:rPr>
        <w:t>, които влияят на системата. Също така включва обобщение на измеримите цели.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4.5</w:t>
      </w:r>
      <w:r w:rsidRPr="007801AB">
        <w:rPr>
          <w:rFonts w:ascii="Times New Roman" w:hAnsi="Times New Roman" w:cs="Times New Roman"/>
          <w:sz w:val="24"/>
          <w:szCs w:val="24"/>
        </w:rPr>
        <w:tab/>
        <w:t>Прегледът от ръководството включва елементите, изброени по-долу, за които съответното лице отговаря.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Преглед от ръководството (Дискусионни точки на среща на ръководството)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1.</w:t>
      </w:r>
      <w:r w:rsidRPr="007801AB">
        <w:rPr>
          <w:rFonts w:ascii="Times New Roman" w:hAnsi="Times New Roman" w:cs="Times New Roman"/>
          <w:sz w:val="24"/>
          <w:szCs w:val="24"/>
        </w:rPr>
        <w:tab/>
        <w:t>Преглед на действията, решени в предходното заседание.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2.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ефективността на системата за постигане на целите 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3.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</w:t>
      </w:r>
      <w:r w:rsidR="009B512C">
        <w:rPr>
          <w:rFonts w:ascii="Times New Roman" w:hAnsi="Times New Roman" w:cs="Times New Roman"/>
          <w:sz w:val="24"/>
          <w:szCs w:val="24"/>
        </w:rPr>
        <w:t xml:space="preserve">политиката по </w:t>
      </w:r>
      <w:r w:rsidR="000B03C0" w:rsidRPr="000B03C0">
        <w:rPr>
          <w:rFonts w:ascii="Times New Roman" w:hAnsi="Times New Roman" w:cs="Times New Roman"/>
          <w:sz w:val="24"/>
          <w:szCs w:val="24"/>
        </w:rPr>
        <w:t>околна среда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</w:t>
      </w:r>
      <w:r w:rsidRPr="007801AB">
        <w:rPr>
          <w:rFonts w:ascii="Times New Roman" w:hAnsi="Times New Roman" w:cs="Times New Roman"/>
          <w:sz w:val="24"/>
          <w:szCs w:val="24"/>
        </w:rPr>
        <w:tab/>
        <w:t>Оценка на съответствието със законовите и други изисквания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5.</w:t>
      </w:r>
      <w:r w:rsidRPr="007801AB">
        <w:rPr>
          <w:rFonts w:ascii="Times New Roman" w:hAnsi="Times New Roman" w:cs="Times New Roman"/>
          <w:sz w:val="24"/>
          <w:szCs w:val="24"/>
        </w:rPr>
        <w:tab/>
        <w:t>Статус на целите и задачите</w:t>
      </w:r>
    </w:p>
    <w:p w:rsidR="007801AB" w:rsidRPr="00B63457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hAnsi="Times New Roman" w:cs="Times New Roman"/>
          <w:sz w:val="24"/>
          <w:szCs w:val="24"/>
        </w:rPr>
        <w:t>6.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Външна комуникация със </w:t>
      </w:r>
      <w:r w:rsidR="00B63457">
        <w:rPr>
          <w:rFonts w:ascii="Times New Roman" w:hAnsi="Times New Roman" w:cs="Times New Roman"/>
          <w:sz w:val="24"/>
          <w:szCs w:val="24"/>
        </w:rPr>
        <w:t>заинтересованите лица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7.</w:t>
      </w:r>
      <w:r w:rsidRPr="007801AB">
        <w:rPr>
          <w:rFonts w:ascii="Times New Roman" w:hAnsi="Times New Roman" w:cs="Times New Roman"/>
          <w:sz w:val="24"/>
          <w:szCs w:val="24"/>
        </w:rPr>
        <w:tab/>
        <w:t>Резултати от вътрешни/външни одити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8.</w:t>
      </w:r>
      <w:r w:rsidRPr="007801AB">
        <w:rPr>
          <w:rFonts w:ascii="Times New Roman" w:hAnsi="Times New Roman" w:cs="Times New Roman"/>
          <w:sz w:val="24"/>
          <w:szCs w:val="24"/>
        </w:rPr>
        <w:tab/>
        <w:t>Статус на корективните действия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Препоръки за подобрения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Променящи се обстоятелства, включително законови и други изисквания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 xml:space="preserve">Прилагане на </w:t>
      </w:r>
      <w:r>
        <w:rPr>
          <w:rFonts w:ascii="Times New Roman" w:hAnsi="Times New Roman" w:cs="Times New Roman"/>
          <w:sz w:val="24"/>
          <w:szCs w:val="24"/>
        </w:rPr>
        <w:t xml:space="preserve">политиката по </w:t>
      </w:r>
      <w:r w:rsidR="000B03C0" w:rsidRPr="000B03C0">
        <w:rPr>
          <w:rFonts w:ascii="Times New Roman" w:hAnsi="Times New Roman" w:cs="Times New Roman"/>
          <w:sz w:val="24"/>
          <w:szCs w:val="24"/>
        </w:rPr>
        <w:t>околна среда</w:t>
      </w:r>
      <w:r w:rsidR="007801AB" w:rsidRPr="007801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Нужда от обучения и допълнителни ресурси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Доклад за разследване на инциденти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промените в технологията, продуктовия пазар, конструктивни промени и т.н., които засягат системата, ако има такива. </w:t>
      </w:r>
    </w:p>
    <w:p w:rsid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конкретен проблем (ако има такъв) </w:t>
      </w:r>
    </w:p>
    <w:p w:rsidR="009B512C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4.6</w:t>
      </w:r>
      <w:r w:rsidRPr="007801AB">
        <w:rPr>
          <w:rFonts w:ascii="Times New Roman" w:hAnsi="Times New Roman" w:cs="Times New Roman"/>
          <w:sz w:val="24"/>
          <w:szCs w:val="24"/>
        </w:rPr>
        <w:tab/>
        <w:t>Представителят на ръководството записва всички точки и действия, разгледани на срещата за преглед от ръководството.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 xml:space="preserve">Ангажимент за непрекъснато подобряване; 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Промени в разпределението на ресурсите.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Ангажимент за непрекъснато подобряване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Планиране на дейности с лице, което отговаря за изпълнение на целите</w:t>
      </w:r>
    </w:p>
    <w:p w:rsidR="009B512C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4.7</w:t>
      </w:r>
      <w:r w:rsidRPr="007801AB">
        <w:rPr>
          <w:rFonts w:ascii="Times New Roman" w:hAnsi="Times New Roman" w:cs="Times New Roman"/>
          <w:sz w:val="24"/>
          <w:szCs w:val="24"/>
        </w:rPr>
        <w:tab/>
        <w:t>Отчитат се планираните дейности като се посочват и следните подробности;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План - действия,</w:t>
      </w:r>
    </w:p>
    <w:p w:rsidR="007801AB" w:rsidRPr="00B63457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="00B63457">
        <w:rPr>
          <w:rFonts w:ascii="Times New Roman" w:hAnsi="Times New Roman" w:cs="Times New Roman"/>
          <w:sz w:val="24"/>
          <w:szCs w:val="24"/>
        </w:rPr>
        <w:tab/>
        <w:t>Лице, отговарящо за дейностите</w:t>
      </w:r>
    </w:p>
    <w:p w:rsidR="007801AB" w:rsidRPr="007801AB" w:rsidRDefault="007801AB" w:rsidP="00B63457">
      <w:pPr>
        <w:pStyle w:val="aa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Дата на изпълнение на целите.</w:t>
      </w:r>
    </w:p>
    <w:p w:rsidR="00BC30CB" w:rsidRPr="009B512C" w:rsidRDefault="00BC30C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9B512C" w:rsidRDefault="00B6345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9B512C" w:rsidRPr="009B512C">
        <w:rPr>
          <w:rFonts w:ascii="Times New Roman" w:hAnsi="Times New Roman" w:cs="Times New Roman"/>
          <w:sz w:val="24"/>
          <w:szCs w:val="24"/>
        </w:rPr>
        <w:tab/>
        <w:t>Протоколът от срещата за преглед се попълва и одобрява от Представителя на ръководството след словесното одобрение от ръководството. Ръководството е отговорно за осигуряване на всички ресурси за изпълнение на решенията, взети в срещата за преглед от управлението и пред</w:t>
      </w:r>
      <w:r w:rsidR="009B512C">
        <w:rPr>
          <w:rFonts w:ascii="Times New Roman" w:hAnsi="Times New Roman" w:cs="Times New Roman"/>
          <w:sz w:val="24"/>
          <w:szCs w:val="24"/>
        </w:rPr>
        <w:t>с</w:t>
      </w:r>
      <w:r w:rsidR="009B512C" w:rsidRPr="009B512C">
        <w:rPr>
          <w:rFonts w:ascii="Times New Roman" w:hAnsi="Times New Roman" w:cs="Times New Roman"/>
          <w:sz w:val="24"/>
          <w:szCs w:val="24"/>
        </w:rPr>
        <w:t>тавителят на ръководството е отговорен да гарантира, че договорените действия се изпълняват. Той следи за изпълнението на предприетите действия.</w:t>
      </w:r>
    </w:p>
    <w:p w:rsidR="009B512C" w:rsidRPr="009B512C" w:rsidRDefault="009B512C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B512C" w:rsidRPr="009B512C" w:rsidRDefault="00B6345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9B512C" w:rsidRPr="009B512C">
        <w:rPr>
          <w:rFonts w:ascii="Times New Roman" w:hAnsi="Times New Roman" w:cs="Times New Roman"/>
          <w:sz w:val="24"/>
          <w:szCs w:val="24"/>
        </w:rPr>
        <w:tab/>
        <w:t>Представителят на ръководството пази копия от протокола от срещата за преглед.</w:t>
      </w:r>
    </w:p>
    <w:p w:rsidR="009B512C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9B512C" w:rsidRPr="00DF68D4" w:rsidRDefault="009B512C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68D4">
        <w:rPr>
          <w:rFonts w:ascii="Times New Roman" w:hAnsi="Times New Roman" w:cs="Times New Roman"/>
          <w:b/>
          <w:sz w:val="24"/>
          <w:szCs w:val="24"/>
        </w:rPr>
        <w:t>5. Приложения</w:t>
      </w: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2C03E7" w:rsidRDefault="00121CE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21CEB">
        <w:rPr>
          <w:rFonts w:ascii="Times New Roman" w:hAnsi="Times New Roman" w:cs="Times New Roman"/>
          <w:sz w:val="24"/>
          <w:szCs w:val="24"/>
          <w:lang w:val="en-US"/>
        </w:rPr>
        <w:t xml:space="preserve">ФОС </w:t>
      </w:r>
      <w:r w:rsidR="009F2F5C">
        <w:rPr>
          <w:rFonts w:ascii="Times New Roman" w:hAnsi="Times New Roman" w:cs="Times New Roman"/>
          <w:sz w:val="24"/>
          <w:szCs w:val="24"/>
        </w:rPr>
        <w:t>04</w:t>
      </w:r>
      <w:r w:rsidRPr="00121CEB">
        <w:rPr>
          <w:rFonts w:ascii="Times New Roman" w:hAnsi="Times New Roman" w:cs="Times New Roman"/>
          <w:sz w:val="24"/>
          <w:szCs w:val="24"/>
          <w:lang w:val="en-US"/>
        </w:rPr>
        <w:t>-1</w:t>
      </w:r>
      <w:r w:rsidR="002C03E7" w:rsidRPr="00121CEB">
        <w:rPr>
          <w:rFonts w:ascii="Times New Roman" w:hAnsi="Times New Roman" w:cs="Times New Roman"/>
          <w:sz w:val="24"/>
          <w:szCs w:val="24"/>
        </w:rPr>
        <w:t xml:space="preserve"> "Протокол от преглед на ръководството"</w:t>
      </w: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Pr="00B8243E" w:rsidRDefault="009B512C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03E7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121CEB" w:rsidRPr="00121C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ФОС </w:t>
      </w:r>
      <w:r w:rsidR="00301FC6">
        <w:rPr>
          <w:rFonts w:ascii="Times New Roman" w:hAnsi="Times New Roman" w:cs="Times New Roman"/>
          <w:b/>
          <w:sz w:val="24"/>
          <w:szCs w:val="24"/>
        </w:rPr>
        <w:t>04</w:t>
      </w:r>
      <w:r w:rsidR="00121CEB" w:rsidRPr="00121CEB">
        <w:rPr>
          <w:rFonts w:ascii="Times New Roman" w:hAnsi="Times New Roman" w:cs="Times New Roman"/>
          <w:b/>
          <w:sz w:val="24"/>
          <w:szCs w:val="24"/>
          <w:lang w:val="en-US"/>
        </w:rPr>
        <w:t>-1</w:t>
      </w:r>
    </w:p>
    <w:tbl>
      <w:tblPr>
        <w:tblStyle w:val="TableNormal"/>
        <w:tblW w:w="9828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8"/>
        <w:gridCol w:w="2340"/>
        <w:gridCol w:w="4140"/>
      </w:tblGrid>
      <w:tr w:rsidR="002C03E7" w:rsidTr="002C03E7">
        <w:trPr>
          <w:trHeight w:val="530"/>
        </w:trPr>
        <w:tc>
          <w:tcPr>
            <w:tcW w:w="5688" w:type="dxa"/>
            <w:gridSpan w:val="2"/>
            <w:shd w:val="clear" w:color="auto" w:fill="C80000"/>
          </w:tcPr>
          <w:p w:rsidR="002C03E7" w:rsidRPr="002C03E7" w:rsidRDefault="002C03E7" w:rsidP="00C01735">
            <w:pPr>
              <w:pStyle w:val="TableParagraph"/>
              <w:spacing w:before="134"/>
              <w:ind w:left="657"/>
              <w:rPr>
                <w:b/>
              </w:rPr>
            </w:pPr>
            <w:r>
              <w:tab/>
            </w:r>
            <w:r w:rsidRPr="002C03E7">
              <w:rPr>
                <w:b/>
                <w:color w:val="FFFFFF"/>
              </w:rPr>
              <w:t>Протокол от преглед на ръководството</w:t>
            </w:r>
          </w:p>
        </w:tc>
        <w:tc>
          <w:tcPr>
            <w:tcW w:w="4140" w:type="dxa"/>
            <w:shd w:val="clear" w:color="auto" w:fill="C80000"/>
          </w:tcPr>
          <w:p w:rsidR="002C03E7" w:rsidRPr="002C03E7" w:rsidRDefault="002C03E7" w:rsidP="00C01735">
            <w:pPr>
              <w:pStyle w:val="TableParagraph"/>
              <w:spacing w:before="134"/>
              <w:ind w:left="897"/>
              <w:rPr>
                <w:b/>
              </w:rPr>
            </w:pPr>
            <w:r w:rsidRPr="002C03E7">
              <w:rPr>
                <w:b/>
                <w:color w:val="FFFFFF"/>
              </w:rPr>
              <w:t>№........../Дата...............</w:t>
            </w:r>
          </w:p>
        </w:tc>
      </w:tr>
      <w:tr w:rsidR="002C03E7" w:rsidTr="002C03E7">
        <w:trPr>
          <w:trHeight w:val="2694"/>
        </w:trPr>
        <w:tc>
          <w:tcPr>
            <w:tcW w:w="9828" w:type="dxa"/>
            <w:gridSpan w:val="3"/>
            <w:shd w:val="clear" w:color="auto" w:fill="E6E6E6"/>
          </w:tcPr>
          <w:p w:rsidR="002C03E7" w:rsidRDefault="002C03E7" w:rsidP="00C01735">
            <w:pPr>
              <w:pStyle w:val="TableParagraph"/>
              <w:spacing w:before="5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</w:rPr>
              <w:t>Участници:</w:t>
            </w:r>
          </w:p>
          <w:p w:rsidR="002C03E7" w:rsidRDefault="002C03E7" w:rsidP="00C01735">
            <w:pPr>
              <w:pStyle w:val="TableParagraph"/>
              <w:spacing w:before="8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tabs>
                <w:tab w:val="left" w:pos="5941"/>
              </w:tabs>
              <w:ind w:left="717"/>
              <w:rPr>
                <w:i/>
                <w:sz w:val="20"/>
              </w:rPr>
            </w:pPr>
            <w:r>
              <w:rPr>
                <w:i/>
                <w:sz w:val="20"/>
              </w:rPr>
              <w:t>.......................................................................................</w:t>
            </w:r>
            <w:r>
              <w:rPr>
                <w:i/>
                <w:sz w:val="20"/>
              </w:rPr>
              <w:tab/>
              <w:t>................................................</w:t>
            </w:r>
          </w:p>
          <w:p w:rsidR="002C03E7" w:rsidRDefault="002C03E7" w:rsidP="00C01735">
            <w:pPr>
              <w:pStyle w:val="TableParagraph"/>
              <w:spacing w:before="9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tabs>
                <w:tab w:val="left" w:pos="5280"/>
              </w:tabs>
              <w:spacing w:before="1"/>
              <w:ind w:left="0" w:right="60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........................................................................................</w:t>
            </w:r>
            <w:r>
              <w:rPr>
                <w:i/>
                <w:sz w:val="20"/>
              </w:rPr>
              <w:tab/>
              <w:t>...............................................</w:t>
            </w:r>
          </w:p>
          <w:p w:rsidR="002C03E7" w:rsidRDefault="002C03E7" w:rsidP="00C01735">
            <w:pPr>
              <w:pStyle w:val="TableParagraph"/>
              <w:spacing w:before="10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tabs>
                <w:tab w:val="left" w:pos="5280"/>
              </w:tabs>
              <w:ind w:left="0" w:right="60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........................................................................................</w:t>
            </w:r>
            <w:r>
              <w:rPr>
                <w:i/>
                <w:sz w:val="20"/>
              </w:rPr>
              <w:tab/>
              <w:t>...............................................</w:t>
            </w:r>
          </w:p>
          <w:p w:rsidR="002C03E7" w:rsidRDefault="002C03E7" w:rsidP="00C01735">
            <w:pPr>
              <w:pStyle w:val="TableParagraph"/>
              <w:spacing w:before="7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ind w:left="0" w:right="753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* Списък на присъствалите на прегледа от ръководството с имена, длъжности и подписи.</w:t>
            </w:r>
          </w:p>
        </w:tc>
      </w:tr>
      <w:tr w:rsidR="002C03E7" w:rsidTr="002C03E7">
        <w:trPr>
          <w:trHeight w:val="612"/>
        </w:trPr>
        <w:tc>
          <w:tcPr>
            <w:tcW w:w="9828" w:type="dxa"/>
            <w:gridSpan w:val="3"/>
            <w:tcBorders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5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rPr>
                <w:b/>
              </w:rPr>
            </w:pPr>
            <w:r>
              <w:rPr>
                <w:b/>
              </w:rPr>
              <w:t>2. Разгледани въпроси / Входни елементи</w:t>
            </w:r>
          </w:p>
        </w:tc>
      </w:tr>
      <w:tr w:rsidR="002C03E7" w:rsidTr="002C03E7">
        <w:trPr>
          <w:trHeight w:val="494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3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3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6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2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642"/>
        </w:trPr>
        <w:tc>
          <w:tcPr>
            <w:tcW w:w="9828" w:type="dxa"/>
            <w:gridSpan w:val="3"/>
            <w:tcBorders>
              <w:top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4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* Описание на входящата информация по отделните точки</w:t>
            </w:r>
          </w:p>
        </w:tc>
      </w:tr>
      <w:tr w:rsidR="002C03E7" w:rsidTr="002C03E7">
        <w:trPr>
          <w:trHeight w:val="612"/>
        </w:trPr>
        <w:tc>
          <w:tcPr>
            <w:tcW w:w="9828" w:type="dxa"/>
            <w:gridSpan w:val="3"/>
            <w:tcBorders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5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rPr>
                <w:b/>
              </w:rPr>
            </w:pPr>
            <w:r>
              <w:rPr>
                <w:b/>
              </w:rPr>
              <w:t>3. Взети решения / Изходни елементи</w:t>
            </w:r>
          </w:p>
        </w:tc>
      </w:tr>
      <w:tr w:rsidR="002C03E7" w:rsidTr="002C03E7">
        <w:trPr>
          <w:trHeight w:val="494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3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1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6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2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6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643"/>
        </w:trPr>
        <w:tc>
          <w:tcPr>
            <w:tcW w:w="9828" w:type="dxa"/>
            <w:gridSpan w:val="3"/>
            <w:tcBorders>
              <w:top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5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>* Описание на взетите решения по отделните точки</w:t>
            </w:r>
          </w:p>
        </w:tc>
      </w:tr>
      <w:tr w:rsidR="002C03E7" w:rsidTr="002C03E7">
        <w:trPr>
          <w:trHeight w:val="678"/>
        </w:trPr>
        <w:tc>
          <w:tcPr>
            <w:tcW w:w="3348" w:type="dxa"/>
            <w:shd w:val="clear" w:color="auto" w:fill="C80000"/>
          </w:tcPr>
          <w:p w:rsidR="002C03E7" w:rsidRDefault="002C03E7" w:rsidP="00C01735">
            <w:pPr>
              <w:pStyle w:val="TableParagraph"/>
              <w:spacing w:before="208"/>
              <w:ind w:left="522"/>
              <w:rPr>
                <w:b/>
              </w:rPr>
            </w:pPr>
            <w:r>
              <w:rPr>
                <w:b/>
                <w:color w:val="FFFFFF"/>
              </w:rPr>
              <w:t>Изготвил протокола:</w:t>
            </w:r>
          </w:p>
        </w:tc>
        <w:tc>
          <w:tcPr>
            <w:tcW w:w="6480" w:type="dxa"/>
            <w:gridSpan w:val="2"/>
            <w:shd w:val="clear" w:color="auto" w:fill="C80000"/>
          </w:tcPr>
          <w:p w:rsidR="002C03E7" w:rsidRDefault="002C03E7" w:rsidP="00C01735">
            <w:pPr>
              <w:pStyle w:val="TableParagraph"/>
              <w:tabs>
                <w:tab w:val="left" w:pos="4203"/>
              </w:tabs>
              <w:spacing w:before="96" w:line="251" w:lineRule="exact"/>
              <w:ind w:left="292"/>
            </w:pPr>
            <w:r>
              <w:rPr>
                <w:color w:val="FFFFFF"/>
              </w:rPr>
              <w:t>.....................................................</w:t>
            </w:r>
            <w:r>
              <w:rPr>
                <w:color w:val="FFFFFF"/>
              </w:rPr>
              <w:tab/>
              <w:t>..........................</w:t>
            </w:r>
          </w:p>
          <w:p w:rsidR="002C03E7" w:rsidRDefault="002C03E7" w:rsidP="00C01735">
            <w:pPr>
              <w:pStyle w:val="TableParagraph"/>
              <w:tabs>
                <w:tab w:val="left" w:pos="4655"/>
              </w:tabs>
              <w:spacing w:line="228" w:lineRule="exact"/>
              <w:ind w:left="1271"/>
              <w:rPr>
                <w:i/>
                <w:sz w:val="20"/>
              </w:rPr>
            </w:pPr>
            <w:r>
              <w:rPr>
                <w:i/>
                <w:color w:val="FFFFFF"/>
                <w:sz w:val="20"/>
              </w:rPr>
              <w:t>име,</w:t>
            </w:r>
            <w:r>
              <w:rPr>
                <w:i/>
                <w:color w:val="FFFFFF"/>
                <w:spacing w:val="-4"/>
                <w:sz w:val="20"/>
              </w:rPr>
              <w:t xml:space="preserve"> </w:t>
            </w:r>
            <w:r>
              <w:rPr>
                <w:i/>
                <w:color w:val="FFFFFF"/>
                <w:sz w:val="20"/>
              </w:rPr>
              <w:t>длъжност</w:t>
            </w:r>
            <w:r>
              <w:rPr>
                <w:i/>
                <w:color w:val="FFFFFF"/>
                <w:sz w:val="20"/>
              </w:rPr>
              <w:tab/>
              <w:t>подпис</w:t>
            </w:r>
          </w:p>
        </w:tc>
      </w:tr>
    </w:tbl>
    <w:p w:rsidR="009B512C" w:rsidRPr="002C03E7" w:rsidRDefault="009B512C" w:rsidP="00B8243E">
      <w:pPr>
        <w:tabs>
          <w:tab w:val="left" w:pos="1725"/>
        </w:tabs>
      </w:pPr>
      <w:bookmarkStart w:id="0" w:name="_GoBack"/>
      <w:bookmarkEnd w:id="0"/>
    </w:p>
    <w:sectPr w:rsidR="009B512C" w:rsidRPr="002C03E7" w:rsidSect="00BC30C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114" w:rsidRDefault="009E0114" w:rsidP="007801AB">
      <w:pPr>
        <w:spacing w:after="0" w:line="240" w:lineRule="auto"/>
      </w:pPr>
      <w:r>
        <w:separator/>
      </w:r>
    </w:p>
  </w:endnote>
  <w:endnote w:type="continuationSeparator" w:id="0">
    <w:p w:rsidR="009E0114" w:rsidRDefault="009E0114" w:rsidP="00780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1843"/>
      <w:gridCol w:w="3225"/>
      <w:gridCol w:w="2534"/>
      <w:gridCol w:w="2093"/>
    </w:tblGrid>
    <w:tr w:rsidR="007801AB" w:rsidTr="00AD745A">
      <w:trPr>
        <w:cantSplit/>
        <w:jc w:val="center"/>
      </w:trPr>
      <w:tc>
        <w:tcPr>
          <w:tcW w:w="1843" w:type="dxa"/>
          <w:tcBorders>
            <w:bottom w:val="single" w:sz="4" w:space="0" w:color="000000"/>
          </w:tcBorders>
          <w:shd w:val="clear" w:color="auto" w:fill="auto"/>
        </w:tcPr>
        <w:p w:rsidR="007801AB" w:rsidRDefault="007801AB" w:rsidP="00AD745A">
          <w:pPr>
            <w:pStyle w:val="a5"/>
            <w:snapToGrid w:val="0"/>
            <w:rPr>
              <w:sz w:val="20"/>
            </w:rPr>
          </w:pPr>
        </w:p>
      </w:tc>
      <w:tc>
        <w:tcPr>
          <w:tcW w:w="322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jc w:val="center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Организационно звено</w:t>
          </w:r>
        </w:p>
      </w:tc>
      <w:tc>
        <w:tcPr>
          <w:tcW w:w="25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jc w:val="center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jc w:val="center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Подпис</w:t>
          </w:r>
        </w:p>
      </w:tc>
    </w:tr>
    <w:tr w:rsidR="007801AB" w:rsidTr="00AD745A">
      <w:trPr>
        <w:cantSplit/>
        <w:jc w:val="center"/>
      </w:trPr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Съставил:</w:t>
          </w:r>
        </w:p>
      </w:tc>
      <w:tc>
        <w:tcPr>
          <w:tcW w:w="322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УПР</w:t>
          </w:r>
        </w:p>
      </w:tc>
      <w:tc>
        <w:tcPr>
          <w:tcW w:w="25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0B03C0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</w:p>
      </w:tc>
      <w:tc>
        <w:tcPr>
          <w:tcW w:w="20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</w:p>
      </w:tc>
    </w:tr>
    <w:tr w:rsidR="007801AB" w:rsidTr="00AD745A">
      <w:trPr>
        <w:cantSplit/>
        <w:jc w:val="center"/>
      </w:trPr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Проверил:</w:t>
          </w:r>
        </w:p>
      </w:tc>
      <w:tc>
        <w:tcPr>
          <w:tcW w:w="322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УПР</w:t>
          </w:r>
        </w:p>
      </w:tc>
      <w:tc>
        <w:tcPr>
          <w:tcW w:w="25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0B03C0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</w:p>
      </w:tc>
      <w:tc>
        <w:tcPr>
          <w:tcW w:w="20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</w:p>
      </w:tc>
    </w:tr>
    <w:tr w:rsidR="007801AB" w:rsidTr="00AD745A">
      <w:trPr>
        <w:cantSplit/>
        <w:jc w:val="center"/>
      </w:trPr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Утвърдил:</w:t>
          </w:r>
        </w:p>
      </w:tc>
      <w:tc>
        <w:tcPr>
          <w:tcW w:w="322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7801AB" w:rsidRDefault="00B63457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>
            <w:rPr>
              <w:rFonts w:ascii="Times New Roman" w:hAnsi="Times New Roman" w:cs="Times New Roman"/>
              <w:sz w:val="20"/>
            </w:rPr>
            <w:t>Управител</w:t>
          </w:r>
        </w:p>
      </w:tc>
      <w:tc>
        <w:tcPr>
          <w:tcW w:w="25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:rsidR="007801AB" w:rsidRPr="000B03C0" w:rsidRDefault="00910ACA" w:rsidP="00910AC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  <w:r w:rsidRPr="00910ACA">
            <w:rPr>
              <w:rFonts w:ascii="Times New Roman" w:hAnsi="Times New Roman" w:cs="Times New Roman"/>
              <w:sz w:val="20"/>
            </w:rPr>
            <w:t>ДЕЯН МАНДАЛИЕВ</w:t>
          </w:r>
        </w:p>
      </w:tc>
      <w:tc>
        <w:tcPr>
          <w:tcW w:w="20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:rsidR="007801AB" w:rsidRPr="007801AB" w:rsidRDefault="007801AB" w:rsidP="00AD745A">
          <w:pPr>
            <w:pStyle w:val="a5"/>
            <w:snapToGrid w:val="0"/>
            <w:rPr>
              <w:rFonts w:ascii="Times New Roman" w:hAnsi="Times New Roman" w:cs="Times New Roman"/>
              <w:sz w:val="20"/>
            </w:rPr>
          </w:pPr>
        </w:p>
      </w:tc>
    </w:tr>
  </w:tbl>
  <w:p w:rsidR="007801AB" w:rsidRDefault="007801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114" w:rsidRDefault="009E0114" w:rsidP="007801AB">
      <w:pPr>
        <w:spacing w:after="0" w:line="240" w:lineRule="auto"/>
      </w:pPr>
      <w:r>
        <w:separator/>
      </w:r>
    </w:p>
  </w:footnote>
  <w:footnote w:type="continuationSeparator" w:id="0">
    <w:p w:rsidR="009E0114" w:rsidRDefault="009E0114" w:rsidP="00780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06" w:type="dxa"/>
      <w:jc w:val="center"/>
      <w:tblLayout w:type="fixed"/>
      <w:tblLook w:val="0000" w:firstRow="0" w:lastRow="0" w:firstColumn="0" w:lastColumn="0" w:noHBand="0" w:noVBand="0"/>
    </w:tblPr>
    <w:tblGrid>
      <w:gridCol w:w="3780"/>
      <w:gridCol w:w="4584"/>
      <w:gridCol w:w="1542"/>
    </w:tblGrid>
    <w:tr w:rsidR="008E7E59" w:rsidTr="002120D8">
      <w:trPr>
        <w:cantSplit/>
        <w:trHeight w:val="1470"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8E7E59" w:rsidRPr="0078576A" w:rsidRDefault="008E7E59" w:rsidP="00DB13C1">
          <w:pPr>
            <w:snapToGrid w:val="0"/>
            <w:ind w:left="-142"/>
          </w:pPr>
        </w:p>
      </w:tc>
      <w:tc>
        <w:tcPr>
          <w:tcW w:w="4584" w:type="dxa"/>
          <w:tcBorders>
            <w:top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8E7E59" w:rsidRDefault="00910ACA" w:rsidP="000B03C0">
          <w:pPr>
            <w:pStyle w:val="a3"/>
            <w:snapToGrid w:val="0"/>
            <w:spacing w:before="120"/>
            <w:ind w:left="-210" w:right="-525"/>
            <w:jc w:val="center"/>
            <w:rPr>
              <w:b/>
              <w:sz w:val="28"/>
            </w:rPr>
          </w:pPr>
          <w:r w:rsidRPr="00910ACA">
            <w:rPr>
              <w:b/>
              <w:color w:val="000000"/>
            </w:rPr>
            <w:t>БРАМАНД  ЕООД</w:t>
          </w:r>
        </w:p>
      </w:tc>
      <w:tc>
        <w:tcPr>
          <w:tcW w:w="1542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8E7E59" w:rsidRPr="00B63457" w:rsidRDefault="00121CEB" w:rsidP="00910ACA">
          <w:pPr>
            <w:pStyle w:val="a3"/>
            <w:snapToGrid w:val="0"/>
            <w:spacing w:before="120"/>
            <w:jc w:val="center"/>
            <w:rPr>
              <w:rFonts w:ascii="Times New Roman" w:hAnsi="Times New Roman" w:cs="Times New Roman"/>
              <w:b/>
              <w:sz w:val="20"/>
            </w:rPr>
          </w:pPr>
          <w:r>
            <w:rPr>
              <w:rFonts w:ascii="Times New Roman" w:hAnsi="Times New Roman" w:cs="Times New Roman"/>
              <w:b/>
              <w:sz w:val="20"/>
            </w:rPr>
            <w:t>ПОС</w:t>
          </w:r>
          <w:r w:rsidR="008E7E59" w:rsidRPr="00121CEB">
            <w:rPr>
              <w:rFonts w:ascii="Times New Roman" w:hAnsi="Times New Roman" w:cs="Times New Roman"/>
              <w:b/>
              <w:sz w:val="20"/>
            </w:rPr>
            <w:t xml:space="preserve"> </w:t>
          </w:r>
          <w:r w:rsidR="00910ACA">
            <w:rPr>
              <w:rFonts w:ascii="Times New Roman" w:hAnsi="Times New Roman" w:cs="Times New Roman"/>
              <w:b/>
              <w:sz w:val="20"/>
            </w:rPr>
            <w:t>04</w:t>
          </w:r>
        </w:p>
      </w:tc>
    </w:tr>
    <w:tr w:rsidR="007801AB" w:rsidTr="002120D8">
      <w:trPr>
        <w:cantSplit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b/>
              <w:sz w:val="20"/>
            </w:rPr>
          </w:pPr>
          <w:r w:rsidRPr="007801AB">
            <w:rPr>
              <w:rFonts w:ascii="Times New Roman" w:hAnsi="Times New Roman" w:cs="Times New Roman"/>
              <w:b/>
              <w:sz w:val="20"/>
            </w:rPr>
            <w:t>Раздел:</w:t>
          </w:r>
        </w:p>
      </w:tc>
      <w:tc>
        <w:tcPr>
          <w:tcW w:w="612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801AB" w:rsidRPr="007801AB" w:rsidRDefault="000B03C0" w:rsidP="000B03C0">
          <w:pPr>
            <w:pStyle w:val="a3"/>
            <w:snapToGrid w:val="0"/>
            <w:rPr>
              <w:rFonts w:ascii="Times New Roman" w:hAnsi="Times New Roman" w:cs="Times New Roman"/>
              <w:sz w:val="20"/>
            </w:rPr>
          </w:pPr>
          <w:r>
            <w:rPr>
              <w:rFonts w:ascii="Times New Roman" w:hAnsi="Times New Roman" w:cs="Times New Roman"/>
              <w:sz w:val="20"/>
            </w:rPr>
            <w:t>Система за управление на околната среда</w:t>
          </w:r>
        </w:p>
      </w:tc>
    </w:tr>
    <w:tr w:rsidR="007801AB" w:rsidTr="002120D8">
      <w:trPr>
        <w:cantSplit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b/>
              <w:sz w:val="20"/>
            </w:rPr>
          </w:pPr>
          <w:r w:rsidRPr="007801AB">
            <w:rPr>
              <w:rFonts w:ascii="Times New Roman" w:hAnsi="Times New Roman" w:cs="Times New Roman"/>
              <w:b/>
              <w:sz w:val="20"/>
            </w:rPr>
            <w:t>Наименование на документа:</w:t>
          </w:r>
        </w:p>
      </w:tc>
      <w:tc>
        <w:tcPr>
          <w:tcW w:w="612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sz w:val="20"/>
            </w:rPr>
          </w:pPr>
          <w:r>
            <w:rPr>
              <w:rFonts w:ascii="Times New Roman" w:hAnsi="Times New Roman" w:cs="Times New Roman"/>
              <w:sz w:val="20"/>
            </w:rPr>
            <w:t>Преглед от ръководството</w:t>
          </w:r>
        </w:p>
      </w:tc>
    </w:tr>
    <w:tr w:rsidR="007801AB" w:rsidTr="002120D8">
      <w:trPr>
        <w:cantSplit/>
        <w:trHeight w:val="183"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121CEB" w:rsidRDefault="007801AB" w:rsidP="00910ACA">
          <w:pPr>
            <w:pStyle w:val="a3"/>
            <w:snapToGrid w:val="0"/>
            <w:rPr>
              <w:rFonts w:ascii="Times New Roman" w:hAnsi="Times New Roman" w:cs="Times New Roman"/>
              <w:b/>
              <w:sz w:val="20"/>
            </w:rPr>
          </w:pPr>
          <w:r w:rsidRPr="00121CEB">
            <w:rPr>
              <w:rFonts w:ascii="Times New Roman" w:hAnsi="Times New Roman" w:cs="Times New Roman"/>
              <w:b/>
              <w:sz w:val="20"/>
            </w:rPr>
            <w:t xml:space="preserve">Дата на утвърждаване: </w:t>
          </w:r>
          <w:r w:rsidR="00910ACA">
            <w:rPr>
              <w:rFonts w:ascii="Times New Roman" w:hAnsi="Times New Roman" w:cs="Times New Roman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>Версия 01</w:t>
          </w:r>
        </w:p>
      </w:tc>
      <w:tc>
        <w:tcPr>
          <w:tcW w:w="15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B8243E">
          <w:pPr>
            <w:pStyle w:val="a3"/>
            <w:snapToGrid w:val="0"/>
            <w:jc w:val="center"/>
            <w:rPr>
              <w:rFonts w:ascii="Times New Roman" w:hAnsi="Times New Roman" w:cs="Times New Roman"/>
              <w:sz w:val="20"/>
            </w:rPr>
          </w:pPr>
          <w:r w:rsidRPr="007801AB">
            <w:rPr>
              <w:rFonts w:ascii="Times New Roman" w:hAnsi="Times New Roman" w:cs="Times New Roman"/>
              <w:sz w:val="20"/>
            </w:rPr>
            <w:t xml:space="preserve">Стр. </w:t>
          </w:r>
          <w:r w:rsidR="00386EBA" w:rsidRPr="007801AB">
            <w:rPr>
              <w:rStyle w:val="a7"/>
              <w:rFonts w:ascii="Times New Roman" w:hAnsi="Times New Roman" w:cs="Times New Roman"/>
              <w:sz w:val="20"/>
            </w:rPr>
            <w:fldChar w:fldCharType="begin"/>
          </w:r>
          <w:r w:rsidRPr="007801AB">
            <w:rPr>
              <w:rStyle w:val="a7"/>
              <w:rFonts w:ascii="Times New Roman" w:hAnsi="Times New Roman" w:cs="Times New Roman"/>
              <w:sz w:val="20"/>
            </w:rPr>
            <w:instrText xml:space="preserve"> PAGE </w:instrText>
          </w:r>
          <w:r w:rsidR="00386EBA" w:rsidRPr="007801AB">
            <w:rPr>
              <w:rStyle w:val="a7"/>
              <w:rFonts w:ascii="Times New Roman" w:hAnsi="Times New Roman" w:cs="Times New Roman"/>
              <w:sz w:val="20"/>
            </w:rPr>
            <w:fldChar w:fldCharType="separate"/>
          </w:r>
          <w:r w:rsidR="00301FC6">
            <w:rPr>
              <w:rStyle w:val="a7"/>
              <w:rFonts w:ascii="Times New Roman" w:hAnsi="Times New Roman" w:cs="Times New Roman"/>
              <w:noProof/>
              <w:sz w:val="20"/>
            </w:rPr>
            <w:t>5</w:t>
          </w:r>
          <w:r w:rsidR="00386EBA" w:rsidRPr="007801AB">
            <w:rPr>
              <w:rStyle w:val="a7"/>
              <w:rFonts w:ascii="Times New Roman" w:hAnsi="Times New Roman" w:cs="Times New Roman"/>
              <w:sz w:val="20"/>
            </w:rPr>
            <w:fldChar w:fldCharType="end"/>
          </w:r>
          <w:r w:rsidR="00B63457">
            <w:rPr>
              <w:rFonts w:ascii="Times New Roman" w:hAnsi="Times New Roman" w:cs="Times New Roman"/>
              <w:sz w:val="20"/>
            </w:rPr>
            <w:t>/</w:t>
          </w:r>
          <w:r w:rsidR="00B8243E">
            <w:rPr>
              <w:rFonts w:ascii="Times New Roman" w:hAnsi="Times New Roman" w:cs="Times New Roman"/>
              <w:sz w:val="20"/>
            </w:rPr>
            <w:t>4</w:t>
          </w:r>
        </w:p>
      </w:tc>
    </w:tr>
    <w:tr w:rsidR="007801AB" w:rsidTr="002120D8">
      <w:trPr>
        <w:cantSplit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121CEB" w:rsidRDefault="005142AE" w:rsidP="00910ACA">
          <w:pPr>
            <w:pStyle w:val="a3"/>
            <w:snapToGrid w:val="0"/>
            <w:rPr>
              <w:rFonts w:ascii="Times New Roman" w:hAnsi="Times New Roman" w:cs="Times New Roman"/>
              <w:b/>
              <w:sz w:val="20"/>
            </w:rPr>
          </w:pPr>
          <w:r w:rsidRPr="00121CEB">
            <w:rPr>
              <w:rFonts w:ascii="Times New Roman" w:hAnsi="Times New Roman" w:cs="Times New Roman"/>
              <w:b/>
              <w:sz w:val="20"/>
            </w:rPr>
            <w:t>Дата на влизане в сила:</w:t>
          </w:r>
          <w:r w:rsidR="00910ACA">
            <w:rPr>
              <w:rFonts w:ascii="Times New Roman" w:hAnsi="Times New Roman" w:cs="Times New Roman"/>
            </w:rPr>
            <w:t>01.03.2021</w:t>
          </w:r>
        </w:p>
      </w:tc>
      <w:tc>
        <w:tcPr>
          <w:tcW w:w="4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sz w:val="20"/>
            </w:rPr>
          </w:pPr>
        </w:p>
      </w:tc>
      <w:tc>
        <w:tcPr>
          <w:tcW w:w="15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jc w:val="center"/>
            <w:rPr>
              <w:rFonts w:ascii="Times New Roman" w:hAnsi="Times New Roman" w:cs="Times New Roman"/>
              <w:sz w:val="20"/>
            </w:rPr>
          </w:pPr>
        </w:p>
      </w:tc>
    </w:tr>
    <w:tr w:rsidR="007801AB" w:rsidTr="002120D8">
      <w:trPr>
        <w:cantSplit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b/>
              <w:sz w:val="20"/>
            </w:rPr>
          </w:pPr>
          <w:r w:rsidRPr="007801AB">
            <w:rPr>
              <w:rFonts w:ascii="Times New Roman" w:hAnsi="Times New Roman" w:cs="Times New Roman"/>
              <w:b/>
              <w:sz w:val="20"/>
            </w:rPr>
            <w:t>Контролирано копие</w:t>
          </w:r>
        </w:p>
      </w:tc>
      <w:tc>
        <w:tcPr>
          <w:tcW w:w="4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sz w:val="20"/>
            </w:rPr>
          </w:pPr>
        </w:p>
      </w:tc>
      <w:tc>
        <w:tcPr>
          <w:tcW w:w="15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jc w:val="center"/>
            <w:rPr>
              <w:rFonts w:ascii="Times New Roman" w:eastAsia="Wingdings" w:hAnsi="Times New Roman" w:cs="Times New Roman"/>
              <w:sz w:val="20"/>
            </w:rPr>
          </w:pPr>
          <w:r w:rsidRPr="007801AB">
            <w:rPr>
              <w:rFonts w:ascii="Times New Roman" w:eastAsia="Wingdings" w:hAnsi="Times New Roman" w:cs="Times New Roman"/>
              <w:sz w:val="20"/>
            </w:rPr>
            <w:t></w:t>
          </w:r>
        </w:p>
      </w:tc>
    </w:tr>
    <w:tr w:rsidR="007801AB" w:rsidTr="002120D8">
      <w:trPr>
        <w:cantSplit/>
        <w:trHeight w:val="225"/>
        <w:jc w:val="center"/>
      </w:trPr>
      <w:tc>
        <w:tcPr>
          <w:tcW w:w="37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Pr="007801AB" w:rsidRDefault="007801AB" w:rsidP="00AD745A">
          <w:pPr>
            <w:pStyle w:val="a3"/>
            <w:snapToGrid w:val="0"/>
            <w:rPr>
              <w:rFonts w:ascii="Times New Roman" w:hAnsi="Times New Roman" w:cs="Times New Roman"/>
              <w:b/>
              <w:sz w:val="20"/>
            </w:rPr>
          </w:pPr>
          <w:r w:rsidRPr="007801AB">
            <w:rPr>
              <w:rFonts w:ascii="Times New Roman" w:hAnsi="Times New Roman" w:cs="Times New Roman"/>
              <w:b/>
              <w:sz w:val="20"/>
            </w:rPr>
            <w:t>Неконтролирано копие</w:t>
          </w:r>
        </w:p>
      </w:tc>
      <w:tc>
        <w:tcPr>
          <w:tcW w:w="458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7801AB" w:rsidRDefault="007801AB" w:rsidP="00AD745A">
          <w:pPr>
            <w:pStyle w:val="a3"/>
            <w:snapToGrid w:val="0"/>
            <w:rPr>
              <w:sz w:val="20"/>
            </w:rPr>
          </w:pPr>
        </w:p>
      </w:tc>
      <w:tc>
        <w:tcPr>
          <w:tcW w:w="15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7801AB" w:rsidRDefault="007801AB" w:rsidP="00AD745A">
          <w:pPr>
            <w:pStyle w:val="a3"/>
            <w:snapToGrid w:val="0"/>
            <w:jc w:val="center"/>
            <w:rPr>
              <w:sz w:val="20"/>
            </w:rPr>
          </w:pPr>
        </w:p>
      </w:tc>
    </w:tr>
  </w:tbl>
  <w:p w:rsidR="007801AB" w:rsidRPr="007801AB" w:rsidRDefault="007801AB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1273C"/>
    <w:multiLevelType w:val="hybridMultilevel"/>
    <w:tmpl w:val="C236426C"/>
    <w:lvl w:ilvl="0" w:tplc="4EC448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vanish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01AB"/>
    <w:rsid w:val="000B03C0"/>
    <w:rsid w:val="000C67C9"/>
    <w:rsid w:val="00121CEB"/>
    <w:rsid w:val="001D4920"/>
    <w:rsid w:val="001F31EF"/>
    <w:rsid w:val="002120D8"/>
    <w:rsid w:val="002B0891"/>
    <w:rsid w:val="002B638D"/>
    <w:rsid w:val="002C03E7"/>
    <w:rsid w:val="002D4BE5"/>
    <w:rsid w:val="002F0E16"/>
    <w:rsid w:val="00301FC6"/>
    <w:rsid w:val="003469FE"/>
    <w:rsid w:val="0035363C"/>
    <w:rsid w:val="00386EBA"/>
    <w:rsid w:val="003F6CBC"/>
    <w:rsid w:val="005142AE"/>
    <w:rsid w:val="0054645D"/>
    <w:rsid w:val="0057369B"/>
    <w:rsid w:val="006528B2"/>
    <w:rsid w:val="00677192"/>
    <w:rsid w:val="007173E4"/>
    <w:rsid w:val="0076564E"/>
    <w:rsid w:val="007801AB"/>
    <w:rsid w:val="007F2614"/>
    <w:rsid w:val="00873E3F"/>
    <w:rsid w:val="0089157C"/>
    <w:rsid w:val="008A3F90"/>
    <w:rsid w:val="008E7E59"/>
    <w:rsid w:val="00910ACA"/>
    <w:rsid w:val="00956D6C"/>
    <w:rsid w:val="009624DB"/>
    <w:rsid w:val="00965043"/>
    <w:rsid w:val="00991920"/>
    <w:rsid w:val="009B512C"/>
    <w:rsid w:val="009E0114"/>
    <w:rsid w:val="009F2F5C"/>
    <w:rsid w:val="009F7452"/>
    <w:rsid w:val="00A707C7"/>
    <w:rsid w:val="00AD43AC"/>
    <w:rsid w:val="00B63457"/>
    <w:rsid w:val="00B8243E"/>
    <w:rsid w:val="00BC30CB"/>
    <w:rsid w:val="00CE7D1B"/>
    <w:rsid w:val="00D71127"/>
    <w:rsid w:val="00DF68D4"/>
    <w:rsid w:val="00F15C79"/>
    <w:rsid w:val="00F17E75"/>
    <w:rsid w:val="00F47606"/>
    <w:rsid w:val="00FB21E1"/>
    <w:rsid w:val="00FD1192"/>
    <w:rsid w:val="00FD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643421"/>
  <w15:docId w15:val="{3D70B600-442C-40E3-A919-684222EE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0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80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7801AB"/>
  </w:style>
  <w:style w:type="paragraph" w:styleId="a5">
    <w:name w:val="footer"/>
    <w:basedOn w:val="a"/>
    <w:link w:val="a6"/>
    <w:unhideWhenUsed/>
    <w:rsid w:val="00780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rsid w:val="007801AB"/>
  </w:style>
  <w:style w:type="character" w:styleId="a7">
    <w:name w:val="page number"/>
    <w:basedOn w:val="a0"/>
    <w:rsid w:val="007801AB"/>
  </w:style>
  <w:style w:type="paragraph" w:styleId="a8">
    <w:name w:val="Balloon Text"/>
    <w:basedOn w:val="a"/>
    <w:link w:val="a9"/>
    <w:uiPriority w:val="99"/>
    <w:semiHidden/>
    <w:unhideWhenUsed/>
    <w:rsid w:val="00780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uiPriority w:val="99"/>
    <w:semiHidden/>
    <w:rsid w:val="007801AB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7801AB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2C03E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C03E7"/>
    <w:pPr>
      <w:widowControl w:val="0"/>
      <w:autoSpaceDE w:val="0"/>
      <w:autoSpaceDN w:val="0"/>
      <w:spacing w:after="0" w:line="240" w:lineRule="auto"/>
      <w:ind w:left="467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994</Words>
  <Characters>5671</Characters>
  <Application>Microsoft Office Word</Application>
  <DocSecurity>0</DocSecurity>
  <Lines>47</Lines>
  <Paragraphs>13</Paragraphs>
  <ScaleCrop>false</ScaleCrop>
  <Company>maxiconsult</Company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maxiconsult</dc:creator>
  <cp:keywords/>
  <dc:description/>
  <cp:lastModifiedBy>user</cp:lastModifiedBy>
  <cp:revision>33</cp:revision>
  <cp:lastPrinted>2018-01-29T11:45:00Z</cp:lastPrinted>
  <dcterms:created xsi:type="dcterms:W3CDTF">2015-08-06T12:34:00Z</dcterms:created>
  <dcterms:modified xsi:type="dcterms:W3CDTF">2021-03-22T09:59:00Z</dcterms:modified>
</cp:coreProperties>
</file>