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2"/>
          <w:lang w:val="bg-BG"/>
        </w:rPr>
        <w:t>Събрание №</w:t>
      </w:r>
      <w:r>
        <w:rPr>
          <w:sz w:val="22"/>
        </w:rPr>
        <w:t xml:space="preserve">: …………                 </w:t>
      </w:r>
      <w:r>
        <w:rPr>
          <w:sz w:val="22"/>
          <w:lang w:val="bg-BG"/>
        </w:rPr>
        <w:t>Място на провеждане</w:t>
      </w:r>
      <w:r>
        <w:rPr>
          <w:sz w:val="22"/>
        </w:rPr>
        <w:t xml:space="preserve">: ……………………………………..     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………….   </w:t>
      </w:r>
      <w:r>
        <w:rPr>
          <w:sz w:val="22"/>
          <w:lang w:val="bg-BG"/>
        </w:rPr>
        <w:t>Планирано следващо събрание</w:t>
      </w:r>
      <w:r>
        <w:rPr>
          <w:sz w:val="22"/>
        </w:rPr>
        <w:t>: 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Присъстващи</w:t>
      </w:r>
      <w:r>
        <w:rPr/>
        <w:t>:</w:t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819"/>
        <w:gridCol w:w="4961"/>
      </w:tblGrid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План за овладяване на рисковете по ИСУ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4678" w:type="dxa"/>
        <w:jc w:val="start"/>
        <w:tblInd w:w="105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</w:tblGrid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Одобрено от</w:t>
            </w:r>
            <w:r>
              <w:rPr>
                <w:sz w:val="22"/>
              </w:rPr>
              <w:t>: ………………………………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                             </w:t>
            </w:r>
            <w:r>
              <w:rPr>
                <w:b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</w:tr>
    </w:tbl>
    <w:p>
      <w:pPr>
        <w:pStyle w:val="Normal"/>
        <w:jc w:val="center"/>
        <w:rPr>
          <w:sz w:val="8"/>
        </w:rPr>
      </w:pPr>
      <w:r>
        <w:rPr>
          <w:sz w:val="8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540" w:right="1000" w:gutter="0" w:header="985" w:top="1041" w:footer="331" w:bottom="38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bg-BG" w:eastAsia="en-US"/>
      </w:rPr>
      <w:t>Стр.</w:t>
    </w:r>
    <w:r>
      <w:rPr>
        <w:lang w:eastAsia="en-US"/>
      </w:rPr>
      <w:t xml:space="preserve">: </w:t>
    </w:r>
    <w:r>
      <w:rPr>
        <w:lang w:eastAsia="en-US"/>
      </w:rPr>
      <w:fldChar w:fldCharType="begin"/>
    </w:r>
    <w:r>
      <w:rPr>
        <w:lang w:eastAsia="en-US"/>
      </w:rPr>
      <w:instrText xml:space="preserve"> PAGE </w:instrText>
    </w:r>
    <w:r>
      <w:rPr>
        <w:lang w:eastAsia="en-US"/>
      </w:rPr>
      <w:fldChar w:fldCharType="separate"/>
    </w:r>
    <w:r>
      <w:rPr>
        <w:lang w:eastAsia="en-US"/>
      </w:rPr>
      <w:t>1</w:t>
    </w:r>
    <w:r>
      <w:rPr>
        <w:lang w:eastAsia="en-US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Heading5"/>
            <w:jc w:val="center"/>
            <w:rPr>
              <w:b w:val="false"/>
              <w:sz w:val="32"/>
              <w:szCs w:val="32"/>
            </w:rPr>
          </w:pPr>
          <w:r>
            <w:rPr>
              <w:rFonts w:eastAsia="Times New Roman CYR"/>
              <w:b w:val="false"/>
              <w:bCs/>
              <w:sz w:val="32"/>
              <w:szCs w:val="32"/>
            </w:rPr>
            <w:t>"Артпласт"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120" w:after="0"/>
            <w:jc w:val="center"/>
            <w:rPr>
              <w:b/>
              <w:bCs/>
              <w:sz w:val="36"/>
              <w:szCs w:val="36"/>
              <w:lang w:val="bg-BG"/>
            </w:rPr>
          </w:pPr>
          <w:r>
            <w:rPr>
              <w:b/>
              <w:bCs/>
              <w:sz w:val="36"/>
              <w:szCs w:val="36"/>
            </w:rPr>
            <w:t>НАРЪЧНИК</w:t>
          </w:r>
        </w:p>
        <w:p>
          <w:pPr>
            <w:pStyle w:val="Heading2"/>
            <w:spacing w:before="120" w:after="0"/>
            <w:ind w:hanging="0" w:start="0"/>
            <w:jc w:val="center"/>
            <w:rPr>
              <w:sz w:val="32"/>
            </w:rPr>
          </w:pPr>
          <w:r>
            <w:rPr>
              <w:b w:val="false"/>
              <w:bCs/>
              <w:sz w:val="24"/>
              <w:lang w:val="ru-RU"/>
            </w:rPr>
            <w:t xml:space="preserve">СИСТЕМА ЗА УПРАВЛЕНЕНИЕ НА КАЧЕСТВОТО </w:t>
          </w:r>
          <w:r>
            <w:rPr>
              <w:sz w:val="24"/>
              <w:lang w:val="ru-RU"/>
            </w:rPr>
            <w:t>ISO 9001:2015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BodyText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 xml:space="preserve">НК - Ф - 5 </w:t>
          </w:r>
        </w:p>
        <w:p>
          <w:pPr>
            <w:pStyle w:val="BodyText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План за овладяване на рисковете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rPr/>
          </w:pPr>
          <w:r>
            <w:rPr>
              <w:bCs/>
            </w:rPr>
            <w:t>Издание</w:t>
          </w:r>
          <w:r>
            <w:rPr/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jc w:val="center"/>
            <w:rPr>
              <w:bCs/>
              <w:i/>
            </w:rPr>
          </w:pPr>
          <w:r>
            <w:rPr>
              <w:bCs/>
              <w:i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jc w:val="center"/>
            <w:rPr>
              <w:bCs/>
              <w:i/>
              <w:sz w:val="36"/>
              <w:szCs w:val="36"/>
            </w:rPr>
          </w:pPr>
          <w:r>
            <w:rPr>
              <w:bCs/>
              <w:i/>
              <w:sz w:val="36"/>
              <w:szCs w:val="36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</w:r>
        </w:p>
        <w:p>
          <w:pPr>
            <w:pStyle w:val="Normal"/>
            <w:jc w:val="center"/>
            <w:rPr/>
          </w:pPr>
          <w:r>
            <w:rPr>
              <w:b/>
              <w:sz w:val="24"/>
              <w:szCs w:val="24"/>
            </w:rPr>
            <w:t>11</w:t>
          </w:r>
          <w:r>
            <w:rPr>
              <w:b/>
              <w:sz w:val="24"/>
              <w:szCs w:val="24"/>
              <w:lang w:val="bg-BG"/>
            </w:rPr>
            <w:t>.0</w:t>
          </w:r>
          <w:r>
            <w:rPr>
              <w:b/>
              <w:sz w:val="24"/>
              <w:szCs w:val="24"/>
            </w:rPr>
            <w:t>5</w:t>
          </w:r>
          <w:r>
            <w:rPr>
              <w:b/>
              <w:sz w:val="24"/>
              <w:szCs w:val="24"/>
              <w:lang w:val="bg-BG"/>
            </w:rPr>
            <w:t>.2020г.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>
              <w:lang w:val="bg-BG"/>
            </w:rPr>
          </w:pPr>
          <w:r>
            <w:rPr>
              <w:lang w:val="bg-BG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rStyle w:val="PageNumber"/>
              <w:i/>
              <w:sz w:val="28"/>
              <w:szCs w:val="28"/>
              <w:lang w:val="bg-BG"/>
            </w:rPr>
          </w:pPr>
          <w:r>
            <w:rPr>
              <w:rStyle w:val="PageNumber"/>
              <w:i/>
              <w:sz w:val="28"/>
              <w:szCs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rStyle w:val="PageNumber"/>
              <w:b/>
              <w:bCs/>
              <w:i/>
              <w:sz w:val="28"/>
              <w:szCs w:val="28"/>
              <w:lang w:val="bg-BG"/>
            </w:rPr>
          </w:pPr>
          <w:r>
            <w:rPr/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/>
          </w:pPr>
          <w:r>
            <w:rPr/>
            <w:t>Страница</w:t>
          </w:r>
          <w:r>
            <w:rPr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b/>
              <w:iCs/>
            </w:rPr>
          </w:pPr>
          <w:r>
            <w:rPr>
              <w:b/>
              <w:iCs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b/>
              <w:bCs/>
              <w:iCs/>
            </w:rPr>
          </w:pPr>
          <w:r>
            <w:rPr>
              <w:b/>
              <w:bCs/>
              <w:iCs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b/>
        <w:sz w:val="6"/>
      </w:rPr>
    </w:pPr>
    <w:r>
      <w:rPr>
        <w:b/>
        <w:sz w:val="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cs="Arial Narrow"/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-108"/>
      <w:outlineLvl w:val="2"/>
    </w:pPr>
    <w:rPr>
      <w:rFonts w:ascii="Arial Narrow" w:hAnsi="Arial Narrow" w:cs="Arial Narrow"/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 Narrow" w:hAnsi="Arial Narrow" w:cs="Arial Narrow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108"/>
      <w:outlineLvl w:val="4"/>
    </w:pPr>
    <w:rPr>
      <w:rFonts w:ascii="Arial Narrow" w:hAnsi="Arial Narrow" w:cs="Arial Narrow"/>
      <w:b/>
      <w:color w:val="00000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 Narrow" w:hAnsi="Arial Narrow" w:cs="Arial Narrow"/>
      <w:b/>
      <w:color w:val="000000"/>
      <w:sz w:val="1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0" w:end="-108"/>
      <w:outlineLvl w:val="6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  <w:sz w:val="18"/>
    </w:rPr>
  </w:style>
  <w:style w:type="character" w:styleId="WW8Num1z0">
    <w:name w:val="WW8Num1z0"/>
    <w:qFormat/>
    <w:rPr/>
  </w:style>
  <w:style w:type="character" w:styleId="Style6">
    <w:name w:val="Шрифт на абзаца по подразбиране"/>
    <w:qFormat/>
    <w:rPr/>
  </w:style>
  <w:style w:type="character" w:styleId="Style7">
    <w:name w:val="Горен колонтитул Знак"/>
    <w:qFormat/>
    <w:rPr/>
  </w:style>
  <w:style w:type="character" w:styleId="PageNumber">
    <w:name w:val="page number"/>
    <w:rPr/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2019-11-24T01:48:00Z</dcterms:created>
  <dc:creator>ws</dc:creator>
  <dc:description/>
  <cp:keywords/>
  <dc:language>bg-BG</dc:language>
  <cp:lastModifiedBy>lenovo</cp:lastModifiedBy>
  <cp:lastPrinted>2003-12-24T16:25:00Z</cp:lastPrinted>
  <dcterms:modified xsi:type="dcterms:W3CDTF">2020-07-28T13:57:00Z</dcterms:modified>
  <cp:revision>16</cp:revision>
  <dc:subject/>
  <dc:title>Meeting No: …………                        Meeting Date: …………</dc:title>
</cp:coreProperties>
</file>