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EBB97" w14:textId="77777777" w:rsidR="009264C9" w:rsidRDefault="009264C9" w:rsidP="00B84E3C">
      <w:pPr>
        <w:spacing w:after="120"/>
        <w:ind w:left="360" w:hanging="360"/>
      </w:pPr>
    </w:p>
    <w:p w14:paraId="676FD608" w14:textId="77777777" w:rsidR="009264C9" w:rsidRDefault="009264C9" w:rsidP="009264C9">
      <w:pPr>
        <w:pStyle w:val="ListParagraph"/>
        <w:spacing w:after="120"/>
        <w:ind w:left="360"/>
        <w:rPr>
          <w:b/>
          <w:bCs/>
        </w:rPr>
      </w:pPr>
    </w:p>
    <w:p w14:paraId="02C4A077" w14:textId="6F8F4C52" w:rsidR="00B84E3C" w:rsidRDefault="00B84E3C" w:rsidP="00B84E3C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CA39CD">
        <w:rPr>
          <w:b/>
          <w:bCs/>
        </w:rPr>
        <w:t>ПРЕДМЕТ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И ОБЛАСТ НА ПРИЛОЖЕНИЕ</w:t>
      </w:r>
    </w:p>
    <w:p w14:paraId="16B8D8CE" w14:textId="02F6C546" w:rsidR="00B84E3C" w:rsidRPr="002A62B7" w:rsidRDefault="00B84E3C" w:rsidP="00B84E3C">
      <w:pPr>
        <w:spacing w:after="120"/>
        <w:ind w:left="1560"/>
        <w:rPr>
          <w:rFonts w:ascii="Arial" w:hAnsi="Arial" w:cs="Arial"/>
          <w:lang w:val="en-GB"/>
        </w:rPr>
      </w:pPr>
      <w:r w:rsidRPr="001179DC">
        <w:rPr>
          <w:rFonts w:ascii="Arial" w:hAnsi="Arial" w:cs="Arial"/>
          <w:lang w:val="bg-BG"/>
        </w:rPr>
        <w:t xml:space="preserve">Включва описание на процесите, участниците в тях и материалните ресурси използвани през всичките етапи от жизнения цикъл на Софтуерните продукти разработвани от </w:t>
      </w:r>
      <w:r w:rsidR="00AB4289" w:rsidRPr="00AB4289">
        <w:rPr>
          <w:rFonts w:ascii="Arial" w:hAnsi="Arial" w:cs="Arial"/>
          <w:lang w:val="en-GB"/>
        </w:rPr>
        <w:t xml:space="preserve">С&amp;Т </w:t>
      </w:r>
      <w:proofErr w:type="spellStart"/>
      <w:r w:rsidR="00AB4289" w:rsidRPr="00AB4289">
        <w:rPr>
          <w:rFonts w:ascii="Arial" w:hAnsi="Arial" w:cs="Arial"/>
          <w:lang w:val="en-GB"/>
        </w:rPr>
        <w:t>България</w:t>
      </w:r>
      <w:proofErr w:type="spellEnd"/>
      <w:r w:rsidR="00AB4289">
        <w:rPr>
          <w:rFonts w:ascii="Arial" w:hAnsi="Arial" w:cs="Arial"/>
          <w:lang w:val="bg-BG"/>
        </w:rPr>
        <w:t xml:space="preserve"> ЕООД </w:t>
      </w:r>
      <w:r w:rsidRPr="001179DC">
        <w:rPr>
          <w:rFonts w:ascii="Arial" w:hAnsi="Arial" w:cs="Arial"/>
          <w:lang w:val="en-GB"/>
        </w:rPr>
        <w:t xml:space="preserve"> </w:t>
      </w:r>
      <w:r w:rsidRPr="009C5324">
        <w:rPr>
          <w:rFonts w:ascii="Arial" w:hAnsi="Arial" w:cs="Arial"/>
          <w:strike/>
          <w:lang w:val="en-GB"/>
        </w:rPr>
        <w:t>EOOD</w:t>
      </w:r>
      <w:r w:rsidRPr="001179DC">
        <w:rPr>
          <w:rFonts w:ascii="Arial" w:hAnsi="Arial" w:cs="Arial"/>
          <w:lang w:val="bg-BG"/>
        </w:rPr>
        <w:t>. Използва се за подобряване видимостта и разбирането за взаимовръзките между процесите и свързаните с тях материални и нематериални ресурси</w:t>
      </w:r>
      <w:r w:rsidR="002A62B7">
        <w:rPr>
          <w:rFonts w:ascii="Arial" w:hAnsi="Arial" w:cs="Arial"/>
          <w:lang w:val="bg-BG"/>
        </w:rPr>
        <w:t xml:space="preserve"> и като отправна точка при създаването на </w:t>
      </w:r>
      <w:r w:rsidR="002A62B7">
        <w:rPr>
          <w:rFonts w:ascii="Arial" w:hAnsi="Arial" w:cs="Arial"/>
          <w:lang w:val="en-GB"/>
        </w:rPr>
        <w:t xml:space="preserve">PIS 17 </w:t>
      </w:r>
      <w:r w:rsidR="002A62B7">
        <w:rPr>
          <w:rFonts w:ascii="Arial" w:hAnsi="Arial" w:cs="Arial"/>
          <w:lang w:val="bg-BG"/>
        </w:rPr>
        <w:t xml:space="preserve">и </w:t>
      </w:r>
      <w:r w:rsidR="002A62B7">
        <w:rPr>
          <w:rFonts w:ascii="Arial" w:hAnsi="Arial" w:cs="Arial"/>
          <w:lang w:val="en-GB"/>
        </w:rPr>
        <w:t>PUU 07</w:t>
      </w:r>
      <w:r w:rsidR="002A62B7">
        <w:rPr>
          <w:rFonts w:ascii="Arial" w:hAnsi="Arial" w:cs="Arial"/>
          <w:lang w:val="bg-BG"/>
        </w:rPr>
        <w:t xml:space="preserve"> </w:t>
      </w:r>
    </w:p>
    <w:p w14:paraId="776E4C55" w14:textId="77777777" w:rsidR="009264C9" w:rsidRPr="001179DC" w:rsidRDefault="009264C9" w:rsidP="00B84E3C">
      <w:pPr>
        <w:spacing w:after="120"/>
        <w:ind w:left="1560"/>
        <w:rPr>
          <w:rFonts w:ascii="Arial" w:hAnsi="Arial" w:cs="Arial"/>
          <w:lang w:val="bg-BG"/>
        </w:rPr>
      </w:pPr>
    </w:p>
    <w:p w14:paraId="0C50EA1C" w14:textId="2379B18A" w:rsidR="00B84E3C" w:rsidRPr="009C5324" w:rsidRDefault="00B84E3C" w:rsidP="00B84E3C">
      <w:pPr>
        <w:pStyle w:val="ListParagraph"/>
        <w:numPr>
          <w:ilvl w:val="0"/>
          <w:numId w:val="39"/>
        </w:numPr>
        <w:rPr>
          <w:b/>
          <w:bCs/>
        </w:rPr>
      </w:pPr>
      <w:r w:rsidRPr="009C5324">
        <w:rPr>
          <w:b/>
          <w:bCs/>
        </w:rPr>
        <w:t>ОТГОВОРНОСТИ И ПЪЛНОМОЩИЯ</w:t>
      </w:r>
    </w:p>
    <w:p w14:paraId="0E9CCFF4" w14:textId="2C63ECDB" w:rsidR="00B84E3C" w:rsidRDefault="001179DC" w:rsidP="001179DC">
      <w:pPr>
        <w:ind w:left="1560"/>
        <w:rPr>
          <w:rFonts w:ascii="Arial" w:hAnsi="Arial" w:cs="Arial"/>
          <w:lang w:val="bg-BG"/>
        </w:rPr>
      </w:pPr>
      <w:r w:rsidRPr="009C5324">
        <w:rPr>
          <w:rFonts w:ascii="Arial" w:hAnsi="Arial" w:cs="Arial"/>
          <w:lang w:val="bg-BG"/>
        </w:rPr>
        <w:t>Групата за управление (ГУ)</w:t>
      </w:r>
      <w:r>
        <w:rPr>
          <w:rFonts w:ascii="Arial" w:hAnsi="Arial" w:cs="Arial"/>
          <w:lang w:val="bg-BG"/>
        </w:rPr>
        <w:t xml:space="preserve"> има отговорността да съблюдава актуалността на схемите и процесите и своевременно да </w:t>
      </w:r>
      <w:r w:rsidR="007F2B14">
        <w:rPr>
          <w:rFonts w:ascii="Arial" w:hAnsi="Arial" w:cs="Arial"/>
          <w:lang w:val="bg-BG"/>
        </w:rPr>
        <w:t xml:space="preserve">ги </w:t>
      </w:r>
      <w:r w:rsidR="009264C9">
        <w:rPr>
          <w:rFonts w:ascii="Arial" w:hAnsi="Arial" w:cs="Arial"/>
          <w:lang w:val="bg-BG"/>
        </w:rPr>
        <w:t>от коригира</w:t>
      </w:r>
      <w:r w:rsidR="007F2B14">
        <w:rPr>
          <w:rFonts w:ascii="Arial" w:hAnsi="Arial" w:cs="Arial"/>
          <w:lang w:val="bg-BG"/>
        </w:rPr>
        <w:t>.</w:t>
      </w:r>
    </w:p>
    <w:p w14:paraId="10825D36" w14:textId="77777777" w:rsidR="009264C9" w:rsidRPr="001179DC" w:rsidRDefault="009264C9" w:rsidP="001179DC">
      <w:pPr>
        <w:ind w:left="1560"/>
        <w:rPr>
          <w:rFonts w:ascii="Arial" w:hAnsi="Arial" w:cs="Arial"/>
          <w:lang w:val="bg-BG"/>
        </w:rPr>
      </w:pPr>
    </w:p>
    <w:p w14:paraId="395C0BD7" w14:textId="79108BD9" w:rsidR="007F2B14" w:rsidRDefault="007F2B14" w:rsidP="007F2B14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64095F">
        <w:rPr>
          <w:b/>
          <w:bCs/>
        </w:rPr>
        <w:t>ТЕРМИНИ, ОПРЕДЕЛ</w:t>
      </w:r>
      <w:r w:rsidRPr="0073340E">
        <w:rPr>
          <w:b/>
          <w:bCs/>
        </w:rPr>
        <w:t>E</w:t>
      </w:r>
      <w:r w:rsidRPr="0064095F">
        <w:rPr>
          <w:b/>
          <w:bCs/>
        </w:rPr>
        <w:t>НИЯ, ОЗНАЧЕНИЯ И СЪКРАЩЕНИЯ</w:t>
      </w:r>
    </w:p>
    <w:p w14:paraId="0AD209A8" w14:textId="4690EF02" w:rsidR="007F2B14" w:rsidRDefault="007F2B14" w:rsidP="007F2B14">
      <w:pPr>
        <w:pStyle w:val="ListParagraph"/>
        <w:spacing w:after="120"/>
        <w:ind w:left="1560"/>
      </w:pPr>
      <w:r w:rsidRPr="007F2B14">
        <w:t>Съгласно НИСУ.</w:t>
      </w:r>
    </w:p>
    <w:p w14:paraId="412DFD16" w14:textId="77777777" w:rsidR="009264C9" w:rsidRPr="007F2B14" w:rsidRDefault="009264C9" w:rsidP="007F2B14">
      <w:pPr>
        <w:pStyle w:val="ListParagraph"/>
        <w:spacing w:after="120"/>
        <w:ind w:left="1560"/>
      </w:pPr>
    </w:p>
    <w:p w14:paraId="32C64447" w14:textId="3371B483" w:rsidR="007F2B14" w:rsidRDefault="007F2B14" w:rsidP="007F2B14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>
        <w:rPr>
          <w:b/>
          <w:bCs/>
        </w:rPr>
        <w:t>СХЕМИ И ОПИСАНИЕ НА ПРОЦЕСИТЕ И СВЪРЗАНИТЕ С ТЯХ РЕСУРСИ</w:t>
      </w:r>
    </w:p>
    <w:p w14:paraId="2C26CBCD" w14:textId="74DCECBB" w:rsidR="007F2B14" w:rsidRDefault="00050A4F" w:rsidP="00050A4F">
      <w:pPr>
        <w:pStyle w:val="ListParagraph"/>
        <w:numPr>
          <w:ilvl w:val="1"/>
          <w:numId w:val="39"/>
        </w:numPr>
        <w:spacing w:after="120"/>
        <w:rPr>
          <w:b/>
          <w:bCs/>
        </w:rPr>
      </w:pPr>
      <w:r>
        <w:rPr>
          <w:b/>
          <w:bCs/>
        </w:rPr>
        <w:t>ОБЩИ ПОЛОЖЕНИЯ</w:t>
      </w:r>
    </w:p>
    <w:p w14:paraId="5A72B133" w14:textId="512D97B8" w:rsidR="00050A4F" w:rsidRPr="009C5324" w:rsidRDefault="00AB4289" w:rsidP="0000791B">
      <w:pPr>
        <w:spacing w:after="120"/>
        <w:ind w:left="156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Ж</w:t>
      </w:r>
      <w:r w:rsidR="007A41FF" w:rsidRPr="009C5324">
        <w:rPr>
          <w:rFonts w:ascii="Arial" w:hAnsi="Arial" w:cs="Arial"/>
          <w:lang w:val="bg-BG"/>
        </w:rPr>
        <w:t>изнения</w:t>
      </w:r>
      <w:r w:rsidR="00770089">
        <w:rPr>
          <w:rFonts w:ascii="Arial" w:hAnsi="Arial" w:cs="Arial"/>
          <w:lang w:val="bg-BG"/>
        </w:rPr>
        <w:t>т</w:t>
      </w:r>
      <w:r w:rsidR="007A41FF" w:rsidRPr="009C5324">
        <w:rPr>
          <w:rFonts w:ascii="Arial" w:hAnsi="Arial" w:cs="Arial"/>
          <w:lang w:val="bg-BG"/>
        </w:rPr>
        <w:t xml:space="preserve"> цикъл на Софтуерните продукт</w:t>
      </w:r>
      <w:r w:rsidR="0000791B" w:rsidRPr="009C5324">
        <w:rPr>
          <w:rFonts w:ascii="Arial" w:hAnsi="Arial" w:cs="Arial"/>
          <w:lang w:val="bg-BG"/>
        </w:rPr>
        <w:t>и е доста комплексен, затова условно го разделяме на четири основни групи от процеси(етапи): проектиране, разработка, внедряване и поддръжка.</w:t>
      </w:r>
      <w:r w:rsidR="00B9385E" w:rsidRPr="009C5324">
        <w:rPr>
          <w:rFonts w:ascii="Arial" w:hAnsi="Arial" w:cs="Arial"/>
          <w:lang w:val="bg-BG"/>
        </w:rPr>
        <w:t xml:space="preserve"> Процесните схеми са обобщени и се прилагат</w:t>
      </w:r>
      <w:r>
        <w:rPr>
          <w:rFonts w:ascii="Arial" w:hAnsi="Arial" w:cs="Arial"/>
          <w:lang w:val="bg-BG"/>
        </w:rPr>
        <w:t>,</w:t>
      </w:r>
      <w:r w:rsidR="00B9385E" w:rsidRPr="009C5324">
        <w:rPr>
          <w:rFonts w:ascii="Arial" w:hAnsi="Arial" w:cs="Arial"/>
          <w:lang w:val="bg-BG"/>
        </w:rPr>
        <w:t xml:space="preserve"> както за напълно нови софтуерни продукти</w:t>
      </w:r>
      <w:r>
        <w:rPr>
          <w:rFonts w:ascii="Arial" w:hAnsi="Arial" w:cs="Arial"/>
          <w:lang w:val="bg-BG"/>
        </w:rPr>
        <w:t>,</w:t>
      </w:r>
      <w:r w:rsidR="00B9385E" w:rsidRPr="009C5324">
        <w:rPr>
          <w:rFonts w:ascii="Arial" w:hAnsi="Arial" w:cs="Arial"/>
          <w:lang w:val="bg-BG"/>
        </w:rPr>
        <w:t xml:space="preserve"> така и за добавяне на функционалности и персонализиране на съществуващи такива, разработени от С&amp;Т България.</w:t>
      </w:r>
    </w:p>
    <w:p w14:paraId="32B57DF6" w14:textId="5E0036F3" w:rsidR="00B9385E" w:rsidRPr="00B9385E" w:rsidRDefault="009264C9" w:rsidP="00B9385E">
      <w:pPr>
        <w:pStyle w:val="ListParagraph"/>
        <w:numPr>
          <w:ilvl w:val="1"/>
          <w:numId w:val="39"/>
        </w:numPr>
        <w:spacing w:after="120"/>
        <w:rPr>
          <w:b/>
          <w:bCs/>
        </w:rPr>
      </w:pPr>
      <w:r>
        <w:rPr>
          <w:b/>
          <w:bCs/>
        </w:rPr>
        <w:t>ПРОЕКТИРАНЕ НА СОФТУЕРНИ ПРОДУКТИ</w:t>
      </w:r>
    </w:p>
    <w:p w14:paraId="7373C816" w14:textId="6454D747" w:rsidR="00FB4525" w:rsidRPr="009C5324" w:rsidRDefault="0000791B" w:rsidP="00B9385E">
      <w:pPr>
        <w:spacing w:after="120"/>
        <w:ind w:left="1560"/>
        <w:rPr>
          <w:rFonts w:ascii="Arial" w:hAnsi="Arial" w:cs="Arial"/>
          <w:lang w:val="bg-BG"/>
        </w:rPr>
      </w:pPr>
      <w:r w:rsidRPr="009C5324">
        <w:rPr>
          <w:rFonts w:ascii="Arial" w:hAnsi="Arial" w:cs="Arial"/>
          <w:lang w:val="bg-BG"/>
        </w:rPr>
        <w:t>Етап</w:t>
      </w:r>
      <w:r w:rsidR="00AB4289">
        <w:rPr>
          <w:rFonts w:ascii="Arial" w:hAnsi="Arial" w:cs="Arial"/>
          <w:lang w:val="bg-BG"/>
        </w:rPr>
        <w:t>ът</w:t>
      </w:r>
      <w:r w:rsidRPr="009C5324">
        <w:rPr>
          <w:rFonts w:ascii="Arial" w:hAnsi="Arial" w:cs="Arial"/>
          <w:lang w:val="bg-BG"/>
        </w:rPr>
        <w:t xml:space="preserve"> на проектирането на СП обхваща периода от възлагането като договорен ангажимент от клиента към С</w:t>
      </w:r>
      <w:r w:rsidRPr="009C5324">
        <w:rPr>
          <w:rFonts w:ascii="Arial" w:hAnsi="Arial" w:cs="Arial"/>
          <w:lang w:val="en-GB"/>
        </w:rPr>
        <w:t>&amp;</w:t>
      </w:r>
      <w:r w:rsidRPr="009C5324">
        <w:rPr>
          <w:rFonts w:ascii="Arial" w:hAnsi="Arial" w:cs="Arial"/>
          <w:lang w:val="bg-BG"/>
        </w:rPr>
        <w:t>Т България</w:t>
      </w:r>
      <w:r w:rsidR="00AB4289">
        <w:rPr>
          <w:rFonts w:ascii="Arial" w:hAnsi="Arial" w:cs="Arial"/>
          <w:lang w:val="bg-BG"/>
        </w:rPr>
        <w:t xml:space="preserve"> ЕООД</w:t>
      </w:r>
      <w:r w:rsidRPr="009C5324">
        <w:rPr>
          <w:rFonts w:ascii="Arial" w:hAnsi="Arial" w:cs="Arial"/>
          <w:lang w:val="bg-BG"/>
        </w:rPr>
        <w:t>, до окончателното уточнение на дизайна, спецификацията</w:t>
      </w:r>
      <w:r w:rsidR="00B9385E" w:rsidRPr="009C5324">
        <w:rPr>
          <w:rFonts w:ascii="Arial" w:hAnsi="Arial" w:cs="Arial"/>
          <w:lang w:val="bg-BG"/>
        </w:rPr>
        <w:t xml:space="preserve"> и необходимите човешки и системни ресурси необходими за осъществяването на конкретния проект.</w:t>
      </w:r>
      <w:r w:rsidR="00C90897" w:rsidRPr="009C5324">
        <w:rPr>
          <w:rFonts w:ascii="Arial" w:hAnsi="Arial" w:cs="Arial"/>
          <w:lang w:val="bg-BG"/>
        </w:rPr>
        <w:t xml:space="preserve"> </w:t>
      </w:r>
      <w:bookmarkStart w:id="0" w:name="_Hlk51581210"/>
      <w:r w:rsidR="00C90897" w:rsidRPr="009C5324">
        <w:rPr>
          <w:rFonts w:ascii="Arial" w:hAnsi="Arial" w:cs="Arial"/>
          <w:lang w:val="bg-BG"/>
        </w:rPr>
        <w:t>Процесите, взаимовръзките, участниците в тях и ресурсите</w:t>
      </w:r>
      <w:r w:rsidR="00AB4289">
        <w:rPr>
          <w:rFonts w:ascii="Arial" w:hAnsi="Arial" w:cs="Arial"/>
          <w:lang w:val="bg-BG"/>
        </w:rPr>
        <w:t>,</w:t>
      </w:r>
      <w:r w:rsidR="00C90897" w:rsidRPr="009C5324">
        <w:rPr>
          <w:rFonts w:ascii="Arial" w:hAnsi="Arial" w:cs="Arial"/>
          <w:lang w:val="bg-BG"/>
        </w:rPr>
        <w:t xml:space="preserve"> в които се генерират резултатите от дадените процеси са изобразени на схемата </w:t>
      </w:r>
      <w:r w:rsidR="00AB4289">
        <w:rPr>
          <w:rFonts w:ascii="Arial" w:hAnsi="Arial" w:cs="Arial"/>
          <w:lang w:val="bg-BG"/>
        </w:rPr>
        <w:t>п</w:t>
      </w:r>
      <w:r w:rsidR="00C90897" w:rsidRPr="009C5324">
        <w:rPr>
          <w:rFonts w:ascii="Arial" w:hAnsi="Arial" w:cs="Arial"/>
          <w:lang w:val="bg-BG"/>
        </w:rPr>
        <w:t>о</w:t>
      </w:r>
      <w:r w:rsidR="00AB4289">
        <w:rPr>
          <w:rFonts w:ascii="Arial" w:hAnsi="Arial" w:cs="Arial"/>
          <w:lang w:val="bg-BG"/>
        </w:rPr>
        <w:t>-</w:t>
      </w:r>
      <w:r w:rsidR="00C90897" w:rsidRPr="009C5324">
        <w:rPr>
          <w:rFonts w:ascii="Arial" w:hAnsi="Arial" w:cs="Arial"/>
          <w:lang w:val="bg-BG"/>
        </w:rPr>
        <w:t>долу.</w:t>
      </w:r>
      <w:bookmarkEnd w:id="0"/>
    </w:p>
    <w:p w14:paraId="4FC5615D" w14:textId="77777777" w:rsidR="00FB4525" w:rsidRPr="00FB4525" w:rsidRDefault="00FB4525" w:rsidP="00FB4525">
      <w:pPr>
        <w:rPr>
          <w:lang w:val="bg-BG"/>
        </w:rPr>
      </w:pPr>
    </w:p>
    <w:p w14:paraId="2723BB9C" w14:textId="77777777" w:rsidR="00FB4525" w:rsidRPr="00FB4525" w:rsidRDefault="00FB4525" w:rsidP="00FB4525">
      <w:pPr>
        <w:rPr>
          <w:lang w:val="bg-BG"/>
        </w:rPr>
      </w:pPr>
    </w:p>
    <w:p w14:paraId="7616F9E2" w14:textId="77777777" w:rsidR="00FB4525" w:rsidRPr="00FB4525" w:rsidRDefault="00FB4525" w:rsidP="00FB4525">
      <w:pPr>
        <w:rPr>
          <w:lang w:val="bg-BG"/>
        </w:rPr>
      </w:pPr>
    </w:p>
    <w:p w14:paraId="6F1460D3" w14:textId="5915F1F8" w:rsidR="0000791B" w:rsidRPr="00FB4525" w:rsidRDefault="00FB4525" w:rsidP="00FB4525">
      <w:pPr>
        <w:tabs>
          <w:tab w:val="left" w:pos="1560"/>
        </w:tabs>
        <w:rPr>
          <w:lang w:val="bg-BG"/>
        </w:rPr>
      </w:pPr>
      <w:r>
        <w:rPr>
          <w:lang w:val="bg-BG"/>
        </w:rPr>
        <w:tab/>
      </w:r>
    </w:p>
    <w:p w14:paraId="5E873D62" w14:textId="100035D9" w:rsidR="007F2B14" w:rsidRPr="007F2B14" w:rsidRDefault="009264C9" w:rsidP="007F2B14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4C21D4" wp14:editId="250832C8">
            <wp:extent cx="6646545" cy="8114665"/>
            <wp:effectExtent l="0" t="0" r="1905" b="635"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роектиране СП_edi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81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F56B" w14:textId="49490149" w:rsidR="00621E7E" w:rsidRDefault="00621E7E" w:rsidP="005975D5"/>
    <w:p w14:paraId="10C334C6" w14:textId="68A44AB1" w:rsidR="00B9385E" w:rsidRDefault="00B9385E" w:rsidP="00B9385E">
      <w:pPr>
        <w:pStyle w:val="ListParagraph"/>
        <w:numPr>
          <w:ilvl w:val="1"/>
          <w:numId w:val="39"/>
        </w:numPr>
      </w:pPr>
      <w:r>
        <w:t>РАЗРАБОТКА НА С</w:t>
      </w:r>
      <w:r w:rsidR="002D6597">
        <w:t xml:space="preserve">ОФТУЕРНИ </w:t>
      </w:r>
      <w:r>
        <w:t>П</w:t>
      </w:r>
      <w:r w:rsidR="002D6597">
        <w:t>РОДУКТИ</w:t>
      </w:r>
      <w:r w:rsidR="00A81DDC">
        <w:t xml:space="preserve"> /СП/</w:t>
      </w:r>
    </w:p>
    <w:p w14:paraId="784A5C05" w14:textId="1C672842" w:rsidR="00B9385E" w:rsidRPr="009C5324" w:rsidRDefault="00273BFD" w:rsidP="00C90897">
      <w:pPr>
        <w:ind w:left="1560"/>
        <w:rPr>
          <w:rFonts w:ascii="Arial" w:hAnsi="Arial" w:cs="Arial"/>
          <w:lang w:val="bg-BG"/>
        </w:rPr>
      </w:pPr>
      <w:bookmarkStart w:id="1" w:name="_Hlk51589413"/>
      <w:r w:rsidRPr="009C5324">
        <w:rPr>
          <w:rFonts w:ascii="Arial" w:hAnsi="Arial" w:cs="Arial"/>
          <w:lang w:val="bg-BG"/>
        </w:rPr>
        <w:t xml:space="preserve">Етапа на разработка на СП обхваща периода от </w:t>
      </w:r>
      <w:bookmarkEnd w:id="1"/>
      <w:r w:rsidR="00C90897" w:rsidRPr="009C5324">
        <w:rPr>
          <w:rFonts w:ascii="Arial" w:hAnsi="Arial" w:cs="Arial"/>
          <w:lang w:val="bg-BG"/>
        </w:rPr>
        <w:t>започване на процеса по програмиране на софтуерните модули и решения, генериране на версии за тестване, тестването им, отстраняването на констатираните проблеми и окомплектоването на готовите модули, до момента на генериране на версия готова за инсталация при клиента.</w:t>
      </w:r>
      <w:r w:rsidR="00C90897" w:rsidRPr="009C5324">
        <w:rPr>
          <w:rFonts w:ascii="Arial" w:hAnsi="Arial" w:cs="Arial"/>
        </w:rPr>
        <w:t xml:space="preserve"> </w:t>
      </w:r>
      <w:r w:rsidR="00C90897" w:rsidRPr="009C5324">
        <w:rPr>
          <w:rFonts w:ascii="Arial" w:hAnsi="Arial" w:cs="Arial"/>
          <w:lang w:val="bg-BG"/>
        </w:rPr>
        <w:t>Процесите, взаимовръзките, участниците в тях и ресурсите в които се генерират резултатите от дадените процеси са изобразени на последващата схема</w:t>
      </w:r>
      <w:r w:rsidR="00C90897" w:rsidRPr="009C5324">
        <w:rPr>
          <w:rFonts w:ascii="Arial" w:hAnsi="Arial" w:cs="Arial"/>
          <w:strike/>
          <w:lang w:val="bg-BG"/>
        </w:rPr>
        <w:t>та</w:t>
      </w:r>
      <w:r w:rsidR="00C90897" w:rsidRPr="009C5324">
        <w:rPr>
          <w:rFonts w:ascii="Arial" w:hAnsi="Arial" w:cs="Arial"/>
          <w:lang w:val="bg-BG"/>
        </w:rPr>
        <w:t>.</w:t>
      </w:r>
    </w:p>
    <w:p w14:paraId="394EA795" w14:textId="2576B7AE" w:rsidR="002D6597" w:rsidRDefault="002D6597" w:rsidP="00B9385E">
      <w:r>
        <w:rPr>
          <w:noProof/>
        </w:rPr>
        <w:lastRenderedPageBreak/>
        <w:drawing>
          <wp:inline distT="0" distB="0" distL="0" distR="0" wp14:anchorId="56714941" wp14:editId="5D2851A4">
            <wp:extent cx="6646545" cy="6546797"/>
            <wp:effectExtent l="0" t="0" r="1905" b="698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азработката СП_edi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470" cy="65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C61B" w14:textId="63C11463" w:rsidR="00B9385E" w:rsidRDefault="00D95F2B" w:rsidP="00B9385E">
      <w:pPr>
        <w:pStyle w:val="ListParagraph"/>
        <w:numPr>
          <w:ilvl w:val="1"/>
          <w:numId w:val="39"/>
        </w:numPr>
      </w:pPr>
      <w:r>
        <w:t>ВНЕДРЯВАНЕ И НАСТРОЙКА НА СП</w:t>
      </w:r>
    </w:p>
    <w:p w14:paraId="0137FD79" w14:textId="7C330D2A" w:rsidR="00D95F2B" w:rsidRPr="009C5324" w:rsidRDefault="000B48A0" w:rsidP="00D650C3">
      <w:pPr>
        <w:ind w:left="1560"/>
        <w:rPr>
          <w:rFonts w:ascii="Arial" w:hAnsi="Arial" w:cs="Arial"/>
          <w:lang w:val="en-GB"/>
        </w:rPr>
      </w:pPr>
      <w:proofErr w:type="spellStart"/>
      <w:r w:rsidRPr="009C5324">
        <w:rPr>
          <w:rFonts w:ascii="Arial" w:hAnsi="Arial" w:cs="Arial"/>
          <w:lang w:val="en-GB"/>
        </w:rPr>
        <w:t>Етап</w:t>
      </w:r>
      <w:r w:rsidR="00A81DDC">
        <w:rPr>
          <w:rFonts w:ascii="Arial" w:hAnsi="Arial" w:cs="Arial"/>
          <w:lang w:val="bg-BG"/>
        </w:rPr>
        <w:t>ът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на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r w:rsidRPr="009C5324">
        <w:rPr>
          <w:rFonts w:ascii="Arial" w:hAnsi="Arial" w:cs="Arial"/>
          <w:lang w:val="bg-BG"/>
        </w:rPr>
        <w:t>внедряване и настройка</w:t>
      </w:r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на</w:t>
      </w:r>
      <w:proofErr w:type="spellEnd"/>
      <w:r w:rsidRPr="009C5324">
        <w:rPr>
          <w:rFonts w:ascii="Arial" w:hAnsi="Arial" w:cs="Arial"/>
          <w:lang w:val="en-GB"/>
        </w:rPr>
        <w:t xml:space="preserve"> СП </w:t>
      </w:r>
      <w:proofErr w:type="spellStart"/>
      <w:r w:rsidRPr="009C5324">
        <w:rPr>
          <w:rFonts w:ascii="Arial" w:hAnsi="Arial" w:cs="Arial"/>
          <w:lang w:val="en-GB"/>
        </w:rPr>
        <w:t>обхваща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периода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от</w:t>
      </w:r>
      <w:proofErr w:type="spellEnd"/>
      <w:r w:rsidRPr="009C5324">
        <w:rPr>
          <w:rFonts w:ascii="Arial" w:hAnsi="Arial" w:cs="Arial"/>
          <w:lang w:val="bg-BG"/>
        </w:rPr>
        <w:t xml:space="preserve"> момента</w:t>
      </w:r>
      <w:r w:rsidR="00A81DDC">
        <w:rPr>
          <w:rFonts w:ascii="Arial" w:hAnsi="Arial" w:cs="Arial"/>
          <w:lang w:val="bg-BG"/>
        </w:rPr>
        <w:t xml:space="preserve"> на</w:t>
      </w:r>
      <w:r w:rsidR="00D650C3" w:rsidRPr="009C5324">
        <w:rPr>
          <w:rFonts w:ascii="Arial" w:hAnsi="Arial" w:cs="Arial"/>
          <w:lang w:val="en-GB"/>
        </w:rPr>
        <w:t xml:space="preserve"> </w:t>
      </w:r>
      <w:r w:rsidR="00D650C3" w:rsidRPr="009C5324">
        <w:rPr>
          <w:rFonts w:ascii="Arial" w:hAnsi="Arial" w:cs="Arial"/>
          <w:lang w:val="bg-BG"/>
        </w:rPr>
        <w:t>създаване на версия на софтуера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която ще бъде инсталирана в клиента, планиране на инсталацията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подготовка ако е необходимо на клиентската среда, инсталация, пост инсталационна </w:t>
      </w:r>
      <w:r w:rsidR="002A62B7" w:rsidRPr="009C5324">
        <w:rPr>
          <w:rFonts w:ascii="Arial" w:hAnsi="Arial" w:cs="Arial"/>
          <w:lang w:val="bg-BG"/>
        </w:rPr>
        <w:t>конфигурация,</w:t>
      </w:r>
      <w:r w:rsidR="00D650C3" w:rsidRPr="009C5324">
        <w:rPr>
          <w:rFonts w:ascii="Arial" w:hAnsi="Arial" w:cs="Arial"/>
          <w:lang w:val="bg-BG"/>
        </w:rPr>
        <w:t xml:space="preserve"> пускане в експлоатация и последващо обучение на персонала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който ще работи с него.</w:t>
      </w:r>
      <w:r w:rsidR="002A62B7" w:rsidRPr="009C5324">
        <w:rPr>
          <w:rFonts w:ascii="Arial" w:hAnsi="Arial" w:cs="Arial"/>
          <w:lang w:val="en-GB"/>
        </w:rPr>
        <w:t xml:space="preserve"> </w:t>
      </w:r>
      <w:bookmarkStart w:id="2" w:name="_Hlk51592150"/>
      <w:proofErr w:type="spellStart"/>
      <w:r w:rsidR="002A62B7" w:rsidRPr="009C5324">
        <w:rPr>
          <w:rFonts w:ascii="Arial" w:hAnsi="Arial" w:cs="Arial"/>
          <w:lang w:val="en-GB"/>
        </w:rPr>
        <w:t>Процесите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, </w:t>
      </w:r>
      <w:proofErr w:type="spellStart"/>
      <w:r w:rsidR="002A62B7" w:rsidRPr="009C5324">
        <w:rPr>
          <w:rFonts w:ascii="Arial" w:hAnsi="Arial" w:cs="Arial"/>
          <w:lang w:val="en-GB"/>
        </w:rPr>
        <w:t>взаимовръзките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, </w:t>
      </w:r>
      <w:proofErr w:type="spellStart"/>
      <w:r w:rsidR="002A62B7" w:rsidRPr="009C5324">
        <w:rPr>
          <w:rFonts w:ascii="Arial" w:hAnsi="Arial" w:cs="Arial"/>
          <w:lang w:val="en-GB"/>
        </w:rPr>
        <w:t>участниците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в </w:t>
      </w:r>
      <w:proofErr w:type="spellStart"/>
      <w:r w:rsidR="002A62B7" w:rsidRPr="009C5324">
        <w:rPr>
          <w:rFonts w:ascii="Arial" w:hAnsi="Arial" w:cs="Arial"/>
          <w:lang w:val="en-GB"/>
        </w:rPr>
        <w:t>тях</w:t>
      </w:r>
      <w:proofErr w:type="spellEnd"/>
      <w:r w:rsidR="002A62B7" w:rsidRPr="009C5324">
        <w:rPr>
          <w:rFonts w:ascii="Arial" w:hAnsi="Arial" w:cs="Arial"/>
          <w:lang w:val="en-GB"/>
        </w:rPr>
        <w:t xml:space="preserve"> и </w:t>
      </w:r>
      <w:proofErr w:type="spellStart"/>
      <w:r w:rsidR="002A62B7" w:rsidRPr="009C5324">
        <w:rPr>
          <w:rFonts w:ascii="Arial" w:hAnsi="Arial" w:cs="Arial"/>
          <w:lang w:val="en-GB"/>
        </w:rPr>
        <w:lastRenderedPageBreak/>
        <w:t>ресурсите</w:t>
      </w:r>
      <w:proofErr w:type="spellEnd"/>
      <w:r w:rsidR="007F3417">
        <w:rPr>
          <w:rFonts w:ascii="Arial" w:hAnsi="Arial" w:cs="Arial"/>
          <w:lang w:val="bg-BG"/>
        </w:rPr>
        <w:t>,</w:t>
      </w:r>
      <w:r w:rsidR="002A62B7" w:rsidRPr="009C5324">
        <w:rPr>
          <w:rFonts w:ascii="Arial" w:hAnsi="Arial" w:cs="Arial"/>
          <w:lang w:val="en-GB"/>
        </w:rPr>
        <w:t xml:space="preserve"> в </w:t>
      </w:r>
      <w:proofErr w:type="spellStart"/>
      <w:r w:rsidR="002A62B7" w:rsidRPr="009C5324">
        <w:rPr>
          <w:rFonts w:ascii="Arial" w:hAnsi="Arial" w:cs="Arial"/>
          <w:lang w:val="en-GB"/>
        </w:rPr>
        <w:t>които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генерират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резултатите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от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дадените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процеси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изобразени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на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схемата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r w:rsidR="007F3417">
        <w:rPr>
          <w:rFonts w:ascii="Arial" w:hAnsi="Arial" w:cs="Arial"/>
          <w:lang w:val="bg-BG"/>
        </w:rPr>
        <w:t>п</w:t>
      </w:r>
      <w:r w:rsidR="002A62B7" w:rsidRPr="009C5324">
        <w:rPr>
          <w:rFonts w:ascii="Arial" w:hAnsi="Arial" w:cs="Arial"/>
          <w:lang w:val="en-GB"/>
        </w:rPr>
        <w:t>о</w:t>
      </w:r>
      <w:r w:rsidR="007F3417">
        <w:rPr>
          <w:rFonts w:ascii="Arial" w:hAnsi="Arial" w:cs="Arial"/>
          <w:lang w:val="bg-BG"/>
        </w:rPr>
        <w:t>-</w:t>
      </w:r>
      <w:proofErr w:type="spellStart"/>
      <w:r w:rsidR="002A62B7" w:rsidRPr="009C5324">
        <w:rPr>
          <w:rFonts w:ascii="Arial" w:hAnsi="Arial" w:cs="Arial"/>
          <w:lang w:val="en-GB"/>
        </w:rPr>
        <w:t>долу</w:t>
      </w:r>
      <w:proofErr w:type="spellEnd"/>
      <w:r w:rsidR="002A62B7" w:rsidRPr="009C5324">
        <w:rPr>
          <w:rFonts w:ascii="Arial" w:hAnsi="Arial" w:cs="Arial"/>
          <w:lang w:val="en-GB"/>
        </w:rPr>
        <w:t>.</w:t>
      </w:r>
    </w:p>
    <w:bookmarkEnd w:id="2"/>
    <w:p w14:paraId="40FBFB1D" w14:textId="7F2256AE" w:rsidR="00D95F2B" w:rsidRDefault="00D95F2B" w:rsidP="00D95F2B">
      <w:pPr>
        <w:ind w:left="360"/>
        <w:rPr>
          <w:lang w:val="bg-BG"/>
        </w:rPr>
      </w:pPr>
      <w:r>
        <w:rPr>
          <w:noProof/>
        </w:rPr>
        <w:drawing>
          <wp:inline distT="0" distB="0" distL="0" distR="0" wp14:anchorId="71A617E9" wp14:editId="0A2F684E">
            <wp:extent cx="6473190" cy="7104714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недряване СП_edi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710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5814" w14:textId="1B93F5AC" w:rsidR="00B7499E" w:rsidRDefault="00B7499E" w:rsidP="00D95F2B">
      <w:pPr>
        <w:ind w:left="360"/>
        <w:rPr>
          <w:lang w:val="bg-BG"/>
        </w:rPr>
      </w:pPr>
    </w:p>
    <w:p w14:paraId="16448B5F" w14:textId="5EA384B7" w:rsidR="00B7499E" w:rsidRDefault="00B7499E" w:rsidP="00D95F2B">
      <w:pPr>
        <w:ind w:left="360"/>
        <w:rPr>
          <w:lang w:val="bg-BG"/>
        </w:rPr>
      </w:pPr>
    </w:p>
    <w:p w14:paraId="42274C14" w14:textId="77777777" w:rsidR="00B7499E" w:rsidRPr="00D95F2B" w:rsidRDefault="00B7499E" w:rsidP="00D95F2B">
      <w:pPr>
        <w:ind w:left="360"/>
        <w:rPr>
          <w:lang w:val="bg-BG"/>
        </w:rPr>
      </w:pPr>
    </w:p>
    <w:p w14:paraId="3510E229" w14:textId="1CE99EF4" w:rsidR="00D95F2B" w:rsidRDefault="00D650C3" w:rsidP="00B9385E">
      <w:pPr>
        <w:pStyle w:val="ListParagraph"/>
        <w:numPr>
          <w:ilvl w:val="1"/>
          <w:numId w:val="39"/>
        </w:numPr>
      </w:pPr>
      <w:r>
        <w:t>ПОДДРЪЖКА И ОТСТРАНЯВАНЕ НА БЪГОВЕ НА СЪЩЕСТВУВАЩИТЕ СОФТУЕРНИ ПРОДУКТИ</w:t>
      </w:r>
      <w:r w:rsidR="007F3417">
        <w:t xml:space="preserve"> /СП/</w:t>
      </w:r>
    </w:p>
    <w:p w14:paraId="1C32EC0C" w14:textId="2262F7D5" w:rsidR="00D650C3" w:rsidRPr="009C5324" w:rsidRDefault="008145AD" w:rsidP="008145AD">
      <w:pPr>
        <w:ind w:left="1560"/>
        <w:rPr>
          <w:rFonts w:ascii="Arial" w:hAnsi="Arial" w:cs="Arial"/>
          <w:lang w:val="bg-BG"/>
        </w:rPr>
      </w:pPr>
      <w:r w:rsidRPr="009C5324">
        <w:rPr>
          <w:rFonts w:ascii="Arial" w:hAnsi="Arial" w:cs="Arial"/>
          <w:lang w:val="bg-BG"/>
        </w:rPr>
        <w:t>Този етап обхваща момента от постъпване на заявка от клиента за  отстраняване на проблем или коригиране на некоректно функциониране на СП разработен от С</w:t>
      </w:r>
      <w:r w:rsidRPr="009C5324">
        <w:rPr>
          <w:rFonts w:ascii="Arial" w:hAnsi="Arial" w:cs="Arial"/>
          <w:lang w:val="en-GB"/>
        </w:rPr>
        <w:t>&amp;</w:t>
      </w:r>
      <w:r w:rsidRPr="009C5324">
        <w:rPr>
          <w:rFonts w:ascii="Arial" w:hAnsi="Arial" w:cs="Arial"/>
          <w:lang w:val="bg-BG"/>
        </w:rPr>
        <w:t>Т България, регистрирането и, уточняването на договорния статус за поддръжка, проследяването и отстраняването на проблема</w:t>
      </w:r>
      <w:r w:rsidR="007F3417">
        <w:rPr>
          <w:rFonts w:ascii="Arial" w:hAnsi="Arial" w:cs="Arial"/>
          <w:lang w:val="bg-BG"/>
        </w:rPr>
        <w:t xml:space="preserve"> </w:t>
      </w:r>
      <w:r w:rsidRPr="009C5324">
        <w:rPr>
          <w:rFonts w:ascii="Arial" w:hAnsi="Arial" w:cs="Arial"/>
          <w:lang w:val="bg-BG"/>
        </w:rPr>
        <w:t>(при невъзможност</w:t>
      </w:r>
      <w:r w:rsidR="007F3417">
        <w:rPr>
          <w:rFonts w:ascii="Arial" w:hAnsi="Arial" w:cs="Arial"/>
          <w:lang w:val="bg-BG"/>
        </w:rPr>
        <w:t xml:space="preserve"> за</w:t>
      </w:r>
      <w:r w:rsidRPr="009C5324">
        <w:rPr>
          <w:rFonts w:ascii="Arial" w:hAnsi="Arial" w:cs="Arial"/>
          <w:lang w:val="bg-BG"/>
        </w:rPr>
        <w:t xml:space="preserve"> намиране на алтернатива</w:t>
      </w:r>
      <w:r w:rsidR="007F3417">
        <w:rPr>
          <w:rFonts w:ascii="Arial" w:hAnsi="Arial" w:cs="Arial"/>
          <w:lang w:val="bg-BG"/>
        </w:rPr>
        <w:t>,</w:t>
      </w:r>
      <w:r w:rsidRPr="009C5324">
        <w:rPr>
          <w:rFonts w:ascii="Arial" w:hAnsi="Arial" w:cs="Arial"/>
          <w:lang w:val="bg-BG"/>
        </w:rPr>
        <w:t xml:space="preserve"> която да удовлетворява клиента) до приключване</w:t>
      </w:r>
      <w:r w:rsidRPr="009C5324">
        <w:rPr>
          <w:rFonts w:ascii="Arial" w:hAnsi="Arial" w:cs="Arial"/>
          <w:strike/>
          <w:lang w:val="bg-BG"/>
        </w:rPr>
        <w:t>то</w:t>
      </w:r>
      <w:r w:rsidRPr="009C5324">
        <w:rPr>
          <w:rFonts w:ascii="Arial" w:hAnsi="Arial" w:cs="Arial"/>
          <w:lang w:val="bg-BG"/>
        </w:rPr>
        <w:t xml:space="preserve"> и закриване</w:t>
      </w:r>
      <w:r w:rsidRPr="009C5324">
        <w:rPr>
          <w:rFonts w:ascii="Arial" w:hAnsi="Arial" w:cs="Arial"/>
          <w:strike/>
          <w:lang w:val="bg-BG"/>
        </w:rPr>
        <w:t>то</w:t>
      </w:r>
      <w:r w:rsidRPr="009C5324">
        <w:rPr>
          <w:rFonts w:ascii="Arial" w:hAnsi="Arial" w:cs="Arial"/>
          <w:lang w:val="bg-BG"/>
        </w:rPr>
        <w:t xml:space="preserve"> на заявката. Процесите, взаимовръзките, участниците в тях и ресурсите</w:t>
      </w:r>
      <w:r w:rsidR="007F3417">
        <w:rPr>
          <w:rFonts w:ascii="Arial" w:hAnsi="Arial" w:cs="Arial"/>
          <w:lang w:val="bg-BG"/>
        </w:rPr>
        <w:t>,</w:t>
      </w:r>
      <w:r w:rsidRPr="009C5324">
        <w:rPr>
          <w:rFonts w:ascii="Arial" w:hAnsi="Arial" w:cs="Arial"/>
          <w:lang w:val="bg-BG"/>
        </w:rPr>
        <w:t xml:space="preserve"> в които се генерират резултатите от дадените процеси са изобразени на схемата отдолу.</w:t>
      </w:r>
    </w:p>
    <w:p w14:paraId="65739199" w14:textId="789E6ECF" w:rsidR="00D650C3" w:rsidRDefault="00D650C3" w:rsidP="00D650C3">
      <w:r>
        <w:rPr>
          <w:noProof/>
        </w:rPr>
        <w:lastRenderedPageBreak/>
        <w:drawing>
          <wp:inline distT="0" distB="0" distL="0" distR="0" wp14:anchorId="7165F549" wp14:editId="47C61BE1">
            <wp:extent cx="6646545" cy="7310120"/>
            <wp:effectExtent l="0" t="0" r="1905" b="5080"/>
            <wp:docPr id="11" name="Picture 11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Поддръжка СП_edi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73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957" w14:textId="3DBDAF68" w:rsidR="00B7499E" w:rsidRDefault="00B7499E" w:rsidP="00D650C3"/>
    <w:p w14:paraId="30FF0BEA" w14:textId="4378CF66" w:rsidR="00B7499E" w:rsidRDefault="00B7499E" w:rsidP="00D650C3"/>
    <w:p w14:paraId="0CB94929" w14:textId="77777777" w:rsidR="00B7499E" w:rsidRDefault="00B7499E" w:rsidP="00D650C3"/>
    <w:p w14:paraId="61ECB71A" w14:textId="24F3CA7E" w:rsidR="00D650C3" w:rsidRPr="00174243" w:rsidRDefault="002A62B7" w:rsidP="002A62B7">
      <w:pPr>
        <w:pStyle w:val="ListParagraph"/>
        <w:numPr>
          <w:ilvl w:val="0"/>
          <w:numId w:val="39"/>
        </w:numPr>
        <w:rPr>
          <w:b/>
          <w:bCs/>
        </w:rPr>
      </w:pPr>
      <w:r w:rsidRPr="00174243">
        <w:rPr>
          <w:b/>
          <w:bCs/>
        </w:rPr>
        <w:t>СВЪРЗАНИ ДОКУМЕНТИ</w:t>
      </w:r>
    </w:p>
    <w:p w14:paraId="37AC1020" w14:textId="04FEDCFF" w:rsidR="007F557F" w:rsidRPr="007F557F" w:rsidRDefault="007F557F" w:rsidP="007F557F">
      <w:pPr>
        <w:rPr>
          <w:b/>
          <w:bCs/>
          <w:lang w:val="bg-BG"/>
        </w:rPr>
      </w:pPr>
      <w:r w:rsidRPr="007F557F">
        <w:rPr>
          <w:b/>
          <w:bCs/>
          <w:lang w:val="en-GB"/>
        </w:rPr>
        <w:t xml:space="preserve">PIS 17 </w:t>
      </w:r>
      <w:proofErr w:type="gramStart"/>
      <w:r w:rsidRPr="007F557F">
        <w:rPr>
          <w:b/>
          <w:bCs/>
          <w:lang w:val="bg-BG"/>
        </w:rPr>
        <w:t>–</w:t>
      </w:r>
      <w:r w:rsidR="008145AD">
        <w:rPr>
          <w:b/>
          <w:bCs/>
          <w:lang w:val="bg-BG"/>
        </w:rPr>
        <w:t xml:space="preserve"> </w:t>
      </w:r>
      <w:r w:rsidR="00495A79">
        <w:rPr>
          <w:b/>
          <w:bCs/>
          <w:lang w:val="bg-BG"/>
        </w:rPr>
        <w:t xml:space="preserve"> </w:t>
      </w:r>
      <w:r w:rsidR="00495A79" w:rsidRPr="00495A79">
        <w:rPr>
          <w:b/>
          <w:bCs/>
          <w:lang w:val="bg-BG"/>
        </w:rPr>
        <w:t>СИГУРНО</w:t>
      </w:r>
      <w:proofErr w:type="gramEnd"/>
      <w:r w:rsidR="00495A79" w:rsidRPr="00495A79">
        <w:rPr>
          <w:b/>
          <w:bCs/>
          <w:lang w:val="bg-BG"/>
        </w:rPr>
        <w:t xml:space="preserve"> РАЗРАБОТВАНЕ НА СОФТУЕР</w:t>
      </w:r>
    </w:p>
    <w:p w14:paraId="05C3F7E8" w14:textId="089F41A0" w:rsidR="007F557F" w:rsidRPr="009C5324" w:rsidRDefault="007F557F" w:rsidP="007F557F">
      <w:pPr>
        <w:rPr>
          <w:b/>
          <w:bCs/>
          <w:lang w:val="bg-BG"/>
        </w:rPr>
      </w:pPr>
      <w:r w:rsidRPr="007F557F">
        <w:rPr>
          <w:b/>
          <w:bCs/>
          <w:lang w:val="en-GB"/>
        </w:rPr>
        <w:t xml:space="preserve">PUU 07 </w:t>
      </w:r>
      <w:proofErr w:type="gramStart"/>
      <w:r w:rsidRPr="007F557F">
        <w:rPr>
          <w:b/>
          <w:bCs/>
          <w:lang w:val="en-GB"/>
        </w:rPr>
        <w:t xml:space="preserve">– </w:t>
      </w:r>
      <w:r w:rsidR="00770089">
        <w:rPr>
          <w:b/>
          <w:bCs/>
          <w:lang w:val="bg-BG"/>
        </w:rPr>
        <w:t xml:space="preserve"> </w:t>
      </w:r>
      <w:r w:rsidR="00622538" w:rsidRPr="00622538">
        <w:rPr>
          <w:b/>
          <w:bCs/>
          <w:lang w:val="bg-BG"/>
        </w:rPr>
        <w:t>ПОЛИТИКА</w:t>
      </w:r>
      <w:proofErr w:type="gramEnd"/>
      <w:r w:rsidR="00622538" w:rsidRPr="00622538">
        <w:rPr>
          <w:b/>
          <w:bCs/>
          <w:lang w:val="bg-BG"/>
        </w:rPr>
        <w:t xml:space="preserve"> ПО УПРАВЛЕНИЕ НА УСЛУГА ЗА ПОДДРЪЖКА НА СОФТУЕРЕН ПРОДУКТ</w:t>
      </w:r>
    </w:p>
    <w:p w14:paraId="678446F1" w14:textId="63CD1CCA" w:rsidR="0036221D" w:rsidRDefault="0036221D" w:rsidP="007F557F">
      <w:pPr>
        <w:rPr>
          <w:lang w:val="en-GB"/>
        </w:rPr>
      </w:pPr>
      <w:bookmarkStart w:id="3" w:name="_GoBack"/>
      <w:bookmarkEnd w:id="3"/>
    </w:p>
    <w:p w14:paraId="7E7E83A3" w14:textId="77777777" w:rsidR="0036221D" w:rsidRPr="0036221D" w:rsidRDefault="0036221D" w:rsidP="0036221D">
      <w:pPr>
        <w:rPr>
          <w:lang w:val="en-GB"/>
        </w:rPr>
      </w:pPr>
    </w:p>
    <w:p w14:paraId="7AE6AEED" w14:textId="77777777" w:rsidR="0036221D" w:rsidRPr="0036221D" w:rsidRDefault="0036221D">
      <w:pPr>
        <w:rPr>
          <w:lang w:val="en-GB"/>
        </w:rPr>
      </w:pPr>
    </w:p>
    <w:p w14:paraId="50ADF93B" w14:textId="77777777" w:rsidR="0036221D" w:rsidRPr="0036221D" w:rsidRDefault="0036221D">
      <w:pPr>
        <w:rPr>
          <w:lang w:val="en-GB"/>
        </w:rPr>
      </w:pPr>
    </w:p>
    <w:p w14:paraId="4ED650D8" w14:textId="1E514E30" w:rsidR="0036221D" w:rsidRDefault="0036221D" w:rsidP="0036221D">
      <w:pPr>
        <w:rPr>
          <w:lang w:val="en-GB"/>
        </w:rPr>
      </w:pPr>
    </w:p>
    <w:p w14:paraId="303151C5" w14:textId="77777777" w:rsidR="007F557F" w:rsidRPr="0036221D" w:rsidRDefault="007F557F" w:rsidP="009C5324">
      <w:pPr>
        <w:jc w:val="center"/>
        <w:rPr>
          <w:lang w:val="en-GB"/>
        </w:rPr>
      </w:pPr>
    </w:p>
    <w:sectPr w:rsidR="007F557F" w:rsidRPr="0036221D" w:rsidSect="00FD423E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69571" w14:textId="77777777" w:rsidR="00E419DF" w:rsidRDefault="00E419DF" w:rsidP="00B26FC3">
      <w:pPr>
        <w:spacing w:after="0" w:line="240" w:lineRule="auto"/>
      </w:pPr>
      <w:r>
        <w:separator/>
      </w:r>
    </w:p>
  </w:endnote>
  <w:endnote w:type="continuationSeparator" w:id="0">
    <w:p w14:paraId="75019E65" w14:textId="77777777" w:rsidR="00E419DF" w:rsidRDefault="00E419D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C57BD4D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B4525" w:rsidRPr="00336218" w14:paraId="5C93E0C4" w14:textId="77777777" w:rsidTr="004909F6">
      <w:trPr>
        <w:jc w:val="center"/>
      </w:trPr>
      <w:tc>
        <w:tcPr>
          <w:tcW w:w="2970" w:type="dxa"/>
        </w:tcPr>
        <w:p w14:paraId="31964B35" w14:textId="7F6C7D33" w:rsidR="00FB4525" w:rsidRPr="00FD423E" w:rsidRDefault="00FB4525" w:rsidP="00FB452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 / 21.08.2020 г.</w:t>
          </w:r>
        </w:p>
      </w:tc>
      <w:tc>
        <w:tcPr>
          <w:tcW w:w="7095" w:type="dxa"/>
        </w:tcPr>
        <w:p w14:paraId="6DCFEBBF" w14:textId="77777777" w:rsidR="00FB4525" w:rsidRPr="00336218" w:rsidRDefault="00FB4525" w:rsidP="00FB452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6B719D2A" w:rsidR="000A6C0F" w:rsidRPr="00FB4525" w:rsidRDefault="000A6C0F" w:rsidP="00FB45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05015A" w14:textId="77777777" w:rsidR="00E419DF" w:rsidRDefault="00E419DF" w:rsidP="00B26FC3">
      <w:pPr>
        <w:spacing w:after="0" w:line="240" w:lineRule="auto"/>
      </w:pPr>
      <w:r>
        <w:separator/>
      </w:r>
    </w:p>
  </w:footnote>
  <w:footnote w:type="continuationSeparator" w:id="0">
    <w:p w14:paraId="7E5E14BE" w14:textId="77777777" w:rsidR="00E419DF" w:rsidRDefault="00E419D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600B8372" w:rsidR="000A6C0F" w:rsidRPr="00132C52" w:rsidRDefault="00E2191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E2191C">
            <w:rPr>
              <w:rFonts w:ascii="Arial" w:eastAsiaTheme="minorHAnsi" w:hAnsi="Arial" w:cs="Arial"/>
              <w:color w:val="0070C0"/>
              <w:lang w:val="bg-BG"/>
            </w:rPr>
            <w:t>Приложение 12 – Схеми и описание на процесите по проектиране, разработка, имплементиране и поддръжка на СП</w:t>
          </w:r>
        </w:p>
      </w:tc>
      <w:tc>
        <w:tcPr>
          <w:tcW w:w="1191" w:type="pct"/>
          <w:vAlign w:val="center"/>
        </w:tcPr>
        <w:p w14:paraId="42B58B79" w14:textId="60A670C9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22538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22538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A92252" w:rsidRDefault="000A6C0F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336218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6E7D882E" w14:textId="77777777" w:rsidR="000A6C0F" w:rsidRPr="00410728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60DE4053" w14:textId="24A2E802" w:rsidR="000A6C0F" w:rsidRPr="00757103" w:rsidRDefault="00FB4525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24.08.2020</w:t>
          </w:r>
        </w:p>
      </w:tc>
    </w:tr>
    <w:tr w:rsidR="000A6C0F" w:rsidRPr="00336218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0705E3">
            <w:rPr>
              <w:rFonts w:ascii="Arial" w:eastAsiaTheme="minorHAnsi" w:hAnsi="Arial" w:cs="Arial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5C4303ED" w:rsidR="000A6C0F" w:rsidRPr="00A732E4" w:rsidRDefault="00FB4525" w:rsidP="00FB452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0A6C0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336218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DB3F7AE" w14:textId="31D636B0" w:rsidR="000A6C0F" w:rsidRPr="00621E7E" w:rsidRDefault="000A6C0F" w:rsidP="00621E7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>
            <w:rPr>
              <w:rFonts w:ascii="Arial" w:eastAsiaTheme="minorHAnsi" w:hAnsi="Arial" w:cs="Arial"/>
              <w:color w:val="0070C0"/>
            </w:rPr>
            <w:t xml:space="preserve"> </w:t>
          </w:r>
          <w:r w:rsidR="008E015E">
            <w:rPr>
              <w:rFonts w:ascii="Arial" w:eastAsiaTheme="minorHAnsi" w:hAnsi="Arial" w:cs="Arial"/>
              <w:color w:val="0070C0"/>
            </w:rPr>
            <w:t>1</w:t>
          </w:r>
          <w:r w:rsidR="00621E7E">
            <w:rPr>
              <w:rFonts w:ascii="Arial" w:eastAsiaTheme="minorHAnsi" w:hAnsi="Arial" w:cs="Arial"/>
              <w:color w:val="0070C0"/>
            </w:rPr>
            <w:t>2</w:t>
          </w:r>
          <w:r>
            <w:rPr>
              <w:rFonts w:ascii="Arial" w:eastAsiaTheme="minorHAnsi" w:hAnsi="Arial" w:cs="Arial"/>
              <w:color w:val="0070C0"/>
            </w:rPr>
            <w:t xml:space="preserve"> – </w:t>
          </w:r>
          <w:r w:rsidR="00621E7E" w:rsidRPr="00621E7E">
            <w:rPr>
              <w:rFonts w:ascii="Arial" w:eastAsiaTheme="minorHAnsi" w:hAnsi="Arial" w:cs="Arial"/>
              <w:color w:val="0070C0"/>
              <w:lang w:val="bg-BG"/>
            </w:rPr>
            <w:t>Схем</w:t>
          </w:r>
          <w:r w:rsidR="008E015E">
            <w:rPr>
              <w:rFonts w:ascii="Arial" w:eastAsiaTheme="minorHAnsi" w:hAnsi="Arial" w:cs="Arial"/>
              <w:color w:val="0070C0"/>
              <w:lang w:val="bg-BG"/>
            </w:rPr>
            <w:t>и и описание</w:t>
          </w:r>
          <w:r w:rsidR="00621E7E" w:rsidRPr="00621E7E">
            <w:rPr>
              <w:rFonts w:ascii="Arial" w:eastAsiaTheme="minorHAnsi" w:hAnsi="Arial" w:cs="Arial"/>
              <w:color w:val="0070C0"/>
              <w:lang w:val="bg-BG"/>
            </w:rPr>
            <w:t xml:space="preserve"> на процесите по </w:t>
          </w:r>
          <w:r w:rsidR="009D0CDE">
            <w:rPr>
              <w:rFonts w:ascii="Arial" w:eastAsiaTheme="minorHAnsi" w:hAnsi="Arial" w:cs="Arial"/>
              <w:color w:val="0070C0"/>
              <w:lang w:val="bg-BG"/>
            </w:rPr>
            <w:t>проектиране, разработка, имплементиране и поддръжка на СП</w:t>
          </w:r>
        </w:p>
      </w:tc>
      <w:tc>
        <w:tcPr>
          <w:tcW w:w="1191" w:type="pct"/>
          <w:vAlign w:val="center"/>
        </w:tcPr>
        <w:p w14:paraId="4C3180DD" w14:textId="094309C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7008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70089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C937F1C" w14:textId="77777777" w:rsidR="000A6C0F" w:rsidRPr="00FD423E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multilevel"/>
    <w:tmpl w:val="5FA81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4"/>
  </w:num>
  <w:num w:numId="5">
    <w:abstractNumId w:val="18"/>
  </w:num>
  <w:num w:numId="6">
    <w:abstractNumId w:val="23"/>
  </w:num>
  <w:num w:numId="7">
    <w:abstractNumId w:val="9"/>
  </w:num>
  <w:num w:numId="8">
    <w:abstractNumId w:val="11"/>
  </w:num>
  <w:num w:numId="9">
    <w:abstractNumId w:val="21"/>
  </w:num>
  <w:num w:numId="10">
    <w:abstractNumId w:val="11"/>
  </w:num>
  <w:num w:numId="11">
    <w:abstractNumId w:val="11"/>
  </w:num>
  <w:num w:numId="12">
    <w:abstractNumId w:val="19"/>
  </w:num>
  <w:num w:numId="13">
    <w:abstractNumId w:val="11"/>
  </w:num>
  <w:num w:numId="14">
    <w:abstractNumId w:val="11"/>
  </w:num>
  <w:num w:numId="15">
    <w:abstractNumId w:val="5"/>
  </w:num>
  <w:num w:numId="16">
    <w:abstractNumId w:val="22"/>
  </w:num>
  <w:num w:numId="17">
    <w:abstractNumId w:val="15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13"/>
  </w:num>
  <w:num w:numId="31">
    <w:abstractNumId w:val="2"/>
  </w:num>
  <w:num w:numId="32">
    <w:abstractNumId w:val="11"/>
  </w:num>
  <w:num w:numId="33">
    <w:abstractNumId w:val="11"/>
  </w:num>
  <w:num w:numId="34">
    <w:abstractNumId w:val="16"/>
  </w:num>
  <w:num w:numId="35">
    <w:abstractNumId w:val="20"/>
  </w:num>
  <w:num w:numId="36">
    <w:abstractNumId w:val="6"/>
  </w:num>
  <w:num w:numId="37">
    <w:abstractNumId w:val="4"/>
  </w:num>
  <w:num w:numId="38">
    <w:abstractNumId w:val="7"/>
  </w:num>
  <w:num w:numId="39">
    <w:abstractNumId w:val="0"/>
  </w:num>
  <w:num w:numId="40">
    <w:abstractNumId w:val="2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0791B"/>
    <w:rsid w:val="000105D1"/>
    <w:rsid w:val="00014B24"/>
    <w:rsid w:val="00015771"/>
    <w:rsid w:val="00017BA1"/>
    <w:rsid w:val="00020389"/>
    <w:rsid w:val="00020B84"/>
    <w:rsid w:val="00021D5A"/>
    <w:rsid w:val="000447F8"/>
    <w:rsid w:val="00046032"/>
    <w:rsid w:val="00050A4F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B48A0"/>
    <w:rsid w:val="000C1099"/>
    <w:rsid w:val="000C49A1"/>
    <w:rsid w:val="000E782E"/>
    <w:rsid w:val="00111371"/>
    <w:rsid w:val="001142AB"/>
    <w:rsid w:val="00115544"/>
    <w:rsid w:val="001179DC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243"/>
    <w:rsid w:val="00174A77"/>
    <w:rsid w:val="001843CB"/>
    <w:rsid w:val="0019203D"/>
    <w:rsid w:val="001927A2"/>
    <w:rsid w:val="001A0F40"/>
    <w:rsid w:val="001A43F6"/>
    <w:rsid w:val="001A4F24"/>
    <w:rsid w:val="001B718F"/>
    <w:rsid w:val="001C450E"/>
    <w:rsid w:val="001D03FF"/>
    <w:rsid w:val="001D7E72"/>
    <w:rsid w:val="001E7DEE"/>
    <w:rsid w:val="001F1056"/>
    <w:rsid w:val="001F20AF"/>
    <w:rsid w:val="001F41EF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3BFD"/>
    <w:rsid w:val="002747D8"/>
    <w:rsid w:val="00284862"/>
    <w:rsid w:val="002862E9"/>
    <w:rsid w:val="002943D9"/>
    <w:rsid w:val="0029576D"/>
    <w:rsid w:val="002A0AB4"/>
    <w:rsid w:val="002A0FEA"/>
    <w:rsid w:val="002A35E6"/>
    <w:rsid w:val="002A38AB"/>
    <w:rsid w:val="002A62B7"/>
    <w:rsid w:val="002B26FB"/>
    <w:rsid w:val="002B5DC3"/>
    <w:rsid w:val="002B65D9"/>
    <w:rsid w:val="002C162B"/>
    <w:rsid w:val="002D6199"/>
    <w:rsid w:val="002D6597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221D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95A79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004B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1E7E"/>
    <w:rsid w:val="00622538"/>
    <w:rsid w:val="0062381E"/>
    <w:rsid w:val="0063022A"/>
    <w:rsid w:val="006308B0"/>
    <w:rsid w:val="0063202A"/>
    <w:rsid w:val="00632AB4"/>
    <w:rsid w:val="0064095F"/>
    <w:rsid w:val="0064440A"/>
    <w:rsid w:val="00650F5B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D717F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0089"/>
    <w:rsid w:val="007759A5"/>
    <w:rsid w:val="00785906"/>
    <w:rsid w:val="007A3683"/>
    <w:rsid w:val="007A41FF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7F2B14"/>
    <w:rsid w:val="007F3417"/>
    <w:rsid w:val="007F557F"/>
    <w:rsid w:val="008078F5"/>
    <w:rsid w:val="00812ADA"/>
    <w:rsid w:val="008145AD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015E"/>
    <w:rsid w:val="008E4050"/>
    <w:rsid w:val="008F1FEB"/>
    <w:rsid w:val="008F685D"/>
    <w:rsid w:val="00902288"/>
    <w:rsid w:val="00906A0A"/>
    <w:rsid w:val="0091257F"/>
    <w:rsid w:val="009238A2"/>
    <w:rsid w:val="009264C9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C5324"/>
    <w:rsid w:val="009D0CDE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81DDC"/>
    <w:rsid w:val="00A94F80"/>
    <w:rsid w:val="00A97801"/>
    <w:rsid w:val="00AA07D0"/>
    <w:rsid w:val="00AA0A0C"/>
    <w:rsid w:val="00AA6813"/>
    <w:rsid w:val="00AA7250"/>
    <w:rsid w:val="00AB4289"/>
    <w:rsid w:val="00AD5127"/>
    <w:rsid w:val="00AF6AA4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499E"/>
    <w:rsid w:val="00B754B6"/>
    <w:rsid w:val="00B75C1C"/>
    <w:rsid w:val="00B76B26"/>
    <w:rsid w:val="00B77509"/>
    <w:rsid w:val="00B84008"/>
    <w:rsid w:val="00B84E3C"/>
    <w:rsid w:val="00B8554F"/>
    <w:rsid w:val="00B900E3"/>
    <w:rsid w:val="00B9385E"/>
    <w:rsid w:val="00B950BC"/>
    <w:rsid w:val="00BA076D"/>
    <w:rsid w:val="00BA311C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0897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5787A"/>
    <w:rsid w:val="00D63A42"/>
    <w:rsid w:val="00D63C48"/>
    <w:rsid w:val="00D650C3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5F2B"/>
    <w:rsid w:val="00DA2DDF"/>
    <w:rsid w:val="00DC01E9"/>
    <w:rsid w:val="00DC1770"/>
    <w:rsid w:val="00DC3C68"/>
    <w:rsid w:val="00DC588C"/>
    <w:rsid w:val="00DC6AA1"/>
    <w:rsid w:val="00DD0CE6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191C"/>
    <w:rsid w:val="00E242B1"/>
    <w:rsid w:val="00E36DDD"/>
    <w:rsid w:val="00E410A4"/>
    <w:rsid w:val="00E419DF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19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4525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E4000B0"/>
  <w15:docId w15:val="{4EC3A369-2DB4-4538-87DA-6A257127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gif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gif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7</cp:revision>
  <cp:lastPrinted>2015-08-14T09:25:00Z</cp:lastPrinted>
  <dcterms:created xsi:type="dcterms:W3CDTF">2020-09-22T14:48:00Z</dcterms:created>
  <dcterms:modified xsi:type="dcterms:W3CDTF">2020-09-22T14:51:00Z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