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11791727" w:rsidR="00AE6F06" w:rsidRPr="002577F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577FE">
        <w:rPr>
          <w:b/>
          <w:bCs/>
        </w:rPr>
        <w:t>ОБЛАСТ НА ПРИЛОЖЕНИЕ</w:t>
      </w:r>
    </w:p>
    <w:p w14:paraId="7A181DDA" w14:textId="3AFA13E5" w:rsidR="00A8751D" w:rsidRPr="00525A9B" w:rsidRDefault="002577FE" w:rsidP="00525A9B">
      <w:pPr>
        <w:pStyle w:val="ListParagraph"/>
        <w:spacing w:after="0" w:line="240" w:lineRule="auto"/>
        <w:ind w:left="1418"/>
        <w:rPr>
          <w:bCs/>
        </w:rPr>
      </w:pPr>
      <w:r>
        <w:rPr>
          <w:bCs/>
        </w:rPr>
        <w:t>Работната инструкция определя правилата за поддържане на Интернет страницата на „С</w:t>
      </w:r>
      <w:r w:rsidRPr="00F96BFD">
        <w:rPr>
          <w:bCs/>
          <w:lang w:val="ru-RU"/>
        </w:rPr>
        <w:t>&amp;</w:t>
      </w:r>
      <w:r>
        <w:rPr>
          <w:bCs/>
        </w:rPr>
        <w:t>Т България“ ЕООД.</w:t>
      </w:r>
    </w:p>
    <w:p w14:paraId="390FA5F6" w14:textId="77777777" w:rsidR="002577FE" w:rsidRPr="00F96BFD" w:rsidRDefault="002577FE" w:rsidP="00120FCE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764B7ACA" w14:textId="3F015688" w:rsidR="00AE6F06" w:rsidRPr="002577F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577FE">
        <w:rPr>
          <w:b/>
        </w:rPr>
        <w:t>ИНСТРУКЦИИ</w:t>
      </w:r>
    </w:p>
    <w:p w14:paraId="0BC90128" w14:textId="77777777" w:rsidR="00120FCE" w:rsidRPr="002577F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50131559" w14:textId="6B51F381" w:rsidR="002577FE" w:rsidRPr="002577FE" w:rsidRDefault="002577FE" w:rsidP="002577FE">
      <w:pPr>
        <w:pStyle w:val="ListParagraph"/>
        <w:numPr>
          <w:ilvl w:val="1"/>
          <w:numId w:val="1"/>
        </w:numPr>
        <w:ind w:left="1418" w:firstLine="0"/>
        <w:rPr>
          <w:b/>
        </w:rPr>
      </w:pPr>
      <w:r w:rsidRPr="002577FE">
        <w:rPr>
          <w:b/>
        </w:rPr>
        <w:t>Общи положения:</w:t>
      </w:r>
    </w:p>
    <w:p w14:paraId="0726D6A5" w14:textId="7765C074" w:rsidR="002577FE" w:rsidRPr="002577FE" w:rsidRDefault="002577FE" w:rsidP="002577FE">
      <w:pPr>
        <w:pStyle w:val="ListParagraph"/>
        <w:numPr>
          <w:ilvl w:val="2"/>
          <w:numId w:val="1"/>
        </w:numPr>
        <w:ind w:left="1418" w:firstLine="0"/>
      </w:pPr>
      <w:r w:rsidRPr="002577FE">
        <w:t xml:space="preserve">Уебсайтът на </w:t>
      </w:r>
      <w:r>
        <w:rPr>
          <w:bCs/>
        </w:rPr>
        <w:t>„С</w:t>
      </w:r>
      <w:r w:rsidRPr="00F96BFD">
        <w:rPr>
          <w:bCs/>
          <w:lang w:val="ru-RU"/>
        </w:rPr>
        <w:t>&amp;</w:t>
      </w:r>
      <w:r>
        <w:rPr>
          <w:bCs/>
        </w:rPr>
        <w:t>Т България“ ЕООД</w:t>
      </w:r>
      <w:r w:rsidRPr="002577FE" w:rsidDel="002577FE">
        <w:t xml:space="preserve"> </w:t>
      </w:r>
      <w:r w:rsidRPr="002577FE">
        <w:t xml:space="preserve">се </w:t>
      </w:r>
      <w:proofErr w:type="spellStart"/>
      <w:r w:rsidRPr="002577FE">
        <w:t>хоства</w:t>
      </w:r>
      <w:proofErr w:type="spellEnd"/>
      <w:r w:rsidRPr="002577FE">
        <w:t>, като техническата и корпоративна поддръжка се осъществява на корпоративно ниво от централата във Виена.</w:t>
      </w:r>
    </w:p>
    <w:p w14:paraId="78052D36" w14:textId="77777777" w:rsidR="002577FE" w:rsidRPr="002577FE" w:rsidRDefault="002577FE" w:rsidP="002577FE">
      <w:pPr>
        <w:pStyle w:val="ListParagraph"/>
        <w:numPr>
          <w:ilvl w:val="2"/>
          <w:numId w:val="1"/>
        </w:numPr>
        <w:ind w:left="1418" w:firstLine="0"/>
      </w:pPr>
      <w:r w:rsidRPr="002577FE">
        <w:t>Информацията, която се публикува на уебсайта се получава от отдел „Маркетингови комуникации” във Виена по електронна поща и е със задължителен характер.</w:t>
      </w:r>
    </w:p>
    <w:p w14:paraId="79A47670" w14:textId="15952797" w:rsidR="002577FE" w:rsidRPr="002577FE" w:rsidRDefault="002577FE" w:rsidP="002577FE">
      <w:pPr>
        <w:pStyle w:val="ListParagraph"/>
        <w:numPr>
          <w:ilvl w:val="2"/>
          <w:numId w:val="1"/>
        </w:numPr>
        <w:ind w:left="1418" w:firstLine="0"/>
      </w:pPr>
      <w:r w:rsidRPr="002577FE">
        <w:t xml:space="preserve">Информацията за вече проведени участия в конференции, семинари и самостоятелно организирани събития се публикува след одобрение от Управителя на </w:t>
      </w:r>
      <w:r w:rsidR="00B3401C">
        <w:rPr>
          <w:bCs/>
        </w:rPr>
        <w:t>„С</w:t>
      </w:r>
      <w:r w:rsidR="00B3401C" w:rsidRPr="00F96BFD">
        <w:rPr>
          <w:bCs/>
          <w:lang w:val="ru-RU"/>
        </w:rPr>
        <w:t>&amp;</w:t>
      </w:r>
      <w:r w:rsidR="00B3401C">
        <w:rPr>
          <w:bCs/>
        </w:rPr>
        <w:t>Т България“ ЕООД</w:t>
      </w:r>
      <w:r w:rsidRPr="002577FE">
        <w:t>.</w:t>
      </w:r>
    </w:p>
    <w:p w14:paraId="3560906A" w14:textId="161C92AA" w:rsidR="002577FE" w:rsidRPr="002577FE" w:rsidRDefault="002577FE" w:rsidP="002577FE">
      <w:pPr>
        <w:pStyle w:val="ListParagraph"/>
        <w:numPr>
          <w:ilvl w:val="2"/>
          <w:numId w:val="1"/>
        </w:numPr>
        <w:ind w:left="1418" w:firstLine="0"/>
      </w:pPr>
      <w:r w:rsidRPr="002577FE">
        <w:t xml:space="preserve">Всяка друга информация, свързана със събития, клиентски референции, обяви за работа и др., се публикува хронологично след одобрение от Управителя на </w:t>
      </w:r>
      <w:r w:rsidR="00B3401C">
        <w:rPr>
          <w:bCs/>
        </w:rPr>
        <w:t>„С</w:t>
      </w:r>
      <w:r w:rsidR="00B3401C" w:rsidRPr="00F96BFD">
        <w:rPr>
          <w:bCs/>
          <w:lang w:val="ru-RU"/>
        </w:rPr>
        <w:t>&amp;</w:t>
      </w:r>
      <w:r w:rsidR="00B3401C">
        <w:rPr>
          <w:bCs/>
        </w:rPr>
        <w:t>Т България“ ЕООД</w:t>
      </w:r>
      <w:r w:rsidRPr="002577FE">
        <w:t>.</w:t>
      </w:r>
    </w:p>
    <w:p w14:paraId="5490F15F" w14:textId="77777777" w:rsidR="002577FE" w:rsidRPr="002577FE" w:rsidRDefault="002577FE" w:rsidP="002577FE">
      <w:pPr>
        <w:pStyle w:val="ListParagraph"/>
        <w:numPr>
          <w:ilvl w:val="1"/>
          <w:numId w:val="1"/>
        </w:numPr>
        <w:ind w:left="1418" w:firstLine="0"/>
        <w:rPr>
          <w:b/>
        </w:rPr>
      </w:pPr>
      <w:r w:rsidRPr="002577FE">
        <w:rPr>
          <w:b/>
        </w:rPr>
        <w:t>Отговорности и пълномощия:</w:t>
      </w:r>
    </w:p>
    <w:p w14:paraId="5788B28F" w14:textId="6133502F" w:rsidR="002577FE" w:rsidRPr="002577FE" w:rsidRDefault="002577FE" w:rsidP="002577FE">
      <w:pPr>
        <w:pStyle w:val="ListParagraph"/>
        <w:numPr>
          <w:ilvl w:val="2"/>
          <w:numId w:val="1"/>
        </w:numPr>
        <w:ind w:left="1418" w:firstLine="0"/>
      </w:pPr>
      <w:r w:rsidRPr="002577FE">
        <w:t xml:space="preserve">Отговорен за превода и публикацията на задължителната информация на уебсайта е </w:t>
      </w:r>
      <w:r w:rsidR="00A82422">
        <w:t>Маркетинг отдела</w:t>
      </w:r>
      <w:r w:rsidRPr="002577FE">
        <w:t>.</w:t>
      </w:r>
    </w:p>
    <w:p w14:paraId="32370B1D" w14:textId="6A232F65" w:rsidR="002577FE" w:rsidRPr="002577FE" w:rsidRDefault="002577FE" w:rsidP="002577FE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577FE">
        <w:t xml:space="preserve">Отговорен за информацията за текущи събития, свързани с дейността на офиса, е </w:t>
      </w:r>
      <w:r w:rsidR="00A82422">
        <w:t>Маркетинг отдела</w:t>
      </w:r>
      <w:r w:rsidRPr="002577FE">
        <w:t xml:space="preserve">. Съставената информация се одобрява от Управителя на </w:t>
      </w:r>
      <w:r w:rsidR="00B3401C">
        <w:rPr>
          <w:bCs/>
        </w:rPr>
        <w:t>„С</w:t>
      </w:r>
      <w:r w:rsidR="00B3401C" w:rsidRPr="00F96BFD">
        <w:rPr>
          <w:bCs/>
          <w:lang w:val="ru-RU"/>
        </w:rPr>
        <w:t>&amp;</w:t>
      </w:r>
      <w:r w:rsidR="00B3401C">
        <w:rPr>
          <w:bCs/>
        </w:rPr>
        <w:t>Т България“ ЕООД</w:t>
      </w:r>
      <w:r w:rsidR="00B3401C" w:rsidRPr="002577FE" w:rsidDel="00B3401C">
        <w:t xml:space="preserve"> </w:t>
      </w:r>
      <w:r w:rsidRPr="002577FE">
        <w:t xml:space="preserve">преди </w:t>
      </w:r>
      <w:bookmarkStart w:id="0" w:name="_GoBack"/>
      <w:bookmarkEnd w:id="0"/>
      <w:r w:rsidRPr="002577FE">
        <w:t>публикуване на уебсайта.</w:t>
      </w:r>
    </w:p>
    <w:sectPr w:rsidR="002577FE" w:rsidRPr="002577FE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3DA72" w14:textId="77777777" w:rsidR="005B34C3" w:rsidRDefault="005B34C3" w:rsidP="00B26FC3">
      <w:pPr>
        <w:spacing w:after="0" w:line="240" w:lineRule="auto"/>
      </w:pPr>
      <w:r>
        <w:separator/>
      </w:r>
    </w:p>
  </w:endnote>
  <w:endnote w:type="continuationSeparator" w:id="0">
    <w:p w14:paraId="78AB6C27" w14:textId="77777777" w:rsidR="005B34C3" w:rsidRDefault="005B34C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5649B1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4522A" w:rsidRPr="00336218" w14:paraId="6B0CA0FF" w14:textId="77777777" w:rsidTr="00076E5F">
      <w:trPr>
        <w:jc w:val="center"/>
      </w:trPr>
      <w:tc>
        <w:tcPr>
          <w:tcW w:w="2970" w:type="dxa"/>
        </w:tcPr>
        <w:p w14:paraId="394B6847" w14:textId="3F5CD19F" w:rsidR="0024522A" w:rsidRPr="00FD423E" w:rsidRDefault="0024522A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2/21.08.2020 г.</w:t>
          </w:r>
        </w:p>
      </w:tc>
      <w:tc>
        <w:tcPr>
          <w:tcW w:w="7095" w:type="dxa"/>
        </w:tcPr>
        <w:p w14:paraId="30DEB684" w14:textId="2BF11CD3" w:rsidR="0024522A" w:rsidRPr="00336218" w:rsidRDefault="0024522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F4D22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B0EAE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C630D" w14:textId="77777777" w:rsidR="005B34C3" w:rsidRDefault="005B34C3" w:rsidP="00B26FC3">
      <w:pPr>
        <w:spacing w:after="0" w:line="240" w:lineRule="auto"/>
      </w:pPr>
      <w:r>
        <w:separator/>
      </w:r>
    </w:p>
  </w:footnote>
  <w:footnote w:type="continuationSeparator" w:id="0">
    <w:p w14:paraId="549C760E" w14:textId="77777777" w:rsidR="005B34C3" w:rsidRDefault="005B34C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96BF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58C70DF" w14:textId="77777777" w:rsidR="002577FE" w:rsidRPr="001F1674" w:rsidRDefault="002577FE" w:rsidP="002577F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01-01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1B03D259" w:rsidR="006A4413" w:rsidRPr="00F96BFD" w:rsidRDefault="002577F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2577F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ПОДДЪРЖАНЕ НА УЕБСАЙТА НА S&amp;T БЪЛГАРИЯ – WWW.SNT.BG</w:t>
          </w:r>
        </w:p>
      </w:tc>
      <w:tc>
        <w:tcPr>
          <w:tcW w:w="1191" w:type="pct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577F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C1FBC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F5378E" w:rsidRDefault="006A4413" w:rsidP="00FD423E">
    <w:pPr>
      <w:pStyle w:val="Header"/>
      <w:ind w:left="-720" w:right="-432"/>
      <w:rPr>
        <w:noProof/>
        <w:lang w:val="bg-BG"/>
      </w:rPr>
    </w:pPr>
    <w:r w:rsidRPr="00F5378E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F5378E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F5378E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F5378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5378E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F5378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5378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1ABAA286" w:rsidR="006A4413" w:rsidRPr="00F5378E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5378E">
            <w:rPr>
              <w:rFonts w:ascii="Arial" w:hAnsi="Arial" w:cs="Arial"/>
              <w:lang w:val="bg-BG"/>
            </w:rPr>
            <w:t xml:space="preserve">RI </w:t>
          </w:r>
          <w:r w:rsidR="002577FE" w:rsidRPr="00F5378E">
            <w:rPr>
              <w:rFonts w:ascii="Arial" w:hAnsi="Arial" w:cs="Arial"/>
              <w:lang w:val="bg-BG"/>
            </w:rPr>
            <w:t>01</w:t>
          </w:r>
          <w:r w:rsidRPr="00F5378E">
            <w:rPr>
              <w:rFonts w:ascii="Arial" w:hAnsi="Arial" w:cs="Arial"/>
              <w:lang w:val="bg-BG"/>
            </w:rPr>
            <w:t>-0</w:t>
          </w:r>
          <w:r w:rsidR="002577FE" w:rsidRPr="00F5378E">
            <w:rPr>
              <w:rFonts w:ascii="Arial" w:hAnsi="Arial" w:cs="Arial"/>
              <w:lang w:val="bg-BG"/>
            </w:rPr>
            <w:t>1</w:t>
          </w:r>
        </w:p>
        <w:p w14:paraId="79C016C6" w14:textId="77777777" w:rsidR="006A4413" w:rsidRPr="00F5378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5378E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06B9D64A" w:rsidR="006A4413" w:rsidRPr="00F5378E" w:rsidRDefault="00F537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5378E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F5378E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F5378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F5378E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5378E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69519EF3" w:rsidR="006A4413" w:rsidRPr="00F5378E" w:rsidRDefault="00F537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5378E">
            <w:rPr>
              <w:rFonts w:ascii="Arial" w:hAnsi="Arial" w:cs="Arial"/>
              <w:lang w:val="bg-BG"/>
            </w:rPr>
            <w:t>Вътреш</w:t>
          </w:r>
          <w:r w:rsidR="006A4413" w:rsidRPr="00F5378E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F5378E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F5378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3D29D9BD" w:rsidR="00EB157B" w:rsidRPr="00F5378E" w:rsidRDefault="002577FE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F5378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ПОДДЪРЖАНЕ НА УЕБСАЙТА НА S&amp;T БЪЛГАРИЯ – WWW.SNT.BG</w:t>
          </w:r>
        </w:p>
      </w:tc>
      <w:tc>
        <w:tcPr>
          <w:tcW w:w="1191" w:type="pct"/>
          <w:vAlign w:val="center"/>
        </w:tcPr>
        <w:p w14:paraId="50B9148E" w14:textId="00263BA3" w:rsidR="006A4413" w:rsidRPr="00F5378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5378E">
            <w:rPr>
              <w:rFonts w:ascii="Arial" w:hAnsi="Arial" w:cs="Arial"/>
              <w:lang w:val="bg-BG"/>
            </w:rPr>
            <w:t xml:space="preserve">Стр. </w:t>
          </w:r>
          <w:r w:rsidRPr="00F5378E">
            <w:rPr>
              <w:rFonts w:ascii="Arial" w:hAnsi="Arial" w:cs="Arial"/>
              <w:lang w:val="bg-BG"/>
            </w:rPr>
            <w:fldChar w:fldCharType="begin"/>
          </w:r>
          <w:r w:rsidRPr="00F5378E">
            <w:rPr>
              <w:rFonts w:ascii="Arial" w:hAnsi="Arial" w:cs="Arial"/>
              <w:lang w:val="bg-BG"/>
            </w:rPr>
            <w:instrText xml:space="preserve"> PAGE </w:instrText>
          </w:r>
          <w:r w:rsidRPr="00F5378E">
            <w:rPr>
              <w:rFonts w:ascii="Arial" w:hAnsi="Arial" w:cs="Arial"/>
              <w:lang w:val="bg-BG"/>
            </w:rPr>
            <w:fldChar w:fldCharType="separate"/>
          </w:r>
          <w:r w:rsidR="0024522A">
            <w:rPr>
              <w:rFonts w:ascii="Arial" w:hAnsi="Arial" w:cs="Arial"/>
              <w:noProof/>
              <w:lang w:val="bg-BG"/>
            </w:rPr>
            <w:t>1</w:t>
          </w:r>
          <w:r w:rsidRPr="00F5378E">
            <w:rPr>
              <w:rFonts w:ascii="Arial" w:hAnsi="Arial" w:cs="Arial"/>
              <w:lang w:val="bg-BG"/>
            </w:rPr>
            <w:fldChar w:fldCharType="end"/>
          </w:r>
          <w:r w:rsidRPr="00F5378E">
            <w:rPr>
              <w:rFonts w:ascii="Arial" w:hAnsi="Arial" w:cs="Arial"/>
              <w:lang w:val="bg-BG"/>
            </w:rPr>
            <w:t xml:space="preserve"> от </w:t>
          </w:r>
          <w:r w:rsidRPr="00F5378E">
            <w:rPr>
              <w:rFonts w:ascii="Arial" w:hAnsi="Arial" w:cs="Arial"/>
              <w:lang w:val="bg-BG"/>
            </w:rPr>
            <w:fldChar w:fldCharType="begin"/>
          </w:r>
          <w:r w:rsidRPr="00F5378E">
            <w:rPr>
              <w:rFonts w:ascii="Arial" w:hAnsi="Arial" w:cs="Arial"/>
              <w:lang w:val="bg-BG"/>
            </w:rPr>
            <w:instrText xml:space="preserve"> NUMPAGES  </w:instrText>
          </w:r>
          <w:r w:rsidRPr="00F5378E">
            <w:rPr>
              <w:rFonts w:ascii="Arial" w:hAnsi="Arial" w:cs="Arial"/>
              <w:lang w:val="bg-BG"/>
            </w:rPr>
            <w:fldChar w:fldCharType="separate"/>
          </w:r>
          <w:r w:rsidR="0024522A">
            <w:rPr>
              <w:rFonts w:ascii="Arial" w:hAnsi="Arial" w:cs="Arial"/>
              <w:noProof/>
              <w:lang w:val="bg-BG"/>
            </w:rPr>
            <w:t>1</w:t>
          </w:r>
          <w:r w:rsidRPr="00F5378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F5378E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CB184D"/>
    <w:multiLevelType w:val="multilevel"/>
    <w:tmpl w:val="0AACA2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0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5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94B7A7A"/>
    <w:multiLevelType w:val="hybridMultilevel"/>
    <w:tmpl w:val="E8E06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4"/>
  </w:num>
  <w:num w:numId="4">
    <w:abstractNumId w:val="19"/>
  </w:num>
  <w:num w:numId="5">
    <w:abstractNumId w:val="22"/>
  </w:num>
  <w:num w:numId="6">
    <w:abstractNumId w:val="36"/>
  </w:num>
  <w:num w:numId="7">
    <w:abstractNumId w:val="12"/>
  </w:num>
  <w:num w:numId="8">
    <w:abstractNumId w:val="14"/>
  </w:num>
  <w:num w:numId="9">
    <w:abstractNumId w:val="31"/>
  </w:num>
  <w:num w:numId="10">
    <w:abstractNumId w:val="14"/>
  </w:num>
  <w:num w:numId="11">
    <w:abstractNumId w:val="14"/>
  </w:num>
  <w:num w:numId="12">
    <w:abstractNumId w:val="26"/>
  </w:num>
  <w:num w:numId="13">
    <w:abstractNumId w:val="14"/>
  </w:num>
  <w:num w:numId="14">
    <w:abstractNumId w:val="14"/>
  </w:num>
  <w:num w:numId="15">
    <w:abstractNumId w:val="10"/>
  </w:num>
  <w:num w:numId="16">
    <w:abstractNumId w:val="33"/>
  </w:num>
  <w:num w:numId="17">
    <w:abstractNumId w:val="20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"/>
  </w:num>
  <w:num w:numId="27">
    <w:abstractNumId w:val="13"/>
  </w:num>
  <w:num w:numId="28">
    <w:abstractNumId w:val="21"/>
  </w:num>
  <w:num w:numId="29">
    <w:abstractNumId w:val="14"/>
  </w:num>
  <w:num w:numId="30">
    <w:abstractNumId w:val="17"/>
  </w:num>
  <w:num w:numId="31">
    <w:abstractNumId w:val="2"/>
  </w:num>
  <w:num w:numId="32">
    <w:abstractNumId w:val="14"/>
  </w:num>
  <w:num w:numId="33">
    <w:abstractNumId w:val="14"/>
  </w:num>
  <w:num w:numId="34">
    <w:abstractNumId w:val="3"/>
  </w:num>
  <w:num w:numId="35">
    <w:abstractNumId w:val="35"/>
  </w:num>
  <w:num w:numId="36">
    <w:abstractNumId w:val="0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23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14"/>
  </w:num>
  <w:num w:numId="56">
    <w:abstractNumId w:val="14"/>
  </w:num>
  <w:num w:numId="57">
    <w:abstractNumId w:val="14"/>
  </w:num>
  <w:num w:numId="58">
    <w:abstractNumId w:val="14"/>
  </w:num>
  <w:num w:numId="59">
    <w:abstractNumId w:val="14"/>
  </w:num>
  <w:num w:numId="60">
    <w:abstractNumId w:val="14"/>
  </w:num>
  <w:num w:numId="61">
    <w:abstractNumId w:val="14"/>
  </w:num>
  <w:num w:numId="62">
    <w:abstractNumId w:val="14"/>
  </w:num>
  <w:num w:numId="63">
    <w:abstractNumId w:val="14"/>
  </w:num>
  <w:num w:numId="64">
    <w:abstractNumId w:val="14"/>
  </w:num>
  <w:num w:numId="65">
    <w:abstractNumId w:val="14"/>
  </w:num>
  <w:num w:numId="66">
    <w:abstractNumId w:val="14"/>
  </w:num>
  <w:num w:numId="67">
    <w:abstractNumId w:val="14"/>
  </w:num>
  <w:num w:numId="68">
    <w:abstractNumId w:val="14"/>
  </w:num>
  <w:num w:numId="69">
    <w:abstractNumId w:val="14"/>
  </w:num>
  <w:num w:numId="70">
    <w:abstractNumId w:val="14"/>
  </w:num>
  <w:num w:numId="71">
    <w:abstractNumId w:val="14"/>
  </w:num>
  <w:num w:numId="72">
    <w:abstractNumId w:val="14"/>
  </w:num>
  <w:num w:numId="73">
    <w:abstractNumId w:val="14"/>
  </w:num>
  <w:num w:numId="74">
    <w:abstractNumId w:val="14"/>
  </w:num>
  <w:num w:numId="75">
    <w:abstractNumId w:val="14"/>
  </w:num>
  <w:num w:numId="76">
    <w:abstractNumId w:val="14"/>
  </w:num>
  <w:num w:numId="77">
    <w:abstractNumId w:val="14"/>
  </w:num>
  <w:num w:numId="78">
    <w:abstractNumId w:val="14"/>
  </w:num>
  <w:num w:numId="79">
    <w:abstractNumId w:val="14"/>
  </w:num>
  <w:num w:numId="80">
    <w:abstractNumId w:val="14"/>
  </w:num>
  <w:num w:numId="81">
    <w:abstractNumId w:val="14"/>
  </w:num>
  <w:num w:numId="82">
    <w:abstractNumId w:val="14"/>
  </w:num>
  <w:num w:numId="83">
    <w:abstractNumId w:val="14"/>
  </w:num>
  <w:num w:numId="84">
    <w:abstractNumId w:val="14"/>
  </w:num>
  <w:num w:numId="85">
    <w:abstractNumId w:val="14"/>
  </w:num>
  <w:num w:numId="86">
    <w:abstractNumId w:val="14"/>
  </w:num>
  <w:num w:numId="87">
    <w:abstractNumId w:val="14"/>
  </w:num>
  <w:num w:numId="88">
    <w:abstractNumId w:val="14"/>
  </w:num>
  <w:num w:numId="89">
    <w:abstractNumId w:val="18"/>
  </w:num>
  <w:num w:numId="90">
    <w:abstractNumId w:val="28"/>
  </w:num>
  <w:num w:numId="91">
    <w:abstractNumId w:val="9"/>
  </w:num>
  <w:num w:numId="92">
    <w:abstractNumId w:val="32"/>
  </w:num>
  <w:num w:numId="93">
    <w:abstractNumId w:val="14"/>
  </w:num>
  <w:num w:numId="94">
    <w:abstractNumId w:val="14"/>
  </w:num>
  <w:num w:numId="95">
    <w:abstractNumId w:val="24"/>
  </w:num>
  <w:num w:numId="96">
    <w:abstractNumId w:val="6"/>
  </w:num>
  <w:num w:numId="97">
    <w:abstractNumId w:val="11"/>
  </w:num>
  <w:num w:numId="98">
    <w:abstractNumId w:val="30"/>
  </w:num>
  <w:num w:numId="99">
    <w:abstractNumId w:val="25"/>
  </w:num>
  <w:num w:numId="100">
    <w:abstractNumId w:val="27"/>
  </w:num>
  <w:num w:numId="101">
    <w:abstractNumId w:val="5"/>
  </w:num>
  <w:num w:numId="102">
    <w:abstractNumId w:val="27"/>
  </w:num>
  <w:num w:numId="103">
    <w:abstractNumId w:val="27"/>
  </w:num>
  <w:num w:numId="104">
    <w:abstractNumId w:val="27"/>
  </w:num>
  <w:num w:numId="105">
    <w:abstractNumId w:val="7"/>
  </w:num>
  <w:num w:numId="106">
    <w:abstractNumId w:val="8"/>
  </w:num>
  <w:num w:numId="107">
    <w:abstractNumId w:val="34"/>
  </w:num>
  <w:num w:numId="108">
    <w:abstractNumId w:val="27"/>
  </w:num>
  <w:num w:numId="109">
    <w:abstractNumId w:val="27"/>
  </w:num>
  <w:num w:numId="110">
    <w:abstractNumId w:val="29"/>
  </w:num>
  <w:num w:numId="111">
    <w:abstractNumId w:val="37"/>
  </w:num>
  <w:num w:numId="112">
    <w:abstractNumId w:val="1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37F3D"/>
    <w:rsid w:val="002407FD"/>
    <w:rsid w:val="002446BA"/>
    <w:rsid w:val="0024522A"/>
    <w:rsid w:val="00252C8B"/>
    <w:rsid w:val="002544D5"/>
    <w:rsid w:val="00257223"/>
    <w:rsid w:val="002577FE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126E"/>
    <w:rsid w:val="00465846"/>
    <w:rsid w:val="004672EE"/>
    <w:rsid w:val="00467D3D"/>
    <w:rsid w:val="004705F1"/>
    <w:rsid w:val="004755F3"/>
    <w:rsid w:val="00475B3F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5A9B"/>
    <w:rsid w:val="00526CB6"/>
    <w:rsid w:val="00530EB5"/>
    <w:rsid w:val="00532DD9"/>
    <w:rsid w:val="0055140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4C3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056C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1FBC"/>
    <w:rsid w:val="009C35C8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2422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01C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1AD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25BEC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2EB4"/>
    <w:rsid w:val="00DA7FAB"/>
    <w:rsid w:val="00DB1B3D"/>
    <w:rsid w:val="00DC01E9"/>
    <w:rsid w:val="00DC3F35"/>
    <w:rsid w:val="00DC5ACE"/>
    <w:rsid w:val="00DD394D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2414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378E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96BF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A9FACFAD-A533-4EF2-B31C-B401F153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Поддържане на уеб страницата www.snt.bg</vt:lpstr>
    </vt:vector>
  </TitlesOfParts>
  <Company>suis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Поддържане на уеб страницата www.snt.bg</dc:title>
  <dc:subject/>
  <dc:creator>Georgy Verbachev</dc:creator>
  <cp:keywords/>
  <dc:description/>
  <cp:lastModifiedBy>Alexander Atanassov</cp:lastModifiedBy>
  <cp:revision>4</cp:revision>
  <cp:lastPrinted>2015-08-14T12:27:00Z</cp:lastPrinted>
  <dcterms:created xsi:type="dcterms:W3CDTF">2020-05-15T11:21:00Z</dcterms:created>
  <dcterms:modified xsi:type="dcterms:W3CDTF">2020-09-15T11:33:00Z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