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4C9750B" w14:textId="77777777" w:rsidR="00AE6F06" w:rsidRPr="00870409" w:rsidRDefault="00AE6F06" w:rsidP="00552645">
      <w:pPr>
        <w:pStyle w:val="ListParagraph"/>
        <w:numPr>
          <w:ilvl w:val="0"/>
          <w:numId w:val="1"/>
        </w:numPr>
        <w:spacing w:after="0" w:line="240" w:lineRule="auto"/>
        <w:ind w:left="709" w:hanging="709"/>
        <w:rPr>
          <w:b/>
          <w:bCs/>
        </w:rPr>
      </w:pPr>
      <w:r w:rsidRPr="00870409">
        <w:rPr>
          <w:b/>
          <w:bCs/>
        </w:rPr>
        <w:t>ПРЕДМЕТ</w:t>
      </w:r>
    </w:p>
    <w:p w14:paraId="6B0D5926" w14:textId="744D92B5" w:rsidR="00DA3571" w:rsidRPr="00870409" w:rsidRDefault="00DA3571" w:rsidP="00DA3571">
      <w:pPr>
        <w:pStyle w:val="ListParagraph"/>
        <w:spacing w:after="0" w:line="240" w:lineRule="auto"/>
        <w:ind w:left="1418"/>
      </w:pPr>
      <w:r w:rsidRPr="00870409">
        <w:t>Настоящата политиката по информационната сигурност определя реда за осигуряване и спазване на нормативните и договорни изисквания, свързани със сигурността на информацията, от служителите в „С</w:t>
      </w:r>
      <w:r w:rsidRPr="00366DE6">
        <w:t xml:space="preserve">&amp;T </w:t>
      </w:r>
      <w:r w:rsidRPr="00870409">
        <w:t>България” ЕООД, с оглед недопускане на нарушения на приложимото действащо законодателство и сключените договори и споразумения.</w:t>
      </w:r>
    </w:p>
    <w:p w14:paraId="3D344BF2" w14:textId="7A22019C" w:rsidR="00EB157B" w:rsidRPr="00366DE6" w:rsidRDefault="00E171CC" w:rsidP="00DA3571">
      <w:pPr>
        <w:pStyle w:val="ListParagraph"/>
        <w:spacing w:after="0" w:line="240" w:lineRule="auto"/>
        <w:ind w:left="1418"/>
        <w:rPr>
          <w:b/>
          <w:bCs/>
        </w:rPr>
      </w:pPr>
      <w:r w:rsidRPr="00366DE6">
        <w:rPr>
          <w:bCs/>
        </w:rPr>
        <w:t xml:space="preserve"> </w:t>
      </w:r>
    </w:p>
    <w:p w14:paraId="507C9F49" w14:textId="77777777" w:rsidR="00AE6F06" w:rsidRPr="00870409" w:rsidRDefault="00AE6F06" w:rsidP="00DA3571">
      <w:pPr>
        <w:pStyle w:val="ListParagraph"/>
        <w:numPr>
          <w:ilvl w:val="0"/>
          <w:numId w:val="1"/>
        </w:numPr>
        <w:spacing w:after="0" w:line="240" w:lineRule="auto"/>
        <w:ind w:left="709" w:hanging="709"/>
        <w:rPr>
          <w:b/>
          <w:bCs/>
        </w:rPr>
      </w:pPr>
      <w:r w:rsidRPr="00870409">
        <w:rPr>
          <w:b/>
          <w:bCs/>
        </w:rPr>
        <w:t>ОБЛАСТ НА ПРИЛОЖЕНИЕ</w:t>
      </w:r>
    </w:p>
    <w:p w14:paraId="1C7CD6B1" w14:textId="1C685B0C" w:rsidR="00F10253" w:rsidRPr="00366DE6" w:rsidRDefault="00DA3571" w:rsidP="000A4C40">
      <w:pPr>
        <w:spacing w:after="0" w:line="240" w:lineRule="auto"/>
        <w:ind w:left="1418"/>
        <w:jc w:val="both"/>
        <w:rPr>
          <w:rFonts w:ascii="Arial" w:hAnsi="Arial" w:cs="Arial"/>
          <w:lang w:val="bg-BG"/>
        </w:rPr>
      </w:pPr>
      <w:r w:rsidRPr="00366DE6">
        <w:rPr>
          <w:rFonts w:ascii="Arial" w:hAnsi="Arial" w:cs="Arial"/>
          <w:lang w:val="bg-BG"/>
        </w:rPr>
        <w:t xml:space="preserve">Настоящата </w:t>
      </w:r>
      <w:r w:rsidRPr="00870409">
        <w:rPr>
          <w:rFonts w:ascii="Arial" w:hAnsi="Arial" w:cs="Arial"/>
          <w:lang w:val="bg-BG"/>
        </w:rPr>
        <w:t>п</w:t>
      </w:r>
      <w:r w:rsidRPr="00366DE6">
        <w:rPr>
          <w:rFonts w:ascii="Arial" w:hAnsi="Arial" w:cs="Arial"/>
          <w:lang w:val="bg-BG"/>
        </w:rPr>
        <w:t>олитика е валидна за персонала на всички структурни звена на „</w:t>
      </w:r>
      <w:r w:rsidRPr="00870409">
        <w:rPr>
          <w:rFonts w:ascii="Arial" w:hAnsi="Arial" w:cs="Arial"/>
          <w:lang w:val="bg-BG"/>
        </w:rPr>
        <w:t>С</w:t>
      </w:r>
      <w:r w:rsidRPr="00366DE6">
        <w:rPr>
          <w:rFonts w:ascii="Arial" w:hAnsi="Arial" w:cs="Arial"/>
          <w:lang w:val="bg-BG"/>
        </w:rPr>
        <w:t>&amp;T България” ЕООД</w:t>
      </w:r>
      <w:r w:rsidRPr="00870409">
        <w:rPr>
          <w:rFonts w:ascii="Arial" w:hAnsi="Arial" w:cs="Arial"/>
          <w:lang w:val="bg-BG"/>
        </w:rPr>
        <w:t>.</w:t>
      </w:r>
    </w:p>
    <w:p w14:paraId="1A6B9F44" w14:textId="77777777" w:rsidR="00DA3571" w:rsidRPr="00870409" w:rsidRDefault="00DA3571" w:rsidP="000A4C40">
      <w:pPr>
        <w:spacing w:after="0" w:line="240" w:lineRule="auto"/>
        <w:ind w:left="1418"/>
        <w:jc w:val="both"/>
        <w:rPr>
          <w:rFonts w:ascii="Arial" w:hAnsi="Arial" w:cs="Arial"/>
          <w:lang w:val="bg-BG"/>
        </w:rPr>
      </w:pPr>
    </w:p>
    <w:p w14:paraId="764B7ACA" w14:textId="77777777" w:rsidR="00AE6F06" w:rsidRPr="00870409" w:rsidRDefault="00AE6F06" w:rsidP="00DA3571">
      <w:pPr>
        <w:pStyle w:val="ListParagraph"/>
        <w:numPr>
          <w:ilvl w:val="0"/>
          <w:numId w:val="1"/>
        </w:numPr>
        <w:spacing w:after="0" w:line="240" w:lineRule="auto"/>
        <w:ind w:left="709" w:hanging="709"/>
        <w:rPr>
          <w:b/>
          <w:bCs/>
        </w:rPr>
      </w:pPr>
      <w:r w:rsidRPr="00870409">
        <w:rPr>
          <w:b/>
          <w:bCs/>
        </w:rPr>
        <w:t>ТЕРМИНИ</w:t>
      </w:r>
      <w:r w:rsidR="00585CA2" w:rsidRPr="00870409">
        <w:rPr>
          <w:b/>
          <w:bCs/>
        </w:rPr>
        <w:t>,</w:t>
      </w:r>
      <w:r w:rsidRPr="00870409">
        <w:rPr>
          <w:b/>
          <w:bCs/>
        </w:rPr>
        <w:t xml:space="preserve"> ОПРЕДЕЛ</w:t>
      </w:r>
      <w:r w:rsidR="0086306F" w:rsidRPr="00366DE6">
        <w:rPr>
          <w:b/>
          <w:bCs/>
        </w:rPr>
        <w:t>E</w:t>
      </w:r>
      <w:r w:rsidRPr="00870409">
        <w:rPr>
          <w:b/>
          <w:bCs/>
        </w:rPr>
        <w:t>НИЯ</w:t>
      </w:r>
      <w:r w:rsidR="00585CA2" w:rsidRPr="00870409">
        <w:rPr>
          <w:b/>
          <w:bCs/>
        </w:rPr>
        <w:t>, ОЗНАЧЕНИЯ И СЪКРАЩЕНИЯ</w:t>
      </w:r>
    </w:p>
    <w:p w14:paraId="378AB856" w14:textId="3484A984" w:rsidR="00DA3571" w:rsidRPr="00366DE6" w:rsidRDefault="00DA3571" w:rsidP="00DA3571">
      <w:pPr>
        <w:spacing w:after="0" w:line="240" w:lineRule="auto"/>
        <w:ind w:left="1418"/>
        <w:jc w:val="both"/>
        <w:rPr>
          <w:rFonts w:ascii="Arial" w:hAnsi="Arial" w:cs="Arial"/>
          <w:lang w:val="bg-BG"/>
        </w:rPr>
      </w:pPr>
      <w:r w:rsidRPr="00366DE6">
        <w:rPr>
          <w:rFonts w:ascii="Arial" w:hAnsi="Arial" w:cs="Arial"/>
          <w:lang w:val="bg-BG"/>
        </w:rPr>
        <w:t>За всички термини, използвани в настоящата политика, са валидни определенията дадени в</w:t>
      </w:r>
      <w:r w:rsidR="00293CB8">
        <w:rPr>
          <w:rFonts w:ascii="Arial" w:hAnsi="Arial" w:cs="Arial"/>
          <w:lang w:val="bg-BG"/>
        </w:rPr>
        <w:t xml:space="preserve"> ISO 9001:2015, ISO 20000-1:2018</w:t>
      </w:r>
      <w:bookmarkStart w:id="0" w:name="_GoBack"/>
      <w:bookmarkEnd w:id="0"/>
      <w:r w:rsidRPr="00366DE6">
        <w:rPr>
          <w:rFonts w:ascii="Arial" w:hAnsi="Arial" w:cs="Arial"/>
          <w:lang w:val="bg-BG"/>
        </w:rPr>
        <w:t xml:space="preserve"> и ISO/IEC 27000:2013 и Приложение 3 към НИСУ.</w:t>
      </w:r>
    </w:p>
    <w:p w14:paraId="1CAF314B" w14:textId="6A799820" w:rsidR="000A4C40" w:rsidRPr="00870409" w:rsidRDefault="00E171CC" w:rsidP="00DA3571">
      <w:pPr>
        <w:spacing w:after="0" w:line="240" w:lineRule="auto"/>
        <w:ind w:left="1418"/>
        <w:jc w:val="both"/>
        <w:rPr>
          <w:rFonts w:ascii="Arial" w:hAnsi="Arial" w:cs="Arial"/>
          <w:lang w:val="bg-BG"/>
        </w:rPr>
      </w:pPr>
      <w:r w:rsidRPr="00366DE6">
        <w:rPr>
          <w:rFonts w:ascii="Arial" w:hAnsi="Arial" w:cs="Arial"/>
          <w:u w:val="single"/>
          <w:lang w:val="bg-BG"/>
        </w:rPr>
        <w:t xml:space="preserve"> </w:t>
      </w:r>
    </w:p>
    <w:p w14:paraId="43462792" w14:textId="77777777" w:rsidR="00D00611" w:rsidRPr="00366DE6" w:rsidRDefault="00D00611" w:rsidP="00DA3571">
      <w:pPr>
        <w:pStyle w:val="ListParagraph"/>
        <w:numPr>
          <w:ilvl w:val="0"/>
          <w:numId w:val="1"/>
        </w:numPr>
        <w:spacing w:after="0" w:line="240" w:lineRule="auto"/>
        <w:ind w:left="709" w:hanging="709"/>
      </w:pPr>
      <w:r w:rsidRPr="00870409">
        <w:rPr>
          <w:b/>
          <w:bCs/>
        </w:rPr>
        <w:t xml:space="preserve">ОПИСАНИЕ НА </w:t>
      </w:r>
      <w:r w:rsidR="007358DF" w:rsidRPr="00870409">
        <w:rPr>
          <w:b/>
          <w:bCs/>
        </w:rPr>
        <w:t>ПОЛИТИКАТА</w:t>
      </w:r>
    </w:p>
    <w:p w14:paraId="282E3562" w14:textId="77777777" w:rsidR="0001189A" w:rsidRPr="00870409" w:rsidRDefault="0001189A" w:rsidP="00366DE6">
      <w:pPr>
        <w:spacing w:after="0" w:line="240" w:lineRule="auto"/>
      </w:pPr>
    </w:p>
    <w:p w14:paraId="3A15E802" w14:textId="4271FF31" w:rsidR="00DA3571" w:rsidRPr="00366DE6" w:rsidRDefault="00DA3571" w:rsidP="00366DE6">
      <w:pPr>
        <w:pStyle w:val="ListParagraph"/>
        <w:numPr>
          <w:ilvl w:val="1"/>
          <w:numId w:val="1"/>
        </w:numPr>
        <w:spacing w:after="0" w:line="240" w:lineRule="auto"/>
        <w:ind w:left="142" w:firstLine="626"/>
        <w:rPr>
          <w:b/>
          <w:smallCaps/>
        </w:rPr>
      </w:pPr>
      <w:r w:rsidRPr="00366DE6">
        <w:rPr>
          <w:b/>
          <w:smallCaps/>
        </w:rPr>
        <w:t>РЪКОВОДНИ ПРИНЦИПИ</w:t>
      </w:r>
    </w:p>
    <w:p w14:paraId="757277B4" w14:textId="2594C86E" w:rsidR="00DA3571" w:rsidRPr="000F7000" w:rsidRDefault="00DA3571" w:rsidP="00366DE6">
      <w:pPr>
        <w:pStyle w:val="ListParagraph"/>
        <w:numPr>
          <w:ilvl w:val="2"/>
          <w:numId w:val="116"/>
        </w:numPr>
        <w:spacing w:after="0" w:line="240" w:lineRule="auto"/>
      </w:pPr>
      <w:r w:rsidRPr="00366DE6">
        <w:rPr>
          <w:bCs/>
          <w:color w:val="000000"/>
        </w:rPr>
        <w:t xml:space="preserve">Съзнанието и информираността на всички служители са изключително важни за постигане на съответствие със законовите и договорни изисквания </w:t>
      </w:r>
      <w:r w:rsidRPr="000F7000">
        <w:rPr>
          <w:bCs/>
          <w:color w:val="000000"/>
        </w:rPr>
        <w:t xml:space="preserve">в дейността на </w:t>
      </w:r>
      <w:r w:rsidRPr="000F7000">
        <w:t>„</w:t>
      </w:r>
      <w:r w:rsidRPr="00366DE6">
        <w:t>С&amp;T България” ЕООД.</w:t>
      </w:r>
    </w:p>
    <w:p w14:paraId="730ED628" w14:textId="10288550" w:rsidR="00DA3571" w:rsidRPr="00870409" w:rsidRDefault="00DA3571" w:rsidP="00DA3571">
      <w:pPr>
        <w:spacing w:after="0" w:line="240" w:lineRule="auto"/>
        <w:ind w:left="1440"/>
        <w:jc w:val="both"/>
        <w:rPr>
          <w:rFonts w:ascii="Arial" w:hAnsi="Arial" w:cs="Arial"/>
          <w:lang w:val="bg-BG"/>
        </w:rPr>
      </w:pPr>
      <w:r w:rsidRPr="00870409">
        <w:rPr>
          <w:rFonts w:ascii="Arial" w:hAnsi="Arial" w:cs="Arial"/>
          <w:lang w:val="bg-BG"/>
        </w:rPr>
        <w:t>За целта се п</w:t>
      </w:r>
      <w:r w:rsidRPr="00366DE6">
        <w:rPr>
          <w:rFonts w:ascii="Arial" w:hAnsi="Arial" w:cs="Arial"/>
          <w:lang w:val="bg-BG"/>
        </w:rPr>
        <w:t xml:space="preserve">ровеждат периодично обучения на персонала в рамките на </w:t>
      </w:r>
      <w:r w:rsidRPr="00870409">
        <w:rPr>
          <w:rFonts w:ascii="Arial" w:hAnsi="Arial" w:cs="Arial"/>
          <w:lang w:val="bg-BG"/>
        </w:rPr>
        <w:t>п</w:t>
      </w:r>
      <w:r w:rsidRPr="00366DE6">
        <w:rPr>
          <w:rFonts w:ascii="Arial" w:hAnsi="Arial" w:cs="Arial"/>
          <w:lang w:val="bg-BG"/>
        </w:rPr>
        <w:t xml:space="preserve">рограмата за поддържане на осъзнатост по проблемите на ИС. В рамките на тези обучения се обръща особено внимание на формирането на убеденост в състава на Дружеството за прилагане на </w:t>
      </w:r>
      <w:r w:rsidRPr="00870409">
        <w:rPr>
          <w:rFonts w:ascii="Arial" w:hAnsi="Arial" w:cs="Arial"/>
          <w:lang w:val="bg-BG"/>
        </w:rPr>
        <w:t xml:space="preserve">нормативните и договорни изисквания по сигурност на информацията и </w:t>
      </w:r>
      <w:r w:rsidRPr="00366DE6">
        <w:rPr>
          <w:rFonts w:ascii="Arial" w:hAnsi="Arial" w:cs="Arial"/>
          <w:lang w:val="bg-BG"/>
        </w:rPr>
        <w:t>административни</w:t>
      </w:r>
      <w:r w:rsidRPr="00870409">
        <w:rPr>
          <w:rFonts w:ascii="Arial" w:hAnsi="Arial" w:cs="Arial"/>
          <w:lang w:val="bg-BG"/>
        </w:rPr>
        <w:t>те</w:t>
      </w:r>
      <w:r w:rsidRPr="00366DE6">
        <w:rPr>
          <w:rFonts w:ascii="Arial" w:hAnsi="Arial" w:cs="Arial"/>
          <w:lang w:val="bg-BG"/>
        </w:rPr>
        <w:t xml:space="preserve"> наказания</w:t>
      </w:r>
      <w:r w:rsidRPr="00870409">
        <w:rPr>
          <w:rFonts w:ascii="Arial" w:hAnsi="Arial" w:cs="Arial"/>
          <w:lang w:val="bg-BG"/>
        </w:rPr>
        <w:t xml:space="preserve">, които следват </w:t>
      </w:r>
      <w:r w:rsidRPr="00366DE6">
        <w:rPr>
          <w:rFonts w:ascii="Arial" w:hAnsi="Arial" w:cs="Arial"/>
          <w:lang w:val="bg-BG"/>
        </w:rPr>
        <w:t xml:space="preserve">при неспазване на правата на интелектуалната собственост и на останалите изисквания.   </w:t>
      </w:r>
    </w:p>
    <w:p w14:paraId="43673292" w14:textId="5665CC9F" w:rsidR="00DA3571" w:rsidRPr="00366DE6" w:rsidRDefault="00DA3571" w:rsidP="00366DE6">
      <w:pPr>
        <w:pStyle w:val="ListParagraph"/>
        <w:numPr>
          <w:ilvl w:val="2"/>
          <w:numId w:val="116"/>
        </w:numPr>
        <w:spacing w:after="0" w:line="240" w:lineRule="auto"/>
      </w:pPr>
      <w:r w:rsidRPr="00366DE6">
        <w:t>Дружеството осигурява адекватна юридическа помощ на своите служители в пряката им служебна дейност за определяне и спазване на законовите и договорни изисквания.</w:t>
      </w:r>
    </w:p>
    <w:p w14:paraId="690BE061" w14:textId="5C9CA35E" w:rsidR="00DA3571" w:rsidRPr="00366DE6" w:rsidRDefault="00DA3571" w:rsidP="00366DE6">
      <w:pPr>
        <w:pStyle w:val="ListParagraph"/>
        <w:numPr>
          <w:ilvl w:val="2"/>
          <w:numId w:val="116"/>
        </w:numPr>
        <w:spacing w:after="0" w:line="240" w:lineRule="auto"/>
      </w:pPr>
      <w:r w:rsidRPr="00366DE6">
        <w:t>Дружеството осигурява такова обучение на служителите, че всички членове на персонала, работещи с или имащи достъп до информационни активи, да бъдат мотивирани да спазват нормативните и договорни изисквания, за да се избегнат нарушения на действащите правни норми, на договорните задължения и на други изисквания за сигурността на информацията.</w:t>
      </w:r>
    </w:p>
    <w:p w14:paraId="07ABE52C" w14:textId="24810D48" w:rsidR="00DA3571" w:rsidRPr="00366DE6" w:rsidRDefault="00DA3571" w:rsidP="00366DE6">
      <w:pPr>
        <w:pStyle w:val="ListParagraph"/>
        <w:numPr>
          <w:ilvl w:val="2"/>
          <w:numId w:val="116"/>
        </w:numPr>
        <w:spacing w:after="0" w:line="240" w:lineRule="auto"/>
      </w:pPr>
      <w:r w:rsidRPr="00366DE6">
        <w:t>Ръководството на Дружеството разглежда спазването на нормативните и договорни изисквания като елемент от поддържане на безупречната му бизнес репутация.</w:t>
      </w:r>
    </w:p>
    <w:p w14:paraId="19C8AFD5" w14:textId="7D9A9157" w:rsidR="00DA3571" w:rsidRDefault="00DA3571" w:rsidP="00366DE6">
      <w:pPr>
        <w:pStyle w:val="ListParagraph"/>
        <w:spacing w:after="0" w:line="240" w:lineRule="auto"/>
        <w:ind w:left="444"/>
        <w:rPr>
          <w:color w:val="000000"/>
        </w:rPr>
      </w:pPr>
      <w:r w:rsidRPr="00366DE6">
        <w:t>Поддържането</w:t>
      </w:r>
      <w:r w:rsidRPr="000F7000">
        <w:rPr>
          <w:color w:val="000000"/>
        </w:rPr>
        <w:t xml:space="preserve"> на правно съответствие допринася за непрекъсваемостта</w:t>
      </w:r>
      <w:r w:rsidRPr="00366DE6">
        <w:rPr>
          <w:color w:val="000000"/>
        </w:rPr>
        <w:t xml:space="preserve"> и устойчивото развитие на бизнес процесите.</w:t>
      </w:r>
    </w:p>
    <w:p w14:paraId="3EDFBBA3" w14:textId="77777777" w:rsidR="0001189A" w:rsidRPr="000F7000" w:rsidRDefault="0001189A" w:rsidP="00366DE6">
      <w:pPr>
        <w:pStyle w:val="ListParagraph"/>
        <w:spacing w:after="0" w:line="240" w:lineRule="auto"/>
        <w:ind w:left="444"/>
        <w:rPr>
          <w:color w:val="000000"/>
        </w:rPr>
      </w:pPr>
    </w:p>
    <w:p w14:paraId="430E3740" w14:textId="2DC6A67A" w:rsidR="00DA3571" w:rsidRPr="00366DE6" w:rsidRDefault="00DA3571" w:rsidP="00366DE6">
      <w:pPr>
        <w:pStyle w:val="ListParagraph"/>
        <w:numPr>
          <w:ilvl w:val="1"/>
          <w:numId w:val="1"/>
        </w:numPr>
        <w:spacing w:after="0" w:line="240" w:lineRule="auto"/>
        <w:ind w:left="142" w:firstLine="626"/>
        <w:rPr>
          <w:b/>
          <w:smallCaps/>
        </w:rPr>
      </w:pPr>
      <w:r w:rsidRPr="00366DE6">
        <w:rPr>
          <w:b/>
          <w:smallCaps/>
        </w:rPr>
        <w:tab/>
        <w:t>ОТГОВОРНОСТИ И ЗАДЪЛЖАНИЯ</w:t>
      </w:r>
    </w:p>
    <w:p w14:paraId="136A66EC" w14:textId="38ED5124" w:rsidR="00DA3571" w:rsidRPr="00366DE6" w:rsidRDefault="00DA3571" w:rsidP="00366DE6">
      <w:pPr>
        <w:pStyle w:val="ListParagraph"/>
        <w:numPr>
          <w:ilvl w:val="2"/>
          <w:numId w:val="117"/>
        </w:numPr>
        <w:spacing w:after="0" w:line="240" w:lineRule="auto"/>
        <w:rPr>
          <w:b/>
          <w:smallCaps/>
        </w:rPr>
      </w:pPr>
      <w:r w:rsidRPr="00366DE6">
        <w:rPr>
          <w:b/>
          <w:smallCaps/>
        </w:rPr>
        <w:t>Идентифициране на приложимото законодателство и договорните изисквания</w:t>
      </w:r>
    </w:p>
    <w:p w14:paraId="73FB28F3" w14:textId="734449F2" w:rsidR="00DA3571" w:rsidRPr="00366DE6" w:rsidRDefault="00DA3571" w:rsidP="00DA3571">
      <w:pPr>
        <w:tabs>
          <w:tab w:val="num" w:pos="720"/>
        </w:tabs>
        <w:spacing w:after="0" w:line="240" w:lineRule="auto"/>
        <w:ind w:left="1418"/>
        <w:jc w:val="both"/>
        <w:rPr>
          <w:rFonts w:ascii="Arial" w:hAnsi="Arial" w:cs="Arial"/>
          <w:lang w:val="bg-BG"/>
        </w:rPr>
      </w:pPr>
      <w:r w:rsidRPr="00366DE6">
        <w:rPr>
          <w:rFonts w:ascii="Arial" w:hAnsi="Arial" w:cs="Arial"/>
          <w:lang w:val="bg-BG"/>
        </w:rPr>
        <w:t>В Дружеството са идентифицирани нормативни</w:t>
      </w:r>
      <w:r w:rsidR="002C2187" w:rsidRPr="00870409">
        <w:rPr>
          <w:rFonts w:ascii="Arial" w:hAnsi="Arial" w:cs="Arial"/>
          <w:lang w:val="bg-BG"/>
        </w:rPr>
        <w:t>те</w:t>
      </w:r>
      <w:r w:rsidRPr="00366DE6">
        <w:rPr>
          <w:rFonts w:ascii="Arial" w:hAnsi="Arial" w:cs="Arial"/>
          <w:lang w:val="bg-BG"/>
        </w:rPr>
        <w:t xml:space="preserve"> актове, действащи в Р</w:t>
      </w:r>
      <w:r w:rsidRPr="00870409">
        <w:rPr>
          <w:rFonts w:ascii="Arial" w:hAnsi="Arial" w:cs="Arial"/>
          <w:lang w:val="bg-BG"/>
        </w:rPr>
        <w:t>.</w:t>
      </w:r>
      <w:r w:rsidR="002C2187" w:rsidRPr="00870409">
        <w:rPr>
          <w:rFonts w:ascii="Arial" w:hAnsi="Arial" w:cs="Arial"/>
          <w:lang w:val="bg-BG"/>
        </w:rPr>
        <w:t xml:space="preserve"> </w:t>
      </w:r>
      <w:r w:rsidRPr="00366DE6">
        <w:rPr>
          <w:rFonts w:ascii="Arial" w:hAnsi="Arial" w:cs="Arial"/>
          <w:lang w:val="bg-BG"/>
        </w:rPr>
        <w:t>България (национални и като член на ЕС)</w:t>
      </w:r>
      <w:r w:rsidR="002C2187" w:rsidRPr="00870409">
        <w:rPr>
          <w:rFonts w:ascii="Arial" w:hAnsi="Arial" w:cs="Arial"/>
          <w:lang w:val="bg-BG"/>
        </w:rPr>
        <w:t>,</w:t>
      </w:r>
      <w:r w:rsidRPr="00366DE6">
        <w:rPr>
          <w:rFonts w:ascii="Arial" w:hAnsi="Arial" w:cs="Arial"/>
          <w:lang w:val="bg-BG"/>
        </w:rPr>
        <w:t xml:space="preserve"> валидни за дейността на „</w:t>
      </w:r>
      <w:r w:rsidRPr="00870409">
        <w:rPr>
          <w:rFonts w:ascii="Arial" w:hAnsi="Arial" w:cs="Arial"/>
          <w:lang w:val="bg-BG"/>
        </w:rPr>
        <w:t>С</w:t>
      </w:r>
      <w:r w:rsidRPr="00366DE6">
        <w:rPr>
          <w:rFonts w:ascii="Arial" w:hAnsi="Arial" w:cs="Arial"/>
          <w:lang w:val="bg-BG"/>
        </w:rPr>
        <w:t>&amp;T България” ЕООД</w:t>
      </w:r>
      <w:r w:rsidRPr="00870409">
        <w:rPr>
          <w:rFonts w:ascii="Arial" w:hAnsi="Arial" w:cs="Arial"/>
          <w:lang w:val="bg-BG"/>
        </w:rPr>
        <w:t>, включително и тези, свързани със сигурността на информацията</w:t>
      </w:r>
      <w:r w:rsidRPr="00366DE6">
        <w:rPr>
          <w:rFonts w:ascii="Arial" w:hAnsi="Arial" w:cs="Arial"/>
          <w:lang w:val="bg-BG"/>
        </w:rPr>
        <w:t>. Идентифицирането и достъпът до нормативните актове се извършва съгласно реда, описан в ПУ 01</w:t>
      </w:r>
      <w:r w:rsidR="002C2187" w:rsidRPr="00870409">
        <w:rPr>
          <w:rFonts w:ascii="Arial" w:hAnsi="Arial" w:cs="Arial"/>
          <w:lang w:val="bg-BG"/>
        </w:rPr>
        <w:t xml:space="preserve"> </w:t>
      </w:r>
      <w:r w:rsidRPr="00366DE6">
        <w:rPr>
          <w:rFonts w:ascii="Arial" w:hAnsi="Arial" w:cs="Arial"/>
          <w:lang w:val="bg-BG"/>
        </w:rPr>
        <w:t xml:space="preserve">Управление на </w:t>
      </w:r>
      <w:r w:rsidRPr="00870409">
        <w:rPr>
          <w:rFonts w:ascii="Arial" w:hAnsi="Arial" w:cs="Arial"/>
          <w:lang w:val="bg-BG"/>
        </w:rPr>
        <w:t>документираната информация</w:t>
      </w:r>
      <w:r w:rsidRPr="00366DE6">
        <w:rPr>
          <w:rFonts w:ascii="Arial" w:hAnsi="Arial" w:cs="Arial"/>
          <w:lang w:val="bg-BG"/>
        </w:rPr>
        <w:t xml:space="preserve">. </w:t>
      </w:r>
    </w:p>
    <w:p w14:paraId="055EDB7B" w14:textId="3C375178" w:rsidR="00DA3571" w:rsidRPr="00366DE6" w:rsidRDefault="00DA3571" w:rsidP="00DA3571">
      <w:pPr>
        <w:tabs>
          <w:tab w:val="num" w:pos="720"/>
        </w:tabs>
        <w:spacing w:after="0" w:line="240" w:lineRule="auto"/>
        <w:ind w:left="1418"/>
        <w:jc w:val="both"/>
        <w:rPr>
          <w:rFonts w:ascii="Arial" w:hAnsi="Arial" w:cs="Arial"/>
          <w:lang w:val="bg-BG"/>
        </w:rPr>
      </w:pPr>
      <w:r w:rsidRPr="00366DE6">
        <w:rPr>
          <w:rFonts w:ascii="Arial" w:hAnsi="Arial" w:cs="Arial"/>
          <w:lang w:val="bg-BG"/>
        </w:rPr>
        <w:t>Поддържа се Списък на нормативните документи, част ИС</w:t>
      </w:r>
      <w:r w:rsidRPr="00870409">
        <w:rPr>
          <w:rFonts w:ascii="Arial" w:hAnsi="Arial" w:cs="Arial"/>
          <w:lang w:val="bg-BG"/>
        </w:rPr>
        <w:t xml:space="preserve"> </w:t>
      </w:r>
      <w:r w:rsidRPr="00366DE6">
        <w:rPr>
          <w:rFonts w:ascii="Arial" w:hAnsi="Arial" w:cs="Arial"/>
          <w:lang w:val="bg-BG"/>
        </w:rPr>
        <w:t xml:space="preserve">(RD 01-03). Следи се за актуализация на списъка с нормативни документи със съдействието на правен </w:t>
      </w:r>
      <w:r w:rsidRPr="00366DE6">
        <w:rPr>
          <w:rFonts w:ascii="Arial" w:hAnsi="Arial" w:cs="Arial"/>
          <w:lang w:val="bg-BG"/>
        </w:rPr>
        <w:lastRenderedPageBreak/>
        <w:t>консултант на Дружеството. Достъпът до нормативните документи се извършва посредством софтуерен продукт „Норма”.</w:t>
      </w:r>
    </w:p>
    <w:p w14:paraId="415B8205" w14:textId="62D0524B" w:rsidR="00DA3571" w:rsidRPr="00366DE6" w:rsidRDefault="00DA3571" w:rsidP="00DA3571">
      <w:pPr>
        <w:tabs>
          <w:tab w:val="num" w:pos="720"/>
        </w:tabs>
        <w:spacing w:after="0" w:line="240" w:lineRule="auto"/>
        <w:ind w:left="1418"/>
        <w:jc w:val="both"/>
        <w:rPr>
          <w:rFonts w:ascii="Arial" w:hAnsi="Arial" w:cs="Arial"/>
          <w:lang w:val="bg-BG"/>
        </w:rPr>
      </w:pPr>
      <w:r w:rsidRPr="00870409">
        <w:rPr>
          <w:rFonts w:ascii="Arial" w:hAnsi="Arial" w:cs="Arial"/>
          <w:lang w:val="bg-BG"/>
        </w:rPr>
        <w:t>Договорните изисквания, свързани със сигурността, се преглеждат на етап сключване на договори с клиенти, доставчици и външни страни</w:t>
      </w:r>
      <w:r w:rsidR="006A1CCF" w:rsidRPr="005F5A03">
        <w:rPr>
          <w:rFonts w:ascii="Arial" w:hAnsi="Arial" w:cs="Arial"/>
          <w:lang w:val="ru-RU"/>
        </w:rPr>
        <w:t xml:space="preserve"> или при </w:t>
      </w:r>
      <w:proofErr w:type="spellStart"/>
      <w:r w:rsidR="006A1CCF" w:rsidRPr="005F5A03">
        <w:rPr>
          <w:rFonts w:ascii="Arial" w:hAnsi="Arial" w:cs="Arial"/>
          <w:lang w:val="ru-RU"/>
        </w:rPr>
        <w:t>настъпили</w:t>
      </w:r>
      <w:proofErr w:type="spellEnd"/>
      <w:r w:rsidR="006A1CCF" w:rsidRPr="005F5A03">
        <w:rPr>
          <w:rFonts w:ascii="Arial" w:hAnsi="Arial" w:cs="Arial"/>
          <w:lang w:val="ru-RU"/>
        </w:rPr>
        <w:t xml:space="preserve"> </w:t>
      </w:r>
      <w:proofErr w:type="spellStart"/>
      <w:r w:rsidR="006A1CCF" w:rsidRPr="005F5A03">
        <w:rPr>
          <w:rFonts w:ascii="Arial" w:hAnsi="Arial" w:cs="Arial"/>
          <w:lang w:val="ru-RU"/>
        </w:rPr>
        <w:t>съществени</w:t>
      </w:r>
      <w:proofErr w:type="spellEnd"/>
      <w:r w:rsidR="006A1CCF" w:rsidRPr="005F5A03">
        <w:rPr>
          <w:rFonts w:ascii="Arial" w:hAnsi="Arial" w:cs="Arial"/>
          <w:lang w:val="ru-RU"/>
        </w:rPr>
        <w:t xml:space="preserve"> изменения</w:t>
      </w:r>
      <w:r w:rsidR="005B7D53">
        <w:rPr>
          <w:rFonts w:ascii="Arial" w:hAnsi="Arial" w:cs="Arial"/>
          <w:lang w:val="bg-BG"/>
        </w:rPr>
        <w:t xml:space="preserve"> в контекста</w:t>
      </w:r>
      <w:r w:rsidR="006A1CCF" w:rsidRPr="005F5A03">
        <w:rPr>
          <w:rFonts w:ascii="Arial" w:hAnsi="Arial" w:cs="Arial"/>
          <w:lang w:val="ru-RU"/>
        </w:rPr>
        <w:t>.</w:t>
      </w:r>
      <w:r w:rsidRPr="00870409">
        <w:rPr>
          <w:rFonts w:ascii="Arial" w:hAnsi="Arial" w:cs="Arial"/>
          <w:lang w:val="bg-BG"/>
        </w:rPr>
        <w:t xml:space="preserve"> ПСУ уведомява </w:t>
      </w:r>
      <w:r w:rsidR="000B5246" w:rsidRPr="00870409">
        <w:rPr>
          <w:rFonts w:ascii="Arial" w:hAnsi="Arial" w:cs="Arial"/>
          <w:lang w:val="bg-BG"/>
        </w:rPr>
        <w:t xml:space="preserve">заинтересованите </w:t>
      </w:r>
      <w:r w:rsidRPr="00870409">
        <w:rPr>
          <w:rFonts w:ascii="Arial" w:hAnsi="Arial" w:cs="Arial"/>
          <w:lang w:val="bg-BG"/>
        </w:rPr>
        <w:t>служители</w:t>
      </w:r>
      <w:r w:rsidR="000B5246" w:rsidRPr="00870409">
        <w:rPr>
          <w:rFonts w:ascii="Arial" w:hAnsi="Arial" w:cs="Arial"/>
          <w:lang w:val="bg-BG"/>
        </w:rPr>
        <w:t xml:space="preserve"> за наличие на такива изисквания</w:t>
      </w:r>
      <w:r w:rsidR="009D55F5" w:rsidRPr="00870409">
        <w:rPr>
          <w:rFonts w:ascii="Arial" w:hAnsi="Arial" w:cs="Arial"/>
          <w:lang w:val="bg-BG"/>
        </w:rPr>
        <w:t xml:space="preserve"> и контролира изпълнението им.</w:t>
      </w:r>
    </w:p>
    <w:p w14:paraId="64A4ABE7" w14:textId="691D3874" w:rsidR="005B7D53" w:rsidRDefault="005B7D53" w:rsidP="005B7D53">
      <w:pPr>
        <w:tabs>
          <w:tab w:val="num" w:pos="720"/>
        </w:tabs>
        <w:spacing w:after="0" w:line="240" w:lineRule="auto"/>
        <w:ind w:left="1418"/>
        <w:jc w:val="both"/>
        <w:rPr>
          <w:rFonts w:ascii="Arial" w:hAnsi="Arial" w:cs="Arial"/>
          <w:lang w:val="bg-BG"/>
        </w:rPr>
      </w:pPr>
      <w:r>
        <w:rPr>
          <w:rFonts w:ascii="Arial" w:hAnsi="Arial" w:cs="Arial"/>
          <w:lang w:val="bg-BG"/>
        </w:rPr>
        <w:t>Подходът на организацията за удовлетворяване на</w:t>
      </w:r>
      <w:r w:rsidR="00433922" w:rsidRPr="005F5A03">
        <w:rPr>
          <w:rFonts w:ascii="Arial" w:hAnsi="Arial" w:cs="Arial"/>
          <w:lang w:val="ru-RU"/>
        </w:rPr>
        <w:t xml:space="preserve"> </w:t>
      </w:r>
      <w:r w:rsidR="00433922">
        <w:rPr>
          <w:rFonts w:ascii="Arial" w:hAnsi="Arial" w:cs="Arial"/>
          <w:lang w:val="bg-BG"/>
        </w:rPr>
        <w:t>нормативните и договорени</w:t>
      </w:r>
      <w:r>
        <w:rPr>
          <w:rFonts w:ascii="Arial" w:hAnsi="Arial" w:cs="Arial"/>
          <w:lang w:val="bg-BG"/>
        </w:rPr>
        <w:t xml:space="preserve"> изискванията</w:t>
      </w:r>
      <w:r w:rsidR="00433922">
        <w:rPr>
          <w:rFonts w:ascii="Arial" w:hAnsi="Arial" w:cs="Arial"/>
          <w:lang w:val="bg-BG"/>
        </w:rPr>
        <w:t xml:space="preserve"> </w:t>
      </w:r>
      <w:r>
        <w:rPr>
          <w:rFonts w:ascii="Arial" w:hAnsi="Arial" w:cs="Arial"/>
          <w:lang w:val="bg-BG"/>
        </w:rPr>
        <w:t>се обсъжда и приема</w:t>
      </w:r>
      <w:r w:rsidR="00433922">
        <w:rPr>
          <w:rFonts w:ascii="Arial" w:hAnsi="Arial" w:cs="Arial"/>
          <w:lang w:val="bg-BG"/>
        </w:rPr>
        <w:t xml:space="preserve"> поне веднъж годишно на Прегледа на ръководството или при настъпили промени на </w:t>
      </w:r>
      <w:r>
        <w:rPr>
          <w:rFonts w:ascii="Arial" w:hAnsi="Arial" w:cs="Arial"/>
          <w:lang w:val="bg-BG"/>
        </w:rPr>
        <w:t>заседание на СУ</w:t>
      </w:r>
      <w:r w:rsidR="00433922">
        <w:rPr>
          <w:rFonts w:ascii="Arial" w:hAnsi="Arial" w:cs="Arial"/>
          <w:lang w:val="bg-BG"/>
        </w:rPr>
        <w:t xml:space="preserve">. Подходът </w:t>
      </w:r>
      <w:r>
        <w:rPr>
          <w:rFonts w:ascii="Arial" w:hAnsi="Arial" w:cs="Arial"/>
          <w:lang w:val="bg-BG"/>
        </w:rPr>
        <w:t>е съобразен с характера на предоставяните услуг</w:t>
      </w:r>
      <w:r w:rsidR="00F83751">
        <w:rPr>
          <w:rFonts w:ascii="Arial" w:hAnsi="Arial" w:cs="Arial"/>
          <w:lang w:val="bg-BG"/>
        </w:rPr>
        <w:t>и</w:t>
      </w:r>
      <w:r>
        <w:rPr>
          <w:rFonts w:ascii="Arial" w:hAnsi="Arial" w:cs="Arial"/>
          <w:lang w:val="bg-BG"/>
        </w:rPr>
        <w:t>/продукт</w:t>
      </w:r>
      <w:r w:rsidR="00F83751">
        <w:rPr>
          <w:rFonts w:ascii="Arial" w:hAnsi="Arial" w:cs="Arial"/>
          <w:lang w:val="bg-BG"/>
        </w:rPr>
        <w:t>и</w:t>
      </w:r>
      <w:r>
        <w:rPr>
          <w:rFonts w:ascii="Arial" w:hAnsi="Arial" w:cs="Arial"/>
          <w:lang w:val="bg-BG"/>
        </w:rPr>
        <w:t xml:space="preserve">, както и с контекста, в който се реализира планирането и доставката. </w:t>
      </w:r>
    </w:p>
    <w:p w14:paraId="2316B210" w14:textId="77777777" w:rsidR="00DA3571" w:rsidRPr="00366DE6" w:rsidRDefault="00DA3571" w:rsidP="00DA3571">
      <w:pPr>
        <w:tabs>
          <w:tab w:val="num" w:pos="720"/>
        </w:tabs>
        <w:spacing w:after="0" w:line="240" w:lineRule="auto"/>
        <w:ind w:left="1418"/>
        <w:jc w:val="both"/>
        <w:rPr>
          <w:rFonts w:ascii="Arial" w:hAnsi="Arial" w:cs="Arial"/>
          <w:lang w:val="bg-BG"/>
        </w:rPr>
      </w:pPr>
    </w:p>
    <w:p w14:paraId="1BC055FD" w14:textId="48613EA6" w:rsidR="009D55F5" w:rsidRPr="00366DE6" w:rsidRDefault="009D55F5" w:rsidP="00366DE6">
      <w:pPr>
        <w:pStyle w:val="ListParagraph"/>
        <w:numPr>
          <w:ilvl w:val="2"/>
          <w:numId w:val="117"/>
        </w:numPr>
        <w:spacing w:after="0" w:line="240" w:lineRule="auto"/>
        <w:rPr>
          <w:b/>
          <w:smallCaps/>
        </w:rPr>
      </w:pPr>
      <w:r w:rsidRPr="00366DE6">
        <w:rPr>
          <w:b/>
          <w:smallCaps/>
        </w:rPr>
        <w:t>Права на интелектуална собственост</w:t>
      </w:r>
    </w:p>
    <w:p w14:paraId="38B9C204" w14:textId="2DD092CD" w:rsidR="00DA3571" w:rsidRPr="00366DE6" w:rsidRDefault="00DA3571" w:rsidP="00DA3571">
      <w:pPr>
        <w:tabs>
          <w:tab w:val="num" w:pos="720"/>
        </w:tabs>
        <w:spacing w:after="0" w:line="240" w:lineRule="auto"/>
        <w:ind w:left="1418"/>
        <w:jc w:val="both"/>
        <w:rPr>
          <w:rFonts w:ascii="Arial" w:hAnsi="Arial" w:cs="Arial"/>
          <w:lang w:val="bg-BG"/>
        </w:rPr>
      </w:pPr>
      <w:r w:rsidRPr="00366DE6">
        <w:rPr>
          <w:rFonts w:ascii="Arial" w:hAnsi="Arial" w:cs="Arial"/>
          <w:lang w:val="bg-BG"/>
        </w:rPr>
        <w:t>Ръководителите на направления, отдели и звена носят отговорност за спазване на правно съответствие при използването на материали, които са интелектуална собственост (софтуер, печатни материали, техническа документация и др.) и др.</w:t>
      </w:r>
    </w:p>
    <w:p w14:paraId="4954E1C1" w14:textId="359C94E5" w:rsidR="00DA3571" w:rsidRPr="00366DE6" w:rsidRDefault="00DA3571" w:rsidP="00DA3571">
      <w:pPr>
        <w:tabs>
          <w:tab w:val="num" w:pos="720"/>
        </w:tabs>
        <w:spacing w:after="0" w:line="240" w:lineRule="auto"/>
        <w:ind w:left="1418"/>
        <w:jc w:val="both"/>
        <w:rPr>
          <w:rFonts w:ascii="Arial" w:hAnsi="Arial" w:cs="Arial"/>
          <w:lang w:val="bg-BG"/>
        </w:rPr>
      </w:pPr>
      <w:r w:rsidRPr="00366DE6">
        <w:rPr>
          <w:rFonts w:ascii="Arial" w:hAnsi="Arial" w:cs="Arial"/>
          <w:lang w:val="bg-BG"/>
        </w:rPr>
        <w:t>Не се допуска инсталирането на работните станции на нелицензирани или с неизвестен произход софтуерни продукти.</w:t>
      </w:r>
    </w:p>
    <w:p w14:paraId="58657BD5" w14:textId="5308E789" w:rsidR="00DA3571" w:rsidRPr="00366DE6" w:rsidRDefault="00DA3571" w:rsidP="00DA3571">
      <w:pPr>
        <w:tabs>
          <w:tab w:val="num" w:pos="720"/>
        </w:tabs>
        <w:spacing w:after="0" w:line="240" w:lineRule="auto"/>
        <w:ind w:left="1418"/>
        <w:jc w:val="both"/>
        <w:rPr>
          <w:rFonts w:ascii="Arial" w:hAnsi="Arial" w:cs="Arial"/>
          <w:lang w:val="bg-BG"/>
        </w:rPr>
      </w:pPr>
      <w:r w:rsidRPr="00366DE6">
        <w:rPr>
          <w:rFonts w:ascii="Arial" w:hAnsi="Arial" w:cs="Arial"/>
          <w:lang w:val="bg-BG"/>
        </w:rPr>
        <w:t>Води се регистър на активите с отбелязване на тези от тях, които са обект на интелектуална собственост.</w:t>
      </w:r>
      <w:r w:rsidR="009D55F5" w:rsidRPr="00870409">
        <w:rPr>
          <w:rFonts w:ascii="Arial" w:hAnsi="Arial" w:cs="Arial"/>
          <w:lang w:val="bg-BG"/>
        </w:rPr>
        <w:t xml:space="preserve"> Регистърът се приема за списък на разрешения от ръководството софтуер за ползване.</w:t>
      </w:r>
    </w:p>
    <w:p w14:paraId="484C8899" w14:textId="0BC7C518" w:rsidR="00DA3571" w:rsidRPr="00366DE6" w:rsidRDefault="00DA3571" w:rsidP="00DA3571">
      <w:pPr>
        <w:tabs>
          <w:tab w:val="num" w:pos="720"/>
        </w:tabs>
        <w:spacing w:after="0" w:line="240" w:lineRule="auto"/>
        <w:ind w:left="1418"/>
        <w:jc w:val="both"/>
        <w:rPr>
          <w:rFonts w:ascii="Arial" w:hAnsi="Arial" w:cs="Arial"/>
          <w:lang w:val="bg-BG"/>
        </w:rPr>
      </w:pPr>
      <w:r w:rsidRPr="00366DE6">
        <w:rPr>
          <w:rFonts w:ascii="Arial" w:hAnsi="Arial" w:cs="Arial"/>
          <w:lang w:val="bg-BG"/>
        </w:rPr>
        <w:t xml:space="preserve">По време на одитите по ИС се обръща особено внимание на това дали служителите използват лицензиран софтуер и дали се спазват ограниченията за брой на потребителите. При необходимост се извършват </w:t>
      </w:r>
      <w:proofErr w:type="spellStart"/>
      <w:r w:rsidRPr="00366DE6">
        <w:rPr>
          <w:rFonts w:ascii="Arial" w:hAnsi="Arial" w:cs="Arial"/>
          <w:lang w:val="bg-BG"/>
        </w:rPr>
        <w:t>непланирани</w:t>
      </w:r>
      <w:proofErr w:type="spellEnd"/>
      <w:r w:rsidRPr="00366DE6">
        <w:rPr>
          <w:rFonts w:ascii="Arial" w:hAnsi="Arial" w:cs="Arial"/>
          <w:lang w:val="bg-BG"/>
        </w:rPr>
        <w:t xml:space="preserve"> проверки на работните места със санкция на Управителя.</w:t>
      </w:r>
    </w:p>
    <w:p w14:paraId="3B2136D7" w14:textId="77777777" w:rsidR="00DA3571" w:rsidRPr="00366DE6" w:rsidRDefault="00DA3571" w:rsidP="00DA3571">
      <w:pPr>
        <w:tabs>
          <w:tab w:val="num" w:pos="720"/>
        </w:tabs>
        <w:spacing w:after="0" w:line="240" w:lineRule="auto"/>
        <w:ind w:left="1418"/>
        <w:jc w:val="both"/>
        <w:rPr>
          <w:rFonts w:ascii="Arial" w:hAnsi="Arial" w:cs="Arial"/>
          <w:lang w:val="bg-BG"/>
        </w:rPr>
      </w:pPr>
      <w:r w:rsidRPr="00366DE6">
        <w:rPr>
          <w:rFonts w:ascii="Arial" w:hAnsi="Arial" w:cs="Arial"/>
          <w:lang w:val="bg-BG"/>
        </w:rPr>
        <w:t xml:space="preserve"> </w:t>
      </w:r>
    </w:p>
    <w:p w14:paraId="0441A71B" w14:textId="03A8FCC5" w:rsidR="00DA3571" w:rsidRPr="00366DE6" w:rsidRDefault="009D55F5" w:rsidP="00366DE6">
      <w:pPr>
        <w:pStyle w:val="ListParagraph"/>
        <w:numPr>
          <w:ilvl w:val="2"/>
          <w:numId w:val="117"/>
        </w:numPr>
        <w:spacing w:after="0" w:line="240" w:lineRule="auto"/>
        <w:rPr>
          <w:b/>
          <w:smallCaps/>
        </w:rPr>
      </w:pPr>
      <w:r w:rsidRPr="00366DE6">
        <w:rPr>
          <w:b/>
          <w:smallCaps/>
        </w:rPr>
        <w:t>Защита на информация с</w:t>
      </w:r>
      <w:r w:rsidR="00DA3571" w:rsidRPr="00366DE6">
        <w:rPr>
          <w:b/>
          <w:smallCaps/>
        </w:rPr>
        <w:t xml:space="preserve"> лични данни</w:t>
      </w:r>
    </w:p>
    <w:p w14:paraId="65B477D8" w14:textId="04F5D096" w:rsidR="00DA3571" w:rsidRPr="00366DE6" w:rsidRDefault="00DA3571" w:rsidP="00DA3571">
      <w:pPr>
        <w:tabs>
          <w:tab w:val="num" w:pos="720"/>
        </w:tabs>
        <w:spacing w:after="0" w:line="240" w:lineRule="auto"/>
        <w:ind w:left="1418"/>
        <w:jc w:val="both"/>
        <w:rPr>
          <w:rFonts w:ascii="Arial" w:hAnsi="Arial" w:cs="Arial"/>
          <w:lang w:val="bg-BG"/>
        </w:rPr>
      </w:pPr>
      <w:r w:rsidRPr="00366DE6">
        <w:rPr>
          <w:rFonts w:ascii="Arial" w:hAnsi="Arial" w:cs="Arial"/>
          <w:lang w:val="bg-BG"/>
        </w:rPr>
        <w:t>При използването и работа с лични данни от администратор на лични данни, се спазват изискванията на Закона за защита на личните данни/ЗЗЛД/.</w:t>
      </w:r>
      <w:r w:rsidR="009D55F5" w:rsidRPr="00870409">
        <w:rPr>
          <w:rFonts w:ascii="Arial" w:hAnsi="Arial" w:cs="Arial"/>
          <w:lang w:val="bg-BG"/>
        </w:rPr>
        <w:t xml:space="preserve"> Документите, съдържащи лични данни /като досиета на персонала и други/, с изключение на договори и споразумения, в които </w:t>
      </w:r>
      <w:r w:rsidR="002C2187" w:rsidRPr="00870409">
        <w:rPr>
          <w:rFonts w:ascii="Arial" w:hAnsi="Arial" w:cs="Arial"/>
          <w:lang w:val="bg-BG"/>
        </w:rPr>
        <w:t xml:space="preserve">личните </w:t>
      </w:r>
      <w:r w:rsidR="009D55F5" w:rsidRPr="00870409">
        <w:rPr>
          <w:rFonts w:ascii="Arial" w:hAnsi="Arial" w:cs="Arial"/>
          <w:lang w:val="bg-BG"/>
        </w:rPr>
        <w:t>данни са взети от общодостъпни източници, се съхраняват в заключени шкафове или каси.</w:t>
      </w:r>
    </w:p>
    <w:p w14:paraId="57668CC8" w14:textId="77777777" w:rsidR="00DA3571" w:rsidRPr="00366DE6" w:rsidRDefault="00DA3571" w:rsidP="00DA3571">
      <w:pPr>
        <w:tabs>
          <w:tab w:val="num" w:pos="720"/>
        </w:tabs>
        <w:spacing w:after="0" w:line="240" w:lineRule="auto"/>
        <w:ind w:left="1418"/>
        <w:jc w:val="both"/>
        <w:rPr>
          <w:rFonts w:ascii="Arial" w:hAnsi="Arial" w:cs="Arial"/>
          <w:lang w:val="bg-BG"/>
        </w:rPr>
      </w:pPr>
    </w:p>
    <w:p w14:paraId="56158A76" w14:textId="00701D1A" w:rsidR="00B46A3A" w:rsidRPr="00366DE6" w:rsidRDefault="00B46A3A" w:rsidP="00366DE6">
      <w:pPr>
        <w:pStyle w:val="ListParagraph"/>
        <w:numPr>
          <w:ilvl w:val="2"/>
          <w:numId w:val="117"/>
        </w:numPr>
        <w:spacing w:after="0" w:line="240" w:lineRule="auto"/>
        <w:rPr>
          <w:b/>
          <w:smallCaps/>
        </w:rPr>
      </w:pPr>
      <w:r w:rsidRPr="00366DE6">
        <w:rPr>
          <w:b/>
          <w:smallCaps/>
        </w:rPr>
        <w:t>Защита на записите</w:t>
      </w:r>
    </w:p>
    <w:p w14:paraId="7B285A1A" w14:textId="4B1A6E54" w:rsidR="00B46A3A" w:rsidRPr="00366DE6" w:rsidRDefault="00B46A3A" w:rsidP="00DA3571">
      <w:pPr>
        <w:tabs>
          <w:tab w:val="num" w:pos="720"/>
        </w:tabs>
        <w:spacing w:after="0" w:line="240" w:lineRule="auto"/>
        <w:ind w:left="1418"/>
        <w:jc w:val="both"/>
        <w:rPr>
          <w:rFonts w:ascii="Arial" w:hAnsi="Arial" w:cs="Arial"/>
          <w:lang w:val="bg-BG"/>
        </w:rPr>
      </w:pPr>
      <w:r w:rsidRPr="00366DE6">
        <w:rPr>
          <w:rFonts w:ascii="Arial" w:hAnsi="Arial" w:cs="Arial"/>
          <w:lang w:val="bg-BG"/>
        </w:rPr>
        <w:t>Времето на съхранение на записите на организацията се определя в съответствие с изискванията на свързаните нормативни актове и договори</w:t>
      </w:r>
      <w:r w:rsidRPr="00870409">
        <w:rPr>
          <w:rFonts w:ascii="Arial" w:hAnsi="Arial" w:cs="Arial"/>
          <w:lang w:val="bg-BG"/>
        </w:rPr>
        <w:t xml:space="preserve">. Прилагат се изискванията на </w:t>
      </w:r>
      <w:r w:rsidRPr="00366DE6">
        <w:rPr>
          <w:rFonts w:ascii="Arial" w:hAnsi="Arial" w:cs="Arial"/>
          <w:lang w:val="bg-BG"/>
        </w:rPr>
        <w:t xml:space="preserve">PU 01 </w:t>
      </w:r>
      <w:r w:rsidRPr="00870409">
        <w:rPr>
          <w:rFonts w:ascii="Arial" w:hAnsi="Arial" w:cs="Arial"/>
          <w:lang w:val="bg-BG"/>
        </w:rPr>
        <w:t xml:space="preserve">Управление на документираната информация, PU 26 Организация на архивиране и възстановяване на данни и </w:t>
      </w:r>
      <w:r w:rsidRPr="00366DE6">
        <w:rPr>
          <w:rFonts w:ascii="Arial" w:hAnsi="Arial" w:cs="Arial"/>
          <w:lang w:val="bg-BG"/>
        </w:rPr>
        <w:t xml:space="preserve">PIS 05 </w:t>
      </w:r>
      <w:r w:rsidRPr="00870409">
        <w:rPr>
          <w:rFonts w:ascii="Arial" w:hAnsi="Arial" w:cs="Arial"/>
          <w:lang w:val="bg-BG"/>
        </w:rPr>
        <w:t>Сигурност на сървърите.</w:t>
      </w:r>
    </w:p>
    <w:p w14:paraId="48CC4912" w14:textId="77777777" w:rsidR="00B46A3A" w:rsidRPr="00366DE6" w:rsidRDefault="00B46A3A" w:rsidP="00DA3571">
      <w:pPr>
        <w:tabs>
          <w:tab w:val="num" w:pos="720"/>
        </w:tabs>
        <w:spacing w:after="0" w:line="240" w:lineRule="auto"/>
        <w:ind w:left="1418"/>
        <w:jc w:val="both"/>
        <w:rPr>
          <w:rFonts w:ascii="Arial" w:hAnsi="Arial" w:cs="Arial"/>
          <w:lang w:val="bg-BG"/>
        </w:rPr>
      </w:pPr>
    </w:p>
    <w:p w14:paraId="1433C367" w14:textId="654FB4C0" w:rsidR="00DA3571" w:rsidRPr="00366DE6" w:rsidRDefault="00DA3571" w:rsidP="00366DE6">
      <w:pPr>
        <w:pStyle w:val="ListParagraph"/>
        <w:numPr>
          <w:ilvl w:val="2"/>
          <w:numId w:val="117"/>
        </w:numPr>
        <w:spacing w:after="0" w:line="240" w:lineRule="auto"/>
        <w:rPr>
          <w:b/>
          <w:smallCaps/>
        </w:rPr>
      </w:pPr>
      <w:r w:rsidRPr="00366DE6">
        <w:rPr>
          <w:b/>
          <w:smallCaps/>
        </w:rPr>
        <w:t>Работа с класифицирана информация</w:t>
      </w:r>
    </w:p>
    <w:p w14:paraId="20DC0BBB" w14:textId="58E3EC0A" w:rsidR="00DA3571" w:rsidRPr="00366DE6" w:rsidRDefault="00DA3571" w:rsidP="00DA3571">
      <w:pPr>
        <w:tabs>
          <w:tab w:val="num" w:pos="720"/>
        </w:tabs>
        <w:spacing w:after="0" w:line="240" w:lineRule="auto"/>
        <w:ind w:left="1418"/>
        <w:jc w:val="both"/>
        <w:rPr>
          <w:rFonts w:ascii="Arial" w:hAnsi="Arial" w:cs="Arial"/>
          <w:lang w:val="bg-BG"/>
        </w:rPr>
      </w:pPr>
      <w:r w:rsidRPr="00366DE6">
        <w:rPr>
          <w:rFonts w:ascii="Arial" w:hAnsi="Arial" w:cs="Arial"/>
          <w:lang w:val="bg-BG"/>
        </w:rPr>
        <w:t>„S&amp;T България” ЕООД не ползва на основната си работна площадка информация, попадаща в обхвата на действие на Закона за защита на класифицираната информация</w:t>
      </w:r>
      <w:r w:rsidR="009D55F5" w:rsidRPr="00870409">
        <w:rPr>
          <w:rFonts w:ascii="Arial" w:hAnsi="Arial" w:cs="Arial"/>
          <w:lang w:val="bg-BG"/>
        </w:rPr>
        <w:t xml:space="preserve"> </w:t>
      </w:r>
      <w:r w:rsidRPr="00366DE6">
        <w:rPr>
          <w:rFonts w:ascii="Arial" w:hAnsi="Arial" w:cs="Arial"/>
          <w:lang w:val="bg-BG"/>
        </w:rPr>
        <w:t>/ЗЗКИ/. Дружеството не поддържа специализирана регистратура за такава информация.</w:t>
      </w:r>
    </w:p>
    <w:p w14:paraId="34BAB916" w14:textId="051ECE1C" w:rsidR="00DA3571" w:rsidRPr="00366DE6" w:rsidRDefault="00DA3571" w:rsidP="00DA3571">
      <w:pPr>
        <w:tabs>
          <w:tab w:val="num" w:pos="720"/>
        </w:tabs>
        <w:spacing w:after="0" w:line="240" w:lineRule="auto"/>
        <w:ind w:left="1418"/>
        <w:jc w:val="both"/>
        <w:rPr>
          <w:rFonts w:ascii="Arial" w:hAnsi="Arial" w:cs="Arial"/>
          <w:lang w:val="bg-BG"/>
        </w:rPr>
      </w:pPr>
      <w:r w:rsidRPr="00366DE6">
        <w:rPr>
          <w:rFonts w:ascii="Arial" w:hAnsi="Arial" w:cs="Arial"/>
          <w:lang w:val="bg-BG"/>
        </w:rPr>
        <w:t>Служителите, които имат служебна необходимост да се запознаят и ползват при клиенти на „</w:t>
      </w:r>
      <w:r w:rsidR="00B46A3A" w:rsidRPr="00870409">
        <w:rPr>
          <w:rFonts w:ascii="Arial" w:hAnsi="Arial" w:cs="Arial"/>
          <w:lang w:val="bg-BG"/>
        </w:rPr>
        <w:t>С</w:t>
      </w:r>
      <w:r w:rsidRPr="00366DE6">
        <w:rPr>
          <w:rFonts w:ascii="Arial" w:hAnsi="Arial" w:cs="Arial"/>
          <w:lang w:val="bg-BG"/>
        </w:rPr>
        <w:t xml:space="preserve">&amp;T България” ЕООД информация и материали, попадащи в обсега на действие на ЗЗКИ, получават по установения ред права за това.  В такива </w:t>
      </w:r>
      <w:r w:rsidR="009D55F5" w:rsidRPr="00366DE6">
        <w:rPr>
          <w:rFonts w:ascii="Arial" w:hAnsi="Arial" w:cs="Arial"/>
          <w:lang w:val="bg-BG"/>
        </w:rPr>
        <w:t>случа</w:t>
      </w:r>
      <w:r w:rsidR="009D55F5" w:rsidRPr="00870409">
        <w:rPr>
          <w:rFonts w:ascii="Arial" w:hAnsi="Arial" w:cs="Arial"/>
          <w:lang w:val="bg-BG"/>
        </w:rPr>
        <w:t>и</w:t>
      </w:r>
      <w:r w:rsidR="009D55F5" w:rsidRPr="00366DE6">
        <w:rPr>
          <w:rFonts w:ascii="Arial" w:hAnsi="Arial" w:cs="Arial"/>
          <w:lang w:val="bg-BG"/>
        </w:rPr>
        <w:t xml:space="preserve"> </w:t>
      </w:r>
      <w:r w:rsidRPr="00366DE6">
        <w:rPr>
          <w:rFonts w:ascii="Arial" w:hAnsi="Arial" w:cs="Arial"/>
          <w:lang w:val="bg-BG"/>
        </w:rPr>
        <w:t>класифицирана</w:t>
      </w:r>
      <w:r w:rsidR="009D55F5" w:rsidRPr="00870409">
        <w:rPr>
          <w:rFonts w:ascii="Arial" w:hAnsi="Arial" w:cs="Arial"/>
          <w:lang w:val="bg-BG"/>
        </w:rPr>
        <w:t>та</w:t>
      </w:r>
      <w:r w:rsidRPr="00366DE6">
        <w:rPr>
          <w:rFonts w:ascii="Arial" w:hAnsi="Arial" w:cs="Arial"/>
          <w:lang w:val="bg-BG"/>
        </w:rPr>
        <w:t xml:space="preserve"> информация се използва на работните площадки на клиента</w:t>
      </w:r>
      <w:r w:rsidR="009D55F5" w:rsidRPr="00870409">
        <w:rPr>
          <w:rFonts w:ascii="Arial" w:hAnsi="Arial" w:cs="Arial"/>
          <w:lang w:val="bg-BG"/>
        </w:rPr>
        <w:t>,</w:t>
      </w:r>
      <w:r w:rsidRPr="00366DE6">
        <w:rPr>
          <w:rFonts w:ascii="Arial" w:hAnsi="Arial" w:cs="Arial"/>
          <w:lang w:val="bg-BG"/>
        </w:rPr>
        <w:t xml:space="preserve"> по установения за целта ред.</w:t>
      </w:r>
    </w:p>
    <w:p w14:paraId="29216C78" w14:textId="77777777" w:rsidR="002C2187" w:rsidRPr="00366DE6" w:rsidRDefault="002C2187" w:rsidP="00DA3571">
      <w:pPr>
        <w:tabs>
          <w:tab w:val="num" w:pos="720"/>
        </w:tabs>
        <w:spacing w:after="0" w:line="240" w:lineRule="auto"/>
        <w:ind w:left="1418"/>
        <w:jc w:val="both"/>
        <w:rPr>
          <w:rFonts w:ascii="Arial" w:hAnsi="Arial" w:cs="Arial"/>
          <w:lang w:val="bg-BG"/>
        </w:rPr>
      </w:pPr>
    </w:p>
    <w:p w14:paraId="3628F827" w14:textId="5B365E2B" w:rsidR="00DA3571" w:rsidRPr="00366DE6" w:rsidRDefault="00DA3571" w:rsidP="00366DE6">
      <w:pPr>
        <w:pStyle w:val="ListParagraph"/>
        <w:numPr>
          <w:ilvl w:val="2"/>
          <w:numId w:val="117"/>
        </w:numPr>
        <w:spacing w:after="0" w:line="240" w:lineRule="auto"/>
        <w:rPr>
          <w:b/>
          <w:smallCaps/>
        </w:rPr>
      </w:pPr>
      <w:r w:rsidRPr="00366DE6">
        <w:rPr>
          <w:b/>
          <w:smallCaps/>
        </w:rPr>
        <w:t>Информация и услуги, предоставяни от трети страни</w:t>
      </w:r>
    </w:p>
    <w:p w14:paraId="5CC4BC4B" w14:textId="4FC78983" w:rsidR="00DA3571" w:rsidRPr="00366DE6" w:rsidRDefault="00DA3571" w:rsidP="00DA3571">
      <w:pPr>
        <w:tabs>
          <w:tab w:val="num" w:pos="720"/>
        </w:tabs>
        <w:spacing w:after="0" w:line="240" w:lineRule="auto"/>
        <w:ind w:left="1418"/>
        <w:jc w:val="both"/>
        <w:rPr>
          <w:rFonts w:ascii="Arial" w:hAnsi="Arial" w:cs="Arial"/>
          <w:lang w:val="bg-BG"/>
        </w:rPr>
      </w:pPr>
      <w:r w:rsidRPr="00366DE6">
        <w:rPr>
          <w:rFonts w:ascii="Arial" w:hAnsi="Arial" w:cs="Arial"/>
          <w:lang w:val="bg-BG"/>
        </w:rPr>
        <w:lastRenderedPageBreak/>
        <w:t xml:space="preserve">Всички служители на Дружеството са задължени да използват информацията и услугите, предоставяни от трети страни, по начин, който да не нарушава договорните споразумения и да не уврежда интересите на предоставящата страна. </w:t>
      </w:r>
    </w:p>
    <w:p w14:paraId="02787812" w14:textId="34F34407" w:rsidR="00DA3571" w:rsidRPr="00366DE6" w:rsidRDefault="00DA3571" w:rsidP="00DA3571">
      <w:pPr>
        <w:tabs>
          <w:tab w:val="num" w:pos="720"/>
        </w:tabs>
        <w:spacing w:after="0" w:line="240" w:lineRule="auto"/>
        <w:ind w:left="1418"/>
        <w:jc w:val="both"/>
        <w:rPr>
          <w:rFonts w:ascii="Arial" w:hAnsi="Arial" w:cs="Arial"/>
          <w:lang w:val="bg-BG"/>
        </w:rPr>
      </w:pPr>
      <w:r w:rsidRPr="00366DE6">
        <w:rPr>
          <w:rFonts w:ascii="Arial" w:hAnsi="Arial" w:cs="Arial"/>
          <w:lang w:val="bg-BG"/>
        </w:rPr>
        <w:t>При необходимост, по преценка на ръководството на Дружеството, със заинтересованите страни се сключват предварително специални „споразумения с трети страни”, регламентиращи правата за ползване на предоставените мрежови, комуникационни или от друг характер услуги и съоръжения.</w:t>
      </w:r>
    </w:p>
    <w:p w14:paraId="62A2F073" w14:textId="77777777" w:rsidR="00DA3571" w:rsidRPr="00366DE6" w:rsidRDefault="00DA3571" w:rsidP="00DA3571">
      <w:pPr>
        <w:tabs>
          <w:tab w:val="num" w:pos="720"/>
        </w:tabs>
        <w:spacing w:after="0" w:line="240" w:lineRule="auto"/>
        <w:ind w:left="1418"/>
        <w:jc w:val="both"/>
        <w:rPr>
          <w:rFonts w:ascii="Arial" w:hAnsi="Arial" w:cs="Arial"/>
          <w:lang w:val="bg-BG"/>
        </w:rPr>
      </w:pPr>
    </w:p>
    <w:p w14:paraId="6CD2029B" w14:textId="0CC36C17" w:rsidR="00DA3571" w:rsidRPr="00366DE6" w:rsidRDefault="00DA3571" w:rsidP="00366DE6">
      <w:pPr>
        <w:pStyle w:val="ListParagraph"/>
        <w:numPr>
          <w:ilvl w:val="2"/>
          <w:numId w:val="117"/>
        </w:numPr>
        <w:spacing w:after="0" w:line="240" w:lineRule="auto"/>
        <w:rPr>
          <w:b/>
          <w:smallCaps/>
        </w:rPr>
      </w:pPr>
      <w:r w:rsidRPr="00366DE6">
        <w:rPr>
          <w:b/>
          <w:smallCaps/>
        </w:rPr>
        <w:t>Информационни и комуникационни системи</w:t>
      </w:r>
    </w:p>
    <w:p w14:paraId="4FBAEEE4" w14:textId="4016583E" w:rsidR="00DA3571" w:rsidRPr="00366DE6" w:rsidRDefault="00DA3571" w:rsidP="00DA3571">
      <w:pPr>
        <w:tabs>
          <w:tab w:val="num" w:pos="720"/>
        </w:tabs>
        <w:spacing w:after="0" w:line="240" w:lineRule="auto"/>
        <w:ind w:left="1418"/>
        <w:jc w:val="both"/>
        <w:rPr>
          <w:rFonts w:ascii="Arial" w:hAnsi="Arial" w:cs="Arial"/>
          <w:lang w:val="bg-BG"/>
        </w:rPr>
      </w:pPr>
      <w:r w:rsidRPr="00366DE6">
        <w:rPr>
          <w:rFonts w:ascii="Arial" w:hAnsi="Arial" w:cs="Arial"/>
          <w:lang w:val="bg-BG"/>
        </w:rPr>
        <w:t>При изграждането на информационни и комуникационни системи за нуждите на Дружеството, както и за възложители, следва стриктно да се идентифицират и спазват изискванията за съответствие с приложимите стандарти и спецификации за ИС.</w:t>
      </w:r>
    </w:p>
    <w:p w14:paraId="09678F27" w14:textId="77777777" w:rsidR="00B46A3A" w:rsidRPr="00366DE6" w:rsidRDefault="00B46A3A" w:rsidP="00DA3571">
      <w:pPr>
        <w:tabs>
          <w:tab w:val="num" w:pos="720"/>
        </w:tabs>
        <w:spacing w:after="0" w:line="240" w:lineRule="auto"/>
        <w:ind w:left="1418"/>
        <w:jc w:val="both"/>
        <w:rPr>
          <w:rFonts w:ascii="Arial" w:hAnsi="Arial" w:cs="Arial"/>
          <w:lang w:val="bg-BG"/>
        </w:rPr>
      </w:pPr>
    </w:p>
    <w:p w14:paraId="243F38EE" w14:textId="34440A9B" w:rsidR="00DA3571" w:rsidRPr="00366DE6" w:rsidRDefault="00DA3571" w:rsidP="00366DE6">
      <w:pPr>
        <w:pStyle w:val="ListParagraph"/>
        <w:numPr>
          <w:ilvl w:val="2"/>
          <w:numId w:val="117"/>
        </w:numPr>
        <w:spacing w:after="0" w:line="240" w:lineRule="auto"/>
        <w:rPr>
          <w:b/>
          <w:smallCaps/>
        </w:rPr>
      </w:pPr>
      <w:r w:rsidRPr="00366DE6">
        <w:rPr>
          <w:b/>
          <w:smallCaps/>
        </w:rPr>
        <w:t>Одитни средства</w:t>
      </w:r>
    </w:p>
    <w:p w14:paraId="2877DAF4" w14:textId="0B7272CF" w:rsidR="00DA3571" w:rsidRPr="00366DE6" w:rsidRDefault="00DA3571" w:rsidP="00366DE6">
      <w:pPr>
        <w:tabs>
          <w:tab w:val="num" w:pos="720"/>
        </w:tabs>
        <w:spacing w:after="0" w:line="240" w:lineRule="auto"/>
        <w:ind w:left="1418"/>
        <w:jc w:val="both"/>
        <w:rPr>
          <w:rFonts w:ascii="Arial" w:hAnsi="Arial" w:cs="Arial"/>
          <w:lang w:val="bg-BG"/>
        </w:rPr>
      </w:pPr>
      <w:r w:rsidRPr="00366DE6">
        <w:rPr>
          <w:rFonts w:ascii="Arial" w:hAnsi="Arial" w:cs="Arial"/>
          <w:lang w:val="bg-BG"/>
        </w:rPr>
        <w:t xml:space="preserve">При използването на средства за одит (проверка) на </w:t>
      </w:r>
      <w:r w:rsidR="00B46A3A" w:rsidRPr="00870409">
        <w:rPr>
          <w:rFonts w:ascii="Arial" w:hAnsi="Arial" w:cs="Arial"/>
          <w:lang w:val="bg-BG"/>
        </w:rPr>
        <w:t>работещи</w:t>
      </w:r>
      <w:r w:rsidR="00B46A3A" w:rsidRPr="00366DE6">
        <w:rPr>
          <w:rFonts w:ascii="Arial" w:hAnsi="Arial" w:cs="Arial"/>
          <w:lang w:val="bg-BG"/>
        </w:rPr>
        <w:t xml:space="preserve"> </w:t>
      </w:r>
      <w:r w:rsidRPr="00366DE6">
        <w:rPr>
          <w:rFonts w:ascii="Arial" w:hAnsi="Arial" w:cs="Arial"/>
          <w:lang w:val="bg-BG"/>
        </w:rPr>
        <w:t xml:space="preserve">системи трябва да се вземат мерки да не се прекъсват или компрометират бизнес процесите. </w:t>
      </w:r>
    </w:p>
    <w:p w14:paraId="41380A52" w14:textId="77777777" w:rsidR="00DA3571" w:rsidRPr="00870409" w:rsidRDefault="00DA3571" w:rsidP="00DA3571">
      <w:pPr>
        <w:spacing w:after="0" w:line="240" w:lineRule="auto"/>
        <w:ind w:left="1440"/>
        <w:jc w:val="both"/>
        <w:rPr>
          <w:rFonts w:ascii="Arial" w:hAnsi="Arial" w:cs="Arial"/>
          <w:lang w:val="bg-BG"/>
        </w:rPr>
      </w:pPr>
    </w:p>
    <w:p w14:paraId="2906C514" w14:textId="17F349FC" w:rsidR="00B46A3A" w:rsidRPr="00870409" w:rsidRDefault="00B46A3A" w:rsidP="00366DE6">
      <w:pPr>
        <w:pStyle w:val="ListParagraph"/>
        <w:numPr>
          <w:ilvl w:val="2"/>
          <w:numId w:val="117"/>
        </w:numPr>
        <w:spacing w:after="0" w:line="240" w:lineRule="auto"/>
        <w:rPr>
          <w:b/>
          <w:smallCaps/>
        </w:rPr>
      </w:pPr>
      <w:r w:rsidRPr="00870409">
        <w:rPr>
          <w:b/>
          <w:smallCaps/>
        </w:rPr>
        <w:t>Независим преглед на сигурността на информацията</w:t>
      </w:r>
    </w:p>
    <w:p w14:paraId="4B6472EB" w14:textId="77777777" w:rsidR="00B46A3A" w:rsidRPr="00366DE6" w:rsidRDefault="00B46A3A" w:rsidP="00B46A3A">
      <w:pPr>
        <w:pStyle w:val="ListParagraph"/>
        <w:spacing w:after="0" w:line="240" w:lineRule="auto"/>
        <w:ind w:left="1418"/>
      </w:pPr>
      <w:r w:rsidRPr="00366DE6">
        <w:t>На планирани интервали /най-малко веднъж годишно/ или при настъпили съществени промени, се извършва преглед на състоянието на работата на „С&amp;T България” ЕООД по управление на сигурността на информацията.</w:t>
      </w:r>
    </w:p>
    <w:p w14:paraId="679991C3" w14:textId="1F279025" w:rsidR="00B46A3A" w:rsidRPr="00366DE6" w:rsidRDefault="00B46A3A" w:rsidP="00B46A3A">
      <w:pPr>
        <w:pStyle w:val="ListParagraph"/>
        <w:spacing w:after="0" w:line="240" w:lineRule="auto"/>
        <w:ind w:left="1418"/>
      </w:pPr>
      <w:r w:rsidRPr="00366DE6">
        <w:t>Този преглед оценява състоянието на ИСУ, част ИС (т.е. целите по контрола, механизмите за контрол, политиките, процесите и процедурите за поддържане на информационната сигурност) за съответствие с изискванията на ISO/IEC 27</w:t>
      </w:r>
      <w:r w:rsidR="002C2187" w:rsidRPr="00366DE6">
        <w:t>001:2013 и приложимите вътрешни</w:t>
      </w:r>
      <w:r w:rsidRPr="00366DE6">
        <w:t xml:space="preserve"> </w:t>
      </w:r>
      <w:r w:rsidR="00AD5E2D" w:rsidRPr="00870409">
        <w:t>регламенти</w:t>
      </w:r>
      <w:r w:rsidRPr="00366DE6">
        <w:t xml:space="preserve"> на „С&amp;T България” ЕООД по ИС</w:t>
      </w:r>
      <w:r w:rsidR="002C2187" w:rsidRPr="00870409">
        <w:t>. Прегледът</w:t>
      </w:r>
      <w:r w:rsidRPr="00366DE6">
        <w:t xml:space="preserve"> </w:t>
      </w:r>
      <w:proofErr w:type="spellStart"/>
      <w:r w:rsidRPr="00366DE6">
        <w:t>сe</w:t>
      </w:r>
      <w:proofErr w:type="spellEnd"/>
      <w:r w:rsidRPr="00366DE6">
        <w:t xml:space="preserve"> осъществява под формата на вътрешен одит </w:t>
      </w:r>
      <w:r w:rsidR="000E0158" w:rsidRPr="00870409">
        <w:t>и/</w:t>
      </w:r>
      <w:r w:rsidRPr="00366DE6">
        <w:t>или преглед от ръководството.</w:t>
      </w:r>
    </w:p>
    <w:p w14:paraId="57D9BC8F" w14:textId="77777777" w:rsidR="00114A29" w:rsidRDefault="00114A29" w:rsidP="00B46A3A">
      <w:pPr>
        <w:pStyle w:val="ListParagraph"/>
        <w:spacing w:after="0" w:line="240" w:lineRule="auto"/>
        <w:ind w:left="1418"/>
      </w:pPr>
    </w:p>
    <w:p w14:paraId="0979D15E" w14:textId="72FD5E76" w:rsidR="00B46A3A" w:rsidRPr="00366DE6" w:rsidRDefault="00B46A3A" w:rsidP="00B46A3A">
      <w:pPr>
        <w:pStyle w:val="ListParagraph"/>
        <w:spacing w:after="0" w:line="240" w:lineRule="auto"/>
        <w:ind w:left="1418"/>
      </w:pPr>
      <w:r w:rsidRPr="00366DE6">
        <w:t>По преценка на СУ, за участие в извършването на независим</w:t>
      </w:r>
      <w:r w:rsidR="000E0158" w:rsidRPr="00870409">
        <w:t>ия</w:t>
      </w:r>
      <w:r w:rsidRPr="00366DE6">
        <w:t xml:space="preserve"> преглед могат да бъдат привличани външни лица, например водещи одитори, независими IT експерти или служители от външна фирма, специализирана в извършването на такива прегледи. </w:t>
      </w:r>
    </w:p>
    <w:p w14:paraId="2161A95D" w14:textId="298AB03C" w:rsidR="00B46A3A" w:rsidRPr="00366DE6" w:rsidRDefault="00B46A3A" w:rsidP="00B46A3A">
      <w:pPr>
        <w:pStyle w:val="ListParagraph"/>
        <w:spacing w:after="0" w:line="240" w:lineRule="auto"/>
        <w:ind w:left="1418"/>
      </w:pPr>
      <w:r w:rsidRPr="00366DE6">
        <w:t>Лицата, които извършват тези прегледи, трябва да имат доказани знания и опит в областта на поддържането и одитирането на ИС. Преди започване на работа се оформят споразумения за неразпространение на информацията</w:t>
      </w:r>
      <w:r w:rsidR="000E0158" w:rsidRPr="00870409">
        <w:t xml:space="preserve"> </w:t>
      </w:r>
      <w:r w:rsidR="000E0158" w:rsidRPr="00366DE6">
        <w:t>(NDA)</w:t>
      </w:r>
      <w:r w:rsidR="000E0158" w:rsidRPr="00870409">
        <w:t>,</w:t>
      </w:r>
      <w:r w:rsidR="000E0158" w:rsidRPr="00366DE6">
        <w:t xml:space="preserve"> съгласно реда в ПУ 33</w:t>
      </w:r>
      <w:r w:rsidRPr="00366DE6">
        <w:t>, до която ще получат достъп за целите на прегледа.</w:t>
      </w:r>
    </w:p>
    <w:p w14:paraId="5723A2B3" w14:textId="77777777" w:rsidR="00114A29" w:rsidRDefault="00114A29" w:rsidP="00B46A3A">
      <w:pPr>
        <w:pStyle w:val="ListParagraph"/>
        <w:spacing w:after="0" w:line="240" w:lineRule="auto"/>
        <w:ind w:left="1418"/>
      </w:pPr>
    </w:p>
    <w:p w14:paraId="3AAB20B0" w14:textId="77777777" w:rsidR="00B46A3A" w:rsidRPr="00366DE6" w:rsidRDefault="00B46A3A" w:rsidP="00B46A3A">
      <w:pPr>
        <w:pStyle w:val="ListParagraph"/>
        <w:spacing w:after="0" w:line="240" w:lineRule="auto"/>
        <w:ind w:left="1418"/>
      </w:pPr>
      <w:r w:rsidRPr="00366DE6">
        <w:t>Ако при независимия преглед се констатира, че предприетите действия за управлението на ИС не отговарят на политиката по информационна сигурност, ръководството на „С&amp;T България” ЕООД възлага на СУ да разследва причините за отклонението от изискванията и да предложи подходящи коригиращи действия. Тези действия се разглеждат с прякото участие на ПСУ и се изпълняват, след като бъдат утвърдени от него.</w:t>
      </w:r>
    </w:p>
    <w:p w14:paraId="6B6A1918" w14:textId="77777777" w:rsidR="00B46A3A" w:rsidRPr="00870409" w:rsidRDefault="00B46A3A" w:rsidP="00366DE6">
      <w:pPr>
        <w:pStyle w:val="ListParagraph"/>
        <w:spacing w:after="0" w:line="240" w:lineRule="auto"/>
        <w:ind w:left="1418"/>
        <w:rPr>
          <w:b/>
          <w:smallCaps/>
        </w:rPr>
      </w:pPr>
    </w:p>
    <w:p w14:paraId="77692668" w14:textId="1A0BB0F7" w:rsidR="00B46A3A" w:rsidRPr="00870409" w:rsidRDefault="00B46A3A" w:rsidP="00366DE6">
      <w:pPr>
        <w:pStyle w:val="ListParagraph"/>
        <w:numPr>
          <w:ilvl w:val="2"/>
          <w:numId w:val="117"/>
        </w:numPr>
        <w:spacing w:after="0" w:line="240" w:lineRule="auto"/>
        <w:rPr>
          <w:b/>
          <w:smallCaps/>
        </w:rPr>
      </w:pPr>
      <w:r w:rsidRPr="00870409">
        <w:rPr>
          <w:b/>
          <w:smallCaps/>
        </w:rPr>
        <w:t>Съответствие с политиките и стандартите за сигурност</w:t>
      </w:r>
    </w:p>
    <w:p w14:paraId="0FF6F7D9" w14:textId="382983F4" w:rsidR="00B46A3A" w:rsidRPr="00366DE6" w:rsidRDefault="00452B62" w:rsidP="00366DE6">
      <w:pPr>
        <w:pStyle w:val="ListParagraph"/>
        <w:spacing w:after="0" w:line="240" w:lineRule="auto"/>
        <w:ind w:left="1418"/>
      </w:pPr>
      <w:r w:rsidRPr="00870409">
        <w:t>ПСУ и р</w:t>
      </w:r>
      <w:r w:rsidR="00287D26" w:rsidRPr="00366DE6">
        <w:t xml:space="preserve">ъководителите на структурни звена осигуряват правилното </w:t>
      </w:r>
      <w:r w:rsidR="00287D26" w:rsidRPr="00870409">
        <w:t>прилагане</w:t>
      </w:r>
      <w:r w:rsidR="00287D26" w:rsidRPr="00366DE6">
        <w:t xml:space="preserve"> на всички политики по сигурността в техния периметър на отговорност.</w:t>
      </w:r>
    </w:p>
    <w:p w14:paraId="53158631" w14:textId="060C6D6E" w:rsidR="00287D26" w:rsidRPr="00366DE6" w:rsidRDefault="00287D26" w:rsidP="00366DE6">
      <w:pPr>
        <w:pStyle w:val="ListParagraph"/>
        <w:spacing w:after="0" w:line="240" w:lineRule="auto"/>
        <w:ind w:left="1418"/>
      </w:pPr>
      <w:r w:rsidRPr="00870409">
        <w:t xml:space="preserve">При констатиране на отклонения, се предприемат действия съгласно </w:t>
      </w:r>
      <w:r w:rsidRPr="00366DE6">
        <w:t xml:space="preserve">PU 04 </w:t>
      </w:r>
      <w:r w:rsidRPr="00870409">
        <w:t>Управление на подобренията.</w:t>
      </w:r>
    </w:p>
    <w:p w14:paraId="48FDFE67" w14:textId="77777777" w:rsidR="00287D26" w:rsidRPr="00366DE6" w:rsidRDefault="00287D26" w:rsidP="00366DE6">
      <w:pPr>
        <w:pStyle w:val="ListParagraph"/>
        <w:spacing w:after="0" w:line="240" w:lineRule="auto"/>
        <w:ind w:left="1418"/>
      </w:pPr>
    </w:p>
    <w:p w14:paraId="35A181A2" w14:textId="41B6F25B" w:rsidR="00B46A3A" w:rsidRPr="00870409" w:rsidRDefault="00B46A3A" w:rsidP="00366DE6">
      <w:pPr>
        <w:pStyle w:val="ListParagraph"/>
        <w:numPr>
          <w:ilvl w:val="2"/>
          <w:numId w:val="117"/>
        </w:numPr>
        <w:spacing w:after="0" w:line="240" w:lineRule="auto"/>
        <w:rPr>
          <w:b/>
          <w:smallCaps/>
        </w:rPr>
      </w:pPr>
      <w:r w:rsidRPr="00870409">
        <w:rPr>
          <w:b/>
          <w:smallCaps/>
        </w:rPr>
        <w:t>Преглед на техническото съответствие</w:t>
      </w:r>
    </w:p>
    <w:p w14:paraId="373C7CD0" w14:textId="77777777" w:rsidR="00287D26" w:rsidRPr="00366DE6" w:rsidRDefault="00287D26" w:rsidP="00366DE6">
      <w:pPr>
        <w:pStyle w:val="ListParagraph"/>
        <w:spacing w:after="0" w:line="240" w:lineRule="auto"/>
        <w:ind w:left="1418"/>
      </w:pPr>
      <w:r w:rsidRPr="00366DE6">
        <w:t>Информационните системи редовно се проверяват за съответствие с политиките за сигурност.</w:t>
      </w:r>
    </w:p>
    <w:p w14:paraId="0A1B6E09" w14:textId="52446BB8" w:rsidR="00287D26" w:rsidRPr="00366DE6" w:rsidRDefault="00287D26" w:rsidP="00366DE6">
      <w:pPr>
        <w:pStyle w:val="ListParagraph"/>
        <w:spacing w:after="0" w:line="240" w:lineRule="auto"/>
        <w:ind w:left="1418"/>
      </w:pPr>
      <w:r w:rsidRPr="00366DE6">
        <w:lastRenderedPageBreak/>
        <w:t>Проверката за техническото съответствие се извършва ръчно, с помощта на подходящи софтуерни средства и/или чрез автоматизирани средства, генериращи технически отчети, които по-късно се преглеждат от ПС</w:t>
      </w:r>
      <w:r w:rsidRPr="00870409">
        <w:t>У</w:t>
      </w:r>
      <w:r w:rsidRPr="00366DE6">
        <w:t xml:space="preserve">. </w:t>
      </w:r>
    </w:p>
    <w:p w14:paraId="48D2EA3A" w14:textId="1401F35C" w:rsidR="0079272E" w:rsidRDefault="00452B62" w:rsidP="00366DE6">
      <w:pPr>
        <w:pStyle w:val="ListParagraph"/>
        <w:spacing w:after="0" w:line="240" w:lineRule="auto"/>
        <w:ind w:left="1418"/>
      </w:pPr>
      <w:r w:rsidRPr="00870409">
        <w:t>Проверките</w:t>
      </w:r>
      <w:r w:rsidR="00287D26" w:rsidRPr="00366DE6">
        <w:t xml:space="preserve"> се планират, </w:t>
      </w:r>
      <w:r w:rsidR="00287D26" w:rsidRPr="00870409">
        <w:t xml:space="preserve">провеждат </w:t>
      </w:r>
      <w:r w:rsidR="0079272E">
        <w:t xml:space="preserve">редовно </w:t>
      </w:r>
      <w:r w:rsidR="00287D26" w:rsidRPr="00870409">
        <w:t xml:space="preserve">и </w:t>
      </w:r>
      <w:r w:rsidR="00287D26" w:rsidRPr="00366DE6">
        <w:t>документират</w:t>
      </w:r>
      <w:r w:rsidR="0079272E">
        <w:t>.</w:t>
      </w:r>
    </w:p>
    <w:p w14:paraId="4D90B19F" w14:textId="5E709FF1" w:rsidR="00B46A3A" w:rsidRPr="00366DE6" w:rsidRDefault="00287D26" w:rsidP="00366DE6">
      <w:pPr>
        <w:pStyle w:val="ListParagraph"/>
        <w:spacing w:after="0" w:line="240" w:lineRule="auto"/>
        <w:ind w:left="1418"/>
      </w:pPr>
      <w:r w:rsidRPr="00366DE6">
        <w:t>Резултатите от тях се анализират от С</w:t>
      </w:r>
      <w:r w:rsidRPr="00870409">
        <w:t>У и се предприемат подходящи действия.</w:t>
      </w:r>
    </w:p>
    <w:p w14:paraId="1DF0B9CB" w14:textId="77777777" w:rsidR="00DA3571" w:rsidRPr="00870409" w:rsidRDefault="00DA3571" w:rsidP="00DA3571">
      <w:pPr>
        <w:spacing w:after="0" w:line="240" w:lineRule="auto"/>
        <w:ind w:left="1440"/>
        <w:jc w:val="both"/>
        <w:rPr>
          <w:rFonts w:ascii="Arial" w:hAnsi="Arial" w:cs="Arial"/>
          <w:lang w:val="bg-BG"/>
        </w:rPr>
      </w:pPr>
    </w:p>
    <w:p w14:paraId="37145798" w14:textId="77777777" w:rsidR="00DA3571" w:rsidRPr="00870409" w:rsidRDefault="00DA3571" w:rsidP="00DA3571">
      <w:pPr>
        <w:spacing w:after="0" w:line="240" w:lineRule="auto"/>
        <w:ind w:left="1440"/>
        <w:jc w:val="both"/>
        <w:rPr>
          <w:rFonts w:ascii="Arial" w:hAnsi="Arial" w:cs="Arial"/>
          <w:lang w:val="bg-BG"/>
        </w:rPr>
      </w:pPr>
    </w:p>
    <w:p w14:paraId="5018FCE4" w14:textId="77777777" w:rsidR="00AE6F06" w:rsidRPr="00870409" w:rsidRDefault="00AE6F06" w:rsidP="00DA3571">
      <w:pPr>
        <w:pStyle w:val="ListParagraph"/>
        <w:numPr>
          <w:ilvl w:val="0"/>
          <w:numId w:val="111"/>
        </w:numPr>
        <w:spacing w:after="0" w:line="240" w:lineRule="auto"/>
        <w:ind w:left="709" w:hanging="709"/>
        <w:rPr>
          <w:b/>
          <w:bCs/>
        </w:rPr>
      </w:pPr>
      <w:r w:rsidRPr="00870409">
        <w:rPr>
          <w:b/>
          <w:bCs/>
        </w:rPr>
        <w:t>ОТГОВОРНОСТИ И ПЪЛНОМОЩИЯ</w:t>
      </w:r>
    </w:p>
    <w:p w14:paraId="12F2910E" w14:textId="13CCD2F8" w:rsidR="001D0D37" w:rsidRPr="00366DE6" w:rsidRDefault="001D0D37" w:rsidP="00DA3571">
      <w:pPr>
        <w:spacing w:after="0" w:line="240" w:lineRule="auto"/>
        <w:ind w:left="1418"/>
        <w:jc w:val="both"/>
        <w:rPr>
          <w:lang w:val="bg-BG"/>
        </w:rPr>
      </w:pPr>
      <w:r w:rsidRPr="00366DE6">
        <w:rPr>
          <w:rFonts w:ascii="Arial" w:hAnsi="Arial" w:cs="Arial"/>
          <w:lang w:val="bg-BG"/>
        </w:rPr>
        <w:t>Всеки служител е отговорен за прилагане на настоящата политика.</w:t>
      </w:r>
    </w:p>
    <w:p w14:paraId="2B7A744F" w14:textId="52ED1CBA" w:rsidR="001D0D37" w:rsidRPr="00366DE6" w:rsidRDefault="001D0D37" w:rsidP="00DA3571">
      <w:pPr>
        <w:spacing w:after="0" w:line="240" w:lineRule="auto"/>
        <w:ind w:left="1418"/>
        <w:jc w:val="both"/>
        <w:rPr>
          <w:lang w:val="bg-BG"/>
        </w:rPr>
      </w:pPr>
      <w:r w:rsidRPr="00366DE6">
        <w:rPr>
          <w:rFonts w:ascii="Arial" w:hAnsi="Arial" w:cs="Arial"/>
          <w:lang w:val="bg-BG"/>
        </w:rPr>
        <w:t>СУ контролира изпълнението на политиката.</w:t>
      </w:r>
    </w:p>
    <w:p w14:paraId="09ECD07D" w14:textId="77777777" w:rsidR="00EB157B" w:rsidRPr="00366DE6" w:rsidRDefault="00EB157B" w:rsidP="00DA3571">
      <w:pPr>
        <w:spacing w:after="0" w:line="240" w:lineRule="auto"/>
        <w:rPr>
          <w:rFonts w:ascii="Arial" w:hAnsi="Arial" w:cs="Arial"/>
          <w:lang w:val="bg-BG"/>
        </w:rPr>
      </w:pPr>
    </w:p>
    <w:p w14:paraId="0A6598DB" w14:textId="77777777" w:rsidR="00AE6F06" w:rsidRPr="00870409" w:rsidRDefault="00410D2D" w:rsidP="00DA3571">
      <w:pPr>
        <w:pStyle w:val="ListParagraph"/>
        <w:numPr>
          <w:ilvl w:val="0"/>
          <w:numId w:val="111"/>
        </w:numPr>
        <w:spacing w:after="0" w:line="240" w:lineRule="auto"/>
        <w:ind w:left="709" w:hanging="709"/>
      </w:pPr>
      <w:r w:rsidRPr="00870409">
        <w:rPr>
          <w:b/>
          <w:bCs/>
        </w:rPr>
        <w:t>ПОЗОВАВАНИЯ И СВЪРЗАНИ ДОКУМЕНТИ</w:t>
      </w:r>
    </w:p>
    <w:p w14:paraId="7A556D15" w14:textId="20D6CDE0" w:rsidR="00A554E7" w:rsidRPr="00870409" w:rsidRDefault="00A554E7" w:rsidP="00AE18DB">
      <w:pPr>
        <w:spacing w:after="0" w:line="240" w:lineRule="auto"/>
        <w:ind w:firstLine="1418"/>
        <w:rPr>
          <w:rFonts w:ascii="Arial" w:hAnsi="Arial" w:cs="Arial"/>
          <w:lang w:val="bg-BG"/>
        </w:rPr>
      </w:pPr>
      <w:r w:rsidRPr="00366DE6">
        <w:rPr>
          <w:rFonts w:ascii="Arial" w:hAnsi="Arial" w:cs="Arial"/>
          <w:lang w:val="bg-BG"/>
        </w:rPr>
        <w:t>PU 01</w:t>
      </w:r>
      <w:r w:rsidRPr="00366DE6">
        <w:rPr>
          <w:rFonts w:ascii="Arial" w:hAnsi="Arial" w:cs="Arial"/>
          <w:lang w:val="bg-BG"/>
        </w:rPr>
        <w:tab/>
      </w:r>
      <w:r w:rsidRPr="00870409">
        <w:rPr>
          <w:rFonts w:ascii="Arial" w:hAnsi="Arial" w:cs="Arial"/>
          <w:lang w:val="bg-BG"/>
        </w:rPr>
        <w:tab/>
        <w:t>Управление на документираната информация</w:t>
      </w:r>
    </w:p>
    <w:p w14:paraId="13864376" w14:textId="266171F4" w:rsidR="00A554E7" w:rsidRPr="00366DE6" w:rsidRDefault="00A554E7" w:rsidP="00AE18DB">
      <w:pPr>
        <w:spacing w:after="0" w:line="240" w:lineRule="auto"/>
        <w:ind w:firstLine="1418"/>
        <w:rPr>
          <w:rFonts w:ascii="Arial" w:hAnsi="Arial" w:cs="Arial"/>
          <w:lang w:val="bg-BG"/>
        </w:rPr>
      </w:pPr>
      <w:r w:rsidRPr="00366DE6">
        <w:rPr>
          <w:rFonts w:ascii="Arial" w:hAnsi="Arial" w:cs="Arial"/>
          <w:lang w:val="bg-BG"/>
        </w:rPr>
        <w:t>PU 04</w:t>
      </w:r>
      <w:r w:rsidRPr="00366DE6">
        <w:rPr>
          <w:rFonts w:ascii="Arial" w:hAnsi="Arial" w:cs="Arial"/>
          <w:lang w:val="bg-BG"/>
        </w:rPr>
        <w:tab/>
      </w:r>
      <w:r w:rsidRPr="00366DE6">
        <w:rPr>
          <w:rFonts w:ascii="Arial" w:hAnsi="Arial" w:cs="Arial"/>
          <w:lang w:val="bg-BG"/>
        </w:rPr>
        <w:tab/>
      </w:r>
      <w:r w:rsidRPr="00870409">
        <w:rPr>
          <w:rFonts w:ascii="Arial" w:hAnsi="Arial" w:cs="Arial"/>
          <w:lang w:val="bg-BG"/>
        </w:rPr>
        <w:t>Управление на подобренията</w:t>
      </w:r>
    </w:p>
    <w:p w14:paraId="4FC1EEE6" w14:textId="663FB8E2" w:rsidR="001A4F24" w:rsidRPr="00366DE6" w:rsidRDefault="00AE18DB" w:rsidP="00AE18DB">
      <w:pPr>
        <w:spacing w:after="0" w:line="240" w:lineRule="auto"/>
        <w:ind w:firstLine="1418"/>
        <w:rPr>
          <w:rFonts w:ascii="Arial" w:hAnsi="Arial" w:cs="Arial"/>
          <w:lang w:val="bg-BG"/>
        </w:rPr>
      </w:pPr>
      <w:r w:rsidRPr="00366DE6">
        <w:rPr>
          <w:rFonts w:ascii="Arial" w:hAnsi="Arial" w:cs="Arial"/>
          <w:lang w:val="bg-BG"/>
        </w:rPr>
        <w:t>RD 01-03</w:t>
      </w:r>
      <w:r w:rsidRPr="00366DE6">
        <w:rPr>
          <w:rFonts w:ascii="Arial" w:hAnsi="Arial" w:cs="Arial"/>
          <w:lang w:val="bg-BG"/>
        </w:rPr>
        <w:tab/>
        <w:t>Списък на нормативните документи</w:t>
      </w:r>
    </w:p>
    <w:p w14:paraId="35A4B568" w14:textId="29E1BA4F" w:rsidR="00AE18DB" w:rsidRPr="00366DE6" w:rsidRDefault="00580FA6" w:rsidP="00AE18DB">
      <w:pPr>
        <w:spacing w:after="0" w:line="240" w:lineRule="auto"/>
        <w:ind w:firstLine="1418"/>
        <w:rPr>
          <w:rFonts w:ascii="Arial" w:hAnsi="Arial" w:cs="Arial"/>
          <w:lang w:val="bg-BG"/>
        </w:rPr>
      </w:pPr>
      <w:r w:rsidRPr="00580FA6">
        <w:rPr>
          <w:rFonts w:ascii="Arial" w:hAnsi="Arial" w:cs="Arial"/>
          <w:lang w:val="bg-BG"/>
        </w:rPr>
        <w:t>RD NISU-06    Регистър на информационните активи</w:t>
      </w:r>
      <w:r>
        <w:rPr>
          <w:rFonts w:ascii="Arial" w:hAnsi="Arial" w:cs="Arial"/>
          <w:lang w:val="bg-BG"/>
        </w:rPr>
        <w:t xml:space="preserve">, </w:t>
      </w:r>
      <w:r w:rsidR="00AE18DB" w:rsidRPr="00870409">
        <w:rPr>
          <w:rFonts w:ascii="Arial" w:hAnsi="Arial" w:cs="Arial"/>
          <w:lang w:val="bg-BG"/>
        </w:rPr>
        <w:t>част софтуер</w:t>
      </w:r>
    </w:p>
    <w:p w14:paraId="04096AED" w14:textId="77777777" w:rsidR="00DA3571" w:rsidRPr="00366DE6" w:rsidRDefault="00DA3571" w:rsidP="00EB157B">
      <w:pPr>
        <w:spacing w:after="0" w:line="240" w:lineRule="auto"/>
        <w:rPr>
          <w:rFonts w:ascii="Arial" w:hAnsi="Arial" w:cs="Arial"/>
          <w:lang w:val="bg-BG"/>
        </w:rPr>
      </w:pPr>
    </w:p>
    <w:sectPr w:rsidR="00DA3571" w:rsidRPr="00366DE6" w:rsidSect="00FD423E">
      <w:headerReference w:type="default" r:id="rId11"/>
      <w:footerReference w:type="default" r:id="rId12"/>
      <w:headerReference w:type="first" r:id="rId13"/>
      <w:footerReference w:type="first" r:id="rId14"/>
      <w:pgSz w:w="11907" w:h="16839" w:code="9"/>
      <w:pgMar w:top="720" w:right="720" w:bottom="720" w:left="720" w:header="0" w:footer="432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5FA9797" w14:textId="77777777" w:rsidR="00F25F4F" w:rsidRDefault="00F25F4F" w:rsidP="00B26FC3">
      <w:pPr>
        <w:spacing w:after="0" w:line="240" w:lineRule="auto"/>
      </w:pPr>
      <w:r>
        <w:separator/>
      </w:r>
    </w:p>
  </w:endnote>
  <w:endnote w:type="continuationSeparator" w:id="0">
    <w:p w14:paraId="0E8C4CE7" w14:textId="77777777" w:rsidR="00F25F4F" w:rsidRDefault="00F25F4F" w:rsidP="00B26F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UnvCyr">
    <w:altName w:val="Arial"/>
    <w:charset w:val="00"/>
    <w:family w:val="swiss"/>
    <w:pitch w:val="variable"/>
    <w:sig w:usb0="00000001" w:usb1="00000000" w:usb2="00000000" w:usb3="00000000" w:csb0="0000001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altName w:val="Cambria"/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FDC44F9" w14:textId="77777777" w:rsidR="006A4413" w:rsidRDefault="006A4413">
    <w:pPr>
      <w:pStyle w:val="Footer"/>
    </w:pPr>
  </w:p>
  <w:p w14:paraId="004EE113" w14:textId="77777777" w:rsidR="006A4413" w:rsidRDefault="006A4413">
    <w:pPr>
      <w:pStyle w:val="Footer"/>
    </w:pPr>
  </w:p>
  <w:p w14:paraId="6D1D367E" w14:textId="77777777" w:rsidR="006A4413" w:rsidRDefault="006A4413">
    <w:pPr>
      <w:pStyle w:val="Footer"/>
    </w:pP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674F27BC" wp14:editId="62B44E35">
              <wp:simplePos x="0" y="0"/>
              <wp:positionH relativeFrom="column">
                <wp:posOffset>-447675</wp:posOffset>
              </wp:positionH>
              <wp:positionV relativeFrom="paragraph">
                <wp:posOffset>325120</wp:posOffset>
              </wp:positionV>
              <wp:extent cx="1666875" cy="95250"/>
              <wp:effectExtent l="9525" t="9525" r="9525" b="9525"/>
              <wp:wrapNone/>
              <wp:docPr id="7" name="Rectangle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666875" cy="95250"/>
                      </a:xfrm>
                      <a:prstGeom prst="rect">
                        <a:avLst/>
                      </a:prstGeom>
                      <a:solidFill>
                        <a:srgbClr val="57257D"/>
                      </a:solidFill>
                      <a:ln w="9525">
                        <a:solidFill>
                          <a:srgbClr val="5A2781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417471BE" id="Rectangle 5" o:spid="_x0000_s1026" style="position:absolute;margin-left:-35.25pt;margin-top:25.6pt;width:131.25pt;height:7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" fillcolor="#57257d" strokecolor="#5a2781"/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2970"/>
      <w:gridCol w:w="7095"/>
    </w:tblGrid>
    <w:tr w:rsidR="00293CB8" w:rsidRPr="00336218" w14:paraId="6B0CA0FF" w14:textId="77777777" w:rsidTr="00505920">
      <w:trPr>
        <w:jc w:val="center"/>
      </w:trPr>
      <w:tc>
        <w:tcPr>
          <w:tcW w:w="2970" w:type="dxa"/>
        </w:tcPr>
        <w:p w14:paraId="394B6847" w14:textId="16276E14" w:rsidR="00293CB8" w:rsidRPr="00FD423E" w:rsidRDefault="00293CB8" w:rsidP="002E7E97">
          <w:pPr>
            <w:pStyle w:val="Footer"/>
            <w:jc w:val="center"/>
          </w:pPr>
          <w:r>
            <w:rPr>
              <w:sz w:val="18"/>
              <w:szCs w:val="18"/>
              <w:lang w:val="bg-BG"/>
            </w:rPr>
            <w:t>Версия № 2/21.08.2020</w:t>
          </w:r>
        </w:p>
      </w:tc>
      <w:tc>
        <w:tcPr>
          <w:tcW w:w="7095" w:type="dxa"/>
        </w:tcPr>
        <w:p w14:paraId="30DEB684" w14:textId="06350A13" w:rsidR="00293CB8" w:rsidRPr="00336218" w:rsidRDefault="00293CB8" w:rsidP="00B04FA5">
          <w:pPr>
            <w:pStyle w:val="Footer"/>
            <w:jc w:val="center"/>
            <w:rPr>
              <w:sz w:val="18"/>
              <w:szCs w:val="18"/>
            </w:rPr>
          </w:pPr>
          <w:r>
            <w:rPr>
              <w:sz w:val="18"/>
              <w:szCs w:val="18"/>
              <w:lang w:val="bg-BG"/>
            </w:rPr>
            <w:t>Утвърдил: Управител (Злати Петров)</w:t>
          </w:r>
        </w:p>
      </w:tc>
    </w:tr>
  </w:tbl>
  <w:p w14:paraId="0AD260A0" w14:textId="77777777" w:rsidR="006A4413" w:rsidRDefault="006A4413" w:rsidP="005B3E93">
    <w:pPr>
      <w:pStyle w:val="Footer"/>
      <w:jc w:val="center"/>
    </w:pP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60A8E1C" wp14:editId="2DFA8098">
              <wp:simplePos x="0" y="0"/>
              <wp:positionH relativeFrom="column">
                <wp:posOffset>-457200</wp:posOffset>
              </wp:positionH>
              <wp:positionV relativeFrom="paragraph">
                <wp:posOffset>325120</wp:posOffset>
              </wp:positionV>
              <wp:extent cx="1666875" cy="95250"/>
              <wp:effectExtent l="9525" t="9525" r="9525" b="9525"/>
              <wp:wrapNone/>
              <wp:docPr id="6" name="Rectangl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666875" cy="95250"/>
                      </a:xfrm>
                      <a:prstGeom prst="rect">
                        <a:avLst/>
                      </a:prstGeom>
                      <a:solidFill>
                        <a:srgbClr val="57257D"/>
                      </a:solidFill>
                      <a:ln w="9525">
                        <a:solidFill>
                          <a:srgbClr val="5A2781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508FB6E7" id="Rectangle 4" o:spid="_x0000_s1026" style="position:absolute;margin-left:-36pt;margin-top:25.6pt;width:131.25pt;height:7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" fillcolor="#57257d" strokecolor="#5a2781"/>
          </w:pict>
        </mc:Fallback>
      </mc:AlternateContent>
    </w: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7E241870" wp14:editId="49CA7CFE">
              <wp:simplePos x="0" y="0"/>
              <wp:positionH relativeFrom="column">
                <wp:posOffset>-447675</wp:posOffset>
              </wp:positionH>
              <wp:positionV relativeFrom="paragraph">
                <wp:posOffset>873760</wp:posOffset>
              </wp:positionV>
              <wp:extent cx="1543050" cy="90805"/>
              <wp:effectExtent l="9525" t="9525" r="9525" b="13970"/>
              <wp:wrapNone/>
              <wp:docPr id="5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543050" cy="90805"/>
                      </a:xfrm>
                      <a:prstGeom prst="rect">
                        <a:avLst/>
                      </a:prstGeom>
                      <a:solidFill>
                        <a:srgbClr val="5A2781"/>
                      </a:solidFill>
                      <a:ln w="9525">
                        <a:solidFill>
                          <a:srgbClr val="7030A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24CC776B" id="Rectangle 3" o:spid="_x0000_s1026" style="position:absolute;margin-left:-35.25pt;margin-top:68.8pt;width:121.5pt;height:7.1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" fillcolor="#5a2781" strokecolor="#7030a0"/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1B0ECA7" w14:textId="77777777" w:rsidR="00F25F4F" w:rsidRDefault="00F25F4F" w:rsidP="00B26FC3">
      <w:pPr>
        <w:spacing w:after="0" w:line="240" w:lineRule="auto"/>
      </w:pPr>
      <w:r>
        <w:separator/>
      </w:r>
    </w:p>
  </w:footnote>
  <w:footnote w:type="continuationSeparator" w:id="0">
    <w:p w14:paraId="27D2F7C1" w14:textId="77777777" w:rsidR="00F25F4F" w:rsidRDefault="00F25F4F" w:rsidP="00B26FC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B2FCBC2" w14:textId="77777777" w:rsidR="006A4413" w:rsidRPr="00A92252" w:rsidRDefault="006A4413" w:rsidP="00FD423E">
    <w:pPr>
      <w:pStyle w:val="Header"/>
      <w:tabs>
        <w:tab w:val="left" w:pos="426"/>
      </w:tabs>
      <w:ind w:left="-720" w:right="-432"/>
      <w:rPr>
        <w:noProof/>
      </w:rPr>
    </w:pPr>
    <w:r w:rsidRPr="00A92252">
      <w:rPr>
        <w:noProof/>
        <w:lang w:val="bg-BG" w:eastAsia="bg-BG"/>
      </w:rPr>
      <w:drawing>
        <wp:inline distT="0" distB="0" distL="0" distR="0" wp14:anchorId="5AA47BD8" wp14:editId="732FF8FD">
          <wp:extent cx="7562850" cy="219075"/>
          <wp:effectExtent l="0" t="0" r="0" b="9525"/>
          <wp:docPr id="131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62850" cy="2190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23A8D14E" w14:textId="77777777" w:rsidR="006A4413" w:rsidRDefault="006A4413" w:rsidP="00FD423E">
    <w:pPr>
      <w:pStyle w:val="Header"/>
      <w:tabs>
        <w:tab w:val="left" w:pos="426"/>
      </w:tabs>
      <w:ind w:left="-720" w:right="-432"/>
    </w:pPr>
  </w:p>
  <w:tbl>
    <w:tblPr>
      <w:tblW w:w="5000" w:type="pct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169"/>
      <w:gridCol w:w="5797"/>
      <w:gridCol w:w="2491"/>
    </w:tblGrid>
    <w:tr w:rsidR="006A4413" w:rsidRPr="00336218" w14:paraId="30283B4C" w14:textId="77777777" w:rsidTr="00AE6F06">
      <w:trPr>
        <w:trHeight w:val="842"/>
        <w:jc w:val="center"/>
      </w:trPr>
      <w:tc>
        <w:tcPr>
          <w:tcW w:w="1037" w:type="pct"/>
          <w:vMerge w:val="restart"/>
          <w:vAlign w:val="center"/>
        </w:tcPr>
        <w:p w14:paraId="1E7272AE" w14:textId="77777777" w:rsidR="006A4413" w:rsidRPr="00336218" w:rsidRDefault="006A4413" w:rsidP="00FD423E">
          <w:pPr>
            <w:spacing w:before="60" w:after="0" w:line="240" w:lineRule="auto"/>
            <w:jc w:val="center"/>
            <w:rPr>
              <w:rFonts w:ascii="Arial" w:hAnsi="Arial" w:cs="Arial"/>
            </w:rPr>
          </w:pPr>
          <w:r w:rsidRPr="00A92252">
            <w:rPr>
              <w:noProof/>
              <w:lang w:val="bg-BG" w:eastAsia="bg-BG"/>
            </w:rPr>
            <w:drawing>
              <wp:inline distT="0" distB="0" distL="0" distR="0" wp14:anchorId="126FF4DA" wp14:editId="6C111B3F">
                <wp:extent cx="1190625" cy="609600"/>
                <wp:effectExtent l="0" t="0" r="0" b="0"/>
                <wp:docPr id="161" name="Picture 3" descr="C:\Users\vanya.georgieva\Documents\Company\LOGA\Logo S&amp;T\logo_group.gif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 descr="C:\Users\vanya.georgieva\Documents\Company\LOGA\Logo S&amp;T\logo_group.gif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r="67213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90625" cy="609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772" w:type="pct"/>
          <w:vAlign w:val="center"/>
        </w:tcPr>
        <w:p w14:paraId="27A652C8" w14:textId="77777777" w:rsidR="006A4413" w:rsidRPr="00410728" w:rsidRDefault="006A4413" w:rsidP="00FD423E">
          <w:pPr>
            <w:spacing w:before="60" w:after="0" w:line="240" w:lineRule="auto"/>
            <w:jc w:val="center"/>
            <w:rPr>
              <w:rFonts w:ascii="Arial" w:hAnsi="Arial" w:cs="Arial"/>
              <w:color w:val="FF0000"/>
              <w:lang w:val="ru-RU"/>
            </w:rPr>
          </w:pPr>
          <w:r w:rsidRPr="005F5A03">
            <w:rPr>
              <w:rFonts w:ascii="Arial" w:hAnsi="Arial" w:cs="Arial"/>
              <w:lang w:val="ru-RU"/>
            </w:rPr>
            <w:t>ИНТЕГРИРАНА СИСТЕМА ЗА УПРАВЛЕНИЕ НА КАЧЕСТВОТО, УСЛУГИТЕ И ИНФОРМАЦИОННАТА СИГУРНОСТ</w:t>
          </w:r>
        </w:p>
      </w:tc>
      <w:tc>
        <w:tcPr>
          <w:tcW w:w="1191" w:type="pct"/>
          <w:vAlign w:val="center"/>
        </w:tcPr>
        <w:p w14:paraId="32C286C4" w14:textId="1D5EE537" w:rsidR="006A4413" w:rsidRPr="00DA3571" w:rsidRDefault="007358DF" w:rsidP="00FD423E">
          <w:pPr>
            <w:spacing w:before="60" w:after="0" w:line="240" w:lineRule="auto"/>
            <w:jc w:val="center"/>
            <w:rPr>
              <w:rFonts w:ascii="Arial" w:hAnsi="Arial" w:cs="Arial"/>
              <w:color w:val="FF0000"/>
              <w:lang w:val="bg-BG"/>
            </w:rPr>
          </w:pPr>
          <w:r>
            <w:rPr>
              <w:rFonts w:ascii="Arial" w:hAnsi="Arial" w:cs="Arial"/>
            </w:rPr>
            <w:t xml:space="preserve">PIS </w:t>
          </w:r>
          <w:r w:rsidR="00EB157B">
            <w:rPr>
              <w:rFonts w:ascii="Arial" w:hAnsi="Arial" w:cs="Arial"/>
            </w:rPr>
            <w:t>0</w:t>
          </w:r>
          <w:r w:rsidR="00DA3571">
            <w:rPr>
              <w:rFonts w:ascii="Arial" w:hAnsi="Arial" w:cs="Arial"/>
              <w:lang w:val="bg-BG"/>
            </w:rPr>
            <w:t>9</w:t>
          </w:r>
        </w:p>
        <w:p w14:paraId="6BB8EB50" w14:textId="17FCDD4B" w:rsidR="006A4413" w:rsidRPr="00336218" w:rsidRDefault="00293CB8" w:rsidP="00293CB8">
          <w:pPr>
            <w:spacing w:before="60" w:after="0" w:line="240" w:lineRule="auto"/>
            <w:jc w:val="center"/>
            <w:rPr>
              <w:rFonts w:ascii="Arial" w:hAnsi="Arial" w:cs="Arial"/>
            </w:rPr>
          </w:pPr>
          <w:r>
            <w:rPr>
              <w:rFonts w:ascii="Arial" w:hAnsi="Arial" w:cs="Arial"/>
              <w:lang w:val="bg-BG"/>
            </w:rPr>
            <w:t>Вътрешн</w:t>
          </w:r>
          <w:r w:rsidR="006A4413">
            <w:rPr>
              <w:rFonts w:ascii="Arial" w:hAnsi="Arial" w:cs="Arial"/>
              <w:lang w:val="bg-BG"/>
            </w:rPr>
            <w:t>о ползване</w:t>
          </w:r>
        </w:p>
      </w:tc>
    </w:tr>
    <w:tr w:rsidR="006A4413" w:rsidRPr="00336218" w14:paraId="57C1240F" w14:textId="77777777" w:rsidTr="00AE6F06">
      <w:trPr>
        <w:trHeight w:val="482"/>
        <w:jc w:val="center"/>
      </w:trPr>
      <w:tc>
        <w:tcPr>
          <w:tcW w:w="1037" w:type="pct"/>
          <w:vMerge/>
          <w:vAlign w:val="center"/>
        </w:tcPr>
        <w:p w14:paraId="1277A75B" w14:textId="77777777" w:rsidR="006A4413" w:rsidRPr="00336218" w:rsidRDefault="006A4413" w:rsidP="00FD423E">
          <w:pPr>
            <w:spacing w:before="60" w:after="0" w:line="240" w:lineRule="auto"/>
            <w:jc w:val="center"/>
            <w:rPr>
              <w:rFonts w:ascii="Arial" w:hAnsi="Arial" w:cs="Arial"/>
            </w:rPr>
          </w:pPr>
        </w:p>
      </w:tc>
      <w:tc>
        <w:tcPr>
          <w:tcW w:w="2772" w:type="pct"/>
          <w:vAlign w:val="center"/>
        </w:tcPr>
        <w:p w14:paraId="135C123F" w14:textId="55E295C3" w:rsidR="006A4413" w:rsidRPr="005F5A03" w:rsidRDefault="00DA3571" w:rsidP="00FD423E">
          <w:pPr>
            <w:spacing w:before="60" w:after="0" w:line="240" w:lineRule="auto"/>
            <w:jc w:val="center"/>
            <w:rPr>
              <w:rFonts w:ascii="Arial" w:hAnsi="Arial" w:cs="Arial"/>
              <w:color w:val="0070C0"/>
              <w:sz w:val="20"/>
              <w:szCs w:val="20"/>
              <w:lang w:val="ru-RU"/>
            </w:rPr>
          </w:pPr>
          <w:r>
            <w:rPr>
              <w:rFonts w:ascii="Arial" w:hAnsi="Arial" w:cs="Arial"/>
              <w:color w:val="0070C0"/>
              <w:sz w:val="20"/>
              <w:szCs w:val="20"/>
              <w:lang w:val="bg-BG"/>
            </w:rPr>
            <w:t>УПРАВЛЕНИЕ НА СЪОТВЕТСТВИЕТО ПО ИС</w:t>
          </w:r>
        </w:p>
      </w:tc>
      <w:tc>
        <w:tcPr>
          <w:tcW w:w="1191" w:type="pct"/>
          <w:vAlign w:val="center"/>
        </w:tcPr>
        <w:p w14:paraId="4E34B99A" w14:textId="736E38A8" w:rsidR="006A4413" w:rsidRPr="00336218" w:rsidRDefault="006A4413" w:rsidP="00FD423E">
          <w:pPr>
            <w:spacing w:before="60" w:after="0" w:line="240" w:lineRule="auto"/>
            <w:jc w:val="center"/>
            <w:rPr>
              <w:rFonts w:ascii="Arial" w:hAnsi="Arial" w:cs="Arial"/>
            </w:rPr>
          </w:pPr>
          <w:proofErr w:type="spellStart"/>
          <w:r w:rsidRPr="00336218">
            <w:rPr>
              <w:rFonts w:ascii="Arial" w:hAnsi="Arial" w:cs="Arial"/>
            </w:rPr>
            <w:t>Стр</w:t>
          </w:r>
          <w:proofErr w:type="spellEnd"/>
          <w:r w:rsidRPr="00336218">
            <w:rPr>
              <w:rFonts w:ascii="Arial" w:hAnsi="Arial" w:cs="Arial"/>
            </w:rPr>
            <w:t xml:space="preserve">. </w:t>
          </w:r>
          <w:r w:rsidRPr="00336218">
            <w:rPr>
              <w:rFonts w:ascii="Arial" w:hAnsi="Arial" w:cs="Arial"/>
            </w:rPr>
            <w:fldChar w:fldCharType="begin"/>
          </w:r>
          <w:r w:rsidRPr="00336218">
            <w:rPr>
              <w:rFonts w:ascii="Arial" w:hAnsi="Arial" w:cs="Arial"/>
            </w:rPr>
            <w:instrText xml:space="preserve"> PAGE </w:instrText>
          </w:r>
          <w:r w:rsidRPr="00336218">
            <w:rPr>
              <w:rFonts w:ascii="Arial" w:hAnsi="Arial" w:cs="Arial"/>
            </w:rPr>
            <w:fldChar w:fldCharType="separate"/>
          </w:r>
          <w:r w:rsidR="00293CB8">
            <w:rPr>
              <w:rFonts w:ascii="Arial" w:hAnsi="Arial" w:cs="Arial"/>
              <w:noProof/>
            </w:rPr>
            <w:t>2</w:t>
          </w:r>
          <w:r w:rsidRPr="00336218">
            <w:rPr>
              <w:rFonts w:ascii="Arial" w:hAnsi="Arial" w:cs="Arial"/>
            </w:rPr>
            <w:fldChar w:fldCharType="end"/>
          </w:r>
          <w:r w:rsidRPr="00336218">
            <w:rPr>
              <w:rFonts w:ascii="Arial" w:hAnsi="Arial" w:cs="Arial"/>
            </w:rPr>
            <w:t xml:space="preserve"> </w:t>
          </w:r>
          <w:proofErr w:type="spellStart"/>
          <w:r w:rsidRPr="00336218">
            <w:rPr>
              <w:rFonts w:ascii="Arial" w:hAnsi="Arial" w:cs="Arial"/>
            </w:rPr>
            <w:t>от</w:t>
          </w:r>
          <w:proofErr w:type="spellEnd"/>
          <w:r w:rsidRPr="00336218">
            <w:rPr>
              <w:rFonts w:ascii="Arial" w:hAnsi="Arial" w:cs="Arial"/>
            </w:rPr>
            <w:t xml:space="preserve"> </w:t>
          </w:r>
          <w:r w:rsidRPr="00336218">
            <w:rPr>
              <w:rFonts w:ascii="Arial" w:hAnsi="Arial" w:cs="Arial"/>
            </w:rPr>
            <w:fldChar w:fldCharType="begin"/>
          </w:r>
          <w:r w:rsidRPr="00336218">
            <w:rPr>
              <w:rFonts w:ascii="Arial" w:hAnsi="Arial" w:cs="Arial"/>
            </w:rPr>
            <w:instrText xml:space="preserve"> NUMPAGES  </w:instrText>
          </w:r>
          <w:r w:rsidRPr="00336218">
            <w:rPr>
              <w:rFonts w:ascii="Arial" w:hAnsi="Arial" w:cs="Arial"/>
            </w:rPr>
            <w:fldChar w:fldCharType="separate"/>
          </w:r>
          <w:r w:rsidR="00293CB8">
            <w:rPr>
              <w:rFonts w:ascii="Arial" w:hAnsi="Arial" w:cs="Arial"/>
              <w:noProof/>
            </w:rPr>
            <w:t>4</w:t>
          </w:r>
          <w:r w:rsidRPr="00336218">
            <w:rPr>
              <w:rFonts w:ascii="Arial" w:hAnsi="Arial" w:cs="Arial"/>
            </w:rPr>
            <w:fldChar w:fldCharType="end"/>
          </w:r>
        </w:p>
      </w:tc>
    </w:tr>
  </w:tbl>
  <w:p w14:paraId="2791287F" w14:textId="77777777" w:rsidR="006A4413" w:rsidRDefault="006A4413" w:rsidP="00FD423E">
    <w:pPr>
      <w:pStyle w:val="Header"/>
      <w:tabs>
        <w:tab w:val="left" w:pos="426"/>
      </w:tabs>
      <w:ind w:left="-720" w:right="-43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80E98F9" w14:textId="77777777" w:rsidR="006A4413" w:rsidRPr="00A92252" w:rsidRDefault="006A4413" w:rsidP="00FD423E">
    <w:pPr>
      <w:pStyle w:val="Header"/>
      <w:ind w:left="-720" w:right="-432"/>
      <w:rPr>
        <w:noProof/>
      </w:rPr>
    </w:pPr>
    <w:r w:rsidRPr="00A92252">
      <w:rPr>
        <w:noProof/>
        <w:lang w:val="bg-BG" w:eastAsia="bg-BG"/>
      </w:rPr>
      <w:drawing>
        <wp:inline distT="0" distB="0" distL="0" distR="0" wp14:anchorId="3A292B35" wp14:editId="586B75EE">
          <wp:extent cx="7562850" cy="219075"/>
          <wp:effectExtent l="0" t="0" r="0" b="9525"/>
          <wp:docPr id="96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62850" cy="2190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230F6692" w14:textId="77777777" w:rsidR="006A4413" w:rsidRDefault="006A4413" w:rsidP="00FD423E">
    <w:pPr>
      <w:pStyle w:val="Header"/>
      <w:ind w:left="-720" w:right="-432"/>
      <w:rPr>
        <w:lang w:val="bg-BG"/>
      </w:rPr>
    </w:pPr>
  </w:p>
  <w:tbl>
    <w:tblPr>
      <w:tblW w:w="5000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169"/>
      <w:gridCol w:w="5797"/>
      <w:gridCol w:w="2491"/>
    </w:tblGrid>
    <w:tr w:rsidR="006A4413" w:rsidRPr="00336218" w14:paraId="214C2A8C" w14:textId="77777777" w:rsidTr="00AE6F06">
      <w:trPr>
        <w:trHeight w:val="800"/>
      </w:trPr>
      <w:tc>
        <w:tcPr>
          <w:tcW w:w="1037" w:type="pct"/>
          <w:vMerge w:val="restart"/>
          <w:vAlign w:val="center"/>
        </w:tcPr>
        <w:p w14:paraId="20DEA7E9" w14:textId="77777777" w:rsidR="006A4413" w:rsidRPr="00336218" w:rsidRDefault="006A4413" w:rsidP="00FD423E">
          <w:pPr>
            <w:spacing w:before="60" w:after="0" w:line="240" w:lineRule="auto"/>
            <w:jc w:val="center"/>
            <w:rPr>
              <w:rFonts w:ascii="Arial" w:hAnsi="Arial" w:cs="Arial"/>
            </w:rPr>
          </w:pPr>
          <w:r w:rsidRPr="00A92252">
            <w:rPr>
              <w:noProof/>
              <w:lang w:val="bg-BG" w:eastAsia="bg-BG"/>
            </w:rPr>
            <w:drawing>
              <wp:inline distT="0" distB="0" distL="0" distR="0" wp14:anchorId="2D9817F5" wp14:editId="3EDBEC71">
                <wp:extent cx="1190625" cy="609600"/>
                <wp:effectExtent l="0" t="0" r="0" b="0"/>
                <wp:docPr id="123" name="Picture 1" descr="C:\Users\vanya.georgieva\Documents\Company\LOGA\Logo S&amp;T\logo_group.gif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vanya.georgieva\Documents\Company\LOGA\Logo S&amp;T\logo_group.gif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r="67213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90625" cy="609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772" w:type="pct"/>
          <w:vAlign w:val="center"/>
        </w:tcPr>
        <w:p w14:paraId="18DC6A51" w14:textId="77777777" w:rsidR="006A4413" w:rsidRPr="00410728" w:rsidRDefault="006A4413" w:rsidP="00FD423E">
          <w:pPr>
            <w:spacing w:before="60" w:after="0" w:line="240" w:lineRule="auto"/>
            <w:jc w:val="center"/>
            <w:rPr>
              <w:rFonts w:ascii="Arial" w:hAnsi="Arial" w:cs="Arial"/>
              <w:color w:val="FF0000"/>
              <w:lang w:val="ru-RU"/>
            </w:rPr>
          </w:pPr>
          <w:r w:rsidRPr="005F5A03">
            <w:rPr>
              <w:rFonts w:ascii="Arial" w:hAnsi="Arial" w:cs="Arial"/>
              <w:lang w:val="ru-RU"/>
            </w:rPr>
            <w:t>ИНТЕГРИРАНА СИСТЕМА ЗА УПРАВЛЕНИЕ НА КАЧЕСТВОТО, УСЛУГИТЕ И ИНФОРМАЦИОННАТА СИГУРНОСТ</w:t>
          </w:r>
        </w:p>
      </w:tc>
      <w:tc>
        <w:tcPr>
          <w:tcW w:w="1191" w:type="pct"/>
          <w:vAlign w:val="center"/>
        </w:tcPr>
        <w:p w14:paraId="5AE762A4" w14:textId="6EF2B631" w:rsidR="006A4413" w:rsidRPr="00293CB8" w:rsidRDefault="007358DF" w:rsidP="00FD423E">
          <w:pPr>
            <w:spacing w:before="60" w:after="0" w:line="240" w:lineRule="auto"/>
            <w:jc w:val="center"/>
            <w:rPr>
              <w:rFonts w:ascii="Arial" w:hAnsi="Arial" w:cs="Arial"/>
              <w:color w:val="FF0000"/>
              <w:lang w:val="bg-BG"/>
            </w:rPr>
          </w:pPr>
          <w:r w:rsidRPr="00293CB8">
            <w:rPr>
              <w:rFonts w:ascii="Arial" w:hAnsi="Arial" w:cs="Arial"/>
              <w:lang w:val="bg-BG"/>
            </w:rPr>
            <w:t xml:space="preserve">PIS </w:t>
          </w:r>
          <w:r w:rsidR="00EB157B" w:rsidRPr="00293CB8">
            <w:rPr>
              <w:rFonts w:ascii="Arial" w:hAnsi="Arial" w:cs="Arial"/>
              <w:lang w:val="bg-BG"/>
            </w:rPr>
            <w:t>0</w:t>
          </w:r>
          <w:r w:rsidR="00DA3571" w:rsidRPr="00293CB8">
            <w:rPr>
              <w:rFonts w:ascii="Arial" w:hAnsi="Arial" w:cs="Arial"/>
              <w:lang w:val="bg-BG"/>
            </w:rPr>
            <w:t>9</w:t>
          </w:r>
        </w:p>
        <w:p w14:paraId="79C016C6" w14:textId="77777777" w:rsidR="006A4413" w:rsidRPr="00293CB8" w:rsidRDefault="006A4413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293CB8">
            <w:rPr>
              <w:rFonts w:ascii="Arial" w:hAnsi="Arial" w:cs="Arial"/>
              <w:lang w:val="bg-BG"/>
            </w:rPr>
            <w:t>Влиза в сила от:</w:t>
          </w:r>
        </w:p>
        <w:p w14:paraId="5936AB08" w14:textId="6A03F977" w:rsidR="006A4413" w:rsidRPr="00293CB8" w:rsidRDefault="00293CB8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293CB8">
            <w:rPr>
              <w:rFonts w:ascii="Arial" w:hAnsi="Arial" w:cs="Arial"/>
              <w:lang w:val="bg-BG"/>
            </w:rPr>
            <w:t>24.08.2020</w:t>
          </w:r>
        </w:p>
      </w:tc>
    </w:tr>
    <w:tr w:rsidR="006A4413" w:rsidRPr="00336218" w14:paraId="4A707FBB" w14:textId="77777777" w:rsidTr="00AE6F06">
      <w:tc>
        <w:tcPr>
          <w:tcW w:w="1037" w:type="pct"/>
          <w:vMerge/>
          <w:vAlign w:val="center"/>
        </w:tcPr>
        <w:p w14:paraId="02091222" w14:textId="77777777" w:rsidR="006A4413" w:rsidRPr="00336218" w:rsidRDefault="006A4413" w:rsidP="00FD423E">
          <w:pPr>
            <w:spacing w:before="60" w:after="0" w:line="240" w:lineRule="auto"/>
            <w:jc w:val="center"/>
            <w:rPr>
              <w:rFonts w:ascii="Arial" w:hAnsi="Arial" w:cs="Arial"/>
            </w:rPr>
          </w:pPr>
        </w:p>
      </w:tc>
      <w:tc>
        <w:tcPr>
          <w:tcW w:w="2772" w:type="pct"/>
          <w:vAlign w:val="center"/>
        </w:tcPr>
        <w:p w14:paraId="31094A97" w14:textId="77777777" w:rsidR="006A4413" w:rsidRPr="007358DF" w:rsidRDefault="007358DF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>
            <w:rPr>
              <w:rFonts w:ascii="Arial" w:hAnsi="Arial" w:cs="Arial"/>
              <w:lang w:val="bg-BG"/>
            </w:rPr>
            <w:t>ПОЛИТИКА ПО ИНФОРМАЦИОННА СИГУРНОСТ</w:t>
          </w:r>
        </w:p>
      </w:tc>
      <w:tc>
        <w:tcPr>
          <w:tcW w:w="1191" w:type="pct"/>
          <w:vAlign w:val="center"/>
        </w:tcPr>
        <w:p w14:paraId="4C7F4B17" w14:textId="4CAB5D3E" w:rsidR="006A4413" w:rsidRPr="00293CB8" w:rsidRDefault="00293CB8" w:rsidP="00293CB8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>
            <w:rPr>
              <w:rFonts w:ascii="Arial" w:hAnsi="Arial" w:cs="Arial"/>
              <w:lang w:val="bg-BG"/>
            </w:rPr>
            <w:t>Вътрешно</w:t>
          </w:r>
          <w:r w:rsidR="006A4413" w:rsidRPr="00293CB8">
            <w:rPr>
              <w:rFonts w:ascii="Arial" w:hAnsi="Arial" w:cs="Arial"/>
              <w:lang w:val="bg-BG"/>
            </w:rPr>
            <w:t xml:space="preserve"> ползване</w:t>
          </w:r>
        </w:p>
      </w:tc>
    </w:tr>
    <w:tr w:rsidR="006A4413" w:rsidRPr="00336218" w14:paraId="6756590F" w14:textId="77777777" w:rsidTr="00AE6F06">
      <w:tc>
        <w:tcPr>
          <w:tcW w:w="1037" w:type="pct"/>
          <w:vMerge/>
          <w:vAlign w:val="center"/>
        </w:tcPr>
        <w:p w14:paraId="58E1029F" w14:textId="77777777" w:rsidR="006A4413" w:rsidRPr="00336218" w:rsidRDefault="006A4413" w:rsidP="00FD423E">
          <w:pPr>
            <w:spacing w:before="60" w:after="0" w:line="240" w:lineRule="auto"/>
            <w:jc w:val="center"/>
            <w:rPr>
              <w:rFonts w:ascii="Arial" w:hAnsi="Arial" w:cs="Arial"/>
            </w:rPr>
          </w:pPr>
        </w:p>
      </w:tc>
      <w:tc>
        <w:tcPr>
          <w:tcW w:w="2772" w:type="pct"/>
          <w:vAlign w:val="center"/>
        </w:tcPr>
        <w:p w14:paraId="4B2E77DC" w14:textId="73F52208" w:rsidR="00EB157B" w:rsidRPr="005F5A03" w:rsidRDefault="00DA3571" w:rsidP="00AE6F06">
          <w:pPr>
            <w:spacing w:before="60" w:after="0" w:line="240" w:lineRule="auto"/>
            <w:jc w:val="center"/>
            <w:rPr>
              <w:rFonts w:ascii="Arial" w:hAnsi="Arial" w:cs="Arial"/>
              <w:color w:val="0070C0"/>
              <w:sz w:val="20"/>
              <w:szCs w:val="20"/>
              <w:lang w:val="ru-RU"/>
            </w:rPr>
          </w:pPr>
          <w:r>
            <w:rPr>
              <w:rFonts w:ascii="Arial" w:hAnsi="Arial" w:cs="Arial"/>
              <w:color w:val="0070C0"/>
              <w:sz w:val="20"/>
              <w:szCs w:val="20"/>
              <w:lang w:val="bg-BG"/>
            </w:rPr>
            <w:t>УПРАВЛЕНИЕ НА СЪОТВЕТСТВИЕТО ПО ИС</w:t>
          </w:r>
        </w:p>
      </w:tc>
      <w:tc>
        <w:tcPr>
          <w:tcW w:w="1191" w:type="pct"/>
          <w:vAlign w:val="center"/>
        </w:tcPr>
        <w:p w14:paraId="50B9148E" w14:textId="40A4DDF0" w:rsidR="006A4413" w:rsidRPr="00293CB8" w:rsidRDefault="006A4413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293CB8">
            <w:rPr>
              <w:rFonts w:ascii="Arial" w:hAnsi="Arial" w:cs="Arial"/>
              <w:lang w:val="bg-BG"/>
            </w:rPr>
            <w:t xml:space="preserve">Стр. </w:t>
          </w:r>
          <w:r w:rsidRPr="00293CB8">
            <w:rPr>
              <w:rFonts w:ascii="Arial" w:hAnsi="Arial" w:cs="Arial"/>
              <w:lang w:val="bg-BG"/>
            </w:rPr>
            <w:fldChar w:fldCharType="begin"/>
          </w:r>
          <w:r w:rsidRPr="00293CB8">
            <w:rPr>
              <w:rFonts w:ascii="Arial" w:hAnsi="Arial" w:cs="Arial"/>
              <w:lang w:val="bg-BG"/>
            </w:rPr>
            <w:instrText xml:space="preserve"> PAGE </w:instrText>
          </w:r>
          <w:r w:rsidRPr="00293CB8">
            <w:rPr>
              <w:rFonts w:ascii="Arial" w:hAnsi="Arial" w:cs="Arial"/>
              <w:lang w:val="bg-BG"/>
            </w:rPr>
            <w:fldChar w:fldCharType="separate"/>
          </w:r>
          <w:r w:rsidR="00293CB8">
            <w:rPr>
              <w:rFonts w:ascii="Arial" w:hAnsi="Arial" w:cs="Arial"/>
              <w:noProof/>
              <w:lang w:val="bg-BG"/>
            </w:rPr>
            <w:t>1</w:t>
          </w:r>
          <w:r w:rsidRPr="00293CB8">
            <w:rPr>
              <w:rFonts w:ascii="Arial" w:hAnsi="Arial" w:cs="Arial"/>
              <w:lang w:val="bg-BG"/>
            </w:rPr>
            <w:fldChar w:fldCharType="end"/>
          </w:r>
          <w:r w:rsidRPr="00293CB8">
            <w:rPr>
              <w:rFonts w:ascii="Arial" w:hAnsi="Arial" w:cs="Arial"/>
              <w:lang w:val="bg-BG"/>
            </w:rPr>
            <w:t xml:space="preserve"> от </w:t>
          </w:r>
          <w:r w:rsidRPr="00293CB8">
            <w:rPr>
              <w:rFonts w:ascii="Arial" w:hAnsi="Arial" w:cs="Arial"/>
              <w:lang w:val="bg-BG"/>
            </w:rPr>
            <w:fldChar w:fldCharType="begin"/>
          </w:r>
          <w:r w:rsidRPr="00293CB8">
            <w:rPr>
              <w:rFonts w:ascii="Arial" w:hAnsi="Arial" w:cs="Arial"/>
              <w:lang w:val="bg-BG"/>
            </w:rPr>
            <w:instrText xml:space="preserve"> NUMPAGES  </w:instrText>
          </w:r>
          <w:r w:rsidRPr="00293CB8">
            <w:rPr>
              <w:rFonts w:ascii="Arial" w:hAnsi="Arial" w:cs="Arial"/>
              <w:lang w:val="bg-BG"/>
            </w:rPr>
            <w:fldChar w:fldCharType="separate"/>
          </w:r>
          <w:r w:rsidR="00293CB8">
            <w:rPr>
              <w:rFonts w:ascii="Arial" w:hAnsi="Arial" w:cs="Arial"/>
              <w:noProof/>
              <w:lang w:val="bg-BG"/>
            </w:rPr>
            <w:t>4</w:t>
          </w:r>
          <w:r w:rsidRPr="00293CB8">
            <w:rPr>
              <w:rFonts w:ascii="Arial" w:hAnsi="Arial" w:cs="Arial"/>
              <w:lang w:val="bg-BG"/>
            </w:rPr>
            <w:fldChar w:fldCharType="end"/>
          </w:r>
        </w:p>
      </w:tc>
    </w:tr>
  </w:tbl>
  <w:p w14:paraId="6E03A74C" w14:textId="77777777" w:rsidR="006A4413" w:rsidRPr="00FD423E" w:rsidRDefault="006A4413" w:rsidP="00FD423E">
    <w:pPr>
      <w:pStyle w:val="Header"/>
      <w:ind w:left="-720" w:right="-432"/>
      <w:rPr>
        <w:lang w:val="bg-BG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0D46A3"/>
    <w:multiLevelType w:val="hybridMultilevel"/>
    <w:tmpl w:val="2872159E"/>
    <w:lvl w:ilvl="0" w:tplc="04020017">
      <w:start w:val="1"/>
      <w:numFmt w:val="lowerLetter"/>
      <w:lvlText w:val="%1)"/>
      <w:lvlJc w:val="left"/>
      <w:pPr>
        <w:ind w:left="1429" w:hanging="360"/>
      </w:pPr>
    </w:lvl>
    <w:lvl w:ilvl="1" w:tplc="04020017">
      <w:start w:val="1"/>
      <w:numFmt w:val="lowerLetter"/>
      <w:lvlText w:val="%2)"/>
      <w:lvlJc w:val="left"/>
      <w:pPr>
        <w:ind w:left="2149" w:hanging="360"/>
      </w:pPr>
    </w:lvl>
    <w:lvl w:ilvl="2" w:tplc="0402001B" w:tentative="1">
      <w:start w:val="1"/>
      <w:numFmt w:val="lowerRoman"/>
      <w:lvlText w:val="%3."/>
      <w:lvlJc w:val="right"/>
      <w:pPr>
        <w:ind w:left="2869" w:hanging="180"/>
      </w:pPr>
    </w:lvl>
    <w:lvl w:ilvl="3" w:tplc="0402000F" w:tentative="1">
      <w:start w:val="1"/>
      <w:numFmt w:val="decimal"/>
      <w:lvlText w:val="%4."/>
      <w:lvlJc w:val="left"/>
      <w:pPr>
        <w:ind w:left="3589" w:hanging="360"/>
      </w:pPr>
    </w:lvl>
    <w:lvl w:ilvl="4" w:tplc="04020019" w:tentative="1">
      <w:start w:val="1"/>
      <w:numFmt w:val="lowerLetter"/>
      <w:lvlText w:val="%5."/>
      <w:lvlJc w:val="left"/>
      <w:pPr>
        <w:ind w:left="4309" w:hanging="360"/>
      </w:pPr>
    </w:lvl>
    <w:lvl w:ilvl="5" w:tplc="0402001B" w:tentative="1">
      <w:start w:val="1"/>
      <w:numFmt w:val="lowerRoman"/>
      <w:lvlText w:val="%6."/>
      <w:lvlJc w:val="right"/>
      <w:pPr>
        <w:ind w:left="5029" w:hanging="180"/>
      </w:pPr>
    </w:lvl>
    <w:lvl w:ilvl="6" w:tplc="0402000F" w:tentative="1">
      <w:start w:val="1"/>
      <w:numFmt w:val="decimal"/>
      <w:lvlText w:val="%7."/>
      <w:lvlJc w:val="left"/>
      <w:pPr>
        <w:ind w:left="5749" w:hanging="360"/>
      </w:pPr>
    </w:lvl>
    <w:lvl w:ilvl="7" w:tplc="04020019" w:tentative="1">
      <w:start w:val="1"/>
      <w:numFmt w:val="lowerLetter"/>
      <w:lvlText w:val="%8."/>
      <w:lvlJc w:val="left"/>
      <w:pPr>
        <w:ind w:left="6469" w:hanging="360"/>
      </w:pPr>
    </w:lvl>
    <w:lvl w:ilvl="8" w:tplc="0402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05F652CB"/>
    <w:multiLevelType w:val="singleLevel"/>
    <w:tmpl w:val="E3B6379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18"/>
      </w:rPr>
    </w:lvl>
  </w:abstractNum>
  <w:abstractNum w:abstractNumId="2" w15:restartNumberingAfterBreak="0">
    <w:nsid w:val="08943DF8"/>
    <w:multiLevelType w:val="hybridMultilevel"/>
    <w:tmpl w:val="41BAFFBE"/>
    <w:lvl w:ilvl="0" w:tplc="536489E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A9403BC"/>
    <w:multiLevelType w:val="hybridMultilevel"/>
    <w:tmpl w:val="03F64864"/>
    <w:lvl w:ilvl="0" w:tplc="DF0C7892"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C5E2B4D"/>
    <w:multiLevelType w:val="hybridMultilevel"/>
    <w:tmpl w:val="E5EE909C"/>
    <w:lvl w:ilvl="0" w:tplc="04020017">
      <w:start w:val="1"/>
      <w:numFmt w:val="lowerLetter"/>
      <w:lvlText w:val="%1)"/>
      <w:lvlJc w:val="left"/>
      <w:pPr>
        <w:ind w:left="1429" w:hanging="360"/>
      </w:pPr>
    </w:lvl>
    <w:lvl w:ilvl="1" w:tplc="4BA43F02">
      <w:numFmt w:val="bullet"/>
      <w:lvlText w:val="-"/>
      <w:lvlJc w:val="left"/>
      <w:pPr>
        <w:ind w:left="2149" w:hanging="360"/>
      </w:pPr>
      <w:rPr>
        <w:rFonts w:ascii="Arial" w:eastAsia="Calibri" w:hAnsi="Arial" w:cs="Arial" w:hint="default"/>
      </w:rPr>
    </w:lvl>
    <w:lvl w:ilvl="2" w:tplc="0402001B" w:tentative="1">
      <w:start w:val="1"/>
      <w:numFmt w:val="lowerRoman"/>
      <w:lvlText w:val="%3."/>
      <w:lvlJc w:val="right"/>
      <w:pPr>
        <w:ind w:left="2869" w:hanging="180"/>
      </w:pPr>
    </w:lvl>
    <w:lvl w:ilvl="3" w:tplc="0402000F" w:tentative="1">
      <w:start w:val="1"/>
      <w:numFmt w:val="decimal"/>
      <w:lvlText w:val="%4."/>
      <w:lvlJc w:val="left"/>
      <w:pPr>
        <w:ind w:left="3589" w:hanging="360"/>
      </w:pPr>
    </w:lvl>
    <w:lvl w:ilvl="4" w:tplc="04020019" w:tentative="1">
      <w:start w:val="1"/>
      <w:numFmt w:val="lowerLetter"/>
      <w:lvlText w:val="%5."/>
      <w:lvlJc w:val="left"/>
      <w:pPr>
        <w:ind w:left="4309" w:hanging="360"/>
      </w:pPr>
    </w:lvl>
    <w:lvl w:ilvl="5" w:tplc="0402001B" w:tentative="1">
      <w:start w:val="1"/>
      <w:numFmt w:val="lowerRoman"/>
      <w:lvlText w:val="%6."/>
      <w:lvlJc w:val="right"/>
      <w:pPr>
        <w:ind w:left="5029" w:hanging="180"/>
      </w:pPr>
    </w:lvl>
    <w:lvl w:ilvl="6" w:tplc="0402000F" w:tentative="1">
      <w:start w:val="1"/>
      <w:numFmt w:val="decimal"/>
      <w:lvlText w:val="%7."/>
      <w:lvlJc w:val="left"/>
      <w:pPr>
        <w:ind w:left="5749" w:hanging="360"/>
      </w:pPr>
    </w:lvl>
    <w:lvl w:ilvl="7" w:tplc="04020019" w:tentative="1">
      <w:start w:val="1"/>
      <w:numFmt w:val="lowerLetter"/>
      <w:lvlText w:val="%8."/>
      <w:lvlJc w:val="left"/>
      <w:pPr>
        <w:ind w:left="6469" w:hanging="360"/>
      </w:pPr>
    </w:lvl>
    <w:lvl w:ilvl="8" w:tplc="0402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0D440BAE"/>
    <w:multiLevelType w:val="hybridMultilevel"/>
    <w:tmpl w:val="17F0B062"/>
    <w:lvl w:ilvl="0" w:tplc="E8A6E408">
      <w:start w:val="3"/>
      <w:numFmt w:val="bullet"/>
      <w:lvlText w:val="-"/>
      <w:lvlJc w:val="left"/>
      <w:pPr>
        <w:ind w:left="2160" w:hanging="360"/>
      </w:pPr>
      <w:rPr>
        <w:rFonts w:ascii="Arial" w:eastAsia="Times New Roman" w:hAnsi="Arial" w:hint="default"/>
      </w:rPr>
    </w:lvl>
    <w:lvl w:ilvl="1" w:tplc="3BB62F20">
      <w:start w:val="4"/>
      <w:numFmt w:val="bullet"/>
      <w:lvlText w:val="•"/>
      <w:lvlJc w:val="left"/>
      <w:pPr>
        <w:ind w:left="3240" w:hanging="720"/>
      </w:pPr>
      <w:rPr>
        <w:rFonts w:ascii="Arial" w:eastAsia="Times New Roman" w:hAnsi="Arial" w:hint="default"/>
      </w:rPr>
    </w:lvl>
    <w:lvl w:ilvl="2" w:tplc="04090005">
      <w:start w:val="1"/>
      <w:numFmt w:val="bullet"/>
      <w:lvlText w:val=""/>
      <w:lvlJc w:val="left"/>
      <w:pPr>
        <w:ind w:left="360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432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76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48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920" w:hanging="360"/>
      </w:pPr>
      <w:rPr>
        <w:rFonts w:ascii="Wingdings" w:hAnsi="Wingdings" w:cs="Wingdings" w:hint="default"/>
      </w:rPr>
    </w:lvl>
  </w:abstractNum>
  <w:abstractNum w:abstractNumId="6" w15:restartNumberingAfterBreak="0">
    <w:nsid w:val="12A56B38"/>
    <w:multiLevelType w:val="multilevel"/>
    <w:tmpl w:val="467A44A8"/>
    <w:lvl w:ilvl="0">
      <w:start w:val="4"/>
      <w:numFmt w:val="decimal"/>
      <w:lvlText w:val="%1."/>
      <w:lvlJc w:val="left"/>
      <w:pPr>
        <w:ind w:left="495" w:hanging="495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1204" w:hanging="495"/>
      </w:pPr>
      <w:rPr>
        <w:rFonts w:hint="default"/>
      </w:rPr>
    </w:lvl>
    <w:lvl w:ilvl="2">
      <w:start w:val="4"/>
      <w:numFmt w:val="decimal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62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403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472" w:hanging="1800"/>
      </w:pPr>
      <w:rPr>
        <w:rFonts w:hint="default"/>
      </w:rPr>
    </w:lvl>
  </w:abstractNum>
  <w:abstractNum w:abstractNumId="7" w15:restartNumberingAfterBreak="0">
    <w:nsid w:val="13C75E75"/>
    <w:multiLevelType w:val="multilevel"/>
    <w:tmpl w:val="BAC228B6"/>
    <w:lvl w:ilvl="0">
      <w:start w:val="2"/>
      <w:numFmt w:val="decimal"/>
      <w:lvlText w:val="%1"/>
      <w:lvlJc w:val="left"/>
      <w:pPr>
        <w:tabs>
          <w:tab w:val="num" w:pos="390"/>
        </w:tabs>
        <w:ind w:left="390" w:hanging="39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390"/>
        </w:tabs>
        <w:ind w:left="390" w:hanging="39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8" w15:restartNumberingAfterBreak="0">
    <w:nsid w:val="17664C9B"/>
    <w:multiLevelType w:val="hybridMultilevel"/>
    <w:tmpl w:val="182252E4"/>
    <w:lvl w:ilvl="0" w:tplc="04090017">
      <w:start w:val="1"/>
      <w:numFmt w:val="lowerLetter"/>
      <w:lvlText w:val="%1)"/>
      <w:lvlJc w:val="left"/>
      <w:pPr>
        <w:ind w:left="2138" w:hanging="360"/>
      </w:pPr>
    </w:lvl>
    <w:lvl w:ilvl="1" w:tplc="04090019" w:tentative="1">
      <w:start w:val="1"/>
      <w:numFmt w:val="lowerLetter"/>
      <w:lvlText w:val="%2."/>
      <w:lvlJc w:val="left"/>
      <w:pPr>
        <w:ind w:left="2858" w:hanging="360"/>
      </w:pPr>
    </w:lvl>
    <w:lvl w:ilvl="2" w:tplc="0409001B" w:tentative="1">
      <w:start w:val="1"/>
      <w:numFmt w:val="lowerRoman"/>
      <w:lvlText w:val="%3."/>
      <w:lvlJc w:val="right"/>
      <w:pPr>
        <w:ind w:left="3578" w:hanging="180"/>
      </w:pPr>
    </w:lvl>
    <w:lvl w:ilvl="3" w:tplc="0409000F" w:tentative="1">
      <w:start w:val="1"/>
      <w:numFmt w:val="decimal"/>
      <w:lvlText w:val="%4."/>
      <w:lvlJc w:val="left"/>
      <w:pPr>
        <w:ind w:left="4298" w:hanging="360"/>
      </w:pPr>
    </w:lvl>
    <w:lvl w:ilvl="4" w:tplc="04090019" w:tentative="1">
      <w:start w:val="1"/>
      <w:numFmt w:val="lowerLetter"/>
      <w:lvlText w:val="%5."/>
      <w:lvlJc w:val="left"/>
      <w:pPr>
        <w:ind w:left="5018" w:hanging="360"/>
      </w:pPr>
    </w:lvl>
    <w:lvl w:ilvl="5" w:tplc="0409001B" w:tentative="1">
      <w:start w:val="1"/>
      <w:numFmt w:val="lowerRoman"/>
      <w:lvlText w:val="%6."/>
      <w:lvlJc w:val="right"/>
      <w:pPr>
        <w:ind w:left="5738" w:hanging="180"/>
      </w:pPr>
    </w:lvl>
    <w:lvl w:ilvl="6" w:tplc="0409000F" w:tentative="1">
      <w:start w:val="1"/>
      <w:numFmt w:val="decimal"/>
      <w:lvlText w:val="%7."/>
      <w:lvlJc w:val="left"/>
      <w:pPr>
        <w:ind w:left="6458" w:hanging="360"/>
      </w:pPr>
    </w:lvl>
    <w:lvl w:ilvl="7" w:tplc="04090019" w:tentative="1">
      <w:start w:val="1"/>
      <w:numFmt w:val="lowerLetter"/>
      <w:lvlText w:val="%8."/>
      <w:lvlJc w:val="left"/>
      <w:pPr>
        <w:ind w:left="7178" w:hanging="360"/>
      </w:pPr>
    </w:lvl>
    <w:lvl w:ilvl="8" w:tplc="0409001B" w:tentative="1">
      <w:start w:val="1"/>
      <w:numFmt w:val="lowerRoman"/>
      <w:lvlText w:val="%9."/>
      <w:lvlJc w:val="right"/>
      <w:pPr>
        <w:ind w:left="7898" w:hanging="180"/>
      </w:pPr>
    </w:lvl>
  </w:abstractNum>
  <w:abstractNum w:abstractNumId="9" w15:restartNumberingAfterBreak="0">
    <w:nsid w:val="22F428C0"/>
    <w:multiLevelType w:val="hybridMultilevel"/>
    <w:tmpl w:val="F6CA5D4C"/>
    <w:lvl w:ilvl="0" w:tplc="0402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2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27D30142"/>
    <w:multiLevelType w:val="hybridMultilevel"/>
    <w:tmpl w:val="F24C0C06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69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589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29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749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189" w:hanging="360"/>
      </w:pPr>
      <w:rPr>
        <w:rFonts w:ascii="Wingdings" w:hAnsi="Wingdings" w:cs="Wingdings" w:hint="default"/>
      </w:rPr>
    </w:lvl>
  </w:abstractNum>
  <w:abstractNum w:abstractNumId="11" w15:restartNumberingAfterBreak="0">
    <w:nsid w:val="29764F7E"/>
    <w:multiLevelType w:val="hybridMultilevel"/>
    <w:tmpl w:val="B9AEC266"/>
    <w:lvl w:ilvl="0" w:tplc="04090017">
      <w:start w:val="1"/>
      <w:numFmt w:val="lowerLetter"/>
      <w:lvlText w:val="%1)"/>
      <w:lvlJc w:val="left"/>
      <w:pPr>
        <w:ind w:left="1069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2" w15:restartNumberingAfterBreak="0">
    <w:nsid w:val="2CF0350A"/>
    <w:multiLevelType w:val="multilevel"/>
    <w:tmpl w:val="AA5E5D14"/>
    <w:lvl w:ilvl="0">
      <w:start w:val="2"/>
      <w:numFmt w:val="decimal"/>
      <w:lvlText w:val="%1"/>
      <w:lvlJc w:val="left"/>
      <w:pPr>
        <w:tabs>
          <w:tab w:val="num" w:pos="390"/>
        </w:tabs>
        <w:ind w:left="390" w:hanging="390"/>
      </w:pPr>
      <w:rPr>
        <w:rFonts w:hint="default"/>
      </w:rPr>
    </w:lvl>
    <w:lvl w:ilvl="1">
      <w:start w:val="5"/>
      <w:numFmt w:val="decimal"/>
      <w:lvlText w:val="%1.%2"/>
      <w:lvlJc w:val="left"/>
      <w:pPr>
        <w:tabs>
          <w:tab w:val="num" w:pos="390"/>
        </w:tabs>
        <w:ind w:left="390" w:hanging="39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13" w15:restartNumberingAfterBreak="0">
    <w:nsid w:val="2D931311"/>
    <w:multiLevelType w:val="hybridMultilevel"/>
    <w:tmpl w:val="661251F0"/>
    <w:lvl w:ilvl="0" w:tplc="E8A6E408">
      <w:start w:val="3"/>
      <w:numFmt w:val="bullet"/>
      <w:lvlText w:val="-"/>
      <w:lvlJc w:val="left"/>
      <w:pPr>
        <w:ind w:left="2160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60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432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76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48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920" w:hanging="360"/>
      </w:pPr>
      <w:rPr>
        <w:rFonts w:ascii="Wingdings" w:hAnsi="Wingdings" w:cs="Wingdings" w:hint="default"/>
      </w:rPr>
    </w:lvl>
  </w:abstractNum>
  <w:abstractNum w:abstractNumId="14" w15:restartNumberingAfterBreak="0">
    <w:nsid w:val="300A34F6"/>
    <w:multiLevelType w:val="hybridMultilevel"/>
    <w:tmpl w:val="03F64864"/>
    <w:lvl w:ilvl="0" w:tplc="DF0C7892"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2397872"/>
    <w:multiLevelType w:val="multilevel"/>
    <w:tmpl w:val="12886CB2"/>
    <w:lvl w:ilvl="0">
      <w:start w:val="4"/>
      <w:numFmt w:val="decimal"/>
      <w:lvlText w:val="%1"/>
      <w:lvlJc w:val="left"/>
      <w:pPr>
        <w:ind w:left="444" w:hanging="444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344" w:hanging="444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5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4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6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5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8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7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9000" w:hanging="1800"/>
      </w:pPr>
      <w:rPr>
        <w:rFonts w:hint="default"/>
      </w:rPr>
    </w:lvl>
  </w:abstractNum>
  <w:abstractNum w:abstractNumId="16" w15:restartNumberingAfterBreak="0">
    <w:nsid w:val="33916ED0"/>
    <w:multiLevelType w:val="multilevel"/>
    <w:tmpl w:val="B65091D2"/>
    <w:lvl w:ilvl="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33AA38B3"/>
    <w:multiLevelType w:val="multilevel"/>
    <w:tmpl w:val="D81AE442"/>
    <w:lvl w:ilvl="0">
      <w:start w:val="2"/>
      <w:numFmt w:val="decimal"/>
      <w:lvlText w:val="%1"/>
      <w:lvlJc w:val="left"/>
      <w:pPr>
        <w:tabs>
          <w:tab w:val="num" w:pos="390"/>
        </w:tabs>
        <w:ind w:left="390" w:hanging="390"/>
      </w:pPr>
      <w:rPr>
        <w:rFonts w:hint="default"/>
      </w:rPr>
    </w:lvl>
    <w:lvl w:ilvl="1">
      <w:start w:val="3"/>
      <w:numFmt w:val="decimal"/>
      <w:lvlText w:val="%1.%2"/>
      <w:lvlJc w:val="left"/>
      <w:pPr>
        <w:tabs>
          <w:tab w:val="num" w:pos="390"/>
        </w:tabs>
        <w:ind w:left="390" w:hanging="39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18" w15:restartNumberingAfterBreak="0">
    <w:nsid w:val="34D7685E"/>
    <w:multiLevelType w:val="hybridMultilevel"/>
    <w:tmpl w:val="7218745E"/>
    <w:lvl w:ilvl="0" w:tplc="04090001">
      <w:start w:val="1"/>
      <w:numFmt w:val="bullet"/>
      <w:lvlText w:val=""/>
      <w:lvlJc w:val="left"/>
      <w:pPr>
        <w:ind w:left="2149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589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4309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749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469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909" w:hanging="360"/>
      </w:pPr>
      <w:rPr>
        <w:rFonts w:ascii="Wingdings" w:hAnsi="Wingdings" w:cs="Wingdings" w:hint="default"/>
      </w:rPr>
    </w:lvl>
  </w:abstractNum>
  <w:abstractNum w:abstractNumId="19" w15:restartNumberingAfterBreak="0">
    <w:nsid w:val="3B4224B0"/>
    <w:multiLevelType w:val="singleLevel"/>
    <w:tmpl w:val="E3B6379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18"/>
      </w:rPr>
    </w:lvl>
  </w:abstractNum>
  <w:abstractNum w:abstractNumId="20" w15:restartNumberingAfterBreak="0">
    <w:nsid w:val="3B4347E3"/>
    <w:multiLevelType w:val="multilevel"/>
    <w:tmpl w:val="036A39D8"/>
    <w:lvl w:ilvl="0">
      <w:start w:val="1"/>
      <w:numFmt w:val="decimal"/>
      <w:lvlText w:val="%1"/>
      <w:lvlJc w:val="left"/>
      <w:pPr>
        <w:tabs>
          <w:tab w:val="num" w:pos="390"/>
        </w:tabs>
        <w:ind w:left="390" w:hanging="39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390"/>
        </w:tabs>
        <w:ind w:left="390" w:hanging="39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21" w15:restartNumberingAfterBreak="0">
    <w:nsid w:val="3BCA79DB"/>
    <w:multiLevelType w:val="multilevel"/>
    <w:tmpl w:val="18DC32E8"/>
    <w:lvl w:ilvl="0">
      <w:start w:val="4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1789" w:hanging="720"/>
      </w:pPr>
      <w:rPr>
        <w:rFonts w:hint="default"/>
      </w:rPr>
    </w:lvl>
    <w:lvl w:ilvl="2">
      <w:start w:val="5"/>
      <w:numFmt w:val="decimal"/>
      <w:lvlText w:val="%1.%2.%3."/>
      <w:lvlJc w:val="left"/>
      <w:pPr>
        <w:ind w:left="285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28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35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78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785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283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352" w:hanging="1800"/>
      </w:pPr>
      <w:rPr>
        <w:rFonts w:hint="default"/>
      </w:rPr>
    </w:lvl>
  </w:abstractNum>
  <w:abstractNum w:abstractNumId="22" w15:restartNumberingAfterBreak="0">
    <w:nsid w:val="3BD06799"/>
    <w:multiLevelType w:val="hybridMultilevel"/>
    <w:tmpl w:val="03F64864"/>
    <w:lvl w:ilvl="0" w:tplc="DF0C7892"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C177A3F"/>
    <w:multiLevelType w:val="singleLevel"/>
    <w:tmpl w:val="E3B6379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18"/>
      </w:rPr>
    </w:lvl>
  </w:abstractNum>
  <w:abstractNum w:abstractNumId="24" w15:restartNumberingAfterBreak="0">
    <w:nsid w:val="3CE14C5E"/>
    <w:multiLevelType w:val="hybridMultilevel"/>
    <w:tmpl w:val="CF963A20"/>
    <w:lvl w:ilvl="0" w:tplc="04020017">
      <w:start w:val="1"/>
      <w:numFmt w:val="lowerLetter"/>
      <w:lvlText w:val="%1)"/>
      <w:lvlJc w:val="left"/>
      <w:pPr>
        <w:ind w:left="2138" w:hanging="360"/>
      </w:pPr>
    </w:lvl>
    <w:lvl w:ilvl="1" w:tplc="04020019" w:tentative="1">
      <w:start w:val="1"/>
      <w:numFmt w:val="lowerLetter"/>
      <w:lvlText w:val="%2."/>
      <w:lvlJc w:val="left"/>
      <w:pPr>
        <w:ind w:left="2858" w:hanging="360"/>
      </w:pPr>
    </w:lvl>
    <w:lvl w:ilvl="2" w:tplc="0402001B" w:tentative="1">
      <w:start w:val="1"/>
      <w:numFmt w:val="lowerRoman"/>
      <w:lvlText w:val="%3."/>
      <w:lvlJc w:val="right"/>
      <w:pPr>
        <w:ind w:left="3578" w:hanging="180"/>
      </w:pPr>
    </w:lvl>
    <w:lvl w:ilvl="3" w:tplc="0402000F" w:tentative="1">
      <w:start w:val="1"/>
      <w:numFmt w:val="decimal"/>
      <w:lvlText w:val="%4."/>
      <w:lvlJc w:val="left"/>
      <w:pPr>
        <w:ind w:left="4298" w:hanging="360"/>
      </w:pPr>
    </w:lvl>
    <w:lvl w:ilvl="4" w:tplc="04020019" w:tentative="1">
      <w:start w:val="1"/>
      <w:numFmt w:val="lowerLetter"/>
      <w:lvlText w:val="%5."/>
      <w:lvlJc w:val="left"/>
      <w:pPr>
        <w:ind w:left="5018" w:hanging="360"/>
      </w:pPr>
    </w:lvl>
    <w:lvl w:ilvl="5" w:tplc="0402001B" w:tentative="1">
      <w:start w:val="1"/>
      <w:numFmt w:val="lowerRoman"/>
      <w:lvlText w:val="%6."/>
      <w:lvlJc w:val="right"/>
      <w:pPr>
        <w:ind w:left="5738" w:hanging="180"/>
      </w:pPr>
    </w:lvl>
    <w:lvl w:ilvl="6" w:tplc="0402000F" w:tentative="1">
      <w:start w:val="1"/>
      <w:numFmt w:val="decimal"/>
      <w:lvlText w:val="%7."/>
      <w:lvlJc w:val="left"/>
      <w:pPr>
        <w:ind w:left="6458" w:hanging="360"/>
      </w:pPr>
    </w:lvl>
    <w:lvl w:ilvl="7" w:tplc="04020019" w:tentative="1">
      <w:start w:val="1"/>
      <w:numFmt w:val="lowerLetter"/>
      <w:lvlText w:val="%8."/>
      <w:lvlJc w:val="left"/>
      <w:pPr>
        <w:ind w:left="7178" w:hanging="360"/>
      </w:pPr>
    </w:lvl>
    <w:lvl w:ilvl="8" w:tplc="0402001B" w:tentative="1">
      <w:start w:val="1"/>
      <w:numFmt w:val="lowerRoman"/>
      <w:lvlText w:val="%9."/>
      <w:lvlJc w:val="right"/>
      <w:pPr>
        <w:ind w:left="7898" w:hanging="180"/>
      </w:pPr>
    </w:lvl>
  </w:abstractNum>
  <w:abstractNum w:abstractNumId="25" w15:restartNumberingAfterBreak="0">
    <w:nsid w:val="3D0E7B5E"/>
    <w:multiLevelType w:val="hybridMultilevel"/>
    <w:tmpl w:val="46E08AA0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cs="Wingdings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40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cs="Wingdings" w:hint="default"/>
      </w:rPr>
    </w:lvl>
  </w:abstractNum>
  <w:abstractNum w:abstractNumId="26" w15:restartNumberingAfterBreak="0">
    <w:nsid w:val="3F6F4A08"/>
    <w:multiLevelType w:val="hybridMultilevel"/>
    <w:tmpl w:val="D67840C4"/>
    <w:lvl w:ilvl="0" w:tplc="E8A6E408">
      <w:start w:val="3"/>
      <w:numFmt w:val="bullet"/>
      <w:lvlText w:val="-"/>
      <w:lvlJc w:val="left"/>
      <w:pPr>
        <w:ind w:left="1429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69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589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29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749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189" w:hanging="360"/>
      </w:pPr>
      <w:rPr>
        <w:rFonts w:ascii="Wingdings" w:hAnsi="Wingdings" w:cs="Wingdings" w:hint="default"/>
      </w:rPr>
    </w:lvl>
  </w:abstractNum>
  <w:abstractNum w:abstractNumId="27" w15:restartNumberingAfterBreak="0">
    <w:nsid w:val="4345742A"/>
    <w:multiLevelType w:val="hybridMultilevel"/>
    <w:tmpl w:val="124E93D6"/>
    <w:lvl w:ilvl="0" w:tplc="725C8C3A">
      <w:start w:val="1"/>
      <w:numFmt w:val="decimal"/>
      <w:lvlText w:val="%1."/>
      <w:lvlJc w:val="left"/>
      <w:pPr>
        <w:ind w:left="39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13" w:hanging="360"/>
      </w:pPr>
    </w:lvl>
    <w:lvl w:ilvl="2" w:tplc="0409001B" w:tentative="1">
      <w:start w:val="1"/>
      <w:numFmt w:val="lowerRoman"/>
      <w:lvlText w:val="%3."/>
      <w:lvlJc w:val="right"/>
      <w:pPr>
        <w:ind w:left="1833" w:hanging="180"/>
      </w:pPr>
    </w:lvl>
    <w:lvl w:ilvl="3" w:tplc="0409000F" w:tentative="1">
      <w:start w:val="1"/>
      <w:numFmt w:val="decimal"/>
      <w:lvlText w:val="%4."/>
      <w:lvlJc w:val="left"/>
      <w:pPr>
        <w:ind w:left="2553" w:hanging="360"/>
      </w:pPr>
    </w:lvl>
    <w:lvl w:ilvl="4" w:tplc="04090019" w:tentative="1">
      <w:start w:val="1"/>
      <w:numFmt w:val="lowerLetter"/>
      <w:lvlText w:val="%5."/>
      <w:lvlJc w:val="left"/>
      <w:pPr>
        <w:ind w:left="3273" w:hanging="360"/>
      </w:pPr>
    </w:lvl>
    <w:lvl w:ilvl="5" w:tplc="0409001B" w:tentative="1">
      <w:start w:val="1"/>
      <w:numFmt w:val="lowerRoman"/>
      <w:lvlText w:val="%6."/>
      <w:lvlJc w:val="right"/>
      <w:pPr>
        <w:ind w:left="3993" w:hanging="180"/>
      </w:pPr>
    </w:lvl>
    <w:lvl w:ilvl="6" w:tplc="0409000F" w:tentative="1">
      <w:start w:val="1"/>
      <w:numFmt w:val="decimal"/>
      <w:lvlText w:val="%7."/>
      <w:lvlJc w:val="left"/>
      <w:pPr>
        <w:ind w:left="4713" w:hanging="360"/>
      </w:pPr>
    </w:lvl>
    <w:lvl w:ilvl="7" w:tplc="04090019" w:tentative="1">
      <w:start w:val="1"/>
      <w:numFmt w:val="lowerLetter"/>
      <w:lvlText w:val="%8."/>
      <w:lvlJc w:val="left"/>
      <w:pPr>
        <w:ind w:left="5433" w:hanging="360"/>
      </w:pPr>
    </w:lvl>
    <w:lvl w:ilvl="8" w:tplc="0409001B" w:tentative="1">
      <w:start w:val="1"/>
      <w:numFmt w:val="lowerRoman"/>
      <w:lvlText w:val="%9."/>
      <w:lvlJc w:val="right"/>
      <w:pPr>
        <w:ind w:left="6153" w:hanging="180"/>
      </w:pPr>
    </w:lvl>
  </w:abstractNum>
  <w:abstractNum w:abstractNumId="28" w15:restartNumberingAfterBreak="0">
    <w:nsid w:val="444305A2"/>
    <w:multiLevelType w:val="hybridMultilevel"/>
    <w:tmpl w:val="A0DCB0B4"/>
    <w:lvl w:ilvl="0" w:tplc="E8A6E408">
      <w:start w:val="3"/>
      <w:numFmt w:val="bullet"/>
      <w:lvlText w:val="-"/>
      <w:lvlJc w:val="left"/>
      <w:pPr>
        <w:ind w:left="1778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18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938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378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098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38" w:hanging="360"/>
      </w:pPr>
      <w:rPr>
        <w:rFonts w:ascii="Wingdings" w:hAnsi="Wingdings" w:cs="Wingdings" w:hint="default"/>
      </w:rPr>
    </w:lvl>
  </w:abstractNum>
  <w:abstractNum w:abstractNumId="29" w15:restartNumberingAfterBreak="0">
    <w:nsid w:val="488B3535"/>
    <w:multiLevelType w:val="hybridMultilevel"/>
    <w:tmpl w:val="FB42B8CA"/>
    <w:lvl w:ilvl="0" w:tplc="0402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0" w15:restartNumberingAfterBreak="0">
    <w:nsid w:val="4B747435"/>
    <w:multiLevelType w:val="hybridMultilevel"/>
    <w:tmpl w:val="C0702CD2"/>
    <w:lvl w:ilvl="0" w:tplc="04090017">
      <w:start w:val="1"/>
      <w:numFmt w:val="lowerLetter"/>
      <w:lvlText w:val="%1)"/>
      <w:lvlJc w:val="left"/>
      <w:pPr>
        <w:ind w:left="1287" w:hanging="360"/>
      </w:pPr>
    </w:lvl>
    <w:lvl w:ilvl="1" w:tplc="04090019" w:tentative="1">
      <w:start w:val="1"/>
      <w:numFmt w:val="lowerLetter"/>
      <w:lvlText w:val="%2."/>
      <w:lvlJc w:val="left"/>
      <w:pPr>
        <w:ind w:left="2007" w:hanging="360"/>
      </w:pPr>
    </w:lvl>
    <w:lvl w:ilvl="2" w:tplc="0409001B" w:tentative="1">
      <w:start w:val="1"/>
      <w:numFmt w:val="lowerRoman"/>
      <w:lvlText w:val="%3."/>
      <w:lvlJc w:val="right"/>
      <w:pPr>
        <w:ind w:left="2727" w:hanging="180"/>
      </w:pPr>
    </w:lvl>
    <w:lvl w:ilvl="3" w:tplc="0409000F" w:tentative="1">
      <w:start w:val="1"/>
      <w:numFmt w:val="decimal"/>
      <w:lvlText w:val="%4."/>
      <w:lvlJc w:val="left"/>
      <w:pPr>
        <w:ind w:left="3447" w:hanging="360"/>
      </w:pPr>
    </w:lvl>
    <w:lvl w:ilvl="4" w:tplc="04090019" w:tentative="1">
      <w:start w:val="1"/>
      <w:numFmt w:val="lowerLetter"/>
      <w:lvlText w:val="%5."/>
      <w:lvlJc w:val="left"/>
      <w:pPr>
        <w:ind w:left="4167" w:hanging="360"/>
      </w:pPr>
    </w:lvl>
    <w:lvl w:ilvl="5" w:tplc="0409001B" w:tentative="1">
      <w:start w:val="1"/>
      <w:numFmt w:val="lowerRoman"/>
      <w:lvlText w:val="%6."/>
      <w:lvlJc w:val="right"/>
      <w:pPr>
        <w:ind w:left="4887" w:hanging="180"/>
      </w:pPr>
    </w:lvl>
    <w:lvl w:ilvl="6" w:tplc="0409000F" w:tentative="1">
      <w:start w:val="1"/>
      <w:numFmt w:val="decimal"/>
      <w:lvlText w:val="%7."/>
      <w:lvlJc w:val="left"/>
      <w:pPr>
        <w:ind w:left="5607" w:hanging="360"/>
      </w:pPr>
    </w:lvl>
    <w:lvl w:ilvl="7" w:tplc="04090019" w:tentative="1">
      <w:start w:val="1"/>
      <w:numFmt w:val="lowerLetter"/>
      <w:lvlText w:val="%8."/>
      <w:lvlJc w:val="left"/>
      <w:pPr>
        <w:ind w:left="6327" w:hanging="360"/>
      </w:pPr>
    </w:lvl>
    <w:lvl w:ilvl="8" w:tplc="04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31" w15:restartNumberingAfterBreak="0">
    <w:nsid w:val="4D5A2EB3"/>
    <w:multiLevelType w:val="hybridMultilevel"/>
    <w:tmpl w:val="79A653B2"/>
    <w:lvl w:ilvl="0" w:tplc="04090017">
      <w:start w:val="1"/>
      <w:numFmt w:val="lowerLetter"/>
      <w:lvlText w:val="%1)"/>
      <w:lvlJc w:val="left"/>
      <w:pPr>
        <w:ind w:left="1069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32" w15:restartNumberingAfterBreak="0">
    <w:nsid w:val="509E06AD"/>
    <w:multiLevelType w:val="multilevel"/>
    <w:tmpl w:val="7FF66E84"/>
    <w:lvl w:ilvl="0">
      <w:start w:val="4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1429" w:hanging="720"/>
      </w:pPr>
      <w:rPr>
        <w:rFonts w:hint="default"/>
      </w:rPr>
    </w:lvl>
    <w:lvl w:ilvl="2">
      <w:start w:val="4"/>
      <w:numFmt w:val="decimal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472" w:hanging="1800"/>
      </w:pPr>
      <w:rPr>
        <w:rFonts w:hint="default"/>
      </w:rPr>
    </w:lvl>
  </w:abstractNum>
  <w:abstractNum w:abstractNumId="33" w15:restartNumberingAfterBreak="0">
    <w:nsid w:val="525D0B9B"/>
    <w:multiLevelType w:val="multilevel"/>
    <w:tmpl w:val="49687068"/>
    <w:lvl w:ilvl="0">
      <w:start w:val="3"/>
      <w:numFmt w:val="decimal"/>
      <w:lvlText w:val="%1"/>
      <w:lvlJc w:val="left"/>
      <w:pPr>
        <w:tabs>
          <w:tab w:val="num" w:pos="390"/>
        </w:tabs>
        <w:ind w:left="390" w:hanging="39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390"/>
        </w:tabs>
        <w:ind w:left="390" w:hanging="39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34" w15:restartNumberingAfterBreak="0">
    <w:nsid w:val="54225FC2"/>
    <w:multiLevelType w:val="multilevel"/>
    <w:tmpl w:val="17E64D9C"/>
    <w:lvl w:ilvl="0">
      <w:start w:val="2"/>
      <w:numFmt w:val="decimal"/>
      <w:lvlText w:val="%1"/>
      <w:lvlJc w:val="left"/>
      <w:pPr>
        <w:tabs>
          <w:tab w:val="num" w:pos="390"/>
        </w:tabs>
        <w:ind w:left="390" w:hanging="39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390"/>
        </w:tabs>
        <w:ind w:left="390" w:hanging="39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35" w15:restartNumberingAfterBreak="0">
    <w:nsid w:val="555C7467"/>
    <w:multiLevelType w:val="hybridMultilevel"/>
    <w:tmpl w:val="B3B49A78"/>
    <w:lvl w:ilvl="0" w:tplc="E8A6E408">
      <w:start w:val="3"/>
      <w:numFmt w:val="bullet"/>
      <w:lvlText w:val="-"/>
      <w:lvlJc w:val="left"/>
      <w:pPr>
        <w:ind w:left="1800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12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cs="Wingdings" w:hint="default"/>
      </w:rPr>
    </w:lvl>
  </w:abstractNum>
  <w:abstractNum w:abstractNumId="36" w15:restartNumberingAfterBreak="0">
    <w:nsid w:val="5A523989"/>
    <w:multiLevelType w:val="singleLevel"/>
    <w:tmpl w:val="679E9D14"/>
    <w:lvl w:ilvl="0">
      <w:start w:val="1"/>
      <w:numFmt w:val="bullet"/>
      <w:pStyle w:val="Style1"/>
      <w:lvlText w:val=""/>
      <w:lvlJc w:val="center"/>
      <w:pPr>
        <w:tabs>
          <w:tab w:val="num" w:pos="1080"/>
        </w:tabs>
        <w:ind w:left="357" w:firstLine="363"/>
      </w:pPr>
      <w:rPr>
        <w:rFonts w:ascii="Symbol" w:hAnsi="Symbol" w:hint="default"/>
        <w:sz w:val="20"/>
      </w:rPr>
    </w:lvl>
  </w:abstractNum>
  <w:abstractNum w:abstractNumId="37" w15:restartNumberingAfterBreak="0">
    <w:nsid w:val="5DBF254B"/>
    <w:multiLevelType w:val="multilevel"/>
    <w:tmpl w:val="ED6285F0"/>
    <w:lvl w:ilvl="0">
      <w:start w:val="3"/>
      <w:numFmt w:val="decimal"/>
      <w:lvlText w:val="%1"/>
      <w:lvlJc w:val="left"/>
      <w:pPr>
        <w:tabs>
          <w:tab w:val="num" w:pos="390"/>
        </w:tabs>
        <w:ind w:left="390" w:hanging="39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390"/>
        </w:tabs>
        <w:ind w:left="390" w:hanging="39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38" w15:restartNumberingAfterBreak="0">
    <w:nsid w:val="5F4765CC"/>
    <w:multiLevelType w:val="hybridMultilevel"/>
    <w:tmpl w:val="CBAC3DB4"/>
    <w:lvl w:ilvl="0" w:tplc="6318061C">
      <w:numFmt w:val="bullet"/>
      <w:lvlText w:val="•"/>
      <w:lvlJc w:val="left"/>
      <w:pPr>
        <w:ind w:left="2153" w:hanging="735"/>
      </w:pPr>
      <w:rPr>
        <w:rFonts w:ascii="Arial" w:eastAsia="Calibri" w:hAnsi="Arial" w:cs="Arial" w:hint="default"/>
      </w:rPr>
    </w:lvl>
    <w:lvl w:ilvl="1" w:tplc="04020003" w:tentative="1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3218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938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378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6098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538" w:hanging="360"/>
      </w:pPr>
      <w:rPr>
        <w:rFonts w:ascii="Wingdings" w:hAnsi="Wingdings" w:hint="default"/>
      </w:rPr>
    </w:lvl>
  </w:abstractNum>
  <w:abstractNum w:abstractNumId="39" w15:restartNumberingAfterBreak="0">
    <w:nsid w:val="614B338F"/>
    <w:multiLevelType w:val="multilevel"/>
    <w:tmpl w:val="7514F2D4"/>
    <w:lvl w:ilvl="0">
      <w:start w:val="2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4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40" w15:restartNumberingAfterBreak="0">
    <w:nsid w:val="62801A4C"/>
    <w:multiLevelType w:val="hybridMultilevel"/>
    <w:tmpl w:val="366C3CCC"/>
    <w:lvl w:ilvl="0" w:tplc="04090017">
      <w:start w:val="1"/>
      <w:numFmt w:val="lowerLetter"/>
      <w:lvlText w:val="%1)"/>
      <w:lvlJc w:val="left"/>
      <w:pPr>
        <w:ind w:left="1069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41" w15:restartNumberingAfterBreak="0">
    <w:nsid w:val="658624C8"/>
    <w:multiLevelType w:val="hybridMultilevel"/>
    <w:tmpl w:val="6890B770"/>
    <w:lvl w:ilvl="0" w:tplc="E8A6E408">
      <w:start w:val="3"/>
      <w:numFmt w:val="bullet"/>
      <w:lvlText w:val="-"/>
      <w:lvlJc w:val="left"/>
      <w:pPr>
        <w:ind w:left="1800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12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cs="Wingdings" w:hint="default"/>
      </w:rPr>
    </w:lvl>
  </w:abstractNum>
  <w:abstractNum w:abstractNumId="42" w15:restartNumberingAfterBreak="0">
    <w:nsid w:val="6BFC7900"/>
    <w:multiLevelType w:val="hybridMultilevel"/>
    <w:tmpl w:val="776A7ED6"/>
    <w:lvl w:ilvl="0" w:tplc="04020017">
      <w:start w:val="1"/>
      <w:numFmt w:val="lowerLetter"/>
      <w:lvlText w:val="%1)"/>
      <w:lvlJc w:val="left"/>
      <w:pPr>
        <w:ind w:left="2138" w:hanging="360"/>
      </w:pPr>
    </w:lvl>
    <w:lvl w:ilvl="1" w:tplc="04020019" w:tentative="1">
      <w:start w:val="1"/>
      <w:numFmt w:val="lowerLetter"/>
      <w:lvlText w:val="%2."/>
      <w:lvlJc w:val="left"/>
      <w:pPr>
        <w:ind w:left="2858" w:hanging="360"/>
      </w:pPr>
    </w:lvl>
    <w:lvl w:ilvl="2" w:tplc="0402001B" w:tentative="1">
      <w:start w:val="1"/>
      <w:numFmt w:val="lowerRoman"/>
      <w:lvlText w:val="%3."/>
      <w:lvlJc w:val="right"/>
      <w:pPr>
        <w:ind w:left="3578" w:hanging="180"/>
      </w:pPr>
    </w:lvl>
    <w:lvl w:ilvl="3" w:tplc="0402000F" w:tentative="1">
      <w:start w:val="1"/>
      <w:numFmt w:val="decimal"/>
      <w:lvlText w:val="%4."/>
      <w:lvlJc w:val="left"/>
      <w:pPr>
        <w:ind w:left="4298" w:hanging="360"/>
      </w:pPr>
    </w:lvl>
    <w:lvl w:ilvl="4" w:tplc="04020019" w:tentative="1">
      <w:start w:val="1"/>
      <w:numFmt w:val="lowerLetter"/>
      <w:lvlText w:val="%5."/>
      <w:lvlJc w:val="left"/>
      <w:pPr>
        <w:ind w:left="5018" w:hanging="360"/>
      </w:pPr>
    </w:lvl>
    <w:lvl w:ilvl="5" w:tplc="0402001B" w:tentative="1">
      <w:start w:val="1"/>
      <w:numFmt w:val="lowerRoman"/>
      <w:lvlText w:val="%6."/>
      <w:lvlJc w:val="right"/>
      <w:pPr>
        <w:ind w:left="5738" w:hanging="180"/>
      </w:pPr>
    </w:lvl>
    <w:lvl w:ilvl="6" w:tplc="0402000F" w:tentative="1">
      <w:start w:val="1"/>
      <w:numFmt w:val="decimal"/>
      <w:lvlText w:val="%7."/>
      <w:lvlJc w:val="left"/>
      <w:pPr>
        <w:ind w:left="6458" w:hanging="360"/>
      </w:pPr>
    </w:lvl>
    <w:lvl w:ilvl="7" w:tplc="04020019" w:tentative="1">
      <w:start w:val="1"/>
      <w:numFmt w:val="lowerLetter"/>
      <w:lvlText w:val="%8."/>
      <w:lvlJc w:val="left"/>
      <w:pPr>
        <w:ind w:left="7178" w:hanging="360"/>
      </w:pPr>
    </w:lvl>
    <w:lvl w:ilvl="8" w:tplc="0402001B" w:tentative="1">
      <w:start w:val="1"/>
      <w:numFmt w:val="lowerRoman"/>
      <w:lvlText w:val="%9."/>
      <w:lvlJc w:val="right"/>
      <w:pPr>
        <w:ind w:left="7898" w:hanging="180"/>
      </w:pPr>
    </w:lvl>
  </w:abstractNum>
  <w:abstractNum w:abstractNumId="43" w15:restartNumberingAfterBreak="0">
    <w:nsid w:val="6D260A0F"/>
    <w:multiLevelType w:val="hybridMultilevel"/>
    <w:tmpl w:val="4AD2C026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69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589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29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749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189" w:hanging="360"/>
      </w:pPr>
      <w:rPr>
        <w:rFonts w:ascii="Wingdings" w:hAnsi="Wingdings" w:cs="Wingdings" w:hint="default"/>
      </w:rPr>
    </w:lvl>
  </w:abstractNum>
  <w:abstractNum w:abstractNumId="44" w15:restartNumberingAfterBreak="0">
    <w:nsid w:val="6EDA5E79"/>
    <w:multiLevelType w:val="hybridMultilevel"/>
    <w:tmpl w:val="03F62E34"/>
    <w:lvl w:ilvl="0" w:tplc="04020017">
      <w:start w:val="1"/>
      <w:numFmt w:val="lowerLetter"/>
      <w:lvlText w:val="%1)"/>
      <w:lvlJc w:val="left"/>
      <w:pPr>
        <w:ind w:left="1429" w:hanging="360"/>
      </w:pPr>
    </w:lvl>
    <w:lvl w:ilvl="1" w:tplc="04020019">
      <w:start w:val="1"/>
      <w:numFmt w:val="lowerLetter"/>
      <w:lvlText w:val="%2."/>
      <w:lvlJc w:val="left"/>
      <w:pPr>
        <w:ind w:left="2149" w:hanging="360"/>
      </w:pPr>
    </w:lvl>
    <w:lvl w:ilvl="2" w:tplc="0402001B" w:tentative="1">
      <w:start w:val="1"/>
      <w:numFmt w:val="lowerRoman"/>
      <w:lvlText w:val="%3."/>
      <w:lvlJc w:val="right"/>
      <w:pPr>
        <w:ind w:left="2869" w:hanging="180"/>
      </w:pPr>
    </w:lvl>
    <w:lvl w:ilvl="3" w:tplc="0402000F" w:tentative="1">
      <w:start w:val="1"/>
      <w:numFmt w:val="decimal"/>
      <w:lvlText w:val="%4."/>
      <w:lvlJc w:val="left"/>
      <w:pPr>
        <w:ind w:left="3589" w:hanging="360"/>
      </w:pPr>
    </w:lvl>
    <w:lvl w:ilvl="4" w:tplc="04020019" w:tentative="1">
      <w:start w:val="1"/>
      <w:numFmt w:val="lowerLetter"/>
      <w:lvlText w:val="%5."/>
      <w:lvlJc w:val="left"/>
      <w:pPr>
        <w:ind w:left="4309" w:hanging="360"/>
      </w:pPr>
    </w:lvl>
    <w:lvl w:ilvl="5" w:tplc="0402001B" w:tentative="1">
      <w:start w:val="1"/>
      <w:numFmt w:val="lowerRoman"/>
      <w:lvlText w:val="%6."/>
      <w:lvlJc w:val="right"/>
      <w:pPr>
        <w:ind w:left="5029" w:hanging="180"/>
      </w:pPr>
    </w:lvl>
    <w:lvl w:ilvl="6" w:tplc="0402000F" w:tentative="1">
      <w:start w:val="1"/>
      <w:numFmt w:val="decimal"/>
      <w:lvlText w:val="%7."/>
      <w:lvlJc w:val="left"/>
      <w:pPr>
        <w:ind w:left="5749" w:hanging="360"/>
      </w:pPr>
    </w:lvl>
    <w:lvl w:ilvl="7" w:tplc="04020019" w:tentative="1">
      <w:start w:val="1"/>
      <w:numFmt w:val="lowerLetter"/>
      <w:lvlText w:val="%8."/>
      <w:lvlJc w:val="left"/>
      <w:pPr>
        <w:ind w:left="6469" w:hanging="360"/>
      </w:pPr>
    </w:lvl>
    <w:lvl w:ilvl="8" w:tplc="0402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5" w15:restartNumberingAfterBreak="0">
    <w:nsid w:val="73CB1458"/>
    <w:multiLevelType w:val="hybridMultilevel"/>
    <w:tmpl w:val="72746AE2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12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cs="Wingdings" w:hint="default"/>
      </w:rPr>
    </w:lvl>
  </w:abstractNum>
  <w:abstractNum w:abstractNumId="46" w15:restartNumberingAfterBreak="0">
    <w:nsid w:val="75CB3BBD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7" w15:restartNumberingAfterBreak="0">
    <w:nsid w:val="78D55F3E"/>
    <w:multiLevelType w:val="multilevel"/>
    <w:tmpl w:val="1D328ECC"/>
    <w:lvl w:ilvl="0">
      <w:start w:val="4"/>
      <w:numFmt w:val="decimal"/>
      <w:lvlText w:val="%1"/>
      <w:lvlJc w:val="left"/>
      <w:pPr>
        <w:ind w:left="444" w:hanging="444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344" w:hanging="444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5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4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6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5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8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7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640" w:hanging="1440"/>
      </w:pPr>
      <w:rPr>
        <w:rFonts w:hint="default"/>
      </w:rPr>
    </w:lvl>
  </w:abstractNum>
  <w:num w:numId="1">
    <w:abstractNumId w:val="16"/>
  </w:num>
  <w:num w:numId="2">
    <w:abstractNumId w:val="18"/>
  </w:num>
  <w:num w:numId="3">
    <w:abstractNumId w:val="5"/>
  </w:num>
  <w:num w:numId="4">
    <w:abstractNumId w:val="25"/>
  </w:num>
  <w:num w:numId="5">
    <w:abstractNumId w:val="28"/>
  </w:num>
  <w:num w:numId="6">
    <w:abstractNumId w:val="45"/>
  </w:num>
  <w:num w:numId="7">
    <w:abstractNumId w:val="13"/>
  </w:num>
  <w:num w:numId="8">
    <w:abstractNumId w:val="16"/>
  </w:num>
  <w:num w:numId="9">
    <w:abstractNumId w:val="41"/>
  </w:num>
  <w:num w:numId="10">
    <w:abstractNumId w:val="16"/>
  </w:num>
  <w:num w:numId="11">
    <w:abstractNumId w:val="16"/>
  </w:num>
  <w:num w:numId="12">
    <w:abstractNumId w:val="35"/>
  </w:num>
  <w:num w:numId="13">
    <w:abstractNumId w:val="16"/>
  </w:num>
  <w:num w:numId="14">
    <w:abstractNumId w:val="16"/>
  </w:num>
  <w:num w:numId="15">
    <w:abstractNumId w:val="10"/>
  </w:num>
  <w:num w:numId="16">
    <w:abstractNumId w:val="43"/>
  </w:num>
  <w:num w:numId="17">
    <w:abstractNumId w:val="26"/>
  </w:num>
  <w:num w:numId="18">
    <w:abstractNumId w:val="16"/>
  </w:num>
  <w:num w:numId="19">
    <w:abstractNumId w:val="16"/>
  </w:num>
  <w:num w:numId="20">
    <w:abstractNumId w:val="16"/>
  </w:num>
  <w:num w:numId="21">
    <w:abstractNumId w:val="16"/>
  </w:num>
  <w:num w:numId="22">
    <w:abstractNumId w:val="16"/>
  </w:num>
  <w:num w:numId="23">
    <w:abstractNumId w:val="16"/>
  </w:num>
  <w:num w:numId="24">
    <w:abstractNumId w:val="16"/>
  </w:num>
  <w:num w:numId="25">
    <w:abstractNumId w:val="16"/>
  </w:num>
  <w:num w:numId="26">
    <w:abstractNumId w:val="2"/>
  </w:num>
  <w:num w:numId="27">
    <w:abstractNumId w:val="14"/>
  </w:num>
  <w:num w:numId="28">
    <w:abstractNumId w:val="27"/>
  </w:num>
  <w:num w:numId="29">
    <w:abstractNumId w:val="16"/>
  </w:num>
  <w:num w:numId="30">
    <w:abstractNumId w:val="22"/>
  </w:num>
  <w:num w:numId="31">
    <w:abstractNumId w:val="3"/>
  </w:num>
  <w:num w:numId="32">
    <w:abstractNumId w:val="16"/>
  </w:num>
  <w:num w:numId="33">
    <w:abstractNumId w:val="16"/>
  </w:num>
  <w:num w:numId="34">
    <w:abstractNumId w:val="4"/>
  </w:num>
  <w:num w:numId="35">
    <w:abstractNumId w:val="44"/>
  </w:num>
  <w:num w:numId="36">
    <w:abstractNumId w:val="0"/>
  </w:num>
  <w:num w:numId="37">
    <w:abstractNumId w:val="16"/>
  </w:num>
  <w:num w:numId="38">
    <w:abstractNumId w:val="16"/>
  </w:num>
  <w:num w:numId="39">
    <w:abstractNumId w:val="16"/>
  </w:num>
  <w:num w:numId="40">
    <w:abstractNumId w:val="16"/>
  </w:num>
  <w:num w:numId="41">
    <w:abstractNumId w:val="16"/>
  </w:num>
  <w:num w:numId="42">
    <w:abstractNumId w:val="16"/>
  </w:num>
  <w:num w:numId="43">
    <w:abstractNumId w:val="29"/>
  </w:num>
  <w:num w:numId="44">
    <w:abstractNumId w:val="16"/>
  </w:num>
  <w:num w:numId="45">
    <w:abstractNumId w:val="16"/>
  </w:num>
  <w:num w:numId="46">
    <w:abstractNumId w:val="16"/>
  </w:num>
  <w:num w:numId="47">
    <w:abstractNumId w:val="16"/>
  </w:num>
  <w:num w:numId="48">
    <w:abstractNumId w:val="16"/>
  </w:num>
  <w:num w:numId="49">
    <w:abstractNumId w:val="16"/>
  </w:num>
  <w:num w:numId="50">
    <w:abstractNumId w:val="16"/>
  </w:num>
  <w:num w:numId="51">
    <w:abstractNumId w:val="16"/>
  </w:num>
  <w:num w:numId="52">
    <w:abstractNumId w:val="16"/>
  </w:num>
  <w:num w:numId="53">
    <w:abstractNumId w:val="16"/>
  </w:num>
  <w:num w:numId="54">
    <w:abstractNumId w:val="16"/>
  </w:num>
  <w:num w:numId="55">
    <w:abstractNumId w:val="16"/>
  </w:num>
  <w:num w:numId="56">
    <w:abstractNumId w:val="16"/>
  </w:num>
  <w:num w:numId="57">
    <w:abstractNumId w:val="16"/>
  </w:num>
  <w:num w:numId="58">
    <w:abstractNumId w:val="16"/>
  </w:num>
  <w:num w:numId="59">
    <w:abstractNumId w:val="16"/>
  </w:num>
  <w:num w:numId="60">
    <w:abstractNumId w:val="16"/>
  </w:num>
  <w:num w:numId="61">
    <w:abstractNumId w:val="16"/>
  </w:num>
  <w:num w:numId="62">
    <w:abstractNumId w:val="16"/>
  </w:num>
  <w:num w:numId="63">
    <w:abstractNumId w:val="16"/>
  </w:num>
  <w:num w:numId="64">
    <w:abstractNumId w:val="16"/>
  </w:num>
  <w:num w:numId="65">
    <w:abstractNumId w:val="16"/>
  </w:num>
  <w:num w:numId="66">
    <w:abstractNumId w:val="16"/>
  </w:num>
  <w:num w:numId="67">
    <w:abstractNumId w:val="16"/>
  </w:num>
  <w:num w:numId="68">
    <w:abstractNumId w:val="16"/>
  </w:num>
  <w:num w:numId="69">
    <w:abstractNumId w:val="16"/>
  </w:num>
  <w:num w:numId="70">
    <w:abstractNumId w:val="16"/>
  </w:num>
  <w:num w:numId="71">
    <w:abstractNumId w:val="16"/>
  </w:num>
  <w:num w:numId="72">
    <w:abstractNumId w:val="16"/>
  </w:num>
  <w:num w:numId="73">
    <w:abstractNumId w:val="16"/>
  </w:num>
  <w:num w:numId="74">
    <w:abstractNumId w:val="16"/>
  </w:num>
  <w:num w:numId="75">
    <w:abstractNumId w:val="16"/>
  </w:num>
  <w:num w:numId="76">
    <w:abstractNumId w:val="16"/>
  </w:num>
  <w:num w:numId="77">
    <w:abstractNumId w:val="16"/>
  </w:num>
  <w:num w:numId="78">
    <w:abstractNumId w:val="16"/>
  </w:num>
  <w:num w:numId="79">
    <w:abstractNumId w:val="16"/>
  </w:num>
  <w:num w:numId="80">
    <w:abstractNumId w:val="16"/>
  </w:num>
  <w:num w:numId="81">
    <w:abstractNumId w:val="16"/>
  </w:num>
  <w:num w:numId="82">
    <w:abstractNumId w:val="16"/>
  </w:num>
  <w:num w:numId="83">
    <w:abstractNumId w:val="16"/>
  </w:num>
  <w:num w:numId="84">
    <w:abstractNumId w:val="16"/>
  </w:num>
  <w:num w:numId="85">
    <w:abstractNumId w:val="16"/>
  </w:num>
  <w:num w:numId="86">
    <w:abstractNumId w:val="16"/>
  </w:num>
  <w:num w:numId="87">
    <w:abstractNumId w:val="16"/>
  </w:num>
  <w:num w:numId="88">
    <w:abstractNumId w:val="16"/>
  </w:num>
  <w:num w:numId="89">
    <w:abstractNumId w:val="24"/>
  </w:num>
  <w:num w:numId="90">
    <w:abstractNumId w:val="38"/>
  </w:num>
  <w:num w:numId="91">
    <w:abstractNumId w:val="9"/>
  </w:num>
  <w:num w:numId="92">
    <w:abstractNumId w:val="42"/>
  </w:num>
  <w:num w:numId="93">
    <w:abstractNumId w:val="16"/>
  </w:num>
  <w:num w:numId="94">
    <w:abstractNumId w:val="16"/>
  </w:num>
  <w:num w:numId="95">
    <w:abstractNumId w:val="30"/>
  </w:num>
  <w:num w:numId="96">
    <w:abstractNumId w:val="8"/>
  </w:num>
  <w:num w:numId="97">
    <w:abstractNumId w:val="11"/>
  </w:num>
  <w:num w:numId="98">
    <w:abstractNumId w:val="40"/>
  </w:num>
  <w:num w:numId="99">
    <w:abstractNumId w:val="31"/>
  </w:num>
  <w:num w:numId="100">
    <w:abstractNumId w:val="19"/>
  </w:num>
  <w:num w:numId="101">
    <w:abstractNumId w:val="20"/>
  </w:num>
  <w:num w:numId="102">
    <w:abstractNumId w:val="7"/>
  </w:num>
  <w:num w:numId="103">
    <w:abstractNumId w:val="34"/>
  </w:num>
  <w:num w:numId="104">
    <w:abstractNumId w:val="17"/>
  </w:num>
  <w:num w:numId="105">
    <w:abstractNumId w:val="12"/>
  </w:num>
  <w:num w:numId="106">
    <w:abstractNumId w:val="33"/>
  </w:num>
  <w:num w:numId="107">
    <w:abstractNumId w:val="37"/>
  </w:num>
  <w:num w:numId="108">
    <w:abstractNumId w:val="23"/>
  </w:num>
  <w:num w:numId="109">
    <w:abstractNumId w:val="1"/>
  </w:num>
  <w:num w:numId="110">
    <w:abstractNumId w:val="39"/>
  </w:num>
  <w:num w:numId="111">
    <w:abstractNumId w:val="6"/>
  </w:num>
  <w:num w:numId="112">
    <w:abstractNumId w:val="36"/>
  </w:num>
  <w:num w:numId="113">
    <w:abstractNumId w:val="32"/>
  </w:num>
  <w:num w:numId="114">
    <w:abstractNumId w:val="21"/>
  </w:num>
  <w:num w:numId="115">
    <w:abstractNumId w:val="46"/>
  </w:num>
  <w:num w:numId="116">
    <w:abstractNumId w:val="47"/>
  </w:num>
  <w:num w:numId="117">
    <w:abstractNumId w:val="15"/>
  </w:num>
  <w:numIdMacAtCleanup w:val="1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embedSystemFonts/>
  <w:proofState w:spelling="clean" w:grammar="clean"/>
  <w:defaultTabStop w:val="720"/>
  <w:hyphenationZone w:val="425"/>
  <w:doNotHyphenateCaps/>
  <w:drawingGridHorizontalSpacing w:val="110"/>
  <w:displayHorizontalDrawingGridEvery w:val="2"/>
  <w:characterSpacingControl w:val="doNotCompress"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70959"/>
    <w:rsid w:val="000072CA"/>
    <w:rsid w:val="0001189A"/>
    <w:rsid w:val="00012B8F"/>
    <w:rsid w:val="000136CB"/>
    <w:rsid w:val="00017BA1"/>
    <w:rsid w:val="00020389"/>
    <w:rsid w:val="00021D5A"/>
    <w:rsid w:val="00025DE5"/>
    <w:rsid w:val="000447F8"/>
    <w:rsid w:val="00046032"/>
    <w:rsid w:val="000479B4"/>
    <w:rsid w:val="00065000"/>
    <w:rsid w:val="000652B9"/>
    <w:rsid w:val="0007215F"/>
    <w:rsid w:val="00076AF8"/>
    <w:rsid w:val="0008255D"/>
    <w:rsid w:val="00083BCB"/>
    <w:rsid w:val="0009210D"/>
    <w:rsid w:val="00097FC7"/>
    <w:rsid w:val="000A4C40"/>
    <w:rsid w:val="000B0C4F"/>
    <w:rsid w:val="000B5095"/>
    <w:rsid w:val="000B5246"/>
    <w:rsid w:val="000C49A1"/>
    <w:rsid w:val="000C736F"/>
    <w:rsid w:val="000D097F"/>
    <w:rsid w:val="000D6003"/>
    <w:rsid w:val="000E0158"/>
    <w:rsid w:val="000E44FF"/>
    <w:rsid w:val="000E782E"/>
    <w:rsid w:val="000F28D3"/>
    <w:rsid w:val="000F7000"/>
    <w:rsid w:val="00104B15"/>
    <w:rsid w:val="0010673A"/>
    <w:rsid w:val="00111371"/>
    <w:rsid w:val="00113150"/>
    <w:rsid w:val="00114A29"/>
    <w:rsid w:val="00115544"/>
    <w:rsid w:val="001208D4"/>
    <w:rsid w:val="00123650"/>
    <w:rsid w:val="00130040"/>
    <w:rsid w:val="00130091"/>
    <w:rsid w:val="00130E06"/>
    <w:rsid w:val="00131572"/>
    <w:rsid w:val="00132C52"/>
    <w:rsid w:val="0013319F"/>
    <w:rsid w:val="001367D4"/>
    <w:rsid w:val="001412A6"/>
    <w:rsid w:val="00141975"/>
    <w:rsid w:val="001422A2"/>
    <w:rsid w:val="001434C7"/>
    <w:rsid w:val="00143DD5"/>
    <w:rsid w:val="00144093"/>
    <w:rsid w:val="0016255F"/>
    <w:rsid w:val="001629CB"/>
    <w:rsid w:val="00164A78"/>
    <w:rsid w:val="001667D6"/>
    <w:rsid w:val="00167DBA"/>
    <w:rsid w:val="00170323"/>
    <w:rsid w:val="00174A77"/>
    <w:rsid w:val="00181425"/>
    <w:rsid w:val="001843CB"/>
    <w:rsid w:val="0019203D"/>
    <w:rsid w:val="001927A2"/>
    <w:rsid w:val="00192C6E"/>
    <w:rsid w:val="00197C86"/>
    <w:rsid w:val="001A0F40"/>
    <w:rsid w:val="001A3A70"/>
    <w:rsid w:val="001A43F6"/>
    <w:rsid w:val="001A4F24"/>
    <w:rsid w:val="001A73DE"/>
    <w:rsid w:val="001B5933"/>
    <w:rsid w:val="001B6135"/>
    <w:rsid w:val="001C2C9F"/>
    <w:rsid w:val="001C450E"/>
    <w:rsid w:val="001D03FF"/>
    <w:rsid w:val="001D09D1"/>
    <w:rsid w:val="001D0C5D"/>
    <w:rsid w:val="001D0D37"/>
    <w:rsid w:val="001D7E72"/>
    <w:rsid w:val="001E0B55"/>
    <w:rsid w:val="001F20AF"/>
    <w:rsid w:val="001F74E3"/>
    <w:rsid w:val="002026E8"/>
    <w:rsid w:val="00204ECB"/>
    <w:rsid w:val="00210F36"/>
    <w:rsid w:val="0022127D"/>
    <w:rsid w:val="0022181F"/>
    <w:rsid w:val="002269B7"/>
    <w:rsid w:val="0022794F"/>
    <w:rsid w:val="002349D1"/>
    <w:rsid w:val="002407FD"/>
    <w:rsid w:val="00242287"/>
    <w:rsid w:val="002446BA"/>
    <w:rsid w:val="00252C8B"/>
    <w:rsid w:val="002544D5"/>
    <w:rsid w:val="00257223"/>
    <w:rsid w:val="00257D2D"/>
    <w:rsid w:val="00260361"/>
    <w:rsid w:val="002607A6"/>
    <w:rsid w:val="002620EA"/>
    <w:rsid w:val="00263136"/>
    <w:rsid w:val="00264E56"/>
    <w:rsid w:val="0027340A"/>
    <w:rsid w:val="00277964"/>
    <w:rsid w:val="002830B7"/>
    <w:rsid w:val="00284862"/>
    <w:rsid w:val="00287D26"/>
    <w:rsid w:val="0029200F"/>
    <w:rsid w:val="00293CB8"/>
    <w:rsid w:val="002943D9"/>
    <w:rsid w:val="0029576D"/>
    <w:rsid w:val="002A0AB4"/>
    <w:rsid w:val="002A0FEA"/>
    <w:rsid w:val="002A35E6"/>
    <w:rsid w:val="002A38AB"/>
    <w:rsid w:val="002B061B"/>
    <w:rsid w:val="002B26FB"/>
    <w:rsid w:val="002B5DC3"/>
    <w:rsid w:val="002C2187"/>
    <w:rsid w:val="002E7E97"/>
    <w:rsid w:val="002F08A6"/>
    <w:rsid w:val="002F6F8B"/>
    <w:rsid w:val="002F7626"/>
    <w:rsid w:val="00301DDF"/>
    <w:rsid w:val="003041F8"/>
    <w:rsid w:val="00304203"/>
    <w:rsid w:val="003064FC"/>
    <w:rsid w:val="00325511"/>
    <w:rsid w:val="003272B5"/>
    <w:rsid w:val="00336218"/>
    <w:rsid w:val="003410D9"/>
    <w:rsid w:val="003410F1"/>
    <w:rsid w:val="003415F9"/>
    <w:rsid w:val="003450E3"/>
    <w:rsid w:val="00352287"/>
    <w:rsid w:val="0035481C"/>
    <w:rsid w:val="003562E3"/>
    <w:rsid w:val="00363789"/>
    <w:rsid w:val="0036386B"/>
    <w:rsid w:val="00365D23"/>
    <w:rsid w:val="0036674A"/>
    <w:rsid w:val="00366C9A"/>
    <w:rsid w:val="00366DE6"/>
    <w:rsid w:val="00370373"/>
    <w:rsid w:val="00371E3B"/>
    <w:rsid w:val="003737DB"/>
    <w:rsid w:val="00375345"/>
    <w:rsid w:val="003757E8"/>
    <w:rsid w:val="00390158"/>
    <w:rsid w:val="0039255C"/>
    <w:rsid w:val="00393F14"/>
    <w:rsid w:val="00396B5D"/>
    <w:rsid w:val="003A3F14"/>
    <w:rsid w:val="003B25D0"/>
    <w:rsid w:val="003B6FB3"/>
    <w:rsid w:val="003C28E4"/>
    <w:rsid w:val="003C4453"/>
    <w:rsid w:val="003C678D"/>
    <w:rsid w:val="003D0E59"/>
    <w:rsid w:val="003D33A6"/>
    <w:rsid w:val="003D5963"/>
    <w:rsid w:val="003E220A"/>
    <w:rsid w:val="003E74B7"/>
    <w:rsid w:val="003E7B14"/>
    <w:rsid w:val="003F2E36"/>
    <w:rsid w:val="003F5831"/>
    <w:rsid w:val="003F5AA3"/>
    <w:rsid w:val="00404765"/>
    <w:rsid w:val="00410728"/>
    <w:rsid w:val="0041096C"/>
    <w:rsid w:val="00410D2D"/>
    <w:rsid w:val="00410FA2"/>
    <w:rsid w:val="00411AE7"/>
    <w:rsid w:val="00424FFD"/>
    <w:rsid w:val="00433922"/>
    <w:rsid w:val="0044021A"/>
    <w:rsid w:val="00440772"/>
    <w:rsid w:val="00444A33"/>
    <w:rsid w:val="00452B62"/>
    <w:rsid w:val="004538DA"/>
    <w:rsid w:val="00465846"/>
    <w:rsid w:val="004672EE"/>
    <w:rsid w:val="00467D3D"/>
    <w:rsid w:val="004705F1"/>
    <w:rsid w:val="00473609"/>
    <w:rsid w:val="00475B3F"/>
    <w:rsid w:val="0049156C"/>
    <w:rsid w:val="004A336E"/>
    <w:rsid w:val="004A3B5D"/>
    <w:rsid w:val="004A58EC"/>
    <w:rsid w:val="004B4899"/>
    <w:rsid w:val="004C294F"/>
    <w:rsid w:val="004C6816"/>
    <w:rsid w:val="004D3336"/>
    <w:rsid w:val="004D441B"/>
    <w:rsid w:val="004D467F"/>
    <w:rsid w:val="004E2D38"/>
    <w:rsid w:val="004E652A"/>
    <w:rsid w:val="0050447F"/>
    <w:rsid w:val="00507151"/>
    <w:rsid w:val="0050758F"/>
    <w:rsid w:val="0051014D"/>
    <w:rsid w:val="00510151"/>
    <w:rsid w:val="005205E1"/>
    <w:rsid w:val="0052316B"/>
    <w:rsid w:val="00526CB6"/>
    <w:rsid w:val="00530EB5"/>
    <w:rsid w:val="00532DD9"/>
    <w:rsid w:val="00552645"/>
    <w:rsid w:val="0055396F"/>
    <w:rsid w:val="00554BE8"/>
    <w:rsid w:val="00565262"/>
    <w:rsid w:val="00566007"/>
    <w:rsid w:val="00570A30"/>
    <w:rsid w:val="005749D5"/>
    <w:rsid w:val="0057736F"/>
    <w:rsid w:val="00580FA6"/>
    <w:rsid w:val="005815AF"/>
    <w:rsid w:val="00582253"/>
    <w:rsid w:val="00585CA2"/>
    <w:rsid w:val="00587573"/>
    <w:rsid w:val="00592F2F"/>
    <w:rsid w:val="00595864"/>
    <w:rsid w:val="005A2B3A"/>
    <w:rsid w:val="005A47D4"/>
    <w:rsid w:val="005A5BA8"/>
    <w:rsid w:val="005A608F"/>
    <w:rsid w:val="005A7FF2"/>
    <w:rsid w:val="005B0AA6"/>
    <w:rsid w:val="005B3E93"/>
    <w:rsid w:val="005B45EE"/>
    <w:rsid w:val="005B5984"/>
    <w:rsid w:val="005B7D53"/>
    <w:rsid w:val="005C1D44"/>
    <w:rsid w:val="005C2CE7"/>
    <w:rsid w:val="005D0A9C"/>
    <w:rsid w:val="005D1055"/>
    <w:rsid w:val="005D19A0"/>
    <w:rsid w:val="005D628C"/>
    <w:rsid w:val="005D729F"/>
    <w:rsid w:val="005E0C38"/>
    <w:rsid w:val="005E5C6A"/>
    <w:rsid w:val="005F373A"/>
    <w:rsid w:val="005F54B8"/>
    <w:rsid w:val="005F5A03"/>
    <w:rsid w:val="005F6136"/>
    <w:rsid w:val="00602640"/>
    <w:rsid w:val="006047F5"/>
    <w:rsid w:val="00604DEE"/>
    <w:rsid w:val="00610E9B"/>
    <w:rsid w:val="0062381E"/>
    <w:rsid w:val="00627C08"/>
    <w:rsid w:val="0063022A"/>
    <w:rsid w:val="006308B0"/>
    <w:rsid w:val="0063202A"/>
    <w:rsid w:val="006354A4"/>
    <w:rsid w:val="00641BCF"/>
    <w:rsid w:val="0064440A"/>
    <w:rsid w:val="006445C9"/>
    <w:rsid w:val="006533D8"/>
    <w:rsid w:val="00656CBC"/>
    <w:rsid w:val="00660C83"/>
    <w:rsid w:val="00677429"/>
    <w:rsid w:val="0068534D"/>
    <w:rsid w:val="00694714"/>
    <w:rsid w:val="006A00E4"/>
    <w:rsid w:val="006A1CCF"/>
    <w:rsid w:val="006A24E1"/>
    <w:rsid w:val="006A3560"/>
    <w:rsid w:val="006A4413"/>
    <w:rsid w:val="006A6A2D"/>
    <w:rsid w:val="006B2B55"/>
    <w:rsid w:val="006B5A0E"/>
    <w:rsid w:val="006B787F"/>
    <w:rsid w:val="006B7E31"/>
    <w:rsid w:val="006D03C6"/>
    <w:rsid w:val="006D434B"/>
    <w:rsid w:val="006E0564"/>
    <w:rsid w:val="006E172D"/>
    <w:rsid w:val="006E4AFB"/>
    <w:rsid w:val="006E533C"/>
    <w:rsid w:val="006E6299"/>
    <w:rsid w:val="006F1959"/>
    <w:rsid w:val="006F501F"/>
    <w:rsid w:val="006F75C8"/>
    <w:rsid w:val="007008A4"/>
    <w:rsid w:val="00702EA0"/>
    <w:rsid w:val="007055E8"/>
    <w:rsid w:val="00705709"/>
    <w:rsid w:val="00711F05"/>
    <w:rsid w:val="007125EC"/>
    <w:rsid w:val="00714BF0"/>
    <w:rsid w:val="007209F3"/>
    <w:rsid w:val="0072107B"/>
    <w:rsid w:val="00723C27"/>
    <w:rsid w:val="00724B60"/>
    <w:rsid w:val="007358DF"/>
    <w:rsid w:val="0073596E"/>
    <w:rsid w:val="0074262D"/>
    <w:rsid w:val="00750026"/>
    <w:rsid w:val="00757103"/>
    <w:rsid w:val="00767C47"/>
    <w:rsid w:val="00771FE9"/>
    <w:rsid w:val="00772014"/>
    <w:rsid w:val="007759A5"/>
    <w:rsid w:val="00785906"/>
    <w:rsid w:val="0079272E"/>
    <w:rsid w:val="007946E2"/>
    <w:rsid w:val="007A30A0"/>
    <w:rsid w:val="007A52FC"/>
    <w:rsid w:val="007B46A3"/>
    <w:rsid w:val="007B67F1"/>
    <w:rsid w:val="007D37C6"/>
    <w:rsid w:val="007D4ADE"/>
    <w:rsid w:val="007D4C36"/>
    <w:rsid w:val="007E07FE"/>
    <w:rsid w:val="007E152D"/>
    <w:rsid w:val="007F0616"/>
    <w:rsid w:val="007F2406"/>
    <w:rsid w:val="007F6273"/>
    <w:rsid w:val="00804B99"/>
    <w:rsid w:val="0081187F"/>
    <w:rsid w:val="00812ADA"/>
    <w:rsid w:val="00820F7A"/>
    <w:rsid w:val="00824840"/>
    <w:rsid w:val="0082519A"/>
    <w:rsid w:val="00826425"/>
    <w:rsid w:val="0083285C"/>
    <w:rsid w:val="00833E2F"/>
    <w:rsid w:val="00836C11"/>
    <w:rsid w:val="00837C1C"/>
    <w:rsid w:val="00841C36"/>
    <w:rsid w:val="0084568C"/>
    <w:rsid w:val="008460D9"/>
    <w:rsid w:val="0085012E"/>
    <w:rsid w:val="0085060B"/>
    <w:rsid w:val="008511C5"/>
    <w:rsid w:val="00854952"/>
    <w:rsid w:val="00855408"/>
    <w:rsid w:val="00855901"/>
    <w:rsid w:val="00860344"/>
    <w:rsid w:val="0086306F"/>
    <w:rsid w:val="00863A33"/>
    <w:rsid w:val="00870409"/>
    <w:rsid w:val="00870959"/>
    <w:rsid w:val="008720CE"/>
    <w:rsid w:val="00874F3F"/>
    <w:rsid w:val="00881748"/>
    <w:rsid w:val="00882FA2"/>
    <w:rsid w:val="00884173"/>
    <w:rsid w:val="00884AC9"/>
    <w:rsid w:val="008910C7"/>
    <w:rsid w:val="00891AB1"/>
    <w:rsid w:val="008967D2"/>
    <w:rsid w:val="008A1D15"/>
    <w:rsid w:val="008A1D18"/>
    <w:rsid w:val="008A3B6F"/>
    <w:rsid w:val="008A4ABF"/>
    <w:rsid w:val="008B462B"/>
    <w:rsid w:val="008B5994"/>
    <w:rsid w:val="008C33FC"/>
    <w:rsid w:val="008C38FC"/>
    <w:rsid w:val="008C5B20"/>
    <w:rsid w:val="008D0EFC"/>
    <w:rsid w:val="008D195E"/>
    <w:rsid w:val="008E4593"/>
    <w:rsid w:val="008E4AEB"/>
    <w:rsid w:val="008E5561"/>
    <w:rsid w:val="008E7785"/>
    <w:rsid w:val="008F0310"/>
    <w:rsid w:val="008F1D1D"/>
    <w:rsid w:val="008F1FEB"/>
    <w:rsid w:val="008F2268"/>
    <w:rsid w:val="008F368A"/>
    <w:rsid w:val="008F685D"/>
    <w:rsid w:val="008F7BA6"/>
    <w:rsid w:val="00905945"/>
    <w:rsid w:val="0091257F"/>
    <w:rsid w:val="009262B8"/>
    <w:rsid w:val="0093028E"/>
    <w:rsid w:val="009340F9"/>
    <w:rsid w:val="00935FBE"/>
    <w:rsid w:val="00936511"/>
    <w:rsid w:val="00942D81"/>
    <w:rsid w:val="00942E68"/>
    <w:rsid w:val="00951405"/>
    <w:rsid w:val="00961494"/>
    <w:rsid w:val="0096574E"/>
    <w:rsid w:val="009724B1"/>
    <w:rsid w:val="009732F2"/>
    <w:rsid w:val="00977135"/>
    <w:rsid w:val="00977B86"/>
    <w:rsid w:val="00987E42"/>
    <w:rsid w:val="00994371"/>
    <w:rsid w:val="009A1EF0"/>
    <w:rsid w:val="009B3188"/>
    <w:rsid w:val="009C35C8"/>
    <w:rsid w:val="009D55F5"/>
    <w:rsid w:val="009D7A7B"/>
    <w:rsid w:val="009F0BEB"/>
    <w:rsid w:val="00A01A02"/>
    <w:rsid w:val="00A02C95"/>
    <w:rsid w:val="00A06080"/>
    <w:rsid w:val="00A13717"/>
    <w:rsid w:val="00A1492C"/>
    <w:rsid w:val="00A17753"/>
    <w:rsid w:val="00A2241F"/>
    <w:rsid w:val="00A272B9"/>
    <w:rsid w:val="00A27AD3"/>
    <w:rsid w:val="00A31147"/>
    <w:rsid w:val="00A32900"/>
    <w:rsid w:val="00A33A1B"/>
    <w:rsid w:val="00A3578C"/>
    <w:rsid w:val="00A40AC9"/>
    <w:rsid w:val="00A4146C"/>
    <w:rsid w:val="00A41EA8"/>
    <w:rsid w:val="00A501D1"/>
    <w:rsid w:val="00A532A3"/>
    <w:rsid w:val="00A554E7"/>
    <w:rsid w:val="00A564B1"/>
    <w:rsid w:val="00A56DAD"/>
    <w:rsid w:val="00A63B3B"/>
    <w:rsid w:val="00A66138"/>
    <w:rsid w:val="00A705B3"/>
    <w:rsid w:val="00A732E4"/>
    <w:rsid w:val="00A90429"/>
    <w:rsid w:val="00A94F80"/>
    <w:rsid w:val="00A97801"/>
    <w:rsid w:val="00AA07D0"/>
    <w:rsid w:val="00AA0A0C"/>
    <w:rsid w:val="00AA1235"/>
    <w:rsid w:val="00AB23B6"/>
    <w:rsid w:val="00AC308D"/>
    <w:rsid w:val="00AD5127"/>
    <w:rsid w:val="00AD5E2D"/>
    <w:rsid w:val="00AD7ECA"/>
    <w:rsid w:val="00AE18DB"/>
    <w:rsid w:val="00AE213C"/>
    <w:rsid w:val="00AE6F06"/>
    <w:rsid w:val="00AF0795"/>
    <w:rsid w:val="00AF1960"/>
    <w:rsid w:val="00AF465D"/>
    <w:rsid w:val="00AF4958"/>
    <w:rsid w:val="00B04FA5"/>
    <w:rsid w:val="00B11964"/>
    <w:rsid w:val="00B13F3C"/>
    <w:rsid w:val="00B144E2"/>
    <w:rsid w:val="00B1494B"/>
    <w:rsid w:val="00B24394"/>
    <w:rsid w:val="00B269F3"/>
    <w:rsid w:val="00B26FC3"/>
    <w:rsid w:val="00B31387"/>
    <w:rsid w:val="00B34FF8"/>
    <w:rsid w:val="00B355D5"/>
    <w:rsid w:val="00B426D1"/>
    <w:rsid w:val="00B46A3A"/>
    <w:rsid w:val="00B46D1A"/>
    <w:rsid w:val="00B4706B"/>
    <w:rsid w:val="00B474F9"/>
    <w:rsid w:val="00B5128E"/>
    <w:rsid w:val="00B6361A"/>
    <w:rsid w:val="00B67A15"/>
    <w:rsid w:val="00B7471E"/>
    <w:rsid w:val="00B754B6"/>
    <w:rsid w:val="00B75C1C"/>
    <w:rsid w:val="00B820CE"/>
    <w:rsid w:val="00B84008"/>
    <w:rsid w:val="00B852F9"/>
    <w:rsid w:val="00B8554F"/>
    <w:rsid w:val="00B86DB9"/>
    <w:rsid w:val="00B933B3"/>
    <w:rsid w:val="00B9394B"/>
    <w:rsid w:val="00BA076D"/>
    <w:rsid w:val="00BB1E17"/>
    <w:rsid w:val="00BB4260"/>
    <w:rsid w:val="00BC0AEC"/>
    <w:rsid w:val="00BC13F5"/>
    <w:rsid w:val="00BC1487"/>
    <w:rsid w:val="00BC492B"/>
    <w:rsid w:val="00BC4F65"/>
    <w:rsid w:val="00BC5BF1"/>
    <w:rsid w:val="00BC60EB"/>
    <w:rsid w:val="00BD013D"/>
    <w:rsid w:val="00BE214F"/>
    <w:rsid w:val="00BE2E61"/>
    <w:rsid w:val="00BE60D7"/>
    <w:rsid w:val="00BF23A3"/>
    <w:rsid w:val="00BF60FF"/>
    <w:rsid w:val="00C00B5C"/>
    <w:rsid w:val="00C00FB4"/>
    <w:rsid w:val="00C05540"/>
    <w:rsid w:val="00C07586"/>
    <w:rsid w:val="00C15FAB"/>
    <w:rsid w:val="00C20971"/>
    <w:rsid w:val="00C20E40"/>
    <w:rsid w:val="00C225E0"/>
    <w:rsid w:val="00C2312A"/>
    <w:rsid w:val="00C26A6A"/>
    <w:rsid w:val="00C32353"/>
    <w:rsid w:val="00C36769"/>
    <w:rsid w:val="00C43060"/>
    <w:rsid w:val="00C501B4"/>
    <w:rsid w:val="00C5435D"/>
    <w:rsid w:val="00C645A9"/>
    <w:rsid w:val="00C7275C"/>
    <w:rsid w:val="00C74AF9"/>
    <w:rsid w:val="00C80D4D"/>
    <w:rsid w:val="00C877B2"/>
    <w:rsid w:val="00C87DD6"/>
    <w:rsid w:val="00C908F8"/>
    <w:rsid w:val="00C9443B"/>
    <w:rsid w:val="00C961E8"/>
    <w:rsid w:val="00C96C56"/>
    <w:rsid w:val="00C972A1"/>
    <w:rsid w:val="00C97E94"/>
    <w:rsid w:val="00CA0580"/>
    <w:rsid w:val="00CB3132"/>
    <w:rsid w:val="00CC22B2"/>
    <w:rsid w:val="00CC65AC"/>
    <w:rsid w:val="00CC65BA"/>
    <w:rsid w:val="00CC79B4"/>
    <w:rsid w:val="00CD1984"/>
    <w:rsid w:val="00CE11E6"/>
    <w:rsid w:val="00CE2A1B"/>
    <w:rsid w:val="00CE49C4"/>
    <w:rsid w:val="00D00611"/>
    <w:rsid w:val="00D116D2"/>
    <w:rsid w:val="00D12521"/>
    <w:rsid w:val="00D17A1D"/>
    <w:rsid w:val="00D30554"/>
    <w:rsid w:val="00D3356A"/>
    <w:rsid w:val="00D37A19"/>
    <w:rsid w:val="00D401FA"/>
    <w:rsid w:val="00D4379F"/>
    <w:rsid w:val="00D44E92"/>
    <w:rsid w:val="00D53805"/>
    <w:rsid w:val="00D63C48"/>
    <w:rsid w:val="00D70503"/>
    <w:rsid w:val="00D7150D"/>
    <w:rsid w:val="00D76175"/>
    <w:rsid w:val="00D76A33"/>
    <w:rsid w:val="00D77EED"/>
    <w:rsid w:val="00D905C5"/>
    <w:rsid w:val="00D912AD"/>
    <w:rsid w:val="00D9280F"/>
    <w:rsid w:val="00D9285A"/>
    <w:rsid w:val="00D9404F"/>
    <w:rsid w:val="00D94CE7"/>
    <w:rsid w:val="00D95923"/>
    <w:rsid w:val="00DA2DDF"/>
    <w:rsid w:val="00DA3571"/>
    <w:rsid w:val="00DA7FAB"/>
    <w:rsid w:val="00DB1B3D"/>
    <w:rsid w:val="00DC01E9"/>
    <w:rsid w:val="00DC5ACE"/>
    <w:rsid w:val="00DE2480"/>
    <w:rsid w:val="00DE759B"/>
    <w:rsid w:val="00DF3997"/>
    <w:rsid w:val="00E006EC"/>
    <w:rsid w:val="00E034A5"/>
    <w:rsid w:val="00E06C73"/>
    <w:rsid w:val="00E10DCB"/>
    <w:rsid w:val="00E11015"/>
    <w:rsid w:val="00E13B20"/>
    <w:rsid w:val="00E171CC"/>
    <w:rsid w:val="00E242B1"/>
    <w:rsid w:val="00E36DDD"/>
    <w:rsid w:val="00E410A4"/>
    <w:rsid w:val="00E43619"/>
    <w:rsid w:val="00E52CED"/>
    <w:rsid w:val="00E552E4"/>
    <w:rsid w:val="00E661EE"/>
    <w:rsid w:val="00E70F55"/>
    <w:rsid w:val="00E771D3"/>
    <w:rsid w:val="00E83757"/>
    <w:rsid w:val="00E83F95"/>
    <w:rsid w:val="00E85D46"/>
    <w:rsid w:val="00E915C6"/>
    <w:rsid w:val="00E948CC"/>
    <w:rsid w:val="00E94C86"/>
    <w:rsid w:val="00EA54F3"/>
    <w:rsid w:val="00EB05D3"/>
    <w:rsid w:val="00EB157B"/>
    <w:rsid w:val="00EB5486"/>
    <w:rsid w:val="00EC157D"/>
    <w:rsid w:val="00ED0920"/>
    <w:rsid w:val="00EE02AC"/>
    <w:rsid w:val="00EE030C"/>
    <w:rsid w:val="00EE1F73"/>
    <w:rsid w:val="00EE3700"/>
    <w:rsid w:val="00EF72A0"/>
    <w:rsid w:val="00EF7329"/>
    <w:rsid w:val="00F0220E"/>
    <w:rsid w:val="00F06581"/>
    <w:rsid w:val="00F0792C"/>
    <w:rsid w:val="00F10253"/>
    <w:rsid w:val="00F10586"/>
    <w:rsid w:val="00F10ABA"/>
    <w:rsid w:val="00F17B48"/>
    <w:rsid w:val="00F2243D"/>
    <w:rsid w:val="00F25F4F"/>
    <w:rsid w:val="00F26451"/>
    <w:rsid w:val="00F2752C"/>
    <w:rsid w:val="00F344C9"/>
    <w:rsid w:val="00F3723A"/>
    <w:rsid w:val="00F43C30"/>
    <w:rsid w:val="00F44A3F"/>
    <w:rsid w:val="00F47945"/>
    <w:rsid w:val="00F47A12"/>
    <w:rsid w:val="00F51A34"/>
    <w:rsid w:val="00F51ADF"/>
    <w:rsid w:val="00F55658"/>
    <w:rsid w:val="00F602B7"/>
    <w:rsid w:val="00F6087A"/>
    <w:rsid w:val="00F63AE7"/>
    <w:rsid w:val="00F63E1C"/>
    <w:rsid w:val="00F703A3"/>
    <w:rsid w:val="00F70B4B"/>
    <w:rsid w:val="00F725DC"/>
    <w:rsid w:val="00F72DE6"/>
    <w:rsid w:val="00F8258C"/>
    <w:rsid w:val="00F828FE"/>
    <w:rsid w:val="00F83751"/>
    <w:rsid w:val="00F86895"/>
    <w:rsid w:val="00F9198D"/>
    <w:rsid w:val="00FC3654"/>
    <w:rsid w:val="00FD03AE"/>
    <w:rsid w:val="00FD423E"/>
    <w:rsid w:val="00FD7B9B"/>
    <w:rsid w:val="00FF0BDE"/>
    <w:rsid w:val="00FF1C2B"/>
    <w:rsid w:val="00FF3CFE"/>
    <w:rsid w:val="00FF3D36"/>
    <w:rsid w:val="00FF401B"/>
    <w:rsid w:val="00FF72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7ECD7171"/>
  <w15:docId w15:val="{35A75E9D-8D23-4D97-8F1C-B522AD8DE2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B5486"/>
    <w:pPr>
      <w:spacing w:after="200" w:line="276" w:lineRule="auto"/>
    </w:pPr>
    <w:rPr>
      <w:rFonts w:cs="Calibr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rsid w:val="00B26FC3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locked/>
    <w:rsid w:val="00B26FC3"/>
  </w:style>
  <w:style w:type="paragraph" w:styleId="Footer">
    <w:name w:val="footer"/>
    <w:basedOn w:val="Normal"/>
    <w:link w:val="FooterChar"/>
    <w:uiPriority w:val="99"/>
    <w:rsid w:val="00B26FC3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locked/>
    <w:rsid w:val="00B26FC3"/>
  </w:style>
  <w:style w:type="paragraph" w:customStyle="1" w:styleId="tochka1">
    <w:name w:val="tochka1"/>
    <w:basedOn w:val="Normal"/>
    <w:uiPriority w:val="99"/>
    <w:rsid w:val="00B26FC3"/>
    <w:pPr>
      <w:widowControl w:val="0"/>
      <w:overflowPunct w:val="0"/>
      <w:autoSpaceDE w:val="0"/>
      <w:autoSpaceDN w:val="0"/>
      <w:adjustRightInd w:val="0"/>
      <w:spacing w:before="60" w:after="0" w:line="240" w:lineRule="auto"/>
      <w:ind w:left="851" w:right="-5" w:hanging="851"/>
      <w:jc w:val="both"/>
      <w:textAlignment w:val="baseline"/>
    </w:pPr>
    <w:rPr>
      <w:rFonts w:ascii="UnvCyr" w:eastAsia="Times New Roman" w:hAnsi="UnvCyr" w:cs="UnvCyr"/>
      <w:lang w:val="bg-BG"/>
    </w:rPr>
  </w:style>
  <w:style w:type="paragraph" w:styleId="BalloonText">
    <w:name w:val="Balloon Text"/>
    <w:basedOn w:val="Normal"/>
    <w:link w:val="BalloonTextChar"/>
    <w:uiPriority w:val="99"/>
    <w:semiHidden/>
    <w:rsid w:val="00B26FC3"/>
    <w:pPr>
      <w:spacing w:after="0" w:line="240" w:lineRule="auto"/>
    </w:pPr>
    <w:rPr>
      <w:rFonts w:ascii="Tahoma" w:hAnsi="Tahoma" w:cs="Times New Roman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locked/>
    <w:rsid w:val="00B26FC3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0C49A1"/>
    <w:pPr>
      <w:jc w:val="both"/>
    </w:pPr>
    <w:rPr>
      <w:rFonts w:ascii="Arial" w:hAnsi="Arial" w:cs="Arial"/>
      <w:lang w:val="bg-BG"/>
    </w:rPr>
  </w:style>
  <w:style w:type="table" w:styleId="TableGrid">
    <w:name w:val="Table Grid"/>
    <w:basedOn w:val="TableNormal"/>
    <w:locked/>
    <w:rsid w:val="007008A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uiPriority w:val="99"/>
    <w:semiHidden/>
    <w:unhideWhenUsed/>
    <w:rsid w:val="0022127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2127D"/>
    <w:rPr>
      <w:sz w:val="20"/>
      <w:szCs w:val="20"/>
    </w:rPr>
  </w:style>
  <w:style w:type="character" w:customStyle="1" w:styleId="CommentTextChar">
    <w:name w:val="Comment Text Char"/>
    <w:link w:val="CommentText"/>
    <w:uiPriority w:val="99"/>
    <w:semiHidden/>
    <w:rsid w:val="0022127D"/>
    <w:rPr>
      <w:rFonts w:cs="Calibri"/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2127D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22127D"/>
    <w:rPr>
      <w:rFonts w:cs="Calibri"/>
      <w:b/>
      <w:bCs/>
      <w:lang w:val="en-US" w:eastAsia="en-US"/>
    </w:rPr>
  </w:style>
  <w:style w:type="paragraph" w:customStyle="1" w:styleId="text">
    <w:name w:val="text"/>
    <w:basedOn w:val="Normal"/>
    <w:uiPriority w:val="99"/>
    <w:rsid w:val="0010673A"/>
    <w:pPr>
      <w:tabs>
        <w:tab w:val="left" w:pos="851"/>
        <w:tab w:val="left" w:pos="907"/>
      </w:tabs>
      <w:overflowPunct w:val="0"/>
      <w:autoSpaceDE w:val="0"/>
      <w:autoSpaceDN w:val="0"/>
      <w:adjustRightInd w:val="0"/>
      <w:spacing w:after="0" w:line="240" w:lineRule="auto"/>
      <w:ind w:left="851"/>
      <w:jc w:val="both"/>
    </w:pPr>
    <w:rPr>
      <w:rFonts w:ascii="UnvCyr" w:eastAsia="Times New Roman" w:hAnsi="UnvCyr" w:cs="UnvCyr"/>
    </w:rPr>
  </w:style>
  <w:style w:type="paragraph" w:customStyle="1" w:styleId="tochka">
    <w:name w:val="tochka"/>
    <w:basedOn w:val="Normal"/>
    <w:uiPriority w:val="99"/>
    <w:rsid w:val="00D00611"/>
    <w:pPr>
      <w:tabs>
        <w:tab w:val="left" w:pos="850"/>
      </w:tabs>
      <w:overflowPunct w:val="0"/>
      <w:autoSpaceDE w:val="0"/>
      <w:autoSpaceDN w:val="0"/>
      <w:adjustRightInd w:val="0"/>
      <w:spacing w:after="0" w:line="240" w:lineRule="auto"/>
      <w:ind w:left="850" w:hanging="850"/>
    </w:pPr>
    <w:rPr>
      <w:rFonts w:ascii="UnvCyr" w:eastAsia="Times New Roman" w:hAnsi="UnvCyr" w:cs="UnvCyr"/>
      <w:b/>
      <w:bCs/>
      <w:caps/>
    </w:rPr>
  </w:style>
  <w:style w:type="paragraph" w:styleId="Revision">
    <w:name w:val="Revision"/>
    <w:hidden/>
    <w:uiPriority w:val="99"/>
    <w:semiHidden/>
    <w:rsid w:val="00FC3654"/>
    <w:rPr>
      <w:rFonts w:cs="Calibri"/>
      <w:sz w:val="22"/>
      <w:szCs w:val="22"/>
    </w:rPr>
  </w:style>
  <w:style w:type="character" w:styleId="Hyperlink">
    <w:name w:val="Hyperlink"/>
    <w:basedOn w:val="DefaultParagraphFont"/>
    <w:uiPriority w:val="99"/>
    <w:rsid w:val="007358DF"/>
    <w:rPr>
      <w:rFonts w:cs="Times New Roman"/>
      <w:color w:val="0000FF"/>
      <w:u w:val="single"/>
    </w:rPr>
  </w:style>
  <w:style w:type="paragraph" w:customStyle="1" w:styleId="Style1">
    <w:name w:val="Style1"/>
    <w:basedOn w:val="Normal"/>
    <w:rsid w:val="00DA3571"/>
    <w:pPr>
      <w:numPr>
        <w:numId w:val="112"/>
      </w:numPr>
      <w:spacing w:after="0" w:line="240" w:lineRule="auto"/>
      <w:ind w:left="0" w:firstLine="0"/>
      <w:jc w:val="both"/>
    </w:pPr>
    <w:rPr>
      <w:rFonts w:ascii="Times New Roman" w:eastAsia="Times New Roman" w:hAnsi="Times New Roman" w:cs="Times New Roman"/>
      <w:sz w:val="20"/>
      <w:szCs w:val="20"/>
      <w:lang w:val="bg-BG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2580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6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37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037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980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094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235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95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77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gif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gif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A3D80D03C8B1D4CA3E759DE80FB17F5" ma:contentTypeVersion="0" ma:contentTypeDescription="Create a new document." ma:contentTypeScope="" ma:versionID="ede9b76ddbd18f2157d3edce684ff1ed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1b05d82d297216baf5b26c55225140df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CD81382-0EE9-4687-839B-CC95FA73D99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FB319E5-F79D-4121-974A-FC46AFD0271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E53778A3-A8ED-445B-AFE7-02EF28887BCC}">
  <ds:schemaRefs>
    <ds:schemaRef ds:uri="http://schemas.microsoft.com/office/2006/metadata/properties"/>
  </ds:schemaRefs>
</ds:datastoreItem>
</file>

<file path=customXml/itemProps4.xml><?xml version="1.0" encoding="utf-8"?>
<ds:datastoreItem xmlns:ds="http://schemas.openxmlformats.org/officeDocument/2006/customXml" ds:itemID="{B94327BB-6DB5-4959-A88B-E93132E91FE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4</Pages>
  <Words>1382</Words>
  <Characters>7882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УПРАВЛЕНИЕ НА СЪОТВЕТСТВИЕТО ПО ИС</vt:lpstr>
    </vt:vector>
  </TitlesOfParts>
  <Company>suis</Company>
  <LinksUpToDate>false</LinksUpToDate>
  <CharactersWithSpaces>9246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УПРАВЛЕНИЕ НА СЪОТВЕТСТВИЕТО ПО ИС</dc:title>
  <dc:creator>HEIC Alexander Atanassov</dc:creator>
  <cp:lastModifiedBy>Alexander Atanassov</cp:lastModifiedBy>
  <cp:revision>3</cp:revision>
  <cp:lastPrinted>2015-08-14T12:37:00Z</cp:lastPrinted>
  <dcterms:created xsi:type="dcterms:W3CDTF">2020-09-15T13:32:00Z</dcterms:created>
  <dcterms:modified xsi:type="dcterms:W3CDTF">2020-09-15T13:47:00Z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0x0101008A3D80D03C8B1D4CA3E759DE80FB17F5</vt:lpwstr>
  </property>
  <property fmtid="{D5CDD505-2E9C-101B-9397-08002B2CF9AE}" pid="3" name="Вид на документ">
    <vt:lpwstr>Процедура по управление</vt:lpwstr>
  </property>
  <property fmtid="{D5CDD505-2E9C-101B-9397-08002B2CF9AE}" pid="4" name="Проверил">
    <vt:lpwstr>SNT.BG\tanya1</vt:lpwstr>
  </property>
  <property fmtid="{D5CDD505-2E9C-101B-9397-08002B2CF9AE}" pid="5" name="Номер на документа">
    <vt:lpwstr>PU 0</vt:lpwstr>
  </property>
  <property fmtid="{D5CDD505-2E9C-101B-9397-08002B2CF9AE}" pid="6" name="Разработил">
    <vt:lpwstr>SNT.BG\lyubomir18</vt:lpwstr>
  </property>
  <property fmtid="{D5CDD505-2E9C-101B-9397-08002B2CF9AE}" pid="7" name="Разарботил">
    <vt:lpwstr>SNT.BG\jack17</vt:lpwstr>
  </property>
  <property fmtid="{D5CDD505-2E9C-101B-9397-08002B2CF9AE}" pid="8" name="Категоризация">
    <vt:lpwstr>За служебно ползване</vt:lpwstr>
  </property>
  <property fmtid="{D5CDD505-2E9C-101B-9397-08002B2CF9AE}" pid="9" name="Дата на влизане в сила">
    <vt:lpwstr>2009-03-08T22:00:00+00:00</vt:lpwstr>
  </property>
  <property fmtid="{D5CDD505-2E9C-101B-9397-08002B2CF9AE}" pid="10" name="Order">
    <vt:r8>2100</vt:r8>
  </property>
</Properties>
</file>