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4312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ПРЕДМЕТ</w:t>
      </w:r>
    </w:p>
    <w:p w14:paraId="7B40980B" w14:textId="19D451D2" w:rsidR="00937ADC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>Настоящата политика се прилага за  опазване  сигурността на търговска информация в „S&amp;T БЪЛГАРИЯ” ЕООД. Тя е предназначена основно за търговския екип, имащ права на достъп до чувствителна информация.</w:t>
      </w:r>
    </w:p>
    <w:p w14:paraId="6E38A96A" w14:textId="77777777" w:rsidR="0031716E" w:rsidRPr="00772227" w:rsidRDefault="0031716E" w:rsidP="0031716E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ОБЛАСТ НА ПРИЛОЖЕНИЕ</w:t>
      </w:r>
    </w:p>
    <w:p w14:paraId="69C886A4" w14:textId="3F640746" w:rsidR="00937ADC" w:rsidRPr="00772227" w:rsidRDefault="00F043BD" w:rsidP="0031716E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772227">
        <w:t xml:space="preserve">Посочените по-долу правила се превръщат в изисквания на настоящата </w:t>
      </w:r>
      <w:r w:rsidR="00AA7F5E" w:rsidRPr="00772227">
        <w:t>политика</w:t>
      </w:r>
      <w:r w:rsidRPr="00772227">
        <w:t>.</w:t>
      </w:r>
      <w:r w:rsidR="00AA7F5E" w:rsidRPr="00772227">
        <w:t xml:space="preserve"> Политиката е приложима за всички структурни звена и служители на „С&amp;Т България“ ЕООД</w:t>
      </w:r>
      <w:r w:rsidR="0031716E" w:rsidRPr="00772227">
        <w:t>, работещи с търговска информация</w:t>
      </w:r>
      <w:r w:rsidR="00AA7F5E" w:rsidRPr="00772227">
        <w:t>.</w:t>
      </w:r>
    </w:p>
    <w:p w14:paraId="329B97B7" w14:textId="77777777" w:rsidR="00B20D40" w:rsidRPr="00772227" w:rsidRDefault="00B20D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ТЕРМИНИ, ОПРЕДЕЛEНИЯ, ОЗНАЧЕНИЯ И СЪКРАЩЕНИЯ</w:t>
      </w:r>
    </w:p>
    <w:p w14:paraId="7B77E2A4" w14:textId="77777777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2227">
        <w:rPr>
          <w:rFonts w:ascii="Arial" w:hAnsi="Arial" w:cs="Arial"/>
          <w:b/>
          <w:u w:val="single"/>
          <w:lang w:val="bg-BG"/>
        </w:rPr>
        <w:t>Привилегирован потребител</w:t>
      </w:r>
    </w:p>
    <w:p w14:paraId="07D72AC9" w14:textId="015395B2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Администратор на системата или потребител с възможности за промяна в конфигурацията на информационната система. </w:t>
      </w:r>
    </w:p>
    <w:p w14:paraId="283AAD3A" w14:textId="77777777" w:rsidR="00B20D40" w:rsidRPr="00772227" w:rsidRDefault="00B20D40" w:rsidP="006A72C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</w:p>
    <w:p w14:paraId="5CE48BC0" w14:textId="77777777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2227">
        <w:rPr>
          <w:rFonts w:ascii="Arial" w:hAnsi="Arial" w:cs="Arial"/>
          <w:b/>
          <w:u w:val="single"/>
          <w:lang w:val="bg-BG"/>
        </w:rPr>
        <w:t>Логически достъп</w:t>
      </w:r>
    </w:p>
    <w:p w14:paraId="4F86773E" w14:textId="248310AC" w:rsidR="0031716E" w:rsidRPr="00772227" w:rsidRDefault="0031716E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Когато трето лице има достъп до бази данни и информационни системи на Организацията. </w:t>
      </w:r>
    </w:p>
    <w:p w14:paraId="28AC77A9" w14:textId="0AF34B93" w:rsidR="00AA7F5E" w:rsidRPr="00772227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772227">
        <w:rPr>
          <w:rFonts w:ascii="Arial" w:hAnsi="Arial" w:cs="Arial"/>
          <w:lang w:val="bg-BG"/>
        </w:rPr>
        <w:t>политика</w:t>
      </w:r>
      <w:r w:rsidRPr="00772227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264411">
        <w:rPr>
          <w:rFonts w:ascii="Arial" w:hAnsi="Arial" w:cs="Arial"/>
          <w:lang w:val="bg-BG"/>
        </w:rPr>
        <w:t>8</w:t>
      </w:r>
      <w:r w:rsidRPr="00772227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772227" w:rsidRDefault="002C220F" w:rsidP="0031716E">
      <w:pPr>
        <w:spacing w:after="0" w:line="240" w:lineRule="auto"/>
        <w:rPr>
          <w:b/>
          <w:bCs/>
          <w:lang w:val="bg-BG"/>
        </w:rPr>
      </w:pPr>
    </w:p>
    <w:p w14:paraId="3C6A5F98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72227">
        <w:rPr>
          <w:b/>
          <w:bCs/>
        </w:rPr>
        <w:t>ОПИСАНИЕ НА ПОЛИТИКАТА</w:t>
      </w:r>
    </w:p>
    <w:p w14:paraId="57E21598" w14:textId="601AAA50" w:rsidR="002C220F" w:rsidRPr="00772227" w:rsidRDefault="002C220F" w:rsidP="0031716E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smallCaps/>
        </w:rPr>
      </w:pPr>
    </w:p>
    <w:p w14:paraId="5527445C" w14:textId="105EBFE0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 xml:space="preserve">ОБЩИ ПОЛОЖЕНИЯ </w:t>
      </w:r>
    </w:p>
    <w:p w14:paraId="5E765B61" w14:textId="7F2F0E75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В Папка "01 </w:t>
      </w:r>
      <w:proofErr w:type="spellStart"/>
      <w:r w:rsidRPr="00772227">
        <w:t>Quotations</w:t>
      </w:r>
      <w:proofErr w:type="spellEnd"/>
      <w:r w:rsidRPr="00772227">
        <w:t xml:space="preserve">" находяща се на адрес S:\Medical\02 SALES\01 </w:t>
      </w:r>
      <w:proofErr w:type="spellStart"/>
      <w:r w:rsidRPr="00772227">
        <w:t>Quotations</w:t>
      </w:r>
      <w:proofErr w:type="spellEnd"/>
      <w:r w:rsidRPr="00772227">
        <w:t xml:space="preserve">\20xx, намираща се на  сървър BG_FILE, всеки Key </w:t>
      </w:r>
      <w:proofErr w:type="spellStart"/>
      <w:r w:rsidRPr="00772227">
        <w:t>Account</w:t>
      </w:r>
      <w:proofErr w:type="spellEnd"/>
      <w:r w:rsidRPr="00772227">
        <w:t xml:space="preserve"> </w:t>
      </w:r>
      <w:proofErr w:type="spellStart"/>
      <w:r w:rsidRPr="00772227">
        <w:t>Manager</w:t>
      </w:r>
      <w:proofErr w:type="spellEnd"/>
      <w:r w:rsidRPr="00772227">
        <w:t xml:space="preserve"> от отдел МЕД има персонална папка. В тях Key </w:t>
      </w:r>
      <w:proofErr w:type="spellStart"/>
      <w:r w:rsidRPr="00772227">
        <w:t>Account</w:t>
      </w:r>
      <w:proofErr w:type="spellEnd"/>
      <w:r w:rsidRPr="00772227">
        <w:t xml:space="preserve"> </w:t>
      </w:r>
      <w:proofErr w:type="spellStart"/>
      <w:r w:rsidRPr="00772227">
        <w:t>Manager-ите</w:t>
      </w:r>
      <w:proofErr w:type="spellEnd"/>
      <w:r w:rsidRPr="00772227">
        <w:t xml:space="preserve"> трябва да съхраняват и  логически достъпват информация единствено по собствените си проекти.</w:t>
      </w:r>
    </w:p>
    <w:p w14:paraId="61DC8A12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7A494776" w14:textId="0854B00D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В Папка "</w:t>
      </w:r>
      <w:proofErr w:type="spellStart"/>
      <w:r w:rsidRPr="00772227">
        <w:t>snt.Quo</w:t>
      </w:r>
      <w:proofErr w:type="spellEnd"/>
      <w:r w:rsidRPr="00772227">
        <w:t xml:space="preserve">" находяща се на адрес S:\snt.Quo  и  намираща се на  сървър BG_FILE, всеки Key </w:t>
      </w:r>
      <w:proofErr w:type="spellStart"/>
      <w:r w:rsidRPr="00772227">
        <w:t>Account</w:t>
      </w:r>
      <w:proofErr w:type="spellEnd"/>
      <w:r w:rsidRPr="00772227">
        <w:t xml:space="preserve"> </w:t>
      </w:r>
      <w:proofErr w:type="spellStart"/>
      <w:r w:rsidRPr="00772227">
        <w:t>Manager</w:t>
      </w:r>
      <w:proofErr w:type="spellEnd"/>
      <w:r w:rsidRPr="00772227">
        <w:t xml:space="preserve"> от отдел ИТ Продажби има персонална папка. В тях Key </w:t>
      </w:r>
      <w:proofErr w:type="spellStart"/>
      <w:r w:rsidRPr="00772227">
        <w:t>Account</w:t>
      </w:r>
      <w:proofErr w:type="spellEnd"/>
      <w:r w:rsidRPr="00772227">
        <w:t xml:space="preserve"> </w:t>
      </w:r>
      <w:proofErr w:type="spellStart"/>
      <w:r w:rsidRPr="00772227">
        <w:t>Manager-ите</w:t>
      </w:r>
      <w:proofErr w:type="spellEnd"/>
      <w:r w:rsidRPr="00772227">
        <w:t xml:space="preserve"> трябва да съхраняват и логически достъпват информация единствено по собствените си проекти.</w:t>
      </w:r>
    </w:p>
    <w:p w14:paraId="64A9AEAD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1A7BC6C5" w14:textId="33F293E0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Всеки Key </w:t>
      </w:r>
      <w:proofErr w:type="spellStart"/>
      <w:r w:rsidRPr="00772227">
        <w:t>Account</w:t>
      </w:r>
      <w:proofErr w:type="spellEnd"/>
      <w:r w:rsidRPr="00772227">
        <w:t xml:space="preserve"> </w:t>
      </w:r>
      <w:proofErr w:type="spellStart"/>
      <w:r w:rsidRPr="00772227">
        <w:t>Manager</w:t>
      </w:r>
      <w:proofErr w:type="spellEnd"/>
      <w:r w:rsidRPr="00772227">
        <w:t xml:space="preserve">  е отговорен за изготвянето на оферта към клиент като задаването и спазването на последователността на номерата на офертите се  генерира през RD 10-04- Регистър на офертите – различни за направления МЕД и ИТ.</w:t>
      </w:r>
    </w:p>
    <w:p w14:paraId="5C9F1064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5D2B02D" w14:textId="6CB64F4E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 RD 10-04- Регистър на офертите трябва да се съхраняват в общите папки "01 </w:t>
      </w:r>
      <w:proofErr w:type="spellStart"/>
      <w:r w:rsidRPr="00772227">
        <w:t>Quotations</w:t>
      </w:r>
      <w:proofErr w:type="spellEnd"/>
      <w:r w:rsidRPr="00772227">
        <w:t>"</w:t>
      </w:r>
      <w:r w:rsidRPr="00772227" w:rsidDel="00937E8D">
        <w:t xml:space="preserve"> </w:t>
      </w:r>
      <w:r w:rsidRPr="00772227">
        <w:t>и "</w:t>
      </w:r>
      <w:proofErr w:type="spellStart"/>
      <w:r w:rsidRPr="00772227">
        <w:t>snt.Quo</w:t>
      </w:r>
      <w:proofErr w:type="spellEnd"/>
      <w:r w:rsidRPr="00772227">
        <w:t>",  намиращи се на  сървър BG_FILE и до тях достъп да имат всички търговци от съответното направление.</w:t>
      </w:r>
    </w:p>
    <w:p w14:paraId="5D44BB98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65F963CF" w14:textId="290D4C76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Генерирайки номер на оферта в RD 10-04- Регистър на офертите, всеки търговец е необходимо да въвежда  името на клиента, предмета, датата и номера на подадената оферта. </w:t>
      </w:r>
    </w:p>
    <w:p w14:paraId="30DDAC4F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0BE68DD0" w14:textId="3D160FC6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Изготвените оферти трябва да отговарят на допълнителните изисквания описани в PU 10 - Търговска дейност.</w:t>
      </w:r>
    </w:p>
    <w:p w14:paraId="4328105E" w14:textId="77777777" w:rsidR="00756F5B" w:rsidRPr="00772227" w:rsidRDefault="00756F5B" w:rsidP="006A72CA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3F2A5E50" w14:textId="1267E8E3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Ценовите  оферти по проекти трябва да се съхраняват в индивидуалните папки по проекти в папка "01 </w:t>
      </w:r>
      <w:proofErr w:type="spellStart"/>
      <w:r w:rsidRPr="00772227">
        <w:t>Quotations</w:t>
      </w:r>
      <w:proofErr w:type="spellEnd"/>
      <w:r w:rsidRPr="00772227">
        <w:t>"</w:t>
      </w:r>
      <w:r w:rsidRPr="00772227" w:rsidDel="00937E8D">
        <w:t xml:space="preserve"> </w:t>
      </w:r>
      <w:r w:rsidRPr="00772227">
        <w:t>и "</w:t>
      </w:r>
      <w:proofErr w:type="spellStart"/>
      <w:r w:rsidRPr="00772227">
        <w:t>snt.Quo</w:t>
      </w:r>
      <w:proofErr w:type="spellEnd"/>
      <w:r w:rsidRPr="00772227">
        <w:t>",  намираща се на  сървър BG_FILE.</w:t>
      </w:r>
    </w:p>
    <w:p w14:paraId="2812BE7E" w14:textId="77777777" w:rsidR="00756F5B" w:rsidRPr="00772227" w:rsidRDefault="00756F5B" w:rsidP="0031716E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698C550" w14:textId="0AAA7F89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>УПРАВЛЕНИЕ НА ПРАВАТА ЗА ДОСТЪП</w:t>
      </w:r>
    </w:p>
    <w:p w14:paraId="4DD64E5A" w14:textId="68D5A2AA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Логическият достъп на потребителите се ограничават според нуждите им.</w:t>
      </w:r>
    </w:p>
    <w:p w14:paraId="626F9F87" w14:textId="66683A23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Организационно – техническото осигуряване на достъп според отговорностите, се осигурява от привилегирован служител, в случая системният администратор, при спазване на всички изисквания</w:t>
      </w:r>
      <w:r w:rsidR="008B227E" w:rsidRPr="00772227">
        <w:t>,</w:t>
      </w:r>
      <w:r w:rsidRPr="00772227">
        <w:t xml:space="preserve"> залегнали в свързаните политики и процедури. </w:t>
      </w:r>
    </w:p>
    <w:p w14:paraId="344E3276" w14:textId="66A5C1B2" w:rsidR="0031716E" w:rsidRDefault="0031716E" w:rsidP="002F3D61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530" w:hanging="90"/>
        <w:contextualSpacing/>
        <w:textAlignment w:val="baseline"/>
      </w:pPr>
      <w:r w:rsidRPr="00772227">
        <w:t xml:space="preserve">Логически достъп до цялата търговска информация намираща се в папки и </w:t>
      </w:r>
      <w:proofErr w:type="spellStart"/>
      <w:r w:rsidRPr="00772227">
        <w:t>подпапки</w:t>
      </w:r>
      <w:proofErr w:type="spellEnd"/>
      <w:r w:rsidRPr="00772227">
        <w:t xml:space="preserve"> „</w:t>
      </w:r>
      <w:proofErr w:type="spellStart"/>
      <w:r w:rsidRPr="00772227">
        <w:t>Snt.Qou</w:t>
      </w:r>
      <w:proofErr w:type="spellEnd"/>
      <w:r w:rsidRPr="00772227">
        <w:t>”, „</w:t>
      </w:r>
      <w:proofErr w:type="spellStart"/>
      <w:r w:rsidRPr="00772227">
        <w:t>Snt.Projects</w:t>
      </w:r>
      <w:proofErr w:type="spellEnd"/>
      <w:r w:rsidRPr="00772227">
        <w:t xml:space="preserve">”, 01 </w:t>
      </w:r>
      <w:proofErr w:type="spellStart"/>
      <w:r w:rsidRPr="00772227">
        <w:t>Quotations</w:t>
      </w:r>
      <w:proofErr w:type="spellEnd"/>
      <w:r w:rsidRPr="00772227">
        <w:t xml:space="preserve"> и 02 </w:t>
      </w:r>
      <w:proofErr w:type="spellStart"/>
      <w:r w:rsidRPr="00772227">
        <w:t>Tenders</w:t>
      </w:r>
      <w:proofErr w:type="spellEnd"/>
      <w:r w:rsidRPr="00772227">
        <w:t xml:space="preserve"> </w:t>
      </w:r>
      <w:r w:rsidR="008B227E" w:rsidRPr="00772227">
        <w:t xml:space="preserve">трябва </w:t>
      </w:r>
      <w:r w:rsidRPr="00772227">
        <w:t xml:space="preserve">да бъде осигурен спрямо правилата  описани в </w:t>
      </w:r>
      <w:r w:rsidR="00264411" w:rsidRPr="00264411">
        <w:t>Матрица ло</w:t>
      </w:r>
      <w:r w:rsidR="00264411">
        <w:t>г</w:t>
      </w:r>
      <w:r w:rsidR="00264411" w:rsidRPr="00264411">
        <w:t>ически достъп ИТ и Матрица логически достъп MED</w:t>
      </w:r>
      <w:r w:rsidR="002F3D61">
        <w:t>.</w:t>
      </w:r>
      <w:r w:rsidRPr="00772227">
        <w:t xml:space="preserve"> </w:t>
      </w:r>
    </w:p>
    <w:p w14:paraId="36F2AAEA" w14:textId="0A3B9086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Служителите с предоставен достъп не трябва да разгласяват чувствителна информация извън вече определената група</w:t>
      </w:r>
      <w:r w:rsidR="008B227E" w:rsidRPr="00772227">
        <w:t>,</w:t>
      </w:r>
      <w:r w:rsidRPr="00772227">
        <w:t xml:space="preserve"> имаща достъп до тази информация.</w:t>
      </w:r>
    </w:p>
    <w:p w14:paraId="1693A8E1" w14:textId="2A241D54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При напускане на Key </w:t>
      </w:r>
      <w:proofErr w:type="spellStart"/>
      <w:r w:rsidRPr="00772227">
        <w:t>Account</w:t>
      </w:r>
      <w:proofErr w:type="spellEnd"/>
      <w:r w:rsidRPr="00772227">
        <w:t xml:space="preserve"> </w:t>
      </w:r>
      <w:proofErr w:type="spellStart"/>
      <w:r w:rsidRPr="00772227">
        <w:t>Manager</w:t>
      </w:r>
      <w:proofErr w:type="spellEnd"/>
      <w:r w:rsidRPr="00772227">
        <w:t xml:space="preserve">, папката му се премества в отделна папка </w:t>
      </w:r>
      <w:proofErr w:type="spellStart"/>
      <w:r w:rsidRPr="00772227">
        <w:t>Z_Old</w:t>
      </w:r>
      <w:proofErr w:type="spellEnd"/>
      <w:r w:rsidRPr="00772227">
        <w:t>, до която достъп имат само Управителите и/или други лица</w:t>
      </w:r>
      <w:r w:rsidR="008B227E" w:rsidRPr="00772227">
        <w:t>,</w:t>
      </w:r>
      <w:r w:rsidRPr="00772227">
        <w:t xml:space="preserve"> определени от тях.</w:t>
      </w:r>
    </w:p>
    <w:p w14:paraId="74B68C0B" w14:textId="77777777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Правата на достъп на новоназначени или  напуснали служители се предоставят или отнемат в съответствие с утвърдената RDI 21-01.</w:t>
      </w:r>
    </w:p>
    <w:p w14:paraId="79C3245F" w14:textId="25A3DD3E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Задължение на ръководителя на отдела е да уведомява </w:t>
      </w:r>
      <w:r w:rsidR="000D55E1">
        <w:t xml:space="preserve">Отговорник </w:t>
      </w:r>
      <w:r w:rsidRPr="00772227">
        <w:t>СИС</w:t>
      </w:r>
      <w:r w:rsidR="000D55E1">
        <w:t xml:space="preserve"> и СКМО</w:t>
      </w:r>
      <w:bookmarkStart w:id="0" w:name="_GoBack"/>
      <w:bookmarkEnd w:id="0"/>
      <w:r w:rsidRPr="00772227">
        <w:t xml:space="preserve"> писмено преди настъпване на събитието чрез попълване на</w:t>
      </w:r>
      <w:r w:rsidR="00720B27" w:rsidRPr="00772227">
        <w:t xml:space="preserve">  заявка </w:t>
      </w:r>
      <w:r w:rsidRPr="00772227">
        <w:t>RDI 21-01</w:t>
      </w:r>
      <w:r w:rsidR="00720B27" w:rsidRPr="00772227">
        <w:t xml:space="preserve"> в </w:t>
      </w:r>
      <w:proofErr w:type="spellStart"/>
      <w:r w:rsidR="00720B27" w:rsidRPr="00772227">
        <w:t>Sharepoint</w:t>
      </w:r>
      <w:proofErr w:type="spellEnd"/>
      <w:r w:rsidRPr="00772227">
        <w:t>. Привилегиите на служителите, които са преместени</w:t>
      </w:r>
      <w:r w:rsidR="008B227E" w:rsidRPr="00772227">
        <w:t xml:space="preserve"> на друга длъжност</w:t>
      </w:r>
      <w:r w:rsidRPr="00772227">
        <w:t>,</w:t>
      </w:r>
      <w:r w:rsidR="008B227E" w:rsidRPr="00772227">
        <w:t xml:space="preserve"> които вече не работят в дружеството</w:t>
      </w:r>
      <w:r w:rsidRPr="00772227">
        <w:t xml:space="preserve"> или отсъстват за дълъг период, също се прекратяват</w:t>
      </w:r>
      <w:r w:rsidR="008B227E" w:rsidRPr="00772227">
        <w:t>/променят</w:t>
      </w:r>
      <w:r w:rsidRPr="00772227">
        <w:t xml:space="preserve"> на база попълнена заявка.  </w:t>
      </w:r>
    </w:p>
    <w:p w14:paraId="54CA3583" w14:textId="13E041CA" w:rsidR="00A53CCA" w:rsidRPr="00772227" w:rsidRDefault="00A53CCA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Утвърдена е матрица на директориите за достъп до сканирани документи в зависимост от отдела и правата на служит</w:t>
      </w:r>
      <w:r w:rsidR="002F3D61">
        <w:t xml:space="preserve">елите. </w:t>
      </w:r>
    </w:p>
    <w:p w14:paraId="566FF3AF" w14:textId="77777777" w:rsidR="0031716E" w:rsidRPr="00772227" w:rsidRDefault="0031716E" w:rsidP="0031716E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66B20D3" w14:textId="1FE455C5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>ДОПЪЛНИТЕЛНИ ИЗИСКВАНИЯ</w:t>
      </w:r>
    </w:p>
    <w:p w14:paraId="76D70C5A" w14:textId="4685DF48" w:rsidR="0031716E" w:rsidRPr="00772227" w:rsidRDefault="0031716E" w:rsidP="0031716E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Трябва да се елиминира възможността за неразбиране между Организацията и служителите</w:t>
      </w:r>
      <w:r w:rsidR="008B227E" w:rsidRPr="00772227">
        <w:rPr>
          <w:rFonts w:ascii="Arial" w:hAnsi="Arial" w:cs="Arial"/>
          <w:sz w:val="22"/>
          <w:szCs w:val="22"/>
        </w:rPr>
        <w:t>,</w:t>
      </w:r>
      <w:r w:rsidRPr="00772227">
        <w:rPr>
          <w:rFonts w:ascii="Arial" w:hAnsi="Arial" w:cs="Arial"/>
          <w:sz w:val="22"/>
          <w:szCs w:val="22"/>
        </w:rPr>
        <w:t xml:space="preserve"> попадащи в обхвата на политиката. За целта трябва да се обсъдят следните условия:</w:t>
      </w:r>
    </w:p>
    <w:p w14:paraId="3301C066" w14:textId="6884874A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Обща политика по отношение на сигурността на информацията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35126537" w14:textId="3F4722AF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Дефиниране на критерии за работа, които могат да се проверяват, техния контрол и отчетност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2B67D2D0" w14:textId="270A76A2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Право за контрол и отнемане на достъпа на потребители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6738A432" w14:textId="5775DD45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Право на контрол върху възложените отговорности или извършването на такъв контрол от трети лица, ако това е необходимо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3482B52F" w14:textId="77777777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Начини за отчетност, уведомление и разследване на инциденти и пробиви на сигурността.</w:t>
      </w:r>
    </w:p>
    <w:p w14:paraId="73EEDD1A" w14:textId="77777777" w:rsidR="002C220F" w:rsidRPr="00772227" w:rsidRDefault="002C220F" w:rsidP="0031716E">
      <w:pPr>
        <w:spacing w:after="0" w:line="240" w:lineRule="auto"/>
        <w:rPr>
          <w:b/>
          <w:smallCaps/>
          <w:lang w:val="bg-BG"/>
        </w:rPr>
      </w:pPr>
    </w:p>
    <w:p w14:paraId="2DA5219D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ОТГОВОРНОСТИ И ПЪЛНОМОЩИЯ</w:t>
      </w:r>
    </w:p>
    <w:p w14:paraId="7BA7528A" w14:textId="711A1912" w:rsidR="00F043BD" w:rsidRPr="00772227" w:rsidRDefault="00264411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Отговорник СИС и СКМО</w:t>
      </w:r>
      <w:r w:rsidR="00F043BD" w:rsidRPr="00772227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772227">
        <w:rPr>
          <w:rFonts w:ascii="Arial" w:hAnsi="Arial" w:cs="Arial"/>
          <w:lang w:val="bg-BG"/>
        </w:rPr>
        <w:t>политика</w:t>
      </w:r>
      <w:r w:rsidR="00F043BD" w:rsidRPr="00772227">
        <w:rPr>
          <w:rFonts w:ascii="Arial" w:hAnsi="Arial" w:cs="Arial"/>
          <w:lang w:val="bg-BG"/>
        </w:rPr>
        <w:t xml:space="preserve">. </w:t>
      </w:r>
    </w:p>
    <w:p w14:paraId="089FAA15" w14:textId="314EFF7E" w:rsidR="00E266F0" w:rsidRPr="00772227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3212BB74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ПОЗОВАВАНИЯ И СВЪРЗАНИ ДОКУМЕНТИ</w:t>
      </w:r>
    </w:p>
    <w:p w14:paraId="2EE7678D" w14:textId="77777777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RD 10-0</w:t>
      </w:r>
      <w:hyperlink r:id="rId11" w:anchor="RD%2021-01&amp;section-id={BB046B93-14C4-4870-B222-FF42BE88F36C}&amp;page-id={0B470627-7755-40E3-9244-36C6EFD28BCA}&amp;end&amp;base-path=C:\Users\givcho.SNT.BG\Documents\OneNote%20Notebooks\ISU%202008%20Rev.2\4.%20ПРОЦЕДУРА%20ПО%20УПРАВЛЕНИЕ%20на%20ИС\PU21.one" w:history="1">
        <w:r w:rsidRPr="00772227">
          <w:rPr>
            <w:rFonts w:ascii="Arial" w:hAnsi="Arial" w:cs="Arial"/>
            <w:sz w:val="22"/>
            <w:szCs w:val="22"/>
            <w:lang w:val="bg-BG"/>
          </w:rPr>
          <w:t>4</w:t>
        </w:r>
      </w:hyperlink>
      <w:r w:rsidRPr="00772227">
        <w:rPr>
          <w:rFonts w:ascii="Arial" w:hAnsi="Arial" w:cs="Arial"/>
          <w:sz w:val="22"/>
          <w:szCs w:val="22"/>
          <w:lang w:val="bg-BG"/>
        </w:rPr>
        <w:t xml:space="preserve">      Регистър на офертите</w:t>
      </w:r>
    </w:p>
    <w:p w14:paraId="7E7C46E3" w14:textId="3364C2A0" w:rsidR="0031716E" w:rsidRPr="00772227" w:rsidRDefault="00A709B4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hyperlink r:id="rId12" w:anchor="RD%2021-01&amp;section-id={BB046B93-14C4-4870-B222-FF42BE88F36C}&amp;page-id={0B470627-7755-40E3-9244-36C6EFD28BCA}&amp;end&amp;base-path=C:\Users\givcho.SNT.BG\Documents\OneNote%20Notebooks\ISU%202008%20Rev.2\4.%20ПРОЦЕДУРА%20ПО%20УПРАВЛЕНИЕ%20на%20ИС\PU21.one" w:history="1">
        <w:r w:rsidR="0031716E" w:rsidRPr="00772227">
          <w:rPr>
            <w:rFonts w:ascii="Arial" w:hAnsi="Arial" w:cs="Arial"/>
            <w:sz w:val="22"/>
            <w:szCs w:val="22"/>
            <w:lang w:val="bg-BG"/>
          </w:rPr>
          <w:t>RDI 21-01</w:t>
        </w:r>
      </w:hyperlink>
      <w:r w:rsidR="0031716E" w:rsidRPr="00772227">
        <w:rPr>
          <w:rFonts w:ascii="Arial" w:hAnsi="Arial" w:cs="Arial"/>
          <w:sz w:val="22"/>
          <w:szCs w:val="22"/>
          <w:lang w:val="bg-BG"/>
        </w:rPr>
        <w:t xml:space="preserve">     Заявка “Изменение на списъка на потребителите на локална мрежа и промяна на права за достъп”</w:t>
      </w:r>
    </w:p>
    <w:p w14:paraId="00B87B4A" w14:textId="3B8B3DC8" w:rsidR="0031716E" w:rsidRPr="00772227" w:rsidRDefault="0031716E" w:rsidP="006A72CA">
      <w:pPr>
        <w:pStyle w:val="NormalWeb"/>
        <w:spacing w:before="0" w:beforeAutospacing="0" w:after="0" w:afterAutospacing="0"/>
        <w:ind w:left="1418"/>
        <w:jc w:val="both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PU 21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</w:r>
      <w:r w:rsidRPr="00772227">
        <w:rPr>
          <w:rFonts w:ascii="Arial" w:hAnsi="Arial" w:cs="Arial"/>
          <w:sz w:val="22"/>
          <w:szCs w:val="22"/>
          <w:lang w:val="bg-BG"/>
        </w:rPr>
        <w:t xml:space="preserve">          Ред на предоставяне, изменение и прекратяване на достъпа на потребители до споделени информационни ресурси</w:t>
      </w:r>
    </w:p>
    <w:p w14:paraId="405E6D12" w14:textId="67CDEA56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PIS 04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</w:r>
      <w:r w:rsidRPr="00772227">
        <w:rPr>
          <w:rFonts w:ascii="Arial" w:hAnsi="Arial" w:cs="Arial"/>
          <w:sz w:val="22"/>
          <w:szCs w:val="22"/>
          <w:lang w:val="bg-BG"/>
        </w:rPr>
        <w:t xml:space="preserve">         Управление на потребителския достъп</w:t>
      </w:r>
    </w:p>
    <w:p w14:paraId="018B254F" w14:textId="14179EA6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 xml:space="preserve">PU  10 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  <w:t xml:space="preserve">         Търговска</w:t>
      </w:r>
      <w:r w:rsidRPr="00772227">
        <w:rPr>
          <w:rFonts w:ascii="Arial" w:hAnsi="Arial" w:cs="Arial"/>
          <w:sz w:val="22"/>
          <w:szCs w:val="22"/>
          <w:lang w:val="bg-BG"/>
        </w:rPr>
        <w:t xml:space="preserve"> дейност</w:t>
      </w:r>
    </w:p>
    <w:sectPr w:rsidR="0031716E" w:rsidRPr="00772227" w:rsidSect="002F3D61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3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2B23E" w14:textId="77777777" w:rsidR="00A709B4" w:rsidRDefault="00A709B4" w:rsidP="00B26FC3">
      <w:pPr>
        <w:spacing w:after="0" w:line="240" w:lineRule="auto"/>
      </w:pPr>
      <w:r>
        <w:separator/>
      </w:r>
    </w:p>
  </w:endnote>
  <w:endnote w:type="continuationSeparator" w:id="0">
    <w:p w14:paraId="540ADAD2" w14:textId="77777777" w:rsidR="00A709B4" w:rsidRDefault="00A709B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1FD42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64411" w:rsidRPr="00336218" w14:paraId="248FBD44" w14:textId="77777777" w:rsidTr="00B632A9">
      <w:trPr>
        <w:jc w:val="center"/>
      </w:trPr>
      <w:tc>
        <w:tcPr>
          <w:tcW w:w="2970" w:type="dxa"/>
        </w:tcPr>
        <w:p w14:paraId="4ECCA05D" w14:textId="71D17ACA" w:rsidR="00264411" w:rsidRPr="00FD423E" w:rsidRDefault="00264411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 / 21.08.2020 г.</w:t>
          </w:r>
        </w:p>
      </w:tc>
      <w:tc>
        <w:tcPr>
          <w:tcW w:w="7095" w:type="dxa"/>
        </w:tcPr>
        <w:p w14:paraId="3DB359FB" w14:textId="1B34B5A7" w:rsidR="00264411" w:rsidRPr="00336218" w:rsidRDefault="00264411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00D95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84BB6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219051" w14:textId="77777777" w:rsidR="00A709B4" w:rsidRDefault="00A709B4" w:rsidP="00B26FC3">
      <w:pPr>
        <w:spacing w:after="0" w:line="240" w:lineRule="auto"/>
      </w:pPr>
      <w:r>
        <w:separator/>
      </w:r>
    </w:p>
  </w:footnote>
  <w:footnote w:type="continuationSeparator" w:id="0">
    <w:p w14:paraId="5C489A02" w14:textId="77777777" w:rsidR="00A709B4" w:rsidRDefault="00A709B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EC632" w14:textId="77777777" w:rsidR="00FD423E" w:rsidRPr="002F3D61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F3D61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Pr="002F3D61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F3D61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FD423E" w:rsidRPr="002F3D61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3D61">
            <w:rPr>
              <w:noProof/>
              <w:lang w:val="bg-BG" w:eastAsia="bg-BG"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9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3687080C" w:rsidR="002C220F" w:rsidRPr="002F3D61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PIS 1</w:t>
          </w:r>
          <w:r w:rsidR="0031716E" w:rsidRPr="002F3D61">
            <w:rPr>
              <w:rFonts w:ascii="Arial" w:hAnsi="Arial" w:cs="Arial"/>
              <w:lang w:val="bg-BG"/>
            </w:rPr>
            <w:t>5</w:t>
          </w:r>
        </w:p>
        <w:p w14:paraId="7EE5CA95" w14:textId="68B50DFF" w:rsidR="00FD423E" w:rsidRPr="002F3D61" w:rsidRDefault="0026441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Вътреш</w:t>
          </w:r>
          <w:r w:rsidR="00FD423E" w:rsidRPr="002F3D6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F3D61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31445C1A" w:rsidR="00FD423E" w:rsidRPr="002F3D61" w:rsidRDefault="0031716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F3D61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ЛОГИЧЕСКИЯ ДОСТЪП ДО ТЪРГОВСКА ИНФОРМАЦИЯ</w:t>
          </w:r>
        </w:p>
      </w:tc>
      <w:tc>
        <w:tcPr>
          <w:tcW w:w="1191" w:type="pct"/>
          <w:vAlign w:val="center"/>
        </w:tcPr>
        <w:p w14:paraId="7833455C" w14:textId="39322712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 xml:space="preserve">Стр. </w:t>
          </w:r>
          <w:r w:rsidRPr="002F3D61">
            <w:rPr>
              <w:rFonts w:ascii="Arial" w:hAnsi="Arial" w:cs="Arial"/>
              <w:lang w:val="bg-BG"/>
            </w:rPr>
            <w:fldChar w:fldCharType="begin"/>
          </w:r>
          <w:r w:rsidRPr="002F3D61">
            <w:rPr>
              <w:rFonts w:ascii="Arial" w:hAnsi="Arial" w:cs="Arial"/>
              <w:lang w:val="bg-BG"/>
            </w:rPr>
            <w:instrText xml:space="preserve"> PAGE </w:instrText>
          </w:r>
          <w:r w:rsidRPr="002F3D61">
            <w:rPr>
              <w:rFonts w:ascii="Arial" w:hAnsi="Arial" w:cs="Arial"/>
              <w:lang w:val="bg-BG"/>
            </w:rPr>
            <w:fldChar w:fldCharType="separate"/>
          </w:r>
          <w:r w:rsidR="000D55E1">
            <w:rPr>
              <w:rFonts w:ascii="Arial" w:hAnsi="Arial" w:cs="Arial"/>
              <w:noProof/>
              <w:lang w:val="bg-BG"/>
            </w:rPr>
            <w:t>2</w:t>
          </w:r>
          <w:r w:rsidRPr="002F3D61">
            <w:rPr>
              <w:rFonts w:ascii="Arial" w:hAnsi="Arial" w:cs="Arial"/>
              <w:lang w:val="bg-BG"/>
            </w:rPr>
            <w:fldChar w:fldCharType="end"/>
          </w:r>
          <w:r w:rsidRPr="002F3D61">
            <w:rPr>
              <w:rFonts w:ascii="Arial" w:hAnsi="Arial" w:cs="Arial"/>
              <w:lang w:val="bg-BG"/>
            </w:rPr>
            <w:t xml:space="preserve"> от </w:t>
          </w:r>
          <w:r w:rsidRPr="002F3D61">
            <w:rPr>
              <w:rFonts w:ascii="Arial" w:hAnsi="Arial" w:cs="Arial"/>
              <w:lang w:val="bg-BG"/>
            </w:rPr>
            <w:fldChar w:fldCharType="begin"/>
          </w:r>
          <w:r w:rsidRPr="002F3D61">
            <w:rPr>
              <w:rFonts w:ascii="Arial" w:hAnsi="Arial" w:cs="Arial"/>
              <w:lang w:val="bg-BG"/>
            </w:rPr>
            <w:instrText xml:space="preserve"> NUMPAGES  </w:instrText>
          </w:r>
          <w:r w:rsidRPr="002F3D61">
            <w:rPr>
              <w:rFonts w:ascii="Arial" w:hAnsi="Arial" w:cs="Arial"/>
              <w:lang w:val="bg-BG"/>
            </w:rPr>
            <w:fldChar w:fldCharType="separate"/>
          </w:r>
          <w:r w:rsidR="000D55E1">
            <w:rPr>
              <w:rFonts w:ascii="Arial" w:hAnsi="Arial" w:cs="Arial"/>
              <w:noProof/>
              <w:lang w:val="bg-BG"/>
            </w:rPr>
            <w:t>2</w:t>
          </w:r>
          <w:r w:rsidRPr="002F3D6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2F3D61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9CBEC" w14:textId="77777777" w:rsidR="00FD423E" w:rsidRPr="00264411" w:rsidRDefault="008910C7" w:rsidP="00FD423E">
    <w:pPr>
      <w:pStyle w:val="Header"/>
      <w:ind w:left="-720" w:right="-432"/>
      <w:rPr>
        <w:noProof/>
        <w:lang w:val="bg-BG"/>
      </w:rPr>
    </w:pPr>
    <w:r w:rsidRPr="00264411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26441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64411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77777777" w:rsidR="00FD423E" w:rsidRPr="00264411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noProof/>
              <w:lang w:val="bg-BG" w:eastAsia="bg-BG"/>
            </w:rPr>
            <w:drawing>
              <wp:inline distT="0" distB="0" distL="0" distR="0" wp14:anchorId="4213CB0D" wp14:editId="0C61984E">
                <wp:extent cx="1190625" cy="609600"/>
                <wp:effectExtent l="0" t="0" r="0" b="0"/>
                <wp:docPr id="11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FDF37EA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4D34FFD9" w:rsidR="00FD423E" w:rsidRPr="00264411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PIS 1</w:t>
          </w:r>
          <w:r w:rsidR="0031716E" w:rsidRPr="00264411">
            <w:rPr>
              <w:rFonts w:ascii="Arial" w:hAnsi="Arial" w:cs="Arial"/>
              <w:lang w:val="bg-BG"/>
            </w:rPr>
            <w:t>5</w:t>
          </w:r>
        </w:p>
        <w:p w14:paraId="6D074E5F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46327D5D" w:rsidR="00FD423E" w:rsidRPr="00264411" w:rsidRDefault="00400A16" w:rsidP="00264411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2</w:t>
          </w:r>
          <w:r w:rsidR="00264411" w:rsidRPr="00264411">
            <w:rPr>
              <w:rFonts w:ascii="Arial" w:hAnsi="Arial" w:cs="Arial"/>
              <w:lang w:val="bg-BG"/>
            </w:rPr>
            <w:t>4</w:t>
          </w:r>
          <w:r w:rsidR="00E243F9" w:rsidRPr="00264411">
            <w:rPr>
              <w:rFonts w:ascii="Arial" w:hAnsi="Arial" w:cs="Arial"/>
              <w:lang w:val="bg-BG"/>
            </w:rPr>
            <w:t>.08.20</w:t>
          </w:r>
          <w:r w:rsidR="00264411" w:rsidRPr="00264411">
            <w:rPr>
              <w:rFonts w:ascii="Arial" w:hAnsi="Arial" w:cs="Arial"/>
              <w:lang w:val="bg-BG"/>
            </w:rPr>
            <w:t>20</w:t>
          </w:r>
        </w:p>
      </w:tc>
    </w:tr>
    <w:tr w:rsidR="00FD423E" w:rsidRPr="00264411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264411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68FA7D8F" w:rsidR="00FD423E" w:rsidRPr="00264411" w:rsidRDefault="0026441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Вътреш</w:t>
          </w:r>
          <w:r w:rsidR="00FD423E" w:rsidRPr="0026441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64411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180D306C" w:rsidR="00FD423E" w:rsidRPr="00264411" w:rsidRDefault="0031716E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64411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ЛОГИЧЕСКИЯ ДОСТЪП ДО ТЪРГОВСКА ИНФОРМАЦИЯ</w:t>
          </w:r>
        </w:p>
      </w:tc>
      <w:tc>
        <w:tcPr>
          <w:tcW w:w="1191" w:type="pct"/>
          <w:vAlign w:val="center"/>
        </w:tcPr>
        <w:p w14:paraId="6DB451CD" w14:textId="4F351BB5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 xml:space="preserve">Стр.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PAGE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2F3D61">
            <w:rPr>
              <w:rFonts w:ascii="Arial" w:hAnsi="Arial" w:cs="Arial"/>
              <w:noProof/>
              <w:lang w:val="bg-BG"/>
            </w:rPr>
            <w:t>1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  <w:r w:rsidRPr="00264411">
            <w:rPr>
              <w:rFonts w:ascii="Arial" w:hAnsi="Arial" w:cs="Arial"/>
              <w:lang w:val="bg-BG"/>
            </w:rPr>
            <w:t xml:space="preserve"> от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NUMPAGES 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2F3D61">
            <w:rPr>
              <w:rFonts w:ascii="Arial" w:hAnsi="Arial" w:cs="Arial"/>
              <w:noProof/>
              <w:lang w:val="bg-BG"/>
            </w:rPr>
            <w:t>2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26441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0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2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5"/>
  </w:num>
  <w:num w:numId="5">
    <w:abstractNumId w:val="18"/>
  </w:num>
  <w:num w:numId="6">
    <w:abstractNumId w:val="25"/>
  </w:num>
  <w:num w:numId="7">
    <w:abstractNumId w:val="8"/>
  </w:num>
  <w:num w:numId="8">
    <w:abstractNumId w:val="12"/>
  </w:num>
  <w:num w:numId="9">
    <w:abstractNumId w:val="23"/>
  </w:num>
  <w:num w:numId="10">
    <w:abstractNumId w:val="12"/>
  </w:num>
  <w:num w:numId="11">
    <w:abstractNumId w:val="12"/>
  </w:num>
  <w:num w:numId="12">
    <w:abstractNumId w:val="20"/>
  </w:num>
  <w:num w:numId="13">
    <w:abstractNumId w:val="12"/>
  </w:num>
  <w:num w:numId="14">
    <w:abstractNumId w:val="12"/>
  </w:num>
  <w:num w:numId="15">
    <w:abstractNumId w:val="6"/>
  </w:num>
  <w:num w:numId="16">
    <w:abstractNumId w:val="24"/>
  </w:num>
  <w:num w:numId="17">
    <w:abstractNumId w:val="16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0"/>
  </w:num>
  <w:num w:numId="27">
    <w:abstractNumId w:val="9"/>
  </w:num>
  <w:num w:numId="28">
    <w:abstractNumId w:val="17"/>
  </w:num>
  <w:num w:numId="29">
    <w:abstractNumId w:val="12"/>
  </w:num>
  <w:num w:numId="30">
    <w:abstractNumId w:val="14"/>
  </w:num>
  <w:num w:numId="31">
    <w:abstractNumId w:val="1"/>
  </w:num>
  <w:num w:numId="32">
    <w:abstractNumId w:val="12"/>
  </w:num>
  <w:num w:numId="33">
    <w:abstractNumId w:val="12"/>
  </w:num>
  <w:num w:numId="34">
    <w:abstractNumId w:val="3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22"/>
  </w:num>
  <w:num w:numId="43">
    <w:abstractNumId w:val="12"/>
  </w:num>
  <w:num w:numId="44">
    <w:abstractNumId w:val="12"/>
  </w:num>
  <w:num w:numId="45">
    <w:abstractNumId w:val="21"/>
  </w:num>
  <w:num w:numId="46">
    <w:abstractNumId w:val="4"/>
  </w:num>
  <w:num w:numId="47">
    <w:abstractNumId w:val="19"/>
  </w:num>
  <w:num w:numId="48">
    <w:abstractNumId w:val="12"/>
  </w:num>
  <w:num w:numId="49">
    <w:abstractNumId w:val="12"/>
  </w:num>
  <w:num w:numId="50">
    <w:abstractNumId w:val="12"/>
  </w:num>
  <w:num w:numId="51">
    <w:abstractNumId w:val="12"/>
  </w:num>
  <w:num w:numId="52">
    <w:abstractNumId w:val="12"/>
  </w:num>
  <w:num w:numId="53">
    <w:abstractNumId w:val="12"/>
  </w:num>
  <w:num w:numId="54">
    <w:abstractNumId w:val="12"/>
  </w:num>
  <w:num w:numId="55">
    <w:abstractNumId w:val="27"/>
  </w:num>
  <w:num w:numId="56">
    <w:abstractNumId w:val="7"/>
  </w:num>
  <w:num w:numId="57">
    <w:abstractNumId w:val="10"/>
  </w:num>
  <w:num w:numId="58">
    <w:abstractNumId w:val="11"/>
  </w:num>
  <w:num w:numId="59">
    <w:abstractNumId w:val="26"/>
  </w:num>
  <w:num w:numId="60">
    <w:abstractNumId w:val="12"/>
  </w:num>
  <w:num w:numId="61">
    <w:abstractNumId w:val="12"/>
  </w:num>
  <w:num w:numId="62">
    <w:abstractNumId w:val="12"/>
  </w:num>
  <w:num w:numId="63">
    <w:abstractNumId w:val="12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2"/>
  </w:num>
  <w:num w:numId="65">
    <w:abstractNumId w:val="12"/>
  </w:num>
  <w:num w:numId="66">
    <w:abstractNumId w:val="5"/>
  </w:num>
  <w:num w:numId="67">
    <w:abstractNumId w:val="12"/>
  </w:num>
  <w:num w:numId="68">
    <w:abstractNumId w:val="1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A38CB"/>
    <w:rsid w:val="000B0C4F"/>
    <w:rsid w:val="000C49A1"/>
    <w:rsid w:val="000D55E1"/>
    <w:rsid w:val="000E782E"/>
    <w:rsid w:val="00111371"/>
    <w:rsid w:val="00115544"/>
    <w:rsid w:val="00123650"/>
    <w:rsid w:val="00124849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411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2F3D61"/>
    <w:rsid w:val="00301DDF"/>
    <w:rsid w:val="0031716E"/>
    <w:rsid w:val="003272B5"/>
    <w:rsid w:val="003274E5"/>
    <w:rsid w:val="00336218"/>
    <w:rsid w:val="003410F1"/>
    <w:rsid w:val="003450E3"/>
    <w:rsid w:val="003469E9"/>
    <w:rsid w:val="0035481C"/>
    <w:rsid w:val="003562E3"/>
    <w:rsid w:val="00363789"/>
    <w:rsid w:val="0036674A"/>
    <w:rsid w:val="00366C9A"/>
    <w:rsid w:val="00371E3B"/>
    <w:rsid w:val="003737DB"/>
    <w:rsid w:val="003757E8"/>
    <w:rsid w:val="00382BD5"/>
    <w:rsid w:val="00390158"/>
    <w:rsid w:val="003B25D0"/>
    <w:rsid w:val="003C4453"/>
    <w:rsid w:val="003E220A"/>
    <w:rsid w:val="003E3A20"/>
    <w:rsid w:val="003E7B14"/>
    <w:rsid w:val="003F2E36"/>
    <w:rsid w:val="003F5AA3"/>
    <w:rsid w:val="00400A16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A72CA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0B27"/>
    <w:rsid w:val="0072107B"/>
    <w:rsid w:val="00723C27"/>
    <w:rsid w:val="00725B90"/>
    <w:rsid w:val="0073596E"/>
    <w:rsid w:val="0074262D"/>
    <w:rsid w:val="00750026"/>
    <w:rsid w:val="00756F5B"/>
    <w:rsid w:val="00757103"/>
    <w:rsid w:val="00767C47"/>
    <w:rsid w:val="0077222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812ADA"/>
    <w:rsid w:val="00817B97"/>
    <w:rsid w:val="0082519A"/>
    <w:rsid w:val="00825F2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56F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9F7D90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3CCA"/>
    <w:rsid w:val="00A56DAD"/>
    <w:rsid w:val="00A66138"/>
    <w:rsid w:val="00A709B4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0D40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0AEB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43F9"/>
    <w:rsid w:val="00E266F0"/>
    <w:rsid w:val="00E36DDD"/>
    <w:rsid w:val="00E410A4"/>
    <w:rsid w:val="00E52CED"/>
    <w:rsid w:val="00E552E4"/>
    <w:rsid w:val="00E675D1"/>
    <w:rsid w:val="00E70F55"/>
    <w:rsid w:val="00E83757"/>
    <w:rsid w:val="00E94C86"/>
    <w:rsid w:val="00E95A97"/>
    <w:rsid w:val="00EA54F3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42E8"/>
    <w:rsid w:val="00FC525B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2157F2F8-6B89-4FFB-9C8A-EDAAA023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onenote: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onenote: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27C6CF-9A10-4474-9B95-BDA77A8E6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ЛОГИЧЕСКИЯ ДОСТЪП ДО ТЪРГОВСКА ИНФОРМАЦИЯ</vt:lpstr>
    </vt:vector>
  </TitlesOfParts>
  <Company>suis</Company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ЛОГИЧЕСКИЯ ДОСТЪП ДО ТЪРГОВСКА ИНФОРМАЦИЯ</dc:title>
  <dc:subject/>
  <dc:creator>HEIC Alexander Atanassov</dc:creator>
  <cp:keywords/>
  <dc:description/>
  <cp:lastModifiedBy>Alexander Atanassov</cp:lastModifiedBy>
  <cp:revision>13</cp:revision>
  <cp:lastPrinted>2016-09-07T16:25:00Z</cp:lastPrinted>
  <dcterms:created xsi:type="dcterms:W3CDTF">2020-09-19T12:22:00Z</dcterms:created>
  <dcterms:modified xsi:type="dcterms:W3CDTF">2020-09-19T12:37:00Z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