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F06" w:rsidRPr="00935EDA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935EDA">
        <w:rPr>
          <w:b/>
          <w:bCs/>
        </w:rPr>
        <w:t>ПРЕДМЕТ</w:t>
      </w:r>
    </w:p>
    <w:p w:rsidR="00035F79" w:rsidRPr="00935EDA" w:rsidRDefault="00035F79" w:rsidP="00EB697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Настоящата процедура се прилага за определяне начините и действията за идентифициране и управление на </w:t>
      </w:r>
      <w:r w:rsidR="002C55C8" w:rsidRPr="00935EDA">
        <w:rPr>
          <w:rFonts w:ascii="Arial" w:hAnsi="Arial" w:cs="Arial"/>
          <w:lang w:val="bg-BG"/>
        </w:rPr>
        <w:t xml:space="preserve">изходни елементи на процеси, </w:t>
      </w:r>
      <w:r w:rsidRPr="00935EDA">
        <w:rPr>
          <w:rFonts w:ascii="Arial" w:hAnsi="Arial" w:cs="Arial"/>
          <w:lang w:val="bg-BG"/>
        </w:rPr>
        <w:t>продуктите и услугите, несъответстващи на определените изисквания на клиента, Дружеството или други заинтересовани страни.</w:t>
      </w:r>
    </w:p>
    <w:p w:rsidR="00AE6F06" w:rsidRPr="00935EDA" w:rsidRDefault="00AE6F06" w:rsidP="00935EDA">
      <w:pPr>
        <w:pStyle w:val="ListParagraph"/>
        <w:numPr>
          <w:ilvl w:val="0"/>
          <w:numId w:val="1"/>
        </w:numPr>
        <w:spacing w:before="120" w:after="120" w:line="240" w:lineRule="auto"/>
        <w:ind w:left="706" w:hanging="706"/>
        <w:rPr>
          <w:b/>
          <w:bCs/>
        </w:rPr>
      </w:pPr>
      <w:r w:rsidRPr="00935EDA">
        <w:rPr>
          <w:b/>
          <w:bCs/>
        </w:rPr>
        <w:t>ОБЛАСТ НА ПРИЛОЖЕНИЕ</w:t>
      </w:r>
    </w:p>
    <w:p w:rsidR="00035F79" w:rsidRPr="00BA4585" w:rsidRDefault="00035F79" w:rsidP="00EB697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Изискванията на процедурата се прилагат в ИСУ при договаряне с клиенти, закупуване и доставка на продукти/услуги, разработване на </w:t>
      </w:r>
      <w:r w:rsidR="00553EDF" w:rsidRPr="00935EDA">
        <w:rPr>
          <w:rFonts w:ascii="Arial" w:hAnsi="Arial" w:cs="Arial"/>
          <w:lang w:val="bg-BG"/>
        </w:rPr>
        <w:t>решения</w:t>
      </w:r>
      <w:r w:rsidRPr="00935EDA">
        <w:rPr>
          <w:rFonts w:ascii="Arial" w:hAnsi="Arial" w:cs="Arial"/>
          <w:lang w:val="bg-BG"/>
        </w:rPr>
        <w:t xml:space="preserve">, управление и техническа инфраструктура, сервизна дейност, управление на инфраструктурата, управление на човешките ресурси, </w:t>
      </w:r>
      <w:r w:rsidR="00342F68" w:rsidRPr="00BA4585">
        <w:rPr>
          <w:rFonts w:ascii="Arial" w:hAnsi="Arial" w:cs="Arial"/>
          <w:lang w:val="bg-BG"/>
        </w:rPr>
        <w:t xml:space="preserve">управление на качеството, управление на услугите, </w:t>
      </w:r>
      <w:r w:rsidRPr="00BA4585">
        <w:rPr>
          <w:rFonts w:ascii="Arial" w:hAnsi="Arial" w:cs="Arial"/>
          <w:lang w:val="bg-BG"/>
        </w:rPr>
        <w:t>вътрешни одити, преглед от ръководството и други дейности в Дружеството.</w:t>
      </w:r>
    </w:p>
    <w:p w:rsidR="00035F79" w:rsidRPr="00BA4585" w:rsidRDefault="00C45CEE" w:rsidP="00935ED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 xml:space="preserve"> </w:t>
      </w:r>
    </w:p>
    <w:p w:rsidR="00AE6F06" w:rsidRPr="00BA4585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A4585">
        <w:rPr>
          <w:b/>
          <w:bCs/>
        </w:rPr>
        <w:t>ТЕРМИНИ</w:t>
      </w:r>
      <w:r w:rsidR="00585CA2" w:rsidRPr="00BA4585">
        <w:rPr>
          <w:b/>
          <w:bCs/>
        </w:rPr>
        <w:t>,</w:t>
      </w:r>
      <w:r w:rsidRPr="00BA4585">
        <w:rPr>
          <w:b/>
          <w:bCs/>
        </w:rPr>
        <w:t xml:space="preserve"> ОПРЕДЕЛ</w:t>
      </w:r>
      <w:r w:rsidR="0086306F" w:rsidRPr="00BA4585">
        <w:rPr>
          <w:b/>
          <w:bCs/>
        </w:rPr>
        <w:t>E</w:t>
      </w:r>
      <w:r w:rsidRPr="00BA4585">
        <w:rPr>
          <w:b/>
          <w:bCs/>
        </w:rPr>
        <w:t>НИЯ</w:t>
      </w:r>
      <w:r w:rsidR="00585CA2" w:rsidRPr="00BA4585">
        <w:rPr>
          <w:b/>
          <w:bCs/>
        </w:rPr>
        <w:t>, ОЗНАЧЕНИЯ И СЪКРАЩЕНИЯ</w:t>
      </w:r>
    </w:p>
    <w:p w:rsidR="00C45CEE" w:rsidRPr="00BA4585" w:rsidRDefault="00C45CEE" w:rsidP="000F66BA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Съответствие</w:t>
      </w:r>
      <w:r w:rsidRPr="00BA4585">
        <w:rPr>
          <w:rFonts w:ascii="Arial" w:hAnsi="Arial" w:cs="Arial"/>
          <w:lang w:val="bg-BG"/>
        </w:rPr>
        <w:t xml:space="preserve"> – изпълнение на изискване;</w:t>
      </w:r>
    </w:p>
    <w:p w:rsidR="00C45CEE" w:rsidRPr="00BA4585" w:rsidRDefault="00C45CEE" w:rsidP="000F66BA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Несъответствие</w:t>
      </w:r>
      <w:r w:rsidRPr="00BA4585">
        <w:rPr>
          <w:rFonts w:ascii="Arial" w:hAnsi="Arial" w:cs="Arial"/>
          <w:lang w:val="bg-BG"/>
        </w:rPr>
        <w:t xml:space="preserve"> – неизпълнение/неудовлетворяване на изискване;</w:t>
      </w:r>
    </w:p>
    <w:p w:rsidR="00C45CEE" w:rsidRPr="00BA4585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Корекция</w:t>
      </w:r>
      <w:r w:rsidRPr="00BA4585">
        <w:rPr>
          <w:rFonts w:ascii="Arial" w:hAnsi="Arial" w:cs="Arial"/>
          <w:lang w:val="bg-BG"/>
        </w:rPr>
        <w:t xml:space="preserve"> – действие за отстраняване на открито несъответствие;</w:t>
      </w:r>
    </w:p>
    <w:p w:rsidR="00C45CEE" w:rsidRPr="00BA4585" w:rsidRDefault="00C45CEE" w:rsidP="000F66BA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 xml:space="preserve">Коригиращо действие </w:t>
      </w:r>
      <w:r w:rsidRPr="00BA4585">
        <w:rPr>
          <w:rFonts w:ascii="Arial" w:hAnsi="Arial" w:cs="Arial"/>
          <w:lang w:val="bg-BG"/>
        </w:rPr>
        <w:t>– действие за отстраняване на причината за открито несъответствие или друга нежелана ситуация;</w:t>
      </w:r>
    </w:p>
    <w:p w:rsidR="00C45CEE" w:rsidRPr="00BA4585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 xml:space="preserve">Ефикасност </w:t>
      </w:r>
      <w:r w:rsidRPr="00BA4585">
        <w:rPr>
          <w:rFonts w:ascii="Arial" w:hAnsi="Arial" w:cs="Arial"/>
          <w:lang w:val="bg-BG"/>
        </w:rPr>
        <w:t>– степента, до която планираните дейности са реализирани и планираните резултати са постигнати.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Рекламация</w:t>
      </w:r>
      <w:r w:rsidRPr="00BA4585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Претенция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сяко устно съобщение от клиента за несъответствие в доставените продукти и услуги.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Предявена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писмена претенция от клиент, придружена с необходимите доказателствени документи за компенсиране на щети, възникнали при изпълнението на договори за доставки и услуги.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Приета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предявена рекламация, призната от изпълнителя по договора за основателна.</w:t>
      </w:r>
    </w:p>
    <w:p w:rsidR="00EB697D" w:rsidRPr="00BA4585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Присъдена рекламация</w:t>
      </w:r>
      <w:r w:rsidR="00E04B2B" w:rsidRPr="00BA4585">
        <w:rPr>
          <w:rFonts w:ascii="Arial" w:hAnsi="Arial" w:cs="Arial"/>
          <w:lang w:val="bg-BG"/>
        </w:rPr>
        <w:t xml:space="preserve"> - в</w:t>
      </w:r>
      <w:r w:rsidRPr="00BA4585">
        <w:rPr>
          <w:rFonts w:ascii="Arial" w:hAnsi="Arial" w:cs="Arial"/>
          <w:lang w:val="bg-BG"/>
        </w:rPr>
        <w:t>сяка предявена рекламация, потвърдена по арбитражен път.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СУ</w:t>
      </w:r>
      <w:r w:rsidRPr="00BA4585">
        <w:rPr>
          <w:rFonts w:ascii="Arial" w:hAnsi="Arial" w:cs="Arial"/>
          <w:lang w:val="bg-BG"/>
        </w:rPr>
        <w:t xml:space="preserve"> – Съвет по управление, съгласно Правилника на СУ – Приложение 9 към НИСУ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ПСУ</w:t>
      </w:r>
      <w:r w:rsidRPr="00BA4585">
        <w:rPr>
          <w:rFonts w:ascii="Arial" w:hAnsi="Arial" w:cs="Arial"/>
          <w:lang w:val="bg-BG"/>
        </w:rPr>
        <w:t xml:space="preserve"> – Председател на СУ</w:t>
      </w:r>
    </w:p>
    <w:p w:rsidR="00935EDA" w:rsidRPr="00BA4585" w:rsidRDefault="00935EDA" w:rsidP="00935EDA">
      <w:pPr>
        <w:spacing w:after="120"/>
        <w:ind w:left="1418"/>
        <w:jc w:val="both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b/>
          <w:lang w:val="bg-BG"/>
        </w:rPr>
        <w:t>ССУ</w:t>
      </w:r>
      <w:r w:rsidRPr="00BA4585">
        <w:rPr>
          <w:rFonts w:ascii="Arial" w:hAnsi="Arial" w:cs="Arial"/>
          <w:lang w:val="bg-BG"/>
        </w:rPr>
        <w:t xml:space="preserve"> – Секретар на съвета по управление</w:t>
      </w:r>
    </w:p>
    <w:p w:rsidR="00C45CEE" w:rsidRPr="00935EDA" w:rsidRDefault="00C45CEE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</w:t>
      </w:r>
      <w:r w:rsidR="00935EDA" w:rsidRPr="00BA4585">
        <w:rPr>
          <w:rFonts w:ascii="Arial" w:hAnsi="Arial" w:cs="Arial"/>
          <w:lang w:val="bg-BG"/>
        </w:rPr>
        <w:t xml:space="preserve"> 20000-1:2018</w:t>
      </w:r>
      <w:r w:rsidRPr="00BA4585">
        <w:rPr>
          <w:rFonts w:ascii="Arial" w:hAnsi="Arial" w:cs="Arial"/>
          <w:lang w:val="bg-BG"/>
        </w:rPr>
        <w:t xml:space="preserve"> и ISO/IEC 27000:2013 и Приложение 3 към НИСУ.</w:t>
      </w:r>
    </w:p>
    <w:p w:rsidR="00EB15F3" w:rsidRPr="00935EDA" w:rsidRDefault="00B340DA" w:rsidP="000F66BA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</w:p>
    <w:p w:rsidR="00D00611" w:rsidRPr="00935EDA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935EDA">
        <w:rPr>
          <w:b/>
          <w:bCs/>
        </w:rPr>
        <w:t>ОПИСАНИЕ НА ПРОЦЕДУРАТА</w:t>
      </w:r>
    </w:p>
    <w:p w:rsidR="00C45CEE" w:rsidRPr="00935EDA" w:rsidRDefault="00C45CEE" w:rsidP="00935EDA">
      <w:pPr>
        <w:pStyle w:val="text"/>
        <w:tabs>
          <w:tab w:val="clear" w:pos="851"/>
          <w:tab w:val="clear" w:pos="907"/>
        </w:tabs>
        <w:ind w:left="1418"/>
        <w:rPr>
          <w:b/>
          <w:smallCaps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  <w:r w:rsidRPr="00935EDA">
        <w:rPr>
          <w:b/>
          <w:smallCaps/>
          <w:lang w:val="bg-BG"/>
        </w:rPr>
        <w:t xml:space="preserve">Общи положения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Несъответствия могат да се установят в следните направления и дейности в </w:t>
      </w:r>
      <w:r w:rsidR="007B46DE">
        <w:rPr>
          <w:rFonts w:ascii="Arial" w:hAnsi="Arial" w:cs="Arial"/>
          <w:lang w:val="bg-BG"/>
        </w:rPr>
        <w:t>"С-ТРЪСТ ГРУП" ЕООД</w:t>
      </w:r>
      <w:r w:rsidRPr="00935EDA">
        <w:rPr>
          <w:rFonts w:ascii="Arial" w:hAnsi="Arial" w:cs="Arial"/>
          <w:lang w:val="bg-BG"/>
        </w:rPr>
        <w:t>: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входящ контрол на закупени продукти;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съхранение на продукти;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договаряне с клиенти;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експлоатация на техническото оборудване;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постъпване на рекламации/оплаквания от клиенти;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управление на СНИ;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несъответствия в проектните материали;</w:t>
      </w:r>
    </w:p>
    <w:p w:rsidR="00EB697D" w:rsidRPr="00BA4585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управление на проекти;</w:t>
      </w:r>
    </w:p>
    <w:p w:rsidR="00ED5437" w:rsidRPr="00BA4585" w:rsidRDefault="00ED5437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разработване на софтуер;</w:t>
      </w:r>
    </w:p>
    <w:p w:rsidR="00ED5437" w:rsidRPr="00BA4585" w:rsidRDefault="00ED5437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BA4585">
        <w:rPr>
          <w:rFonts w:ascii="Arial" w:hAnsi="Arial" w:cs="Arial"/>
          <w:lang w:val="bg-BG"/>
        </w:rPr>
        <w:t>услугите изпълнявани от дружеството за клиенти;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услугите, възложени на подизпълнители;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сервизно обслужване;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управление на човешките ресурси;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провеждане на вътрешни одити;</w:t>
      </w:r>
    </w:p>
    <w:p w:rsidR="00EB697D" w:rsidRPr="00935EDA" w:rsidRDefault="00EB697D" w:rsidP="00AB1305">
      <w:pPr>
        <w:pStyle w:val="ListParagraph"/>
        <w:numPr>
          <w:ilvl w:val="0"/>
          <w:numId w:val="19"/>
        </w:numPr>
        <w:tabs>
          <w:tab w:val="left" w:pos="1985"/>
        </w:tabs>
        <w:spacing w:after="0" w:line="240" w:lineRule="auto"/>
      </w:pPr>
      <w:r w:rsidRPr="00935EDA">
        <w:t>провеждане прегледи от ръководството;</w:t>
      </w:r>
    </w:p>
    <w:p w:rsidR="00EB697D" w:rsidRPr="00935EDA" w:rsidRDefault="00EB697D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несъответствия, свързани с управлението на информационната сигурност.</w:t>
      </w:r>
    </w:p>
    <w:p w:rsidR="00C45ED0" w:rsidRPr="00935EDA" w:rsidRDefault="00C45ED0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7489E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Коригиращите действия, вследствие на идентифицирани несъответствия, се прилагат в зависимост от характера на несъответствието и влиянието му върху съответствието на доставяните продукти/услуги</w:t>
      </w:r>
      <w:r w:rsidR="00B72DBE" w:rsidRPr="00935EDA">
        <w:rPr>
          <w:rFonts w:ascii="Arial" w:hAnsi="Arial" w:cs="Arial"/>
          <w:b w:val="0"/>
          <w:bCs w:val="0"/>
        </w:rPr>
        <w:t xml:space="preserve"> с изискванията към тях</w:t>
      </w:r>
      <w:r w:rsidR="00955985" w:rsidRPr="00935EDA">
        <w:rPr>
          <w:rFonts w:ascii="Arial" w:hAnsi="Arial" w:cs="Arial"/>
          <w:b w:val="0"/>
          <w:bCs w:val="0"/>
        </w:rPr>
        <w:t xml:space="preserve">, независимо дали е открито </w:t>
      </w:r>
      <w:r w:rsidRPr="00935EDA">
        <w:rPr>
          <w:rFonts w:ascii="Arial" w:hAnsi="Arial" w:cs="Arial"/>
          <w:b w:val="0"/>
          <w:bCs w:val="0"/>
        </w:rPr>
        <w:t xml:space="preserve">след доставка на продукт или </w:t>
      </w:r>
      <w:r w:rsidR="00955985" w:rsidRPr="00935EDA">
        <w:rPr>
          <w:rFonts w:ascii="Arial" w:hAnsi="Arial" w:cs="Arial"/>
          <w:b w:val="0"/>
          <w:bCs w:val="0"/>
        </w:rPr>
        <w:t>по време на предост</w:t>
      </w:r>
      <w:r w:rsidR="00935EDA" w:rsidRPr="00935EDA">
        <w:rPr>
          <w:rFonts w:ascii="Arial" w:hAnsi="Arial" w:cs="Arial"/>
          <w:b w:val="0"/>
          <w:bCs w:val="0"/>
        </w:rPr>
        <w:t>а</w:t>
      </w:r>
      <w:r w:rsidR="00955985" w:rsidRPr="00935EDA">
        <w:rPr>
          <w:rFonts w:ascii="Arial" w:hAnsi="Arial" w:cs="Arial"/>
          <w:b w:val="0"/>
          <w:bCs w:val="0"/>
        </w:rPr>
        <w:t>в</w:t>
      </w:r>
      <w:r w:rsidR="00372B13" w:rsidRPr="00935EDA">
        <w:rPr>
          <w:rFonts w:ascii="Arial" w:hAnsi="Arial" w:cs="Arial"/>
          <w:b w:val="0"/>
          <w:bCs w:val="0"/>
        </w:rPr>
        <w:t>я</w:t>
      </w:r>
      <w:r w:rsidR="00955985" w:rsidRPr="00935EDA">
        <w:rPr>
          <w:rFonts w:ascii="Arial" w:hAnsi="Arial" w:cs="Arial"/>
          <w:b w:val="0"/>
          <w:bCs w:val="0"/>
        </w:rPr>
        <w:t>не на услуга.</w:t>
      </w:r>
      <w:r w:rsidRPr="00935EDA">
        <w:rPr>
          <w:rFonts w:ascii="Arial" w:hAnsi="Arial" w:cs="Arial"/>
          <w:b w:val="0"/>
          <w:bCs w:val="0"/>
        </w:rPr>
        <w:t xml:space="preserve"> </w:t>
      </w:r>
      <w:r w:rsidR="00955985" w:rsidRPr="00935EDA">
        <w:rPr>
          <w:rFonts w:ascii="Arial" w:hAnsi="Arial" w:cs="Arial"/>
          <w:b w:val="0"/>
          <w:bCs w:val="0"/>
        </w:rPr>
        <w:t xml:space="preserve">В зависимост от конкретния случай, </w:t>
      </w:r>
      <w:r w:rsidR="007D1188" w:rsidRPr="00935EDA">
        <w:rPr>
          <w:rFonts w:ascii="Arial" w:hAnsi="Arial" w:cs="Arial"/>
          <w:b w:val="0"/>
          <w:bCs w:val="0"/>
        </w:rPr>
        <w:t>реакцията при идентифициране на несъответствие може да включва</w:t>
      </w:r>
      <w:r w:rsidR="00712034" w:rsidRPr="00935EDA">
        <w:rPr>
          <w:rFonts w:ascii="Arial" w:hAnsi="Arial" w:cs="Arial"/>
          <w:b w:val="0"/>
          <w:bCs w:val="0"/>
        </w:rPr>
        <w:t xml:space="preserve"> прилагане на</w:t>
      </w:r>
      <w:r w:rsidR="007D1188" w:rsidRPr="00935EDA">
        <w:rPr>
          <w:rFonts w:ascii="Arial" w:hAnsi="Arial" w:cs="Arial"/>
          <w:b w:val="0"/>
          <w:bCs w:val="0"/>
        </w:rPr>
        <w:t xml:space="preserve"> един или повече от следните методи:</w:t>
      </w:r>
    </w:p>
    <w:p w:rsidR="007D1188" w:rsidRPr="00935EDA" w:rsidRDefault="00AB47A5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к</w:t>
      </w:r>
      <w:r w:rsidR="00712034" w:rsidRPr="00935EDA">
        <w:rPr>
          <w:rFonts w:ascii="Arial" w:hAnsi="Arial" w:cs="Arial"/>
          <w:lang w:val="bg-BG"/>
        </w:rPr>
        <w:t>орекция;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изолиране, ограничаване, замяна или прекратяване доставката на продукта/услугата;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b/>
          <w:bCs/>
          <w:lang w:val="bg-BG"/>
        </w:rPr>
      </w:pPr>
      <w:r w:rsidRPr="00935EDA">
        <w:rPr>
          <w:rFonts w:ascii="Arial" w:hAnsi="Arial" w:cs="Arial"/>
          <w:lang w:val="bg-BG"/>
        </w:rPr>
        <w:t>информиране на клиента;</w:t>
      </w:r>
    </w:p>
    <w:p w:rsidR="00712034" w:rsidRPr="00935EDA" w:rsidRDefault="00712034" w:rsidP="00AB1305">
      <w:pPr>
        <w:pStyle w:val="text"/>
        <w:numPr>
          <w:ilvl w:val="0"/>
          <w:numId w:val="19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получаване на разрешение за:</w:t>
      </w:r>
    </w:p>
    <w:p w:rsidR="00712034" w:rsidRPr="00935EDA" w:rsidRDefault="00712034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използване на продукта</w:t>
      </w:r>
      <w:r w:rsidR="00F87CBA" w:rsidRPr="00935EDA">
        <w:rPr>
          <w:rFonts w:ascii="Arial" w:hAnsi="Arial" w:cs="Arial"/>
          <w:b w:val="0"/>
          <w:bCs w:val="0"/>
        </w:rPr>
        <w:t>/услугата</w:t>
      </w:r>
      <w:r w:rsidRPr="00935EDA">
        <w:rPr>
          <w:rFonts w:ascii="Arial" w:hAnsi="Arial" w:cs="Arial"/>
          <w:b w:val="0"/>
          <w:bCs w:val="0"/>
        </w:rPr>
        <w:t xml:space="preserve"> в установения му вид;</w:t>
      </w:r>
    </w:p>
    <w:p w:rsidR="00712034" w:rsidRPr="00935EDA" w:rsidRDefault="00F87CBA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освобождаване, продължаване или повторн</w:t>
      </w:r>
      <w:r w:rsidR="00AB47A5" w:rsidRPr="00935EDA">
        <w:rPr>
          <w:rFonts w:ascii="Arial" w:hAnsi="Arial" w:cs="Arial"/>
          <w:b w:val="0"/>
          <w:bCs w:val="0"/>
        </w:rPr>
        <w:t>а</w:t>
      </w:r>
      <w:r w:rsidRPr="00935EDA">
        <w:rPr>
          <w:rFonts w:ascii="Arial" w:hAnsi="Arial" w:cs="Arial"/>
          <w:b w:val="0"/>
          <w:bCs w:val="0"/>
        </w:rPr>
        <w:t xml:space="preserve"> </w:t>
      </w:r>
      <w:r w:rsidR="00AB47A5" w:rsidRPr="00935EDA">
        <w:rPr>
          <w:rFonts w:ascii="Arial" w:hAnsi="Arial" w:cs="Arial"/>
          <w:b w:val="0"/>
          <w:bCs w:val="0"/>
        </w:rPr>
        <w:t>доставка</w:t>
      </w:r>
      <w:r w:rsidRPr="00935EDA">
        <w:rPr>
          <w:rFonts w:ascii="Arial" w:hAnsi="Arial" w:cs="Arial"/>
          <w:b w:val="0"/>
          <w:bCs w:val="0"/>
        </w:rPr>
        <w:t xml:space="preserve"> на продукта/услугата;</w:t>
      </w:r>
    </w:p>
    <w:p w:rsidR="00F87CBA" w:rsidRPr="00935EDA" w:rsidRDefault="00F87CBA" w:rsidP="00AB1305">
      <w:pPr>
        <w:pStyle w:val="tochka01"/>
        <w:numPr>
          <w:ilvl w:val="0"/>
          <w:numId w:val="18"/>
        </w:numPr>
        <w:tabs>
          <w:tab w:val="left" w:pos="1985"/>
        </w:tabs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>приемане на продукта/услугата с отстъпка.</w:t>
      </w:r>
    </w:p>
    <w:p w:rsidR="00DA2EFF" w:rsidRPr="00935EDA" w:rsidRDefault="00DA2EFF" w:rsidP="00F87CBA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F87CBA" w:rsidRPr="00935EDA" w:rsidRDefault="007C6896" w:rsidP="00F87CBA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  <w:r w:rsidRPr="00935EDA">
        <w:rPr>
          <w:rFonts w:ascii="Arial" w:hAnsi="Arial" w:cs="Arial"/>
          <w:b w:val="0"/>
          <w:bCs w:val="0"/>
        </w:rPr>
        <w:t xml:space="preserve">След прилагане на коригиращото действие/корекцията, се извършва </w:t>
      </w:r>
      <w:r w:rsidR="002E5270" w:rsidRPr="00935EDA">
        <w:rPr>
          <w:rFonts w:ascii="Arial" w:hAnsi="Arial" w:cs="Arial"/>
          <w:b w:val="0"/>
          <w:bCs w:val="0"/>
        </w:rPr>
        <w:t xml:space="preserve">преглед и </w:t>
      </w:r>
      <w:r w:rsidRPr="00935EDA">
        <w:rPr>
          <w:rFonts w:ascii="Arial" w:hAnsi="Arial" w:cs="Arial"/>
          <w:b w:val="0"/>
          <w:bCs w:val="0"/>
        </w:rPr>
        <w:t>потвърждение за съответствие с изискванията към процеса/продукта/услугата.</w:t>
      </w:r>
    </w:p>
    <w:p w:rsidR="00DA2EFF" w:rsidRPr="00935EDA" w:rsidRDefault="00DA2EFF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входящ контрол на закупени продукти</w:t>
      </w:r>
    </w:p>
    <w:p w:rsidR="00DA2EFF" w:rsidRPr="00935EDA" w:rsidRDefault="00DA2EFF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в закупените продукти се установяват при приемане и проверка на продуктите и услугите.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входящ контрол на закупени продукти могат да се установят следните несъответствия:</w:t>
      </w:r>
    </w:p>
    <w:p w:rsidR="00EB697D" w:rsidRPr="00935EDA" w:rsidRDefault="00EB697D" w:rsidP="00AB1305">
      <w:pPr>
        <w:pStyle w:val="ListParagraph"/>
        <w:numPr>
          <w:ilvl w:val="0"/>
          <w:numId w:val="23"/>
        </w:numPr>
        <w:tabs>
          <w:tab w:val="left" w:pos="1985"/>
        </w:tabs>
        <w:spacing w:after="0" w:line="240" w:lineRule="auto"/>
      </w:pPr>
      <w:r w:rsidRPr="00935EDA">
        <w:t>при разминаване по вид, количество, нарушена опаковка или повреда на продукти спрямо поръчаните към доставчика;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допусната грешка в изготвянето на заявката към доставчика;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изпълнение на заявката от страна на доставчика /количествено и качествено/;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транспортиране на продуктите;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неправилно оформени документи от доставчика.</w:t>
      </w:r>
    </w:p>
    <w:p w:rsidR="00DA2EFF" w:rsidRPr="00935EDA" w:rsidRDefault="00DA2EFF" w:rsidP="00AB1305">
      <w:pPr>
        <w:tabs>
          <w:tab w:val="left" w:pos="1985"/>
        </w:tabs>
        <w:spacing w:after="0" w:line="240" w:lineRule="auto"/>
        <w:ind w:left="1778"/>
        <w:rPr>
          <w:lang w:val="bg-BG"/>
        </w:rPr>
      </w:pPr>
    </w:p>
    <w:p w:rsidR="00EB697D" w:rsidRPr="00935EDA" w:rsidRDefault="00EB697D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Специалист логистика извършва входящ контрол на продуктите за идентификация на товара и съпровождащите документи, като проверява доставката по предварително заявените вид и количества, подадени му от Специалист по следене на поръчките (PC).</w:t>
      </w:r>
    </w:p>
    <w:p w:rsidR="00DA2EFF" w:rsidRPr="00935EDA" w:rsidRDefault="00DA2EFF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Качествен и количествен входящ контрол се осъществява от: </w:t>
      </w:r>
    </w:p>
    <w:p w:rsidR="00EB697D" w:rsidRPr="00935EDA" w:rsidRDefault="00EB697D" w:rsidP="00AB1305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right="0"/>
        <w:rPr>
          <w:rFonts w:ascii="Arial" w:hAnsi="Arial" w:cs="Arial"/>
        </w:rPr>
      </w:pPr>
      <w:r w:rsidRPr="00935EDA">
        <w:rPr>
          <w:rFonts w:ascii="Arial" w:hAnsi="Arial" w:cs="Arial"/>
        </w:rPr>
        <w:t>PC - за продукти по сделки на отдел ''Продажби''</w:t>
      </w:r>
      <w:r w:rsidR="00476413" w:rsidRPr="00935EDA">
        <w:rPr>
          <w:rFonts w:ascii="Arial" w:hAnsi="Arial" w:cs="Arial"/>
        </w:rPr>
        <w:t>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специалистът в отдел “Медицина” - за продукти по сделки на отдела;</w:t>
      </w:r>
    </w:p>
    <w:p w:rsidR="00EB697D" w:rsidRPr="00935EDA" w:rsidRDefault="00EB697D" w:rsidP="00AB1305">
      <w:pPr>
        <w:pStyle w:val="text"/>
        <w:numPr>
          <w:ilvl w:val="0"/>
          <w:numId w:val="23"/>
        </w:numPr>
        <w:tabs>
          <w:tab w:val="left" w:pos="1985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администраторът в склада за резервни части.</w:t>
      </w:r>
    </w:p>
    <w:p w:rsidR="00DA2EFF" w:rsidRPr="00935EDA" w:rsidRDefault="00DA2EFF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При нарушена цялост на опаковката или несъответствие на стоките с документите, по преценка Специалистът по логистика може да изиска независима експертиза от компетентни органи.</w:t>
      </w:r>
    </w:p>
    <w:p w:rsidR="00891FB8" w:rsidRPr="00935EDA" w:rsidRDefault="00891FB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установяване на несъответствие при входящ контрол, Специалистът по логистика/Отговорника по доставката отделя НП на определено и обозначено за целта място и го регистрира в RD </w:t>
      </w:r>
      <w:r w:rsidR="00476413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 – Доклад за несъответствие и коригиращи действия. </w:t>
      </w:r>
    </w:p>
    <w:p w:rsidR="00891FB8" w:rsidRPr="00935EDA" w:rsidRDefault="00891FB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91FB8" w:rsidRPr="00935EDA" w:rsidRDefault="00EB697D" w:rsidP="00BA4585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Отговорникът за доставката  анализира несъответствията и взема решение в кои случаи да бъде поканена независима контролна организация за потвърждаването и документирането им.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Отговорникът за доставката определя </w:t>
      </w:r>
      <w:r w:rsidR="00476413" w:rsidRPr="00935EDA">
        <w:rPr>
          <w:rFonts w:ascii="Arial" w:hAnsi="Arial" w:cs="Arial"/>
          <w:lang w:val="bg-BG"/>
        </w:rPr>
        <w:t>корекцията, която</w:t>
      </w:r>
      <w:r w:rsidRPr="00935EDA">
        <w:rPr>
          <w:rFonts w:ascii="Arial" w:hAnsi="Arial" w:cs="Arial"/>
          <w:lang w:val="bg-BG"/>
        </w:rPr>
        <w:t xml:space="preserve"> може да бъде предявяване на рекламация към доставчика или бракуване на продукта. </w:t>
      </w:r>
      <w:r w:rsidR="000D56DC" w:rsidRPr="00935EDA">
        <w:rPr>
          <w:rFonts w:ascii="Arial" w:hAnsi="Arial" w:cs="Arial"/>
          <w:lang w:val="bg-BG"/>
        </w:rPr>
        <w:t xml:space="preserve">Коригиращо действие, ако е приложимо, се определя от Отговорника за доставката и се </w:t>
      </w:r>
      <w:r w:rsidR="00891FB8" w:rsidRPr="00935EDA">
        <w:rPr>
          <w:rFonts w:ascii="Arial" w:hAnsi="Arial" w:cs="Arial"/>
          <w:lang w:val="bg-BG"/>
        </w:rPr>
        <w:t>съгласува с Project  controlling-a</w:t>
      </w:r>
      <w:r w:rsidR="000D56DC" w:rsidRPr="00935EDA">
        <w:rPr>
          <w:rFonts w:ascii="Arial" w:hAnsi="Arial" w:cs="Arial"/>
          <w:lang w:val="bg-BG"/>
        </w:rPr>
        <w:t>, като цели отстраняване на коренната причина за появата на несъответствието.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За уреждане на претенциите към доставчици се осъществяват комуникации с представители на доставчиците и на подизпълнителите.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неуредените претенции се предявяват рекламации. Решения за предявяване на рекламации вземат отговорникът по сделката</w:t>
      </w:r>
      <w:r w:rsidR="000D56DC" w:rsidRPr="00935EDA">
        <w:rPr>
          <w:rFonts w:ascii="Arial" w:hAnsi="Arial" w:cs="Arial"/>
        </w:rPr>
        <w:t xml:space="preserve"> и </w:t>
      </w:r>
      <w:r w:rsidRPr="00935EDA">
        <w:rPr>
          <w:rFonts w:ascii="Arial" w:hAnsi="Arial" w:cs="Arial"/>
        </w:rPr>
        <w:t>ръководителят на направление “Сервиз.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При взето решение за предявяване на рекламация в зависимост от вида на продукта Специалист по следене на поръчките или администраторът в склада изготвя рекламационно писмо до доставчика (по установена от него форма) и осигурява необходимите документи.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При съгласие с рекламацията доставчикът предприема действия за отстраняване на несъответствията.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При отказ на доставчика да признае рекламацията отговорникът по сделката/ръководителят на отдел “Сервиз” информира Управителя, който взема решение за по-нататъшните действия.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установените несъответствия в качеството на извършените услуги се изисква от подизпълнителя незабавното им отстраняване.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Извършените услуги не се приемат до пълното отстраняване на всички несъответствия.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right="141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Рекламационните писма и всички документи, свързани с уреждането на рекламациите се съхраняват в досиетата на сделките и се използват при оценката на доставчиците и подизпълнителите.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извършва контрол по изпълнение на КД</w:t>
      </w:r>
      <w:r w:rsidRPr="00935EDA">
        <w:rPr>
          <w:rFonts w:ascii="Arial" w:hAnsi="Arial" w:cs="Arial"/>
          <w:b/>
          <w:bCs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НП се освобождава след като бъдат предприети съответните коригиращи действия</w:t>
      </w:r>
      <w:r w:rsidR="00BC3BB4" w:rsidRPr="00935EDA">
        <w:rPr>
          <w:rFonts w:ascii="Arial" w:hAnsi="Arial" w:cs="Arial"/>
          <w:lang w:val="bg-BG"/>
        </w:rPr>
        <w:t xml:space="preserve"> и се извърши </w:t>
      </w:r>
      <w:r w:rsidR="00D50FC4" w:rsidRPr="00935EDA">
        <w:rPr>
          <w:rFonts w:ascii="Arial" w:hAnsi="Arial" w:cs="Arial"/>
          <w:lang w:val="bg-BG"/>
        </w:rPr>
        <w:t xml:space="preserve">преглед и </w:t>
      </w:r>
      <w:r w:rsidR="00BC3BB4" w:rsidRPr="00935EDA">
        <w:rPr>
          <w:rFonts w:ascii="Arial" w:hAnsi="Arial" w:cs="Arial"/>
          <w:lang w:val="bg-BG"/>
        </w:rPr>
        <w:t>потвърждение на съответствието на продукта с изискванията към него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  <w:b w:val="0"/>
          <w:bCs w:val="0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Несъответствия, установени при съхранение на продукти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управление на складовата дейност в Дружеството – заприходяване, манипулиране и изписване на продукти могат да се установят нес</w:t>
      </w:r>
      <w:r w:rsidR="00ED5437">
        <w:rPr>
          <w:rFonts w:ascii="Arial" w:hAnsi="Arial" w:cs="Arial"/>
          <w:lang w:val="bg-BG"/>
        </w:rPr>
        <w:t>ъответствия при нарушаване на це</w:t>
      </w:r>
      <w:r w:rsidRPr="00935EDA">
        <w:rPr>
          <w:rFonts w:ascii="Arial" w:hAnsi="Arial" w:cs="Arial"/>
          <w:lang w:val="bg-BG"/>
        </w:rPr>
        <w:t>лостта на опаковките.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Контрол на складовата дейност се извършва чрез инвентаризация на склада по заповед на Управителя.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констатиране на несъответствия при съхранение на продукти, Отговорният служител регистрира НП</w:t>
      </w:r>
      <w:r w:rsidR="00AF69D8" w:rsidRPr="00935EDA">
        <w:rPr>
          <w:rFonts w:ascii="Arial" w:hAnsi="Arial" w:cs="Arial"/>
          <w:lang w:val="bg-BG"/>
        </w:rPr>
        <w:t>(несъответстващ продукт)</w:t>
      </w:r>
      <w:r w:rsidRPr="00935EDA">
        <w:rPr>
          <w:rFonts w:ascii="Arial" w:hAnsi="Arial" w:cs="Arial"/>
          <w:lang w:val="bg-BG"/>
        </w:rPr>
        <w:t xml:space="preserve"> в  RD </w:t>
      </w:r>
      <w:r w:rsidR="00BC3BB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 – Доклад за </w:t>
      </w:r>
      <w:r w:rsidRPr="00935EDA">
        <w:rPr>
          <w:rFonts w:ascii="Arial" w:hAnsi="Arial" w:cs="Arial"/>
          <w:lang w:val="bg-BG"/>
        </w:rPr>
        <w:lastRenderedPageBreak/>
        <w:t xml:space="preserve">несъответствие и коригиращи действия и отделя НП на определено и обозначено за целта място, и уведомява отговорника за доставката, който определя КД.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извършва контрол по изпълнение на КД</w:t>
      </w:r>
      <w:r w:rsidRPr="00935EDA">
        <w:rPr>
          <w:rFonts w:ascii="Arial" w:hAnsi="Arial" w:cs="Arial"/>
          <w:b/>
          <w:bCs/>
          <w:lang w:val="bg-BG"/>
        </w:rPr>
        <w:t>.</w:t>
      </w:r>
    </w:p>
    <w:p w:rsidR="00D50FC4" w:rsidRPr="00935EDA" w:rsidRDefault="00D50FC4" w:rsidP="00D50FC4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НП може да бъде използван след като бъдат предприети съответните коригиращи действия и се извърши преглед и потвърждение на съответствието му с изискванията към него.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договаряне с клиенти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 xml:space="preserve">Несъответствия, свързани с договорните отношения с клиент, могат да се характеризират като непълно, неточно, просрочено изпълнение или липса на изпълнение от страна на </w:t>
      </w:r>
      <w:r w:rsidR="007B46DE" w:rsidRPr="007B46DE">
        <w:rPr>
          <w:rFonts w:ascii="Arial" w:hAnsi="Arial" w:cs="Arial"/>
          <w:sz w:val="22"/>
          <w:szCs w:val="22"/>
        </w:rPr>
        <w:t>"С-ТРЪСТ ГРУП" ЕООД</w:t>
      </w:r>
      <w:r w:rsidRPr="00935EDA">
        <w:rPr>
          <w:rFonts w:ascii="Arial" w:hAnsi="Arial" w:cs="Arial"/>
          <w:sz w:val="22"/>
          <w:szCs w:val="22"/>
        </w:rPr>
        <w:t xml:space="preserve">. 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 xml:space="preserve">При констатиране на несъответствие от такъв вид, Търговецът/Проектният ръководител го регистрира в RD </w:t>
      </w:r>
      <w:r w:rsidR="00BC3BB4" w:rsidRPr="00935EDA">
        <w:rPr>
          <w:rFonts w:ascii="Arial" w:hAnsi="Arial" w:cs="Arial"/>
          <w:sz w:val="22"/>
          <w:szCs w:val="22"/>
        </w:rPr>
        <w:t>02</w:t>
      </w:r>
      <w:r w:rsidRPr="00935EDA">
        <w:rPr>
          <w:rFonts w:ascii="Arial" w:hAnsi="Arial" w:cs="Arial"/>
          <w:sz w:val="22"/>
          <w:szCs w:val="22"/>
        </w:rPr>
        <w:t xml:space="preserve">-04. Изследва причините за възникване на проблема и предлага коригиращи действия и отговорник за изпълнението им. 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ПСУ контролира изпълнението на коригиращите действия.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Несъответствия, установени при експлоатация на техническото оборудване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установяване на несъответствие /повреда/ в техническото оборудване на Дружеството, Отговорникът по обслужването на оборудването предприема действия за отстраняване на проблема.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повторна повреда на техническото оборудване или опасност от поява на такава, Отговорникът по обслужването на оборудването набелязва коригиращи действия</w:t>
      </w:r>
      <w:r w:rsidR="00AF69D8" w:rsidRPr="00935EDA">
        <w:rPr>
          <w:rFonts w:ascii="Arial" w:hAnsi="Arial" w:cs="Arial"/>
          <w:lang w:val="bg-BG"/>
        </w:rPr>
        <w:t>/ подобрения</w:t>
      </w:r>
      <w:r w:rsidRPr="00935EDA">
        <w:rPr>
          <w:rFonts w:ascii="Arial" w:hAnsi="Arial" w:cs="Arial"/>
          <w:lang w:val="bg-BG"/>
        </w:rPr>
        <w:t xml:space="preserve"> и ги регистрира  в RD </w:t>
      </w:r>
      <w:r w:rsidR="00D50FC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 xml:space="preserve">-04. Управлява ги съгласно PU </w:t>
      </w:r>
      <w:r w:rsidR="00D50FC4" w:rsidRPr="00935EDA">
        <w:rPr>
          <w:rFonts w:ascii="Arial" w:hAnsi="Arial" w:cs="Arial"/>
          <w:lang w:val="bg-BG"/>
        </w:rPr>
        <w:t>04 Управление на подобренията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ПСУ контролира изпълнението на коригиращите действия.</w:t>
      </w:r>
    </w:p>
    <w:p w:rsidR="00D50FC4" w:rsidRPr="00935EDA" w:rsidRDefault="00D50FC4" w:rsidP="00D50FC4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Оборудването може да бъде използван след като бъдат предприети съответните коригиращи действия и се извърши преглед и потвърждение на съответствието му с изискванията към него.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Несъответствия, установени при предявяване на рекламация от клиент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Клиентите на дружеството отправят устно (по телефона) или писмено своите претенции за проблеми по доставените продукти и извършените услуги (отделни устройства, софтуер, комуникационна мрежа или цялата система).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За всяка претенция незабавно се уведомява отговорникът по сделката или ръководителят на отдел “Сервиз”.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Когато претенцията на клиента се отнася до неспазване на договорени срокове</w:t>
      </w:r>
      <w:r w:rsidR="00054339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отговорникът по сделката, ръководителят на отдел “Сервиз” разследва причините, довели до закъснението, разяснява ги на клиента и предприема действия за изпълнение на договореностите на Дружеството с клиента.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Когато претенциите на клиента се отнасят до действието на информационната система ръководителят на отдел “Продажби” възлага на консултант изясняване на причините за несъответствието, възникнало при клиента и отстраняването му.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Консултантът прави обследване на претенцията и в случай, че причината за несъответствието е в закупените от Дружеството продукти и услуги за клиента, докладва на съответния ръководител за предприемане на действия по реда на т.4.2 от настоящата процедура.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Рекламационните писма от клиентите постъпват в Дружеството, регистрират се от офис-секретаря и се предават на ПСУ.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Техническият асистент, съвместно с Ръководителя на отдела, е отговорен за </w:t>
      </w:r>
      <w:r w:rsidRPr="00935EDA">
        <w:rPr>
          <w:rFonts w:ascii="Arial" w:hAnsi="Arial" w:cs="Arial"/>
        </w:rPr>
        <w:lastRenderedPageBreak/>
        <w:t>възникване на несъответствието, събира всички първични документи, имащи отношение към рекламацията, съпоставя ги с документите от клиента и анализира несъответствията между тях. Извършват обратна проследимост за установяване причините и източника за несъответствията. Всички  изходящи и  входящи  постъпили  документи от и към клиента се регистрират в  съответния  дневник за кореспонденция.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992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Всички документи, свързани с рекламацията се предоставят на ПСУ, който утвърждава коригиращите действия. Отговорникът по сделката/ръководителят на отдел “Сервиз” уведомява клиента за взетото от ПСУ решение по рекламацията.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992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Специалист по следене на поръчките (PC) /асистент сервиз съхраняват документите по рекламациите в досиетата на съответните клиенти.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Постъпилите рекламации от клиенти и предприетите коригиращи действия се обобщават и докладват на годишния Преглед от ръководството от ПСУ.</w:t>
      </w:r>
    </w:p>
    <w:p w:rsidR="00AF69D8" w:rsidRPr="00935EDA" w:rsidRDefault="00AF69D8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 в проектните материали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Несъответствия в проектите или техническите предложения се установяват при контрола по време на разработването им </w:t>
      </w:r>
      <w:r w:rsidR="00054339" w:rsidRPr="00935EDA">
        <w:rPr>
          <w:rFonts w:ascii="Arial" w:hAnsi="Arial" w:cs="Arial"/>
        </w:rPr>
        <w:t xml:space="preserve">и </w:t>
      </w:r>
      <w:r w:rsidRPr="00935EDA">
        <w:rPr>
          <w:rFonts w:ascii="Arial" w:hAnsi="Arial" w:cs="Arial"/>
        </w:rPr>
        <w:t xml:space="preserve">при приемането им.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При установени несъответствия в процеса на </w:t>
      </w:r>
      <w:r w:rsidR="00054339" w:rsidRPr="00935EDA">
        <w:rPr>
          <w:rFonts w:ascii="Arial" w:hAnsi="Arial" w:cs="Arial"/>
        </w:rPr>
        <w:t>управление на проекти,</w:t>
      </w:r>
      <w:r w:rsidRPr="00935EDA">
        <w:rPr>
          <w:rFonts w:ascii="Arial" w:hAnsi="Arial" w:cs="Arial"/>
        </w:rPr>
        <w:t xml:space="preserve"> отговорникът по сделката не подписва проектните материали и ги връща за корекция. Несъответствията, установени при приемане на проекти</w:t>
      </w:r>
      <w:r w:rsidR="00127B14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се документират в протокол.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Съвместно с Управителя се определят коригиращи действия, отговорници и срокове за отстраняването на несъответствието.</w:t>
      </w:r>
    </w:p>
    <w:p w:rsidR="00EB697D" w:rsidRPr="00BA4585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При необходимост промените се отразяват в анекси към договорите.</w:t>
      </w:r>
    </w:p>
    <w:p w:rsidR="00ED5437" w:rsidRPr="00BA4585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D5437" w:rsidRPr="00BA4585" w:rsidRDefault="00ED5437" w:rsidP="00ED5437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BA4585">
        <w:rPr>
          <w:b/>
          <w:smallCaps/>
        </w:rPr>
        <w:t xml:space="preserve">  Несъответствия при разработването и внедряването на софтуер</w:t>
      </w:r>
    </w:p>
    <w:p w:rsidR="00ED5437" w:rsidRPr="00BA4585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A456D6" w:rsidRPr="00BA4585" w:rsidRDefault="00A456D6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Несъответствия при разработването на софтуер могат да бъдат свързани с: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заданието за разработване;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>Неизпълнение на изискване на клиента;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Избор и използване на неподходящи доставчици и подизпълнители;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Недостатъчен и/или неподходящ контрол по време на осъществяване на основните процеси;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Използване на неподходящи платформи и софтуерни апликации в процеса на разработване и внедряване на софтуерните продукти;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сроковете за изпълнение;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Недобре обучен и недостатъчно квалифициран персонал;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ind w:left="2131" w:right="0"/>
        <w:rPr>
          <w:rFonts w:ascii="Arial" w:hAnsi="Arial" w:cs="Arial"/>
        </w:rPr>
      </w:pPr>
      <w:r w:rsidRPr="00BA4585">
        <w:rPr>
          <w:rFonts w:ascii="Arial" w:hAnsi="Arial" w:cs="Arial"/>
        </w:rPr>
        <w:t>Неспазване на инструкции, правилници и др.;</w:t>
      </w:r>
    </w:p>
    <w:p w:rsidR="00A456D6" w:rsidRPr="00BA4585" w:rsidRDefault="00A456D6" w:rsidP="00A456D6">
      <w:pPr>
        <w:pStyle w:val="tochka1"/>
        <w:numPr>
          <w:ilvl w:val="0"/>
          <w:numId w:val="23"/>
        </w:numPr>
        <w:tabs>
          <w:tab w:val="left" w:pos="1985"/>
        </w:tabs>
        <w:spacing w:before="0"/>
        <w:rPr>
          <w:rFonts w:ascii="Arial" w:hAnsi="Arial" w:cs="Arial"/>
        </w:rPr>
      </w:pPr>
      <w:r w:rsidRPr="00BA4585">
        <w:rPr>
          <w:rFonts w:ascii="Arial" w:hAnsi="Arial" w:cs="Arial"/>
        </w:rPr>
        <w:t xml:space="preserve">Неспазване на законови и нормативни изисквания свързани със софтуерния </w:t>
      </w:r>
    </w:p>
    <w:p w:rsidR="00ED5437" w:rsidRPr="00BA4585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 xml:space="preserve">При установени несъответствия в процеса на </w:t>
      </w:r>
      <w:r w:rsidR="00A456D6" w:rsidRPr="00BA4585">
        <w:rPr>
          <w:rFonts w:ascii="Arial" w:hAnsi="Arial" w:cs="Arial"/>
        </w:rPr>
        <w:t>разработване и внедряване на софтуер</w:t>
      </w:r>
      <w:r w:rsidRPr="00BA4585">
        <w:rPr>
          <w:rFonts w:ascii="Arial" w:hAnsi="Arial" w:cs="Arial"/>
        </w:rPr>
        <w:t>,</w:t>
      </w:r>
      <w:r w:rsidR="00A456D6" w:rsidRPr="00BA4585">
        <w:rPr>
          <w:rFonts w:ascii="Arial" w:hAnsi="Arial" w:cs="Arial"/>
        </w:rPr>
        <w:t xml:space="preserve"> същите се документират в Протокол свободна форма или в </w:t>
      </w:r>
      <w:r w:rsidR="00823241" w:rsidRPr="00BA4585">
        <w:rPr>
          <w:rFonts w:ascii="Arial" w:hAnsi="Arial" w:cs="Arial"/>
          <w:lang w:val="en-GB"/>
        </w:rPr>
        <w:t>JIRA</w:t>
      </w:r>
      <w:r w:rsidRPr="00BA4585">
        <w:rPr>
          <w:rFonts w:ascii="Arial" w:hAnsi="Arial" w:cs="Arial"/>
        </w:rPr>
        <w:t xml:space="preserve">. </w:t>
      </w:r>
    </w:p>
    <w:p w:rsidR="00ED5437" w:rsidRPr="00BA4585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Съвместно с Управителя се определят коригиращи действия, отговорници и срокове за отстраняването на несъответствието.</w:t>
      </w:r>
    </w:p>
    <w:p w:rsidR="00ED5437" w:rsidRDefault="00ED5437" w:rsidP="00ED5437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BA4585">
        <w:rPr>
          <w:rFonts w:ascii="Arial" w:hAnsi="Arial" w:cs="Arial"/>
        </w:rPr>
        <w:t>При необходимост промените се отразяват в анекси към договорите.</w:t>
      </w:r>
    </w:p>
    <w:p w:rsidR="00EB697D" w:rsidRPr="00935EDA" w:rsidRDefault="00EB697D" w:rsidP="00E04B2B">
      <w:pPr>
        <w:pStyle w:val="tochka01"/>
        <w:tabs>
          <w:tab w:val="left" w:pos="1985"/>
        </w:tabs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 xml:space="preserve">  Несъответствия при управлението на СНИ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експлоатация на СНИ могат да се установят несъответствия, свързани с повреда на СНИ или показания извън допустимите граници, по време на вътрешна проверка.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При установяване на несъответствия при експлоатация на СНИ, Отговорният служител предприема подходящи действия за отстраняване на проблема и възстановяване на нормалното функциониране на СНИ. Извършва се повторна метрологична проверка след ремонта и се водят записи в RD NIS-</w:t>
      </w:r>
      <w:r w:rsidR="00127B14" w:rsidRPr="00935EDA">
        <w:rPr>
          <w:rFonts w:ascii="Arial" w:hAnsi="Arial" w:cs="Arial"/>
          <w:lang w:val="bg-BG"/>
        </w:rPr>
        <w:t>03</w:t>
      </w:r>
      <w:r w:rsidRPr="00935EDA">
        <w:rPr>
          <w:rFonts w:ascii="Arial" w:hAnsi="Arial" w:cs="Arial"/>
          <w:lang w:val="bg-BG"/>
        </w:rPr>
        <w:t xml:space="preserve">-Индивидуален картон на СНИ. 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 xml:space="preserve">Когато повторно се появи проблем или се регистрира отклонение от допустимите стойности при вътрешна проверка, Отговорният служител изготвя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– Доклад за несъответствие и коригиращи действия и предприема необходимите КД</w:t>
      </w:r>
      <w:r w:rsidR="00127B14" w:rsidRPr="00935EDA">
        <w:rPr>
          <w:rFonts w:ascii="Arial" w:hAnsi="Arial" w:cs="Arial"/>
          <w:lang w:val="bg-BG"/>
        </w:rPr>
        <w:t xml:space="preserve"> и корекция</w:t>
      </w:r>
      <w:r w:rsidRPr="00935EDA">
        <w:rPr>
          <w:rFonts w:ascii="Arial" w:hAnsi="Arial" w:cs="Arial"/>
          <w:lang w:val="bg-BG"/>
        </w:rPr>
        <w:t>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СНИ може да бъде ремонтирано или бракувано. Бракуването се вписва в Протокол за бракуване /свободна форма/ и се утвърждава от Управителя. Водят се записи в RD NIS-</w:t>
      </w:r>
      <w:r w:rsidR="00127B14" w:rsidRPr="00935EDA">
        <w:rPr>
          <w:rFonts w:ascii="Arial" w:hAnsi="Arial" w:cs="Arial"/>
          <w:lang w:val="bg-BG"/>
        </w:rPr>
        <w:t>03</w:t>
      </w:r>
      <w:r w:rsidRPr="00935EDA">
        <w:rPr>
          <w:rFonts w:ascii="Arial" w:hAnsi="Arial" w:cs="Arial"/>
          <w:lang w:val="bg-BG"/>
        </w:rPr>
        <w:t>-Индивидуален картон на СНИ.</w:t>
      </w:r>
    </w:p>
    <w:p w:rsidR="00AF69D8" w:rsidRPr="00935EDA" w:rsidRDefault="00AF69D8" w:rsidP="00E04B2B">
      <w:pPr>
        <w:pStyle w:val="tochka1"/>
        <w:tabs>
          <w:tab w:val="left" w:pos="851"/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 в услугите, възложени на подизпълнители</w:t>
      </w:r>
    </w:p>
    <w:p w:rsidR="00AF69D8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Несъответствията в обхвата, съдържанието и качеството на услугите възложени на подизпълнители се установяват при проверката на извършената работа по реда описан в PU 12 – Закупуване и съхранение на продукти. Несъответствието се регистрира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>-04.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 Въз основа на протоколираните решения се изисква от подизпълнителя отстраняването на установените несъответствия в определения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 xml:space="preserve">-04 срок. 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При неизпълнение на решенията на комисията</w:t>
      </w:r>
      <w:r w:rsidR="00127B14" w:rsidRPr="00935EDA">
        <w:rPr>
          <w:rFonts w:ascii="Arial" w:hAnsi="Arial" w:cs="Arial"/>
        </w:rPr>
        <w:t>,</w:t>
      </w:r>
      <w:r w:rsidRPr="00935EDA">
        <w:rPr>
          <w:rFonts w:ascii="Arial" w:hAnsi="Arial" w:cs="Arial"/>
        </w:rPr>
        <w:t xml:space="preserve"> отговорникът по сделката предприема действия по реда описан в т.4.2. на настоящата процедура.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</w:t>
      </w:r>
      <w:r w:rsidR="00ED5437">
        <w:rPr>
          <w:b/>
          <w:smallCaps/>
        </w:rPr>
        <w:t xml:space="preserve"> извършване на услуги за клиентите и</w:t>
      </w:r>
      <w:r w:rsidRPr="00935EDA">
        <w:rPr>
          <w:b/>
          <w:smallCaps/>
        </w:rPr>
        <w:t xml:space="preserve"> сервизно обслужване</w:t>
      </w:r>
    </w:p>
    <w:p w:rsidR="00AF69D8" w:rsidRPr="00935EDA" w:rsidRDefault="00AF69D8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</w:p>
    <w:p w:rsidR="00ED5437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при</w:t>
      </w:r>
      <w:r w:rsidR="00ED5437">
        <w:rPr>
          <w:rFonts w:ascii="Arial" w:hAnsi="Arial" w:cs="Arial"/>
        </w:rPr>
        <w:t xml:space="preserve"> извършване на отделни услуги за клиентите се откриват от изпълнителите на услугите (с помощта на </w:t>
      </w:r>
      <w:r w:rsidR="00ED5437">
        <w:rPr>
          <w:rFonts w:ascii="Arial" w:hAnsi="Arial" w:cs="Arial"/>
          <w:lang w:val="en-GB"/>
        </w:rPr>
        <w:t>help</w:t>
      </w:r>
      <w:r w:rsidR="00ED5437" w:rsidRPr="00ED5437">
        <w:rPr>
          <w:rFonts w:ascii="Arial" w:hAnsi="Arial" w:cs="Arial"/>
          <w:lang w:val="ru-RU"/>
        </w:rPr>
        <w:t xml:space="preserve"> </w:t>
      </w:r>
      <w:r w:rsidR="00ED5437">
        <w:rPr>
          <w:rFonts w:ascii="Arial" w:hAnsi="Arial" w:cs="Arial"/>
          <w:lang w:val="en-GB"/>
        </w:rPr>
        <w:t>desk</w:t>
      </w:r>
      <w:r w:rsidR="00ED5437">
        <w:rPr>
          <w:rFonts w:ascii="Arial" w:hAnsi="Arial" w:cs="Arial"/>
        </w:rPr>
        <w:t>) или от клиентите по време на тяхното изпълнение, като неизпълнение на договорените нива на обслужване, или други договорени условия.</w:t>
      </w:r>
    </w:p>
    <w:p w:rsidR="00EB697D" w:rsidRPr="00935EDA" w:rsidRDefault="00ED5437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При </w:t>
      </w:r>
      <w:r w:rsidR="00EB697D" w:rsidRPr="00935EDA">
        <w:rPr>
          <w:rFonts w:ascii="Arial" w:hAnsi="Arial" w:cs="Arial"/>
        </w:rPr>
        <w:t>сервизното обслужване</w:t>
      </w:r>
      <w:r>
        <w:rPr>
          <w:rFonts w:ascii="Arial" w:hAnsi="Arial" w:cs="Arial"/>
        </w:rPr>
        <w:t xml:space="preserve"> (гаранционно и/или извънгаранционно) </w:t>
      </w:r>
      <w:r w:rsidR="00EB697D" w:rsidRPr="00935EDA">
        <w:rPr>
          <w:rFonts w:ascii="Arial" w:hAnsi="Arial" w:cs="Arial"/>
        </w:rPr>
        <w:t xml:space="preserve"> се откриват при провеждане на профилактики, диагностики и планови ремонти.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>Несъответствия се установяват и от клиентите в процеса на експлоатация на устройствата и системите.</w:t>
      </w:r>
    </w:p>
    <w:p w:rsidR="00EB697D" w:rsidRPr="00935EDA" w:rsidRDefault="00EB697D" w:rsidP="00E04B2B">
      <w:pPr>
        <w:pStyle w:val="tochka1"/>
        <w:tabs>
          <w:tab w:val="left" w:pos="1985"/>
        </w:tabs>
        <w:spacing w:before="0"/>
        <w:ind w:left="1418" w:firstLine="0"/>
        <w:rPr>
          <w:rFonts w:ascii="Arial" w:hAnsi="Arial" w:cs="Arial"/>
        </w:rPr>
      </w:pPr>
      <w:r w:rsidRPr="00935EDA">
        <w:rPr>
          <w:rFonts w:ascii="Arial" w:hAnsi="Arial" w:cs="Arial"/>
        </w:rPr>
        <w:t xml:space="preserve">Несъответствието се регистрира в RD </w:t>
      </w:r>
      <w:r w:rsidR="00127B14" w:rsidRPr="00935EDA">
        <w:rPr>
          <w:rFonts w:ascii="Arial" w:hAnsi="Arial" w:cs="Arial"/>
        </w:rPr>
        <w:t>02</w:t>
      </w:r>
      <w:r w:rsidRPr="00935EDA">
        <w:rPr>
          <w:rFonts w:ascii="Arial" w:hAnsi="Arial" w:cs="Arial"/>
        </w:rPr>
        <w:t>-04.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Сервизните инженери изясняват причините за несъответствията, отстраняват повредите, регистрират ги в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и Протокола за ремонт и уведомяват ръководителя на отдел “Сервиз”.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Ръководителят на отдел “Сервиз” се запознава с всички констатирани несъответствия и взема решение за отстраняването им.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Решението си документира в RD </w:t>
      </w:r>
      <w:r w:rsidR="00127B14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  <w:tab w:val="left" w:pos="1985"/>
        </w:tabs>
        <w:ind w:left="1418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smallCaps/>
        </w:rPr>
      </w:pPr>
      <w:r w:rsidRPr="00935EDA">
        <w:rPr>
          <w:b/>
          <w:smallCaps/>
        </w:rPr>
        <w:t>Несъответствия, установени при управление на човешките</w:t>
      </w:r>
      <w:r w:rsidRPr="00935EDA">
        <w:rPr>
          <w:smallCaps/>
        </w:rPr>
        <w:t xml:space="preserve"> </w:t>
      </w:r>
      <w:r w:rsidRPr="00935EDA">
        <w:rPr>
          <w:b/>
          <w:smallCaps/>
        </w:rPr>
        <w:t>ресурси</w:t>
      </w:r>
    </w:p>
    <w:p w:rsidR="00EB697D" w:rsidRPr="00935EDA" w:rsidRDefault="00EB697D" w:rsidP="00E04B2B">
      <w:pPr>
        <w:pStyle w:val="BodyText"/>
        <w:tabs>
          <w:tab w:val="left" w:pos="851"/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 xml:space="preserve">При установени несъответствия в извършването на регламентираните дейности на служител от </w:t>
      </w:r>
      <w:r w:rsidR="007B46DE" w:rsidRPr="007B46DE">
        <w:rPr>
          <w:rFonts w:ascii="Arial" w:hAnsi="Arial" w:cs="Arial"/>
          <w:sz w:val="22"/>
          <w:szCs w:val="22"/>
        </w:rPr>
        <w:t>"С-ТРЪСТ ГРУП" ЕООД</w:t>
      </w:r>
      <w:bookmarkStart w:id="0" w:name="_GoBack"/>
      <w:bookmarkEnd w:id="0"/>
      <w:r w:rsidRPr="00935EDA">
        <w:rPr>
          <w:rFonts w:ascii="Arial" w:hAnsi="Arial" w:cs="Arial"/>
          <w:sz w:val="22"/>
          <w:szCs w:val="22"/>
        </w:rPr>
        <w:t>, изразяващи се в неизпълнение на отговорностите и задълженията, произтичащи от ИСУ, нормативни документи,</w:t>
      </w:r>
      <w:r w:rsidR="00127B14" w:rsidRPr="00935EDA">
        <w:rPr>
          <w:rFonts w:ascii="Arial" w:hAnsi="Arial" w:cs="Arial"/>
          <w:sz w:val="22"/>
          <w:szCs w:val="22"/>
        </w:rPr>
        <w:t xml:space="preserve"> договори и споразумения,</w:t>
      </w:r>
      <w:r w:rsidRPr="00935EDA">
        <w:rPr>
          <w:rFonts w:ascii="Arial" w:hAnsi="Arial" w:cs="Arial"/>
          <w:sz w:val="22"/>
          <w:szCs w:val="22"/>
        </w:rPr>
        <w:t xml:space="preserve"> длъжностни характеристики и други фирмени документи, Прекият ръководител предлага на Управителя да предприеме подходящи мерки, включващи проучване на причините, допълнително изясняване на изискванията, планиране и провеждане на обучение и други, включително и административни наказания, съгласно Кодекса на труда.</w:t>
      </w:r>
    </w:p>
    <w:p w:rsidR="00EB697D" w:rsidRPr="00935EDA" w:rsidRDefault="00EB697D" w:rsidP="00E04B2B">
      <w:pPr>
        <w:tabs>
          <w:tab w:val="left" w:pos="510"/>
          <w:tab w:val="left" w:pos="539"/>
          <w:tab w:val="left" w:pos="1985"/>
        </w:tabs>
        <w:spacing w:after="0" w:line="240" w:lineRule="auto"/>
        <w:ind w:left="1418" w:right="126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smallCaps/>
        </w:rPr>
        <w:t xml:space="preserve"> </w:t>
      </w:r>
      <w:r w:rsidRPr="00935EDA">
        <w:rPr>
          <w:b/>
          <w:smallCaps/>
        </w:rPr>
        <w:t>Несъответствия, установени при провеждане на вътрешни одити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При констатиране на несъответствия, вследствие на вътрешни одити, одиторът изготвя RD </w:t>
      </w:r>
      <w:r w:rsidR="00304211" w:rsidRPr="00935EDA">
        <w:rPr>
          <w:rFonts w:ascii="Arial" w:hAnsi="Arial" w:cs="Arial"/>
          <w:lang w:val="bg-BG"/>
        </w:rPr>
        <w:t>02</w:t>
      </w:r>
      <w:r w:rsidRPr="00935EDA">
        <w:rPr>
          <w:rFonts w:ascii="Arial" w:hAnsi="Arial" w:cs="Arial"/>
          <w:lang w:val="bg-BG"/>
        </w:rPr>
        <w:t>-04 – Доклад за несъответствие, в който се описва проблемът, подходящи коригиращи действия и отговорно лице за предприемането им.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След повторна проверка на одитора и установяване, че коригиращите действия са приложени и несъответствието е отстранено – то се закрива.</w:t>
      </w:r>
    </w:p>
    <w:p w:rsidR="00EB697D" w:rsidRPr="00935EDA" w:rsidRDefault="00EB697D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При несъответствия, констатирани по време на одити от външни организации, се спазва регламента, установен от тях.</w:t>
      </w:r>
    </w:p>
    <w:p w:rsidR="00AF69D8" w:rsidRPr="00935EDA" w:rsidRDefault="00AF69D8" w:rsidP="00E04B2B">
      <w:pPr>
        <w:tabs>
          <w:tab w:val="left" w:pos="510"/>
          <w:tab w:val="left" w:pos="539"/>
          <w:tab w:val="left" w:pos="1985"/>
        </w:tabs>
        <w:spacing w:after="0" w:line="240" w:lineRule="auto"/>
        <w:ind w:left="1418" w:right="126"/>
        <w:jc w:val="both"/>
        <w:rPr>
          <w:rFonts w:ascii="Arial" w:hAnsi="Arial" w:cs="Arial"/>
          <w:lang w:val="bg-BG"/>
        </w:rPr>
      </w:pPr>
    </w:p>
    <w:p w:rsidR="00EB697D" w:rsidRPr="00935EDA" w:rsidRDefault="00EB697D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b/>
          <w:smallCaps/>
        </w:rPr>
      </w:pPr>
      <w:r w:rsidRPr="00935EDA">
        <w:rPr>
          <w:b/>
          <w:smallCaps/>
        </w:rPr>
        <w:t>Несъответствия, установени при провеждане на Преглед от ръководството</w:t>
      </w:r>
    </w:p>
    <w:p w:rsidR="00AF69D8" w:rsidRPr="00935EDA" w:rsidRDefault="00AF69D8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</w:p>
    <w:p w:rsidR="00EB697D" w:rsidRPr="00935EDA" w:rsidRDefault="00EB697D" w:rsidP="00E04B2B">
      <w:pPr>
        <w:pStyle w:val="BodyText"/>
        <w:tabs>
          <w:tab w:val="left" w:pos="1985"/>
        </w:tabs>
        <w:spacing w:after="0"/>
        <w:ind w:left="1418"/>
        <w:jc w:val="both"/>
        <w:rPr>
          <w:rFonts w:ascii="Arial" w:hAnsi="Arial" w:cs="Arial"/>
          <w:sz w:val="22"/>
          <w:szCs w:val="22"/>
        </w:rPr>
      </w:pPr>
      <w:r w:rsidRPr="00935EDA">
        <w:rPr>
          <w:rFonts w:ascii="Arial" w:hAnsi="Arial" w:cs="Arial"/>
          <w:sz w:val="22"/>
          <w:szCs w:val="22"/>
        </w:rPr>
        <w:t>При провеждане на Преглед от ръководството, ПСУ представя Доклади, в които анализира резултатите от проведените вътрешни одити, констатираните несъответствия, приложените коригиращи действия и резултатите от тях.</w:t>
      </w:r>
    </w:p>
    <w:p w:rsidR="00EB697D" w:rsidRPr="00935EDA" w:rsidRDefault="00EB697D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На Прегледа от ръководството се изготвят препоръки и се набелязват коригиращи действия</w:t>
      </w:r>
      <w:r w:rsidR="008B58F5" w:rsidRPr="00935EDA">
        <w:rPr>
          <w:rFonts w:ascii="Arial" w:hAnsi="Arial" w:cs="Arial"/>
          <w:lang w:val="bg-BG"/>
        </w:rPr>
        <w:t xml:space="preserve"> и подобрения</w:t>
      </w:r>
      <w:r w:rsidRPr="00935EDA">
        <w:rPr>
          <w:rFonts w:ascii="Arial" w:hAnsi="Arial" w:cs="Arial"/>
          <w:lang w:val="bg-BG"/>
        </w:rPr>
        <w:t>. Определя се отговорникът за изпълнение</w:t>
      </w:r>
      <w:r w:rsidR="008B58F5" w:rsidRPr="00935EDA">
        <w:rPr>
          <w:rFonts w:ascii="Arial" w:hAnsi="Arial" w:cs="Arial"/>
          <w:lang w:val="bg-BG"/>
        </w:rPr>
        <w:t>то им</w:t>
      </w:r>
      <w:r w:rsidRPr="00935EDA">
        <w:rPr>
          <w:rFonts w:ascii="Arial" w:hAnsi="Arial" w:cs="Arial"/>
          <w:lang w:val="bg-BG"/>
        </w:rPr>
        <w:t>. ПСУ извършва контрол на ефекта от коригиращите действия и докладва на Управителя.</w:t>
      </w:r>
    </w:p>
    <w:p w:rsidR="00AF69D8" w:rsidRPr="00935EDA" w:rsidRDefault="00AF69D8" w:rsidP="00E04B2B">
      <w:pPr>
        <w:tabs>
          <w:tab w:val="left" w:pos="1985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8B58F5" w:rsidRPr="00935EDA" w:rsidRDefault="00AF69D8" w:rsidP="00AB1305">
      <w:pPr>
        <w:pStyle w:val="ListParagraph"/>
        <w:tabs>
          <w:tab w:val="left" w:pos="1276"/>
        </w:tabs>
        <w:spacing w:after="0" w:line="240" w:lineRule="auto"/>
        <w:ind w:left="709" w:firstLine="0"/>
        <w:rPr>
          <w:smallCaps/>
        </w:rPr>
      </w:pPr>
      <w:r w:rsidRPr="00935EDA">
        <w:rPr>
          <w:b/>
          <w:bCs/>
          <w:smallCaps/>
        </w:rPr>
        <w:t>Несъответствия, свързани с управлението на информационната сигурност</w:t>
      </w:r>
      <w:r w:rsidR="00EB697D" w:rsidRPr="00935EDA">
        <w:rPr>
          <w:smallCaps/>
        </w:rPr>
        <w:t xml:space="preserve"> </w:t>
      </w:r>
    </w:p>
    <w:p w:rsidR="00C97E51" w:rsidRPr="00935EDA" w:rsidRDefault="00C97E51" w:rsidP="00E04B2B">
      <w:pPr>
        <w:pStyle w:val="tochka"/>
        <w:tabs>
          <w:tab w:val="clear" w:pos="850"/>
          <w:tab w:val="left" w:pos="1985"/>
        </w:tabs>
        <w:ind w:left="1418" w:firstLine="0"/>
        <w:jc w:val="both"/>
        <w:rPr>
          <w:rFonts w:ascii="Arial" w:eastAsia="Calibri" w:hAnsi="Arial" w:cs="Arial"/>
          <w:b w:val="0"/>
          <w:bCs w:val="0"/>
          <w:caps w:val="0"/>
          <w:smallCaps/>
          <w:lang w:val="bg-BG"/>
        </w:rPr>
      </w:pPr>
    </w:p>
    <w:p w:rsidR="00EB697D" w:rsidRPr="00935EDA" w:rsidRDefault="008B58F5" w:rsidP="00E04B2B">
      <w:pPr>
        <w:pStyle w:val="tochka"/>
        <w:tabs>
          <w:tab w:val="clear" w:pos="850"/>
          <w:tab w:val="left" w:pos="1985"/>
        </w:tabs>
        <w:ind w:left="1418" w:firstLine="0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935EDA">
        <w:rPr>
          <w:rFonts w:ascii="Arial" w:hAnsi="Arial" w:cs="Arial"/>
          <w:b w:val="0"/>
          <w:bCs w:val="0"/>
          <w:caps w:val="0"/>
          <w:lang w:val="bg-BG"/>
        </w:rPr>
        <w:t>У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 xml:space="preserve">правляват </w:t>
      </w:r>
      <w:r w:rsidRPr="00935EDA">
        <w:rPr>
          <w:rFonts w:ascii="Arial" w:hAnsi="Arial" w:cs="Arial"/>
          <w:b w:val="0"/>
          <w:bCs w:val="0"/>
          <w:caps w:val="0"/>
          <w:lang w:val="bg-BG"/>
        </w:rPr>
        <w:t xml:space="preserve">се 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 xml:space="preserve">съгласно </w:t>
      </w:r>
      <w:r w:rsidR="00EB697D" w:rsidRPr="00935EDA">
        <w:rPr>
          <w:rFonts w:ascii="Arial" w:hAnsi="Arial" w:cs="Arial"/>
          <w:b w:val="0"/>
          <w:bCs w:val="0"/>
          <w:lang w:val="bg-BG"/>
        </w:rPr>
        <w:t xml:space="preserve">PIS 06 - </w:t>
      </w:r>
      <w:r w:rsidRPr="00935EDA">
        <w:rPr>
          <w:rFonts w:ascii="Arial" w:hAnsi="Arial" w:cs="Arial"/>
          <w:b w:val="0"/>
          <w:bCs w:val="0"/>
          <w:caps w:val="0"/>
          <w:lang w:val="bg-BG"/>
        </w:rPr>
        <w:t>Управление на инциденти, свързани със сигурността на информацията</w:t>
      </w:r>
      <w:r w:rsidR="00EB697D" w:rsidRPr="00935EDA">
        <w:rPr>
          <w:rFonts w:ascii="Arial" w:hAnsi="Arial" w:cs="Arial"/>
          <w:b w:val="0"/>
          <w:bCs w:val="0"/>
          <w:caps w:val="0"/>
          <w:lang w:val="bg-BG"/>
        </w:rPr>
        <w:t>.</w:t>
      </w:r>
    </w:p>
    <w:p w:rsidR="00031C35" w:rsidRPr="00935EDA" w:rsidRDefault="00031C35" w:rsidP="00C45CEE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935EDA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935EDA">
        <w:rPr>
          <w:b/>
          <w:bCs/>
        </w:rPr>
        <w:t>ОТГОВОРНОСТИ И ПЪЛНОМОЩИЯ</w:t>
      </w:r>
    </w:p>
    <w:p w:rsidR="00C45CEE" w:rsidRPr="00935EDA" w:rsidRDefault="00C45CEE" w:rsidP="00C45CEE">
      <w:pPr>
        <w:pStyle w:val="text"/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Контрол върху изпълнението на настоящата процедура упражнява</w:t>
      </w:r>
      <w:r w:rsidR="00B92264" w:rsidRPr="00935EDA">
        <w:rPr>
          <w:rFonts w:ascii="Arial" w:hAnsi="Arial" w:cs="Arial"/>
          <w:lang w:val="bg-BG"/>
        </w:rPr>
        <w:t>т</w:t>
      </w:r>
      <w:r w:rsidRPr="00935EDA">
        <w:rPr>
          <w:rFonts w:ascii="Arial" w:hAnsi="Arial" w:cs="Arial"/>
          <w:lang w:val="bg-BG"/>
        </w:rPr>
        <w:t xml:space="preserve"> Управителят на Дружеството и ПСУ.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Отговорностите и пълномощията на длъжностните лица, свързани с действието на настоящата процедура, са разпределени както следва:</w:t>
      </w:r>
    </w:p>
    <w:p w:rsidR="00C97E51" w:rsidRPr="00935EDA" w:rsidRDefault="00C97E51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Отговорникът по сделката</w:t>
      </w:r>
      <w:r w:rsidRPr="00935EDA">
        <w:rPr>
          <w:rFonts w:ascii="Arial" w:hAnsi="Arial" w:cs="Arial"/>
          <w:lang w:val="bg-BG"/>
        </w:rPr>
        <w:t xml:space="preserve">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разпореждането с продуктите с несъответствия установени при контрола на закупените продукти и при разработването на проекти или технически предложения;</w:t>
      </w:r>
    </w:p>
    <w:p w:rsidR="00553EDF" w:rsidRPr="00935EDA" w:rsidRDefault="00553EDF" w:rsidP="00553EDF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553EDF" w:rsidRPr="00935EDA" w:rsidRDefault="00553EDF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предявяване на претенции и контрол за отстраняване на несъответствията </w:t>
      </w:r>
    </w:p>
    <w:p w:rsidR="00C97E51" w:rsidRPr="00935EDA" w:rsidRDefault="00C97E51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Ръководителят на отдел “Сервиз”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разпореждане със закупените резервни части с установени несъответствия и решения за отстраняването на несъответствия при изпълнение на сервизни услуги; </w:t>
      </w:r>
    </w:p>
    <w:p w:rsidR="00713510" w:rsidRPr="00935EDA" w:rsidRDefault="00713510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713510" w:rsidRPr="00935EDA" w:rsidRDefault="00713510" w:rsidP="00713510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предявяване на претенции и контрол за отстраняване на несъответствията от </w:t>
      </w:r>
      <w:r w:rsidR="00176AC4" w:rsidRPr="00935EDA">
        <w:rPr>
          <w:rFonts w:ascii="Arial" w:hAnsi="Arial" w:cs="Arial"/>
          <w:lang w:val="bg-BG"/>
        </w:rPr>
        <w:t xml:space="preserve">доставчици и </w:t>
      </w:r>
      <w:r w:rsidRPr="00935EDA">
        <w:rPr>
          <w:rFonts w:ascii="Arial" w:hAnsi="Arial" w:cs="Arial"/>
          <w:lang w:val="bg-BG"/>
        </w:rPr>
        <w:t>подизпълнители.</w:t>
      </w:r>
    </w:p>
    <w:p w:rsidR="00713510" w:rsidRPr="00935EDA" w:rsidRDefault="00713510" w:rsidP="00102D34">
      <w:pPr>
        <w:pStyle w:val="text"/>
        <w:tabs>
          <w:tab w:val="clear" w:pos="851"/>
          <w:tab w:val="clear" w:pos="907"/>
        </w:tabs>
        <w:ind w:left="213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Сервизните инженери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отстраняването на несъответствията;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 xml:space="preserve">Офис-асистентът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регистриране и разпространение на рекламациите;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ПСУ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отчитане на рекламациите;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за осъществяване на контрол за изпълнение на PU </w:t>
      </w:r>
      <w:r w:rsidR="008B58F5" w:rsidRPr="00935EDA">
        <w:rPr>
          <w:rFonts w:ascii="Arial" w:hAnsi="Arial" w:cs="Arial"/>
          <w:lang w:val="bg-BG"/>
        </w:rPr>
        <w:t>04</w:t>
      </w:r>
      <w:r w:rsidRPr="00935EDA">
        <w:rPr>
          <w:rFonts w:ascii="Arial" w:hAnsi="Arial" w:cs="Arial"/>
          <w:lang w:val="bg-BG"/>
        </w:rPr>
        <w:t>.</w:t>
      </w:r>
    </w:p>
    <w:p w:rsidR="00176AC4" w:rsidRPr="00935EDA" w:rsidRDefault="00176AC4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b/>
          <w:bCs/>
          <w:u w:val="single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b/>
          <w:bCs/>
          <w:u w:val="single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 xml:space="preserve">Отговорниците за доставките 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lastRenderedPageBreak/>
        <w:t>за уведомяване на доставчика при установени несъответствия между съпроводителните документи и товара (и липсващи документи);</w:t>
      </w:r>
    </w:p>
    <w:p w:rsidR="00176AC4" w:rsidRPr="00935EDA" w:rsidRDefault="00176AC4" w:rsidP="00176AC4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вземане на решение за предявяване на претенция/рекламация и контрол по уреждането на рекламациите;</w:t>
      </w:r>
    </w:p>
    <w:p w:rsidR="00176AC4" w:rsidRPr="00935EDA" w:rsidRDefault="00176AC4" w:rsidP="00176AC4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предявяване на претенции и контрол за отстраняване на несъответствията от доставките и подизпълнители.</w:t>
      </w:r>
    </w:p>
    <w:p w:rsidR="00176AC4" w:rsidRPr="00935EDA" w:rsidRDefault="00176AC4" w:rsidP="00102D34">
      <w:pPr>
        <w:pStyle w:val="text"/>
        <w:tabs>
          <w:tab w:val="clear" w:pos="851"/>
          <w:tab w:val="clear" w:pos="907"/>
        </w:tabs>
        <w:ind w:left="2138"/>
        <w:rPr>
          <w:rFonts w:ascii="Arial" w:hAnsi="Arial" w:cs="Arial"/>
          <w:lang w:val="bg-BG"/>
        </w:rPr>
      </w:pP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b/>
          <w:bCs/>
          <w:u w:val="single"/>
          <w:lang w:val="bg-BG"/>
        </w:rPr>
        <w:t>Специалистът по поръчките, специалистът в отдел “Медицина” и администраторът в склада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изготвяне на рекламационни писма и други необходими за рекламациите документи;</w:t>
      </w:r>
    </w:p>
    <w:p w:rsidR="00EB697D" w:rsidRPr="00935EDA" w:rsidRDefault="00EB697D" w:rsidP="00AB1305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>за въвеждане на данни в информационната система и съхранение на документи и данни, свързани с рекламациите.</w:t>
      </w:r>
    </w:p>
    <w:p w:rsidR="00E04B2B" w:rsidRPr="00935EDA" w:rsidRDefault="00E04B2B" w:rsidP="00E04B2B">
      <w:pPr>
        <w:pStyle w:val="text"/>
        <w:tabs>
          <w:tab w:val="clear" w:pos="851"/>
          <w:tab w:val="clear" w:pos="907"/>
        </w:tabs>
        <w:ind w:left="1418" w:right="141"/>
        <w:rPr>
          <w:rFonts w:ascii="Arial" w:hAnsi="Arial" w:cs="Arial"/>
          <w:lang w:val="bg-BG"/>
        </w:rPr>
      </w:pPr>
    </w:p>
    <w:p w:rsidR="00B340DA" w:rsidRPr="00935EDA" w:rsidRDefault="00B340DA" w:rsidP="00C45CEE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AE6F06" w:rsidRPr="00935EDA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 w:rsidRPr="00935EDA">
        <w:rPr>
          <w:b/>
          <w:bCs/>
        </w:rPr>
        <w:t>ПОЗОВАВАНИЯ И СВЪРЗАНИ ДОКУМЕНТИ</w:t>
      </w:r>
    </w:p>
    <w:p w:rsidR="00EB697D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PU </w:t>
      </w:r>
      <w:r w:rsidR="00361A0B" w:rsidRPr="00935EDA">
        <w:rPr>
          <w:rFonts w:ascii="Arial" w:hAnsi="Arial" w:cs="Arial"/>
          <w:lang w:val="bg-BG"/>
        </w:rPr>
        <w:t xml:space="preserve">03 </w:t>
      </w:r>
      <w:r w:rsidRPr="00935EDA">
        <w:rPr>
          <w:rFonts w:ascii="Arial" w:hAnsi="Arial" w:cs="Arial"/>
          <w:lang w:val="bg-BG"/>
        </w:rPr>
        <w:tab/>
      </w:r>
      <w:r w:rsidR="00361A0B" w:rsidRPr="00935EDA">
        <w:rPr>
          <w:rFonts w:ascii="Arial" w:hAnsi="Arial" w:cs="Arial"/>
          <w:lang w:val="bg-BG"/>
        </w:rPr>
        <w:t>Вътрешни одити</w:t>
      </w:r>
    </w:p>
    <w:p w:rsidR="00361A0B" w:rsidRPr="00935EDA" w:rsidRDefault="00EB697D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caps/>
          <w:lang w:val="bg-BG"/>
        </w:rPr>
      </w:pPr>
      <w:r w:rsidRPr="00935EDA">
        <w:rPr>
          <w:rFonts w:ascii="Arial" w:hAnsi="Arial" w:cs="Arial"/>
          <w:lang w:val="bg-BG"/>
        </w:rPr>
        <w:t>PIS 06</w:t>
      </w:r>
      <w:r w:rsidRPr="00935EDA">
        <w:rPr>
          <w:rFonts w:ascii="Arial" w:hAnsi="Arial" w:cs="Arial"/>
          <w:b/>
          <w:bCs/>
          <w:lang w:val="bg-BG"/>
        </w:rPr>
        <w:tab/>
      </w:r>
      <w:r w:rsidR="00183D26" w:rsidRPr="00935EDA">
        <w:rPr>
          <w:rFonts w:ascii="Arial" w:hAnsi="Arial" w:cs="Arial"/>
          <w:b/>
          <w:bCs/>
          <w:lang w:val="bg-BG"/>
        </w:rPr>
        <w:t xml:space="preserve">            </w:t>
      </w:r>
      <w:r w:rsidR="00361A0B" w:rsidRPr="00935EDA">
        <w:rPr>
          <w:rFonts w:ascii="Arial" w:hAnsi="Arial" w:cs="Arial"/>
          <w:lang w:val="bg-BG"/>
        </w:rPr>
        <w:t>Управление на инциденти, свързани със сигурността на информацията</w:t>
      </w:r>
    </w:p>
    <w:p w:rsidR="00EB697D" w:rsidRPr="00935EDA" w:rsidRDefault="00361A0B" w:rsidP="00E04B2B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bCs/>
          <w:caps/>
          <w:lang w:val="bg-BG"/>
        </w:rPr>
      </w:pPr>
      <w:r w:rsidRPr="00935EDA">
        <w:rPr>
          <w:rFonts w:ascii="Arial" w:hAnsi="Arial" w:cs="Arial"/>
          <w:lang w:val="bg-BG"/>
        </w:rPr>
        <w:t xml:space="preserve">RD 02-04 </w:t>
      </w:r>
      <w:r w:rsidR="00183D26" w:rsidRPr="00935EDA">
        <w:rPr>
          <w:rFonts w:ascii="Arial" w:hAnsi="Arial" w:cs="Arial"/>
          <w:lang w:val="bg-BG"/>
        </w:rPr>
        <w:t xml:space="preserve">         </w:t>
      </w:r>
      <w:r w:rsidRPr="00935EDA">
        <w:rPr>
          <w:rFonts w:ascii="Arial" w:hAnsi="Arial" w:cs="Arial"/>
          <w:lang w:val="bg-BG"/>
        </w:rPr>
        <w:t>Доклад за несъответствие и коригиращи действия</w:t>
      </w:r>
    </w:p>
    <w:p w:rsidR="00B340DA" w:rsidRPr="00935EDA" w:rsidRDefault="00C45CEE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935EDA">
        <w:rPr>
          <w:rFonts w:ascii="Arial" w:hAnsi="Arial" w:cs="Arial"/>
          <w:lang w:val="bg-BG"/>
        </w:rPr>
        <w:t xml:space="preserve"> </w:t>
      </w:r>
    </w:p>
    <w:p w:rsidR="00AE6F06" w:rsidRPr="00935EDA" w:rsidRDefault="00AE6F06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EB697D" w:rsidRPr="00935EDA" w:rsidRDefault="00EB697D" w:rsidP="00C45CEE">
      <w:pPr>
        <w:spacing w:after="120"/>
        <w:ind w:left="709"/>
        <w:jc w:val="both"/>
        <w:rPr>
          <w:rFonts w:ascii="Arial" w:hAnsi="Arial" w:cs="Arial"/>
          <w:lang w:val="bg-BG"/>
        </w:rPr>
      </w:pPr>
    </w:p>
    <w:p w:rsidR="001A4F24" w:rsidRPr="00935EDA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935EDA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DF4" w:rsidRDefault="00A31DF4" w:rsidP="00B26FC3">
      <w:pPr>
        <w:spacing w:after="0" w:line="240" w:lineRule="auto"/>
      </w:pPr>
      <w:r>
        <w:separator/>
      </w:r>
    </w:p>
  </w:endnote>
  <w:endnote w:type="continuationSeparator" w:id="0">
    <w:p w:rsidR="00A31DF4" w:rsidRDefault="00A31DF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70" w:rsidRDefault="002E5270">
    <w:pPr>
      <w:pStyle w:val="Footer"/>
    </w:pPr>
  </w:p>
  <w:p w:rsidR="002E5270" w:rsidRDefault="002E5270">
    <w:pPr>
      <w:pStyle w:val="Footer"/>
    </w:pPr>
  </w:p>
  <w:p w:rsidR="002E5270" w:rsidRDefault="002E527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ACAC0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35EDA" w:rsidRPr="00336218" w:rsidTr="00506CA3">
      <w:trPr>
        <w:jc w:val="center"/>
      </w:trPr>
      <w:tc>
        <w:tcPr>
          <w:tcW w:w="2970" w:type="dxa"/>
        </w:tcPr>
        <w:p w:rsidR="00935EDA" w:rsidRPr="00FD423E" w:rsidRDefault="00935ED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7B46DE">
            <w:rPr>
              <w:sz w:val="18"/>
              <w:szCs w:val="18"/>
              <w:lang w:val="bg-BG"/>
            </w:rPr>
            <w:t>24.03.2022</w:t>
          </w:r>
          <w:r w:rsidR="007B46DE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935EDA" w:rsidRPr="00935EDA" w:rsidRDefault="00935EDA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7B46DE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2E5270" w:rsidRDefault="002E5270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049744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829FEE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DF4" w:rsidRDefault="00A31DF4" w:rsidP="00B26FC3">
      <w:pPr>
        <w:spacing w:after="0" w:line="240" w:lineRule="auto"/>
      </w:pPr>
      <w:r>
        <w:separator/>
      </w:r>
    </w:p>
  </w:footnote>
  <w:footnote w:type="continuationSeparator" w:id="0">
    <w:p w:rsidR="00A31DF4" w:rsidRDefault="00A31DF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35EDA">
      <w:rPr>
        <w:noProof/>
        <w:lang w:val="bg-BG" w:eastAsia="bg-BG"/>
      </w:rPr>
      <w:drawing>
        <wp:inline distT="0" distB="0" distL="0" distR="0" wp14:anchorId="080AA79E" wp14:editId="1BCD17F1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2E5270" w:rsidRPr="00935EDA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2E5270" w:rsidRPr="00935EDA" w:rsidRDefault="007B46D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PU 03</w:t>
          </w:r>
        </w:p>
        <w:p w:rsidR="002E5270" w:rsidRPr="00935EDA" w:rsidRDefault="00935ED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Вътреш</w:t>
          </w:r>
          <w:r w:rsidR="002E5270" w:rsidRPr="00935EDA">
            <w:rPr>
              <w:rFonts w:ascii="Arial" w:hAnsi="Arial" w:cs="Arial"/>
              <w:lang w:val="bg-BG"/>
            </w:rPr>
            <w:t>но ползване</w:t>
          </w:r>
        </w:p>
      </w:tc>
    </w:tr>
    <w:tr w:rsidR="002E5270" w:rsidRPr="00935EDA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35ED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НЕСЪОТВЕТСТВИЯТА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 xml:space="preserve">Стр.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PAGE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7B46DE">
            <w:rPr>
              <w:rFonts w:ascii="Arial" w:hAnsi="Arial" w:cs="Arial"/>
              <w:noProof/>
              <w:lang w:val="bg-BG"/>
            </w:rPr>
            <w:t>7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  <w:r w:rsidRPr="00935EDA">
            <w:rPr>
              <w:rFonts w:ascii="Arial" w:hAnsi="Arial" w:cs="Arial"/>
              <w:lang w:val="bg-BG"/>
            </w:rPr>
            <w:t xml:space="preserve"> от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NUMPAGES 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7B46DE">
            <w:rPr>
              <w:rFonts w:ascii="Arial" w:hAnsi="Arial" w:cs="Arial"/>
              <w:noProof/>
              <w:lang w:val="bg-BG"/>
            </w:rPr>
            <w:t>8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E5270" w:rsidRPr="00935EDA" w:rsidRDefault="002E5270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270" w:rsidRPr="00935EDA" w:rsidRDefault="002E5270" w:rsidP="00FD423E">
    <w:pPr>
      <w:pStyle w:val="Header"/>
      <w:ind w:left="-720" w:right="-432"/>
      <w:rPr>
        <w:noProof/>
        <w:lang w:val="bg-BG"/>
      </w:rPr>
    </w:pPr>
    <w:r w:rsidRPr="00935EDA">
      <w:rPr>
        <w:noProof/>
        <w:lang w:val="bg-BG" w:eastAsia="bg-BG"/>
      </w:rPr>
      <w:drawing>
        <wp:inline distT="0" distB="0" distL="0" distR="0" wp14:anchorId="5257EA07" wp14:editId="11B9EC4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E5270" w:rsidRPr="00935EDA" w:rsidRDefault="002E5270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2E5270" w:rsidRPr="00935EDA" w:rsidTr="00AE6F06">
      <w:trPr>
        <w:trHeight w:val="800"/>
      </w:trPr>
      <w:tc>
        <w:tcPr>
          <w:tcW w:w="1037" w:type="pct"/>
          <w:vMerge w:val="restart"/>
          <w:vAlign w:val="center"/>
        </w:tcPr>
        <w:p w:rsidR="002E5270" w:rsidRPr="00935EDA" w:rsidRDefault="007B46D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PU 03</w:t>
          </w:r>
        </w:p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Влиза в сила от:</w:t>
          </w:r>
        </w:p>
        <w:p w:rsidR="002E5270" w:rsidRPr="00935EDA" w:rsidRDefault="007B46DE" w:rsidP="00935ED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2E5270" w:rsidRPr="00935EDA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2E5270" w:rsidRPr="00935EDA" w:rsidTr="00AE6F06"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2E5270" w:rsidRPr="00935EDA" w:rsidRDefault="00935ED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>Вътреш</w:t>
          </w:r>
          <w:r w:rsidR="002E5270" w:rsidRPr="00935EDA">
            <w:rPr>
              <w:rFonts w:ascii="Arial" w:hAnsi="Arial" w:cs="Arial"/>
              <w:lang w:val="bg-BG"/>
            </w:rPr>
            <w:t>но ползване</w:t>
          </w:r>
        </w:p>
      </w:tc>
    </w:tr>
    <w:tr w:rsidR="002E5270" w:rsidRPr="00935EDA" w:rsidTr="00AE6F06">
      <w:tc>
        <w:tcPr>
          <w:tcW w:w="1037" w:type="pct"/>
          <w:vMerge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2E5270" w:rsidRPr="00935EDA" w:rsidRDefault="002E5270" w:rsidP="00035F79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35ED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НЕСЪОТВЕТСТВИЯТА</w:t>
          </w:r>
        </w:p>
      </w:tc>
      <w:tc>
        <w:tcPr>
          <w:tcW w:w="1191" w:type="pct"/>
          <w:vAlign w:val="center"/>
        </w:tcPr>
        <w:p w:rsidR="002E5270" w:rsidRPr="00935EDA" w:rsidRDefault="002E527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35EDA">
            <w:rPr>
              <w:rFonts w:ascii="Arial" w:hAnsi="Arial" w:cs="Arial"/>
              <w:lang w:val="bg-BG"/>
            </w:rPr>
            <w:t xml:space="preserve">Стр.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PAGE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7B46DE">
            <w:rPr>
              <w:rFonts w:ascii="Arial" w:hAnsi="Arial" w:cs="Arial"/>
              <w:noProof/>
              <w:lang w:val="bg-BG"/>
            </w:rPr>
            <w:t>1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  <w:r w:rsidRPr="00935EDA">
            <w:rPr>
              <w:rFonts w:ascii="Arial" w:hAnsi="Arial" w:cs="Arial"/>
              <w:lang w:val="bg-BG"/>
            </w:rPr>
            <w:t xml:space="preserve"> от </w:t>
          </w:r>
          <w:r w:rsidRPr="00935EDA">
            <w:rPr>
              <w:rFonts w:ascii="Arial" w:hAnsi="Arial" w:cs="Arial"/>
              <w:lang w:val="bg-BG"/>
            </w:rPr>
            <w:fldChar w:fldCharType="begin"/>
          </w:r>
          <w:r w:rsidRPr="00935EDA">
            <w:rPr>
              <w:rFonts w:ascii="Arial" w:hAnsi="Arial" w:cs="Arial"/>
              <w:lang w:val="bg-BG"/>
            </w:rPr>
            <w:instrText xml:space="preserve"> NUMPAGES  </w:instrText>
          </w:r>
          <w:r w:rsidRPr="00935EDA">
            <w:rPr>
              <w:rFonts w:ascii="Arial" w:hAnsi="Arial" w:cs="Arial"/>
              <w:lang w:val="bg-BG"/>
            </w:rPr>
            <w:fldChar w:fldCharType="separate"/>
          </w:r>
          <w:r w:rsidR="007B46DE">
            <w:rPr>
              <w:rFonts w:ascii="Arial" w:hAnsi="Arial" w:cs="Arial"/>
              <w:noProof/>
              <w:lang w:val="bg-BG"/>
            </w:rPr>
            <w:t>8</w:t>
          </w:r>
          <w:r w:rsidRPr="00935ED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2E5270" w:rsidRPr="00935EDA" w:rsidRDefault="002E5270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A7446B"/>
    <w:multiLevelType w:val="hybridMultilevel"/>
    <w:tmpl w:val="B5C01B04"/>
    <w:lvl w:ilvl="0" w:tplc="7FB251C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msCyr" w:eastAsia="Times New Roman" w:hAnsi="TmsCyr" w:hint="default"/>
      </w:rPr>
    </w:lvl>
    <w:lvl w:ilvl="1" w:tplc="0402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1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3E75B64"/>
    <w:multiLevelType w:val="hybridMultilevel"/>
    <w:tmpl w:val="F2FA1EFA"/>
    <w:lvl w:ilvl="0" w:tplc="81807758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>
    <w:nsid w:val="411206BD"/>
    <w:multiLevelType w:val="hybridMultilevel"/>
    <w:tmpl w:val="4D2ACED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62D022C5"/>
    <w:multiLevelType w:val="hybridMultilevel"/>
    <w:tmpl w:val="8CF2A1C8"/>
    <w:lvl w:ilvl="0" w:tplc="69A8B37E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>
    <w:nsid w:val="639E62A2"/>
    <w:multiLevelType w:val="hybridMultilevel"/>
    <w:tmpl w:val="5454931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>
    <w:nsid w:val="6D371430"/>
    <w:multiLevelType w:val="hybridMultilevel"/>
    <w:tmpl w:val="20860922"/>
    <w:lvl w:ilvl="0" w:tplc="8C2E22DE"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>
    <w:nsid w:val="6E241953"/>
    <w:multiLevelType w:val="multilevel"/>
    <w:tmpl w:val="5044C05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>
    <w:nsid w:val="79BE38B5"/>
    <w:multiLevelType w:val="hybridMultilevel"/>
    <w:tmpl w:val="554234F2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9">
    <w:nsid w:val="7D5E5EF4"/>
    <w:multiLevelType w:val="hybridMultilevel"/>
    <w:tmpl w:val="E40C4300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6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1"/>
  </w:num>
  <w:num w:numId="23">
    <w:abstractNumId w:val="5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8A5"/>
    <w:rsid w:val="000072CA"/>
    <w:rsid w:val="000136CB"/>
    <w:rsid w:val="00017BA1"/>
    <w:rsid w:val="00020389"/>
    <w:rsid w:val="00021D5A"/>
    <w:rsid w:val="00031C35"/>
    <w:rsid w:val="00035F79"/>
    <w:rsid w:val="000447F8"/>
    <w:rsid w:val="00046032"/>
    <w:rsid w:val="00054339"/>
    <w:rsid w:val="000652B9"/>
    <w:rsid w:val="0007215F"/>
    <w:rsid w:val="00076AF8"/>
    <w:rsid w:val="0008255D"/>
    <w:rsid w:val="00090508"/>
    <w:rsid w:val="0009210D"/>
    <w:rsid w:val="000A754E"/>
    <w:rsid w:val="000B0C4F"/>
    <w:rsid w:val="000B5095"/>
    <w:rsid w:val="000C49A1"/>
    <w:rsid w:val="000D56DC"/>
    <w:rsid w:val="000D6EF2"/>
    <w:rsid w:val="000E782E"/>
    <w:rsid w:val="000F66BA"/>
    <w:rsid w:val="00102D34"/>
    <w:rsid w:val="00104B15"/>
    <w:rsid w:val="0010673A"/>
    <w:rsid w:val="00111371"/>
    <w:rsid w:val="00113F2E"/>
    <w:rsid w:val="00115544"/>
    <w:rsid w:val="00123650"/>
    <w:rsid w:val="00127B14"/>
    <w:rsid w:val="00130091"/>
    <w:rsid w:val="00130E06"/>
    <w:rsid w:val="00131572"/>
    <w:rsid w:val="00132C52"/>
    <w:rsid w:val="0013319F"/>
    <w:rsid w:val="001422A2"/>
    <w:rsid w:val="00143DD5"/>
    <w:rsid w:val="0016255F"/>
    <w:rsid w:val="001629CB"/>
    <w:rsid w:val="00164A78"/>
    <w:rsid w:val="00167DBA"/>
    <w:rsid w:val="00170323"/>
    <w:rsid w:val="00174A77"/>
    <w:rsid w:val="00176AC4"/>
    <w:rsid w:val="00183D26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E13E6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5DC3"/>
    <w:rsid w:val="002C55C8"/>
    <w:rsid w:val="002D5068"/>
    <w:rsid w:val="002E5270"/>
    <w:rsid w:val="002E7E97"/>
    <w:rsid w:val="002F08A6"/>
    <w:rsid w:val="00301DDF"/>
    <w:rsid w:val="0030212F"/>
    <w:rsid w:val="00304211"/>
    <w:rsid w:val="003064FC"/>
    <w:rsid w:val="00310004"/>
    <w:rsid w:val="00325511"/>
    <w:rsid w:val="003272B5"/>
    <w:rsid w:val="00336218"/>
    <w:rsid w:val="003410F1"/>
    <w:rsid w:val="00342F68"/>
    <w:rsid w:val="003450E3"/>
    <w:rsid w:val="0035481C"/>
    <w:rsid w:val="003562E3"/>
    <w:rsid w:val="00361A0B"/>
    <w:rsid w:val="00363789"/>
    <w:rsid w:val="0036674A"/>
    <w:rsid w:val="00366C9A"/>
    <w:rsid w:val="00371E3B"/>
    <w:rsid w:val="00372B13"/>
    <w:rsid w:val="003737DB"/>
    <w:rsid w:val="003757E8"/>
    <w:rsid w:val="00390158"/>
    <w:rsid w:val="003B25D0"/>
    <w:rsid w:val="003C28E4"/>
    <w:rsid w:val="003C4453"/>
    <w:rsid w:val="003C678D"/>
    <w:rsid w:val="003C6F69"/>
    <w:rsid w:val="003D33A6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311C7"/>
    <w:rsid w:val="0044021A"/>
    <w:rsid w:val="004538DA"/>
    <w:rsid w:val="00456281"/>
    <w:rsid w:val="00465846"/>
    <w:rsid w:val="004672EE"/>
    <w:rsid w:val="00467D3D"/>
    <w:rsid w:val="00475B3F"/>
    <w:rsid w:val="00476413"/>
    <w:rsid w:val="0049156C"/>
    <w:rsid w:val="004A336E"/>
    <w:rsid w:val="004A3B5D"/>
    <w:rsid w:val="004A58EC"/>
    <w:rsid w:val="004B4899"/>
    <w:rsid w:val="004C294F"/>
    <w:rsid w:val="004D3336"/>
    <w:rsid w:val="004D467F"/>
    <w:rsid w:val="004D706F"/>
    <w:rsid w:val="004E2D38"/>
    <w:rsid w:val="004E652A"/>
    <w:rsid w:val="00507151"/>
    <w:rsid w:val="00510151"/>
    <w:rsid w:val="0052316B"/>
    <w:rsid w:val="0055396F"/>
    <w:rsid w:val="00553ED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0741"/>
    <w:rsid w:val="005C1D44"/>
    <w:rsid w:val="005D0A9C"/>
    <w:rsid w:val="005D1055"/>
    <w:rsid w:val="005D628C"/>
    <w:rsid w:val="005F54B8"/>
    <w:rsid w:val="006020E6"/>
    <w:rsid w:val="00602640"/>
    <w:rsid w:val="006035D9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2034"/>
    <w:rsid w:val="00713510"/>
    <w:rsid w:val="00714BF0"/>
    <w:rsid w:val="00715D27"/>
    <w:rsid w:val="007209F3"/>
    <w:rsid w:val="0072107B"/>
    <w:rsid w:val="00723C27"/>
    <w:rsid w:val="00724B60"/>
    <w:rsid w:val="0073596E"/>
    <w:rsid w:val="00741EAD"/>
    <w:rsid w:val="0074262D"/>
    <w:rsid w:val="00750026"/>
    <w:rsid w:val="00757103"/>
    <w:rsid w:val="00767C47"/>
    <w:rsid w:val="00771FE9"/>
    <w:rsid w:val="007759A5"/>
    <w:rsid w:val="00785906"/>
    <w:rsid w:val="007A52FC"/>
    <w:rsid w:val="007B46DE"/>
    <w:rsid w:val="007B67F1"/>
    <w:rsid w:val="007C6896"/>
    <w:rsid w:val="007D1188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3241"/>
    <w:rsid w:val="00824840"/>
    <w:rsid w:val="0082519A"/>
    <w:rsid w:val="00826425"/>
    <w:rsid w:val="0083285C"/>
    <w:rsid w:val="00833E2F"/>
    <w:rsid w:val="00836C10"/>
    <w:rsid w:val="00836C11"/>
    <w:rsid w:val="00837C1C"/>
    <w:rsid w:val="008411DE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52D"/>
    <w:rsid w:val="00881748"/>
    <w:rsid w:val="00882FA2"/>
    <w:rsid w:val="00884173"/>
    <w:rsid w:val="00884AC9"/>
    <w:rsid w:val="00884B1B"/>
    <w:rsid w:val="008910C7"/>
    <w:rsid w:val="00891AB1"/>
    <w:rsid w:val="00891FB8"/>
    <w:rsid w:val="008967D2"/>
    <w:rsid w:val="008A1D15"/>
    <w:rsid w:val="008A1D18"/>
    <w:rsid w:val="008A4ABF"/>
    <w:rsid w:val="008B462B"/>
    <w:rsid w:val="008B58F5"/>
    <w:rsid w:val="008C33FC"/>
    <w:rsid w:val="008C5B20"/>
    <w:rsid w:val="008D0EFC"/>
    <w:rsid w:val="008E4AEB"/>
    <w:rsid w:val="008F1D1D"/>
    <w:rsid w:val="008F1FEB"/>
    <w:rsid w:val="008F2268"/>
    <w:rsid w:val="008F685D"/>
    <w:rsid w:val="00901FFF"/>
    <w:rsid w:val="0091257F"/>
    <w:rsid w:val="0092345A"/>
    <w:rsid w:val="0093028E"/>
    <w:rsid w:val="009340F9"/>
    <w:rsid w:val="00935EDA"/>
    <w:rsid w:val="00935FBE"/>
    <w:rsid w:val="00936511"/>
    <w:rsid w:val="00942D81"/>
    <w:rsid w:val="00942E68"/>
    <w:rsid w:val="009507AC"/>
    <w:rsid w:val="00951405"/>
    <w:rsid w:val="00955985"/>
    <w:rsid w:val="0096048D"/>
    <w:rsid w:val="00961494"/>
    <w:rsid w:val="0096574E"/>
    <w:rsid w:val="00970A00"/>
    <w:rsid w:val="009724B1"/>
    <w:rsid w:val="009732F2"/>
    <w:rsid w:val="00977135"/>
    <w:rsid w:val="00987E42"/>
    <w:rsid w:val="0099225A"/>
    <w:rsid w:val="009A1EF0"/>
    <w:rsid w:val="009B3188"/>
    <w:rsid w:val="009C18F7"/>
    <w:rsid w:val="009C35C8"/>
    <w:rsid w:val="00A06080"/>
    <w:rsid w:val="00A13717"/>
    <w:rsid w:val="00A17753"/>
    <w:rsid w:val="00A2241F"/>
    <w:rsid w:val="00A272B9"/>
    <w:rsid w:val="00A27AD3"/>
    <w:rsid w:val="00A31147"/>
    <w:rsid w:val="00A31DF4"/>
    <w:rsid w:val="00A32900"/>
    <w:rsid w:val="00A33A1B"/>
    <w:rsid w:val="00A4146C"/>
    <w:rsid w:val="00A456D6"/>
    <w:rsid w:val="00A532A3"/>
    <w:rsid w:val="00A56DAD"/>
    <w:rsid w:val="00A62E2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1305"/>
    <w:rsid w:val="00AB23B6"/>
    <w:rsid w:val="00AB47A5"/>
    <w:rsid w:val="00AC308D"/>
    <w:rsid w:val="00AD5127"/>
    <w:rsid w:val="00AD7ECA"/>
    <w:rsid w:val="00AE6F06"/>
    <w:rsid w:val="00AF1960"/>
    <w:rsid w:val="00AF4958"/>
    <w:rsid w:val="00AF69D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6AFC"/>
    <w:rsid w:val="00B67A15"/>
    <w:rsid w:val="00B72DBE"/>
    <w:rsid w:val="00B754B6"/>
    <w:rsid w:val="00B75C1C"/>
    <w:rsid w:val="00B775F6"/>
    <w:rsid w:val="00B820CE"/>
    <w:rsid w:val="00B84008"/>
    <w:rsid w:val="00B8554F"/>
    <w:rsid w:val="00B92264"/>
    <w:rsid w:val="00BA076D"/>
    <w:rsid w:val="00BA4585"/>
    <w:rsid w:val="00BB4260"/>
    <w:rsid w:val="00BC0AEC"/>
    <w:rsid w:val="00BC13F5"/>
    <w:rsid w:val="00BC1487"/>
    <w:rsid w:val="00BC3BB4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168E6"/>
    <w:rsid w:val="00C20E40"/>
    <w:rsid w:val="00C225E0"/>
    <w:rsid w:val="00C2312A"/>
    <w:rsid w:val="00C265FC"/>
    <w:rsid w:val="00C32353"/>
    <w:rsid w:val="00C36769"/>
    <w:rsid w:val="00C43060"/>
    <w:rsid w:val="00C45CEE"/>
    <w:rsid w:val="00C45ED0"/>
    <w:rsid w:val="00C501B4"/>
    <w:rsid w:val="00C645A9"/>
    <w:rsid w:val="00C7275C"/>
    <w:rsid w:val="00C74AF9"/>
    <w:rsid w:val="00C877B2"/>
    <w:rsid w:val="00C87DD6"/>
    <w:rsid w:val="00C94352"/>
    <w:rsid w:val="00C9443B"/>
    <w:rsid w:val="00C94613"/>
    <w:rsid w:val="00C961E8"/>
    <w:rsid w:val="00C96C56"/>
    <w:rsid w:val="00C972A1"/>
    <w:rsid w:val="00C97E51"/>
    <w:rsid w:val="00C97E94"/>
    <w:rsid w:val="00CA0580"/>
    <w:rsid w:val="00CA43E6"/>
    <w:rsid w:val="00CB3132"/>
    <w:rsid w:val="00CB6D7B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30554"/>
    <w:rsid w:val="00D3356A"/>
    <w:rsid w:val="00D37A19"/>
    <w:rsid w:val="00D401FA"/>
    <w:rsid w:val="00D4379F"/>
    <w:rsid w:val="00D44E92"/>
    <w:rsid w:val="00D46C6C"/>
    <w:rsid w:val="00D4716A"/>
    <w:rsid w:val="00D50FC4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A2EFF"/>
    <w:rsid w:val="00DC01E9"/>
    <w:rsid w:val="00DC5ACE"/>
    <w:rsid w:val="00DE2480"/>
    <w:rsid w:val="00DE759B"/>
    <w:rsid w:val="00E006EC"/>
    <w:rsid w:val="00E034A5"/>
    <w:rsid w:val="00E04B2B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7489E"/>
    <w:rsid w:val="00E83757"/>
    <w:rsid w:val="00E85D46"/>
    <w:rsid w:val="00E90AD1"/>
    <w:rsid w:val="00E94C86"/>
    <w:rsid w:val="00EA2652"/>
    <w:rsid w:val="00EA54F3"/>
    <w:rsid w:val="00EB15F3"/>
    <w:rsid w:val="00EB5486"/>
    <w:rsid w:val="00EB697D"/>
    <w:rsid w:val="00ED0920"/>
    <w:rsid w:val="00ED5437"/>
    <w:rsid w:val="00EE02AC"/>
    <w:rsid w:val="00EE030C"/>
    <w:rsid w:val="00EE1F73"/>
    <w:rsid w:val="00EE3700"/>
    <w:rsid w:val="00EF5B80"/>
    <w:rsid w:val="00EF7329"/>
    <w:rsid w:val="00F06581"/>
    <w:rsid w:val="00F0792C"/>
    <w:rsid w:val="00F10586"/>
    <w:rsid w:val="00F10ABA"/>
    <w:rsid w:val="00F17B48"/>
    <w:rsid w:val="00F26451"/>
    <w:rsid w:val="00F344C9"/>
    <w:rsid w:val="00F41448"/>
    <w:rsid w:val="00F41A09"/>
    <w:rsid w:val="00F44A3F"/>
    <w:rsid w:val="00F51A34"/>
    <w:rsid w:val="00F51ADF"/>
    <w:rsid w:val="00F55658"/>
    <w:rsid w:val="00F602B7"/>
    <w:rsid w:val="00F63AE7"/>
    <w:rsid w:val="00F63E1C"/>
    <w:rsid w:val="00F725DC"/>
    <w:rsid w:val="00F816CD"/>
    <w:rsid w:val="00F8258C"/>
    <w:rsid w:val="00F828FE"/>
    <w:rsid w:val="00F87CBA"/>
    <w:rsid w:val="00FC3654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405037D-F65E-4093-A685-B0D1161C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uiPriority w:val="99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  <w:style w:type="paragraph" w:styleId="BodyText">
    <w:name w:val="Body Text"/>
    <w:basedOn w:val="Normal"/>
    <w:link w:val="BodyTextChar"/>
    <w:uiPriority w:val="99"/>
    <w:rsid w:val="00EB697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rsid w:val="00EB697D"/>
    <w:rPr>
      <w:rFonts w:ascii="Times New Roman" w:eastAsia="Times New Roman" w:hAnsi="Times New Roman"/>
      <w:sz w:val="24"/>
      <w:szCs w:val="24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9F5F9E-7A00-4170-ADA5-1B010E191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2893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Georgy Verbachev</dc:creator>
  <cp:lastModifiedBy>Microsoft account</cp:lastModifiedBy>
  <cp:revision>9</cp:revision>
  <cp:lastPrinted>2015-08-14T10:46:00Z</cp:lastPrinted>
  <dcterms:created xsi:type="dcterms:W3CDTF">2020-08-21T09:03:00Z</dcterms:created>
  <dcterms:modified xsi:type="dcterms:W3CDTF">2022-06-06T07:46:00Z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