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AE6F06" w:rsidRPr="00B1494B" w:rsidRDefault="00AE6F06" w:rsidP="00AE6F06">
      <w:pPr>
        <w:pStyle w:val="ListParagraph"/>
        <w:numPr>
          <w:ilvl w:val="0"/>
          <w:numId w:val="1"/>
        </w:numPr>
        <w:spacing w:after="120"/>
        <w:ind w:left="709" w:hanging="709"/>
        <w:rPr>
          <w:b/>
          <w:bCs/>
        </w:rPr>
      </w:pPr>
      <w:r w:rsidRPr="00B1494B">
        <w:rPr>
          <w:b/>
          <w:bCs/>
        </w:rPr>
        <w:t>ПРЕДМЕТ</w:t>
      </w:r>
    </w:p>
    <w:p w:rsidR="00B340DA" w:rsidRDefault="00C45CEE" w:rsidP="00B340DA">
      <w:pPr>
        <w:spacing w:after="120"/>
        <w:ind w:left="1418"/>
        <w:jc w:val="both"/>
        <w:rPr>
          <w:rFonts w:ascii="Arial" w:hAnsi="Arial" w:cs="Arial"/>
          <w:lang w:val="bg-BG"/>
        </w:rPr>
      </w:pPr>
      <w:r>
        <w:rPr>
          <w:rFonts w:ascii="Arial" w:hAnsi="Arial" w:cs="Arial"/>
          <w:lang w:val="bg-BG"/>
        </w:rPr>
        <w:t xml:space="preserve"> </w:t>
      </w:r>
      <w:r w:rsidRPr="00C45CEE">
        <w:rPr>
          <w:rFonts w:ascii="Arial" w:hAnsi="Arial" w:cs="Arial"/>
          <w:lang w:val="bg-BG"/>
        </w:rPr>
        <w:t>С тази процедура се регламентира редът, отговорностите, пълномощията и документирането на дейностите при определяне и провеждане на коригиращи</w:t>
      </w:r>
      <w:r>
        <w:rPr>
          <w:rFonts w:ascii="Arial" w:hAnsi="Arial" w:cs="Arial"/>
          <w:lang w:val="bg-BG"/>
        </w:rPr>
        <w:t xml:space="preserve"> действия</w:t>
      </w:r>
      <w:r w:rsidRPr="00C45CEE">
        <w:rPr>
          <w:rFonts w:ascii="Arial" w:hAnsi="Arial" w:cs="Arial"/>
          <w:lang w:val="bg-BG"/>
        </w:rPr>
        <w:t xml:space="preserve"> и </w:t>
      </w:r>
      <w:r>
        <w:rPr>
          <w:rFonts w:ascii="Arial" w:hAnsi="Arial" w:cs="Arial"/>
          <w:lang w:val="bg-BG"/>
        </w:rPr>
        <w:t xml:space="preserve">подобрения </w:t>
      </w:r>
      <w:r w:rsidRPr="00064E3D">
        <w:rPr>
          <w:rFonts w:ascii="Arial" w:hAnsi="Arial" w:cs="Arial"/>
          <w:lang w:val="ru-RU"/>
        </w:rPr>
        <w:t>(</w:t>
      </w:r>
      <w:r w:rsidRPr="00C45CEE">
        <w:rPr>
          <w:rFonts w:ascii="Arial" w:hAnsi="Arial" w:cs="Arial"/>
          <w:lang w:val="bg-BG"/>
        </w:rPr>
        <w:t>превантивни действия</w:t>
      </w:r>
      <w:r w:rsidRPr="00064E3D">
        <w:rPr>
          <w:rFonts w:ascii="Arial" w:hAnsi="Arial" w:cs="Arial"/>
          <w:lang w:val="ru-RU"/>
        </w:rPr>
        <w:t>)</w:t>
      </w:r>
      <w:r w:rsidRPr="00C45CEE">
        <w:rPr>
          <w:rFonts w:ascii="Arial" w:hAnsi="Arial" w:cs="Arial"/>
          <w:lang w:val="bg-BG"/>
        </w:rPr>
        <w:t>.</w:t>
      </w:r>
    </w:p>
    <w:p w:rsidR="00B340DA" w:rsidRPr="00B340DA" w:rsidRDefault="00B340DA" w:rsidP="00B340DA">
      <w:pPr>
        <w:spacing w:after="120"/>
        <w:ind w:left="1418"/>
        <w:jc w:val="both"/>
        <w:rPr>
          <w:rFonts w:ascii="Arial" w:hAnsi="Arial" w:cs="Arial"/>
          <w:lang w:val="bg-BG"/>
        </w:rPr>
      </w:pPr>
      <w:bookmarkStart w:id="0" w:name="_GoBack"/>
      <w:bookmarkEnd w:id="0"/>
    </w:p>
    <w:p w:rsidR="00AE6F06" w:rsidRDefault="00AE6F06" w:rsidP="00AE6F06">
      <w:pPr>
        <w:pStyle w:val="ListParagraph"/>
        <w:numPr>
          <w:ilvl w:val="0"/>
          <w:numId w:val="1"/>
        </w:numPr>
        <w:spacing w:after="120"/>
        <w:ind w:left="709" w:hanging="709"/>
        <w:rPr>
          <w:b/>
          <w:bCs/>
        </w:rPr>
      </w:pPr>
      <w:r w:rsidRPr="00B1494B">
        <w:rPr>
          <w:b/>
          <w:bCs/>
        </w:rPr>
        <w:t>ОБЛАСТ НА ПРИЛОЖЕНИЕ</w:t>
      </w:r>
    </w:p>
    <w:p w:rsidR="00C45CEE" w:rsidRPr="00C45CEE" w:rsidRDefault="00C45CEE" w:rsidP="000F66BA">
      <w:pPr>
        <w:spacing w:after="0" w:line="240" w:lineRule="auto"/>
        <w:ind w:left="1418"/>
        <w:jc w:val="both"/>
        <w:rPr>
          <w:rFonts w:ascii="Arial" w:hAnsi="Arial" w:cs="Arial"/>
          <w:lang w:val="bg-BG"/>
        </w:rPr>
      </w:pPr>
      <w:r>
        <w:rPr>
          <w:rFonts w:ascii="Arial" w:hAnsi="Arial" w:cs="Arial"/>
          <w:lang w:val="bg-BG"/>
        </w:rPr>
        <w:t xml:space="preserve"> </w:t>
      </w:r>
      <w:r w:rsidRPr="00C45CEE">
        <w:rPr>
          <w:rFonts w:ascii="Arial" w:hAnsi="Arial" w:cs="Arial"/>
          <w:lang w:val="bg-BG"/>
        </w:rPr>
        <w:t>Настоящата процедура е задължителна за изпълнение от всички звена и длъжностни лица в Дружеството при:</w:t>
      </w:r>
    </w:p>
    <w:p w:rsidR="00C45CEE" w:rsidRPr="00EB15F3" w:rsidRDefault="00C45CEE" w:rsidP="00EB15F3">
      <w:pPr>
        <w:pStyle w:val="ListParagraph"/>
        <w:numPr>
          <w:ilvl w:val="0"/>
          <w:numId w:val="2"/>
        </w:numPr>
        <w:spacing w:after="0" w:line="240" w:lineRule="auto"/>
      </w:pPr>
      <w:r w:rsidRPr="00EB15F3">
        <w:t>анализиране на несъответствията по продуктите, процесите и действието на Интегрираната система за управление /ИСУ/ и определяне на коригиращи действия и корекция;</w:t>
      </w:r>
    </w:p>
    <w:p w:rsidR="00C45CEE" w:rsidRDefault="00C45CEE" w:rsidP="00EB15F3">
      <w:pPr>
        <w:pStyle w:val="ListParagraph"/>
        <w:numPr>
          <w:ilvl w:val="0"/>
          <w:numId w:val="2"/>
        </w:numPr>
        <w:spacing w:after="0" w:line="240" w:lineRule="auto"/>
      </w:pPr>
      <w:r>
        <w:t>анализиране необходимостта от подобрения на процесите и продуктите (</w:t>
      </w:r>
      <w:r w:rsidRPr="00C45CEE">
        <w:t>превантивни действия</w:t>
      </w:r>
      <w:r>
        <w:t>);</w:t>
      </w:r>
    </w:p>
    <w:p w:rsidR="00C45CEE" w:rsidRPr="00C45CEE" w:rsidRDefault="00C45CEE" w:rsidP="00EB15F3">
      <w:pPr>
        <w:pStyle w:val="ListParagraph"/>
        <w:numPr>
          <w:ilvl w:val="0"/>
          <w:numId w:val="2"/>
        </w:numPr>
        <w:spacing w:after="0" w:line="240" w:lineRule="auto"/>
      </w:pPr>
      <w:r w:rsidRPr="00C45CEE">
        <w:t xml:space="preserve">предприемане на коригиращите </w:t>
      </w:r>
      <w:r>
        <w:t>действия и подобрения (</w:t>
      </w:r>
      <w:r w:rsidRPr="00C45CEE">
        <w:t>превантивни действия</w:t>
      </w:r>
      <w:r>
        <w:t>)</w:t>
      </w:r>
      <w:r w:rsidRPr="00C45CEE">
        <w:t>;</w:t>
      </w:r>
    </w:p>
    <w:p w:rsidR="00B340DA" w:rsidRPr="00172C8A" w:rsidRDefault="00C45CEE" w:rsidP="00EB15F3">
      <w:pPr>
        <w:pStyle w:val="ListParagraph"/>
        <w:numPr>
          <w:ilvl w:val="0"/>
          <w:numId w:val="2"/>
        </w:numPr>
        <w:spacing w:after="0" w:line="240" w:lineRule="auto"/>
      </w:pPr>
      <w:r w:rsidRPr="00C45CEE">
        <w:t xml:space="preserve">контрол и анализ на ефикасността и ефективността от проведените коригиращи </w:t>
      </w:r>
      <w:r>
        <w:t>действия и подобрения</w:t>
      </w:r>
      <w:r w:rsidRPr="00C45CEE">
        <w:t>.</w:t>
      </w:r>
    </w:p>
    <w:p w:rsidR="00B340DA" w:rsidRPr="00B1494B" w:rsidRDefault="00B340DA" w:rsidP="00B340DA">
      <w:pPr>
        <w:pStyle w:val="ListParagraph"/>
        <w:numPr>
          <w:ilvl w:val="0"/>
          <w:numId w:val="0"/>
        </w:numPr>
        <w:spacing w:after="120"/>
        <w:ind w:left="709"/>
        <w:rPr>
          <w:b/>
          <w:bCs/>
        </w:rPr>
      </w:pPr>
    </w:p>
    <w:p w:rsidR="00AE6F06" w:rsidRDefault="00AE6F06" w:rsidP="00AE6F06">
      <w:pPr>
        <w:pStyle w:val="ListParagraph"/>
        <w:numPr>
          <w:ilvl w:val="0"/>
          <w:numId w:val="1"/>
        </w:numPr>
        <w:spacing w:after="120"/>
        <w:ind w:left="709" w:hanging="709"/>
        <w:rPr>
          <w:b/>
          <w:bCs/>
        </w:rPr>
      </w:pPr>
      <w:r w:rsidRPr="00B1494B">
        <w:rPr>
          <w:b/>
          <w:bCs/>
        </w:rPr>
        <w:t>ТЕРМИНИ</w:t>
      </w:r>
      <w:r w:rsidR="00585CA2">
        <w:rPr>
          <w:b/>
          <w:bCs/>
        </w:rPr>
        <w:t>,</w:t>
      </w:r>
      <w:r w:rsidRPr="00B1494B">
        <w:rPr>
          <w:b/>
          <w:bCs/>
        </w:rPr>
        <w:t xml:space="preserve"> ОПРЕДЕЛ</w:t>
      </w:r>
      <w:r w:rsidR="0086306F">
        <w:rPr>
          <w:b/>
          <w:bCs/>
          <w:lang w:val="en-US"/>
        </w:rPr>
        <w:t>E</w:t>
      </w:r>
      <w:r w:rsidRPr="00B1494B">
        <w:rPr>
          <w:b/>
          <w:bCs/>
        </w:rPr>
        <w:t>НИЯ</w:t>
      </w:r>
      <w:r w:rsidR="00585CA2">
        <w:rPr>
          <w:b/>
          <w:bCs/>
        </w:rPr>
        <w:t>, ОЗНАЧЕНИЯ И СЪКРАЩЕНИЯ</w:t>
      </w:r>
    </w:p>
    <w:p w:rsidR="00C45CEE" w:rsidRPr="00EB15F3" w:rsidRDefault="00C45CEE" w:rsidP="000F66BA">
      <w:pPr>
        <w:pStyle w:val="Header"/>
        <w:ind w:left="1418"/>
        <w:jc w:val="both"/>
        <w:rPr>
          <w:rFonts w:ascii="Arial" w:hAnsi="Arial" w:cs="Arial"/>
        </w:rPr>
      </w:pPr>
      <w:r w:rsidRPr="00EB15F3">
        <w:rPr>
          <w:rFonts w:ascii="Arial" w:hAnsi="Arial" w:cs="Arial"/>
          <w:b/>
          <w:lang w:val="bg-BG"/>
        </w:rPr>
        <w:t>Съответствие</w:t>
      </w:r>
      <w:r w:rsidRPr="00EB15F3">
        <w:rPr>
          <w:rFonts w:ascii="Arial" w:hAnsi="Arial" w:cs="Arial"/>
          <w:lang w:val="bg-BG"/>
        </w:rPr>
        <w:t xml:space="preserve"> – изпълнение на изискване;</w:t>
      </w:r>
    </w:p>
    <w:p w:rsidR="00EB15F3" w:rsidRPr="00EB15F3" w:rsidRDefault="00EB15F3" w:rsidP="000F66BA">
      <w:pPr>
        <w:pStyle w:val="Header"/>
        <w:ind w:left="1418"/>
        <w:jc w:val="both"/>
        <w:rPr>
          <w:rFonts w:ascii="Arial" w:hAnsi="Arial" w:cs="Arial"/>
        </w:rPr>
      </w:pPr>
    </w:p>
    <w:p w:rsidR="00C45CEE" w:rsidRPr="00064E3D" w:rsidRDefault="00C45CEE" w:rsidP="000F66BA">
      <w:pPr>
        <w:pStyle w:val="Header"/>
        <w:ind w:left="1418"/>
        <w:jc w:val="both"/>
        <w:rPr>
          <w:rFonts w:ascii="Arial" w:hAnsi="Arial" w:cs="Arial"/>
          <w:lang w:val="ru-RU"/>
        </w:rPr>
      </w:pPr>
      <w:r w:rsidRPr="00EB15F3">
        <w:rPr>
          <w:rFonts w:ascii="Arial" w:hAnsi="Arial" w:cs="Arial"/>
          <w:b/>
          <w:lang w:val="bg-BG"/>
        </w:rPr>
        <w:t>Несъответствие</w:t>
      </w:r>
      <w:r w:rsidRPr="00EB15F3">
        <w:rPr>
          <w:rFonts w:ascii="Arial" w:hAnsi="Arial" w:cs="Arial"/>
          <w:lang w:val="bg-BG"/>
        </w:rPr>
        <w:t xml:space="preserve"> – неизпълнение/неудовлетворяване на изискване;</w:t>
      </w:r>
    </w:p>
    <w:p w:rsidR="00EB15F3" w:rsidRPr="00064E3D" w:rsidRDefault="00EB15F3" w:rsidP="000F66BA">
      <w:pPr>
        <w:pStyle w:val="Header"/>
        <w:ind w:left="1418"/>
        <w:jc w:val="both"/>
        <w:rPr>
          <w:rFonts w:ascii="Arial" w:hAnsi="Arial" w:cs="Arial"/>
          <w:lang w:val="ru-RU"/>
        </w:rPr>
      </w:pPr>
    </w:p>
    <w:p w:rsidR="00C45CEE" w:rsidRPr="00064E3D" w:rsidRDefault="00C45CEE" w:rsidP="000F66BA">
      <w:pPr>
        <w:pStyle w:val="Header"/>
        <w:tabs>
          <w:tab w:val="left" w:pos="510"/>
          <w:tab w:val="left" w:pos="539"/>
        </w:tabs>
        <w:ind w:left="1418" w:right="-23"/>
        <w:jc w:val="both"/>
        <w:rPr>
          <w:rFonts w:ascii="Arial" w:hAnsi="Arial" w:cs="Arial"/>
          <w:lang w:val="ru-RU"/>
        </w:rPr>
      </w:pPr>
      <w:r w:rsidRPr="00EB15F3">
        <w:rPr>
          <w:rFonts w:ascii="Arial" w:hAnsi="Arial" w:cs="Arial"/>
          <w:b/>
          <w:lang w:val="bg-BG"/>
        </w:rPr>
        <w:t>Корекция</w:t>
      </w:r>
      <w:r w:rsidRPr="00EB15F3">
        <w:rPr>
          <w:rFonts w:ascii="Arial" w:hAnsi="Arial" w:cs="Arial"/>
          <w:lang w:val="bg-BG"/>
        </w:rPr>
        <w:t xml:space="preserve"> – действие за отстраняване на открито несъответствие;</w:t>
      </w:r>
    </w:p>
    <w:p w:rsidR="00EB15F3" w:rsidRPr="00064E3D" w:rsidRDefault="00EB15F3" w:rsidP="000F66BA">
      <w:pPr>
        <w:pStyle w:val="Header"/>
        <w:tabs>
          <w:tab w:val="left" w:pos="510"/>
          <w:tab w:val="left" w:pos="539"/>
        </w:tabs>
        <w:ind w:left="1418" w:right="-23"/>
        <w:jc w:val="both"/>
        <w:rPr>
          <w:rFonts w:ascii="Arial" w:hAnsi="Arial" w:cs="Arial"/>
          <w:lang w:val="ru-RU"/>
        </w:rPr>
      </w:pPr>
    </w:p>
    <w:p w:rsidR="00C45CEE" w:rsidRPr="00064E3D" w:rsidRDefault="00C45CEE" w:rsidP="000F66BA">
      <w:pPr>
        <w:pStyle w:val="Header"/>
        <w:tabs>
          <w:tab w:val="left" w:pos="510"/>
          <w:tab w:val="left" w:pos="539"/>
        </w:tabs>
        <w:ind w:left="1418" w:right="-23"/>
        <w:jc w:val="both"/>
        <w:rPr>
          <w:rFonts w:ascii="Arial" w:hAnsi="Arial" w:cs="Arial"/>
          <w:lang w:val="ru-RU"/>
        </w:rPr>
      </w:pPr>
      <w:r w:rsidRPr="00EB15F3">
        <w:rPr>
          <w:rFonts w:ascii="Arial" w:hAnsi="Arial" w:cs="Arial"/>
          <w:b/>
          <w:lang w:val="bg-BG"/>
        </w:rPr>
        <w:t xml:space="preserve">Коригиращо действие </w:t>
      </w:r>
      <w:r w:rsidRPr="00EB15F3">
        <w:rPr>
          <w:rFonts w:ascii="Arial" w:hAnsi="Arial" w:cs="Arial"/>
          <w:lang w:val="bg-BG"/>
        </w:rPr>
        <w:t>– действие за отстраняване на причината за открито несъответствие или друга нежелана ситуация;</w:t>
      </w:r>
    </w:p>
    <w:p w:rsidR="00EB15F3" w:rsidRPr="00064E3D" w:rsidRDefault="00EB15F3" w:rsidP="000F66BA">
      <w:pPr>
        <w:pStyle w:val="Header"/>
        <w:tabs>
          <w:tab w:val="left" w:pos="510"/>
          <w:tab w:val="left" w:pos="539"/>
        </w:tabs>
        <w:ind w:left="1418" w:right="-23"/>
        <w:jc w:val="both"/>
        <w:rPr>
          <w:rFonts w:ascii="Arial" w:hAnsi="Arial" w:cs="Arial"/>
          <w:lang w:val="ru-RU"/>
        </w:rPr>
      </w:pPr>
    </w:p>
    <w:p w:rsidR="00C45CEE" w:rsidRPr="00064E3D" w:rsidRDefault="00C45CEE" w:rsidP="000F66BA">
      <w:pPr>
        <w:pStyle w:val="Header"/>
        <w:tabs>
          <w:tab w:val="left" w:pos="510"/>
          <w:tab w:val="left" w:pos="539"/>
        </w:tabs>
        <w:ind w:left="1418" w:right="-23"/>
        <w:jc w:val="both"/>
        <w:rPr>
          <w:rFonts w:ascii="Arial" w:hAnsi="Arial" w:cs="Arial"/>
          <w:lang w:val="ru-RU"/>
        </w:rPr>
      </w:pPr>
      <w:r w:rsidRPr="00EB15F3">
        <w:rPr>
          <w:rFonts w:ascii="Arial" w:hAnsi="Arial" w:cs="Arial"/>
          <w:b/>
          <w:lang w:val="bg-BG"/>
        </w:rPr>
        <w:t>Коригиращо действие</w:t>
      </w:r>
      <w:r w:rsidR="00970A00" w:rsidRPr="00EB15F3">
        <w:rPr>
          <w:rFonts w:ascii="Arial" w:hAnsi="Arial" w:cs="Arial"/>
          <w:b/>
          <w:lang w:val="bg-BG"/>
        </w:rPr>
        <w:t xml:space="preserve"> /КД/ </w:t>
      </w:r>
      <w:r w:rsidRPr="00EB15F3">
        <w:rPr>
          <w:rFonts w:ascii="Arial" w:hAnsi="Arial" w:cs="Arial"/>
          <w:b/>
          <w:lang w:val="bg-BG"/>
        </w:rPr>
        <w:t xml:space="preserve"> </w:t>
      </w:r>
      <w:r w:rsidRPr="00EB15F3">
        <w:rPr>
          <w:rFonts w:ascii="Arial" w:hAnsi="Arial" w:cs="Arial"/>
          <w:lang w:val="bg-BG"/>
        </w:rPr>
        <w:t>(</w:t>
      </w:r>
      <w:r w:rsidRPr="00EB15F3">
        <w:rPr>
          <w:rFonts w:ascii="Arial" w:hAnsi="Arial" w:cs="Arial"/>
        </w:rPr>
        <w:t>ISO</w:t>
      </w:r>
      <w:r w:rsidRPr="00064E3D">
        <w:rPr>
          <w:rFonts w:ascii="Arial" w:hAnsi="Arial" w:cs="Arial"/>
          <w:lang w:val="ru-RU"/>
        </w:rPr>
        <w:t>/</w:t>
      </w:r>
      <w:r w:rsidRPr="00EB15F3">
        <w:rPr>
          <w:rFonts w:ascii="Arial" w:hAnsi="Arial" w:cs="Arial"/>
        </w:rPr>
        <w:t>IEC</w:t>
      </w:r>
      <w:r w:rsidR="00F02134">
        <w:rPr>
          <w:rFonts w:ascii="Arial" w:hAnsi="Arial" w:cs="Arial"/>
          <w:lang w:val="ru-RU"/>
        </w:rPr>
        <w:t xml:space="preserve"> 20000-1:2018</w:t>
      </w:r>
      <w:r w:rsidRPr="00EB15F3">
        <w:rPr>
          <w:rFonts w:ascii="Arial" w:hAnsi="Arial" w:cs="Arial"/>
          <w:lang w:val="bg-BG"/>
        </w:rPr>
        <w:t>)</w:t>
      </w:r>
      <w:r w:rsidRPr="00064E3D">
        <w:rPr>
          <w:rFonts w:ascii="Arial" w:hAnsi="Arial" w:cs="Arial"/>
          <w:lang w:val="ru-RU"/>
        </w:rPr>
        <w:t xml:space="preserve"> </w:t>
      </w:r>
      <w:r w:rsidRPr="00EB15F3">
        <w:rPr>
          <w:rFonts w:ascii="Arial" w:hAnsi="Arial" w:cs="Arial"/>
          <w:lang w:val="bg-BG"/>
        </w:rPr>
        <w:t>- действие за отстраняване на причината или намаляване на вероятността за повтаряне на открито несъответствие или друга нежелана ситуация.</w:t>
      </w:r>
    </w:p>
    <w:p w:rsidR="00EB15F3" w:rsidRPr="00064E3D" w:rsidRDefault="00EB15F3" w:rsidP="000F66BA">
      <w:pPr>
        <w:pStyle w:val="Header"/>
        <w:tabs>
          <w:tab w:val="left" w:pos="510"/>
          <w:tab w:val="left" w:pos="539"/>
        </w:tabs>
        <w:ind w:left="1418" w:right="-23"/>
        <w:jc w:val="both"/>
        <w:rPr>
          <w:rFonts w:ascii="Arial" w:hAnsi="Arial" w:cs="Arial"/>
          <w:lang w:val="ru-RU"/>
        </w:rPr>
      </w:pPr>
    </w:p>
    <w:p w:rsidR="00C45CEE" w:rsidRPr="00064E3D" w:rsidRDefault="00C45CEE" w:rsidP="00C45CEE">
      <w:pPr>
        <w:pStyle w:val="text"/>
        <w:tabs>
          <w:tab w:val="clear" w:pos="851"/>
          <w:tab w:val="clear" w:pos="907"/>
        </w:tabs>
        <w:ind w:left="1418"/>
        <w:rPr>
          <w:rFonts w:ascii="Arial" w:hAnsi="Arial" w:cs="Arial"/>
          <w:lang w:val="ru-RU"/>
        </w:rPr>
      </w:pPr>
      <w:r w:rsidRPr="00EB15F3">
        <w:rPr>
          <w:rFonts w:ascii="Arial" w:hAnsi="Arial" w:cs="Arial"/>
          <w:b/>
          <w:lang w:val="bg-BG"/>
        </w:rPr>
        <w:t xml:space="preserve">Ефикасност </w:t>
      </w:r>
      <w:r w:rsidRPr="00EB15F3">
        <w:rPr>
          <w:rFonts w:ascii="Arial" w:hAnsi="Arial" w:cs="Arial"/>
          <w:lang w:val="bg-BG"/>
        </w:rPr>
        <w:t>– степента, до която планираните дейности са реализирани и планираните резултати са постигнати.</w:t>
      </w:r>
    </w:p>
    <w:p w:rsidR="00EB15F3" w:rsidRPr="00064E3D" w:rsidRDefault="00EB15F3" w:rsidP="00C45CEE">
      <w:pPr>
        <w:pStyle w:val="text"/>
        <w:tabs>
          <w:tab w:val="clear" w:pos="851"/>
          <w:tab w:val="clear" w:pos="907"/>
        </w:tabs>
        <w:ind w:left="1418"/>
        <w:rPr>
          <w:rFonts w:ascii="Arial" w:hAnsi="Arial" w:cs="Arial"/>
          <w:lang w:val="ru-RU"/>
        </w:rPr>
      </w:pPr>
    </w:p>
    <w:p w:rsidR="00C45CEE" w:rsidRPr="00EB15F3" w:rsidRDefault="00C45CEE" w:rsidP="00C45CEE">
      <w:pPr>
        <w:pStyle w:val="text"/>
        <w:tabs>
          <w:tab w:val="clear" w:pos="851"/>
          <w:tab w:val="clear" w:pos="907"/>
        </w:tabs>
        <w:ind w:left="1418"/>
        <w:rPr>
          <w:rFonts w:ascii="Arial" w:hAnsi="Arial" w:cs="Arial"/>
          <w:lang w:val="bg-BG"/>
        </w:rPr>
      </w:pPr>
      <w:r w:rsidRPr="00EB15F3">
        <w:rPr>
          <w:rFonts w:ascii="Arial" w:hAnsi="Arial" w:cs="Arial"/>
          <w:lang w:val="bg-BG"/>
        </w:rPr>
        <w:t>За всички останали термини, използвани в настоящата процедура, са валидни определенията дадени в ISO 9001:2015, ISO</w:t>
      </w:r>
      <w:r w:rsidRPr="00064E3D">
        <w:rPr>
          <w:rFonts w:ascii="Arial" w:hAnsi="Arial" w:cs="Arial"/>
          <w:lang w:val="ru-RU"/>
        </w:rPr>
        <w:t>/</w:t>
      </w:r>
      <w:r w:rsidRPr="00EB15F3">
        <w:rPr>
          <w:rFonts w:ascii="Arial" w:hAnsi="Arial" w:cs="Arial"/>
        </w:rPr>
        <w:t>IEC</w:t>
      </w:r>
      <w:r w:rsidR="00F02134">
        <w:rPr>
          <w:rFonts w:ascii="Arial" w:hAnsi="Arial" w:cs="Arial"/>
          <w:lang w:val="bg-BG"/>
        </w:rPr>
        <w:t xml:space="preserve"> 20000-1:2018</w:t>
      </w:r>
      <w:r w:rsidRPr="00EB15F3">
        <w:rPr>
          <w:rFonts w:ascii="Arial" w:hAnsi="Arial" w:cs="Arial"/>
          <w:lang w:val="bg-BG"/>
        </w:rPr>
        <w:t xml:space="preserve"> и ISO</w:t>
      </w:r>
      <w:r w:rsidRPr="00064E3D">
        <w:rPr>
          <w:rFonts w:ascii="Arial" w:hAnsi="Arial" w:cs="Arial"/>
          <w:lang w:val="ru-RU"/>
        </w:rPr>
        <w:t>/</w:t>
      </w:r>
      <w:r w:rsidRPr="00EB15F3">
        <w:rPr>
          <w:rFonts w:ascii="Arial" w:hAnsi="Arial" w:cs="Arial"/>
        </w:rPr>
        <w:t>IEC</w:t>
      </w:r>
      <w:r w:rsidRPr="00EB15F3">
        <w:rPr>
          <w:rFonts w:ascii="Arial" w:hAnsi="Arial" w:cs="Arial"/>
          <w:lang w:val="bg-BG"/>
        </w:rPr>
        <w:t xml:space="preserve"> 27000:2013 и Приложение 3 към НИСУ.</w:t>
      </w:r>
    </w:p>
    <w:p w:rsidR="0010673A" w:rsidRPr="00064E3D" w:rsidRDefault="00B340DA" w:rsidP="000F66BA">
      <w:pPr>
        <w:pStyle w:val="text"/>
        <w:tabs>
          <w:tab w:val="clear" w:pos="851"/>
          <w:tab w:val="clear" w:pos="907"/>
        </w:tabs>
        <w:ind w:left="1418"/>
        <w:rPr>
          <w:rFonts w:ascii="Arial" w:hAnsi="Arial" w:cs="Arial"/>
          <w:lang w:val="ru-RU"/>
        </w:rPr>
      </w:pPr>
      <w:r>
        <w:rPr>
          <w:rFonts w:ascii="Arial" w:hAnsi="Arial" w:cs="Arial"/>
          <w:lang w:val="bg-BG"/>
        </w:rPr>
        <w:t xml:space="preserve"> </w:t>
      </w:r>
    </w:p>
    <w:p w:rsidR="00EB15F3" w:rsidRPr="00064E3D" w:rsidRDefault="00EB15F3" w:rsidP="000F66BA">
      <w:pPr>
        <w:pStyle w:val="text"/>
        <w:tabs>
          <w:tab w:val="clear" w:pos="851"/>
          <w:tab w:val="clear" w:pos="907"/>
        </w:tabs>
        <w:ind w:left="1418"/>
        <w:rPr>
          <w:rFonts w:ascii="Arial" w:hAnsi="Arial" w:cs="Arial"/>
          <w:lang w:val="ru-RU"/>
        </w:rPr>
      </w:pPr>
    </w:p>
    <w:p w:rsidR="00D00611" w:rsidRPr="007F2406" w:rsidRDefault="00D00611" w:rsidP="007F2406">
      <w:pPr>
        <w:pStyle w:val="ListParagraph"/>
        <w:numPr>
          <w:ilvl w:val="0"/>
          <w:numId w:val="1"/>
        </w:numPr>
        <w:spacing w:after="120"/>
        <w:ind w:left="709" w:hanging="709"/>
      </w:pPr>
      <w:r w:rsidRPr="007F2406">
        <w:rPr>
          <w:b/>
          <w:bCs/>
        </w:rPr>
        <w:t>ОПИСАНИЕ НА ПРОЦЕДУРАТА</w:t>
      </w:r>
    </w:p>
    <w:p w:rsidR="00B340DA" w:rsidRPr="00172C8A" w:rsidRDefault="00C45CEE" w:rsidP="000F66BA">
      <w:pPr>
        <w:pStyle w:val="text"/>
        <w:tabs>
          <w:tab w:val="clear" w:pos="851"/>
          <w:tab w:val="clear" w:pos="907"/>
        </w:tabs>
        <w:ind w:left="1418"/>
        <w:rPr>
          <w:rFonts w:ascii="Arial" w:hAnsi="Arial" w:cs="Arial"/>
        </w:rPr>
      </w:pPr>
      <w:r>
        <w:rPr>
          <w:rFonts w:ascii="Arial" w:hAnsi="Arial" w:cs="Arial"/>
          <w:lang w:val="bg-BG"/>
        </w:rPr>
        <w:t xml:space="preserve"> </w:t>
      </w:r>
    </w:p>
    <w:p w:rsidR="00C45CEE" w:rsidRPr="00EB15F3" w:rsidRDefault="00B340DA" w:rsidP="00EB15F3">
      <w:pPr>
        <w:pStyle w:val="ListParagraph"/>
        <w:tabs>
          <w:tab w:val="left" w:pos="1418"/>
        </w:tabs>
        <w:spacing w:after="120"/>
        <w:ind w:left="993" w:firstLine="0"/>
        <w:rPr>
          <w:b/>
          <w:smallCaps/>
        </w:rPr>
      </w:pPr>
      <w:r w:rsidRPr="000F66BA">
        <w:rPr>
          <w:smallCaps/>
        </w:rPr>
        <w:tab/>
        <w:t xml:space="preserve"> </w:t>
      </w:r>
      <w:r w:rsidR="00C45CEE" w:rsidRPr="00EB15F3">
        <w:rPr>
          <w:b/>
          <w:smallCaps/>
        </w:rPr>
        <w:t xml:space="preserve">Общи положения </w:t>
      </w:r>
    </w:p>
    <w:p w:rsidR="00C45CEE" w:rsidRPr="00C45CEE" w:rsidRDefault="00C45CEE" w:rsidP="00B66AFC">
      <w:pPr>
        <w:pStyle w:val="tochka-1"/>
        <w:ind w:left="1418" w:firstLine="0"/>
        <w:rPr>
          <w:rFonts w:ascii="Arial" w:hAnsi="Arial" w:cs="Arial"/>
          <w:lang w:val="bg-BG"/>
        </w:rPr>
      </w:pPr>
      <w:r w:rsidRPr="00C45CEE">
        <w:rPr>
          <w:rFonts w:ascii="Arial" w:hAnsi="Arial" w:cs="Arial"/>
          <w:lang w:val="bg-BG"/>
        </w:rPr>
        <w:t xml:space="preserve">Непрекъснатото подобряване на </w:t>
      </w:r>
      <w:r w:rsidR="00B66AFC">
        <w:rPr>
          <w:rFonts w:ascii="Arial" w:hAnsi="Arial" w:cs="Arial"/>
          <w:lang w:val="bg-BG"/>
        </w:rPr>
        <w:t xml:space="preserve">ефикасността </w:t>
      </w:r>
      <w:r w:rsidRPr="00C45CEE">
        <w:rPr>
          <w:rFonts w:ascii="Arial" w:hAnsi="Arial" w:cs="Arial"/>
          <w:lang w:val="bg-BG"/>
        </w:rPr>
        <w:t xml:space="preserve">от дейността на Дружеството и </w:t>
      </w:r>
      <w:r w:rsidR="00B66AFC">
        <w:rPr>
          <w:rFonts w:ascii="Arial" w:hAnsi="Arial" w:cs="Arial"/>
          <w:lang w:val="bg-BG"/>
        </w:rPr>
        <w:t>повишаване</w:t>
      </w:r>
      <w:r w:rsidRPr="00C45CEE">
        <w:rPr>
          <w:rFonts w:ascii="Arial" w:hAnsi="Arial" w:cs="Arial"/>
          <w:lang w:val="bg-BG"/>
        </w:rPr>
        <w:t xml:space="preserve"> удовлетвореност на клиентите се осъществява чрез системно планиране и реализиране на адекватни на проблемите действия за отстраняване на съществуващи причини за несъответствия</w:t>
      </w:r>
      <w:r w:rsidR="00B66AFC">
        <w:rPr>
          <w:rFonts w:ascii="Arial" w:hAnsi="Arial" w:cs="Arial"/>
          <w:lang w:val="bg-BG"/>
        </w:rPr>
        <w:t xml:space="preserve"> или подобрения на процесите</w:t>
      </w:r>
      <w:r w:rsidRPr="00C45CEE">
        <w:rPr>
          <w:rFonts w:ascii="Arial" w:hAnsi="Arial" w:cs="Arial"/>
          <w:lang w:val="bg-BG"/>
        </w:rPr>
        <w:t>.</w:t>
      </w:r>
    </w:p>
    <w:p w:rsidR="00EB15F3" w:rsidRPr="00064E3D" w:rsidRDefault="00EB15F3" w:rsidP="00B66AFC">
      <w:pPr>
        <w:pStyle w:val="tochka-1"/>
        <w:ind w:left="1418" w:firstLine="0"/>
        <w:rPr>
          <w:rFonts w:ascii="Arial" w:hAnsi="Arial" w:cs="Arial"/>
          <w:lang w:val="ru-RU"/>
        </w:rPr>
      </w:pPr>
    </w:p>
    <w:p w:rsidR="00C45CEE" w:rsidRPr="00C45CEE" w:rsidRDefault="00C45CEE" w:rsidP="00B66AFC">
      <w:pPr>
        <w:pStyle w:val="tochka-1"/>
        <w:ind w:left="1418" w:firstLine="0"/>
        <w:rPr>
          <w:rFonts w:ascii="Arial" w:hAnsi="Arial" w:cs="Arial"/>
          <w:lang w:val="bg-BG"/>
        </w:rPr>
      </w:pPr>
      <w:r w:rsidRPr="00C45CEE">
        <w:rPr>
          <w:rFonts w:ascii="Arial" w:hAnsi="Arial" w:cs="Arial"/>
          <w:lang w:val="bg-BG"/>
        </w:rPr>
        <w:lastRenderedPageBreak/>
        <w:t>Коригиращи действия се прилагат за премахване на причините за установени несъответствия, с цел предотвратяване на бъдещото им повторение. Процесът на определяне и предприемане на коригиращи действия обхваща:</w:t>
      </w:r>
    </w:p>
    <w:p w:rsidR="00C45CEE" w:rsidRPr="00C45CEE" w:rsidRDefault="00C45CEE" w:rsidP="00EB15F3">
      <w:pPr>
        <w:pStyle w:val="tochka-1"/>
        <w:numPr>
          <w:ilvl w:val="0"/>
          <w:numId w:val="2"/>
        </w:numPr>
        <w:ind w:left="2694"/>
        <w:rPr>
          <w:rFonts w:ascii="Arial" w:hAnsi="Arial" w:cs="Arial"/>
          <w:lang w:val="bg-BG"/>
        </w:rPr>
      </w:pPr>
      <w:r w:rsidRPr="00C45CEE">
        <w:rPr>
          <w:rFonts w:ascii="Arial" w:hAnsi="Arial" w:cs="Arial"/>
          <w:lang w:val="bg-BG"/>
        </w:rPr>
        <w:t>идентифициране на несъответствията;</w:t>
      </w:r>
    </w:p>
    <w:p w:rsidR="00C45CEE" w:rsidRPr="00C45CEE" w:rsidRDefault="00C45CEE" w:rsidP="00EB15F3">
      <w:pPr>
        <w:pStyle w:val="tochka-1"/>
        <w:numPr>
          <w:ilvl w:val="0"/>
          <w:numId w:val="2"/>
        </w:numPr>
        <w:ind w:left="2694"/>
        <w:rPr>
          <w:rFonts w:ascii="Arial" w:hAnsi="Arial" w:cs="Arial"/>
          <w:lang w:val="bg-BG"/>
        </w:rPr>
      </w:pPr>
      <w:r w:rsidRPr="00C45CEE">
        <w:rPr>
          <w:rFonts w:ascii="Arial" w:hAnsi="Arial" w:cs="Arial"/>
          <w:lang w:val="bg-BG"/>
        </w:rPr>
        <w:t>подготовка на решение;</w:t>
      </w:r>
    </w:p>
    <w:p w:rsidR="00C45CEE" w:rsidRPr="00C45CEE" w:rsidRDefault="00C45CEE" w:rsidP="00EB15F3">
      <w:pPr>
        <w:pStyle w:val="tochka-1"/>
        <w:numPr>
          <w:ilvl w:val="0"/>
          <w:numId w:val="2"/>
        </w:numPr>
        <w:ind w:left="2694"/>
        <w:rPr>
          <w:rFonts w:ascii="Arial" w:hAnsi="Arial" w:cs="Arial"/>
          <w:lang w:val="bg-BG"/>
        </w:rPr>
      </w:pPr>
      <w:r w:rsidRPr="00C45CEE">
        <w:rPr>
          <w:rFonts w:ascii="Arial" w:hAnsi="Arial" w:cs="Arial"/>
          <w:lang w:val="bg-BG"/>
        </w:rPr>
        <w:t>вземане на решение;</w:t>
      </w:r>
    </w:p>
    <w:p w:rsidR="00C45CEE" w:rsidRPr="00C45CEE" w:rsidRDefault="00C45CEE" w:rsidP="00EB15F3">
      <w:pPr>
        <w:pStyle w:val="tochka-1"/>
        <w:numPr>
          <w:ilvl w:val="0"/>
          <w:numId w:val="2"/>
        </w:numPr>
        <w:ind w:left="2694"/>
        <w:rPr>
          <w:rFonts w:ascii="Arial" w:hAnsi="Arial" w:cs="Arial"/>
          <w:lang w:val="bg-BG"/>
        </w:rPr>
      </w:pPr>
      <w:r w:rsidRPr="00C45CEE">
        <w:rPr>
          <w:rFonts w:ascii="Arial" w:hAnsi="Arial" w:cs="Arial"/>
          <w:lang w:val="bg-BG"/>
        </w:rPr>
        <w:t>организиране на изпълнението;</w:t>
      </w:r>
    </w:p>
    <w:p w:rsidR="00C45CEE" w:rsidRPr="00C45CEE" w:rsidRDefault="00C45CEE" w:rsidP="00EB15F3">
      <w:pPr>
        <w:pStyle w:val="tochka-1"/>
        <w:numPr>
          <w:ilvl w:val="0"/>
          <w:numId w:val="2"/>
        </w:numPr>
        <w:ind w:left="2694"/>
        <w:rPr>
          <w:rFonts w:ascii="Arial" w:hAnsi="Arial" w:cs="Arial"/>
          <w:lang w:val="bg-BG"/>
        </w:rPr>
      </w:pPr>
      <w:r w:rsidRPr="00C45CEE">
        <w:rPr>
          <w:rFonts w:ascii="Arial" w:hAnsi="Arial" w:cs="Arial"/>
          <w:lang w:val="bg-BG"/>
        </w:rPr>
        <w:t>проверка на изпълнението;</w:t>
      </w:r>
    </w:p>
    <w:p w:rsidR="00C45CEE" w:rsidRPr="00C45CEE" w:rsidRDefault="00C45CEE" w:rsidP="00EB15F3">
      <w:pPr>
        <w:pStyle w:val="tochka-1"/>
        <w:numPr>
          <w:ilvl w:val="0"/>
          <w:numId w:val="2"/>
        </w:numPr>
        <w:ind w:left="2694"/>
        <w:rPr>
          <w:rFonts w:ascii="Arial" w:hAnsi="Arial" w:cs="Arial"/>
          <w:lang w:val="bg-BG"/>
        </w:rPr>
      </w:pPr>
      <w:r w:rsidRPr="00C45CEE">
        <w:rPr>
          <w:rFonts w:ascii="Arial" w:hAnsi="Arial" w:cs="Arial"/>
          <w:lang w:val="bg-BG"/>
        </w:rPr>
        <w:t xml:space="preserve">оценка на изпълнението </w:t>
      </w:r>
      <w:r w:rsidR="00B66AFC">
        <w:rPr>
          <w:rFonts w:ascii="Arial" w:hAnsi="Arial" w:cs="Arial"/>
          <w:lang w:val="bg-BG"/>
        </w:rPr>
        <w:t xml:space="preserve">на КД </w:t>
      </w:r>
      <w:r w:rsidRPr="00C45CEE">
        <w:rPr>
          <w:rFonts w:ascii="Arial" w:hAnsi="Arial" w:cs="Arial"/>
          <w:lang w:val="bg-BG"/>
        </w:rPr>
        <w:t>(</w:t>
      </w:r>
      <w:r w:rsidR="00B66AFC">
        <w:rPr>
          <w:rFonts w:ascii="Arial" w:hAnsi="Arial" w:cs="Arial"/>
          <w:lang w:val="bg-BG"/>
        </w:rPr>
        <w:t xml:space="preserve">вкл. </w:t>
      </w:r>
      <w:r w:rsidRPr="00C45CEE">
        <w:rPr>
          <w:rFonts w:ascii="Arial" w:hAnsi="Arial" w:cs="Arial"/>
          <w:lang w:val="bg-BG"/>
        </w:rPr>
        <w:t>корекция на грешките);</w:t>
      </w:r>
    </w:p>
    <w:p w:rsidR="00B66AFC" w:rsidRDefault="00C45CEE" w:rsidP="00EB15F3">
      <w:pPr>
        <w:pStyle w:val="tochka-1"/>
        <w:numPr>
          <w:ilvl w:val="0"/>
          <w:numId w:val="2"/>
        </w:numPr>
        <w:ind w:left="2694"/>
        <w:rPr>
          <w:rFonts w:ascii="Arial" w:hAnsi="Arial" w:cs="Arial"/>
          <w:lang w:val="bg-BG"/>
        </w:rPr>
      </w:pPr>
      <w:r w:rsidRPr="00C45CEE">
        <w:rPr>
          <w:rFonts w:ascii="Arial" w:hAnsi="Arial" w:cs="Arial"/>
          <w:lang w:val="bg-BG"/>
        </w:rPr>
        <w:t>оценка ефикасността на предприетите КД</w:t>
      </w:r>
      <w:r w:rsidR="00B66AFC">
        <w:rPr>
          <w:rFonts w:ascii="Arial" w:hAnsi="Arial" w:cs="Arial"/>
          <w:lang w:val="bg-BG"/>
        </w:rPr>
        <w:t>;</w:t>
      </w:r>
    </w:p>
    <w:p w:rsidR="00C45CEE" w:rsidRPr="00C45CEE" w:rsidRDefault="00B66AFC" w:rsidP="00EB15F3">
      <w:pPr>
        <w:pStyle w:val="tochka-1"/>
        <w:numPr>
          <w:ilvl w:val="0"/>
          <w:numId w:val="2"/>
        </w:numPr>
        <w:ind w:left="2694"/>
        <w:rPr>
          <w:rFonts w:ascii="Arial" w:hAnsi="Arial" w:cs="Arial"/>
          <w:lang w:val="bg-BG"/>
        </w:rPr>
      </w:pPr>
      <w:r>
        <w:rPr>
          <w:rFonts w:ascii="Arial" w:hAnsi="Arial" w:cs="Arial"/>
          <w:lang w:val="bg-BG"/>
        </w:rPr>
        <w:t>промени в ИСУ, ако е необходимо.</w:t>
      </w:r>
    </w:p>
    <w:p w:rsidR="00EB15F3" w:rsidRPr="00064E3D" w:rsidRDefault="00EB15F3" w:rsidP="00B66AFC">
      <w:pPr>
        <w:pStyle w:val="tochka-1"/>
        <w:ind w:left="1418" w:firstLine="0"/>
        <w:rPr>
          <w:rFonts w:ascii="Arial" w:hAnsi="Arial" w:cs="Arial"/>
          <w:lang w:val="ru-RU"/>
        </w:rPr>
      </w:pPr>
    </w:p>
    <w:p w:rsidR="00B66AFC" w:rsidRDefault="00B66AFC" w:rsidP="00B66AFC">
      <w:pPr>
        <w:pStyle w:val="tochka-1"/>
        <w:ind w:left="1418" w:firstLine="0"/>
        <w:rPr>
          <w:rFonts w:ascii="Arial" w:hAnsi="Arial" w:cs="Arial"/>
          <w:lang w:val="bg-BG"/>
        </w:rPr>
      </w:pPr>
      <w:r>
        <w:rPr>
          <w:rFonts w:ascii="Arial" w:hAnsi="Arial" w:cs="Arial"/>
          <w:lang w:val="bg-BG"/>
        </w:rPr>
        <w:t>Планираните к</w:t>
      </w:r>
      <w:r w:rsidRPr="00B66AFC">
        <w:rPr>
          <w:rFonts w:ascii="Arial" w:hAnsi="Arial" w:cs="Arial"/>
          <w:lang w:val="bg-BG"/>
        </w:rPr>
        <w:t xml:space="preserve">оригиращи действия трябва да съответстват на ефекта от </w:t>
      </w:r>
      <w:r>
        <w:rPr>
          <w:rFonts w:ascii="Arial" w:hAnsi="Arial" w:cs="Arial"/>
          <w:lang w:val="bg-BG"/>
        </w:rPr>
        <w:t>установените</w:t>
      </w:r>
      <w:r w:rsidRPr="00B66AFC">
        <w:rPr>
          <w:rFonts w:ascii="Arial" w:hAnsi="Arial" w:cs="Arial"/>
          <w:lang w:val="bg-BG"/>
        </w:rPr>
        <w:t xml:space="preserve"> несъответствия</w:t>
      </w:r>
      <w:r>
        <w:rPr>
          <w:rFonts w:ascii="Arial" w:hAnsi="Arial" w:cs="Arial"/>
          <w:lang w:val="bg-BG"/>
        </w:rPr>
        <w:t>.</w:t>
      </w:r>
    </w:p>
    <w:p w:rsidR="00C45CEE" w:rsidRPr="00C45CEE" w:rsidRDefault="00C45CEE" w:rsidP="00B66AFC">
      <w:pPr>
        <w:pStyle w:val="tochka-1"/>
        <w:ind w:left="1418" w:firstLine="0"/>
        <w:rPr>
          <w:rFonts w:ascii="Arial" w:hAnsi="Arial" w:cs="Arial"/>
          <w:lang w:val="bg-BG"/>
        </w:rPr>
      </w:pPr>
      <w:r w:rsidRPr="00C45CEE">
        <w:rPr>
          <w:rFonts w:ascii="Arial" w:hAnsi="Arial" w:cs="Arial"/>
          <w:lang w:val="bg-BG"/>
        </w:rPr>
        <w:t>Идентификацията на несъответствията и проблемите се извършва на основата на информация от:</w:t>
      </w:r>
    </w:p>
    <w:p w:rsidR="00C45CEE" w:rsidRPr="00C45CEE" w:rsidRDefault="00C45CEE" w:rsidP="00EB15F3">
      <w:pPr>
        <w:pStyle w:val="tochka-1"/>
        <w:numPr>
          <w:ilvl w:val="0"/>
          <w:numId w:val="2"/>
        </w:numPr>
        <w:ind w:left="2694"/>
        <w:rPr>
          <w:rFonts w:ascii="Arial" w:hAnsi="Arial" w:cs="Arial"/>
          <w:lang w:val="bg-BG"/>
        </w:rPr>
      </w:pPr>
      <w:r w:rsidRPr="00C45CEE">
        <w:rPr>
          <w:rFonts w:ascii="Arial" w:hAnsi="Arial" w:cs="Arial"/>
          <w:lang w:val="bg-BG"/>
        </w:rPr>
        <w:t xml:space="preserve">мониторинга, проверките, контрола и измерването на продуктите, </w:t>
      </w:r>
      <w:r w:rsidR="0096048D">
        <w:rPr>
          <w:rFonts w:ascii="Arial" w:hAnsi="Arial" w:cs="Arial"/>
          <w:lang w:val="bg-BG"/>
        </w:rPr>
        <w:t xml:space="preserve">услугите, </w:t>
      </w:r>
      <w:r w:rsidRPr="00C45CEE">
        <w:rPr>
          <w:rFonts w:ascii="Arial" w:hAnsi="Arial" w:cs="Arial"/>
          <w:lang w:val="bg-BG"/>
        </w:rPr>
        <w:t>процесите и дейностите;</w:t>
      </w:r>
    </w:p>
    <w:p w:rsidR="00C45CEE" w:rsidRPr="00C45CEE" w:rsidRDefault="00C45CEE" w:rsidP="00EB15F3">
      <w:pPr>
        <w:pStyle w:val="tochka-1"/>
        <w:numPr>
          <w:ilvl w:val="0"/>
          <w:numId w:val="2"/>
        </w:numPr>
        <w:ind w:left="2694"/>
        <w:rPr>
          <w:rFonts w:ascii="Arial" w:hAnsi="Arial" w:cs="Arial"/>
          <w:lang w:val="bg-BG"/>
        </w:rPr>
      </w:pPr>
      <w:r w:rsidRPr="00C45CEE">
        <w:rPr>
          <w:rFonts w:ascii="Arial" w:hAnsi="Arial" w:cs="Arial"/>
          <w:lang w:val="bg-BG"/>
        </w:rPr>
        <w:t>одитите и прегледите на ИСУ;</w:t>
      </w:r>
    </w:p>
    <w:p w:rsidR="00C45CEE" w:rsidRPr="00C45CEE" w:rsidRDefault="00C45CEE" w:rsidP="00EB15F3">
      <w:pPr>
        <w:pStyle w:val="tochka-1"/>
        <w:numPr>
          <w:ilvl w:val="0"/>
          <w:numId w:val="2"/>
        </w:numPr>
        <w:ind w:left="2694"/>
        <w:rPr>
          <w:rFonts w:ascii="Arial" w:hAnsi="Arial" w:cs="Arial"/>
          <w:lang w:val="bg-BG"/>
        </w:rPr>
      </w:pPr>
      <w:r w:rsidRPr="00C45CEE">
        <w:rPr>
          <w:rFonts w:ascii="Arial" w:hAnsi="Arial" w:cs="Arial"/>
          <w:lang w:val="bg-BG"/>
        </w:rPr>
        <w:t>рекламации на клиенти и рекламации към доставчици;</w:t>
      </w:r>
    </w:p>
    <w:p w:rsidR="00C45CEE" w:rsidRPr="00C45CEE" w:rsidRDefault="00C45CEE" w:rsidP="00EB15F3">
      <w:pPr>
        <w:pStyle w:val="tochka-1"/>
        <w:numPr>
          <w:ilvl w:val="0"/>
          <w:numId w:val="2"/>
        </w:numPr>
        <w:ind w:left="2694"/>
        <w:rPr>
          <w:rFonts w:ascii="Arial" w:hAnsi="Arial" w:cs="Arial"/>
          <w:lang w:val="bg-BG"/>
        </w:rPr>
      </w:pPr>
      <w:r w:rsidRPr="00C45CEE">
        <w:rPr>
          <w:rFonts w:ascii="Arial" w:hAnsi="Arial" w:cs="Arial"/>
          <w:lang w:val="bg-BG"/>
        </w:rPr>
        <w:t>предписания и други изисквания на компетентните държавни органи;</w:t>
      </w:r>
    </w:p>
    <w:p w:rsidR="00C45CEE" w:rsidRPr="00C45CEE" w:rsidRDefault="00C45CEE" w:rsidP="00EB15F3">
      <w:pPr>
        <w:pStyle w:val="tochka-1"/>
        <w:numPr>
          <w:ilvl w:val="0"/>
          <w:numId w:val="2"/>
        </w:numPr>
        <w:ind w:left="2694"/>
        <w:rPr>
          <w:rFonts w:ascii="Arial" w:hAnsi="Arial" w:cs="Arial"/>
          <w:lang w:val="bg-BG"/>
        </w:rPr>
      </w:pPr>
      <w:r w:rsidRPr="00C45CEE">
        <w:rPr>
          <w:rFonts w:ascii="Arial" w:hAnsi="Arial" w:cs="Arial"/>
          <w:lang w:val="bg-BG"/>
        </w:rPr>
        <w:t>анализиран и оценен опит от предишни дейности.</w:t>
      </w:r>
    </w:p>
    <w:p w:rsidR="00EB15F3" w:rsidRPr="00064E3D" w:rsidRDefault="00EB15F3" w:rsidP="00B66AFC">
      <w:pPr>
        <w:pStyle w:val="tochka-1"/>
        <w:ind w:left="1418" w:firstLine="0"/>
        <w:rPr>
          <w:rFonts w:ascii="Arial" w:hAnsi="Arial" w:cs="Arial"/>
          <w:lang w:val="ru-RU"/>
        </w:rPr>
      </w:pPr>
    </w:p>
    <w:p w:rsidR="00C45CEE" w:rsidRPr="00C45CEE" w:rsidRDefault="00C45CEE" w:rsidP="00B66AFC">
      <w:pPr>
        <w:pStyle w:val="tochka-1"/>
        <w:ind w:left="1418" w:firstLine="0"/>
        <w:rPr>
          <w:rFonts w:ascii="Arial" w:hAnsi="Arial" w:cs="Arial"/>
          <w:lang w:val="bg-BG"/>
        </w:rPr>
      </w:pPr>
      <w:r w:rsidRPr="00C45CEE">
        <w:rPr>
          <w:rFonts w:ascii="Arial" w:hAnsi="Arial" w:cs="Arial"/>
          <w:lang w:val="bg-BG"/>
        </w:rPr>
        <w:t>Подготовката на решения се осъществява от компетентните звена или длъжностни лица, в съответствие с функциите на звената и правомощията и отговорностите на персонала, заложени в документите на ИСУ и длъжностните характеристики.</w:t>
      </w:r>
    </w:p>
    <w:p w:rsidR="00C45CEE" w:rsidRPr="00C45CEE" w:rsidRDefault="00C45CEE" w:rsidP="00B66AFC">
      <w:pPr>
        <w:pStyle w:val="tochka-1"/>
        <w:ind w:left="1418" w:firstLine="0"/>
        <w:rPr>
          <w:rFonts w:ascii="Arial" w:hAnsi="Arial" w:cs="Arial"/>
          <w:lang w:val="bg-BG"/>
        </w:rPr>
      </w:pPr>
      <w:r w:rsidRPr="00C45CEE">
        <w:rPr>
          <w:rFonts w:ascii="Arial" w:hAnsi="Arial" w:cs="Arial"/>
          <w:lang w:val="bg-BG"/>
        </w:rPr>
        <w:t>Когато решението за провеждане на мероприятието е от компетентността на едноличния собственик, се иска неговото утвърждаване.</w:t>
      </w:r>
    </w:p>
    <w:p w:rsidR="00090508" w:rsidRPr="00064E3D" w:rsidRDefault="00090508" w:rsidP="00B66AFC">
      <w:pPr>
        <w:pStyle w:val="tochka-1"/>
        <w:ind w:left="1418" w:firstLine="0"/>
        <w:rPr>
          <w:rFonts w:ascii="Arial" w:hAnsi="Arial" w:cs="Arial"/>
          <w:lang w:val="ru-RU"/>
        </w:rPr>
      </w:pPr>
    </w:p>
    <w:p w:rsidR="00C45CEE" w:rsidRPr="00C45CEE" w:rsidRDefault="00C45CEE" w:rsidP="00B66AFC">
      <w:pPr>
        <w:pStyle w:val="tochka-1"/>
        <w:ind w:left="1418" w:firstLine="0"/>
        <w:rPr>
          <w:rFonts w:ascii="Arial" w:hAnsi="Arial" w:cs="Arial"/>
          <w:lang w:val="bg-BG"/>
        </w:rPr>
      </w:pPr>
      <w:r w:rsidRPr="00C45CEE">
        <w:rPr>
          <w:rFonts w:ascii="Arial" w:hAnsi="Arial" w:cs="Arial"/>
          <w:lang w:val="bg-BG"/>
        </w:rPr>
        <w:t>В зависимост от вида, насочеността и необходимите условия за осъществяване на утвърдените мероприятия, същите се изпълняват в оперативен /текущ/ порядък или се залагат за изпълнение в програми и планове.</w:t>
      </w:r>
    </w:p>
    <w:p w:rsidR="00C45CEE" w:rsidRPr="00C45CEE" w:rsidRDefault="00C45CEE" w:rsidP="00B66AFC">
      <w:pPr>
        <w:pStyle w:val="tochka-1"/>
        <w:ind w:left="1418" w:firstLine="0"/>
        <w:rPr>
          <w:rFonts w:ascii="Arial" w:hAnsi="Arial" w:cs="Arial"/>
          <w:lang w:val="bg-BG"/>
        </w:rPr>
      </w:pPr>
      <w:r w:rsidRPr="00C45CEE">
        <w:rPr>
          <w:rFonts w:ascii="Arial" w:hAnsi="Arial" w:cs="Arial"/>
          <w:lang w:val="bg-BG"/>
        </w:rPr>
        <w:tab/>
        <w:t>Мероприятия, свързани с промени в технологията на управлението, се отразяват в документите на системата.</w:t>
      </w:r>
    </w:p>
    <w:p w:rsidR="00C45CEE" w:rsidRPr="00C45CEE" w:rsidRDefault="00C45CEE" w:rsidP="00B66AFC">
      <w:pPr>
        <w:pStyle w:val="tochka-1"/>
        <w:ind w:left="1418" w:firstLine="0"/>
        <w:rPr>
          <w:rFonts w:ascii="Arial" w:hAnsi="Arial" w:cs="Arial"/>
          <w:lang w:val="bg-BG"/>
        </w:rPr>
      </w:pPr>
      <w:r w:rsidRPr="00C45CEE">
        <w:rPr>
          <w:rFonts w:ascii="Arial" w:hAnsi="Arial" w:cs="Arial"/>
          <w:lang w:val="bg-BG"/>
        </w:rPr>
        <w:t>Осъществените мероприятия подлежат на оценка за резултатност и евентуална корекция на грешки.</w:t>
      </w:r>
    </w:p>
    <w:p w:rsidR="00090508" w:rsidRPr="00064E3D" w:rsidRDefault="00090508" w:rsidP="00B66AFC">
      <w:pPr>
        <w:pStyle w:val="tochka-1"/>
        <w:ind w:left="1418" w:firstLine="0"/>
        <w:rPr>
          <w:rFonts w:ascii="Arial" w:hAnsi="Arial" w:cs="Arial"/>
          <w:lang w:val="ru-RU"/>
        </w:rPr>
      </w:pPr>
    </w:p>
    <w:p w:rsidR="00C45CEE" w:rsidRDefault="00C45CEE" w:rsidP="00B66AFC">
      <w:pPr>
        <w:pStyle w:val="tochka-1"/>
        <w:ind w:left="1418" w:firstLine="0"/>
        <w:rPr>
          <w:rFonts w:ascii="Arial" w:hAnsi="Arial" w:cs="Arial"/>
          <w:lang w:val="bg-BG"/>
        </w:rPr>
      </w:pPr>
      <w:r w:rsidRPr="00C45CEE">
        <w:rPr>
          <w:rFonts w:ascii="Arial" w:hAnsi="Arial" w:cs="Arial"/>
          <w:lang w:val="bg-BG"/>
        </w:rPr>
        <w:t xml:space="preserve">Предприемането на </w:t>
      </w:r>
      <w:r w:rsidR="0096048D">
        <w:rPr>
          <w:rFonts w:ascii="Arial" w:hAnsi="Arial" w:cs="Arial"/>
          <w:lang w:val="bg-BG"/>
        </w:rPr>
        <w:t>подобрения</w:t>
      </w:r>
      <w:r w:rsidR="0096048D" w:rsidRPr="00C45CEE">
        <w:rPr>
          <w:rFonts w:ascii="Arial" w:hAnsi="Arial" w:cs="Arial"/>
          <w:lang w:val="bg-BG"/>
        </w:rPr>
        <w:t xml:space="preserve"> </w:t>
      </w:r>
      <w:r w:rsidRPr="00C45CEE">
        <w:rPr>
          <w:rFonts w:ascii="Arial" w:hAnsi="Arial" w:cs="Arial"/>
          <w:lang w:val="bg-BG"/>
        </w:rPr>
        <w:t xml:space="preserve">се базира на </w:t>
      </w:r>
      <w:r w:rsidR="0096048D">
        <w:rPr>
          <w:rFonts w:ascii="Arial" w:hAnsi="Arial" w:cs="Arial"/>
          <w:lang w:val="bg-BG"/>
        </w:rPr>
        <w:t xml:space="preserve">оценка на риска и </w:t>
      </w:r>
      <w:r w:rsidRPr="00C45CEE">
        <w:rPr>
          <w:rFonts w:ascii="Arial" w:hAnsi="Arial" w:cs="Arial"/>
          <w:lang w:val="bg-BG"/>
        </w:rPr>
        <w:t>натрупания опит и знания, които позволяват несъответствията да бъдат предвиждани преди да са настъпили и заедно с това да бъдат определяни най-подходящите действия за отстраняване на причините за тяхното евентуално възникване.</w:t>
      </w:r>
    </w:p>
    <w:p w:rsidR="00B66AFC" w:rsidRPr="00C45CEE" w:rsidRDefault="00B66AFC" w:rsidP="00B66AFC">
      <w:pPr>
        <w:pStyle w:val="tochka-1"/>
        <w:ind w:left="1418" w:firstLine="0"/>
        <w:rPr>
          <w:rFonts w:ascii="Arial" w:hAnsi="Arial" w:cs="Arial"/>
          <w:lang w:val="bg-BG"/>
        </w:rPr>
      </w:pPr>
    </w:p>
    <w:p w:rsidR="00C45CEE" w:rsidRPr="00EB15F3" w:rsidRDefault="00C45CEE" w:rsidP="00EB15F3">
      <w:pPr>
        <w:pStyle w:val="ListParagraph"/>
        <w:tabs>
          <w:tab w:val="left" w:pos="1418"/>
        </w:tabs>
        <w:spacing w:after="120"/>
        <w:ind w:left="993" w:firstLine="0"/>
        <w:rPr>
          <w:b/>
        </w:rPr>
      </w:pPr>
      <w:r w:rsidRPr="00EB15F3">
        <w:rPr>
          <w:b/>
          <w:smallCaps/>
        </w:rPr>
        <w:t>Определяне и предприемане на коригиращи действия</w:t>
      </w:r>
      <w:r w:rsidR="0096048D" w:rsidRPr="00EB15F3">
        <w:rPr>
          <w:b/>
          <w:smallCaps/>
        </w:rPr>
        <w:t xml:space="preserve"> и подобрения</w:t>
      </w:r>
    </w:p>
    <w:p w:rsidR="00C45CEE" w:rsidRPr="00C45CEE" w:rsidRDefault="00C45CEE" w:rsidP="0096048D">
      <w:pPr>
        <w:pStyle w:val="tochka-1"/>
        <w:ind w:left="1418" w:firstLine="0"/>
        <w:rPr>
          <w:rFonts w:ascii="Arial" w:hAnsi="Arial" w:cs="Arial"/>
          <w:lang w:val="bg-BG"/>
        </w:rPr>
      </w:pPr>
      <w:r w:rsidRPr="00C45CEE">
        <w:rPr>
          <w:rFonts w:ascii="Arial" w:hAnsi="Arial" w:cs="Arial"/>
          <w:lang w:val="bg-BG"/>
        </w:rPr>
        <w:t>Коригиращи действия се определят и провеждат с оглед недопускане на повторно възникване и проявление на причините за установени несъответствия. Коригиращи действия се предприемат за отстраняване на причините за несъответствия, възникнали в следните направления от дейността на Дружеството:</w:t>
      </w:r>
    </w:p>
    <w:p w:rsidR="00C45CEE" w:rsidRPr="00C45CEE" w:rsidRDefault="00C45CEE" w:rsidP="00EB15F3">
      <w:pPr>
        <w:pStyle w:val="tochka-1"/>
        <w:numPr>
          <w:ilvl w:val="0"/>
          <w:numId w:val="2"/>
        </w:numPr>
        <w:ind w:left="2694"/>
        <w:rPr>
          <w:rFonts w:ascii="Arial" w:hAnsi="Arial" w:cs="Arial"/>
          <w:lang w:val="bg-BG"/>
        </w:rPr>
      </w:pPr>
      <w:r w:rsidRPr="00C45CEE">
        <w:rPr>
          <w:rFonts w:ascii="Arial" w:hAnsi="Arial" w:cs="Arial"/>
          <w:lang w:val="bg-BG"/>
        </w:rPr>
        <w:t>входящ контрол на закупени продукти;</w:t>
      </w:r>
    </w:p>
    <w:p w:rsidR="00C45CEE" w:rsidRPr="00C45CEE" w:rsidRDefault="00C45CEE" w:rsidP="00EB15F3">
      <w:pPr>
        <w:pStyle w:val="tochka-1"/>
        <w:numPr>
          <w:ilvl w:val="0"/>
          <w:numId w:val="2"/>
        </w:numPr>
        <w:ind w:left="2694"/>
        <w:rPr>
          <w:rFonts w:ascii="Arial" w:hAnsi="Arial" w:cs="Arial"/>
          <w:lang w:val="bg-BG"/>
        </w:rPr>
      </w:pPr>
      <w:r w:rsidRPr="00C45CEE">
        <w:rPr>
          <w:rFonts w:ascii="Arial" w:hAnsi="Arial" w:cs="Arial"/>
          <w:lang w:val="bg-BG"/>
        </w:rPr>
        <w:t>съхранение на продукти;</w:t>
      </w:r>
    </w:p>
    <w:p w:rsidR="00C45CEE" w:rsidRPr="00C45CEE" w:rsidRDefault="00C45CEE" w:rsidP="00EB15F3">
      <w:pPr>
        <w:pStyle w:val="tochka-1"/>
        <w:numPr>
          <w:ilvl w:val="0"/>
          <w:numId w:val="2"/>
        </w:numPr>
        <w:ind w:left="2694"/>
        <w:rPr>
          <w:rFonts w:ascii="Arial" w:hAnsi="Arial" w:cs="Arial"/>
          <w:lang w:val="bg-BG"/>
        </w:rPr>
      </w:pPr>
      <w:r w:rsidRPr="00C45CEE">
        <w:rPr>
          <w:rFonts w:ascii="Arial" w:hAnsi="Arial" w:cs="Arial"/>
          <w:lang w:val="bg-BG"/>
        </w:rPr>
        <w:t>договаряне с клиенти;</w:t>
      </w:r>
    </w:p>
    <w:p w:rsidR="00C45CEE" w:rsidRPr="00C45CEE" w:rsidRDefault="00C45CEE" w:rsidP="00EB15F3">
      <w:pPr>
        <w:pStyle w:val="tochka-1"/>
        <w:numPr>
          <w:ilvl w:val="0"/>
          <w:numId w:val="2"/>
        </w:numPr>
        <w:ind w:left="2694"/>
        <w:rPr>
          <w:rFonts w:ascii="Arial" w:hAnsi="Arial" w:cs="Arial"/>
          <w:lang w:val="bg-BG"/>
        </w:rPr>
      </w:pPr>
      <w:r w:rsidRPr="00C45CEE">
        <w:rPr>
          <w:rFonts w:ascii="Arial" w:hAnsi="Arial" w:cs="Arial"/>
          <w:lang w:val="bg-BG"/>
        </w:rPr>
        <w:t>експлоатация на техническото оборудване;</w:t>
      </w:r>
    </w:p>
    <w:p w:rsidR="00C45CEE" w:rsidRPr="00C45CEE" w:rsidRDefault="00C45CEE" w:rsidP="00EB15F3">
      <w:pPr>
        <w:pStyle w:val="tochka-1"/>
        <w:numPr>
          <w:ilvl w:val="0"/>
          <w:numId w:val="2"/>
        </w:numPr>
        <w:ind w:left="2694"/>
        <w:rPr>
          <w:rFonts w:ascii="Arial" w:hAnsi="Arial" w:cs="Arial"/>
          <w:lang w:val="bg-BG"/>
        </w:rPr>
      </w:pPr>
      <w:r w:rsidRPr="00C45CEE">
        <w:rPr>
          <w:rFonts w:ascii="Arial" w:hAnsi="Arial" w:cs="Arial"/>
          <w:lang w:val="bg-BG"/>
        </w:rPr>
        <w:t>постъпване на рекламации/оплаквания от клиенти;</w:t>
      </w:r>
    </w:p>
    <w:p w:rsidR="00C45CEE" w:rsidRPr="00C45CEE" w:rsidRDefault="00C45CEE" w:rsidP="00EB15F3">
      <w:pPr>
        <w:pStyle w:val="tochka-1"/>
        <w:numPr>
          <w:ilvl w:val="0"/>
          <w:numId w:val="2"/>
        </w:numPr>
        <w:ind w:left="2694"/>
        <w:rPr>
          <w:rFonts w:ascii="Arial" w:hAnsi="Arial" w:cs="Arial"/>
          <w:lang w:val="bg-BG"/>
        </w:rPr>
      </w:pPr>
      <w:r w:rsidRPr="00C45CEE">
        <w:rPr>
          <w:rFonts w:ascii="Arial" w:hAnsi="Arial" w:cs="Arial"/>
          <w:lang w:val="bg-BG"/>
        </w:rPr>
        <w:lastRenderedPageBreak/>
        <w:t>управление на СНИ;</w:t>
      </w:r>
    </w:p>
    <w:p w:rsidR="00C45CEE" w:rsidRPr="00C45CEE" w:rsidRDefault="00C45CEE" w:rsidP="00EB15F3">
      <w:pPr>
        <w:pStyle w:val="tochka-1"/>
        <w:numPr>
          <w:ilvl w:val="0"/>
          <w:numId w:val="2"/>
        </w:numPr>
        <w:ind w:left="2694"/>
        <w:rPr>
          <w:rFonts w:ascii="Arial" w:hAnsi="Arial" w:cs="Arial"/>
          <w:lang w:val="bg-BG"/>
        </w:rPr>
      </w:pPr>
      <w:r w:rsidRPr="00C45CEE">
        <w:rPr>
          <w:rFonts w:ascii="Arial" w:hAnsi="Arial" w:cs="Arial"/>
          <w:lang w:val="bg-BG"/>
        </w:rPr>
        <w:t>несъответствия в проектните материали;</w:t>
      </w:r>
    </w:p>
    <w:p w:rsidR="00C45CEE" w:rsidRPr="00C301E7" w:rsidRDefault="00C45CEE" w:rsidP="00EB15F3">
      <w:pPr>
        <w:pStyle w:val="tochka-1"/>
        <w:numPr>
          <w:ilvl w:val="0"/>
          <w:numId w:val="2"/>
        </w:numPr>
        <w:ind w:left="2694"/>
        <w:rPr>
          <w:rFonts w:ascii="Arial" w:hAnsi="Arial" w:cs="Arial"/>
          <w:lang w:val="bg-BG"/>
        </w:rPr>
      </w:pPr>
      <w:r w:rsidRPr="00C301E7">
        <w:rPr>
          <w:rFonts w:ascii="Arial" w:hAnsi="Arial" w:cs="Arial"/>
          <w:lang w:val="bg-BG"/>
        </w:rPr>
        <w:t>управление на проекти;</w:t>
      </w:r>
    </w:p>
    <w:p w:rsidR="00E24096" w:rsidRPr="00C301E7" w:rsidRDefault="00E24096" w:rsidP="00EB15F3">
      <w:pPr>
        <w:pStyle w:val="tochka-1"/>
        <w:numPr>
          <w:ilvl w:val="0"/>
          <w:numId w:val="2"/>
        </w:numPr>
        <w:ind w:left="2694"/>
        <w:rPr>
          <w:rFonts w:ascii="Arial" w:hAnsi="Arial" w:cs="Arial"/>
          <w:lang w:val="bg-BG"/>
        </w:rPr>
      </w:pPr>
      <w:r w:rsidRPr="00C301E7">
        <w:rPr>
          <w:rFonts w:ascii="Arial" w:hAnsi="Arial" w:cs="Arial"/>
          <w:lang w:val="bg-BG"/>
        </w:rPr>
        <w:t>управление на проектиране и разработване на софтуер;</w:t>
      </w:r>
    </w:p>
    <w:p w:rsidR="00C45CEE" w:rsidRPr="00C45CEE" w:rsidRDefault="00C45CEE" w:rsidP="00EB15F3">
      <w:pPr>
        <w:pStyle w:val="tochka-1"/>
        <w:numPr>
          <w:ilvl w:val="0"/>
          <w:numId w:val="2"/>
        </w:numPr>
        <w:ind w:left="2694"/>
        <w:rPr>
          <w:rFonts w:ascii="Arial" w:hAnsi="Arial" w:cs="Arial"/>
          <w:lang w:val="bg-BG"/>
        </w:rPr>
      </w:pPr>
      <w:r w:rsidRPr="00C45CEE">
        <w:rPr>
          <w:rFonts w:ascii="Arial" w:hAnsi="Arial" w:cs="Arial"/>
          <w:lang w:val="bg-BG"/>
        </w:rPr>
        <w:t>управление на услугите;</w:t>
      </w:r>
    </w:p>
    <w:p w:rsidR="00C45CEE" w:rsidRPr="00C45CEE" w:rsidRDefault="00C45CEE" w:rsidP="00EB15F3">
      <w:pPr>
        <w:pStyle w:val="tochka-1"/>
        <w:numPr>
          <w:ilvl w:val="0"/>
          <w:numId w:val="2"/>
        </w:numPr>
        <w:ind w:left="2694"/>
        <w:rPr>
          <w:rFonts w:ascii="Arial" w:hAnsi="Arial" w:cs="Arial"/>
          <w:lang w:val="bg-BG"/>
        </w:rPr>
      </w:pPr>
      <w:r w:rsidRPr="00C45CEE">
        <w:rPr>
          <w:rFonts w:ascii="Arial" w:hAnsi="Arial" w:cs="Arial"/>
          <w:lang w:val="bg-BG"/>
        </w:rPr>
        <w:t>управление на доставчиците;</w:t>
      </w:r>
    </w:p>
    <w:p w:rsidR="00C45CEE" w:rsidRPr="00C45CEE" w:rsidRDefault="00C45CEE" w:rsidP="00EB15F3">
      <w:pPr>
        <w:pStyle w:val="tochka-1"/>
        <w:numPr>
          <w:ilvl w:val="0"/>
          <w:numId w:val="2"/>
        </w:numPr>
        <w:ind w:left="2694"/>
        <w:rPr>
          <w:rFonts w:ascii="Arial" w:hAnsi="Arial" w:cs="Arial"/>
          <w:lang w:val="bg-BG"/>
        </w:rPr>
      </w:pPr>
      <w:r w:rsidRPr="00C45CEE">
        <w:rPr>
          <w:rFonts w:ascii="Arial" w:hAnsi="Arial" w:cs="Arial"/>
          <w:lang w:val="bg-BG"/>
        </w:rPr>
        <w:t>разработване и въвеждане на нови или променени услуги;</w:t>
      </w:r>
    </w:p>
    <w:p w:rsidR="00C45CEE" w:rsidRPr="00C45CEE" w:rsidRDefault="00C45CEE" w:rsidP="00EB15F3">
      <w:pPr>
        <w:pStyle w:val="tochka-1"/>
        <w:numPr>
          <w:ilvl w:val="0"/>
          <w:numId w:val="2"/>
        </w:numPr>
        <w:ind w:left="2694"/>
        <w:rPr>
          <w:rFonts w:ascii="Arial" w:hAnsi="Arial" w:cs="Arial"/>
          <w:lang w:val="bg-BG"/>
        </w:rPr>
      </w:pPr>
      <w:r w:rsidRPr="00C45CEE">
        <w:rPr>
          <w:rFonts w:ascii="Arial" w:hAnsi="Arial" w:cs="Arial"/>
          <w:lang w:val="bg-BG"/>
        </w:rPr>
        <w:t>управление на промени в предоставяните услуги;</w:t>
      </w:r>
    </w:p>
    <w:p w:rsidR="00C45CEE" w:rsidRPr="00C45CEE" w:rsidRDefault="00C45CEE" w:rsidP="00EB15F3">
      <w:pPr>
        <w:pStyle w:val="tochka-1"/>
        <w:numPr>
          <w:ilvl w:val="0"/>
          <w:numId w:val="2"/>
        </w:numPr>
        <w:ind w:left="2694"/>
        <w:rPr>
          <w:rFonts w:ascii="Arial" w:hAnsi="Arial" w:cs="Arial"/>
          <w:lang w:val="bg-BG"/>
        </w:rPr>
      </w:pPr>
      <w:r w:rsidRPr="00C45CEE">
        <w:rPr>
          <w:rFonts w:ascii="Arial" w:hAnsi="Arial" w:cs="Arial"/>
          <w:lang w:val="bg-BG"/>
        </w:rPr>
        <w:t>управление на внедряването на услуги;</w:t>
      </w:r>
    </w:p>
    <w:p w:rsidR="00C45CEE" w:rsidRPr="00C45CEE" w:rsidRDefault="00C45CEE" w:rsidP="00EB15F3">
      <w:pPr>
        <w:pStyle w:val="tochka-1"/>
        <w:numPr>
          <w:ilvl w:val="0"/>
          <w:numId w:val="2"/>
        </w:numPr>
        <w:ind w:left="2694"/>
        <w:rPr>
          <w:rFonts w:ascii="Arial" w:hAnsi="Arial" w:cs="Arial"/>
          <w:lang w:val="bg-BG"/>
        </w:rPr>
      </w:pPr>
      <w:r w:rsidRPr="00C45CEE">
        <w:rPr>
          <w:rFonts w:ascii="Arial" w:hAnsi="Arial" w:cs="Arial"/>
          <w:lang w:val="bg-BG"/>
        </w:rPr>
        <w:t>бюджетиране и отчетност на предоставяните услуги;</w:t>
      </w:r>
    </w:p>
    <w:p w:rsidR="00C45CEE" w:rsidRPr="00C45CEE" w:rsidRDefault="00C45CEE" w:rsidP="00EB15F3">
      <w:pPr>
        <w:pStyle w:val="tochka-1"/>
        <w:numPr>
          <w:ilvl w:val="0"/>
          <w:numId w:val="2"/>
        </w:numPr>
        <w:ind w:left="2694"/>
        <w:rPr>
          <w:rFonts w:ascii="Arial" w:hAnsi="Arial" w:cs="Arial"/>
          <w:lang w:val="bg-BG"/>
        </w:rPr>
      </w:pPr>
      <w:r w:rsidRPr="00C45CEE">
        <w:rPr>
          <w:rFonts w:ascii="Arial" w:hAnsi="Arial" w:cs="Arial"/>
          <w:lang w:val="bg-BG"/>
        </w:rPr>
        <w:t>управление нивото на услугите;</w:t>
      </w:r>
    </w:p>
    <w:p w:rsidR="00C45CEE" w:rsidRPr="00C45CEE" w:rsidRDefault="00C45CEE" w:rsidP="00EB15F3">
      <w:pPr>
        <w:pStyle w:val="tochka-1"/>
        <w:numPr>
          <w:ilvl w:val="0"/>
          <w:numId w:val="2"/>
        </w:numPr>
        <w:ind w:left="2694"/>
        <w:rPr>
          <w:rFonts w:ascii="Arial" w:hAnsi="Arial" w:cs="Arial"/>
          <w:lang w:val="bg-BG"/>
        </w:rPr>
      </w:pPr>
      <w:r w:rsidRPr="00C45CEE">
        <w:rPr>
          <w:rFonts w:ascii="Arial" w:hAnsi="Arial" w:cs="Arial"/>
          <w:lang w:val="bg-BG"/>
        </w:rPr>
        <w:t>управление на конфигурациите на услугите;</w:t>
      </w:r>
    </w:p>
    <w:p w:rsidR="00C45CEE" w:rsidRPr="00C45CEE" w:rsidRDefault="00C45CEE" w:rsidP="00EB15F3">
      <w:pPr>
        <w:pStyle w:val="tochka-1"/>
        <w:numPr>
          <w:ilvl w:val="0"/>
          <w:numId w:val="2"/>
        </w:numPr>
        <w:ind w:left="2694"/>
        <w:rPr>
          <w:rFonts w:ascii="Arial" w:hAnsi="Arial" w:cs="Arial"/>
          <w:lang w:val="bg-BG"/>
        </w:rPr>
      </w:pPr>
      <w:r w:rsidRPr="00C45CEE">
        <w:rPr>
          <w:rFonts w:ascii="Arial" w:hAnsi="Arial" w:cs="Arial"/>
          <w:lang w:val="bg-BG"/>
        </w:rPr>
        <w:t>услугите, възложени на подизпълнители;</w:t>
      </w:r>
    </w:p>
    <w:p w:rsidR="00C45CEE" w:rsidRPr="00C45CEE" w:rsidRDefault="00C45CEE" w:rsidP="00EB15F3">
      <w:pPr>
        <w:pStyle w:val="tochka-1"/>
        <w:numPr>
          <w:ilvl w:val="0"/>
          <w:numId w:val="2"/>
        </w:numPr>
        <w:ind w:left="2694"/>
        <w:rPr>
          <w:rFonts w:ascii="Arial" w:hAnsi="Arial" w:cs="Arial"/>
          <w:lang w:val="bg-BG"/>
        </w:rPr>
      </w:pPr>
      <w:r w:rsidRPr="00C45CEE">
        <w:rPr>
          <w:rFonts w:ascii="Arial" w:hAnsi="Arial" w:cs="Arial"/>
          <w:lang w:val="bg-BG"/>
        </w:rPr>
        <w:t>сервизно обслужване;</w:t>
      </w:r>
    </w:p>
    <w:p w:rsidR="00C45CEE" w:rsidRDefault="00C45CEE" w:rsidP="00EB15F3">
      <w:pPr>
        <w:pStyle w:val="tochka-1"/>
        <w:numPr>
          <w:ilvl w:val="0"/>
          <w:numId w:val="2"/>
        </w:numPr>
        <w:ind w:left="2694"/>
        <w:rPr>
          <w:rFonts w:ascii="Arial" w:hAnsi="Arial" w:cs="Arial"/>
          <w:lang w:val="bg-BG"/>
        </w:rPr>
      </w:pPr>
      <w:r w:rsidRPr="00C45CEE">
        <w:rPr>
          <w:rFonts w:ascii="Arial" w:hAnsi="Arial" w:cs="Arial"/>
          <w:lang w:val="bg-BG"/>
        </w:rPr>
        <w:t>управление на човешките ресурси;</w:t>
      </w:r>
    </w:p>
    <w:p w:rsidR="0096048D" w:rsidRPr="00C45CEE" w:rsidRDefault="0096048D" w:rsidP="00EB15F3">
      <w:pPr>
        <w:pStyle w:val="tochka-1"/>
        <w:numPr>
          <w:ilvl w:val="0"/>
          <w:numId w:val="2"/>
        </w:numPr>
        <w:ind w:left="2694"/>
        <w:rPr>
          <w:rFonts w:ascii="Arial" w:hAnsi="Arial" w:cs="Arial"/>
          <w:lang w:val="bg-BG"/>
        </w:rPr>
      </w:pPr>
      <w:r>
        <w:rPr>
          <w:rFonts w:ascii="Arial" w:hAnsi="Arial" w:cs="Arial"/>
          <w:lang w:val="bg-BG"/>
        </w:rPr>
        <w:t>управление на процесите по осигуряване на информационна сигурност;</w:t>
      </w:r>
    </w:p>
    <w:p w:rsidR="00C45CEE" w:rsidRPr="00C45CEE" w:rsidRDefault="00C45CEE" w:rsidP="00EB15F3">
      <w:pPr>
        <w:pStyle w:val="tochka-1"/>
        <w:numPr>
          <w:ilvl w:val="0"/>
          <w:numId w:val="2"/>
        </w:numPr>
        <w:ind w:left="2694"/>
        <w:rPr>
          <w:rFonts w:ascii="Arial" w:hAnsi="Arial" w:cs="Arial"/>
          <w:lang w:val="bg-BG"/>
        </w:rPr>
      </w:pPr>
      <w:r w:rsidRPr="00C45CEE">
        <w:rPr>
          <w:rFonts w:ascii="Arial" w:hAnsi="Arial" w:cs="Arial"/>
          <w:lang w:val="bg-BG"/>
        </w:rPr>
        <w:t>провеждане на вътрешни одити;</w:t>
      </w:r>
    </w:p>
    <w:p w:rsidR="00C45CEE" w:rsidRPr="00C45CEE" w:rsidRDefault="00C45CEE" w:rsidP="00EB15F3">
      <w:pPr>
        <w:pStyle w:val="tochka-1"/>
        <w:numPr>
          <w:ilvl w:val="0"/>
          <w:numId w:val="2"/>
        </w:numPr>
        <w:ind w:left="2694"/>
        <w:rPr>
          <w:rFonts w:ascii="Arial" w:hAnsi="Arial" w:cs="Arial"/>
          <w:lang w:val="bg-BG"/>
        </w:rPr>
      </w:pPr>
      <w:r w:rsidRPr="00C45CEE">
        <w:rPr>
          <w:rFonts w:ascii="Arial" w:hAnsi="Arial" w:cs="Arial"/>
          <w:lang w:val="bg-BG"/>
        </w:rPr>
        <w:t>провеждане прегледи от ръководството.</w:t>
      </w:r>
    </w:p>
    <w:p w:rsidR="00C45CEE" w:rsidRPr="00C45CEE" w:rsidRDefault="00EB15F3" w:rsidP="0096048D">
      <w:pPr>
        <w:pStyle w:val="tochka-1"/>
        <w:ind w:left="1418" w:firstLine="0"/>
        <w:rPr>
          <w:rFonts w:ascii="Arial" w:hAnsi="Arial" w:cs="Arial"/>
          <w:lang w:val="bg-BG"/>
        </w:rPr>
      </w:pPr>
      <w:r w:rsidRPr="00064E3D">
        <w:rPr>
          <w:rFonts w:ascii="Arial" w:hAnsi="Arial" w:cs="Arial"/>
          <w:lang w:val="ru-RU"/>
        </w:rPr>
        <w:br/>
      </w:r>
      <w:r w:rsidR="00C45CEE" w:rsidRPr="00C45CEE">
        <w:rPr>
          <w:rFonts w:ascii="Arial" w:hAnsi="Arial" w:cs="Arial"/>
          <w:lang w:val="bg-BG"/>
        </w:rPr>
        <w:t>Коригиращи действия за решаването на текущ проблем от оперативен характер, който е в правомощията на съответните служители и не е необходимо да бъдат извършвани специални проучвания, се предприемат непосредствено след констатирането на несъответствията и се докладват на прекия ръководител.</w:t>
      </w:r>
    </w:p>
    <w:p w:rsidR="00C45CEE" w:rsidRPr="00C45CEE" w:rsidRDefault="00C45CEE" w:rsidP="0096048D">
      <w:pPr>
        <w:pStyle w:val="tochka-1"/>
        <w:ind w:left="1418" w:firstLine="0"/>
        <w:rPr>
          <w:rFonts w:ascii="Arial" w:hAnsi="Arial" w:cs="Arial"/>
          <w:lang w:val="bg-BG"/>
        </w:rPr>
      </w:pPr>
      <w:r w:rsidRPr="00C45CEE">
        <w:rPr>
          <w:rFonts w:ascii="Arial" w:hAnsi="Arial" w:cs="Arial"/>
          <w:lang w:val="bg-BG"/>
        </w:rPr>
        <w:t>При потенциална опасност от повторно възникване на проблема, свързано с последващо усложнение и значим риск за ИСУ, е необходимо да се анализира и установи коренната причина за възникване на несъответствието.</w:t>
      </w:r>
    </w:p>
    <w:p w:rsidR="00090508" w:rsidRPr="00064E3D" w:rsidRDefault="00090508" w:rsidP="0096048D">
      <w:pPr>
        <w:pStyle w:val="tochka-1"/>
        <w:ind w:left="1418" w:firstLine="0"/>
        <w:rPr>
          <w:rFonts w:ascii="Arial" w:hAnsi="Arial" w:cs="Arial"/>
          <w:lang w:val="ru-RU"/>
        </w:rPr>
      </w:pPr>
    </w:p>
    <w:p w:rsidR="00E24096" w:rsidRDefault="00C45CEE" w:rsidP="0096048D">
      <w:pPr>
        <w:pStyle w:val="tochka-1"/>
        <w:ind w:left="1418" w:firstLine="0"/>
        <w:rPr>
          <w:rFonts w:ascii="Arial" w:hAnsi="Arial" w:cs="Arial"/>
          <w:lang w:val="bg-BG"/>
        </w:rPr>
      </w:pPr>
      <w:r w:rsidRPr="00C45CEE">
        <w:rPr>
          <w:rFonts w:ascii="Arial" w:hAnsi="Arial" w:cs="Arial"/>
          <w:lang w:val="bg-BG"/>
        </w:rPr>
        <w:t xml:space="preserve">Всеки служител на Дружеството има право да дава предложения за предприемане на коригиращи действия </w:t>
      </w:r>
      <w:r w:rsidR="003C6F69">
        <w:rPr>
          <w:rFonts w:ascii="Arial" w:hAnsi="Arial" w:cs="Arial"/>
          <w:lang w:val="bg-BG"/>
        </w:rPr>
        <w:t>или подобрения</w:t>
      </w:r>
      <w:r w:rsidRPr="00C45CEE">
        <w:rPr>
          <w:rFonts w:ascii="Arial" w:hAnsi="Arial" w:cs="Arial"/>
          <w:lang w:val="bg-BG"/>
        </w:rPr>
        <w:t xml:space="preserve">, като го документира в </w:t>
      </w:r>
      <w:r w:rsidRPr="00E24096">
        <w:rPr>
          <w:rFonts w:ascii="Arial" w:hAnsi="Arial" w:cs="Arial"/>
          <w:lang w:val="bg-BG"/>
        </w:rPr>
        <w:t xml:space="preserve">RD </w:t>
      </w:r>
      <w:r w:rsidR="003C6F69" w:rsidRPr="00E24096">
        <w:rPr>
          <w:rFonts w:ascii="Arial" w:hAnsi="Arial" w:cs="Arial"/>
          <w:lang w:val="bg-BG"/>
        </w:rPr>
        <w:t>02</w:t>
      </w:r>
      <w:r w:rsidRPr="00E24096">
        <w:rPr>
          <w:rFonts w:ascii="Arial" w:hAnsi="Arial" w:cs="Arial"/>
          <w:lang w:val="bg-BG"/>
        </w:rPr>
        <w:t xml:space="preserve">-04 – Доклад за несъответствие и коригиращи действия. </w:t>
      </w:r>
    </w:p>
    <w:p w:rsidR="00C45CEE" w:rsidRPr="00C45CEE" w:rsidRDefault="00C45CEE" w:rsidP="0096048D">
      <w:pPr>
        <w:pStyle w:val="tochka-1"/>
        <w:ind w:left="1418" w:firstLine="0"/>
        <w:rPr>
          <w:rFonts w:ascii="Arial" w:hAnsi="Arial" w:cs="Arial"/>
          <w:lang w:val="bg-BG"/>
        </w:rPr>
      </w:pPr>
      <w:r w:rsidRPr="00C45CEE">
        <w:rPr>
          <w:rFonts w:ascii="Arial" w:hAnsi="Arial" w:cs="Arial"/>
          <w:lang w:val="bg-BG"/>
        </w:rPr>
        <w:t>Когато действие</w:t>
      </w:r>
      <w:r w:rsidR="003C6F69">
        <w:rPr>
          <w:rFonts w:ascii="Arial" w:hAnsi="Arial" w:cs="Arial"/>
          <w:lang w:val="bg-BG"/>
        </w:rPr>
        <w:t>то</w:t>
      </w:r>
      <w:r w:rsidRPr="00C45CEE">
        <w:rPr>
          <w:rFonts w:ascii="Arial" w:hAnsi="Arial" w:cs="Arial"/>
          <w:lang w:val="bg-BG"/>
        </w:rPr>
        <w:t xml:space="preserve"> изисква изменение на съществуващ документ от ИСУ или въвеждането на нов, това се регистрира в RD 01-01- Предложение за създаване/изменение на документ и се процедира съгласно PU 01. </w:t>
      </w:r>
    </w:p>
    <w:p w:rsidR="00090508" w:rsidRPr="00064E3D" w:rsidRDefault="00090508" w:rsidP="0096048D">
      <w:pPr>
        <w:pStyle w:val="tochka-1"/>
        <w:ind w:left="1418" w:firstLine="0"/>
        <w:rPr>
          <w:rFonts w:ascii="Arial" w:hAnsi="Arial" w:cs="Arial"/>
          <w:lang w:val="ru-RU"/>
        </w:rPr>
      </w:pPr>
    </w:p>
    <w:p w:rsidR="00C45CEE" w:rsidRPr="00C45CEE" w:rsidRDefault="00C45CEE" w:rsidP="0096048D">
      <w:pPr>
        <w:pStyle w:val="tochka-1"/>
        <w:ind w:left="1418" w:firstLine="0"/>
        <w:rPr>
          <w:rFonts w:ascii="Arial" w:hAnsi="Arial" w:cs="Arial"/>
          <w:lang w:val="bg-BG"/>
        </w:rPr>
      </w:pPr>
      <w:r w:rsidRPr="00C45CEE">
        <w:rPr>
          <w:rFonts w:ascii="Arial" w:hAnsi="Arial" w:cs="Arial"/>
          <w:lang w:val="bg-BG"/>
        </w:rPr>
        <w:t xml:space="preserve">Коригиращите действия, възникнали вследствие на проведени вътрешни одити, се предприемат и документират по реда на PU </w:t>
      </w:r>
      <w:r w:rsidR="003C6F69" w:rsidRPr="00C45CEE">
        <w:rPr>
          <w:rFonts w:ascii="Arial" w:hAnsi="Arial" w:cs="Arial"/>
          <w:lang w:val="bg-BG"/>
        </w:rPr>
        <w:t>0</w:t>
      </w:r>
      <w:r w:rsidR="003C6F69">
        <w:rPr>
          <w:rFonts w:ascii="Arial" w:hAnsi="Arial" w:cs="Arial"/>
          <w:lang w:val="bg-BG"/>
        </w:rPr>
        <w:t>2</w:t>
      </w:r>
      <w:r w:rsidR="003C6F69" w:rsidRPr="00C45CEE">
        <w:rPr>
          <w:rFonts w:ascii="Arial" w:hAnsi="Arial" w:cs="Arial"/>
          <w:lang w:val="bg-BG"/>
        </w:rPr>
        <w:t xml:space="preserve"> </w:t>
      </w:r>
      <w:r w:rsidRPr="00C45CEE">
        <w:rPr>
          <w:rFonts w:ascii="Arial" w:hAnsi="Arial" w:cs="Arial"/>
          <w:lang w:val="bg-BG"/>
        </w:rPr>
        <w:t>- Вътрешни одити.</w:t>
      </w:r>
    </w:p>
    <w:p w:rsidR="00C45CEE" w:rsidRPr="00C45CEE" w:rsidRDefault="00C45CEE" w:rsidP="0096048D">
      <w:pPr>
        <w:pStyle w:val="tochka-1"/>
        <w:ind w:left="1418" w:firstLine="0"/>
        <w:rPr>
          <w:rFonts w:ascii="Arial" w:hAnsi="Arial" w:cs="Arial"/>
          <w:lang w:val="bg-BG"/>
        </w:rPr>
      </w:pPr>
      <w:r w:rsidRPr="00C45CEE">
        <w:rPr>
          <w:rFonts w:ascii="Arial" w:hAnsi="Arial" w:cs="Arial"/>
          <w:lang w:val="bg-BG"/>
        </w:rPr>
        <w:t xml:space="preserve">Преди предприемане на </w:t>
      </w:r>
      <w:r w:rsidR="003C6F69">
        <w:rPr>
          <w:rFonts w:ascii="Arial" w:hAnsi="Arial" w:cs="Arial"/>
          <w:lang w:val="bg-BG"/>
        </w:rPr>
        <w:t>подобрения</w:t>
      </w:r>
      <w:r w:rsidRPr="00C45CEE">
        <w:rPr>
          <w:rFonts w:ascii="Arial" w:hAnsi="Arial" w:cs="Arial"/>
          <w:lang w:val="bg-BG"/>
        </w:rPr>
        <w:t xml:space="preserve"> се идентифицират изменените рискове, като се насочва вниманието върху значително изменените рискове. </w:t>
      </w:r>
      <w:r w:rsidR="003C6F69">
        <w:rPr>
          <w:rFonts w:ascii="Arial" w:hAnsi="Arial" w:cs="Arial"/>
          <w:lang w:val="bg-BG"/>
        </w:rPr>
        <w:t>Подобренията</w:t>
      </w:r>
      <w:r w:rsidRPr="00C45CEE">
        <w:rPr>
          <w:rFonts w:ascii="Arial" w:hAnsi="Arial" w:cs="Arial"/>
          <w:lang w:val="bg-BG"/>
        </w:rPr>
        <w:t xml:space="preserve"> се приоритизират на основата на резултатите от </w:t>
      </w:r>
      <w:r w:rsidR="003C6F69">
        <w:rPr>
          <w:rFonts w:ascii="Arial" w:hAnsi="Arial" w:cs="Arial"/>
          <w:lang w:val="bg-BG"/>
        </w:rPr>
        <w:t>оценката</w:t>
      </w:r>
      <w:r w:rsidR="003C6F69" w:rsidRPr="00C45CEE">
        <w:rPr>
          <w:rFonts w:ascii="Arial" w:hAnsi="Arial" w:cs="Arial"/>
          <w:lang w:val="bg-BG"/>
        </w:rPr>
        <w:t xml:space="preserve"> </w:t>
      </w:r>
      <w:r w:rsidRPr="00C45CEE">
        <w:rPr>
          <w:rFonts w:ascii="Arial" w:hAnsi="Arial" w:cs="Arial"/>
          <w:lang w:val="bg-BG"/>
        </w:rPr>
        <w:t>на риска.</w:t>
      </w:r>
    </w:p>
    <w:p w:rsidR="00090508" w:rsidRPr="00064E3D" w:rsidRDefault="00090508" w:rsidP="0096048D">
      <w:pPr>
        <w:pStyle w:val="tochka-1"/>
        <w:ind w:left="1418" w:firstLine="0"/>
        <w:rPr>
          <w:rFonts w:ascii="Arial" w:hAnsi="Arial" w:cs="Arial"/>
          <w:lang w:val="ru-RU"/>
        </w:rPr>
      </w:pPr>
    </w:p>
    <w:p w:rsidR="00C45CEE" w:rsidRPr="00C45CEE" w:rsidRDefault="00E24096" w:rsidP="0096048D">
      <w:pPr>
        <w:pStyle w:val="tochka-1"/>
        <w:ind w:left="1418" w:firstLine="0"/>
        <w:rPr>
          <w:rFonts w:ascii="Arial" w:hAnsi="Arial" w:cs="Arial"/>
          <w:lang w:val="bg-BG"/>
        </w:rPr>
      </w:pPr>
      <w:r>
        <w:rPr>
          <w:rFonts w:ascii="Arial" w:hAnsi="Arial" w:cs="Arial"/>
          <w:lang w:val="bg-BG"/>
        </w:rPr>
        <w:t>П</w:t>
      </w:r>
      <w:r w:rsidR="00C45CEE" w:rsidRPr="003C6F69">
        <w:rPr>
          <w:rFonts w:ascii="Arial" w:hAnsi="Arial" w:cs="Arial"/>
          <w:lang w:val="bg-BG"/>
        </w:rPr>
        <w:t>одобренията на ИСУ, част УУ и на услугите, се оценяват и приоритизират съгласно приети критерии за оценка на възможностите за подобрения, описани в PUU 01 Политика по управление на услугите.</w:t>
      </w:r>
    </w:p>
    <w:p w:rsidR="00EB15F3" w:rsidRPr="00E24096" w:rsidRDefault="00EB15F3" w:rsidP="0096048D">
      <w:pPr>
        <w:pStyle w:val="tochka-1"/>
        <w:ind w:left="1418" w:firstLine="0"/>
        <w:rPr>
          <w:rFonts w:ascii="Arial" w:hAnsi="Arial" w:cs="Arial"/>
          <w:lang w:val="bg-BG"/>
        </w:rPr>
      </w:pPr>
    </w:p>
    <w:p w:rsidR="00C45CEE" w:rsidRPr="00EB15F3" w:rsidRDefault="00C45CEE" w:rsidP="00EB15F3">
      <w:pPr>
        <w:pStyle w:val="ListParagraph"/>
        <w:tabs>
          <w:tab w:val="left" w:pos="1418"/>
        </w:tabs>
        <w:spacing w:after="120"/>
        <w:ind w:left="993" w:firstLine="0"/>
        <w:rPr>
          <w:b/>
          <w:smallCaps/>
        </w:rPr>
      </w:pPr>
      <w:r w:rsidRPr="00EB15F3">
        <w:rPr>
          <w:b/>
          <w:smallCaps/>
        </w:rPr>
        <w:t>Предприемане на коригиращи действия</w:t>
      </w:r>
      <w:r w:rsidR="003C6F69" w:rsidRPr="00EB15F3">
        <w:rPr>
          <w:b/>
          <w:smallCaps/>
        </w:rPr>
        <w:t xml:space="preserve"> и подобрения</w:t>
      </w:r>
    </w:p>
    <w:p w:rsidR="00C45CEE" w:rsidRPr="00C45CEE" w:rsidRDefault="00C45CEE" w:rsidP="003C6F69">
      <w:pPr>
        <w:pStyle w:val="tochka-1"/>
        <w:ind w:left="1418" w:firstLine="0"/>
        <w:rPr>
          <w:rFonts w:ascii="Arial" w:hAnsi="Arial" w:cs="Arial"/>
          <w:lang w:val="bg-BG"/>
        </w:rPr>
      </w:pPr>
      <w:r w:rsidRPr="00C45CEE">
        <w:rPr>
          <w:rFonts w:ascii="Arial" w:hAnsi="Arial" w:cs="Arial"/>
          <w:lang w:val="bg-BG"/>
        </w:rPr>
        <w:t xml:space="preserve">Предприемането на коригиращите действия </w:t>
      </w:r>
      <w:r w:rsidR="003C6F69">
        <w:rPr>
          <w:rFonts w:ascii="Arial" w:hAnsi="Arial" w:cs="Arial"/>
          <w:lang w:val="bg-BG"/>
        </w:rPr>
        <w:t xml:space="preserve">и подобрения </w:t>
      </w:r>
      <w:r w:rsidRPr="00C45CEE">
        <w:rPr>
          <w:rFonts w:ascii="Arial" w:hAnsi="Arial" w:cs="Arial"/>
          <w:lang w:val="bg-BG"/>
        </w:rPr>
        <w:t>се осъществява от Ръководителите на звена, където са възникнали несъответ</w:t>
      </w:r>
      <w:r w:rsidR="003C6F69">
        <w:rPr>
          <w:rFonts w:ascii="Arial" w:hAnsi="Arial" w:cs="Arial"/>
          <w:lang w:val="bg-BG"/>
        </w:rPr>
        <w:t>ст</w:t>
      </w:r>
      <w:r w:rsidRPr="00C45CEE">
        <w:rPr>
          <w:rFonts w:ascii="Arial" w:hAnsi="Arial" w:cs="Arial"/>
          <w:lang w:val="bg-BG"/>
        </w:rPr>
        <w:t xml:space="preserve">вията или </w:t>
      </w:r>
      <w:r w:rsidR="003C6F69">
        <w:rPr>
          <w:rFonts w:ascii="Arial" w:hAnsi="Arial" w:cs="Arial"/>
          <w:lang w:val="bg-BG"/>
        </w:rPr>
        <w:t>нео</w:t>
      </w:r>
      <w:r w:rsidR="00836C10">
        <w:rPr>
          <w:rFonts w:ascii="Arial" w:hAnsi="Arial" w:cs="Arial"/>
          <w:lang w:val="bg-BG"/>
        </w:rPr>
        <w:t>бходимостта</w:t>
      </w:r>
      <w:r w:rsidR="003C6F69">
        <w:rPr>
          <w:rFonts w:ascii="Arial" w:hAnsi="Arial" w:cs="Arial"/>
          <w:lang w:val="bg-BG"/>
        </w:rPr>
        <w:t xml:space="preserve"> от подобрения</w:t>
      </w:r>
      <w:r w:rsidR="00836C10">
        <w:rPr>
          <w:rFonts w:ascii="Arial" w:hAnsi="Arial" w:cs="Arial"/>
          <w:lang w:val="bg-BG"/>
        </w:rPr>
        <w:t>,</w:t>
      </w:r>
      <w:r w:rsidR="003C6F69">
        <w:rPr>
          <w:rFonts w:ascii="Arial" w:hAnsi="Arial" w:cs="Arial"/>
          <w:lang w:val="bg-BG"/>
        </w:rPr>
        <w:t xml:space="preserve"> </w:t>
      </w:r>
      <w:r w:rsidRPr="00C45CEE">
        <w:rPr>
          <w:rFonts w:ascii="Arial" w:hAnsi="Arial" w:cs="Arial"/>
          <w:lang w:val="bg-BG"/>
        </w:rPr>
        <w:t xml:space="preserve">или друго определено от Управителя в RD </w:t>
      </w:r>
      <w:r w:rsidR="00836C10" w:rsidRPr="00C45CEE">
        <w:rPr>
          <w:rFonts w:ascii="Arial" w:hAnsi="Arial" w:cs="Arial"/>
          <w:lang w:val="bg-BG"/>
        </w:rPr>
        <w:t>0</w:t>
      </w:r>
      <w:r w:rsidR="00836C10">
        <w:rPr>
          <w:rFonts w:ascii="Arial" w:hAnsi="Arial" w:cs="Arial"/>
          <w:lang w:val="bg-BG"/>
        </w:rPr>
        <w:t>2</w:t>
      </w:r>
      <w:r w:rsidRPr="00C45CEE">
        <w:rPr>
          <w:rFonts w:ascii="Arial" w:hAnsi="Arial" w:cs="Arial"/>
          <w:lang w:val="bg-BG"/>
        </w:rPr>
        <w:t>-04 лице.</w:t>
      </w:r>
    </w:p>
    <w:p w:rsidR="00EB15F3" w:rsidRPr="00064E3D" w:rsidRDefault="00C45CEE" w:rsidP="003C6F69">
      <w:pPr>
        <w:pStyle w:val="tochka-1"/>
        <w:ind w:left="1418" w:firstLine="0"/>
        <w:rPr>
          <w:rFonts w:ascii="Arial" w:hAnsi="Arial" w:cs="Arial"/>
          <w:lang w:val="ru-RU"/>
        </w:rPr>
      </w:pPr>
      <w:r w:rsidRPr="00C45CEE">
        <w:rPr>
          <w:rFonts w:ascii="Arial" w:hAnsi="Arial" w:cs="Arial"/>
          <w:lang w:val="bg-BG"/>
        </w:rPr>
        <w:tab/>
      </w:r>
    </w:p>
    <w:p w:rsidR="00C45CEE" w:rsidRPr="00C45CEE" w:rsidRDefault="00C45CEE" w:rsidP="003C6F69">
      <w:pPr>
        <w:pStyle w:val="tochka-1"/>
        <w:ind w:left="1418" w:firstLine="0"/>
        <w:rPr>
          <w:rFonts w:ascii="Arial" w:hAnsi="Arial" w:cs="Arial"/>
          <w:lang w:val="bg-BG"/>
        </w:rPr>
      </w:pPr>
      <w:r w:rsidRPr="00C45CEE">
        <w:rPr>
          <w:rFonts w:ascii="Arial" w:hAnsi="Arial" w:cs="Arial"/>
          <w:lang w:val="bg-BG"/>
        </w:rPr>
        <w:t xml:space="preserve">При невъзможност на съответния ръководител да осъществи </w:t>
      </w:r>
      <w:r w:rsidR="008411DE">
        <w:rPr>
          <w:rFonts w:ascii="Arial" w:hAnsi="Arial" w:cs="Arial"/>
          <w:lang w:val="bg-BG"/>
        </w:rPr>
        <w:t>ефикасни</w:t>
      </w:r>
      <w:r w:rsidR="008411DE" w:rsidRPr="00C45CEE">
        <w:rPr>
          <w:rFonts w:ascii="Arial" w:hAnsi="Arial" w:cs="Arial"/>
          <w:lang w:val="bg-BG"/>
        </w:rPr>
        <w:t xml:space="preserve"> </w:t>
      </w:r>
      <w:r w:rsidRPr="00C45CEE">
        <w:rPr>
          <w:rFonts w:ascii="Arial" w:hAnsi="Arial" w:cs="Arial"/>
          <w:lang w:val="bg-BG"/>
        </w:rPr>
        <w:t>действия, той иска съдействие от прекия си ръководител.</w:t>
      </w:r>
    </w:p>
    <w:p w:rsidR="00C45CEE" w:rsidRPr="00064E3D" w:rsidRDefault="00C45CEE" w:rsidP="003C6F69">
      <w:pPr>
        <w:pStyle w:val="tochka-1"/>
        <w:ind w:left="1418" w:firstLine="0"/>
        <w:rPr>
          <w:rFonts w:ascii="Arial" w:hAnsi="Arial" w:cs="Arial"/>
          <w:lang w:val="ru-RU"/>
        </w:rPr>
      </w:pPr>
      <w:r w:rsidRPr="00C45CEE">
        <w:rPr>
          <w:rFonts w:ascii="Arial" w:hAnsi="Arial" w:cs="Arial"/>
          <w:lang w:val="bg-BG"/>
        </w:rPr>
        <w:tab/>
      </w:r>
    </w:p>
    <w:p w:rsidR="00C45CEE" w:rsidRPr="00EB15F3" w:rsidRDefault="00C45CEE" w:rsidP="00EB15F3">
      <w:pPr>
        <w:pStyle w:val="ListParagraph"/>
        <w:tabs>
          <w:tab w:val="left" w:pos="1418"/>
        </w:tabs>
        <w:spacing w:after="120"/>
        <w:ind w:left="993" w:firstLine="0"/>
        <w:rPr>
          <w:b/>
          <w:smallCaps/>
        </w:rPr>
      </w:pPr>
      <w:r w:rsidRPr="00EB15F3">
        <w:rPr>
          <w:b/>
          <w:smallCaps/>
        </w:rPr>
        <w:lastRenderedPageBreak/>
        <w:t>Преглед и документиране на предприетите действия</w:t>
      </w:r>
      <w:r w:rsidR="00C168E6" w:rsidRPr="00EB15F3">
        <w:rPr>
          <w:b/>
          <w:smallCaps/>
        </w:rPr>
        <w:t xml:space="preserve"> и подобрения</w:t>
      </w:r>
    </w:p>
    <w:p w:rsidR="00C45CEE" w:rsidRPr="00C45CEE" w:rsidRDefault="00C45CEE" w:rsidP="003C6F69">
      <w:pPr>
        <w:pStyle w:val="tochka-1"/>
        <w:ind w:left="1418" w:firstLine="0"/>
        <w:rPr>
          <w:rFonts w:ascii="Arial" w:hAnsi="Arial" w:cs="Arial"/>
          <w:lang w:val="bg-BG"/>
        </w:rPr>
      </w:pPr>
      <w:r w:rsidRPr="00C45CEE">
        <w:rPr>
          <w:rFonts w:ascii="Arial" w:hAnsi="Arial" w:cs="Arial"/>
          <w:lang w:val="bg-BG"/>
        </w:rPr>
        <w:t xml:space="preserve">Ръководителят звено/или друго определено от Управителя в RD </w:t>
      </w:r>
      <w:r w:rsidR="008411DE" w:rsidRPr="00C45CEE">
        <w:rPr>
          <w:rFonts w:ascii="Arial" w:hAnsi="Arial" w:cs="Arial"/>
          <w:lang w:val="bg-BG"/>
        </w:rPr>
        <w:t>0</w:t>
      </w:r>
      <w:r w:rsidR="008411DE">
        <w:rPr>
          <w:rFonts w:ascii="Arial" w:hAnsi="Arial" w:cs="Arial"/>
          <w:lang w:val="bg-BG"/>
        </w:rPr>
        <w:t>2</w:t>
      </w:r>
      <w:r w:rsidRPr="00C45CEE">
        <w:rPr>
          <w:rFonts w:ascii="Arial" w:hAnsi="Arial" w:cs="Arial"/>
          <w:lang w:val="bg-BG"/>
        </w:rPr>
        <w:t xml:space="preserve">-04 лице преглежда за изпълнение на коригиращите действия и го документира в RD </w:t>
      </w:r>
      <w:r w:rsidR="008411DE" w:rsidRPr="00C45CEE">
        <w:rPr>
          <w:rFonts w:ascii="Arial" w:hAnsi="Arial" w:cs="Arial"/>
          <w:lang w:val="bg-BG"/>
        </w:rPr>
        <w:t>0</w:t>
      </w:r>
      <w:r w:rsidR="008411DE">
        <w:rPr>
          <w:rFonts w:ascii="Arial" w:hAnsi="Arial" w:cs="Arial"/>
          <w:lang w:val="bg-BG"/>
        </w:rPr>
        <w:t>2</w:t>
      </w:r>
      <w:r w:rsidR="001A3825">
        <w:rPr>
          <w:rFonts w:ascii="Arial" w:hAnsi="Arial" w:cs="Arial"/>
          <w:lang w:val="bg-BG"/>
        </w:rPr>
        <w:t>-04</w:t>
      </w:r>
      <w:r w:rsidRPr="00C45CEE">
        <w:rPr>
          <w:rFonts w:ascii="Arial" w:hAnsi="Arial" w:cs="Arial"/>
          <w:lang w:val="bg-BG"/>
        </w:rPr>
        <w:t>.</w:t>
      </w:r>
    </w:p>
    <w:p w:rsidR="00EB15F3" w:rsidRPr="001A3825" w:rsidRDefault="00EB15F3" w:rsidP="003C6F69">
      <w:pPr>
        <w:pStyle w:val="tochka-1"/>
        <w:ind w:left="1418" w:firstLine="0"/>
        <w:rPr>
          <w:rFonts w:ascii="Arial" w:hAnsi="Arial" w:cs="Arial"/>
          <w:lang w:val="bg-BG"/>
        </w:rPr>
      </w:pPr>
    </w:p>
    <w:p w:rsidR="00C45CEE" w:rsidRPr="00C45CEE" w:rsidRDefault="00C45CEE" w:rsidP="003C6F69">
      <w:pPr>
        <w:pStyle w:val="tochka-1"/>
        <w:ind w:left="1418" w:firstLine="0"/>
        <w:rPr>
          <w:rFonts w:ascii="Arial" w:hAnsi="Arial" w:cs="Arial"/>
          <w:lang w:val="bg-BG"/>
        </w:rPr>
      </w:pPr>
      <w:r w:rsidRPr="00C45CEE">
        <w:rPr>
          <w:rFonts w:ascii="Arial" w:hAnsi="Arial" w:cs="Arial"/>
          <w:lang w:val="bg-BG"/>
        </w:rPr>
        <w:t xml:space="preserve">ПСУ проследява изпълнението на предложените </w:t>
      </w:r>
      <w:r w:rsidR="00113F2E">
        <w:rPr>
          <w:rFonts w:ascii="Arial" w:hAnsi="Arial" w:cs="Arial"/>
          <w:lang w:val="bg-BG"/>
        </w:rPr>
        <w:t xml:space="preserve">коригиращи  действия </w:t>
      </w:r>
      <w:r w:rsidRPr="00C45CEE">
        <w:rPr>
          <w:rFonts w:ascii="Arial" w:hAnsi="Arial" w:cs="Arial"/>
          <w:lang w:val="bg-BG"/>
        </w:rPr>
        <w:t>в Дружеството и докладва на Управителя за неизпълнени в срок предписани действия.</w:t>
      </w:r>
    </w:p>
    <w:p w:rsidR="00C45CEE" w:rsidRPr="001A3825" w:rsidRDefault="00C45CEE" w:rsidP="003C6F69">
      <w:pPr>
        <w:pStyle w:val="tochka-1"/>
        <w:ind w:left="1418" w:firstLine="0"/>
        <w:rPr>
          <w:rFonts w:ascii="Arial" w:hAnsi="Arial" w:cs="Arial"/>
          <w:lang w:val="bg-BG"/>
        </w:rPr>
      </w:pPr>
    </w:p>
    <w:p w:rsidR="00C45CEE" w:rsidRPr="000F66BA" w:rsidRDefault="00C45CEE" w:rsidP="00EB15F3">
      <w:pPr>
        <w:pStyle w:val="ListParagraph"/>
        <w:tabs>
          <w:tab w:val="left" w:pos="1418"/>
        </w:tabs>
        <w:spacing w:after="120"/>
        <w:ind w:left="993" w:firstLine="0"/>
        <w:rPr>
          <w:smallCaps/>
        </w:rPr>
      </w:pPr>
      <w:r w:rsidRPr="00EB15F3">
        <w:rPr>
          <w:b/>
          <w:smallCaps/>
        </w:rPr>
        <w:t xml:space="preserve">Оценка на </w:t>
      </w:r>
      <w:r w:rsidR="003C6F69" w:rsidRPr="00EB15F3">
        <w:rPr>
          <w:b/>
          <w:smallCaps/>
        </w:rPr>
        <w:t xml:space="preserve">ефикасността </w:t>
      </w:r>
      <w:r w:rsidRPr="00EB15F3">
        <w:rPr>
          <w:b/>
          <w:smallCaps/>
        </w:rPr>
        <w:t xml:space="preserve">на </w:t>
      </w:r>
      <w:r w:rsidR="003C6F69" w:rsidRPr="00EB15F3">
        <w:rPr>
          <w:b/>
          <w:smallCaps/>
        </w:rPr>
        <w:t>предприетите</w:t>
      </w:r>
      <w:r w:rsidRPr="00EB15F3">
        <w:rPr>
          <w:b/>
          <w:smallCaps/>
        </w:rPr>
        <w:t xml:space="preserve"> </w:t>
      </w:r>
      <w:r w:rsidR="00970A00" w:rsidRPr="00EB15F3">
        <w:rPr>
          <w:b/>
          <w:smallCaps/>
        </w:rPr>
        <w:t xml:space="preserve">  кори</w:t>
      </w:r>
      <w:r w:rsidR="00884B1B" w:rsidRPr="00EB15F3">
        <w:rPr>
          <w:b/>
          <w:smallCaps/>
        </w:rPr>
        <w:t xml:space="preserve">гиращите </w:t>
      </w:r>
      <w:r w:rsidRPr="00EB15F3">
        <w:rPr>
          <w:b/>
          <w:smallCaps/>
        </w:rPr>
        <w:t>действия</w:t>
      </w:r>
      <w:r w:rsidR="00884B1B" w:rsidRPr="00EB15F3">
        <w:rPr>
          <w:b/>
          <w:smallCaps/>
        </w:rPr>
        <w:t xml:space="preserve"> и  подобрения</w:t>
      </w:r>
      <w:r w:rsidRPr="000F66BA">
        <w:rPr>
          <w:smallCaps/>
        </w:rPr>
        <w:t>.</w:t>
      </w:r>
    </w:p>
    <w:p w:rsidR="00C45CEE" w:rsidRPr="00C45CEE" w:rsidRDefault="00C45CEE" w:rsidP="003C6F69">
      <w:pPr>
        <w:pStyle w:val="tochka-1"/>
        <w:ind w:left="1418" w:firstLine="0"/>
        <w:rPr>
          <w:rFonts w:ascii="Arial" w:hAnsi="Arial" w:cs="Arial"/>
          <w:lang w:val="bg-BG"/>
        </w:rPr>
      </w:pPr>
      <w:r w:rsidRPr="00C45CEE">
        <w:rPr>
          <w:rFonts w:ascii="Arial" w:hAnsi="Arial" w:cs="Arial"/>
          <w:lang w:val="bg-BG"/>
        </w:rPr>
        <w:t xml:space="preserve">Коригиращите действия се считат за ефикасни тогава, когато в резултат на прилагането им, установените несъответствия не се появяват отново. </w:t>
      </w:r>
    </w:p>
    <w:p w:rsidR="00EB15F3" w:rsidRPr="00064E3D" w:rsidRDefault="00EB15F3" w:rsidP="003C6F69">
      <w:pPr>
        <w:pStyle w:val="tochka-1"/>
        <w:ind w:left="1418" w:firstLine="0"/>
        <w:rPr>
          <w:rFonts w:ascii="Arial" w:hAnsi="Arial" w:cs="Arial"/>
          <w:lang w:val="ru-RU"/>
        </w:rPr>
      </w:pPr>
    </w:p>
    <w:p w:rsidR="00FD7B9B" w:rsidRPr="00064E3D" w:rsidRDefault="00C45CEE" w:rsidP="003C6F69">
      <w:pPr>
        <w:pStyle w:val="tochka-1"/>
        <w:ind w:left="1418" w:firstLine="0"/>
        <w:rPr>
          <w:rFonts w:ascii="Arial" w:hAnsi="Arial" w:cs="Arial"/>
          <w:lang w:val="ru-RU"/>
        </w:rPr>
      </w:pPr>
      <w:r w:rsidRPr="00C45CEE">
        <w:rPr>
          <w:rFonts w:ascii="Arial" w:hAnsi="Arial" w:cs="Arial"/>
          <w:lang w:val="bg-BG"/>
        </w:rPr>
        <w:t>ПСУ веднъж годишно оценява ефикасността на предприетите коригиращи действия, приложени през годината</w:t>
      </w:r>
      <w:r w:rsidR="00B92264">
        <w:rPr>
          <w:rFonts w:ascii="Arial" w:hAnsi="Arial" w:cs="Arial"/>
          <w:lang w:val="bg-BG"/>
        </w:rPr>
        <w:t>,</w:t>
      </w:r>
      <w:r w:rsidRPr="00C45CEE">
        <w:rPr>
          <w:rFonts w:ascii="Arial" w:hAnsi="Arial" w:cs="Arial"/>
          <w:lang w:val="bg-BG"/>
        </w:rPr>
        <w:t xml:space="preserve"> и </w:t>
      </w:r>
      <w:r w:rsidR="001A3825">
        <w:rPr>
          <w:rFonts w:ascii="Arial" w:hAnsi="Arial" w:cs="Arial"/>
          <w:lang w:val="bg-BG"/>
        </w:rPr>
        <w:t xml:space="preserve">ги </w:t>
      </w:r>
      <w:r w:rsidRPr="00C45CEE">
        <w:rPr>
          <w:rFonts w:ascii="Arial" w:hAnsi="Arial" w:cs="Arial"/>
          <w:lang w:val="bg-BG"/>
        </w:rPr>
        <w:t xml:space="preserve">представя </w:t>
      </w:r>
      <w:r w:rsidR="001A3825">
        <w:rPr>
          <w:rFonts w:ascii="Arial" w:hAnsi="Arial" w:cs="Arial"/>
          <w:lang w:val="bg-BG"/>
        </w:rPr>
        <w:t>като входни</w:t>
      </w:r>
      <w:r w:rsidRPr="00C45CEE">
        <w:rPr>
          <w:rFonts w:ascii="Arial" w:hAnsi="Arial" w:cs="Arial"/>
          <w:lang w:val="bg-BG"/>
        </w:rPr>
        <w:t xml:space="preserve"> данни </w:t>
      </w:r>
      <w:r w:rsidR="001A3825">
        <w:rPr>
          <w:rFonts w:ascii="Arial" w:hAnsi="Arial" w:cs="Arial"/>
          <w:lang w:val="bg-BG"/>
        </w:rPr>
        <w:t>за преглед от ръководството</w:t>
      </w:r>
      <w:r w:rsidRPr="00C45CEE">
        <w:rPr>
          <w:rFonts w:ascii="Arial" w:hAnsi="Arial" w:cs="Arial"/>
          <w:lang w:val="bg-BG"/>
        </w:rPr>
        <w:t>.</w:t>
      </w:r>
    </w:p>
    <w:p w:rsidR="00031C35" w:rsidRPr="00174A77" w:rsidRDefault="00031C35" w:rsidP="00C45CEE">
      <w:pPr>
        <w:pStyle w:val="tochka-1"/>
        <w:ind w:left="1418" w:firstLine="0"/>
        <w:rPr>
          <w:rFonts w:ascii="Arial" w:hAnsi="Arial" w:cs="Arial"/>
          <w:lang w:val="bg-BG"/>
        </w:rPr>
      </w:pPr>
    </w:p>
    <w:p w:rsidR="00AE6F06" w:rsidRPr="00B1494B" w:rsidRDefault="00AE6F06" w:rsidP="00AE6F06">
      <w:pPr>
        <w:pStyle w:val="ListParagraph"/>
        <w:numPr>
          <w:ilvl w:val="0"/>
          <w:numId w:val="1"/>
        </w:numPr>
        <w:spacing w:after="120"/>
        <w:ind w:left="709" w:hanging="709"/>
        <w:rPr>
          <w:b/>
          <w:bCs/>
        </w:rPr>
      </w:pPr>
      <w:r w:rsidRPr="00B1494B">
        <w:rPr>
          <w:b/>
          <w:bCs/>
        </w:rPr>
        <w:t>ОТГОВОРНОСТИ И ПЪЛНОМОЩИЯ</w:t>
      </w:r>
    </w:p>
    <w:p w:rsidR="00C45CEE" w:rsidRPr="00C45CEE" w:rsidRDefault="00C45CEE" w:rsidP="00C45CEE">
      <w:pPr>
        <w:pStyle w:val="text"/>
        <w:ind w:left="1418"/>
        <w:rPr>
          <w:rFonts w:ascii="Arial" w:hAnsi="Arial" w:cs="Arial"/>
          <w:lang w:val="bg-BG"/>
        </w:rPr>
      </w:pPr>
      <w:r w:rsidRPr="00C45CEE">
        <w:rPr>
          <w:rFonts w:ascii="Arial" w:hAnsi="Arial" w:cs="Arial"/>
          <w:lang w:val="bg-BG"/>
        </w:rPr>
        <w:t>Контрол върху изпълнението на настоящата процедура упражнява</w:t>
      </w:r>
      <w:r w:rsidR="00B92264">
        <w:rPr>
          <w:rFonts w:ascii="Arial" w:hAnsi="Arial" w:cs="Arial"/>
          <w:lang w:val="bg-BG"/>
        </w:rPr>
        <w:t>т</w:t>
      </w:r>
      <w:r w:rsidRPr="00C45CEE">
        <w:rPr>
          <w:rFonts w:ascii="Arial" w:hAnsi="Arial" w:cs="Arial"/>
          <w:lang w:val="bg-BG"/>
        </w:rPr>
        <w:t xml:space="preserve"> Управителят на Дружеството и ПСУ.</w:t>
      </w:r>
    </w:p>
    <w:p w:rsidR="00C45CEE" w:rsidRPr="00C45CEE" w:rsidRDefault="00C45CEE" w:rsidP="00C45CEE">
      <w:pPr>
        <w:pStyle w:val="text"/>
        <w:ind w:left="1418"/>
        <w:rPr>
          <w:rFonts w:ascii="Arial" w:hAnsi="Arial" w:cs="Arial"/>
          <w:lang w:val="bg-BG"/>
        </w:rPr>
      </w:pPr>
      <w:r w:rsidRPr="00C45CEE">
        <w:rPr>
          <w:rFonts w:ascii="Arial" w:hAnsi="Arial" w:cs="Arial"/>
          <w:lang w:val="bg-BG"/>
        </w:rPr>
        <w:t xml:space="preserve">Отговорностите и пълномощията на звената и длъжностните лица, свързани с </w:t>
      </w:r>
      <w:r w:rsidR="00B92264">
        <w:rPr>
          <w:rFonts w:ascii="Arial" w:hAnsi="Arial" w:cs="Arial"/>
          <w:lang w:val="bg-BG"/>
        </w:rPr>
        <w:t>прилагането</w:t>
      </w:r>
      <w:r w:rsidR="00B92264" w:rsidRPr="00C45CEE">
        <w:rPr>
          <w:rFonts w:ascii="Arial" w:hAnsi="Arial" w:cs="Arial"/>
          <w:lang w:val="bg-BG"/>
        </w:rPr>
        <w:t xml:space="preserve"> </w:t>
      </w:r>
      <w:r w:rsidRPr="00C45CEE">
        <w:rPr>
          <w:rFonts w:ascii="Arial" w:hAnsi="Arial" w:cs="Arial"/>
          <w:lang w:val="bg-BG"/>
        </w:rPr>
        <w:t>на настоящата процедура са разпределени както следва:</w:t>
      </w:r>
    </w:p>
    <w:p w:rsidR="00C45CEE" w:rsidRPr="00C45CEE" w:rsidRDefault="00C45CEE" w:rsidP="00C45CEE">
      <w:pPr>
        <w:pStyle w:val="text"/>
        <w:ind w:left="1418"/>
        <w:rPr>
          <w:rFonts w:ascii="Arial" w:hAnsi="Arial" w:cs="Arial"/>
          <w:lang w:val="bg-BG"/>
        </w:rPr>
      </w:pPr>
    </w:p>
    <w:p w:rsidR="00B92264" w:rsidRPr="00EB15F3" w:rsidRDefault="00C45CEE" w:rsidP="00C45CEE">
      <w:pPr>
        <w:pStyle w:val="text"/>
        <w:ind w:left="1418"/>
        <w:rPr>
          <w:rFonts w:ascii="Arial" w:hAnsi="Arial" w:cs="Arial"/>
          <w:b/>
          <w:lang w:val="bg-BG"/>
        </w:rPr>
      </w:pPr>
      <w:r w:rsidRPr="00EB15F3">
        <w:rPr>
          <w:rFonts w:ascii="Arial" w:hAnsi="Arial" w:cs="Arial"/>
          <w:b/>
          <w:lang w:val="bg-BG"/>
        </w:rPr>
        <w:t>Управител</w:t>
      </w:r>
      <w:r w:rsidR="00B92264" w:rsidRPr="00EB15F3">
        <w:rPr>
          <w:rFonts w:ascii="Arial" w:hAnsi="Arial" w:cs="Arial"/>
          <w:b/>
          <w:lang w:val="bg-BG"/>
        </w:rPr>
        <w:t>:</w:t>
      </w:r>
    </w:p>
    <w:p w:rsidR="00C45CEE" w:rsidRDefault="00C45CEE" w:rsidP="00EB15F3">
      <w:pPr>
        <w:pStyle w:val="text"/>
        <w:numPr>
          <w:ilvl w:val="0"/>
          <w:numId w:val="2"/>
        </w:numPr>
        <w:ind w:left="2552"/>
        <w:rPr>
          <w:rFonts w:ascii="Arial" w:hAnsi="Arial" w:cs="Arial"/>
          <w:lang w:val="bg-BG"/>
        </w:rPr>
      </w:pPr>
      <w:r w:rsidRPr="00C45CEE">
        <w:rPr>
          <w:rFonts w:ascii="Arial" w:hAnsi="Arial" w:cs="Arial"/>
          <w:lang w:val="bg-BG"/>
        </w:rPr>
        <w:t>контролира дейността в Дружеството и при необходимост разпорежда коригиращи действия</w:t>
      </w:r>
      <w:r w:rsidR="00B92264">
        <w:rPr>
          <w:rFonts w:ascii="Arial" w:hAnsi="Arial" w:cs="Arial"/>
          <w:lang w:val="bg-BG"/>
        </w:rPr>
        <w:t xml:space="preserve"> и подобрения</w:t>
      </w:r>
      <w:r w:rsidRPr="00C45CEE">
        <w:rPr>
          <w:rFonts w:ascii="Arial" w:hAnsi="Arial" w:cs="Arial"/>
          <w:lang w:val="bg-BG"/>
        </w:rPr>
        <w:t>.</w:t>
      </w:r>
    </w:p>
    <w:p w:rsidR="00B92264" w:rsidRPr="00C45CEE" w:rsidRDefault="00B92264" w:rsidP="00C45CEE">
      <w:pPr>
        <w:pStyle w:val="text"/>
        <w:ind w:left="1418"/>
        <w:rPr>
          <w:rFonts w:ascii="Arial" w:hAnsi="Arial" w:cs="Arial"/>
          <w:lang w:val="bg-BG"/>
        </w:rPr>
      </w:pPr>
    </w:p>
    <w:p w:rsidR="00B92264" w:rsidRPr="00EB15F3" w:rsidRDefault="00C45CEE" w:rsidP="00C45CEE">
      <w:pPr>
        <w:pStyle w:val="text"/>
        <w:ind w:left="1418"/>
        <w:rPr>
          <w:rFonts w:ascii="Arial" w:hAnsi="Arial" w:cs="Arial"/>
          <w:b/>
          <w:lang w:val="bg-BG"/>
        </w:rPr>
      </w:pPr>
      <w:r w:rsidRPr="00EB15F3">
        <w:rPr>
          <w:rFonts w:ascii="Arial" w:hAnsi="Arial" w:cs="Arial"/>
          <w:b/>
          <w:lang w:val="bg-BG"/>
        </w:rPr>
        <w:t>ПСУ</w:t>
      </w:r>
      <w:r w:rsidR="00B92264" w:rsidRPr="00EB15F3">
        <w:rPr>
          <w:rFonts w:ascii="Arial" w:hAnsi="Arial" w:cs="Arial"/>
          <w:b/>
          <w:lang w:val="bg-BG"/>
        </w:rPr>
        <w:t>:</w:t>
      </w:r>
    </w:p>
    <w:p w:rsidR="00B92264" w:rsidRDefault="00C45CEE" w:rsidP="00EB15F3">
      <w:pPr>
        <w:pStyle w:val="text"/>
        <w:numPr>
          <w:ilvl w:val="0"/>
          <w:numId w:val="2"/>
        </w:numPr>
        <w:ind w:left="2552"/>
        <w:rPr>
          <w:rFonts w:ascii="Arial" w:hAnsi="Arial" w:cs="Arial"/>
          <w:lang w:val="bg-BG"/>
        </w:rPr>
      </w:pPr>
      <w:r w:rsidRPr="00C45CEE">
        <w:rPr>
          <w:rFonts w:ascii="Arial" w:hAnsi="Arial" w:cs="Arial"/>
          <w:lang w:val="bg-BG"/>
        </w:rPr>
        <w:t xml:space="preserve">анализира работата и </w:t>
      </w:r>
      <w:r w:rsidR="00B92264">
        <w:rPr>
          <w:rFonts w:ascii="Arial" w:hAnsi="Arial" w:cs="Arial"/>
          <w:lang w:val="bg-BG"/>
        </w:rPr>
        <w:t>ефикасността</w:t>
      </w:r>
      <w:r w:rsidR="00B92264" w:rsidRPr="00C45CEE">
        <w:rPr>
          <w:rFonts w:ascii="Arial" w:hAnsi="Arial" w:cs="Arial"/>
          <w:lang w:val="bg-BG"/>
        </w:rPr>
        <w:t xml:space="preserve"> </w:t>
      </w:r>
      <w:r w:rsidRPr="00C45CEE">
        <w:rPr>
          <w:rFonts w:ascii="Arial" w:hAnsi="Arial" w:cs="Arial"/>
          <w:lang w:val="bg-BG"/>
        </w:rPr>
        <w:t>на ИСУ</w:t>
      </w:r>
      <w:r w:rsidR="00B92264">
        <w:rPr>
          <w:rFonts w:ascii="Arial" w:hAnsi="Arial" w:cs="Arial"/>
          <w:lang w:val="bg-BG"/>
        </w:rPr>
        <w:t>;</w:t>
      </w:r>
    </w:p>
    <w:p w:rsidR="00B92264" w:rsidRDefault="00C45CEE" w:rsidP="00EB15F3">
      <w:pPr>
        <w:pStyle w:val="text"/>
        <w:numPr>
          <w:ilvl w:val="0"/>
          <w:numId w:val="2"/>
        </w:numPr>
        <w:ind w:left="2552"/>
        <w:rPr>
          <w:rFonts w:ascii="Arial" w:hAnsi="Arial" w:cs="Arial"/>
          <w:lang w:val="bg-BG"/>
        </w:rPr>
      </w:pPr>
      <w:r w:rsidRPr="00C45CEE">
        <w:rPr>
          <w:rFonts w:ascii="Arial" w:hAnsi="Arial" w:cs="Arial"/>
          <w:lang w:val="bg-BG"/>
        </w:rPr>
        <w:t xml:space="preserve">контролира дейността в Дружеството и при необходимост предлага </w:t>
      </w:r>
      <w:r w:rsidR="00B92264" w:rsidRPr="00C45CEE">
        <w:rPr>
          <w:rFonts w:ascii="Arial" w:hAnsi="Arial" w:cs="Arial"/>
          <w:lang w:val="bg-BG"/>
        </w:rPr>
        <w:t>коригиращи действия</w:t>
      </w:r>
      <w:r w:rsidR="00B92264">
        <w:rPr>
          <w:rFonts w:ascii="Arial" w:hAnsi="Arial" w:cs="Arial"/>
          <w:lang w:val="bg-BG"/>
        </w:rPr>
        <w:t xml:space="preserve"> и подобрения;</w:t>
      </w:r>
    </w:p>
    <w:p w:rsidR="00B92264" w:rsidRDefault="00C45CEE" w:rsidP="00EB15F3">
      <w:pPr>
        <w:pStyle w:val="text"/>
        <w:numPr>
          <w:ilvl w:val="0"/>
          <w:numId w:val="2"/>
        </w:numPr>
        <w:ind w:left="2552"/>
        <w:rPr>
          <w:rFonts w:ascii="Arial" w:hAnsi="Arial" w:cs="Arial"/>
          <w:lang w:val="bg-BG"/>
        </w:rPr>
      </w:pPr>
      <w:r w:rsidRPr="00C45CEE">
        <w:rPr>
          <w:rFonts w:ascii="Arial" w:hAnsi="Arial" w:cs="Arial"/>
          <w:lang w:val="bg-BG"/>
        </w:rPr>
        <w:t>организира Прегледите от ръководството</w:t>
      </w:r>
      <w:r w:rsidR="00B92264">
        <w:rPr>
          <w:rFonts w:ascii="Arial" w:hAnsi="Arial" w:cs="Arial"/>
          <w:lang w:val="bg-BG"/>
        </w:rPr>
        <w:t>;</w:t>
      </w:r>
    </w:p>
    <w:p w:rsidR="00B92264" w:rsidRDefault="00C45CEE" w:rsidP="00EB15F3">
      <w:pPr>
        <w:pStyle w:val="text"/>
        <w:numPr>
          <w:ilvl w:val="0"/>
          <w:numId w:val="2"/>
        </w:numPr>
        <w:ind w:left="2552"/>
        <w:rPr>
          <w:rFonts w:ascii="Arial" w:hAnsi="Arial" w:cs="Arial"/>
          <w:lang w:val="bg-BG"/>
        </w:rPr>
      </w:pPr>
      <w:r w:rsidRPr="00C45CEE">
        <w:rPr>
          <w:rFonts w:ascii="Arial" w:hAnsi="Arial" w:cs="Arial"/>
          <w:lang w:val="bg-BG"/>
        </w:rPr>
        <w:t xml:space="preserve">предприема действия за непрекъснато подобрение </w:t>
      </w:r>
      <w:r w:rsidR="00B92264">
        <w:rPr>
          <w:rFonts w:ascii="Arial" w:hAnsi="Arial" w:cs="Arial"/>
          <w:lang w:val="bg-BG"/>
        </w:rPr>
        <w:t>ефикасността</w:t>
      </w:r>
      <w:r w:rsidR="00B92264" w:rsidRPr="00C45CEE">
        <w:rPr>
          <w:rFonts w:ascii="Arial" w:hAnsi="Arial" w:cs="Arial"/>
          <w:lang w:val="bg-BG"/>
        </w:rPr>
        <w:t xml:space="preserve"> </w:t>
      </w:r>
      <w:r w:rsidRPr="00C45CEE">
        <w:rPr>
          <w:rFonts w:ascii="Arial" w:hAnsi="Arial" w:cs="Arial"/>
          <w:lang w:val="bg-BG"/>
        </w:rPr>
        <w:t>на ИСУ</w:t>
      </w:r>
      <w:r w:rsidR="00B92264">
        <w:rPr>
          <w:rFonts w:ascii="Arial" w:hAnsi="Arial" w:cs="Arial"/>
          <w:lang w:val="bg-BG"/>
        </w:rPr>
        <w:t>;</w:t>
      </w:r>
    </w:p>
    <w:p w:rsidR="00C45CEE" w:rsidRPr="00C45CEE" w:rsidRDefault="00C45CEE" w:rsidP="00EB15F3">
      <w:pPr>
        <w:pStyle w:val="text"/>
        <w:numPr>
          <w:ilvl w:val="0"/>
          <w:numId w:val="2"/>
        </w:numPr>
        <w:ind w:left="2552"/>
        <w:rPr>
          <w:rFonts w:ascii="Arial" w:hAnsi="Arial" w:cs="Arial"/>
          <w:lang w:val="bg-BG"/>
        </w:rPr>
      </w:pPr>
      <w:r w:rsidRPr="00C45CEE">
        <w:rPr>
          <w:rFonts w:ascii="Arial" w:hAnsi="Arial" w:cs="Arial"/>
          <w:lang w:val="bg-BG"/>
        </w:rPr>
        <w:t xml:space="preserve">съхранява документите по предприети </w:t>
      </w:r>
      <w:r w:rsidR="00B92264" w:rsidRPr="00C45CEE">
        <w:rPr>
          <w:rFonts w:ascii="Arial" w:hAnsi="Arial" w:cs="Arial"/>
          <w:lang w:val="bg-BG"/>
        </w:rPr>
        <w:t>коригиращи действия</w:t>
      </w:r>
      <w:r w:rsidR="00B92264">
        <w:rPr>
          <w:rFonts w:ascii="Arial" w:hAnsi="Arial" w:cs="Arial"/>
          <w:lang w:val="bg-BG"/>
        </w:rPr>
        <w:t xml:space="preserve"> и подобрения</w:t>
      </w:r>
      <w:r w:rsidRPr="00C45CEE">
        <w:rPr>
          <w:rFonts w:ascii="Arial" w:hAnsi="Arial" w:cs="Arial"/>
          <w:lang w:val="bg-BG"/>
        </w:rPr>
        <w:t>.</w:t>
      </w:r>
    </w:p>
    <w:p w:rsidR="00B92264" w:rsidRDefault="00B92264" w:rsidP="00C45CEE">
      <w:pPr>
        <w:pStyle w:val="text"/>
        <w:ind w:left="1418"/>
        <w:rPr>
          <w:rFonts w:ascii="Arial" w:hAnsi="Arial" w:cs="Arial"/>
          <w:lang w:val="bg-BG"/>
        </w:rPr>
      </w:pPr>
    </w:p>
    <w:p w:rsidR="00C45CEE" w:rsidRPr="00C45CEE" w:rsidRDefault="00C45CEE" w:rsidP="00C45CEE">
      <w:pPr>
        <w:pStyle w:val="text"/>
        <w:ind w:left="1418"/>
        <w:rPr>
          <w:rFonts w:ascii="Arial" w:hAnsi="Arial" w:cs="Arial"/>
          <w:lang w:val="bg-BG"/>
        </w:rPr>
      </w:pPr>
      <w:r w:rsidRPr="00C45CEE">
        <w:rPr>
          <w:rFonts w:ascii="Arial" w:hAnsi="Arial" w:cs="Arial"/>
          <w:lang w:val="bg-BG"/>
        </w:rPr>
        <w:t xml:space="preserve">Служители в Дружеството – процедурата се отнася до всички служители (лице, екип) на „С&amp;T България” ЕООД, които в даден случай отговарят за спазване на </w:t>
      </w:r>
      <w:r w:rsidR="00B92264">
        <w:rPr>
          <w:rFonts w:ascii="Arial" w:hAnsi="Arial" w:cs="Arial"/>
          <w:lang w:val="bg-BG"/>
        </w:rPr>
        <w:t>регламентите</w:t>
      </w:r>
      <w:r w:rsidR="00B92264" w:rsidRPr="00C45CEE">
        <w:rPr>
          <w:rFonts w:ascii="Arial" w:hAnsi="Arial" w:cs="Arial"/>
          <w:lang w:val="bg-BG"/>
        </w:rPr>
        <w:t xml:space="preserve"> </w:t>
      </w:r>
      <w:r w:rsidRPr="00C45CEE">
        <w:rPr>
          <w:rFonts w:ascii="Arial" w:hAnsi="Arial" w:cs="Arial"/>
          <w:lang w:val="bg-BG"/>
        </w:rPr>
        <w:t xml:space="preserve">от ИСУ, отговарят за иницииране/предприемане на </w:t>
      </w:r>
      <w:r w:rsidR="00B92264" w:rsidRPr="00C45CEE">
        <w:rPr>
          <w:rFonts w:ascii="Arial" w:hAnsi="Arial" w:cs="Arial"/>
          <w:lang w:val="bg-BG"/>
        </w:rPr>
        <w:t>коригиращи действия</w:t>
      </w:r>
      <w:r w:rsidR="00B92264">
        <w:rPr>
          <w:rFonts w:ascii="Arial" w:hAnsi="Arial" w:cs="Arial"/>
          <w:lang w:val="bg-BG"/>
        </w:rPr>
        <w:t xml:space="preserve"> и подобрения</w:t>
      </w:r>
      <w:r w:rsidRPr="00C45CEE">
        <w:rPr>
          <w:rFonts w:ascii="Arial" w:hAnsi="Arial" w:cs="Arial"/>
          <w:lang w:val="bg-BG"/>
        </w:rPr>
        <w:t xml:space="preserve">, тяхното обсъждане и планирано прилагане и съответно проверяване на </w:t>
      </w:r>
      <w:r w:rsidR="00B92264">
        <w:rPr>
          <w:rFonts w:ascii="Arial" w:hAnsi="Arial" w:cs="Arial"/>
          <w:lang w:val="bg-BG"/>
        </w:rPr>
        <w:t>ефикасността</w:t>
      </w:r>
      <w:r w:rsidR="00B92264" w:rsidRPr="00C45CEE">
        <w:rPr>
          <w:rFonts w:ascii="Arial" w:hAnsi="Arial" w:cs="Arial"/>
          <w:lang w:val="bg-BG"/>
        </w:rPr>
        <w:t xml:space="preserve"> </w:t>
      </w:r>
      <w:r w:rsidRPr="00C45CEE">
        <w:rPr>
          <w:rFonts w:ascii="Arial" w:hAnsi="Arial" w:cs="Arial"/>
          <w:lang w:val="bg-BG"/>
        </w:rPr>
        <w:t>от вече приложените действия.</w:t>
      </w:r>
    </w:p>
    <w:p w:rsidR="00AE6F06" w:rsidRPr="00B1494B" w:rsidRDefault="00AE6F06" w:rsidP="00AE6F06">
      <w:pPr>
        <w:spacing w:after="120"/>
        <w:rPr>
          <w:rFonts w:ascii="Arial" w:hAnsi="Arial" w:cs="Arial"/>
          <w:lang w:val="bg-BG"/>
        </w:rPr>
      </w:pPr>
    </w:p>
    <w:p w:rsidR="00AE6F06" w:rsidRPr="00B1494B" w:rsidRDefault="00410D2D" w:rsidP="00AE6F06">
      <w:pPr>
        <w:pStyle w:val="ListParagraph"/>
        <w:numPr>
          <w:ilvl w:val="0"/>
          <w:numId w:val="1"/>
        </w:numPr>
        <w:spacing w:after="120"/>
        <w:ind w:left="709" w:hanging="709"/>
      </w:pPr>
      <w:r>
        <w:rPr>
          <w:b/>
          <w:bCs/>
        </w:rPr>
        <w:t>ПОЗОВАВАНИЯ И СВЪРЗАНИ ДОКУМЕНТИ</w:t>
      </w:r>
    </w:p>
    <w:p w:rsidR="00B340DA" w:rsidRPr="00172C8A" w:rsidRDefault="00C45CEE" w:rsidP="00031C35">
      <w:pPr>
        <w:pStyle w:val="text"/>
        <w:tabs>
          <w:tab w:val="clear" w:pos="851"/>
          <w:tab w:val="clear" w:pos="907"/>
        </w:tabs>
        <w:ind w:left="1418"/>
        <w:rPr>
          <w:rFonts w:ascii="Arial" w:hAnsi="Arial" w:cs="Arial"/>
          <w:lang w:val="bg-BG"/>
        </w:rPr>
      </w:pPr>
      <w:r>
        <w:rPr>
          <w:rFonts w:ascii="Arial" w:hAnsi="Arial" w:cs="Arial"/>
          <w:lang w:val="bg-BG"/>
        </w:rPr>
        <w:t xml:space="preserve"> </w:t>
      </w:r>
    </w:p>
    <w:p w:rsidR="00C45CEE" w:rsidRPr="00C45CEE" w:rsidRDefault="00C45CEE" w:rsidP="00C45CEE">
      <w:pPr>
        <w:spacing w:after="120"/>
        <w:ind w:left="709"/>
        <w:jc w:val="both"/>
        <w:rPr>
          <w:rFonts w:ascii="Arial" w:hAnsi="Arial" w:cs="Arial"/>
          <w:lang w:val="bg-BG"/>
        </w:rPr>
      </w:pPr>
      <w:r w:rsidRPr="00C45CEE">
        <w:rPr>
          <w:rFonts w:ascii="Arial" w:hAnsi="Arial" w:cs="Arial"/>
          <w:lang w:val="bg-BG"/>
        </w:rPr>
        <w:t>PU 01</w:t>
      </w:r>
      <w:r w:rsidRPr="00C45CEE">
        <w:rPr>
          <w:rFonts w:ascii="Arial" w:hAnsi="Arial" w:cs="Arial"/>
          <w:lang w:val="bg-BG"/>
        </w:rPr>
        <w:tab/>
      </w:r>
      <w:r w:rsidR="00090508">
        <w:rPr>
          <w:rFonts w:ascii="Arial" w:hAnsi="Arial" w:cs="Arial"/>
        </w:rPr>
        <w:t xml:space="preserve">           </w:t>
      </w:r>
      <w:r w:rsidRPr="00C45CEE">
        <w:rPr>
          <w:rFonts w:ascii="Arial" w:hAnsi="Arial" w:cs="Arial"/>
          <w:lang w:val="bg-BG"/>
        </w:rPr>
        <w:t xml:space="preserve">Управление на </w:t>
      </w:r>
      <w:r w:rsidR="00B92264">
        <w:rPr>
          <w:rFonts w:ascii="Arial" w:hAnsi="Arial" w:cs="Arial"/>
          <w:lang w:val="bg-BG"/>
        </w:rPr>
        <w:t>документираната информация</w:t>
      </w:r>
    </w:p>
    <w:p w:rsidR="00C45CEE" w:rsidRPr="00C45CEE" w:rsidRDefault="00C45CEE" w:rsidP="00C45CEE">
      <w:pPr>
        <w:spacing w:after="120"/>
        <w:ind w:left="709"/>
        <w:jc w:val="both"/>
        <w:rPr>
          <w:rFonts w:ascii="Arial" w:hAnsi="Arial" w:cs="Arial"/>
          <w:lang w:val="bg-BG"/>
        </w:rPr>
      </w:pPr>
      <w:r w:rsidRPr="00C45CEE">
        <w:rPr>
          <w:rFonts w:ascii="Arial" w:hAnsi="Arial" w:cs="Arial"/>
          <w:lang w:val="bg-BG"/>
        </w:rPr>
        <w:t xml:space="preserve">PU </w:t>
      </w:r>
      <w:r w:rsidR="00B92264" w:rsidRPr="00C45CEE">
        <w:rPr>
          <w:rFonts w:ascii="Arial" w:hAnsi="Arial" w:cs="Arial"/>
          <w:lang w:val="bg-BG"/>
        </w:rPr>
        <w:t>0</w:t>
      </w:r>
      <w:r w:rsidR="00B92264">
        <w:rPr>
          <w:rFonts w:ascii="Arial" w:hAnsi="Arial" w:cs="Arial"/>
          <w:lang w:val="bg-BG"/>
        </w:rPr>
        <w:t>2</w:t>
      </w:r>
      <w:r w:rsidRPr="00C45CEE">
        <w:rPr>
          <w:rFonts w:ascii="Arial" w:hAnsi="Arial" w:cs="Arial"/>
          <w:lang w:val="bg-BG"/>
        </w:rPr>
        <w:tab/>
      </w:r>
      <w:r w:rsidR="00090508">
        <w:rPr>
          <w:rFonts w:ascii="Arial" w:hAnsi="Arial" w:cs="Arial"/>
        </w:rPr>
        <w:t xml:space="preserve">           </w:t>
      </w:r>
      <w:r w:rsidRPr="00C45CEE">
        <w:rPr>
          <w:rFonts w:ascii="Arial" w:hAnsi="Arial" w:cs="Arial"/>
          <w:lang w:val="bg-BG"/>
        </w:rPr>
        <w:t>Вътрешни одити</w:t>
      </w:r>
    </w:p>
    <w:p w:rsidR="00B92264" w:rsidRPr="00090508" w:rsidRDefault="00C45CEE" w:rsidP="00090508">
      <w:pPr>
        <w:spacing w:after="120"/>
        <w:ind w:left="709"/>
        <w:jc w:val="both"/>
        <w:rPr>
          <w:rFonts w:ascii="Arial" w:hAnsi="Arial" w:cs="Arial"/>
        </w:rPr>
      </w:pPr>
      <w:r w:rsidRPr="00C45CEE">
        <w:rPr>
          <w:rFonts w:ascii="Arial" w:hAnsi="Arial" w:cs="Arial"/>
          <w:lang w:val="bg-BG"/>
        </w:rPr>
        <w:t xml:space="preserve">PU </w:t>
      </w:r>
      <w:r w:rsidR="00B92264" w:rsidRPr="00C45CEE">
        <w:rPr>
          <w:rFonts w:ascii="Arial" w:hAnsi="Arial" w:cs="Arial"/>
          <w:lang w:val="bg-BG"/>
        </w:rPr>
        <w:t>0</w:t>
      </w:r>
      <w:r w:rsidR="00B92264">
        <w:rPr>
          <w:rFonts w:ascii="Arial" w:hAnsi="Arial" w:cs="Arial"/>
          <w:lang w:val="bg-BG"/>
        </w:rPr>
        <w:t>3</w:t>
      </w:r>
      <w:r w:rsidRPr="00C45CEE">
        <w:rPr>
          <w:rFonts w:ascii="Arial" w:hAnsi="Arial" w:cs="Arial"/>
          <w:lang w:val="bg-BG"/>
        </w:rPr>
        <w:tab/>
      </w:r>
      <w:r w:rsidR="00090508">
        <w:rPr>
          <w:rFonts w:ascii="Arial" w:hAnsi="Arial" w:cs="Arial"/>
        </w:rPr>
        <w:t xml:space="preserve">           </w:t>
      </w:r>
      <w:r w:rsidRPr="00C45CEE">
        <w:rPr>
          <w:rFonts w:ascii="Arial" w:hAnsi="Arial" w:cs="Arial"/>
          <w:lang w:val="bg-BG"/>
        </w:rPr>
        <w:t>Упра</w:t>
      </w:r>
      <w:r w:rsidR="001A3825">
        <w:rPr>
          <w:rFonts w:ascii="Arial" w:hAnsi="Arial" w:cs="Arial"/>
          <w:lang w:val="bg-BG"/>
        </w:rPr>
        <w:t>вление на несъответствията</w:t>
      </w:r>
    </w:p>
    <w:p w:rsidR="00C45CEE" w:rsidRPr="00C45CEE" w:rsidRDefault="00C45CEE" w:rsidP="00C45CEE">
      <w:pPr>
        <w:spacing w:after="120"/>
        <w:ind w:left="709"/>
        <w:jc w:val="both"/>
        <w:rPr>
          <w:rFonts w:ascii="Arial" w:hAnsi="Arial" w:cs="Arial"/>
          <w:lang w:val="bg-BG"/>
        </w:rPr>
      </w:pPr>
      <w:r w:rsidRPr="00C45CEE">
        <w:rPr>
          <w:rFonts w:ascii="Arial" w:hAnsi="Arial" w:cs="Arial"/>
          <w:lang w:val="bg-BG"/>
        </w:rPr>
        <w:t xml:space="preserve">RD </w:t>
      </w:r>
      <w:r w:rsidR="00B92264" w:rsidRPr="00C45CEE">
        <w:rPr>
          <w:rFonts w:ascii="Arial" w:hAnsi="Arial" w:cs="Arial"/>
          <w:lang w:val="bg-BG"/>
        </w:rPr>
        <w:t>0</w:t>
      </w:r>
      <w:r w:rsidR="00B92264">
        <w:rPr>
          <w:rFonts w:ascii="Arial" w:hAnsi="Arial" w:cs="Arial"/>
          <w:lang w:val="bg-BG"/>
        </w:rPr>
        <w:t>2</w:t>
      </w:r>
      <w:r w:rsidRPr="00C45CEE">
        <w:rPr>
          <w:rFonts w:ascii="Arial" w:hAnsi="Arial" w:cs="Arial"/>
          <w:lang w:val="bg-BG"/>
        </w:rPr>
        <w:t>-04</w:t>
      </w:r>
      <w:r w:rsidRPr="00C45CEE">
        <w:rPr>
          <w:rFonts w:ascii="Arial" w:hAnsi="Arial" w:cs="Arial"/>
          <w:lang w:val="bg-BG"/>
        </w:rPr>
        <w:tab/>
        <w:t>Доклад за несъответствие и коригиращи действия</w:t>
      </w:r>
    </w:p>
    <w:p w:rsidR="001A4F24" w:rsidRPr="00B1494B" w:rsidRDefault="001A4F24" w:rsidP="00DC5ACE">
      <w:pPr>
        <w:spacing w:after="120"/>
        <w:rPr>
          <w:rFonts w:ascii="Arial" w:hAnsi="Arial" w:cs="Arial"/>
          <w:b/>
          <w:bCs/>
          <w:lang w:val="bg-BG"/>
        </w:rPr>
      </w:pPr>
    </w:p>
    <w:sectPr w:rsidR="001A4F24" w:rsidRPr="00B1494B" w:rsidSect="00FD423E">
      <w:headerReference w:type="default" r:id="rId10"/>
      <w:footerReference w:type="default" r:id="rId11"/>
      <w:headerReference w:type="first" r:id="rId12"/>
      <w:footerReference w:type="first" r:id="rId13"/>
      <w:pgSz w:w="11907" w:h="16839" w:code="9"/>
      <w:pgMar w:top="720" w:right="720" w:bottom="720" w:left="720" w:header="0" w:footer="432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BF5435" w:rsidRDefault="00BF5435" w:rsidP="00B26FC3">
      <w:pPr>
        <w:spacing w:after="0" w:line="240" w:lineRule="auto"/>
      </w:pPr>
      <w:r>
        <w:separator/>
      </w:r>
    </w:p>
  </w:endnote>
  <w:endnote w:type="continuationSeparator" w:id="0">
    <w:p w:rsidR="00BF5435" w:rsidRDefault="00BF5435" w:rsidP="00B26FC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UnvCyr">
    <w:altName w:val="Arial"/>
    <w:charset w:val="00"/>
    <w:family w:val="swiss"/>
    <w:pitch w:val="variable"/>
    <w:sig w:usb0="00000285" w:usb1="00000000" w:usb2="00000000" w:usb3="00000000" w:csb0="0000001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mbria">
    <w:altName w:val="Cambria"/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6A4413" w:rsidRDefault="006A4413">
    <w:pPr>
      <w:pStyle w:val="Footer"/>
    </w:pPr>
  </w:p>
  <w:p w:rsidR="006A4413" w:rsidRDefault="006A4413">
    <w:pPr>
      <w:pStyle w:val="Footer"/>
    </w:pPr>
  </w:p>
  <w:p w:rsidR="006A4413" w:rsidRDefault="006A4413">
    <w:pPr>
      <w:pStyle w:val="Footer"/>
    </w:pPr>
    <w:r>
      <w:rPr>
        <w:noProof/>
        <w:lang w:val="bg-BG" w:eastAsia="bg-BG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column">
                <wp:posOffset>-447675</wp:posOffset>
              </wp:positionH>
              <wp:positionV relativeFrom="paragraph">
                <wp:posOffset>325120</wp:posOffset>
              </wp:positionV>
              <wp:extent cx="1666875" cy="95250"/>
              <wp:effectExtent l="9525" t="9525" r="9525" b="9525"/>
              <wp:wrapNone/>
              <wp:docPr id="7" name="Rectangle 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1666875" cy="95250"/>
                      </a:xfrm>
                      <a:prstGeom prst="rect">
                        <a:avLst/>
                      </a:prstGeom>
                      <a:solidFill>
                        <a:srgbClr val="57257D"/>
                      </a:solidFill>
                      <a:ln w="9525">
                        <a:solidFill>
                          <a:srgbClr val="5A2781"/>
                        </a:solidFill>
                        <a:miter lim="800000"/>
                        <a:headEnd/>
                        <a:tailEnd/>
                      </a:ln>
                    </wps:spPr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 xmlns:w16se="http://schemas.microsoft.com/office/word/2015/wordml/symex" xmlns:cx1="http://schemas.microsoft.com/office/drawing/2015/9/8/chartex" xmlns:cx="http://schemas.microsoft.com/office/drawing/2014/chartex">
          <w:pict>
            <v:rect w14:anchorId="3C3899CB" id="Rectangle 5" o:spid="_x0000_s1026" style="position:absolute;margin-left:-35.25pt;margin-top:25.6pt;width:131.25pt;height:7.5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uuILJAIAADsEAAAOAAAAZHJzL2Uyb0RvYy54bWysU9uO2jAQfa/Uf7D8XkIQATYirBB0q0rb&#10;dtVtP8A4TmLVt44NgX59xw5LYftWNQ/WTGZ8fObMzPL+qBU5CPDSmormozElwnBbS9NW9Pu3h3cL&#10;SnxgpmbKGlHRk/D0fvX2zbJ3pZjYzqpaAEEQ48veVbQLwZVZ5nknNPMj64TBYGNBs4AutFkNrEd0&#10;rbLJeDzLegu1A8uF9/h3OwTpKuE3jeDhS9N4EYiqKHIL6YR07uKZrZasbIG5TvIzDfYPLDSTBh+9&#10;QG1ZYGQP8i8oLTlYb5sw4lZntmkkF6kGrCYfv6rmuWNOpFpQHO8uMvn/B8s/H56AyLqic0oM09ii&#10;rygaM60SpIjy9M6XmPXsniAW6N2j5T88MXbTYZZYA9i+E6xGUnnMz24uRMfjVbLrP9ka0dk+2KTU&#10;sQEdAVEDckwNOV0aIo6BcPyZz2azxbyghGPsrpgUqWEZK18uO/Dhg7CaRKOigNQTODs8+hDJsPIl&#10;JZG3StYPUqnkQLvbKCAHhrNRzCfFfJv4Y43XacqQfng8Id/E/A3EejJfDBK8gtAy4JArqSu6GMdv&#10;GLuo2ntTpxEMTKrBRsrKnGWMyg0d2Nn6hCqCHSYYNw6NzsIvSnqc3or6n3sGghL10WAn7vLpNI57&#10;cqZYHDpwHdldR5jhCFXRQMlgbsKwInsHsu3wpTzVbuwau9fIpGzs7MDqTBYnNAl+3qa4Atd+yvqz&#10;86vfAAAA//8DAFBLAwQUAAYACAAAACEAh/iLQ+EAAAAJAQAADwAAAGRycy9kb3ducmV2LnhtbEyP&#10;QUvDQBCF74L/YRnBS2k3CTStMZMioojUi7VFj9vsmIRkZ0N228R/7/akx2E+3vtevplMJ840uMYy&#10;QryIQBCXVjdcIew/nudrEM4r1qqzTAg/5GBTXF/lKtN25Hc673wlQgi7TCHU3veZlK6sySi3sD1x&#10;+H3bwSgfzqGSelBjCDedTKIolUY1HBpq1dNjTWW7OxmE16fD9nP1Mn69zXTbbmVzqOJZjHh7Mz3c&#10;g/A0+T8YLvpBHYrgdLQn1k50CPNVtAwowjJOQFyAuySMOyKkaQKyyOX/BcUvAAAA//8DAFBLAQIt&#10;ABQABgAIAAAAIQC2gziS/gAAAOEBAAATAAAAAAAAAAAAAAAAAAAAAABbQ29udGVudF9UeXBlc10u&#10;eG1sUEsBAi0AFAAGAAgAAAAhADj9If/WAAAAlAEAAAsAAAAAAAAAAAAAAAAALwEAAF9yZWxzLy5y&#10;ZWxzUEsBAi0AFAAGAAgAAAAhAI+64gskAgAAOwQAAA4AAAAAAAAAAAAAAAAALgIAAGRycy9lMm9E&#10;b2MueG1sUEsBAi0AFAAGAAgAAAAhAIf4i0PhAAAACQEAAA8AAAAAAAAAAAAAAAAAfgQAAGRycy9k&#10;b3ducmV2LnhtbFBLBQYAAAAABAAEAPMAAACMBQAAAAA=&#10;" fillcolor="#57257d" strokecolor="#5a2781"/>
          </w:pict>
        </mc:Fallback>
      </mc:AlternateContent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tbl>
    <w:tblPr>
      <w:tblW w:w="0" w:type="auto"/>
      <w:jc w:val="center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ayout w:type="fixed"/>
      <w:tblLook w:val="0000" w:firstRow="0" w:lastRow="0" w:firstColumn="0" w:lastColumn="0" w:noHBand="0" w:noVBand="0"/>
    </w:tblPr>
    <w:tblGrid>
      <w:gridCol w:w="2970"/>
      <w:gridCol w:w="7095"/>
    </w:tblGrid>
    <w:tr w:rsidR="00E24096" w:rsidRPr="00336218" w:rsidTr="001D619C">
      <w:trPr>
        <w:jc w:val="center"/>
      </w:trPr>
      <w:tc>
        <w:tcPr>
          <w:tcW w:w="2970" w:type="dxa"/>
        </w:tcPr>
        <w:p w:rsidR="00E24096" w:rsidRPr="00FD423E" w:rsidRDefault="00E24096" w:rsidP="002E7E97">
          <w:pPr>
            <w:pStyle w:val="Footer"/>
            <w:jc w:val="center"/>
          </w:pPr>
          <w:r>
            <w:rPr>
              <w:sz w:val="18"/>
              <w:szCs w:val="18"/>
              <w:lang w:val="bg-BG"/>
            </w:rPr>
            <w:t xml:space="preserve">Версия № </w:t>
          </w:r>
          <w:r>
            <w:rPr>
              <w:sz w:val="18"/>
              <w:szCs w:val="18"/>
              <w:lang w:val="bg-BG"/>
            </w:rPr>
            <w:t xml:space="preserve">2 / </w:t>
          </w:r>
          <w:r w:rsidR="00D47D36">
            <w:rPr>
              <w:sz w:val="18"/>
              <w:szCs w:val="18"/>
              <w:lang w:val="bg-BG"/>
            </w:rPr>
            <w:t>24.03.2022</w:t>
          </w:r>
          <w:r w:rsidR="00D47D36">
            <w:rPr>
              <w:sz w:val="18"/>
              <w:szCs w:val="18"/>
              <w:lang w:val="bg-BG"/>
            </w:rPr>
            <w:t xml:space="preserve"> </w:t>
          </w:r>
          <w:r>
            <w:rPr>
              <w:sz w:val="18"/>
              <w:szCs w:val="18"/>
              <w:lang w:val="bg-BG"/>
            </w:rPr>
            <w:t>г.</w:t>
          </w:r>
        </w:p>
      </w:tc>
      <w:tc>
        <w:tcPr>
          <w:tcW w:w="7095" w:type="dxa"/>
        </w:tcPr>
        <w:p w:rsidR="00E24096" w:rsidRPr="00E24096" w:rsidRDefault="00E24096" w:rsidP="00B04FA5">
          <w:pPr>
            <w:pStyle w:val="Footer"/>
            <w:jc w:val="center"/>
            <w:rPr>
              <w:sz w:val="18"/>
              <w:szCs w:val="18"/>
              <w:lang w:val="bg-BG"/>
            </w:rPr>
          </w:pPr>
          <w:r>
            <w:rPr>
              <w:sz w:val="18"/>
              <w:szCs w:val="18"/>
              <w:lang w:val="bg-BG"/>
            </w:rPr>
            <w:t>Утвърдил: Управител (</w:t>
          </w:r>
          <w:r w:rsidR="00D47D36">
            <w:rPr>
              <w:sz w:val="18"/>
              <w:szCs w:val="18"/>
              <w:lang w:val="bg-BG"/>
            </w:rPr>
            <w:t>Станимир Николов</w:t>
          </w:r>
          <w:r>
            <w:rPr>
              <w:sz w:val="18"/>
              <w:szCs w:val="18"/>
              <w:lang w:val="bg-BG"/>
            </w:rPr>
            <w:t>)</w:t>
          </w:r>
        </w:p>
      </w:tc>
    </w:tr>
  </w:tbl>
  <w:p w:rsidR="006A4413" w:rsidRDefault="006A4413" w:rsidP="005B3E93">
    <w:pPr>
      <w:pStyle w:val="Footer"/>
      <w:jc w:val="center"/>
    </w:pPr>
    <w:r>
      <w:rPr>
        <w:noProof/>
        <w:lang w:val="bg-BG" w:eastAsia="bg-BG"/>
      </w:rPr>
      <mc:AlternateContent>
        <mc:Choice Requires="wps">
          <w:drawing>
            <wp:anchor distT="0" distB="0" distL="114300" distR="114300" simplePos="0" relativeHeight="251659264" behindDoc="0" locked="0" layoutInCell="1" allowOverlap="1">
              <wp:simplePos x="0" y="0"/>
              <wp:positionH relativeFrom="column">
                <wp:posOffset>-457200</wp:posOffset>
              </wp:positionH>
              <wp:positionV relativeFrom="paragraph">
                <wp:posOffset>325120</wp:posOffset>
              </wp:positionV>
              <wp:extent cx="1666875" cy="95250"/>
              <wp:effectExtent l="9525" t="9525" r="9525" b="9525"/>
              <wp:wrapNone/>
              <wp:docPr id="6" name="Rectangle 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1666875" cy="95250"/>
                      </a:xfrm>
                      <a:prstGeom prst="rect">
                        <a:avLst/>
                      </a:prstGeom>
                      <a:solidFill>
                        <a:srgbClr val="57257D"/>
                      </a:solidFill>
                      <a:ln w="9525">
                        <a:solidFill>
                          <a:srgbClr val="5A2781"/>
                        </a:solidFill>
                        <a:miter lim="800000"/>
                        <a:headEnd/>
                        <a:tailEnd/>
                      </a:ln>
                    </wps:spPr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 xmlns:w16se="http://schemas.microsoft.com/office/word/2015/wordml/symex" xmlns:cx1="http://schemas.microsoft.com/office/drawing/2015/9/8/chartex" xmlns:cx="http://schemas.microsoft.com/office/drawing/2014/chartex">
          <w:pict>
            <v:rect w14:anchorId="6B19D1C6" id="Rectangle 4" o:spid="_x0000_s1026" style="position:absolute;margin-left:-36pt;margin-top:25.6pt;width:131.25pt;height:7.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Yo4oJAIAADsEAAAOAAAAZHJzL2Uyb0RvYy54bWysU9uO0zAQfUfiHyy/0zRVbxs1XVUti5AW&#10;WLHwAa7jNBaOx4zdpuXrGTvd0i5viDxYM5nx8ZkzM4v7Y2vYQaHXYEueD4acKSuh0nZX8u/fHt7N&#10;OfNB2EoYsKrkJ+X5/fLtm0XnCjWCBkylkBGI9UXnSt6E4Ios87JRrfADcMpSsAZsRSAXd1mFoiP0&#10;1mSj4XCadYCVQ5DKe/q76YN8mfDrWsnwpa69CsyUnLiFdGI6t/HMlgtR7FC4RsszDfEPLFqhLT16&#10;gdqIINge9V9QrZYIHuowkNBmUNdaqlQDVZMPX1Xz3AinUi0kjncXmfz/g5WfD0/IdFXyKWdWtNSi&#10;rySasDuj2DjK0zlfUNaze8JYoHePIH94ZmHdUJZaIULXKFERqTzmZzcXouPpKtt2n6AidLEPkJQ6&#10;1thGQNKAHVNDTpeGqGNgkn7m0+l0PptwJil2NxlNUsMyUbxcdujDBwUti0bJkagncHF49CGSEcVL&#10;SiIPRlcP2pjk4G67NsgOgmZjMhtNZpvEn2q8TjOWdf3jCfkm5m8gVqPZvJfgFUSrAw250W3J58P4&#10;9WMXVXtvqzSCQWjT20TZ2LOMUbm+A1uoTqQiQj/BtHFkNIC/OOtoekvuf+4FKs7MR0uduMvH4zju&#10;yRlTceTgdWR7HRFWElTJA2e9uQ79iuwd6l1DL+Wpdgsr6l6tk7Kxsz2rM1ma0CT4eZviClz7KevP&#10;zi9/AwAA//8DAFBLAwQUAAYACAAAACEAiv34UeEAAAAJAQAADwAAAGRycy9kb3ducmV2LnhtbEyP&#10;QUvDQBSE74L/YXmCl9JuEmhaY16KiCJSL9YWPW6zzyQk+zZkt038925PehxmmPkm30ymE2caXGMZ&#10;IV5EIIhLqxuuEPYfz/M1COcVa9VZJoQfcrAprq9ylWk78judd74SoYRdphBq7/tMSlfWZJRb2J44&#10;eN92MMoHOVRSD2oM5aaTSRSl0qiGw0KtenqsqWx3J4Pw+nTYfq5exq+3mW7brWwOVTyLEW9vpod7&#10;EJ4m/xeGC35AhyIwHe2JtRMdwnyVhC8eYRknIC6Bu2gJ4oiQpgnIIpf/HxS/AAAA//8DAFBLAQIt&#10;ABQABgAIAAAAIQC2gziS/gAAAOEBAAATAAAAAAAAAAAAAAAAAAAAAABbQ29udGVudF9UeXBlc10u&#10;eG1sUEsBAi0AFAAGAAgAAAAhADj9If/WAAAAlAEAAAsAAAAAAAAAAAAAAAAALwEAAF9yZWxzLy5y&#10;ZWxzUEsBAi0AFAAGAAgAAAAhAGZijigkAgAAOwQAAA4AAAAAAAAAAAAAAAAALgIAAGRycy9lMm9E&#10;b2MueG1sUEsBAi0AFAAGAAgAAAAhAIr9+FHhAAAACQEAAA8AAAAAAAAAAAAAAAAAfgQAAGRycy9k&#10;b3ducmV2LnhtbFBLBQYAAAAABAAEAPMAAACMBQAAAAA=&#10;" fillcolor="#57257d" strokecolor="#5a2781"/>
          </w:pict>
        </mc:Fallback>
      </mc:AlternateContent>
    </w:r>
    <w:r>
      <w:rPr>
        <w:noProof/>
        <w:lang w:val="bg-BG" w:eastAsia="bg-BG"/>
      </w:rPr>
      <mc:AlternateContent>
        <mc:Choice Requires="wps">
          <w:drawing>
            <wp:anchor distT="0" distB="0" distL="114300" distR="114300" simplePos="0" relativeHeight="251658240" behindDoc="0" locked="0" layoutInCell="1" allowOverlap="1">
              <wp:simplePos x="0" y="0"/>
              <wp:positionH relativeFrom="column">
                <wp:posOffset>-447675</wp:posOffset>
              </wp:positionH>
              <wp:positionV relativeFrom="paragraph">
                <wp:posOffset>873760</wp:posOffset>
              </wp:positionV>
              <wp:extent cx="1543050" cy="90805"/>
              <wp:effectExtent l="9525" t="9525" r="9525" b="13970"/>
              <wp:wrapNone/>
              <wp:docPr id="5" name="Rectangle 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1543050" cy="90805"/>
                      </a:xfrm>
                      <a:prstGeom prst="rect">
                        <a:avLst/>
                      </a:prstGeom>
                      <a:solidFill>
                        <a:srgbClr val="5A2781"/>
                      </a:solidFill>
                      <a:ln w="9525">
                        <a:solidFill>
                          <a:srgbClr val="7030A0"/>
                        </a:solidFill>
                        <a:miter lim="800000"/>
                        <a:headEnd/>
                        <a:tailEnd/>
                      </a:ln>
                    </wps:spPr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 xmlns:w16se="http://schemas.microsoft.com/office/word/2015/wordml/symex" xmlns:cx1="http://schemas.microsoft.com/office/drawing/2015/9/8/chartex" xmlns:cx="http://schemas.microsoft.com/office/drawing/2014/chartex">
          <w:pict>
            <v:rect w14:anchorId="653071BD" id="Rectangle 3" o:spid="_x0000_s1026" style="position:absolute;margin-left:-35.25pt;margin-top:68.8pt;width:121.5pt;height:7.15pt;z-index: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/KygKAIAADsEAAAOAAAAZHJzL2Uyb0RvYy54bWysU9uO0zAQfUfiHyy/0yRtw3ajpquqyyKk&#10;BVYsfIDrOImFb4zdpuXrGTvd0sIbIg+WJzM+c+bMzPLuoBXZC/DSmpoWk5wSYbhtpOlq+u3rw5sF&#10;JT4w0zBljajpUXh6t3r9ajm4Skxtb1UjgCCI8dXgatqH4Kos87wXmvmJdcKgs7WgWUATuqwBNiC6&#10;Vtk0z99mg4XGgeXCe/x7PzrpKuG3reDhc9t6EYiqKXIL6YR0buOZrZas6oC5XvITDfYPLDSTBpOe&#10;oe5ZYGQH8i8oLTlYb9sw4VZntm0lF6kGrKbI/6jmuWdOpFpQHO/OMvn/B8s/7Z+AyKamJSWGaWzR&#10;FxSNmU4JMovyDM5XGPXsniAW6N2j5d89MXbTY5RYA9ihF6xBUkWMz64eRMPjU7IdPtoG0dku2KTU&#10;oQUdAVEDckgNOZ4bIg6BcPxZlPNZXmLfOPpu80VepgysennswIf3wmoSLzUFpJ7A2f7Rh0iGVS8h&#10;ibxVsnmQSiUDuu1GAdkznI1yPb1ZjPyxxsswZciAyctpmZCvfP4S4iaf5es0UZj1KkzLgEOupK7p&#10;Io/fOHZRtXemSSMYmFTjHR8rc5IxKjd2YGubI6oIdpxg3Di89BZ+UjLg9NbU/9gxEJSoDwY7cVvM&#10;53HckzEvb6ZowKVne+lhhiNUTQMl43UTxhXZOZBdj5mKVLuxa+xeK5OysbMjqxNZnNAk+Gmb4gpc&#10;2inq986vfgEAAP//AwBQSwMEFAAGAAgAAAAhAGJXagDeAAAACwEAAA8AAABkcnMvZG93bnJldi54&#10;bWxMj0FPwzAMhe9I/IfISNy2ZGNtoTSd0CQkDlwY7J41pg00TtVkW/fv8U7sZvs9PX+vWk++F0cc&#10;owukYTFXIJCaYB21Gr4+X2ePIGIyZE0fCDWcMcK6vr2pTGnDiT7wuE2t4BCKpdHQpTSUUsamQ2/i&#10;PAxIrH2H0ZvE69hKO5oTh/teLpXKpTeO+ENnBtx02PxuD17DyhVO/UzZ+znsVm+bXWuHfEha399N&#10;L88gEk7p3wwXfEaHmpn24UA2il7DrFAZW1l4KHIQF0ex5Mueh2zxBLKu5HWH+g8AAP//AwBQSwEC&#10;LQAUAAYACAAAACEAtoM4kv4AAADhAQAAEwAAAAAAAAAAAAAAAAAAAAAAW0NvbnRlbnRfVHlwZXNd&#10;LnhtbFBLAQItABQABgAIAAAAIQA4/SH/1gAAAJQBAAALAAAAAAAAAAAAAAAAAC8BAABfcmVscy8u&#10;cmVsc1BLAQItABQABgAIAAAAIQBF/KygKAIAADsEAAAOAAAAAAAAAAAAAAAAAC4CAABkcnMvZTJv&#10;RG9jLnhtbFBLAQItABQABgAIAAAAIQBiV2oA3gAAAAsBAAAPAAAAAAAAAAAAAAAAAIIEAABkcnMv&#10;ZG93bnJldi54bWxQSwUGAAAAAAQABADzAAAAjQUAAAAA&#10;" fillcolor="#5a2781" strokecolor="#7030a0"/>
          </w:pict>
        </mc:Fallback>
      </mc:AlternateConten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BF5435" w:rsidRDefault="00BF5435" w:rsidP="00B26FC3">
      <w:pPr>
        <w:spacing w:after="0" w:line="240" w:lineRule="auto"/>
      </w:pPr>
      <w:r>
        <w:separator/>
      </w:r>
    </w:p>
  </w:footnote>
  <w:footnote w:type="continuationSeparator" w:id="0">
    <w:p w:rsidR="00BF5435" w:rsidRDefault="00BF5435" w:rsidP="00B26FC3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6A4413" w:rsidRPr="00E24096" w:rsidRDefault="006A4413" w:rsidP="00FD423E">
    <w:pPr>
      <w:pStyle w:val="Header"/>
      <w:tabs>
        <w:tab w:val="left" w:pos="426"/>
      </w:tabs>
      <w:ind w:left="-720" w:right="-432"/>
      <w:rPr>
        <w:noProof/>
        <w:lang w:val="bg-BG"/>
      </w:rPr>
    </w:pPr>
    <w:r w:rsidRPr="00E24096">
      <w:rPr>
        <w:noProof/>
        <w:lang w:val="bg-BG" w:eastAsia="bg-BG"/>
      </w:rPr>
      <w:drawing>
        <wp:inline distT="0" distB="0" distL="0" distR="0" wp14:anchorId="33BC2808" wp14:editId="54587DAB">
          <wp:extent cx="7562850" cy="219075"/>
          <wp:effectExtent l="0" t="0" r="0" b="9525"/>
          <wp:docPr id="131" name="Picture 4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4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7562850" cy="21907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  <w:p w:rsidR="006A4413" w:rsidRPr="00E24096" w:rsidRDefault="006A4413" w:rsidP="00FD423E">
    <w:pPr>
      <w:pStyle w:val="Header"/>
      <w:tabs>
        <w:tab w:val="left" w:pos="426"/>
      </w:tabs>
      <w:ind w:left="-720" w:right="-432"/>
      <w:rPr>
        <w:lang w:val="bg-BG"/>
      </w:rPr>
    </w:pPr>
  </w:p>
  <w:tbl>
    <w:tblPr>
      <w:tblW w:w="5000" w:type="pct"/>
      <w:jc w:val="center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1E0" w:firstRow="1" w:lastRow="1" w:firstColumn="1" w:lastColumn="1" w:noHBand="0" w:noVBand="0"/>
    </w:tblPr>
    <w:tblGrid>
      <w:gridCol w:w="2169"/>
      <w:gridCol w:w="5797"/>
      <w:gridCol w:w="2491"/>
    </w:tblGrid>
    <w:tr w:rsidR="006A4413" w:rsidRPr="00E24096" w:rsidTr="00AE6F06">
      <w:trPr>
        <w:trHeight w:val="842"/>
        <w:jc w:val="center"/>
      </w:trPr>
      <w:tc>
        <w:tcPr>
          <w:tcW w:w="1037" w:type="pct"/>
          <w:vMerge w:val="restart"/>
          <w:vAlign w:val="center"/>
        </w:tcPr>
        <w:p w:rsidR="006A4413" w:rsidRPr="00E24096" w:rsidRDefault="00D47D36" w:rsidP="00FD423E">
          <w:pPr>
            <w:spacing w:before="60" w:after="0" w:line="240" w:lineRule="auto"/>
            <w:jc w:val="center"/>
            <w:rPr>
              <w:rFonts w:ascii="Arial" w:hAnsi="Arial" w:cs="Arial"/>
              <w:lang w:val="bg-BG"/>
            </w:rPr>
          </w:pPr>
          <w:r>
            <w:rPr>
              <w:rFonts w:ascii="Arial" w:hAnsi="Arial" w:cs="Arial"/>
              <w:lang w:val="bg-BG"/>
            </w:rPr>
            <w:t>"С-ТРЪСТ ГРУП" ЕООД</w:t>
          </w:r>
        </w:p>
      </w:tc>
      <w:tc>
        <w:tcPr>
          <w:tcW w:w="2772" w:type="pct"/>
          <w:vAlign w:val="center"/>
        </w:tcPr>
        <w:p w:rsidR="006A4413" w:rsidRPr="00E24096" w:rsidRDefault="006A4413" w:rsidP="00FD423E">
          <w:pPr>
            <w:spacing w:before="60" w:after="0" w:line="240" w:lineRule="auto"/>
            <w:jc w:val="center"/>
            <w:rPr>
              <w:rFonts w:ascii="Arial" w:hAnsi="Arial" w:cs="Arial"/>
              <w:color w:val="FF0000"/>
              <w:lang w:val="bg-BG"/>
            </w:rPr>
          </w:pPr>
          <w:r w:rsidRPr="00E24096">
            <w:rPr>
              <w:rFonts w:ascii="Arial" w:hAnsi="Arial" w:cs="Arial"/>
              <w:lang w:val="bg-BG"/>
            </w:rPr>
            <w:t>ИНТЕГРИРАНА СИСТЕМА ЗА УПРАВЛЕНИЕ НА КАЧЕСТВОТО, УСЛУГИТЕ И ИНФОРМАЦИОННАТА СИГУРНОСТ</w:t>
          </w:r>
        </w:p>
      </w:tc>
      <w:tc>
        <w:tcPr>
          <w:tcW w:w="1191" w:type="pct"/>
          <w:vAlign w:val="center"/>
        </w:tcPr>
        <w:p w:rsidR="006A4413" w:rsidRPr="00E24096" w:rsidRDefault="006A4413" w:rsidP="00FD423E">
          <w:pPr>
            <w:spacing w:before="60" w:after="0" w:line="240" w:lineRule="auto"/>
            <w:jc w:val="center"/>
            <w:rPr>
              <w:rFonts w:ascii="Arial" w:hAnsi="Arial" w:cs="Arial"/>
              <w:color w:val="FF0000"/>
              <w:lang w:val="bg-BG"/>
            </w:rPr>
          </w:pPr>
          <w:r w:rsidRPr="00E24096">
            <w:rPr>
              <w:rFonts w:ascii="Arial" w:hAnsi="Arial" w:cs="Arial"/>
              <w:lang w:val="bg-BG"/>
            </w:rPr>
            <w:t>PU 0</w:t>
          </w:r>
          <w:r w:rsidR="00C45CEE" w:rsidRPr="00E24096">
            <w:rPr>
              <w:rFonts w:ascii="Arial" w:hAnsi="Arial" w:cs="Arial"/>
              <w:lang w:val="bg-BG"/>
            </w:rPr>
            <w:t>4</w:t>
          </w:r>
        </w:p>
        <w:p w:rsidR="006A4413" w:rsidRPr="00E24096" w:rsidRDefault="00E24096" w:rsidP="00FD423E">
          <w:pPr>
            <w:spacing w:before="60" w:after="0" w:line="240" w:lineRule="auto"/>
            <w:jc w:val="center"/>
            <w:rPr>
              <w:rFonts w:ascii="Arial" w:hAnsi="Arial" w:cs="Arial"/>
              <w:lang w:val="bg-BG"/>
            </w:rPr>
          </w:pPr>
          <w:r w:rsidRPr="00E24096">
            <w:rPr>
              <w:rFonts w:ascii="Arial" w:hAnsi="Arial" w:cs="Arial"/>
              <w:lang w:val="bg-BG"/>
            </w:rPr>
            <w:t>Вътреш</w:t>
          </w:r>
          <w:r w:rsidR="006A4413" w:rsidRPr="00E24096">
            <w:rPr>
              <w:rFonts w:ascii="Arial" w:hAnsi="Arial" w:cs="Arial"/>
              <w:lang w:val="bg-BG"/>
            </w:rPr>
            <w:t>но ползване</w:t>
          </w:r>
        </w:p>
      </w:tc>
    </w:tr>
    <w:tr w:rsidR="006A4413" w:rsidRPr="00E24096" w:rsidTr="00AE6F06">
      <w:trPr>
        <w:trHeight w:val="482"/>
        <w:jc w:val="center"/>
      </w:trPr>
      <w:tc>
        <w:tcPr>
          <w:tcW w:w="1037" w:type="pct"/>
          <w:vMerge/>
          <w:vAlign w:val="center"/>
        </w:tcPr>
        <w:p w:rsidR="006A4413" w:rsidRPr="00E24096" w:rsidRDefault="006A4413" w:rsidP="00FD423E">
          <w:pPr>
            <w:spacing w:before="60" w:after="0" w:line="240" w:lineRule="auto"/>
            <w:jc w:val="center"/>
            <w:rPr>
              <w:rFonts w:ascii="Arial" w:hAnsi="Arial" w:cs="Arial"/>
              <w:lang w:val="bg-BG"/>
            </w:rPr>
          </w:pPr>
        </w:p>
      </w:tc>
      <w:tc>
        <w:tcPr>
          <w:tcW w:w="2772" w:type="pct"/>
          <w:vAlign w:val="center"/>
        </w:tcPr>
        <w:p w:rsidR="006A4413" w:rsidRPr="00E24096" w:rsidRDefault="00C45CEE" w:rsidP="00FD423E">
          <w:pPr>
            <w:spacing w:before="60" w:after="0" w:line="240" w:lineRule="auto"/>
            <w:jc w:val="center"/>
            <w:rPr>
              <w:rFonts w:ascii="Arial" w:hAnsi="Arial" w:cs="Arial"/>
              <w:color w:val="0070C0"/>
              <w:sz w:val="20"/>
              <w:szCs w:val="20"/>
              <w:lang w:val="bg-BG"/>
            </w:rPr>
          </w:pPr>
          <w:r w:rsidRPr="00E24096">
            <w:rPr>
              <w:rFonts w:ascii="Arial" w:hAnsi="Arial" w:cs="Arial"/>
              <w:color w:val="0070C0"/>
              <w:sz w:val="20"/>
              <w:szCs w:val="20"/>
              <w:lang w:val="bg-BG"/>
            </w:rPr>
            <w:t>УПРАВЛЕНИЕ НА ПОДОБРЕНИЯТА</w:t>
          </w:r>
        </w:p>
      </w:tc>
      <w:tc>
        <w:tcPr>
          <w:tcW w:w="1191" w:type="pct"/>
          <w:vAlign w:val="center"/>
        </w:tcPr>
        <w:p w:rsidR="006A4413" w:rsidRPr="00E24096" w:rsidRDefault="006A4413" w:rsidP="00FD423E">
          <w:pPr>
            <w:spacing w:before="60" w:after="0" w:line="240" w:lineRule="auto"/>
            <w:jc w:val="center"/>
            <w:rPr>
              <w:rFonts w:ascii="Arial" w:hAnsi="Arial" w:cs="Arial"/>
              <w:lang w:val="bg-BG"/>
            </w:rPr>
          </w:pPr>
          <w:r w:rsidRPr="00E24096">
            <w:rPr>
              <w:rFonts w:ascii="Arial" w:hAnsi="Arial" w:cs="Arial"/>
              <w:lang w:val="bg-BG"/>
            </w:rPr>
            <w:t xml:space="preserve">Стр. </w:t>
          </w:r>
          <w:r w:rsidRPr="00E24096">
            <w:rPr>
              <w:rFonts w:ascii="Arial" w:hAnsi="Arial" w:cs="Arial"/>
              <w:lang w:val="bg-BG"/>
            </w:rPr>
            <w:fldChar w:fldCharType="begin"/>
          </w:r>
          <w:r w:rsidRPr="00E24096">
            <w:rPr>
              <w:rFonts w:ascii="Arial" w:hAnsi="Arial" w:cs="Arial"/>
              <w:lang w:val="bg-BG"/>
            </w:rPr>
            <w:instrText xml:space="preserve"> PAGE </w:instrText>
          </w:r>
          <w:r w:rsidRPr="00E24096">
            <w:rPr>
              <w:rFonts w:ascii="Arial" w:hAnsi="Arial" w:cs="Arial"/>
              <w:lang w:val="bg-BG"/>
            </w:rPr>
            <w:fldChar w:fldCharType="separate"/>
          </w:r>
          <w:r w:rsidR="00D47D36">
            <w:rPr>
              <w:rFonts w:ascii="Arial" w:hAnsi="Arial" w:cs="Arial"/>
              <w:noProof/>
              <w:lang w:val="bg-BG"/>
            </w:rPr>
            <w:t>4</w:t>
          </w:r>
          <w:r w:rsidRPr="00E24096">
            <w:rPr>
              <w:rFonts w:ascii="Arial" w:hAnsi="Arial" w:cs="Arial"/>
              <w:lang w:val="bg-BG"/>
            </w:rPr>
            <w:fldChar w:fldCharType="end"/>
          </w:r>
          <w:r w:rsidRPr="00E24096">
            <w:rPr>
              <w:rFonts w:ascii="Arial" w:hAnsi="Arial" w:cs="Arial"/>
              <w:lang w:val="bg-BG"/>
            </w:rPr>
            <w:t xml:space="preserve"> от </w:t>
          </w:r>
          <w:r w:rsidRPr="00E24096">
            <w:rPr>
              <w:rFonts w:ascii="Arial" w:hAnsi="Arial" w:cs="Arial"/>
              <w:lang w:val="bg-BG"/>
            </w:rPr>
            <w:fldChar w:fldCharType="begin"/>
          </w:r>
          <w:r w:rsidRPr="00E24096">
            <w:rPr>
              <w:rFonts w:ascii="Arial" w:hAnsi="Arial" w:cs="Arial"/>
              <w:lang w:val="bg-BG"/>
            </w:rPr>
            <w:instrText xml:space="preserve"> NUMPAGES  </w:instrText>
          </w:r>
          <w:r w:rsidRPr="00E24096">
            <w:rPr>
              <w:rFonts w:ascii="Arial" w:hAnsi="Arial" w:cs="Arial"/>
              <w:lang w:val="bg-BG"/>
            </w:rPr>
            <w:fldChar w:fldCharType="separate"/>
          </w:r>
          <w:r w:rsidR="00D47D36">
            <w:rPr>
              <w:rFonts w:ascii="Arial" w:hAnsi="Arial" w:cs="Arial"/>
              <w:noProof/>
              <w:lang w:val="bg-BG"/>
            </w:rPr>
            <w:t>4</w:t>
          </w:r>
          <w:r w:rsidRPr="00E24096">
            <w:rPr>
              <w:rFonts w:ascii="Arial" w:hAnsi="Arial" w:cs="Arial"/>
              <w:lang w:val="bg-BG"/>
            </w:rPr>
            <w:fldChar w:fldCharType="end"/>
          </w:r>
        </w:p>
      </w:tc>
    </w:tr>
  </w:tbl>
  <w:p w:rsidR="006A4413" w:rsidRPr="00E24096" w:rsidRDefault="006A4413" w:rsidP="00FD423E">
    <w:pPr>
      <w:pStyle w:val="Header"/>
      <w:tabs>
        <w:tab w:val="left" w:pos="426"/>
      </w:tabs>
      <w:ind w:left="-720" w:right="-432"/>
      <w:rPr>
        <w:lang w:val="bg-BG"/>
      </w:rPr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6A4413" w:rsidRPr="00E24096" w:rsidRDefault="006A4413" w:rsidP="00FD423E">
    <w:pPr>
      <w:pStyle w:val="Header"/>
      <w:ind w:left="-720" w:right="-432"/>
      <w:rPr>
        <w:noProof/>
        <w:lang w:val="bg-BG"/>
      </w:rPr>
    </w:pPr>
    <w:r w:rsidRPr="00E24096">
      <w:rPr>
        <w:noProof/>
        <w:lang w:val="bg-BG" w:eastAsia="bg-BG"/>
      </w:rPr>
      <w:drawing>
        <wp:inline distT="0" distB="0" distL="0" distR="0" wp14:anchorId="1B5BB7C7" wp14:editId="28A61261">
          <wp:extent cx="7562850" cy="219075"/>
          <wp:effectExtent l="0" t="0" r="0" b="9525"/>
          <wp:docPr id="96" name="Picture 4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4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7562850" cy="21907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  <w:p w:rsidR="006A4413" w:rsidRPr="00E24096" w:rsidRDefault="006A4413" w:rsidP="00FD423E">
    <w:pPr>
      <w:pStyle w:val="Header"/>
      <w:ind w:left="-720" w:right="-432"/>
      <w:rPr>
        <w:lang w:val="bg-BG"/>
      </w:rPr>
    </w:pPr>
  </w:p>
  <w:tbl>
    <w:tblPr>
      <w:tblW w:w="5000" w:type="pct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1E0" w:firstRow="1" w:lastRow="1" w:firstColumn="1" w:lastColumn="1" w:noHBand="0" w:noVBand="0"/>
    </w:tblPr>
    <w:tblGrid>
      <w:gridCol w:w="2169"/>
      <w:gridCol w:w="5797"/>
      <w:gridCol w:w="2491"/>
    </w:tblGrid>
    <w:tr w:rsidR="006A4413" w:rsidRPr="00E24096" w:rsidTr="00AE6F06">
      <w:trPr>
        <w:trHeight w:val="800"/>
      </w:trPr>
      <w:tc>
        <w:tcPr>
          <w:tcW w:w="1037" w:type="pct"/>
          <w:vMerge w:val="restart"/>
          <w:vAlign w:val="center"/>
        </w:tcPr>
        <w:p w:rsidR="006A4413" w:rsidRPr="00E24096" w:rsidRDefault="00D47D36" w:rsidP="00FD423E">
          <w:pPr>
            <w:spacing w:before="60" w:after="0" w:line="240" w:lineRule="auto"/>
            <w:jc w:val="center"/>
            <w:rPr>
              <w:rFonts w:ascii="Arial" w:hAnsi="Arial" w:cs="Arial"/>
              <w:lang w:val="bg-BG"/>
            </w:rPr>
          </w:pPr>
          <w:r>
            <w:rPr>
              <w:rFonts w:ascii="Arial" w:hAnsi="Arial" w:cs="Arial"/>
              <w:lang w:val="bg-BG"/>
            </w:rPr>
            <w:t>"С-ТРЪСТ ГРУП" ЕООД</w:t>
          </w:r>
        </w:p>
      </w:tc>
      <w:tc>
        <w:tcPr>
          <w:tcW w:w="2772" w:type="pct"/>
          <w:vAlign w:val="center"/>
        </w:tcPr>
        <w:p w:rsidR="006A4413" w:rsidRPr="00E24096" w:rsidRDefault="006A4413" w:rsidP="00FD423E">
          <w:pPr>
            <w:spacing w:before="60" w:after="0" w:line="240" w:lineRule="auto"/>
            <w:jc w:val="center"/>
            <w:rPr>
              <w:rFonts w:ascii="Arial" w:hAnsi="Arial" w:cs="Arial"/>
              <w:color w:val="FF0000"/>
              <w:lang w:val="bg-BG"/>
            </w:rPr>
          </w:pPr>
          <w:r w:rsidRPr="00E24096">
            <w:rPr>
              <w:rFonts w:ascii="Arial" w:hAnsi="Arial" w:cs="Arial"/>
              <w:lang w:val="bg-BG"/>
            </w:rPr>
            <w:t>ИНТЕГРИРАНА СИСТЕМА ЗА УПРАВЛЕНИЕ НА КАЧЕСТВОТО, УСЛУГИТЕ И ИНФОРМАЦИОННАТА СИГУРНОСТ</w:t>
          </w:r>
        </w:p>
      </w:tc>
      <w:tc>
        <w:tcPr>
          <w:tcW w:w="1191" w:type="pct"/>
          <w:vAlign w:val="center"/>
        </w:tcPr>
        <w:p w:rsidR="006A4413" w:rsidRPr="00E24096" w:rsidRDefault="006A4413" w:rsidP="00FD423E">
          <w:pPr>
            <w:spacing w:before="60" w:after="0" w:line="240" w:lineRule="auto"/>
            <w:jc w:val="center"/>
            <w:rPr>
              <w:rFonts w:ascii="Arial" w:hAnsi="Arial" w:cs="Arial"/>
              <w:color w:val="FF0000"/>
              <w:lang w:val="bg-BG"/>
            </w:rPr>
          </w:pPr>
          <w:r w:rsidRPr="00E24096">
            <w:rPr>
              <w:rFonts w:ascii="Arial" w:hAnsi="Arial" w:cs="Arial"/>
              <w:lang w:val="bg-BG"/>
            </w:rPr>
            <w:t>PU</w:t>
          </w:r>
          <w:r w:rsidR="00B340DA" w:rsidRPr="00E24096">
            <w:rPr>
              <w:rFonts w:ascii="Arial" w:hAnsi="Arial" w:cs="Arial"/>
              <w:lang w:val="bg-BG"/>
            </w:rPr>
            <w:t xml:space="preserve"> 0</w:t>
          </w:r>
          <w:r w:rsidR="00C45CEE" w:rsidRPr="00E24096">
            <w:rPr>
              <w:rFonts w:ascii="Arial" w:hAnsi="Arial" w:cs="Arial"/>
              <w:lang w:val="bg-BG"/>
            </w:rPr>
            <w:t>4</w:t>
          </w:r>
        </w:p>
        <w:p w:rsidR="006A4413" w:rsidRPr="00E24096" w:rsidRDefault="006A4413" w:rsidP="00FD423E">
          <w:pPr>
            <w:spacing w:before="60" w:after="0" w:line="240" w:lineRule="auto"/>
            <w:jc w:val="center"/>
            <w:rPr>
              <w:rFonts w:ascii="Arial" w:hAnsi="Arial" w:cs="Arial"/>
              <w:lang w:val="bg-BG"/>
            </w:rPr>
          </w:pPr>
          <w:r w:rsidRPr="00E24096">
            <w:rPr>
              <w:rFonts w:ascii="Arial" w:hAnsi="Arial" w:cs="Arial"/>
              <w:lang w:val="bg-BG"/>
            </w:rPr>
            <w:t>Влиза в сила от:</w:t>
          </w:r>
        </w:p>
        <w:p w:rsidR="006A4413" w:rsidRPr="00E24096" w:rsidRDefault="00E24096" w:rsidP="00E24096">
          <w:pPr>
            <w:spacing w:before="60" w:after="0" w:line="240" w:lineRule="auto"/>
            <w:jc w:val="center"/>
            <w:rPr>
              <w:rFonts w:ascii="Arial" w:hAnsi="Arial" w:cs="Arial"/>
              <w:lang w:val="bg-BG"/>
            </w:rPr>
          </w:pPr>
          <w:r w:rsidRPr="00E24096">
            <w:rPr>
              <w:rFonts w:ascii="Arial" w:hAnsi="Arial" w:cs="Arial"/>
              <w:lang w:val="bg-BG"/>
            </w:rPr>
            <w:t>24.08</w:t>
          </w:r>
          <w:r w:rsidR="006A4413" w:rsidRPr="00E24096">
            <w:rPr>
              <w:rFonts w:ascii="Arial" w:hAnsi="Arial" w:cs="Arial"/>
              <w:lang w:val="bg-BG"/>
            </w:rPr>
            <w:t>.20</w:t>
          </w:r>
          <w:r w:rsidRPr="00E24096">
            <w:rPr>
              <w:rFonts w:ascii="Arial" w:hAnsi="Arial" w:cs="Arial"/>
              <w:lang w:val="bg-BG"/>
            </w:rPr>
            <w:t>20</w:t>
          </w:r>
        </w:p>
      </w:tc>
    </w:tr>
    <w:tr w:rsidR="006A4413" w:rsidRPr="00E24096" w:rsidTr="00AE6F06">
      <w:tc>
        <w:tcPr>
          <w:tcW w:w="1037" w:type="pct"/>
          <w:vMerge/>
          <w:vAlign w:val="center"/>
        </w:tcPr>
        <w:p w:rsidR="006A4413" w:rsidRPr="00E24096" w:rsidRDefault="006A4413" w:rsidP="00FD423E">
          <w:pPr>
            <w:spacing w:before="60" w:after="0" w:line="240" w:lineRule="auto"/>
            <w:jc w:val="center"/>
            <w:rPr>
              <w:rFonts w:ascii="Arial" w:hAnsi="Arial" w:cs="Arial"/>
              <w:lang w:val="bg-BG"/>
            </w:rPr>
          </w:pPr>
        </w:p>
      </w:tc>
      <w:tc>
        <w:tcPr>
          <w:tcW w:w="2772" w:type="pct"/>
          <w:vAlign w:val="center"/>
        </w:tcPr>
        <w:p w:rsidR="006A4413" w:rsidRPr="00E24096" w:rsidRDefault="006A4413" w:rsidP="00FD423E">
          <w:pPr>
            <w:spacing w:before="60" w:after="0" w:line="240" w:lineRule="auto"/>
            <w:jc w:val="center"/>
            <w:rPr>
              <w:rFonts w:ascii="Arial" w:hAnsi="Arial" w:cs="Arial"/>
              <w:lang w:val="bg-BG"/>
            </w:rPr>
          </w:pPr>
          <w:r w:rsidRPr="00E24096">
            <w:rPr>
              <w:rFonts w:ascii="Arial" w:hAnsi="Arial" w:cs="Arial"/>
              <w:lang w:val="bg-BG"/>
            </w:rPr>
            <w:t>ПРОЦЕДУРА ПО УПРАВЛЕНИЕ</w:t>
          </w:r>
        </w:p>
      </w:tc>
      <w:tc>
        <w:tcPr>
          <w:tcW w:w="1191" w:type="pct"/>
          <w:vAlign w:val="center"/>
        </w:tcPr>
        <w:p w:rsidR="006A4413" w:rsidRPr="00E24096" w:rsidRDefault="00E24096" w:rsidP="00FD423E">
          <w:pPr>
            <w:spacing w:before="60" w:after="0" w:line="240" w:lineRule="auto"/>
            <w:jc w:val="center"/>
            <w:rPr>
              <w:rFonts w:ascii="Arial" w:hAnsi="Arial" w:cs="Arial"/>
              <w:lang w:val="bg-BG"/>
            </w:rPr>
          </w:pPr>
          <w:r w:rsidRPr="00E24096">
            <w:rPr>
              <w:rFonts w:ascii="Arial" w:hAnsi="Arial" w:cs="Arial"/>
              <w:lang w:val="bg-BG"/>
            </w:rPr>
            <w:t>Вътреш</w:t>
          </w:r>
          <w:r w:rsidR="006A4413" w:rsidRPr="00E24096">
            <w:rPr>
              <w:rFonts w:ascii="Arial" w:hAnsi="Arial" w:cs="Arial"/>
              <w:lang w:val="bg-BG"/>
            </w:rPr>
            <w:t>но ползване</w:t>
          </w:r>
        </w:p>
      </w:tc>
    </w:tr>
    <w:tr w:rsidR="006A4413" w:rsidRPr="00E24096" w:rsidTr="00AE6F06">
      <w:tc>
        <w:tcPr>
          <w:tcW w:w="1037" w:type="pct"/>
          <w:vMerge/>
          <w:vAlign w:val="center"/>
        </w:tcPr>
        <w:p w:rsidR="006A4413" w:rsidRPr="00E24096" w:rsidRDefault="006A4413" w:rsidP="00FD423E">
          <w:pPr>
            <w:spacing w:before="60" w:after="0" w:line="240" w:lineRule="auto"/>
            <w:jc w:val="center"/>
            <w:rPr>
              <w:rFonts w:ascii="Arial" w:hAnsi="Arial" w:cs="Arial"/>
              <w:lang w:val="bg-BG"/>
            </w:rPr>
          </w:pPr>
        </w:p>
      </w:tc>
      <w:tc>
        <w:tcPr>
          <w:tcW w:w="2772" w:type="pct"/>
          <w:vAlign w:val="center"/>
        </w:tcPr>
        <w:p w:rsidR="006A4413" w:rsidRPr="00E24096" w:rsidRDefault="00C45CEE" w:rsidP="00AE6F06">
          <w:pPr>
            <w:spacing w:before="60" w:after="0" w:line="240" w:lineRule="auto"/>
            <w:jc w:val="center"/>
            <w:rPr>
              <w:rFonts w:ascii="Arial" w:hAnsi="Arial" w:cs="Arial"/>
              <w:color w:val="0070C0"/>
              <w:sz w:val="20"/>
              <w:szCs w:val="20"/>
              <w:lang w:val="bg-BG"/>
            </w:rPr>
          </w:pPr>
          <w:r w:rsidRPr="00E24096">
            <w:rPr>
              <w:rFonts w:ascii="Arial" w:hAnsi="Arial" w:cs="Arial"/>
              <w:color w:val="0070C0"/>
              <w:sz w:val="20"/>
              <w:szCs w:val="20"/>
              <w:lang w:val="bg-BG"/>
            </w:rPr>
            <w:t>УПРАВЛЕНИЕ НА ПОДОБРЕНИЯТА</w:t>
          </w:r>
        </w:p>
      </w:tc>
      <w:tc>
        <w:tcPr>
          <w:tcW w:w="1191" w:type="pct"/>
          <w:vAlign w:val="center"/>
        </w:tcPr>
        <w:p w:rsidR="006A4413" w:rsidRPr="00E24096" w:rsidRDefault="006A4413" w:rsidP="00FD423E">
          <w:pPr>
            <w:spacing w:before="60" w:after="0" w:line="240" w:lineRule="auto"/>
            <w:jc w:val="center"/>
            <w:rPr>
              <w:rFonts w:ascii="Arial" w:hAnsi="Arial" w:cs="Arial"/>
              <w:lang w:val="bg-BG"/>
            </w:rPr>
          </w:pPr>
          <w:r w:rsidRPr="00E24096">
            <w:rPr>
              <w:rFonts w:ascii="Arial" w:hAnsi="Arial" w:cs="Arial"/>
              <w:lang w:val="bg-BG"/>
            </w:rPr>
            <w:t xml:space="preserve">Стр. </w:t>
          </w:r>
          <w:r w:rsidRPr="00E24096">
            <w:rPr>
              <w:rFonts w:ascii="Arial" w:hAnsi="Arial" w:cs="Arial"/>
              <w:lang w:val="bg-BG"/>
            </w:rPr>
            <w:fldChar w:fldCharType="begin"/>
          </w:r>
          <w:r w:rsidRPr="00E24096">
            <w:rPr>
              <w:rFonts w:ascii="Arial" w:hAnsi="Arial" w:cs="Arial"/>
              <w:lang w:val="bg-BG"/>
            </w:rPr>
            <w:instrText xml:space="preserve"> PAGE </w:instrText>
          </w:r>
          <w:r w:rsidRPr="00E24096">
            <w:rPr>
              <w:rFonts w:ascii="Arial" w:hAnsi="Arial" w:cs="Arial"/>
              <w:lang w:val="bg-BG"/>
            </w:rPr>
            <w:fldChar w:fldCharType="separate"/>
          </w:r>
          <w:r w:rsidR="00D47D36">
            <w:rPr>
              <w:rFonts w:ascii="Arial" w:hAnsi="Arial" w:cs="Arial"/>
              <w:noProof/>
              <w:lang w:val="bg-BG"/>
            </w:rPr>
            <w:t>1</w:t>
          </w:r>
          <w:r w:rsidRPr="00E24096">
            <w:rPr>
              <w:rFonts w:ascii="Arial" w:hAnsi="Arial" w:cs="Arial"/>
              <w:lang w:val="bg-BG"/>
            </w:rPr>
            <w:fldChar w:fldCharType="end"/>
          </w:r>
          <w:r w:rsidRPr="00E24096">
            <w:rPr>
              <w:rFonts w:ascii="Arial" w:hAnsi="Arial" w:cs="Arial"/>
              <w:lang w:val="bg-BG"/>
            </w:rPr>
            <w:t xml:space="preserve"> от </w:t>
          </w:r>
          <w:r w:rsidRPr="00E24096">
            <w:rPr>
              <w:rFonts w:ascii="Arial" w:hAnsi="Arial" w:cs="Arial"/>
              <w:lang w:val="bg-BG"/>
            </w:rPr>
            <w:fldChar w:fldCharType="begin"/>
          </w:r>
          <w:r w:rsidRPr="00E24096">
            <w:rPr>
              <w:rFonts w:ascii="Arial" w:hAnsi="Arial" w:cs="Arial"/>
              <w:lang w:val="bg-BG"/>
            </w:rPr>
            <w:instrText xml:space="preserve"> NUMPAGES  </w:instrText>
          </w:r>
          <w:r w:rsidRPr="00E24096">
            <w:rPr>
              <w:rFonts w:ascii="Arial" w:hAnsi="Arial" w:cs="Arial"/>
              <w:lang w:val="bg-BG"/>
            </w:rPr>
            <w:fldChar w:fldCharType="separate"/>
          </w:r>
          <w:r w:rsidR="00D47D36">
            <w:rPr>
              <w:rFonts w:ascii="Arial" w:hAnsi="Arial" w:cs="Arial"/>
              <w:noProof/>
              <w:lang w:val="bg-BG"/>
            </w:rPr>
            <w:t>4</w:t>
          </w:r>
          <w:r w:rsidRPr="00E24096">
            <w:rPr>
              <w:rFonts w:ascii="Arial" w:hAnsi="Arial" w:cs="Arial"/>
              <w:lang w:val="bg-BG"/>
            </w:rPr>
            <w:fldChar w:fldCharType="end"/>
          </w:r>
        </w:p>
      </w:tc>
    </w:tr>
  </w:tbl>
  <w:p w:rsidR="006A4413" w:rsidRPr="00E24096" w:rsidRDefault="006A4413" w:rsidP="00FD423E">
    <w:pPr>
      <w:pStyle w:val="Header"/>
      <w:ind w:left="-720" w:right="-432"/>
      <w:rPr>
        <w:lang w:val="bg-BG"/>
      </w:rPr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33916ED0"/>
    <w:multiLevelType w:val="multilevel"/>
    <w:tmpl w:val="B65091D2"/>
    <w:lvl w:ilvl="0">
      <w:start w:val="1"/>
      <w:numFmt w:val="decimal"/>
      <w:lvlText w:val="%1."/>
      <w:lvlJc w:val="left"/>
      <w:pPr>
        <w:ind w:left="360" w:hanging="360"/>
      </w:pPr>
      <w:rPr>
        <w:b/>
        <w:bCs/>
      </w:rPr>
    </w:lvl>
    <w:lvl w:ilvl="1">
      <w:start w:val="1"/>
      <w:numFmt w:val="decimal"/>
      <w:pStyle w:val="ListParagraph"/>
      <w:lvlText w:val="%1.%2."/>
      <w:lvlJc w:val="left"/>
      <w:pPr>
        <w:ind w:left="792" w:hanging="432"/>
      </w:pPr>
      <w:rPr>
        <w:b/>
        <w:bCs w:val="0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b/>
      </w:r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>
    <w:nsid w:val="62D022C5"/>
    <w:multiLevelType w:val="hybridMultilevel"/>
    <w:tmpl w:val="8CF2A1C8"/>
    <w:lvl w:ilvl="0" w:tplc="69A8B37E">
      <w:numFmt w:val="bullet"/>
      <w:lvlText w:val="-"/>
      <w:lvlJc w:val="left"/>
      <w:pPr>
        <w:ind w:left="1778" w:hanging="360"/>
      </w:pPr>
      <w:rPr>
        <w:rFonts w:ascii="Arial" w:eastAsia="Calibri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2498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18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38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58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378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098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18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38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1"/>
  </w:num>
  <w:numIdMacAtCleanup w:val="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embedSystemFonts/>
  <w:proofState w:spelling="clean" w:grammar="clean"/>
  <w:defaultTabStop w:val="720"/>
  <w:hyphenationZone w:val="425"/>
  <w:doNotHyphenateCaps/>
  <w:drawingGridHorizontalSpacing w:val="110"/>
  <w:displayHorizontalDrawingGridEvery w:val="2"/>
  <w:characterSpacingControl w:val="doNotCompress"/>
  <w:doNotValidateAgainstSchema/>
  <w:doNotDemarcateInvalidXml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70959"/>
    <w:rsid w:val="000072CA"/>
    <w:rsid w:val="00010626"/>
    <w:rsid w:val="000136CB"/>
    <w:rsid w:val="00017BA1"/>
    <w:rsid w:val="00020389"/>
    <w:rsid w:val="00021D5A"/>
    <w:rsid w:val="00031C35"/>
    <w:rsid w:val="000447F8"/>
    <w:rsid w:val="00046032"/>
    <w:rsid w:val="00064E3D"/>
    <w:rsid w:val="000652B9"/>
    <w:rsid w:val="0007215F"/>
    <w:rsid w:val="00076AF8"/>
    <w:rsid w:val="0008255D"/>
    <w:rsid w:val="00087965"/>
    <w:rsid w:val="00090508"/>
    <w:rsid w:val="0009210D"/>
    <w:rsid w:val="000B0C4F"/>
    <w:rsid w:val="000B5095"/>
    <w:rsid w:val="000C49A1"/>
    <w:rsid w:val="000D6EF2"/>
    <w:rsid w:val="000E782E"/>
    <w:rsid w:val="000F66BA"/>
    <w:rsid w:val="00104B15"/>
    <w:rsid w:val="0010673A"/>
    <w:rsid w:val="00111371"/>
    <w:rsid w:val="00113F2E"/>
    <w:rsid w:val="00115544"/>
    <w:rsid w:val="00123650"/>
    <w:rsid w:val="00130091"/>
    <w:rsid w:val="00130E06"/>
    <w:rsid w:val="00131572"/>
    <w:rsid w:val="00132C52"/>
    <w:rsid w:val="0013319F"/>
    <w:rsid w:val="001422A2"/>
    <w:rsid w:val="00143DD5"/>
    <w:rsid w:val="001474A2"/>
    <w:rsid w:val="0016255F"/>
    <w:rsid w:val="001629CB"/>
    <w:rsid w:val="00164A78"/>
    <w:rsid w:val="00167DBA"/>
    <w:rsid w:val="00170323"/>
    <w:rsid w:val="00174A77"/>
    <w:rsid w:val="001843CB"/>
    <w:rsid w:val="0019203D"/>
    <w:rsid w:val="001927A2"/>
    <w:rsid w:val="001A0F40"/>
    <w:rsid w:val="001A3825"/>
    <w:rsid w:val="001A43F6"/>
    <w:rsid w:val="001A4F24"/>
    <w:rsid w:val="001B5933"/>
    <w:rsid w:val="001B6135"/>
    <w:rsid w:val="001C2C9F"/>
    <w:rsid w:val="001C450E"/>
    <w:rsid w:val="001D03FF"/>
    <w:rsid w:val="001D7E72"/>
    <w:rsid w:val="001E0B55"/>
    <w:rsid w:val="001E13E6"/>
    <w:rsid w:val="001F20AF"/>
    <w:rsid w:val="002026E8"/>
    <w:rsid w:val="0022127D"/>
    <w:rsid w:val="002407FD"/>
    <w:rsid w:val="002446BA"/>
    <w:rsid w:val="00252C8B"/>
    <w:rsid w:val="002544D5"/>
    <w:rsid w:val="00257223"/>
    <w:rsid w:val="00260361"/>
    <w:rsid w:val="002607A6"/>
    <w:rsid w:val="00263136"/>
    <w:rsid w:val="00264E56"/>
    <w:rsid w:val="0027340A"/>
    <w:rsid w:val="00284862"/>
    <w:rsid w:val="0029200F"/>
    <w:rsid w:val="002943D9"/>
    <w:rsid w:val="0029576D"/>
    <w:rsid w:val="002A0AB4"/>
    <w:rsid w:val="002A0FEA"/>
    <w:rsid w:val="002A35E6"/>
    <w:rsid w:val="002A38AB"/>
    <w:rsid w:val="002B092A"/>
    <w:rsid w:val="002B26FB"/>
    <w:rsid w:val="002B5DC3"/>
    <w:rsid w:val="002E7E97"/>
    <w:rsid w:val="002F08A6"/>
    <w:rsid w:val="00301DDF"/>
    <w:rsid w:val="0030212F"/>
    <w:rsid w:val="003064FC"/>
    <w:rsid w:val="00325511"/>
    <w:rsid w:val="003272B5"/>
    <w:rsid w:val="00336218"/>
    <w:rsid w:val="003410F1"/>
    <w:rsid w:val="003450E3"/>
    <w:rsid w:val="0035481C"/>
    <w:rsid w:val="003562E3"/>
    <w:rsid w:val="00363789"/>
    <w:rsid w:val="0036674A"/>
    <w:rsid w:val="00366C9A"/>
    <w:rsid w:val="00371E3B"/>
    <w:rsid w:val="003737DB"/>
    <w:rsid w:val="003757E8"/>
    <w:rsid w:val="00390158"/>
    <w:rsid w:val="003A6560"/>
    <w:rsid w:val="003B25D0"/>
    <w:rsid w:val="003C28E4"/>
    <w:rsid w:val="003C4453"/>
    <w:rsid w:val="003C678D"/>
    <w:rsid w:val="003C6F69"/>
    <w:rsid w:val="003D33A6"/>
    <w:rsid w:val="003E220A"/>
    <w:rsid w:val="003E74B7"/>
    <w:rsid w:val="003E7B14"/>
    <w:rsid w:val="003F2E36"/>
    <w:rsid w:val="003F5831"/>
    <w:rsid w:val="003F5AA3"/>
    <w:rsid w:val="00410728"/>
    <w:rsid w:val="0041096C"/>
    <w:rsid w:val="00410D2D"/>
    <w:rsid w:val="00410FA2"/>
    <w:rsid w:val="00411AE7"/>
    <w:rsid w:val="00424FFD"/>
    <w:rsid w:val="0044021A"/>
    <w:rsid w:val="004538DA"/>
    <w:rsid w:val="00456281"/>
    <w:rsid w:val="00465846"/>
    <w:rsid w:val="004672EE"/>
    <w:rsid w:val="00467D3D"/>
    <w:rsid w:val="00475B3F"/>
    <w:rsid w:val="0049156C"/>
    <w:rsid w:val="004A336E"/>
    <w:rsid w:val="004A3B5D"/>
    <w:rsid w:val="004A58EC"/>
    <w:rsid w:val="004B4899"/>
    <w:rsid w:val="004C294F"/>
    <w:rsid w:val="004D3336"/>
    <w:rsid w:val="004D467F"/>
    <w:rsid w:val="004D706F"/>
    <w:rsid w:val="004E2D38"/>
    <w:rsid w:val="004E652A"/>
    <w:rsid w:val="00507151"/>
    <w:rsid w:val="00510151"/>
    <w:rsid w:val="0052316B"/>
    <w:rsid w:val="0055396F"/>
    <w:rsid w:val="0057736F"/>
    <w:rsid w:val="005815AF"/>
    <w:rsid w:val="00582253"/>
    <w:rsid w:val="00585CA2"/>
    <w:rsid w:val="00595864"/>
    <w:rsid w:val="005A47D4"/>
    <w:rsid w:val="005A5BA8"/>
    <w:rsid w:val="005A608F"/>
    <w:rsid w:val="005B0AA6"/>
    <w:rsid w:val="005B3E93"/>
    <w:rsid w:val="005B5984"/>
    <w:rsid w:val="005C1D44"/>
    <w:rsid w:val="005D0A9C"/>
    <w:rsid w:val="005D1055"/>
    <w:rsid w:val="005D628C"/>
    <w:rsid w:val="005F54B8"/>
    <w:rsid w:val="00602640"/>
    <w:rsid w:val="00603A21"/>
    <w:rsid w:val="006047F5"/>
    <w:rsid w:val="00604DEE"/>
    <w:rsid w:val="0062381E"/>
    <w:rsid w:val="0063022A"/>
    <w:rsid w:val="006308B0"/>
    <w:rsid w:val="0063202A"/>
    <w:rsid w:val="00641BCF"/>
    <w:rsid w:val="0064440A"/>
    <w:rsid w:val="006445C9"/>
    <w:rsid w:val="00656CBC"/>
    <w:rsid w:val="00677429"/>
    <w:rsid w:val="0068534D"/>
    <w:rsid w:val="00694714"/>
    <w:rsid w:val="00695467"/>
    <w:rsid w:val="006A24E1"/>
    <w:rsid w:val="006A4413"/>
    <w:rsid w:val="006B2B55"/>
    <w:rsid w:val="006B5A0E"/>
    <w:rsid w:val="006B787F"/>
    <w:rsid w:val="006B7E31"/>
    <w:rsid w:val="006E0564"/>
    <w:rsid w:val="006E4AFB"/>
    <w:rsid w:val="006E6299"/>
    <w:rsid w:val="006F501F"/>
    <w:rsid w:val="007008A4"/>
    <w:rsid w:val="00702EA0"/>
    <w:rsid w:val="007055E8"/>
    <w:rsid w:val="00711F05"/>
    <w:rsid w:val="00714BF0"/>
    <w:rsid w:val="00715D27"/>
    <w:rsid w:val="007209F3"/>
    <w:rsid w:val="0072107B"/>
    <w:rsid w:val="00723C27"/>
    <w:rsid w:val="00724B60"/>
    <w:rsid w:val="0073596E"/>
    <w:rsid w:val="0074262D"/>
    <w:rsid w:val="00750026"/>
    <w:rsid w:val="00757103"/>
    <w:rsid w:val="00767C47"/>
    <w:rsid w:val="00771FE9"/>
    <w:rsid w:val="007759A5"/>
    <w:rsid w:val="00785906"/>
    <w:rsid w:val="007A52FC"/>
    <w:rsid w:val="007B67F1"/>
    <w:rsid w:val="007D37C6"/>
    <w:rsid w:val="007D4ADE"/>
    <w:rsid w:val="007D4C36"/>
    <w:rsid w:val="007E07FE"/>
    <w:rsid w:val="007E152D"/>
    <w:rsid w:val="007F2406"/>
    <w:rsid w:val="007F6273"/>
    <w:rsid w:val="0081187F"/>
    <w:rsid w:val="00812ADA"/>
    <w:rsid w:val="00824840"/>
    <w:rsid w:val="0082519A"/>
    <w:rsid w:val="00826425"/>
    <w:rsid w:val="0083285C"/>
    <w:rsid w:val="00833E2F"/>
    <w:rsid w:val="00836C10"/>
    <w:rsid w:val="00836C11"/>
    <w:rsid w:val="00837C1C"/>
    <w:rsid w:val="008411DE"/>
    <w:rsid w:val="00841C36"/>
    <w:rsid w:val="0084568C"/>
    <w:rsid w:val="008460D9"/>
    <w:rsid w:val="0085012E"/>
    <w:rsid w:val="0085060B"/>
    <w:rsid w:val="008511C5"/>
    <w:rsid w:val="00854952"/>
    <w:rsid w:val="00855408"/>
    <w:rsid w:val="00855901"/>
    <w:rsid w:val="0086306F"/>
    <w:rsid w:val="00870959"/>
    <w:rsid w:val="008720CE"/>
    <w:rsid w:val="00881748"/>
    <w:rsid w:val="00882FA2"/>
    <w:rsid w:val="00884173"/>
    <w:rsid w:val="00884AC9"/>
    <w:rsid w:val="00884B1B"/>
    <w:rsid w:val="008910C7"/>
    <w:rsid w:val="00891AB1"/>
    <w:rsid w:val="008967D2"/>
    <w:rsid w:val="008A1D15"/>
    <w:rsid w:val="008A1D18"/>
    <w:rsid w:val="008A4ABF"/>
    <w:rsid w:val="008B462B"/>
    <w:rsid w:val="008C33FC"/>
    <w:rsid w:val="008C5B20"/>
    <w:rsid w:val="008D0EFC"/>
    <w:rsid w:val="008E4AEB"/>
    <w:rsid w:val="008F1D1D"/>
    <w:rsid w:val="008F1FEB"/>
    <w:rsid w:val="008F2268"/>
    <w:rsid w:val="008F685D"/>
    <w:rsid w:val="0091257F"/>
    <w:rsid w:val="0092345A"/>
    <w:rsid w:val="0093028E"/>
    <w:rsid w:val="009340F9"/>
    <w:rsid w:val="00935FBE"/>
    <w:rsid w:val="00936511"/>
    <w:rsid w:val="00942D81"/>
    <w:rsid w:val="00942E68"/>
    <w:rsid w:val="009507AC"/>
    <w:rsid w:val="00951405"/>
    <w:rsid w:val="0096048D"/>
    <w:rsid w:val="00961494"/>
    <w:rsid w:val="0096574E"/>
    <w:rsid w:val="00970A00"/>
    <w:rsid w:val="009724B1"/>
    <w:rsid w:val="009732F2"/>
    <w:rsid w:val="00977135"/>
    <w:rsid w:val="00987E42"/>
    <w:rsid w:val="0099225A"/>
    <w:rsid w:val="009A1EF0"/>
    <w:rsid w:val="009B3188"/>
    <w:rsid w:val="009C35C8"/>
    <w:rsid w:val="00A06080"/>
    <w:rsid w:val="00A13717"/>
    <w:rsid w:val="00A17753"/>
    <w:rsid w:val="00A2241F"/>
    <w:rsid w:val="00A272B9"/>
    <w:rsid w:val="00A27AD3"/>
    <w:rsid w:val="00A31147"/>
    <w:rsid w:val="00A32900"/>
    <w:rsid w:val="00A33A1B"/>
    <w:rsid w:val="00A4146C"/>
    <w:rsid w:val="00A532A3"/>
    <w:rsid w:val="00A56DAD"/>
    <w:rsid w:val="00A62E2B"/>
    <w:rsid w:val="00A66138"/>
    <w:rsid w:val="00A705B3"/>
    <w:rsid w:val="00A732E4"/>
    <w:rsid w:val="00A90429"/>
    <w:rsid w:val="00A94F80"/>
    <w:rsid w:val="00A97801"/>
    <w:rsid w:val="00AA07D0"/>
    <w:rsid w:val="00AA0A0C"/>
    <w:rsid w:val="00AA1235"/>
    <w:rsid w:val="00AB23B6"/>
    <w:rsid w:val="00AC308D"/>
    <w:rsid w:val="00AD5127"/>
    <w:rsid w:val="00AD7ECA"/>
    <w:rsid w:val="00AE6F06"/>
    <w:rsid w:val="00AF1960"/>
    <w:rsid w:val="00AF4958"/>
    <w:rsid w:val="00B04FA5"/>
    <w:rsid w:val="00B11964"/>
    <w:rsid w:val="00B13F3C"/>
    <w:rsid w:val="00B144E2"/>
    <w:rsid w:val="00B1494B"/>
    <w:rsid w:val="00B234EE"/>
    <w:rsid w:val="00B24394"/>
    <w:rsid w:val="00B269F3"/>
    <w:rsid w:val="00B26FC3"/>
    <w:rsid w:val="00B31387"/>
    <w:rsid w:val="00B340DA"/>
    <w:rsid w:val="00B426D1"/>
    <w:rsid w:val="00B46D1A"/>
    <w:rsid w:val="00B5128E"/>
    <w:rsid w:val="00B6361A"/>
    <w:rsid w:val="00B66AFC"/>
    <w:rsid w:val="00B67A15"/>
    <w:rsid w:val="00B754B6"/>
    <w:rsid w:val="00B75C1C"/>
    <w:rsid w:val="00B775F6"/>
    <w:rsid w:val="00B820CE"/>
    <w:rsid w:val="00B84008"/>
    <w:rsid w:val="00B8554F"/>
    <w:rsid w:val="00B92264"/>
    <w:rsid w:val="00BA076D"/>
    <w:rsid w:val="00BB4260"/>
    <w:rsid w:val="00BC0AEC"/>
    <w:rsid w:val="00BC13F5"/>
    <w:rsid w:val="00BC1487"/>
    <w:rsid w:val="00BC492B"/>
    <w:rsid w:val="00BC4F65"/>
    <w:rsid w:val="00BC5BF1"/>
    <w:rsid w:val="00BC60EB"/>
    <w:rsid w:val="00BE214F"/>
    <w:rsid w:val="00BE60D7"/>
    <w:rsid w:val="00BF23A3"/>
    <w:rsid w:val="00BF5435"/>
    <w:rsid w:val="00C05540"/>
    <w:rsid w:val="00C07586"/>
    <w:rsid w:val="00C15FAB"/>
    <w:rsid w:val="00C168E6"/>
    <w:rsid w:val="00C20E40"/>
    <w:rsid w:val="00C225E0"/>
    <w:rsid w:val="00C2312A"/>
    <w:rsid w:val="00C301E7"/>
    <w:rsid w:val="00C32353"/>
    <w:rsid w:val="00C36769"/>
    <w:rsid w:val="00C43060"/>
    <w:rsid w:val="00C45CEE"/>
    <w:rsid w:val="00C47B3E"/>
    <w:rsid w:val="00C501B4"/>
    <w:rsid w:val="00C645A9"/>
    <w:rsid w:val="00C7275C"/>
    <w:rsid w:val="00C74AF9"/>
    <w:rsid w:val="00C877B2"/>
    <w:rsid w:val="00C87DD6"/>
    <w:rsid w:val="00C9443B"/>
    <w:rsid w:val="00C94613"/>
    <w:rsid w:val="00C961E8"/>
    <w:rsid w:val="00C96C56"/>
    <w:rsid w:val="00C972A1"/>
    <w:rsid w:val="00C97E94"/>
    <w:rsid w:val="00CA0580"/>
    <w:rsid w:val="00CA43E6"/>
    <w:rsid w:val="00CB3132"/>
    <w:rsid w:val="00CB6D7B"/>
    <w:rsid w:val="00CC22B2"/>
    <w:rsid w:val="00CC65BA"/>
    <w:rsid w:val="00CC79B4"/>
    <w:rsid w:val="00CD1984"/>
    <w:rsid w:val="00CE11E6"/>
    <w:rsid w:val="00CE2A1B"/>
    <w:rsid w:val="00CE49C4"/>
    <w:rsid w:val="00D00611"/>
    <w:rsid w:val="00D116D2"/>
    <w:rsid w:val="00D12521"/>
    <w:rsid w:val="00D30554"/>
    <w:rsid w:val="00D3356A"/>
    <w:rsid w:val="00D37A19"/>
    <w:rsid w:val="00D401FA"/>
    <w:rsid w:val="00D4379F"/>
    <w:rsid w:val="00D44E92"/>
    <w:rsid w:val="00D47D36"/>
    <w:rsid w:val="00D63C48"/>
    <w:rsid w:val="00D70503"/>
    <w:rsid w:val="00D7150D"/>
    <w:rsid w:val="00D76175"/>
    <w:rsid w:val="00D76A33"/>
    <w:rsid w:val="00D77EED"/>
    <w:rsid w:val="00D912AD"/>
    <w:rsid w:val="00D9280F"/>
    <w:rsid w:val="00D9285A"/>
    <w:rsid w:val="00D9404F"/>
    <w:rsid w:val="00DA2DDF"/>
    <w:rsid w:val="00DC01E9"/>
    <w:rsid w:val="00DC5ACE"/>
    <w:rsid w:val="00DE2480"/>
    <w:rsid w:val="00DE759B"/>
    <w:rsid w:val="00E006EC"/>
    <w:rsid w:val="00E034A5"/>
    <w:rsid w:val="00E10DCB"/>
    <w:rsid w:val="00E11015"/>
    <w:rsid w:val="00E13B20"/>
    <w:rsid w:val="00E24096"/>
    <w:rsid w:val="00E242B1"/>
    <w:rsid w:val="00E36DDD"/>
    <w:rsid w:val="00E410A4"/>
    <w:rsid w:val="00E52CED"/>
    <w:rsid w:val="00E552E4"/>
    <w:rsid w:val="00E57279"/>
    <w:rsid w:val="00E70F55"/>
    <w:rsid w:val="00E83757"/>
    <w:rsid w:val="00E85D46"/>
    <w:rsid w:val="00E94C86"/>
    <w:rsid w:val="00EA2652"/>
    <w:rsid w:val="00EA54F3"/>
    <w:rsid w:val="00EB15F3"/>
    <w:rsid w:val="00EB5486"/>
    <w:rsid w:val="00ED0920"/>
    <w:rsid w:val="00EE02AC"/>
    <w:rsid w:val="00EE030C"/>
    <w:rsid w:val="00EE1F73"/>
    <w:rsid w:val="00EE3700"/>
    <w:rsid w:val="00EF5B80"/>
    <w:rsid w:val="00EF7329"/>
    <w:rsid w:val="00F02134"/>
    <w:rsid w:val="00F06581"/>
    <w:rsid w:val="00F0792C"/>
    <w:rsid w:val="00F10586"/>
    <w:rsid w:val="00F10ABA"/>
    <w:rsid w:val="00F17B48"/>
    <w:rsid w:val="00F26451"/>
    <w:rsid w:val="00F344C9"/>
    <w:rsid w:val="00F41A09"/>
    <w:rsid w:val="00F44A3F"/>
    <w:rsid w:val="00F51A34"/>
    <w:rsid w:val="00F51ADF"/>
    <w:rsid w:val="00F55658"/>
    <w:rsid w:val="00F602B7"/>
    <w:rsid w:val="00F63AE7"/>
    <w:rsid w:val="00F63E1C"/>
    <w:rsid w:val="00F725DC"/>
    <w:rsid w:val="00F8258C"/>
    <w:rsid w:val="00F828FE"/>
    <w:rsid w:val="00FC3654"/>
    <w:rsid w:val="00FD423E"/>
    <w:rsid w:val="00FD7B9B"/>
    <w:rsid w:val="00FF0BDE"/>
    <w:rsid w:val="00FF1C2B"/>
    <w:rsid w:val="00FF3CFE"/>
    <w:rsid w:val="00FF3D36"/>
    <w:rsid w:val="00FF401B"/>
    <w:rsid w:val="00FF723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bg-BG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49"/>
    <o:shapelayout v:ext="edit">
      <o:idmap v:ext="edit" data="1"/>
    </o:shapelayout>
  </w:shapeDefaults>
  <w:decimalSymbol w:val="."/>
  <w:listSeparator w:val=","/>
  <w15:docId w15:val="{B362D9E2-D572-4F45-B34B-1863E141929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eastAsia="Calibri" w:hAnsi="Calibri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1">
    <w:lsdException w:name="Normal" w:locked="1" w:uiPriority="0" w:qFormat="1"/>
    <w:lsdException w:name="heading 1" w:locked="1" w:uiPriority="0" w:qFormat="1"/>
    <w:lsdException w:name="heading 2" w:locked="1" w:semiHidden="1" w:uiPriority="0" w:unhideWhenUsed="1" w:qFormat="1"/>
    <w:lsdException w:name="heading 3" w:locked="1" w:semiHidden="1" w:uiPriority="0" w:unhideWhenUsed="1" w:qFormat="1"/>
    <w:lsdException w:name="heading 4" w:locked="1" w:semiHidden="1" w:uiPriority="0" w:unhideWhenUsed="1" w:qFormat="1"/>
    <w:lsdException w:name="heading 5" w:locked="1" w:semiHidden="1" w:uiPriority="0" w:unhideWhenUsed="1" w:qFormat="1"/>
    <w:lsdException w:name="heading 6" w:locked="1" w:semiHidden="1" w:uiPriority="0" w:unhideWhenUsed="1" w:qFormat="1"/>
    <w:lsdException w:name="heading 7" w:locked="1" w:semiHidden="1" w:uiPriority="0" w:unhideWhenUsed="1" w:qFormat="1"/>
    <w:lsdException w:name="heading 8" w:locked="1" w:semiHidden="1" w:uiPriority="0" w:unhideWhenUsed="1" w:qFormat="1"/>
    <w:lsdException w:name="heading 9" w:locked="1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locked="1" w:uiPriority="0"/>
    <w:lsdException w:name="toc 2" w:locked="1" w:uiPriority="0"/>
    <w:lsdException w:name="toc 3" w:locked="1" w:uiPriority="0"/>
    <w:lsdException w:name="toc 4" w:locked="1" w:uiPriority="0"/>
    <w:lsdException w:name="toc 5" w:locked="1" w:uiPriority="0"/>
    <w:lsdException w:name="toc 6" w:locked="1" w:uiPriority="0"/>
    <w:lsdException w:name="toc 7" w:locked="1" w:uiPriority="0"/>
    <w:lsdException w:name="toc 8" w:locked="1" w:uiPriority="0"/>
    <w:lsdException w:name="toc 9" w:locked="1" w:uiPriority="0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locked="1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locked="1" w:uiPriority="0" w:qFormat="1"/>
    <w:lsdException w:name="Closing" w:semiHidden="1" w:unhideWhenUsed="1"/>
    <w:lsdException w:name="Signature" w:semiHidden="1" w:unhideWhenUsed="1"/>
    <w:lsdException w:name="Default Paragraph Font" w:locked="1" w:uiPriority="0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locked="1" w:uiPriority="0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locked="1" w:uiPriority="0" w:qFormat="1"/>
    <w:lsdException w:name="Emphasis" w:locked="1" w:uiPriority="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locked="1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EB5486"/>
    <w:pPr>
      <w:spacing w:after="200" w:line="276" w:lineRule="auto"/>
    </w:pPr>
    <w:rPr>
      <w:rFonts w:cs="Calibri"/>
      <w:sz w:val="22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rsid w:val="00B26FC3"/>
    <w:pPr>
      <w:tabs>
        <w:tab w:val="center" w:pos="4703"/>
        <w:tab w:val="right" w:pos="940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semiHidden/>
    <w:locked/>
    <w:rsid w:val="00B26FC3"/>
  </w:style>
  <w:style w:type="paragraph" w:styleId="Footer">
    <w:name w:val="footer"/>
    <w:basedOn w:val="Normal"/>
    <w:link w:val="FooterChar"/>
    <w:uiPriority w:val="99"/>
    <w:rsid w:val="00B26FC3"/>
    <w:pPr>
      <w:tabs>
        <w:tab w:val="center" w:pos="4703"/>
        <w:tab w:val="right" w:pos="940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locked/>
    <w:rsid w:val="00B26FC3"/>
  </w:style>
  <w:style w:type="paragraph" w:customStyle="1" w:styleId="tochka1">
    <w:name w:val="tochka1"/>
    <w:basedOn w:val="Normal"/>
    <w:uiPriority w:val="99"/>
    <w:rsid w:val="00B26FC3"/>
    <w:pPr>
      <w:widowControl w:val="0"/>
      <w:overflowPunct w:val="0"/>
      <w:autoSpaceDE w:val="0"/>
      <w:autoSpaceDN w:val="0"/>
      <w:adjustRightInd w:val="0"/>
      <w:spacing w:before="60" w:after="0" w:line="240" w:lineRule="auto"/>
      <w:ind w:left="851" w:right="-5" w:hanging="851"/>
      <w:jc w:val="both"/>
      <w:textAlignment w:val="baseline"/>
    </w:pPr>
    <w:rPr>
      <w:rFonts w:ascii="UnvCyr" w:eastAsia="Times New Roman" w:hAnsi="UnvCyr" w:cs="UnvCyr"/>
      <w:lang w:val="bg-BG"/>
    </w:rPr>
  </w:style>
  <w:style w:type="paragraph" w:styleId="BalloonText">
    <w:name w:val="Balloon Text"/>
    <w:basedOn w:val="Normal"/>
    <w:link w:val="BalloonTextChar"/>
    <w:uiPriority w:val="99"/>
    <w:semiHidden/>
    <w:rsid w:val="00B26FC3"/>
    <w:pPr>
      <w:spacing w:after="0" w:line="240" w:lineRule="auto"/>
    </w:pPr>
    <w:rPr>
      <w:rFonts w:ascii="Tahoma" w:hAnsi="Tahoma" w:cs="Times New Roman"/>
      <w:sz w:val="16"/>
      <w:szCs w:val="16"/>
    </w:rPr>
  </w:style>
  <w:style w:type="character" w:customStyle="1" w:styleId="BalloonTextChar">
    <w:name w:val="Balloon Text Char"/>
    <w:link w:val="BalloonText"/>
    <w:uiPriority w:val="99"/>
    <w:semiHidden/>
    <w:locked/>
    <w:rsid w:val="00B26FC3"/>
    <w:rPr>
      <w:rFonts w:ascii="Tahoma" w:hAnsi="Tahoma" w:cs="Tahoma"/>
      <w:sz w:val="16"/>
      <w:szCs w:val="16"/>
    </w:rPr>
  </w:style>
  <w:style w:type="paragraph" w:styleId="ListParagraph">
    <w:name w:val="List Paragraph"/>
    <w:basedOn w:val="Normal"/>
    <w:uiPriority w:val="99"/>
    <w:qFormat/>
    <w:rsid w:val="000C49A1"/>
    <w:pPr>
      <w:numPr>
        <w:ilvl w:val="1"/>
        <w:numId w:val="1"/>
      </w:numPr>
      <w:jc w:val="both"/>
    </w:pPr>
    <w:rPr>
      <w:rFonts w:ascii="Arial" w:hAnsi="Arial" w:cs="Arial"/>
      <w:lang w:val="bg-BG"/>
    </w:rPr>
  </w:style>
  <w:style w:type="table" w:styleId="TableGrid">
    <w:name w:val="Table Grid"/>
    <w:basedOn w:val="TableNormal"/>
    <w:locked/>
    <w:rsid w:val="007008A4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styleId="CommentReference">
    <w:name w:val="annotation reference"/>
    <w:uiPriority w:val="99"/>
    <w:semiHidden/>
    <w:unhideWhenUsed/>
    <w:rsid w:val="0022127D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22127D"/>
    <w:rPr>
      <w:sz w:val="20"/>
      <w:szCs w:val="20"/>
    </w:rPr>
  </w:style>
  <w:style w:type="character" w:customStyle="1" w:styleId="CommentTextChar">
    <w:name w:val="Comment Text Char"/>
    <w:link w:val="CommentText"/>
    <w:uiPriority w:val="99"/>
    <w:semiHidden/>
    <w:rsid w:val="0022127D"/>
    <w:rPr>
      <w:rFonts w:cs="Calibri"/>
      <w:lang w:val="en-US" w:eastAsia="en-US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22127D"/>
    <w:rPr>
      <w:b/>
      <w:bCs/>
    </w:rPr>
  </w:style>
  <w:style w:type="character" w:customStyle="1" w:styleId="CommentSubjectChar">
    <w:name w:val="Comment Subject Char"/>
    <w:link w:val="CommentSubject"/>
    <w:uiPriority w:val="99"/>
    <w:semiHidden/>
    <w:rsid w:val="0022127D"/>
    <w:rPr>
      <w:rFonts w:cs="Calibri"/>
      <w:b/>
      <w:bCs/>
      <w:lang w:val="en-US" w:eastAsia="en-US"/>
    </w:rPr>
  </w:style>
  <w:style w:type="paragraph" w:customStyle="1" w:styleId="text">
    <w:name w:val="text"/>
    <w:basedOn w:val="Normal"/>
    <w:uiPriority w:val="99"/>
    <w:rsid w:val="0010673A"/>
    <w:pPr>
      <w:tabs>
        <w:tab w:val="left" w:pos="851"/>
        <w:tab w:val="left" w:pos="907"/>
      </w:tabs>
      <w:overflowPunct w:val="0"/>
      <w:autoSpaceDE w:val="0"/>
      <w:autoSpaceDN w:val="0"/>
      <w:adjustRightInd w:val="0"/>
      <w:spacing w:after="0" w:line="240" w:lineRule="auto"/>
      <w:ind w:left="851"/>
      <w:jc w:val="both"/>
    </w:pPr>
    <w:rPr>
      <w:rFonts w:ascii="UnvCyr" w:eastAsia="Times New Roman" w:hAnsi="UnvCyr" w:cs="UnvCyr"/>
    </w:rPr>
  </w:style>
  <w:style w:type="paragraph" w:customStyle="1" w:styleId="tochka">
    <w:name w:val="tochka"/>
    <w:basedOn w:val="Normal"/>
    <w:uiPriority w:val="99"/>
    <w:rsid w:val="00D00611"/>
    <w:pPr>
      <w:tabs>
        <w:tab w:val="left" w:pos="850"/>
      </w:tabs>
      <w:overflowPunct w:val="0"/>
      <w:autoSpaceDE w:val="0"/>
      <w:autoSpaceDN w:val="0"/>
      <w:adjustRightInd w:val="0"/>
      <w:spacing w:after="0" w:line="240" w:lineRule="auto"/>
      <w:ind w:left="850" w:hanging="850"/>
    </w:pPr>
    <w:rPr>
      <w:rFonts w:ascii="UnvCyr" w:eastAsia="Times New Roman" w:hAnsi="UnvCyr" w:cs="UnvCyr"/>
      <w:b/>
      <w:bCs/>
      <w:caps/>
    </w:rPr>
  </w:style>
  <w:style w:type="paragraph" w:styleId="Revision">
    <w:name w:val="Revision"/>
    <w:hidden/>
    <w:uiPriority w:val="99"/>
    <w:semiHidden/>
    <w:rsid w:val="00FC3654"/>
    <w:rPr>
      <w:rFonts w:cs="Calibri"/>
      <w:sz w:val="22"/>
      <w:szCs w:val="22"/>
    </w:rPr>
  </w:style>
  <w:style w:type="paragraph" w:customStyle="1" w:styleId="tochka01">
    <w:name w:val="tochka01"/>
    <w:basedOn w:val="tochka1"/>
    <w:uiPriority w:val="99"/>
    <w:rsid w:val="00B340DA"/>
    <w:pPr>
      <w:widowControl/>
      <w:tabs>
        <w:tab w:val="left" w:pos="-709"/>
      </w:tabs>
      <w:spacing w:before="0"/>
      <w:ind w:right="0"/>
    </w:pPr>
    <w:rPr>
      <w:b/>
      <w:bCs/>
    </w:rPr>
  </w:style>
  <w:style w:type="paragraph" w:customStyle="1" w:styleId="tochka-1">
    <w:name w:val="tochka-1"/>
    <w:basedOn w:val="tochka"/>
    <w:uiPriority w:val="99"/>
    <w:rsid w:val="00B340DA"/>
    <w:pPr>
      <w:tabs>
        <w:tab w:val="clear" w:pos="850"/>
        <w:tab w:val="left" w:pos="907"/>
      </w:tabs>
      <w:ind w:left="907" w:hanging="907"/>
      <w:jc w:val="both"/>
      <w:textAlignment w:val="baseline"/>
    </w:pPr>
    <w:rPr>
      <w:b w:val="0"/>
      <w:bCs w:val="0"/>
      <w:caps w:val="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308286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9805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92358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4953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2277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footer" Target="footer2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header" Target="header2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footer" Target="footer1.xml"/><Relationship Id="rId5" Type="http://schemas.openxmlformats.org/officeDocument/2006/relationships/styles" Target="styles.xml"/><Relationship Id="rId15" Type="http://schemas.openxmlformats.org/officeDocument/2006/relationships/theme" Target="theme/theme1.xml"/><Relationship Id="rId10" Type="http://schemas.openxmlformats.org/officeDocument/2006/relationships/header" Target="header1.xml"/><Relationship Id="rId4" Type="http://schemas.openxmlformats.org/officeDocument/2006/relationships/numbering" Target="numbering.xml"/><Relationship Id="rId9" Type="http://schemas.openxmlformats.org/officeDocument/2006/relationships/endnotes" Target="endnotes.xml"/><Relationship Id="rId14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>
  <documentManagement/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8A3D80D03C8B1D4CA3E759DE80FB17F5" ma:contentTypeVersion="0" ma:contentTypeDescription="Create a new document." ma:contentTypeScope="" ma:versionID="ede9b76ddbd18f2157d3edce684ff1ed">
  <xsd:schema xmlns:xsd="http://www.w3.org/2001/XMLSchema" xmlns:xs="http://www.w3.org/2001/XMLSchema" xmlns:p="http://schemas.microsoft.com/office/2006/metadata/properties" targetNamespace="http://schemas.microsoft.com/office/2006/metadata/properties" ma:root="true" ma:fieldsID="1b05d82d297216baf5b26c55225140df">
    <xsd:element name="properties">
      <xsd:complexType>
        <xsd:sequence>
          <xsd:element name="documentManagement">
            <xsd:complexType>
              <xsd:all/>
            </xsd:complexType>
          </xsd:element>
        </xsd:sequence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E53778A3-A8ED-445B-AFE7-02EF28887BCC}">
  <ds:schemaRefs>
    <ds:schemaRef ds:uri="http://schemas.microsoft.com/office/2006/metadata/properties"/>
  </ds:schemaRefs>
</ds:datastoreItem>
</file>

<file path=customXml/itemProps2.xml><?xml version="1.0" encoding="utf-8"?>
<ds:datastoreItem xmlns:ds="http://schemas.openxmlformats.org/officeDocument/2006/customXml" ds:itemID="{6CD81382-0EE9-4687-839B-CC95FA73D99F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9FB319E5-F79D-4121-974A-FC46AFD02719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  <ds:schemaRef ds:uri="http://schemas.microsoft.com/office/infopath/2007/PartnerControl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</TotalTime>
  <Pages>4</Pages>
  <Words>1338</Words>
  <Characters>7627</Characters>
  <Application>Microsoft Office Word</Application>
  <DocSecurity>0</DocSecurity>
  <Lines>63</Lines>
  <Paragraphs>17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Управление на документите</vt:lpstr>
    </vt:vector>
  </TitlesOfParts>
  <Company>suis</Company>
  <LinksUpToDate>false</LinksUpToDate>
  <CharactersWithSpaces>8948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Управление на документите</dc:title>
  <dc:creator>HEIC Alexander Atanassov</dc:creator>
  <cp:lastModifiedBy>Microsoft account</cp:lastModifiedBy>
  <cp:revision>5</cp:revision>
  <cp:lastPrinted>2020-09-22T11:39:00Z</cp:lastPrinted>
  <dcterms:created xsi:type="dcterms:W3CDTF">2020-09-21T18:14:00Z</dcterms:created>
  <dcterms:modified xsi:type="dcterms:W3CDTF">2022-06-06T07:47:00Z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0x0101008A3D80D03C8B1D4CA3E759DE80FB17F5</vt:lpwstr>
  </property>
  <property fmtid="{D5CDD505-2E9C-101B-9397-08002B2CF9AE}" pid="3" name="Вид на документ">
    <vt:lpwstr>Процедура по управление</vt:lpwstr>
  </property>
  <property fmtid="{D5CDD505-2E9C-101B-9397-08002B2CF9AE}" pid="4" name="Проверил">
    <vt:lpwstr>SNT.BG\tanya1</vt:lpwstr>
  </property>
  <property fmtid="{D5CDD505-2E9C-101B-9397-08002B2CF9AE}" pid="5" name="Номер на документа">
    <vt:lpwstr>PU 0</vt:lpwstr>
  </property>
  <property fmtid="{D5CDD505-2E9C-101B-9397-08002B2CF9AE}" pid="6" name="Разработил">
    <vt:lpwstr>SNT.BG\lyubomir18</vt:lpwstr>
  </property>
  <property fmtid="{D5CDD505-2E9C-101B-9397-08002B2CF9AE}" pid="7" name="Разарботил">
    <vt:lpwstr>SNT.BG\jack17</vt:lpwstr>
  </property>
  <property fmtid="{D5CDD505-2E9C-101B-9397-08002B2CF9AE}" pid="8" name="Категоризация">
    <vt:lpwstr>За служебно ползване</vt:lpwstr>
  </property>
  <property fmtid="{D5CDD505-2E9C-101B-9397-08002B2CF9AE}" pid="9" name="Дата на влизане в сила">
    <vt:lpwstr>2009-03-08T22:00:00+00:00</vt:lpwstr>
  </property>
  <property fmtid="{D5CDD505-2E9C-101B-9397-08002B2CF9AE}" pid="10" name="Order">
    <vt:r8>2100</vt:r8>
  </property>
</Properties>
</file>