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F013FF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F013FF">
        <w:rPr>
          <w:b/>
          <w:bCs/>
        </w:rPr>
        <w:t>ПРЕДМЕТ</w:t>
      </w:r>
    </w:p>
    <w:p w14:paraId="6159CEB3" w14:textId="4D405DD5" w:rsidR="007B1CDB" w:rsidRPr="00F013FF" w:rsidRDefault="003F7A0E" w:rsidP="003F7A0E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>С настоящата процедура се регламентират редът, отговорностите, пълномощията и документирането на дейностите при сервизното обслужване на клиентите.</w:t>
      </w:r>
    </w:p>
    <w:p w14:paraId="395C81DB" w14:textId="77777777" w:rsidR="003F7A0E" w:rsidRPr="00F013FF" w:rsidRDefault="003F7A0E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F013FF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F013FF">
        <w:rPr>
          <w:b/>
          <w:bCs/>
        </w:rPr>
        <w:t>ОБЛАСТ НА ПРИЛОЖЕНИЕ</w:t>
      </w:r>
    </w:p>
    <w:p w14:paraId="481597A9" w14:textId="77777777" w:rsidR="003F7A0E" w:rsidRPr="00F013FF" w:rsidRDefault="003F7A0E" w:rsidP="003F7A0E">
      <w:pPr>
        <w:spacing w:after="0"/>
        <w:ind w:left="1418"/>
        <w:rPr>
          <w:rFonts w:ascii="Arial" w:hAnsi="Arial" w:cs="Arial"/>
          <w:lang w:val="bg-BG"/>
        </w:rPr>
      </w:pPr>
      <w:r w:rsidRPr="00F013FF">
        <w:rPr>
          <w:rFonts w:ascii="Arial" w:hAnsi="Arial" w:cs="Arial"/>
          <w:lang w:val="bg-BG"/>
        </w:rPr>
        <w:t>Настоящата процедура е задължителна за изпълнение от:</w:t>
      </w:r>
    </w:p>
    <w:p w14:paraId="7F681558" w14:textId="77777777" w:rsidR="003F7A0E" w:rsidRPr="00F013FF" w:rsidRDefault="003F7A0E" w:rsidP="003F7A0E">
      <w:pPr>
        <w:spacing w:after="0"/>
        <w:ind w:left="1418"/>
        <w:rPr>
          <w:rFonts w:ascii="Arial" w:hAnsi="Arial" w:cs="Arial"/>
          <w:lang w:val="bg-BG"/>
        </w:rPr>
      </w:pPr>
      <w:r w:rsidRPr="00F013FF">
        <w:rPr>
          <w:rFonts w:ascii="Arial" w:hAnsi="Arial" w:cs="Arial"/>
          <w:lang w:val="bg-BG"/>
        </w:rPr>
        <w:t>- отдел “Сервиз”;</w:t>
      </w:r>
    </w:p>
    <w:p w14:paraId="5707C0D6" w14:textId="77777777" w:rsidR="003F7A0E" w:rsidRPr="00F013FF" w:rsidRDefault="003F7A0E" w:rsidP="003F7A0E">
      <w:pPr>
        <w:spacing w:after="0"/>
        <w:ind w:left="1418"/>
        <w:rPr>
          <w:rFonts w:ascii="Arial" w:hAnsi="Arial" w:cs="Arial"/>
          <w:lang w:val="bg-BG"/>
        </w:rPr>
      </w:pPr>
      <w:r w:rsidRPr="00F013FF">
        <w:rPr>
          <w:rFonts w:ascii="Arial" w:hAnsi="Arial" w:cs="Arial"/>
          <w:lang w:val="bg-BG"/>
        </w:rPr>
        <w:t>- отдел “Медицинска апаратура”;</w:t>
      </w:r>
    </w:p>
    <w:p w14:paraId="4D5B8A5C" w14:textId="5F7DB2EC" w:rsidR="007B1CDB" w:rsidRPr="00F013FF" w:rsidRDefault="003F7A0E" w:rsidP="003F7A0E">
      <w:pPr>
        <w:spacing w:after="0"/>
        <w:ind w:left="1418"/>
        <w:rPr>
          <w:rFonts w:ascii="Arial" w:hAnsi="Arial" w:cs="Arial"/>
          <w:lang w:val="bg-BG"/>
        </w:rPr>
      </w:pPr>
      <w:r w:rsidRPr="00F013FF">
        <w:rPr>
          <w:rFonts w:ascii="Arial" w:hAnsi="Arial" w:cs="Arial"/>
          <w:lang w:val="bg-BG"/>
        </w:rPr>
        <w:tab/>
        <w:t>- други звена/длъжностни лица, имащи отношение към договарянето, изпълнението и отчитането на сервизната дейност.</w:t>
      </w:r>
    </w:p>
    <w:p w14:paraId="2CEE815B" w14:textId="77777777" w:rsidR="003F7A0E" w:rsidRPr="00F013FF" w:rsidRDefault="003F7A0E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F013FF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F013FF">
        <w:rPr>
          <w:b/>
          <w:bCs/>
        </w:rPr>
        <w:t>ТЕРМИНИ, ОПРЕДЕЛEНИЯ, ОЗНАЧЕНИЯ И СЪКРАЩЕНИЯ</w:t>
      </w:r>
    </w:p>
    <w:p w14:paraId="7CEB3306" w14:textId="77777777" w:rsidR="003F7A0E" w:rsidRPr="00F013FF" w:rsidRDefault="003F7A0E" w:rsidP="003F7A0E">
      <w:pPr>
        <w:pStyle w:val="text"/>
        <w:ind w:left="1418" w:right="130"/>
        <w:rPr>
          <w:rFonts w:ascii="Arial" w:hAnsi="Arial" w:cs="Arial"/>
          <w:b/>
          <w:szCs w:val="22"/>
          <w:u w:val="single"/>
          <w:lang w:val="bg-BG"/>
        </w:rPr>
      </w:pPr>
      <w:r w:rsidRPr="00F013FF">
        <w:rPr>
          <w:rFonts w:ascii="Arial" w:hAnsi="Arial" w:cs="Arial"/>
          <w:b/>
          <w:szCs w:val="22"/>
          <w:u w:val="single"/>
          <w:lang w:val="bg-BG"/>
        </w:rPr>
        <w:t>Услуга</w:t>
      </w:r>
    </w:p>
    <w:p w14:paraId="66117553" w14:textId="3006C694" w:rsidR="003F7A0E" w:rsidRPr="00F013FF" w:rsidRDefault="003F7A0E" w:rsidP="003F7A0E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 xml:space="preserve">Нематериален продукт, който е резултат от </w:t>
      </w:r>
      <w:r w:rsidR="006F4B45" w:rsidRPr="00F013FF">
        <w:rPr>
          <w:rFonts w:ascii="Arial" w:hAnsi="Arial" w:cs="Arial"/>
          <w:szCs w:val="22"/>
          <w:lang w:val="bg-BG"/>
        </w:rPr>
        <w:t>дейност</w:t>
      </w:r>
      <w:r w:rsidRPr="00F013FF">
        <w:rPr>
          <w:rFonts w:ascii="Arial" w:hAnsi="Arial" w:cs="Arial"/>
          <w:szCs w:val="22"/>
          <w:lang w:val="bg-BG"/>
        </w:rPr>
        <w:t xml:space="preserve">, изпълнявана при взаимодействието между доставчик и </w:t>
      </w:r>
      <w:r w:rsidR="006F4B45" w:rsidRPr="00F013FF">
        <w:rPr>
          <w:rFonts w:ascii="Arial" w:hAnsi="Arial" w:cs="Arial"/>
          <w:szCs w:val="22"/>
          <w:lang w:val="bg-BG"/>
        </w:rPr>
        <w:t>клиент</w:t>
      </w:r>
      <w:r w:rsidRPr="00F013FF">
        <w:rPr>
          <w:rFonts w:ascii="Arial" w:hAnsi="Arial" w:cs="Arial"/>
          <w:szCs w:val="22"/>
          <w:lang w:val="bg-BG"/>
        </w:rPr>
        <w:t>. (В случая гаранционно и/или извънгаранционно обслужване на устройства и системи).</w:t>
      </w:r>
    </w:p>
    <w:p w14:paraId="22FEC4DD" w14:textId="77777777" w:rsidR="003F7A0E" w:rsidRPr="00F013FF" w:rsidRDefault="003F7A0E" w:rsidP="003F7A0E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b/>
          <w:szCs w:val="22"/>
          <w:u w:val="single"/>
          <w:lang w:val="bg-BG"/>
        </w:rPr>
        <w:t>Услуги по поддръжка (УП)</w:t>
      </w:r>
      <w:r w:rsidRPr="00F013FF">
        <w:rPr>
          <w:rFonts w:ascii="Arial" w:hAnsi="Arial" w:cs="Arial"/>
          <w:szCs w:val="22"/>
          <w:lang w:val="bg-BG"/>
        </w:rPr>
        <w:t xml:space="preserve"> </w:t>
      </w:r>
    </w:p>
    <w:p w14:paraId="068D811B" w14:textId="22D31DBD" w:rsidR="003F7A0E" w:rsidRPr="00F013FF" w:rsidRDefault="003F7A0E" w:rsidP="003F7A0E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Означава Услуги, предоставяни от Доставчика на Потребителя  в сферата на услугите по техническа и поддръжка, насочени към решаване на проблеми, свързани с нарушения в  нормалното функциониране на поддържаните устройства и системи.</w:t>
      </w:r>
    </w:p>
    <w:p w14:paraId="3092AC9E" w14:textId="77777777" w:rsidR="00F96FB1" w:rsidRPr="00F013FF" w:rsidRDefault="003F7A0E" w:rsidP="003F7A0E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b/>
          <w:szCs w:val="22"/>
          <w:u w:val="single"/>
          <w:lang w:val="bg-BG"/>
        </w:rPr>
        <w:t>Helpdesk / Хелп Деск</w:t>
      </w:r>
      <w:r w:rsidRPr="00F013FF">
        <w:rPr>
          <w:rFonts w:ascii="Arial" w:hAnsi="Arial" w:cs="Arial"/>
          <w:szCs w:val="22"/>
          <w:lang w:val="bg-BG"/>
        </w:rPr>
        <w:t xml:space="preserve"> </w:t>
      </w:r>
    </w:p>
    <w:p w14:paraId="46B68706" w14:textId="04B2D5A0" w:rsidR="003F7A0E" w:rsidRPr="00F013FF" w:rsidRDefault="003F7A0E" w:rsidP="003F7A0E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Helpdesk услуга на отдела IT, изпълнява ролята на първа контактна точка за потребителите. Helpdesk услугата отговаря за комуникацията с крайните потребители и инженерния екип отговорен за разрешаването на техническите проблеми. Звеното оперира с внедрената на корпоративно ниво, система за регистриране и проследяване на инциденти и проблеми (SolveDirect). Системата позволява предоставянето на индивидуа</w:t>
      </w:r>
      <w:r w:rsidR="0094326C">
        <w:rPr>
          <w:rFonts w:ascii="Arial" w:hAnsi="Arial" w:cs="Arial"/>
          <w:szCs w:val="22"/>
          <w:lang w:val="bg-BG"/>
        </w:rPr>
        <w:t>л</w:t>
      </w:r>
      <w:r w:rsidRPr="00F013FF">
        <w:rPr>
          <w:rFonts w:ascii="Arial" w:hAnsi="Arial" w:cs="Arial"/>
          <w:szCs w:val="22"/>
          <w:lang w:val="bg-BG"/>
        </w:rPr>
        <w:t xml:space="preserve">ни отчети според потребностите и изискванията на потребителите. </w:t>
      </w:r>
    </w:p>
    <w:p w14:paraId="169D6EEE" w14:textId="77777777" w:rsidR="00F96FB1" w:rsidRPr="00F013FF" w:rsidRDefault="003F7A0E" w:rsidP="003F7A0E">
      <w:pPr>
        <w:pStyle w:val="text"/>
        <w:tabs>
          <w:tab w:val="clear" w:pos="851"/>
          <w:tab w:val="clear" w:pos="907"/>
        </w:tabs>
        <w:spacing w:line="276" w:lineRule="auto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b/>
          <w:szCs w:val="22"/>
          <w:u w:val="single"/>
          <w:lang w:val="bg-BG"/>
        </w:rPr>
        <w:t>Key Performance Indicators (KPI's)/  Ключови   показатели   за качество (КПК) - "КПК</w:t>
      </w:r>
      <w:r w:rsidRPr="00F013FF">
        <w:rPr>
          <w:rFonts w:ascii="Arial" w:hAnsi="Arial" w:cs="Arial"/>
          <w:szCs w:val="22"/>
          <w:lang w:val="bg-BG"/>
        </w:rPr>
        <w:t xml:space="preserve">" </w:t>
      </w:r>
    </w:p>
    <w:p w14:paraId="64ABA85F" w14:textId="0478F9CA" w:rsidR="003F7A0E" w:rsidRPr="00F013FF" w:rsidRDefault="00F96FB1" w:rsidP="00F96FB1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О</w:t>
      </w:r>
      <w:r w:rsidR="003F7A0E" w:rsidRPr="00F013FF">
        <w:rPr>
          <w:rFonts w:ascii="Arial" w:hAnsi="Arial" w:cs="Arial"/>
          <w:szCs w:val="22"/>
          <w:lang w:val="bg-BG"/>
        </w:rPr>
        <w:t>сновните показатели, с които се измерва изпълнението на услугите по поддръжка от Доставчика, в зависимост от</w:t>
      </w:r>
      <w:r w:rsidRPr="00F013FF">
        <w:rPr>
          <w:rFonts w:ascii="Arial" w:hAnsi="Arial" w:cs="Arial"/>
          <w:szCs w:val="22"/>
          <w:lang w:val="bg-BG"/>
        </w:rPr>
        <w:t xml:space="preserve"> стандартни или определени от </w:t>
      </w:r>
      <w:r w:rsidR="003F7A0E" w:rsidRPr="00F013FF">
        <w:rPr>
          <w:rFonts w:ascii="Arial" w:hAnsi="Arial" w:cs="Arial"/>
          <w:szCs w:val="22"/>
          <w:lang w:val="bg-BG"/>
        </w:rPr>
        <w:t>потребителите параметри.</w:t>
      </w:r>
    </w:p>
    <w:p w14:paraId="429E3290" w14:textId="62710E58" w:rsidR="0088460B" w:rsidRPr="00F013FF" w:rsidRDefault="0088460B" w:rsidP="00F96FB1">
      <w:pPr>
        <w:pStyle w:val="text"/>
        <w:ind w:left="1418" w:right="13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За всички термини, използвани в настоящата процедура, са валидни определенията, дадени в EN ISO 9001:</w:t>
      </w:r>
      <w:r w:rsidR="00F61BE8" w:rsidRPr="00F013FF">
        <w:rPr>
          <w:rFonts w:ascii="Arial" w:hAnsi="Arial" w:cs="Arial"/>
          <w:szCs w:val="22"/>
          <w:lang w:val="bg-BG"/>
        </w:rPr>
        <w:t>2015</w:t>
      </w:r>
      <w:r w:rsidR="003F7A0E" w:rsidRPr="00F013FF">
        <w:rPr>
          <w:rFonts w:ascii="Arial" w:hAnsi="Arial" w:cs="Arial"/>
          <w:szCs w:val="22"/>
          <w:lang w:val="bg-BG"/>
        </w:rPr>
        <w:t xml:space="preserve"> и При</w:t>
      </w:r>
      <w:r w:rsidR="0094326C">
        <w:rPr>
          <w:rFonts w:ascii="Arial" w:hAnsi="Arial" w:cs="Arial"/>
          <w:szCs w:val="22"/>
          <w:lang w:val="bg-BG"/>
        </w:rPr>
        <w:t>л</w:t>
      </w:r>
      <w:r w:rsidR="003F7A0E" w:rsidRPr="00F013FF">
        <w:rPr>
          <w:rFonts w:ascii="Arial" w:hAnsi="Arial" w:cs="Arial"/>
          <w:szCs w:val="22"/>
          <w:lang w:val="bg-BG"/>
        </w:rPr>
        <w:t>ожение 3 на НИСУ</w:t>
      </w:r>
      <w:r w:rsidRPr="00F013FF">
        <w:rPr>
          <w:rFonts w:ascii="Arial" w:hAnsi="Arial" w:cs="Arial"/>
          <w:szCs w:val="22"/>
          <w:lang w:val="bg-BG"/>
        </w:rPr>
        <w:t>.</w:t>
      </w:r>
    </w:p>
    <w:p w14:paraId="56F53E83" w14:textId="77777777" w:rsidR="007B1CDB" w:rsidRPr="00F013FF" w:rsidRDefault="007B1CDB" w:rsidP="007B1CDB">
      <w:pPr>
        <w:spacing w:after="0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F013FF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</w:pPr>
      <w:r w:rsidRPr="00F013FF">
        <w:rPr>
          <w:b/>
          <w:bCs/>
        </w:rPr>
        <w:t>ОПИСАНИЕ НА ПРОЦЕДУРАТА</w:t>
      </w:r>
    </w:p>
    <w:p w14:paraId="1D4CB6C5" w14:textId="0BA55EE6" w:rsidR="00F96FB1" w:rsidRPr="00F013FF" w:rsidRDefault="00F96FB1" w:rsidP="006F4B45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Общи положения</w:t>
      </w:r>
    </w:p>
    <w:p w14:paraId="230C577E" w14:textId="77777777" w:rsidR="00F96FB1" w:rsidRPr="00F013FF" w:rsidRDefault="00F96FB1" w:rsidP="008A0D16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4.1.1.</w:t>
      </w:r>
      <w:r w:rsidRPr="00F013FF">
        <w:rPr>
          <w:rFonts w:ascii="Arial" w:hAnsi="Arial" w:cs="Arial"/>
        </w:rPr>
        <w:tab/>
        <w:t>Дружеството предлага на своите клиенти следните сервизни услуги:</w:t>
      </w:r>
    </w:p>
    <w:p w14:paraId="2B8551E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диагностика на системите и оборудването;</w:t>
      </w:r>
    </w:p>
    <w:p w14:paraId="34A37ED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профилактични прегледи;</w:t>
      </w:r>
    </w:p>
    <w:p w14:paraId="7F466807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планови ремонти и отстраняване на възникнали повреди;</w:t>
      </w:r>
    </w:p>
    <w:p w14:paraId="4B11D7E4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осигуряване с резервни части и консумативи;</w:t>
      </w:r>
    </w:p>
    <w:p w14:paraId="06942FB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консултации по хардуерни и системни софтуерни проблеми;</w:t>
      </w:r>
    </w:p>
    <w:p w14:paraId="7DF6D91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обновяване на софтуера;</w:t>
      </w:r>
    </w:p>
    <w:p w14:paraId="01F42DBE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обучение на персонала на клиента за експлоатация и поддръжка;</w:t>
      </w:r>
    </w:p>
    <w:p w14:paraId="0F8B7D69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осигуряване н</w:t>
      </w:r>
      <w:bookmarkStart w:id="0" w:name="_GoBack"/>
      <w:bookmarkEnd w:id="0"/>
      <w:r w:rsidRPr="00F013FF">
        <w:rPr>
          <w:rFonts w:ascii="Arial" w:hAnsi="Arial" w:cs="Arial"/>
        </w:rPr>
        <w:t>а необходимата експлоатационна документация.</w:t>
      </w:r>
    </w:p>
    <w:p w14:paraId="20BB4930" w14:textId="0EFCD889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4.1.2.</w:t>
      </w:r>
      <w:r w:rsidRPr="00F013FF">
        <w:rPr>
          <w:rFonts w:ascii="Arial" w:hAnsi="Arial" w:cs="Arial"/>
        </w:rPr>
        <w:tab/>
        <w:t>Обхватът на услугата се определя според изискванията на клиента и може да варира от пълен абонамент с предварително договорено ниво на обслужване (SLA)  до специализирана сервизна помощ.</w:t>
      </w:r>
    </w:p>
    <w:p w14:paraId="5688ECC7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lastRenderedPageBreak/>
        <w:t>4.1.3.</w:t>
      </w:r>
      <w:r w:rsidRPr="00F013FF">
        <w:rPr>
          <w:rFonts w:ascii="Arial" w:hAnsi="Arial" w:cs="Arial"/>
        </w:rPr>
        <w:tab/>
        <w:t>Когато в обхвата на услугата е включено отстраняване на възникнали повреди, в договора се уточняват времето за явяване на сервизния инженер и респективно времето за отстраняване на повредата.</w:t>
      </w:r>
    </w:p>
    <w:p w14:paraId="6E8C4758" w14:textId="6ED28306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4.1.4.</w:t>
      </w:r>
      <w:r w:rsidRPr="00F013FF">
        <w:rPr>
          <w:rFonts w:ascii="Arial" w:hAnsi="Arial" w:cs="Arial"/>
        </w:rPr>
        <w:tab/>
        <w:t>Дружеството извършва сервизно обслужване и на системи, които не са изградени от него. В случаи, че системите не са в гаранция или договора за сервизна поддръжка е изтекъл преди подписване на договора</w:t>
      </w:r>
      <w:r w:rsidR="003D2995" w:rsidRPr="00F013FF">
        <w:rPr>
          <w:rFonts w:ascii="Arial" w:hAnsi="Arial" w:cs="Arial"/>
        </w:rPr>
        <w:t>,</w:t>
      </w:r>
      <w:r w:rsidRPr="00F013FF">
        <w:rPr>
          <w:rFonts w:ascii="Arial" w:hAnsi="Arial" w:cs="Arial"/>
        </w:rPr>
        <w:t xml:space="preserve"> се прави диагностика на системата и при необходимост се договарят и предварителни ремонтни работи за привеждането им до показателите, дадени от производителите и доставчиците.</w:t>
      </w:r>
    </w:p>
    <w:p w14:paraId="299F3741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4.1.5.</w:t>
      </w:r>
      <w:r w:rsidRPr="00F013FF">
        <w:rPr>
          <w:rFonts w:ascii="Arial" w:hAnsi="Arial" w:cs="Arial"/>
        </w:rPr>
        <w:tab/>
        <w:t>Услуги се извършват и без предварително подписани договори, под формата на сервизна помощ на клиенти, за отстраняване на сложни повреди.</w:t>
      </w:r>
    </w:p>
    <w:p w14:paraId="0C99FD80" w14:textId="150BBF29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4.1.6.</w:t>
      </w:r>
      <w:r w:rsidRPr="00F013FF">
        <w:rPr>
          <w:rFonts w:ascii="Arial" w:hAnsi="Arial" w:cs="Arial"/>
        </w:rPr>
        <w:tab/>
        <w:t xml:space="preserve">Сервизното обслужване се извършва от инженери, притежаващи необходимия опит и квалификация, гарантирана със сертификат от съответния доставчик. Обучението и повишаването на квалификацията им се организира по реда на PU </w:t>
      </w:r>
      <w:r w:rsidR="003D2995" w:rsidRPr="00F013FF">
        <w:rPr>
          <w:rFonts w:ascii="Arial" w:hAnsi="Arial" w:cs="Arial"/>
        </w:rPr>
        <w:t>05</w:t>
      </w:r>
      <w:r w:rsidRPr="00F013FF">
        <w:rPr>
          <w:rFonts w:ascii="Arial" w:hAnsi="Arial" w:cs="Arial"/>
        </w:rPr>
        <w:t>.</w:t>
      </w:r>
    </w:p>
    <w:p w14:paraId="0AA0F631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4.1.7.</w:t>
      </w:r>
      <w:r w:rsidRPr="00F013FF">
        <w:rPr>
          <w:rFonts w:ascii="Arial" w:hAnsi="Arial" w:cs="Arial"/>
        </w:rPr>
        <w:tab/>
        <w:t>Инсталирането и сервизното обслужване (експлоатация, диагностика, профилактика и ремонт) на устройствата и системите се извършва от сервизните инженери или консултанти строго в съответствие с документацията на производителя.</w:t>
      </w:r>
    </w:p>
    <w:p w14:paraId="23B5B25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4.1.8.</w:t>
      </w:r>
      <w:r w:rsidRPr="00F013FF">
        <w:rPr>
          <w:rFonts w:ascii="Arial" w:hAnsi="Arial" w:cs="Arial"/>
        </w:rPr>
        <w:tab/>
        <w:t>Необходимата за експлоатацията на оборудването и системите техническа документация се доставя предварително и се предава на клиента с предавателно-приемателни протоколи.</w:t>
      </w:r>
    </w:p>
    <w:p w14:paraId="26107EC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4.1.9.</w:t>
      </w:r>
      <w:r w:rsidRPr="00F013FF">
        <w:rPr>
          <w:rFonts w:ascii="Arial" w:hAnsi="Arial" w:cs="Arial"/>
        </w:rPr>
        <w:tab/>
        <w:t xml:space="preserve">Сервизът на софтуерните продукти, доставени от подизпълнителя се извършва само от техни специалисти. </w:t>
      </w:r>
    </w:p>
    <w:p w14:paraId="61DBD2E8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Сервизът на софтуерни продукти, разработени от дружеството се извършва от специалисти на дружеството.</w:t>
      </w:r>
    </w:p>
    <w:p w14:paraId="493706D7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 xml:space="preserve">Дружеството носи комплексна отговорност за състоянието и работата на системите и устройствата, които е доставило и/или за които е подписало сервизен договор и организира комплексното им обслужване и взаимоотношенията с подизпълнителите. </w:t>
      </w:r>
    </w:p>
    <w:p w14:paraId="42364763" w14:textId="77777777" w:rsidR="00F96FB1" w:rsidRPr="00F013FF" w:rsidRDefault="00F96FB1">
      <w:pPr>
        <w:pStyle w:val="tochka01"/>
        <w:ind w:left="1418"/>
        <w:rPr>
          <w:rFonts w:ascii="Arial" w:hAnsi="Arial" w:cs="Arial"/>
          <w:b w:val="0"/>
          <w:szCs w:val="22"/>
        </w:rPr>
      </w:pPr>
      <w:r w:rsidRPr="00F013FF">
        <w:rPr>
          <w:rFonts w:ascii="Arial" w:hAnsi="Arial" w:cs="Arial"/>
          <w:b w:val="0"/>
          <w:szCs w:val="22"/>
        </w:rPr>
        <w:t>4.1.10.</w:t>
      </w:r>
      <w:r w:rsidRPr="00F013FF">
        <w:rPr>
          <w:rFonts w:ascii="Arial" w:hAnsi="Arial" w:cs="Arial"/>
          <w:b w:val="0"/>
          <w:szCs w:val="22"/>
        </w:rPr>
        <w:tab/>
        <w:t>Сервизното обслужване на медицинска техника се осъществява от сервизен инженер, назначен в отдел “Медицинска апаратура” по реда на настоящата процедура.</w:t>
      </w:r>
    </w:p>
    <w:p w14:paraId="375D6F57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1685364C" w14:textId="7EB154FE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Организация на изпълнението на сервизните услуги</w:t>
      </w:r>
    </w:p>
    <w:p w14:paraId="0F80C559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4.2.1.</w:t>
      </w:r>
      <w:r w:rsidRPr="00F013FF">
        <w:rPr>
          <w:rFonts w:ascii="Arial" w:hAnsi="Arial" w:cs="Arial"/>
        </w:rPr>
        <w:tab/>
        <w:t>Изпълнението на сервизните услуги се планира по реда на NISU и PU 10.</w:t>
      </w:r>
    </w:p>
    <w:p w14:paraId="6D5A8EBA" w14:textId="71077A24" w:rsidR="00F96FB1" w:rsidRPr="00F013FF" w:rsidRDefault="0050601E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4.2.2</w:t>
      </w:r>
      <w:r w:rsidR="00F96FB1" w:rsidRPr="00F013FF">
        <w:rPr>
          <w:rFonts w:ascii="Arial" w:hAnsi="Arial" w:cs="Arial"/>
        </w:rPr>
        <w:t>.</w:t>
      </w:r>
      <w:r w:rsidR="00F96FB1" w:rsidRPr="00F013FF">
        <w:rPr>
          <w:rFonts w:ascii="Arial" w:hAnsi="Arial" w:cs="Arial"/>
        </w:rPr>
        <w:tab/>
        <w:t>Ръководителят на отдел “Сервиз” прави подготовка за осъществяване на сервизната дейност, която включва:</w:t>
      </w:r>
    </w:p>
    <w:p w14:paraId="4622791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осигуряване на фирмени ръководства за сервизно обслужване и контрол за познаването им от сервизните инженери;</w:t>
      </w:r>
    </w:p>
    <w:p w14:paraId="338B78F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изясняване на необходимите инструменти и измерителни средства и осигуряване на сервизните инженери с тях;</w:t>
      </w:r>
    </w:p>
    <w:p w14:paraId="08AD4666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осигуряване на постоянни сервизни инженери (екипи)  при клиента (за поддръжка на критични системи и при договорени кратки срокове за реакция).</w:t>
      </w:r>
    </w:p>
    <w:p w14:paraId="128A73CA" w14:textId="6D78780B" w:rsidR="00F96FB1" w:rsidRPr="00F013FF" w:rsidRDefault="0050601E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4.2.3</w:t>
      </w:r>
      <w:r w:rsidR="00F96FB1" w:rsidRPr="00F013FF">
        <w:rPr>
          <w:rFonts w:ascii="Arial" w:hAnsi="Arial" w:cs="Arial"/>
        </w:rPr>
        <w:t>.</w:t>
      </w:r>
      <w:r w:rsidR="00F96FB1" w:rsidRPr="00F013FF">
        <w:rPr>
          <w:rFonts w:ascii="Arial" w:hAnsi="Arial" w:cs="Arial"/>
        </w:rPr>
        <w:tab/>
        <w:t xml:space="preserve">Сервизните инженери (екипи) наблюдават обслужваните системи и при установяване на негативни тенденции в състоянието им информират ръководителя на отдел “Сервиз” и клиента, и регистрират проблема в </w:t>
      </w:r>
      <w:r w:rsidR="00F96FB1" w:rsidRPr="00F013FF">
        <w:rPr>
          <w:rFonts w:ascii="Arial" w:hAnsi="Arial" w:cs="Arial"/>
          <w:color w:val="000000"/>
          <w:spacing w:val="-1"/>
        </w:rPr>
        <w:t>системата за регистриране и проследяване на инциденти и проблеми (SolveDirect)</w:t>
      </w:r>
      <w:r w:rsidR="00F96FB1" w:rsidRPr="00F013FF">
        <w:rPr>
          <w:rFonts w:ascii="Arial" w:hAnsi="Arial" w:cs="Arial"/>
        </w:rPr>
        <w:t xml:space="preserve">. </w:t>
      </w:r>
    </w:p>
    <w:p w14:paraId="6CB6B248" w14:textId="3C379852" w:rsidR="00F96FB1" w:rsidRPr="00F013FF" w:rsidRDefault="0050601E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4.2.4</w:t>
      </w:r>
      <w:r w:rsidR="00F96FB1" w:rsidRPr="00F013FF">
        <w:rPr>
          <w:rFonts w:ascii="Arial" w:hAnsi="Arial" w:cs="Arial"/>
        </w:rPr>
        <w:t>.</w:t>
      </w:r>
      <w:r w:rsidR="00F96FB1" w:rsidRPr="00F013FF">
        <w:rPr>
          <w:rFonts w:ascii="Arial" w:hAnsi="Arial" w:cs="Arial"/>
        </w:rPr>
        <w:tab/>
        <w:t xml:space="preserve">Координацията на сервизното обслужване се осъществява от ръководителя на отдел “Сервиз”, който разпределя обектите за обслужване и ремонт по сервизни инженери (екипи). При възникване на повреди и аварии, при които съответният сервизен инженер (екип) не може да се справи в предвидените срокове (SLAs) залегнали  в договорите за предоставяне на сервизни услуги, ръководителят на отдел „Сервиз” </w:t>
      </w:r>
      <w:r w:rsidR="00F96FB1" w:rsidRPr="00F013FF">
        <w:rPr>
          <w:rFonts w:ascii="Arial" w:hAnsi="Arial" w:cs="Arial"/>
        </w:rPr>
        <w:lastRenderedPageBreak/>
        <w:t>разпорежда прегрупиране на персонала за справяне с повредата съгласно условията в договорите.</w:t>
      </w:r>
    </w:p>
    <w:p w14:paraId="03F3120E" w14:textId="64835A09" w:rsidR="00F96FB1" w:rsidRPr="00F013FF" w:rsidRDefault="0050601E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4.2.5</w:t>
      </w:r>
      <w:r w:rsidR="00F96FB1" w:rsidRPr="00F013FF">
        <w:rPr>
          <w:rFonts w:ascii="Arial" w:hAnsi="Arial" w:cs="Arial"/>
        </w:rPr>
        <w:t>.</w:t>
      </w:r>
      <w:r w:rsidR="00F96FB1" w:rsidRPr="00F013FF">
        <w:rPr>
          <w:rFonts w:ascii="Arial" w:hAnsi="Arial" w:cs="Arial"/>
        </w:rPr>
        <w:tab/>
        <w:t>Ръководителят на отдел “Сервиз” води досиета на всички обслужвани обекти, в които се съхраняват:</w:t>
      </w:r>
    </w:p>
    <w:p w14:paraId="1D160DB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копие от договора за обслужване, вкл. констативния протокол за състоянието на обекта при подписването на договора; отчети и кореспонденция.</w:t>
      </w:r>
    </w:p>
    <w:p w14:paraId="164BED3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Всички документи съпътстващи възникнали инциденти и проблеми при изпълнението на сервизните услуги  в това число:</w:t>
      </w:r>
    </w:p>
    <w:p w14:paraId="67931E34" w14:textId="20C3C413" w:rsidR="00F96FB1" w:rsidRPr="00F013FF" w:rsidRDefault="00E50EB2" w:rsidP="007737D2">
      <w:pPr>
        <w:pStyle w:val="tochka1"/>
        <w:tabs>
          <w:tab w:val="left" w:pos="1418"/>
        </w:tabs>
        <w:ind w:firstLine="567"/>
        <w:rPr>
          <w:rFonts w:ascii="Arial" w:hAnsi="Arial" w:cs="Arial"/>
        </w:rPr>
      </w:pPr>
      <w:r w:rsidRPr="00F013FF">
        <w:rPr>
          <w:rFonts w:ascii="Arial" w:hAnsi="Arial" w:cs="Arial"/>
        </w:rPr>
        <w:tab/>
      </w:r>
      <w:r w:rsidR="00F96FB1" w:rsidRPr="00F013FF">
        <w:rPr>
          <w:rFonts w:ascii="Arial" w:hAnsi="Arial" w:cs="Arial"/>
        </w:rPr>
        <w:t>- протоколи от извършените сервизни услуги;</w:t>
      </w:r>
    </w:p>
    <w:p w14:paraId="11FA9A9E" w14:textId="77777777" w:rsidR="00F96FB1" w:rsidRPr="00F013FF" w:rsidRDefault="00F96FB1" w:rsidP="00E50EB2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отчети и кореспонденция.</w:t>
      </w:r>
    </w:p>
    <w:p w14:paraId="66CC3984" w14:textId="77777777" w:rsidR="00F96FB1" w:rsidRPr="00F013FF" w:rsidRDefault="00F96FB1" w:rsidP="00E50EB2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 xml:space="preserve">се съхраняват в електронен вид в </w:t>
      </w:r>
      <w:r w:rsidRPr="00F013FF">
        <w:rPr>
          <w:rFonts w:ascii="Arial" w:hAnsi="Arial" w:cs="Arial"/>
          <w:color w:val="000000"/>
          <w:spacing w:val="-1"/>
        </w:rPr>
        <w:t>системата за регистриране и проследяване на инциденти и проблеми (SolveDirect)</w:t>
      </w:r>
      <w:r w:rsidRPr="00F013FF">
        <w:rPr>
          <w:rFonts w:ascii="Arial" w:hAnsi="Arial" w:cs="Arial"/>
        </w:rPr>
        <w:t xml:space="preserve">. </w:t>
      </w:r>
    </w:p>
    <w:p w14:paraId="43C7743D" w14:textId="77777777" w:rsidR="00F96FB1" w:rsidRPr="00F013FF" w:rsidRDefault="00F96FB1" w:rsidP="008A0D16">
      <w:pPr>
        <w:pStyle w:val="tochka1"/>
        <w:ind w:left="1418" w:firstLine="0"/>
        <w:rPr>
          <w:rFonts w:ascii="Arial" w:hAnsi="Arial" w:cs="Arial"/>
        </w:rPr>
      </w:pPr>
    </w:p>
    <w:p w14:paraId="55C32898" w14:textId="77777777" w:rsidR="00F96FB1" w:rsidRPr="00F013FF" w:rsidRDefault="00F96FB1">
      <w:pPr>
        <w:pStyle w:val="tochka01"/>
        <w:ind w:left="1418"/>
        <w:rPr>
          <w:rFonts w:ascii="Arial" w:hAnsi="Arial" w:cs="Arial"/>
          <w:szCs w:val="22"/>
        </w:rPr>
      </w:pPr>
    </w:p>
    <w:p w14:paraId="3AF9204B" w14:textId="1145C1E1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Консултации и обучение на персонала на клиентите</w:t>
      </w:r>
    </w:p>
    <w:p w14:paraId="0258A54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4.3.1.</w:t>
      </w:r>
      <w:r w:rsidRPr="00F013FF">
        <w:rPr>
          <w:rFonts w:ascii="Arial" w:hAnsi="Arial" w:cs="Arial"/>
        </w:rPr>
        <w:tab/>
        <w:t>Сервизните инженери или консултантите консултират персонала на клиентите по телефона и на място по отношение на:</w:t>
      </w:r>
    </w:p>
    <w:p w14:paraId="1DC8777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правилната експлоатация и поддръжка на доставените системи и устройства;</w:t>
      </w:r>
    </w:p>
    <w:p w14:paraId="2E9B192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пълното използване на възможностите на изградените информационни системи;</w:t>
      </w:r>
    </w:p>
    <w:p w14:paraId="0F2185C7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новостите и предстоящите обновявания в софтуера и други.</w:t>
      </w:r>
    </w:p>
    <w:p w14:paraId="2644651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4.3.2.</w:t>
      </w:r>
      <w:r w:rsidRPr="00F013FF">
        <w:rPr>
          <w:rFonts w:ascii="Arial" w:hAnsi="Arial" w:cs="Arial"/>
        </w:rPr>
        <w:tab/>
        <w:t>Когато в договора е предвидено (или при изразен интерес), отдел “Сервиз” организират обучение на персонал на клиентите (и други заинтересовани лица).</w:t>
      </w:r>
    </w:p>
    <w:p w14:paraId="28E652E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Непосредствената подготовка за всеки курс и комуникациите с клиентите се осъществяват от длъжностни лица, определени със заповед или разпореждане на управителя, по предложение на ръководителя на отдела.</w:t>
      </w:r>
    </w:p>
    <w:p w14:paraId="3F3B11A8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4.3.3.</w:t>
      </w:r>
      <w:r w:rsidRPr="00F013FF">
        <w:rPr>
          <w:rFonts w:ascii="Arial" w:hAnsi="Arial" w:cs="Arial"/>
        </w:rPr>
        <w:tab/>
        <w:t>Обучението се провежда по специализирани програми, доставени от фирмите-производители.</w:t>
      </w:r>
    </w:p>
    <w:p w14:paraId="09EFE4C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4.3.4.</w:t>
      </w:r>
      <w:r w:rsidRPr="00F013FF">
        <w:rPr>
          <w:rFonts w:ascii="Arial" w:hAnsi="Arial" w:cs="Arial"/>
        </w:rPr>
        <w:tab/>
        <w:t>Лектори при обучението могат да бъдат специалисти от всички звена на дружеството, а така също и наети външни лица, притежаващи сертификат за правоспособност от производителя.</w:t>
      </w:r>
    </w:p>
    <w:p w14:paraId="67D6430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4.3.5.</w:t>
      </w:r>
      <w:r w:rsidRPr="00F013FF">
        <w:rPr>
          <w:rFonts w:ascii="Arial" w:hAnsi="Arial" w:cs="Arial"/>
        </w:rPr>
        <w:tab/>
        <w:t>Учебната програма, учебните материали и тестът за проверка на усвояването се предоставят от съответния доставчик поотделно за всеки курс.</w:t>
      </w:r>
    </w:p>
    <w:p w14:paraId="507FD668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4.3.6.</w:t>
      </w:r>
      <w:r w:rsidRPr="00F013FF">
        <w:rPr>
          <w:rFonts w:ascii="Arial" w:hAnsi="Arial" w:cs="Arial"/>
        </w:rPr>
        <w:tab/>
        <w:t>Учебните материали (учебници, ръководства и др.) се заявяват пред доставчика от отговорните за провеждането на обучението лица. Материалите предназначени за индивидуално ползване се предоставят на всеки обучаван от отговорника за курса преди започването му.</w:t>
      </w:r>
    </w:p>
    <w:p w14:paraId="6A7E536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4.3.7.</w:t>
      </w:r>
      <w:r w:rsidRPr="00F013FF">
        <w:rPr>
          <w:rFonts w:ascii="Arial" w:hAnsi="Arial" w:cs="Arial"/>
        </w:rPr>
        <w:tab/>
        <w:t>Проверката на знанията на обучавания персонал става по предоставени от доставчиците тестове. На преминалите успешно обучението се издава сертификат.</w:t>
      </w:r>
    </w:p>
    <w:p w14:paraId="0B51BF6E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5A2996DB" w14:textId="3C2B9853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Профилактични прегледи</w:t>
      </w:r>
    </w:p>
    <w:p w14:paraId="088D3CBC" w14:textId="7C866E1C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4.4.1.</w:t>
      </w:r>
      <w:r w:rsidRPr="00F013FF">
        <w:rPr>
          <w:rFonts w:ascii="Arial" w:hAnsi="Arial" w:cs="Arial"/>
        </w:rPr>
        <w:tab/>
        <w:t>Сервизните инженери провеждат профилактични прегледи на обслужваните системи и устройства, в съответствие с условията на договорите.</w:t>
      </w:r>
    </w:p>
    <w:p w14:paraId="484B13C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4.4.2.</w:t>
      </w:r>
      <w:r w:rsidRPr="00F013FF">
        <w:rPr>
          <w:rFonts w:ascii="Arial" w:hAnsi="Arial" w:cs="Arial"/>
        </w:rPr>
        <w:tab/>
        <w:t>Профилактичните прегледи се извършват стриктно съгласно ръководствата на производителя и включват следните дейности:</w:t>
      </w:r>
    </w:p>
    <w:p w14:paraId="03418EE9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общ преглед на системите;</w:t>
      </w:r>
    </w:p>
    <w:p w14:paraId="0514322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почистване на посочени в ръководствата на съответните устройства места;</w:t>
      </w:r>
    </w:p>
    <w:p w14:paraId="72D59E4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lastRenderedPageBreak/>
        <w:tab/>
        <w:t>- преглед на уязвими точки и подмяна на бързоизносващи се части;</w:t>
      </w:r>
    </w:p>
    <w:p w14:paraId="0826B20E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проверка на функционалното състояние на устройствата и системите;</w:t>
      </w:r>
    </w:p>
    <w:p w14:paraId="4F896F5E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настройки и др.</w:t>
      </w:r>
    </w:p>
    <w:p w14:paraId="30533E6F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4.4.3.</w:t>
      </w:r>
      <w:r w:rsidRPr="00F013FF">
        <w:rPr>
          <w:rFonts w:ascii="Arial" w:hAnsi="Arial" w:cs="Arial"/>
        </w:rPr>
        <w:tab/>
        <w:t>Профилактичните прегледи завършват с тестване на проверените устройства и системи за съответствието им с показателите на производителя.</w:t>
      </w:r>
    </w:p>
    <w:p w14:paraId="048EF8F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При констатирани повреди сервизните инженери извършват незабавен (текущ) ремонт или предлагат и организират провеждането на планов ремонт на оборудването.</w:t>
      </w:r>
    </w:p>
    <w:p w14:paraId="7237614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4.4.4.</w:t>
      </w:r>
      <w:r w:rsidRPr="00F013FF">
        <w:rPr>
          <w:rFonts w:ascii="Arial" w:hAnsi="Arial" w:cs="Arial"/>
        </w:rPr>
        <w:tab/>
        <w:t>Профилактичните прегледи се документират с протоколи за ремонт, които се подписват от сервизния инженер и представител на клиента, а при несъответствия в софтуера - и от представител на фирмата-доставчик на съответния продукт.</w:t>
      </w:r>
    </w:p>
    <w:p w14:paraId="519C8DA1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7DF23E6A" w14:textId="6F7F7BD8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Диагностика</w:t>
      </w:r>
    </w:p>
    <w:p w14:paraId="51515C0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4.5.1.</w:t>
      </w:r>
      <w:r w:rsidRPr="00F013FF">
        <w:rPr>
          <w:rFonts w:ascii="Arial" w:hAnsi="Arial" w:cs="Arial"/>
        </w:rPr>
        <w:tab/>
        <w:t>Диагностиката на системите и устройствата се извършва с диагностични тестове, предоставени от производителя.</w:t>
      </w:r>
    </w:p>
    <w:p w14:paraId="0BC058A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4.5.2.</w:t>
      </w:r>
      <w:r w:rsidRPr="00F013FF">
        <w:rPr>
          <w:rFonts w:ascii="Arial" w:hAnsi="Arial" w:cs="Arial"/>
        </w:rPr>
        <w:tab/>
        <w:t>Цялостна диагностика на системите се извършва при:</w:t>
      </w:r>
    </w:p>
    <w:p w14:paraId="6D167854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приемане на системите за сервизно обслужване;</w:t>
      </w:r>
    </w:p>
    <w:p w14:paraId="1213110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след продължителни престои;</w:t>
      </w:r>
    </w:p>
    <w:p w14:paraId="0081CDCF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при обосновано искане от клиента.</w:t>
      </w:r>
    </w:p>
    <w:p w14:paraId="22EF3EC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4.5.3.</w:t>
      </w:r>
      <w:r w:rsidRPr="00F013FF">
        <w:rPr>
          <w:rFonts w:ascii="Arial" w:hAnsi="Arial" w:cs="Arial"/>
        </w:rPr>
        <w:tab/>
        <w:t>Диагностиката се провежда от екип на дружеството с участието на представители на клиента. Резултатите се документират с протокол, към който се прикрепват разпечатките от тестовете.</w:t>
      </w:r>
    </w:p>
    <w:p w14:paraId="4F48B07F" w14:textId="77777777" w:rsidR="00F96FB1" w:rsidRPr="00F013FF" w:rsidRDefault="00F96FB1">
      <w:pPr>
        <w:pStyle w:val="tochka01"/>
        <w:ind w:left="1418"/>
        <w:rPr>
          <w:rFonts w:ascii="Arial" w:hAnsi="Arial" w:cs="Arial"/>
          <w:szCs w:val="22"/>
        </w:rPr>
      </w:pPr>
    </w:p>
    <w:p w14:paraId="32A7E9EB" w14:textId="08BF098E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Сервизни услуги</w:t>
      </w:r>
    </w:p>
    <w:p w14:paraId="6EC59C3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4.6.1.</w:t>
      </w:r>
      <w:r w:rsidRPr="00F013FF">
        <w:rPr>
          <w:rFonts w:ascii="Arial" w:hAnsi="Arial" w:cs="Arial"/>
        </w:rPr>
        <w:tab/>
        <w:t>Сервизните услуги биват планови и при повреда.</w:t>
      </w:r>
    </w:p>
    <w:p w14:paraId="2E06942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Плановите услуги се  провеждат по график, съгласуван с клиента и в обем, препоръчан от производителя.</w:t>
      </w:r>
    </w:p>
    <w:p w14:paraId="4D6EF349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Ремонти при повреда (аварийни ремонти) се извършват при сигнал от клиента за констатирани неизправности.</w:t>
      </w:r>
    </w:p>
    <w:p w14:paraId="001047A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4.6.3.</w:t>
      </w:r>
      <w:r w:rsidRPr="00F013FF">
        <w:rPr>
          <w:rFonts w:ascii="Arial" w:hAnsi="Arial" w:cs="Arial"/>
        </w:rPr>
        <w:tab/>
        <w:t>При плановите услуги сервизните инженери правят проверка на устройства и части от системата и подменят:</w:t>
      </w:r>
    </w:p>
    <w:p w14:paraId="0B98ECA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препоръчаните от производителя елементи;</w:t>
      </w:r>
    </w:p>
    <w:p w14:paraId="04BC154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откритите при проверката дефектни части.</w:t>
      </w:r>
    </w:p>
    <w:p w14:paraId="3E89B61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Плановите услуги завършват с тестване на ремонтираните устройства и части от системата.</w:t>
      </w:r>
    </w:p>
    <w:p w14:paraId="441B112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5D6CC38D" w14:textId="77777777" w:rsidR="00F96FB1" w:rsidRPr="00F013FF" w:rsidRDefault="00F96FB1">
      <w:pPr>
        <w:pStyle w:val="tochka1"/>
        <w:ind w:left="1418" w:right="0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4.6.4.</w:t>
      </w:r>
      <w:r w:rsidRPr="00F013FF">
        <w:rPr>
          <w:rFonts w:ascii="Arial" w:hAnsi="Arial" w:cs="Arial"/>
        </w:rPr>
        <w:tab/>
        <w:t>За нередности по обслужваните устройства или системи клиентите сигнализират устно, по телефона, чрез e-mail, SMS или със заявка за ремонт.</w:t>
      </w:r>
    </w:p>
    <w:p w14:paraId="28B45711" w14:textId="77777777" w:rsidR="00F96FB1" w:rsidRPr="00F013FF" w:rsidRDefault="00F96FB1">
      <w:pPr>
        <w:pStyle w:val="tochka1"/>
        <w:ind w:left="1418" w:right="0" w:firstLine="0"/>
        <w:rPr>
          <w:rFonts w:ascii="Arial" w:hAnsi="Arial" w:cs="Arial"/>
          <w:b/>
        </w:rPr>
      </w:pPr>
      <w:r w:rsidRPr="00F013FF">
        <w:rPr>
          <w:rFonts w:ascii="Arial" w:hAnsi="Arial" w:cs="Arial"/>
        </w:rPr>
        <w:t xml:space="preserve">Всички сигнали за нередности се регистрират в </w:t>
      </w:r>
      <w:r w:rsidRPr="00F013FF">
        <w:rPr>
          <w:rFonts w:ascii="Arial" w:hAnsi="Arial" w:cs="Arial"/>
          <w:color w:val="000000"/>
          <w:spacing w:val="-1"/>
        </w:rPr>
        <w:t>системата за регистриране и проследяване на инциденти и проблеми (SolveDirect)</w:t>
      </w:r>
      <w:r w:rsidRPr="00F013FF">
        <w:rPr>
          <w:rFonts w:ascii="Arial" w:hAnsi="Arial" w:cs="Arial"/>
        </w:rPr>
        <w:t>.</w:t>
      </w:r>
    </w:p>
    <w:p w14:paraId="3A32986C" w14:textId="77777777" w:rsidR="00F96FB1" w:rsidRPr="00F013FF" w:rsidRDefault="00F96FB1">
      <w:pPr>
        <w:pStyle w:val="tochka1"/>
        <w:ind w:left="1418" w:right="0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4.6.5.</w:t>
      </w:r>
      <w:r w:rsidRPr="00F013FF">
        <w:rPr>
          <w:rFonts w:ascii="Arial" w:hAnsi="Arial" w:cs="Arial"/>
        </w:rPr>
        <w:tab/>
        <w:t xml:space="preserve">При сигнал за повреда или заявка за ремонт съответният сервизен инженер набира по телефона, или чрез е-майл кореспонденция необходимата информация за характера на повредата като дава указания за отстраняването й или изисква от потребителя допълнителна информация, която да даде възможност за диагностика на проблема  или за ескалиране към технически екип на производителя. В следствие на събраната информация се преценява, какво действие да бъде предприето за отстраняване на проблема, какви специалисти да бъдат ангажирани, какви резервни части са необходими и  се организира посещението на обекта в договорения срок. </w:t>
      </w:r>
      <w:r w:rsidRPr="00F013FF">
        <w:rPr>
          <w:rFonts w:ascii="Arial" w:hAnsi="Arial" w:cs="Arial"/>
        </w:rPr>
        <w:lastRenderedPageBreak/>
        <w:t>Цялата придобита информация се записва в системата за регистриране и проследяване на инциденти и проблеми (SolveDirect).</w:t>
      </w:r>
    </w:p>
    <w:p w14:paraId="0A20BE79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4.6.6.</w:t>
      </w:r>
      <w:r w:rsidRPr="00F013FF">
        <w:rPr>
          <w:rFonts w:ascii="Arial" w:hAnsi="Arial" w:cs="Arial"/>
        </w:rPr>
        <w:tab/>
        <w:t>Сервизните услуги се документират с Протокол за ремонт RD 13-02 /CSO/, в които се фиксират:</w:t>
      </w:r>
    </w:p>
    <w:p w14:paraId="6CB8CE2C" w14:textId="23DE3845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датата и часът на повикване;</w:t>
      </w:r>
    </w:p>
    <w:p w14:paraId="08CA626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датата и часът на явяване при клиента;</w:t>
      </w:r>
    </w:p>
    <w:p w14:paraId="572EAD9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часът на отстраняване на повредата;</w:t>
      </w:r>
    </w:p>
    <w:p w14:paraId="34C54F78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заменените резервни части;</w:t>
      </w:r>
    </w:p>
    <w:p w14:paraId="1086867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причината за повредата.</w:t>
      </w:r>
    </w:p>
    <w:p w14:paraId="64D9DDDE" w14:textId="63F5A4CE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 xml:space="preserve">Хронология на предприетите действия се съхраняват в </w:t>
      </w:r>
      <w:r w:rsidRPr="00F013FF">
        <w:rPr>
          <w:rFonts w:ascii="Arial" w:hAnsi="Arial" w:cs="Arial"/>
          <w:color w:val="000000"/>
          <w:spacing w:val="-1"/>
        </w:rPr>
        <w:t>системата за регистриране и проследяване на инциденти и проблеми (SolveDirect)</w:t>
      </w:r>
      <w:r w:rsidRPr="00F013FF">
        <w:rPr>
          <w:rFonts w:ascii="Arial" w:hAnsi="Arial" w:cs="Arial"/>
        </w:rPr>
        <w:t>.</w:t>
      </w:r>
      <w:r w:rsidRPr="00F013FF">
        <w:rPr>
          <w:rFonts w:ascii="Arial" w:hAnsi="Arial" w:cs="Arial"/>
        </w:rPr>
        <w:tab/>
      </w:r>
    </w:p>
    <w:p w14:paraId="40187ABA" w14:textId="77777777" w:rsidR="00F96FB1" w:rsidRPr="00F013FF" w:rsidRDefault="00F96FB1">
      <w:pPr>
        <w:pStyle w:val="tochka1"/>
        <w:ind w:left="1418" w:firstLine="0"/>
        <w:rPr>
          <w:rFonts w:ascii="Arial" w:hAnsi="Arial" w:cs="Arial"/>
          <w:color w:val="000000"/>
          <w:spacing w:val="-1"/>
        </w:rPr>
      </w:pPr>
      <w:r w:rsidRPr="00F013FF">
        <w:rPr>
          <w:rFonts w:ascii="Arial" w:hAnsi="Arial" w:cs="Arial"/>
        </w:rPr>
        <w:tab/>
        <w:t xml:space="preserve">Протоколът се изготвя в електронен вид  в </w:t>
      </w:r>
      <w:r w:rsidRPr="00F013FF">
        <w:rPr>
          <w:rFonts w:ascii="Arial" w:hAnsi="Arial" w:cs="Arial"/>
          <w:color w:val="000000"/>
          <w:spacing w:val="-1"/>
        </w:rPr>
        <w:t>системата за регистриране и проследяване на инциденти и проблеми (SolveDirect), като потребителя се уведомява по електронен път за приключване на дейността  по отстраняване на инцидента/проблема.</w:t>
      </w:r>
    </w:p>
    <w:p w14:paraId="6D600711" w14:textId="4A4B53BF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Ремонта се счита за  приключен при получаване на потвърждение от клиента по електронен път, телефон, факс  или при  не</w:t>
      </w:r>
      <w:r w:rsidR="0094326C">
        <w:rPr>
          <w:rFonts w:ascii="Arial" w:hAnsi="Arial" w:cs="Arial"/>
        </w:rPr>
        <w:t>-</w:t>
      </w:r>
      <w:r w:rsidRPr="00F013FF">
        <w:rPr>
          <w:rFonts w:ascii="Arial" w:hAnsi="Arial" w:cs="Arial"/>
        </w:rPr>
        <w:t>постъпването на възражение от негова страна в рамките на 48 часа.</w:t>
      </w:r>
    </w:p>
    <w:p w14:paraId="6388D641" w14:textId="2D358D63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4.6.7.</w:t>
      </w:r>
      <w:r w:rsidRPr="00F013FF">
        <w:rPr>
          <w:rFonts w:ascii="Arial" w:hAnsi="Arial" w:cs="Arial"/>
        </w:rPr>
        <w:tab/>
        <w:t>При сигнал за нередност, която по преценка на сервизния инженер се дължи на закупения от дружеството софтуер или външна услуга, той незабавно информира ръководителя на направлението и ескалира към на доставчика на софтуера (услугата)</w:t>
      </w:r>
      <w:r w:rsidR="008A0D16" w:rsidRPr="00F013FF">
        <w:rPr>
          <w:rFonts w:ascii="Arial" w:hAnsi="Arial" w:cs="Arial"/>
        </w:rPr>
        <w:t>.</w:t>
      </w:r>
    </w:p>
    <w:p w14:paraId="25CBB68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4.6.8.</w:t>
      </w:r>
      <w:r w:rsidRPr="00F013FF">
        <w:rPr>
          <w:rFonts w:ascii="Arial" w:hAnsi="Arial" w:cs="Arial"/>
        </w:rPr>
        <w:tab/>
        <w:t>Ремонти на определени устройства се извършват и в сервиза на дружеството.</w:t>
      </w:r>
    </w:p>
    <w:p w14:paraId="5D1ED65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 xml:space="preserve">Устройствата, донесени за ремонт в сервиза, се приемат от администратора в склада с приемо-предавателен протокол. Администраторът регистрира проблема на устройството в </w:t>
      </w:r>
      <w:r w:rsidRPr="00F013FF">
        <w:rPr>
          <w:rFonts w:ascii="Arial" w:hAnsi="Arial" w:cs="Arial"/>
          <w:color w:val="000000"/>
          <w:spacing w:val="-1"/>
        </w:rPr>
        <w:t xml:space="preserve">системата за регистриране и проследяване на инциденти и проблеми (SolveDirect) и генерира съпътстващ документ с </w:t>
      </w:r>
      <w:r w:rsidRPr="00F013FF">
        <w:rPr>
          <w:rFonts w:ascii="Arial" w:hAnsi="Arial" w:cs="Arial"/>
        </w:rPr>
        <w:t>информация за клиента, характера на повредата, времето на приемане и др. и определя сервизния инженер (екип),  отговорен за отстраняване на проблема на устройството.</w:t>
      </w:r>
    </w:p>
    <w:p w14:paraId="03109AC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Качеството на ремонта се контролира чрез тестове, разпечатка от които се предава на клиента.</w:t>
      </w:r>
    </w:p>
    <w:p w14:paraId="2F0D6981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309544B8" w14:textId="77777777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Осигуряване с резервни части</w:t>
      </w:r>
    </w:p>
    <w:p w14:paraId="697A22EE" w14:textId="77777777" w:rsidR="00F96FB1" w:rsidRPr="00F013FF" w:rsidRDefault="00F96FB1">
      <w:pPr>
        <w:pStyle w:val="tochka-1"/>
        <w:tabs>
          <w:tab w:val="left" w:pos="720"/>
        </w:tabs>
        <w:ind w:left="1418" w:firstLine="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4.7.1.</w:t>
      </w:r>
      <w:r w:rsidRPr="00F013FF">
        <w:rPr>
          <w:rFonts w:ascii="Arial" w:hAnsi="Arial" w:cs="Arial"/>
          <w:szCs w:val="22"/>
          <w:lang w:val="bg-BG"/>
        </w:rPr>
        <w:tab/>
        <w:t>Резервните части, необходими за гаранционния сервиз, се определят както следва:</w:t>
      </w:r>
    </w:p>
    <w:p w14:paraId="0D9AE75F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при договарянето и се включват в доставката на оборудването, ако това е предвидено в    договора;</w:t>
      </w:r>
    </w:p>
    <w:p w14:paraId="0AAAD200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от склад – при наличност;</w:t>
      </w:r>
    </w:p>
    <w:p w14:paraId="5646FD1A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чрез заявка за доставка от производителя.</w:t>
      </w:r>
    </w:p>
    <w:p w14:paraId="7C68A3A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Видът и запасите от резервни части, необходими за следгаранционно сервизно обслужване, се определят по преценка на съответните сервизни инженери, съгласувано с ръководителя на отдел “Сервиз”.</w:t>
      </w:r>
    </w:p>
    <w:p w14:paraId="555A923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За по-големи системи обемът на запаса от резервни части се съгласува и с управителя.</w:t>
      </w:r>
    </w:p>
    <w:p w14:paraId="5B612074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4.7.2.</w:t>
      </w:r>
      <w:r w:rsidRPr="00F013FF">
        <w:rPr>
          <w:rFonts w:ascii="Arial" w:hAnsi="Arial" w:cs="Arial"/>
        </w:rPr>
        <w:tab/>
        <w:t>Заявяването, доставката, приемането и съхранението на резервни части се извършва по реда на PU 12 – Закупуване и съхранение на продукти.</w:t>
      </w:r>
    </w:p>
    <w:p w14:paraId="47AF286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4.7.3.</w:t>
      </w:r>
      <w:r w:rsidRPr="00F013FF">
        <w:rPr>
          <w:rFonts w:ascii="Arial" w:hAnsi="Arial" w:cs="Arial"/>
        </w:rPr>
        <w:tab/>
        <w:t>При необходимост от резервни части за тестове на сервизните инженери, същите ползват наличностите в С&amp;Т Сервизна лаборатория или се поръчва нова част за нуждите на сервиза по реда на PU 12 – Закупуване и съхранение на продукти. Наличностите в склад сервиз са само за клиенти.</w:t>
      </w:r>
    </w:p>
    <w:p w14:paraId="0228A12A" w14:textId="77777777" w:rsidR="00F96FB1" w:rsidRPr="00F013FF" w:rsidRDefault="00F96FB1" w:rsidP="007737D2">
      <w:pPr>
        <w:pStyle w:val="tochka1"/>
        <w:tabs>
          <w:tab w:val="left" w:pos="2127"/>
        </w:tabs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lastRenderedPageBreak/>
        <w:t>4.7.4.</w:t>
      </w:r>
      <w:r w:rsidRPr="00F013FF">
        <w:rPr>
          <w:rFonts w:ascii="Arial" w:hAnsi="Arial" w:cs="Arial"/>
        </w:rPr>
        <w:tab/>
        <w:t xml:space="preserve">Отчитането на резервните части става въз основа на подписан от клиента и сервизния инженер Протокол за ремонт RD 13-02 /CSO/. </w:t>
      </w:r>
    </w:p>
    <w:p w14:paraId="6BBB8ADE" w14:textId="77777777" w:rsidR="00F96FB1" w:rsidRPr="00F013FF" w:rsidRDefault="00F96FB1" w:rsidP="008A0D16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Сервизният инженер, заедно с протокола за ремонт, връща в склада и подменените дефектни части.</w:t>
      </w:r>
    </w:p>
    <w:p w14:paraId="14CB52DA" w14:textId="1D253D4A" w:rsidR="00F96FB1" w:rsidRPr="00F013FF" w:rsidRDefault="00F96FB1" w:rsidP="008A0D16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Копие от протокола за ремонт и влагането на резе</w:t>
      </w:r>
      <w:r w:rsidR="00824A93">
        <w:rPr>
          <w:rFonts w:ascii="Arial" w:hAnsi="Arial" w:cs="Arial"/>
        </w:rPr>
        <w:t>р</w:t>
      </w:r>
      <w:r w:rsidRPr="00F013FF">
        <w:rPr>
          <w:rFonts w:ascii="Arial" w:hAnsi="Arial" w:cs="Arial"/>
        </w:rPr>
        <w:t>вна част се предава  на  Специалиста по следене на поръчките (PC/ проектен  координатор).</w:t>
      </w:r>
    </w:p>
    <w:p w14:paraId="57362479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53222766" w14:textId="7A7DD58B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Обновяване на софтуера и хардуера</w:t>
      </w:r>
    </w:p>
    <w:p w14:paraId="604E4E0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4.8.1.</w:t>
      </w:r>
      <w:r w:rsidRPr="00F013FF">
        <w:rPr>
          <w:rFonts w:ascii="Arial" w:hAnsi="Arial" w:cs="Arial"/>
        </w:rPr>
        <w:tab/>
        <w:t>Сервизните инженери следят за новите версии на хардуерните и системните софтуерни продукти, приложими към обслужваните информационни системи.</w:t>
      </w:r>
    </w:p>
    <w:p w14:paraId="36399A7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4.8.2.</w:t>
      </w:r>
      <w:r w:rsidRPr="00F013FF">
        <w:rPr>
          <w:rFonts w:ascii="Arial" w:hAnsi="Arial" w:cs="Arial"/>
        </w:rPr>
        <w:tab/>
        <w:t>Сервизните инженери информират клиентите и ги консултират за възможните подобрения и за резултатите, които биха могли да се очакват.</w:t>
      </w:r>
    </w:p>
    <w:p w14:paraId="75FAB864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4.8.3.</w:t>
      </w:r>
      <w:r w:rsidRPr="00F013FF">
        <w:rPr>
          <w:rFonts w:ascii="Arial" w:hAnsi="Arial" w:cs="Arial"/>
        </w:rPr>
        <w:tab/>
        <w:t>Сервизните инженери организират подмяната на изданията на системните програмни продукти (разпространявани от доставчиците при отстраняване на установени грешки), на новите версии при развитието и обновяването на софтуера.</w:t>
      </w:r>
    </w:p>
    <w:p w14:paraId="2E80C3D3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 xml:space="preserve"> </w:t>
      </w:r>
    </w:p>
    <w:p w14:paraId="1CE533EC" w14:textId="487639BF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 xml:space="preserve">Контрол на осъществяването на сервизните услуги </w:t>
      </w:r>
    </w:p>
    <w:p w14:paraId="2005960A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4.9.1.</w:t>
      </w:r>
      <w:r w:rsidRPr="00F013FF">
        <w:rPr>
          <w:rFonts w:ascii="Arial" w:hAnsi="Arial" w:cs="Arial"/>
        </w:rPr>
        <w:tab/>
        <w:t>Ръководителят на отдел “Сервиз” осъществява контрол на сервизната дейност, като следи:</w:t>
      </w:r>
    </w:p>
    <w:p w14:paraId="1159C50B" w14:textId="3A6783C1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изпълнението на сервизните услуги по обекти (клиенти) и видове в т.ч. инсталиране, профилактика, диагностика и ремонти на устройства и информационни системи;</w:t>
      </w:r>
    </w:p>
    <w:p w14:paraId="3BE8EE72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спазването на договорените условия за времето за явяване на сервизните инженери при повреди, максималното време за отстраняване на повредите и др.;</w:t>
      </w:r>
    </w:p>
    <w:p w14:paraId="72104EC6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качеството и количеството на извършените услуги като:</w:t>
      </w:r>
    </w:p>
    <w:p w14:paraId="76AAE714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Брой регистрирани проблеми по приоритет;</w:t>
      </w:r>
    </w:p>
    <w:p w14:paraId="156FF2DD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Брой закрити проблеми в рамките на SLA;</w:t>
      </w:r>
    </w:p>
    <w:p w14:paraId="02C4C0DC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KPI's за различните нива на услуги;</w:t>
      </w:r>
    </w:p>
    <w:p w14:paraId="512770B8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Брой ескалирани проблеми/инциденти, при които решение не се постига</w:t>
      </w:r>
      <w:r w:rsidRPr="00F013FF">
        <w:rPr>
          <w:rFonts w:ascii="Arial" w:hAnsi="Arial" w:cs="Arial"/>
        </w:rPr>
        <w:br/>
        <w:t>в рамките на SLA поради отговорност на доставчика.</w:t>
      </w:r>
    </w:p>
    <w:p w14:paraId="711C108B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- предаване на дефектиралите резервни части в склада;</w:t>
      </w:r>
    </w:p>
    <w:p w14:paraId="5CB3A333" w14:textId="7A921ECA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- други.</w:t>
      </w:r>
    </w:p>
    <w:p w14:paraId="02889E7A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>4.9.2.</w:t>
      </w:r>
      <w:r w:rsidRPr="00F013FF">
        <w:rPr>
          <w:rFonts w:ascii="Arial" w:hAnsi="Arial" w:cs="Arial"/>
        </w:rPr>
        <w:tab/>
        <w:t>При възникване на повреди и аварии или промени в състава на персонала на направлението, ръководителят на отдел “Сервиз” преразпределя работата на наличния персонал и уведомява клиента.</w:t>
      </w:r>
    </w:p>
    <w:p w14:paraId="4E347115" w14:textId="77777777" w:rsidR="00F96FB1" w:rsidRPr="00F013FF" w:rsidRDefault="00F96FB1">
      <w:pPr>
        <w:pStyle w:val="tochka1"/>
        <w:ind w:left="1418" w:firstLine="0"/>
        <w:rPr>
          <w:rFonts w:ascii="Arial" w:hAnsi="Arial" w:cs="Arial"/>
        </w:rPr>
      </w:pPr>
    </w:p>
    <w:p w14:paraId="4CE30667" w14:textId="52B41362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Отчитане на сервизните услуги</w:t>
      </w:r>
    </w:p>
    <w:p w14:paraId="528DD5F4" w14:textId="198AE8F7" w:rsidR="00F96FB1" w:rsidRPr="00F013FF" w:rsidRDefault="00F96FB1">
      <w:pPr>
        <w:pStyle w:val="tochka-1"/>
        <w:ind w:left="1418" w:firstLine="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b/>
          <w:szCs w:val="22"/>
          <w:lang w:val="bg-BG"/>
        </w:rPr>
        <w:tab/>
      </w:r>
      <w:r w:rsidRPr="00F013FF">
        <w:rPr>
          <w:rFonts w:ascii="Arial" w:hAnsi="Arial" w:cs="Arial"/>
          <w:szCs w:val="22"/>
          <w:lang w:val="bg-BG"/>
        </w:rPr>
        <w:t>Отдел Сервиз отчита своята дейност по предоставяне на услуги с попълването на RD  13-03  Протокол за приемане на услуги.</w:t>
      </w:r>
    </w:p>
    <w:p w14:paraId="44CDBAF5" w14:textId="77777777" w:rsidR="00F96FB1" w:rsidRPr="00F013FF" w:rsidRDefault="00F96FB1">
      <w:pPr>
        <w:pStyle w:val="tochka-1"/>
        <w:ind w:left="1418" w:firstLine="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Отдел Сервиз отчита своята дейност чрез изготвяне на отчети и справки в оперативен порядък, необходими за консолидация на финансовите месечни/тримесечни/годишни счетоводни баланси.</w:t>
      </w:r>
    </w:p>
    <w:p w14:paraId="0755F3E6" w14:textId="77777777" w:rsidR="00F96FB1" w:rsidRPr="00F013FF" w:rsidRDefault="00F96FB1">
      <w:pPr>
        <w:pStyle w:val="tochka-1"/>
        <w:ind w:left="1418" w:firstLine="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ab/>
        <w:t xml:space="preserve">Месечни отчети работата и заетостта на сервизните инженери (екипи) се генерират  от корпоративната </w:t>
      </w:r>
      <w:r w:rsidRPr="00F013FF">
        <w:rPr>
          <w:rFonts w:ascii="Arial" w:hAnsi="Arial" w:cs="Arial"/>
          <w:color w:val="000000"/>
          <w:spacing w:val="-1"/>
          <w:szCs w:val="22"/>
          <w:lang w:val="bg-BG"/>
        </w:rPr>
        <w:t>система за регистриране и проследяване на инциденти и проблеми (SolveDirect).</w:t>
      </w:r>
    </w:p>
    <w:p w14:paraId="077A85AA" w14:textId="77777777" w:rsidR="00F96FB1" w:rsidRPr="00F013FF" w:rsidRDefault="00F96FB1">
      <w:pPr>
        <w:pStyle w:val="tochka-1"/>
        <w:ind w:left="1418" w:firstLine="0"/>
        <w:rPr>
          <w:rFonts w:ascii="Arial" w:hAnsi="Arial" w:cs="Arial"/>
          <w:szCs w:val="22"/>
          <w:lang w:val="bg-BG"/>
        </w:rPr>
      </w:pPr>
    </w:p>
    <w:p w14:paraId="02668CB3" w14:textId="0118140A" w:rsidR="00F96FB1" w:rsidRPr="00F013FF" w:rsidRDefault="00F96FB1">
      <w:pPr>
        <w:pStyle w:val="ListParagraph"/>
        <w:spacing w:after="0"/>
        <w:ind w:left="1418" w:firstLine="0"/>
        <w:rPr>
          <w:b/>
          <w:smallCaps/>
        </w:rPr>
      </w:pPr>
      <w:r w:rsidRPr="00F013FF">
        <w:rPr>
          <w:b/>
          <w:smallCaps/>
        </w:rPr>
        <w:t>Резултати</w:t>
      </w:r>
    </w:p>
    <w:p w14:paraId="33305C83" w14:textId="77777777" w:rsidR="00F96FB1" w:rsidRPr="00F013FF" w:rsidRDefault="00F96FB1">
      <w:pPr>
        <w:pStyle w:val="tochka-1"/>
        <w:ind w:left="1418" w:firstLine="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ab/>
        <w:t>В резултат от изпълнение  на процедурата за всеки обект се поддържа актуално досие.</w:t>
      </w:r>
    </w:p>
    <w:p w14:paraId="6159CAE2" w14:textId="77777777" w:rsidR="00F96FB1" w:rsidRPr="00F013FF" w:rsidRDefault="00F96FB1">
      <w:pPr>
        <w:pStyle w:val="tochka-1"/>
        <w:ind w:left="1418" w:firstLine="0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lastRenderedPageBreak/>
        <w:tab/>
        <w:t>Резултатите от отчета и анализа на сервизната дейност се използват от ръководството и за коригиране на целите по качеството при необходимост.</w:t>
      </w:r>
    </w:p>
    <w:p w14:paraId="0CB3B176" w14:textId="77777777" w:rsidR="003F7A0E" w:rsidRPr="00F013FF" w:rsidRDefault="003F7A0E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2F6F903F" w14:textId="77777777" w:rsidR="007B1CDB" w:rsidRPr="00F013FF" w:rsidRDefault="007B1CDB" w:rsidP="007B1CDB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F013FF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  <w:rPr>
          <w:b/>
          <w:bCs/>
        </w:rPr>
      </w:pPr>
      <w:r w:rsidRPr="00F013FF">
        <w:rPr>
          <w:b/>
          <w:bCs/>
        </w:rPr>
        <w:t>ОТГОВОРНОСТИ И ПЪЛНОМОЩИЯ</w:t>
      </w:r>
    </w:p>
    <w:p w14:paraId="200C55E1" w14:textId="77777777" w:rsidR="002747BF" w:rsidRPr="00F013FF" w:rsidRDefault="002747BF" w:rsidP="008A0D16">
      <w:pPr>
        <w:pStyle w:val="text"/>
        <w:tabs>
          <w:tab w:val="clear" w:pos="851"/>
          <w:tab w:val="clear" w:pos="907"/>
          <w:tab w:val="left" w:pos="1418"/>
        </w:tabs>
        <w:ind w:left="1418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Контрол върху изпълнението на настоящата процедура упражнява управителят.</w:t>
      </w:r>
    </w:p>
    <w:p w14:paraId="14476DC9" w14:textId="77777777" w:rsidR="002747BF" w:rsidRPr="00F013FF" w:rsidRDefault="002747BF" w:rsidP="008A0D16">
      <w:pPr>
        <w:pStyle w:val="tochka1"/>
        <w:tabs>
          <w:tab w:val="left" w:pos="1418"/>
        </w:tabs>
        <w:ind w:left="1418" w:firstLine="0"/>
        <w:rPr>
          <w:rFonts w:ascii="Arial" w:hAnsi="Arial" w:cs="Arial"/>
        </w:rPr>
      </w:pPr>
      <w:r w:rsidRPr="00F013FF">
        <w:rPr>
          <w:rFonts w:ascii="Arial" w:hAnsi="Arial" w:cs="Arial"/>
        </w:rPr>
        <w:tab/>
        <w:t>Отговорностите и пълномощията по управлението на документите са разпределени, както следва:</w:t>
      </w:r>
    </w:p>
    <w:p w14:paraId="50564E13" w14:textId="77777777" w:rsidR="002747BF" w:rsidRPr="00F013FF" w:rsidRDefault="002747BF" w:rsidP="008A0D16">
      <w:pPr>
        <w:pStyle w:val="text"/>
        <w:tabs>
          <w:tab w:val="clear" w:pos="851"/>
          <w:tab w:val="clear" w:pos="907"/>
          <w:tab w:val="left" w:pos="1418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F013FF">
        <w:rPr>
          <w:rFonts w:ascii="Arial" w:hAnsi="Arial" w:cs="Arial"/>
          <w:b/>
          <w:szCs w:val="22"/>
          <w:u w:val="single"/>
          <w:lang w:val="bg-BG"/>
        </w:rPr>
        <w:t>Ръководителят на отдел „Сервиз”</w:t>
      </w:r>
    </w:p>
    <w:p w14:paraId="19FE0B84" w14:textId="77777777" w:rsidR="002747BF" w:rsidRPr="00F013FF" w:rsidRDefault="002747BF" w:rsidP="008A0D16">
      <w:pPr>
        <w:pStyle w:val="text"/>
        <w:numPr>
          <w:ilvl w:val="0"/>
          <w:numId w:val="30"/>
        </w:numPr>
        <w:tabs>
          <w:tab w:val="clear" w:pos="851"/>
          <w:tab w:val="clear" w:pos="907"/>
          <w:tab w:val="left" w:pos="1418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за планиране и организацията на изпълнението на сервизните услуги;</w:t>
      </w:r>
    </w:p>
    <w:p w14:paraId="420C8DE9" w14:textId="77777777" w:rsidR="002747BF" w:rsidRPr="00F013FF" w:rsidRDefault="002747BF" w:rsidP="008A0D16">
      <w:pPr>
        <w:pStyle w:val="text"/>
        <w:numPr>
          <w:ilvl w:val="0"/>
          <w:numId w:val="30"/>
        </w:numPr>
        <w:tabs>
          <w:tab w:val="clear" w:pos="851"/>
          <w:tab w:val="clear" w:pos="907"/>
          <w:tab w:val="left" w:pos="1418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за организацията на обучението на персонала;</w:t>
      </w:r>
    </w:p>
    <w:p w14:paraId="76ACFE01" w14:textId="77777777" w:rsidR="002747BF" w:rsidRPr="00F013FF" w:rsidRDefault="002747BF" w:rsidP="008A0D16">
      <w:pPr>
        <w:pStyle w:val="text"/>
        <w:numPr>
          <w:ilvl w:val="0"/>
          <w:numId w:val="30"/>
        </w:numPr>
        <w:tabs>
          <w:tab w:val="clear" w:pos="851"/>
          <w:tab w:val="clear" w:pos="907"/>
          <w:tab w:val="left" w:pos="1418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 xml:space="preserve">координацията по поддръжка за работа с корпоративната </w:t>
      </w:r>
      <w:r w:rsidRPr="00F013FF">
        <w:rPr>
          <w:rFonts w:ascii="Arial" w:hAnsi="Arial" w:cs="Arial"/>
          <w:color w:val="000000"/>
          <w:spacing w:val="-1"/>
          <w:szCs w:val="22"/>
          <w:lang w:val="bg-BG"/>
        </w:rPr>
        <w:t>система за регистриране и проследяване на инциденти и проблеми (SolveDirect)</w:t>
      </w:r>
      <w:r w:rsidRPr="00F013FF">
        <w:rPr>
          <w:rFonts w:ascii="Arial" w:hAnsi="Arial" w:cs="Arial"/>
          <w:szCs w:val="22"/>
          <w:lang w:val="bg-BG"/>
        </w:rPr>
        <w:t xml:space="preserve"> </w:t>
      </w:r>
    </w:p>
    <w:p w14:paraId="65996ED0" w14:textId="77777777" w:rsidR="002747BF" w:rsidRPr="00F013FF" w:rsidRDefault="002747BF" w:rsidP="008A0D16">
      <w:pPr>
        <w:pStyle w:val="text"/>
        <w:numPr>
          <w:ilvl w:val="0"/>
          <w:numId w:val="30"/>
        </w:numPr>
        <w:tabs>
          <w:tab w:val="clear" w:pos="851"/>
          <w:tab w:val="clear" w:pos="907"/>
          <w:tab w:val="left" w:pos="1418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осигуряването с резервни части;</w:t>
      </w:r>
    </w:p>
    <w:p w14:paraId="4A3D048B" w14:textId="77777777" w:rsidR="002747BF" w:rsidRPr="00F013FF" w:rsidRDefault="002747BF" w:rsidP="008A0D16">
      <w:pPr>
        <w:pStyle w:val="text"/>
        <w:numPr>
          <w:ilvl w:val="0"/>
          <w:numId w:val="30"/>
        </w:numPr>
        <w:tabs>
          <w:tab w:val="clear" w:pos="851"/>
          <w:tab w:val="clear" w:pos="907"/>
          <w:tab w:val="left" w:pos="1418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за контрола на изпълнение на сервизните услуги;</w:t>
      </w:r>
    </w:p>
    <w:p w14:paraId="21E42050" w14:textId="77777777" w:rsidR="002747BF" w:rsidRPr="00F013FF" w:rsidRDefault="002747BF" w:rsidP="008A0D16">
      <w:pPr>
        <w:pStyle w:val="text"/>
        <w:numPr>
          <w:ilvl w:val="0"/>
          <w:numId w:val="30"/>
        </w:numPr>
        <w:tabs>
          <w:tab w:val="clear" w:pos="851"/>
          <w:tab w:val="clear" w:pos="907"/>
          <w:tab w:val="left" w:pos="1418"/>
        </w:tabs>
        <w:ind w:left="1418" w:firstLine="0"/>
        <w:textAlignment w:val="auto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>за отчитане на сервизните услуги;</w:t>
      </w:r>
    </w:p>
    <w:p w14:paraId="0A09D55A" w14:textId="77777777" w:rsidR="002747BF" w:rsidRPr="00F013FF" w:rsidRDefault="002747BF" w:rsidP="008A0D16">
      <w:pPr>
        <w:pStyle w:val="text"/>
        <w:tabs>
          <w:tab w:val="clear" w:pos="851"/>
          <w:tab w:val="clear" w:pos="907"/>
          <w:tab w:val="left" w:pos="1418"/>
        </w:tabs>
        <w:ind w:left="1418"/>
        <w:rPr>
          <w:rFonts w:ascii="Arial" w:hAnsi="Arial" w:cs="Arial"/>
          <w:b/>
          <w:szCs w:val="22"/>
          <w:u w:val="single"/>
          <w:lang w:val="bg-BG"/>
        </w:rPr>
      </w:pPr>
      <w:r w:rsidRPr="00F013FF">
        <w:rPr>
          <w:rFonts w:ascii="Arial" w:hAnsi="Arial" w:cs="Arial"/>
          <w:b/>
          <w:szCs w:val="22"/>
          <w:u w:val="single"/>
          <w:lang w:val="bg-BG"/>
        </w:rPr>
        <w:t>Сервизни/ системни инженери</w:t>
      </w:r>
    </w:p>
    <w:p w14:paraId="364AA1CE" w14:textId="77777777" w:rsidR="002747BF" w:rsidRPr="00F013FF" w:rsidRDefault="002747BF" w:rsidP="008A0D16">
      <w:pPr>
        <w:pStyle w:val="text"/>
        <w:tabs>
          <w:tab w:val="clear" w:pos="851"/>
          <w:tab w:val="clear" w:pos="907"/>
          <w:tab w:val="left" w:pos="1418"/>
        </w:tabs>
        <w:ind w:left="1418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 xml:space="preserve">-     за изпълнението на сервизните услуги; </w:t>
      </w:r>
    </w:p>
    <w:p w14:paraId="682E39F2" w14:textId="77777777" w:rsidR="002747BF" w:rsidRPr="00F013FF" w:rsidRDefault="002747BF" w:rsidP="008A0D16">
      <w:pPr>
        <w:pStyle w:val="text"/>
        <w:tabs>
          <w:tab w:val="clear" w:pos="851"/>
          <w:tab w:val="clear" w:pos="907"/>
          <w:tab w:val="left" w:pos="1418"/>
        </w:tabs>
        <w:ind w:left="1418"/>
        <w:jc w:val="left"/>
        <w:rPr>
          <w:rFonts w:ascii="Arial" w:hAnsi="Arial" w:cs="Arial"/>
          <w:szCs w:val="22"/>
          <w:lang w:val="bg-BG"/>
        </w:rPr>
      </w:pPr>
      <w:r w:rsidRPr="00F013FF">
        <w:rPr>
          <w:rFonts w:ascii="Arial" w:hAnsi="Arial" w:cs="Arial"/>
          <w:szCs w:val="22"/>
          <w:lang w:val="bg-BG"/>
        </w:rPr>
        <w:t xml:space="preserve">-     своевременно  запознаване с актуалните инструкции за работа с корпоративната </w:t>
      </w:r>
      <w:r w:rsidRPr="00F013FF">
        <w:rPr>
          <w:rFonts w:ascii="Arial" w:hAnsi="Arial" w:cs="Arial"/>
          <w:color w:val="000000"/>
          <w:spacing w:val="-1"/>
          <w:szCs w:val="22"/>
          <w:lang w:val="bg-BG"/>
        </w:rPr>
        <w:t>система за регистриране и проследяване на инциденти и проблеми (SolveDirect)</w:t>
      </w:r>
      <w:r w:rsidRPr="00F013FF">
        <w:rPr>
          <w:rFonts w:ascii="Arial" w:hAnsi="Arial" w:cs="Arial"/>
          <w:szCs w:val="22"/>
          <w:lang w:val="bg-BG"/>
        </w:rPr>
        <w:t xml:space="preserve"> </w:t>
      </w:r>
    </w:p>
    <w:p w14:paraId="054CBBEB" w14:textId="77777777" w:rsidR="00F96FB1" w:rsidRPr="00F013FF" w:rsidRDefault="00F96FB1" w:rsidP="007B1CDB">
      <w:pPr>
        <w:pStyle w:val="ListParagraph"/>
        <w:numPr>
          <w:ilvl w:val="0"/>
          <w:numId w:val="0"/>
        </w:numPr>
        <w:spacing w:after="0"/>
        <w:ind w:left="1778"/>
      </w:pPr>
    </w:p>
    <w:p w14:paraId="65FD8E36" w14:textId="77777777" w:rsidR="007B1CDB" w:rsidRPr="00F013FF" w:rsidRDefault="007B1CDB" w:rsidP="007B1CDB">
      <w:pPr>
        <w:pStyle w:val="ListParagraph"/>
        <w:numPr>
          <w:ilvl w:val="0"/>
          <w:numId w:val="0"/>
        </w:numPr>
        <w:spacing w:after="0"/>
        <w:ind w:left="1778"/>
      </w:pPr>
    </w:p>
    <w:p w14:paraId="10B2E9CE" w14:textId="77777777" w:rsidR="00DC51E1" w:rsidRPr="00F013FF" w:rsidRDefault="00DC51E1" w:rsidP="007B1CDB">
      <w:pPr>
        <w:pStyle w:val="ListParagraph"/>
        <w:numPr>
          <w:ilvl w:val="0"/>
          <w:numId w:val="1"/>
        </w:numPr>
        <w:spacing w:after="0"/>
        <w:ind w:left="709" w:hanging="709"/>
      </w:pPr>
      <w:r w:rsidRPr="00F013FF">
        <w:rPr>
          <w:b/>
          <w:bCs/>
        </w:rPr>
        <w:t>ПОЗОВАВАНИЯ И СВЪРЗАНИ ДОКУМЕНТИ</w:t>
      </w:r>
    </w:p>
    <w:p w14:paraId="1B3E5C74" w14:textId="1B180C18" w:rsidR="002747BF" w:rsidRPr="00F013FF" w:rsidRDefault="002747BF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 xml:space="preserve">PU </w:t>
      </w:r>
      <w:r w:rsidR="008A0D16" w:rsidRPr="00F013FF">
        <w:rPr>
          <w:rFonts w:ascii="Arial" w:eastAsia="Times New Roman" w:hAnsi="Arial" w:cs="Arial"/>
          <w:lang w:val="bg-BG"/>
        </w:rPr>
        <w:t xml:space="preserve">01     </w:t>
      </w:r>
      <w:r w:rsidRPr="00F013FF">
        <w:rPr>
          <w:rFonts w:ascii="Arial" w:eastAsia="Times New Roman" w:hAnsi="Arial" w:cs="Arial"/>
          <w:lang w:val="bg-BG"/>
        </w:rPr>
        <w:tab/>
        <w:t xml:space="preserve">Управление на </w:t>
      </w:r>
      <w:r w:rsidR="008A0D16" w:rsidRPr="00F013FF">
        <w:rPr>
          <w:rFonts w:ascii="Arial" w:eastAsia="Times New Roman" w:hAnsi="Arial" w:cs="Arial"/>
          <w:lang w:val="bg-BG"/>
        </w:rPr>
        <w:t>документираната информация</w:t>
      </w:r>
      <w:r w:rsidRPr="00F013FF">
        <w:rPr>
          <w:rFonts w:ascii="Arial" w:eastAsia="Times New Roman" w:hAnsi="Arial" w:cs="Arial"/>
          <w:lang w:val="bg-BG"/>
        </w:rPr>
        <w:t>;</w:t>
      </w:r>
    </w:p>
    <w:p w14:paraId="426D7ED8" w14:textId="0494C383" w:rsidR="002747BF" w:rsidRPr="00F013FF" w:rsidRDefault="002747BF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 xml:space="preserve">PU </w:t>
      </w:r>
      <w:r w:rsidR="008A0D16" w:rsidRPr="00F013FF">
        <w:rPr>
          <w:rFonts w:ascii="Arial" w:eastAsia="Times New Roman" w:hAnsi="Arial" w:cs="Arial"/>
          <w:lang w:val="bg-BG"/>
        </w:rPr>
        <w:t xml:space="preserve">05     </w:t>
      </w:r>
      <w:r w:rsidRPr="00F013FF">
        <w:rPr>
          <w:rFonts w:ascii="Arial" w:eastAsia="Times New Roman" w:hAnsi="Arial" w:cs="Arial"/>
          <w:lang w:val="bg-BG"/>
        </w:rPr>
        <w:tab/>
        <w:t>Управление на човешките ресурси;</w:t>
      </w:r>
    </w:p>
    <w:p w14:paraId="7DA800DA" w14:textId="77777777" w:rsidR="002747BF" w:rsidRPr="00F013FF" w:rsidRDefault="002747BF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 xml:space="preserve">PU 12     </w:t>
      </w:r>
      <w:r w:rsidRPr="00F013FF">
        <w:rPr>
          <w:rFonts w:ascii="Arial" w:eastAsia="Times New Roman" w:hAnsi="Arial" w:cs="Arial"/>
          <w:lang w:val="bg-BG"/>
        </w:rPr>
        <w:tab/>
        <w:t>Закупуване и съхранение на продукти</w:t>
      </w:r>
    </w:p>
    <w:p w14:paraId="72C69C2E" w14:textId="16D047CF" w:rsidR="002747BF" w:rsidRPr="00F013FF" w:rsidRDefault="00F013FF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>RD 13-02</w:t>
      </w:r>
      <w:r>
        <w:rPr>
          <w:rFonts w:ascii="Arial" w:eastAsia="Times New Roman" w:hAnsi="Arial" w:cs="Arial"/>
          <w:lang w:val="bg-BG"/>
        </w:rPr>
        <w:tab/>
        <w:t>Протокол за ремонт /</w:t>
      </w:r>
      <w:r w:rsidR="002747BF" w:rsidRPr="00F013FF">
        <w:rPr>
          <w:rFonts w:ascii="Arial" w:eastAsia="Times New Roman" w:hAnsi="Arial" w:cs="Arial"/>
          <w:lang w:val="bg-BG"/>
        </w:rPr>
        <w:t>C</w:t>
      </w:r>
      <w:r>
        <w:rPr>
          <w:rFonts w:ascii="Arial" w:eastAsia="Times New Roman" w:hAnsi="Arial" w:cs="Arial"/>
          <w:lang w:val="en-GB"/>
        </w:rPr>
        <w:t>S</w:t>
      </w:r>
      <w:r w:rsidR="002747BF" w:rsidRPr="00F013FF">
        <w:rPr>
          <w:rFonts w:ascii="Arial" w:eastAsia="Times New Roman" w:hAnsi="Arial" w:cs="Arial"/>
          <w:lang w:val="bg-BG"/>
        </w:rPr>
        <w:t>O</w:t>
      </w:r>
      <w:r>
        <w:rPr>
          <w:rFonts w:ascii="Arial" w:eastAsia="Times New Roman" w:hAnsi="Arial" w:cs="Arial"/>
          <w:lang w:val="en-GB"/>
        </w:rPr>
        <w:t xml:space="preserve"> – Customer Service Order</w:t>
      </w:r>
      <w:r w:rsidR="002747BF" w:rsidRPr="00F013FF">
        <w:rPr>
          <w:rFonts w:ascii="Arial" w:eastAsia="Times New Roman" w:hAnsi="Arial" w:cs="Arial"/>
          <w:lang w:val="bg-BG"/>
        </w:rPr>
        <w:t>/</w:t>
      </w:r>
    </w:p>
    <w:p w14:paraId="5523CEF0" w14:textId="6D587BD5" w:rsidR="007B1CDB" w:rsidRPr="00F013FF" w:rsidRDefault="002747BF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 xml:space="preserve">RD 13-03     </w:t>
      </w:r>
      <w:r w:rsidR="008A0D16" w:rsidRPr="00F013FF">
        <w:rPr>
          <w:rFonts w:ascii="Arial" w:eastAsia="Times New Roman" w:hAnsi="Arial" w:cs="Arial"/>
          <w:lang w:val="bg-BG"/>
        </w:rPr>
        <w:tab/>
      </w:r>
      <w:r w:rsidRPr="00F013FF">
        <w:rPr>
          <w:rFonts w:ascii="Arial" w:eastAsia="Times New Roman" w:hAnsi="Arial" w:cs="Arial"/>
          <w:lang w:val="bg-BG"/>
        </w:rPr>
        <w:t>Протокол за приемане на услуги</w:t>
      </w:r>
    </w:p>
    <w:p w14:paraId="769398EE" w14:textId="46E7AD51" w:rsidR="008A0D16" w:rsidRPr="00F013FF" w:rsidRDefault="008A0D16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>RD 13-04</w:t>
      </w:r>
      <w:r w:rsidRPr="00F013FF">
        <w:rPr>
          <w:rFonts w:ascii="Arial" w:eastAsia="Times New Roman" w:hAnsi="Arial" w:cs="Arial"/>
          <w:lang w:val="bg-BG"/>
        </w:rPr>
        <w:tab/>
        <w:t>Опис на неоторизирания достъп до склад</w:t>
      </w:r>
    </w:p>
    <w:p w14:paraId="40F0E494" w14:textId="1BD475AE" w:rsidR="008A0D16" w:rsidRPr="00F013FF" w:rsidRDefault="008A0D16" w:rsidP="008A0D16">
      <w:pPr>
        <w:spacing w:after="0"/>
        <w:ind w:left="1418"/>
        <w:rPr>
          <w:rFonts w:ascii="Arial" w:eastAsia="Times New Roman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>RD 13-05</w:t>
      </w:r>
      <w:r w:rsidRPr="00F013FF">
        <w:rPr>
          <w:rFonts w:ascii="Arial" w:eastAsia="Times New Roman" w:hAnsi="Arial" w:cs="Arial"/>
          <w:lang w:val="bg-BG"/>
        </w:rPr>
        <w:tab/>
        <w:t>Приемо-предавателен протокол</w:t>
      </w:r>
    </w:p>
    <w:p w14:paraId="06F0EFF4" w14:textId="31D7583B" w:rsidR="00AE3B9C" w:rsidRPr="00F013FF" w:rsidRDefault="00AE3B9C" w:rsidP="008A0D16">
      <w:pPr>
        <w:spacing w:after="0"/>
        <w:ind w:left="1418"/>
        <w:rPr>
          <w:rFonts w:ascii="Arial" w:hAnsi="Arial" w:cs="Arial"/>
          <w:lang w:val="bg-BG"/>
        </w:rPr>
      </w:pPr>
      <w:r w:rsidRPr="00F013FF">
        <w:rPr>
          <w:rFonts w:ascii="Arial" w:eastAsia="Times New Roman" w:hAnsi="Arial" w:cs="Arial"/>
          <w:lang w:val="bg-BG"/>
        </w:rPr>
        <w:t>RI 13-01</w:t>
      </w:r>
      <w:r w:rsidRPr="00F013FF">
        <w:rPr>
          <w:rFonts w:ascii="Arial" w:eastAsia="Times New Roman" w:hAnsi="Arial" w:cs="Arial"/>
          <w:lang w:val="bg-BG"/>
        </w:rPr>
        <w:tab/>
        <w:t>Работа и достъп до склад</w:t>
      </w:r>
    </w:p>
    <w:sectPr w:rsidR="00AE3B9C" w:rsidRPr="00F013FF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B9AB7B" w14:textId="77777777" w:rsidR="00143AF2" w:rsidRDefault="00143AF2" w:rsidP="00B26FC3">
      <w:pPr>
        <w:spacing w:after="0" w:line="240" w:lineRule="auto"/>
      </w:pPr>
      <w:r>
        <w:separator/>
      </w:r>
    </w:p>
  </w:endnote>
  <w:endnote w:type="continuationSeparator" w:id="0">
    <w:p w14:paraId="381280F2" w14:textId="77777777" w:rsidR="00143AF2" w:rsidRDefault="00143AF2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19660F" w:rsidRDefault="0019660F">
    <w:pPr>
      <w:pStyle w:val="Footer"/>
    </w:pPr>
  </w:p>
  <w:p w14:paraId="19BF46E5" w14:textId="77777777" w:rsidR="0019660F" w:rsidRDefault="0019660F">
    <w:pPr>
      <w:pStyle w:val="Footer"/>
    </w:pPr>
  </w:p>
  <w:p w14:paraId="5A0F8B78" w14:textId="77777777" w:rsidR="0019660F" w:rsidRDefault="001966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785B3F8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4326C" w:rsidRPr="00336218" w14:paraId="0E33924D" w14:textId="77777777" w:rsidTr="00F86AD4">
      <w:trPr>
        <w:jc w:val="center"/>
      </w:trPr>
      <w:tc>
        <w:tcPr>
          <w:tcW w:w="2970" w:type="dxa"/>
        </w:tcPr>
        <w:p w14:paraId="51CB6F60" w14:textId="45D2101A" w:rsidR="0094326C" w:rsidRPr="00FD423E" w:rsidRDefault="0094326C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3 / </w:t>
          </w:r>
          <w:r w:rsidR="0094217C">
            <w:rPr>
              <w:sz w:val="18"/>
              <w:szCs w:val="18"/>
              <w:lang w:val="bg-BG"/>
            </w:rPr>
            <w:t>24.03.2022</w:t>
          </w:r>
          <w:r w:rsidR="0094217C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B823B8E" w14:textId="3B3050F5" w:rsidR="0094326C" w:rsidRPr="00336218" w:rsidRDefault="0094326C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94217C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7D1C0A3D" w14:textId="77777777" w:rsidR="0019660F" w:rsidRDefault="001966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E0D29E1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5A95837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CEB839" w14:textId="77777777" w:rsidR="00143AF2" w:rsidRDefault="00143AF2" w:rsidP="00B26FC3">
      <w:pPr>
        <w:spacing w:after="0" w:line="240" w:lineRule="auto"/>
      </w:pPr>
      <w:r>
        <w:separator/>
      </w:r>
    </w:p>
  </w:footnote>
  <w:footnote w:type="continuationSeparator" w:id="0">
    <w:p w14:paraId="78DE297C" w14:textId="77777777" w:rsidR="00143AF2" w:rsidRDefault="00143AF2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19660F" w:rsidRPr="00A92252" w:rsidRDefault="001966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19660F" w:rsidRDefault="001966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336218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6D151C28" w:rsidR="0019660F" w:rsidRPr="00336218" w:rsidRDefault="0094217C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D21D58C" w14:textId="77777777" w:rsidR="0019660F" w:rsidRPr="0041072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F013FF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6EB5D0F0" w:rsidR="0019660F" w:rsidRPr="003F7A0E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36218">
            <w:rPr>
              <w:rFonts w:ascii="Arial" w:hAnsi="Arial" w:cs="Arial"/>
            </w:rPr>
            <w:t xml:space="preserve">PU </w:t>
          </w:r>
          <w:r>
            <w:rPr>
              <w:rFonts w:ascii="Arial" w:hAnsi="Arial" w:cs="Arial"/>
              <w:lang w:val="bg-BG"/>
            </w:rPr>
            <w:t>1</w:t>
          </w:r>
          <w:r w:rsidR="003F7A0E">
            <w:rPr>
              <w:rFonts w:ascii="Arial" w:hAnsi="Arial" w:cs="Arial"/>
              <w:lang w:val="bg-BG"/>
            </w:rPr>
            <w:t>3</w:t>
          </w:r>
        </w:p>
        <w:p w14:paraId="50986740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9660F" w:rsidRPr="00336218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29B1269" w14:textId="4BD60C89" w:rsidR="0019660F" w:rsidRPr="00132C52" w:rsidRDefault="003F7A0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СЕРВИЗНО ОБСЛУЖВАНЕ</w:t>
          </w:r>
        </w:p>
      </w:tc>
      <w:tc>
        <w:tcPr>
          <w:tcW w:w="1191" w:type="pct"/>
          <w:vAlign w:val="center"/>
        </w:tcPr>
        <w:p w14:paraId="021E13D9" w14:textId="06D3DA86" w:rsidR="0019660F" w:rsidRPr="00336218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94217C">
            <w:rPr>
              <w:rFonts w:ascii="Arial" w:hAnsi="Arial" w:cs="Arial"/>
              <w:noProof/>
            </w:rPr>
            <w:t>6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94217C">
            <w:rPr>
              <w:rFonts w:ascii="Arial" w:hAnsi="Arial" w:cs="Arial"/>
              <w:noProof/>
            </w:rPr>
            <w:t>7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3D8DB373" w14:textId="77777777" w:rsidR="0019660F" w:rsidRDefault="001966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19660F" w:rsidRPr="0094326C" w:rsidRDefault="0019660F" w:rsidP="00FD423E">
    <w:pPr>
      <w:pStyle w:val="Header"/>
      <w:ind w:left="-720" w:right="-432"/>
      <w:rPr>
        <w:noProof/>
        <w:lang w:val="bg-BG"/>
      </w:rPr>
    </w:pPr>
    <w:r w:rsidRPr="0094326C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19660F" w:rsidRPr="0094326C" w:rsidRDefault="001966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9660F" w:rsidRPr="0094326C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2B20ED02" w:rsidR="0019660F" w:rsidRPr="0094326C" w:rsidRDefault="0094217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0D54134B" w14:textId="77777777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4DA444AB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>PU 1</w:t>
          </w:r>
          <w:r w:rsidR="003F7A0E" w:rsidRPr="0094326C">
            <w:rPr>
              <w:rFonts w:ascii="Arial" w:hAnsi="Arial" w:cs="Arial"/>
              <w:lang w:val="bg-BG"/>
            </w:rPr>
            <w:t>3</w:t>
          </w:r>
        </w:p>
        <w:p w14:paraId="38EEAA13" w14:textId="77777777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68E36D23" w:rsidR="0019660F" w:rsidRPr="0094326C" w:rsidRDefault="0094326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>24</w:t>
          </w:r>
          <w:r w:rsidR="0019660F" w:rsidRPr="0094326C">
            <w:rPr>
              <w:rFonts w:ascii="Arial" w:hAnsi="Arial" w:cs="Arial"/>
              <w:lang w:val="bg-BG"/>
            </w:rPr>
            <w:t>.0</w:t>
          </w:r>
          <w:r w:rsidR="0094217C">
            <w:rPr>
              <w:rFonts w:ascii="Arial" w:hAnsi="Arial" w:cs="Arial"/>
              <w:lang w:val="bg-BG"/>
            </w:rPr>
            <w:t>3.2022</w:t>
          </w:r>
        </w:p>
      </w:tc>
    </w:tr>
    <w:tr w:rsidR="0019660F" w:rsidRPr="0094326C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563AAF00" w:rsidR="0019660F" w:rsidRPr="0094326C" w:rsidRDefault="0094326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>Вътреш</w:t>
          </w:r>
          <w:r w:rsidR="0019660F" w:rsidRPr="0094326C">
            <w:rPr>
              <w:rFonts w:ascii="Arial" w:hAnsi="Arial" w:cs="Arial"/>
              <w:lang w:val="bg-BG"/>
            </w:rPr>
            <w:t>но ползване</w:t>
          </w:r>
        </w:p>
      </w:tc>
    </w:tr>
    <w:tr w:rsidR="0019660F" w:rsidRPr="0094326C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261E2A3D" w:rsidR="0019660F" w:rsidRPr="0094326C" w:rsidRDefault="003F7A0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4326C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СЕРВИЗНО ОБСЛУЖВАНЕ</w:t>
          </w:r>
        </w:p>
      </w:tc>
      <w:tc>
        <w:tcPr>
          <w:tcW w:w="1191" w:type="pct"/>
          <w:vAlign w:val="center"/>
        </w:tcPr>
        <w:p w14:paraId="420CA247" w14:textId="09BC6104" w:rsidR="0019660F" w:rsidRPr="0094326C" w:rsidRDefault="001966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4326C">
            <w:rPr>
              <w:rFonts w:ascii="Arial" w:hAnsi="Arial" w:cs="Arial"/>
              <w:lang w:val="bg-BG"/>
            </w:rPr>
            <w:t xml:space="preserve">Стр. </w:t>
          </w:r>
          <w:r w:rsidRPr="0094326C">
            <w:rPr>
              <w:rFonts w:ascii="Arial" w:hAnsi="Arial" w:cs="Arial"/>
              <w:lang w:val="bg-BG"/>
            </w:rPr>
            <w:fldChar w:fldCharType="begin"/>
          </w:r>
          <w:r w:rsidRPr="0094326C">
            <w:rPr>
              <w:rFonts w:ascii="Arial" w:hAnsi="Arial" w:cs="Arial"/>
              <w:lang w:val="bg-BG"/>
            </w:rPr>
            <w:instrText xml:space="preserve"> PAGE </w:instrText>
          </w:r>
          <w:r w:rsidRPr="0094326C">
            <w:rPr>
              <w:rFonts w:ascii="Arial" w:hAnsi="Arial" w:cs="Arial"/>
              <w:lang w:val="bg-BG"/>
            </w:rPr>
            <w:fldChar w:fldCharType="separate"/>
          </w:r>
          <w:r w:rsidR="0094217C">
            <w:rPr>
              <w:rFonts w:ascii="Arial" w:hAnsi="Arial" w:cs="Arial"/>
              <w:noProof/>
              <w:lang w:val="bg-BG"/>
            </w:rPr>
            <w:t>1</w:t>
          </w:r>
          <w:r w:rsidRPr="0094326C">
            <w:rPr>
              <w:rFonts w:ascii="Arial" w:hAnsi="Arial" w:cs="Arial"/>
              <w:lang w:val="bg-BG"/>
            </w:rPr>
            <w:fldChar w:fldCharType="end"/>
          </w:r>
          <w:r w:rsidRPr="0094326C">
            <w:rPr>
              <w:rFonts w:ascii="Arial" w:hAnsi="Arial" w:cs="Arial"/>
              <w:lang w:val="bg-BG"/>
            </w:rPr>
            <w:t xml:space="preserve"> от </w:t>
          </w:r>
          <w:r w:rsidRPr="0094326C">
            <w:rPr>
              <w:rFonts w:ascii="Arial" w:hAnsi="Arial" w:cs="Arial"/>
              <w:lang w:val="bg-BG"/>
            </w:rPr>
            <w:fldChar w:fldCharType="begin"/>
          </w:r>
          <w:r w:rsidRPr="0094326C">
            <w:rPr>
              <w:rFonts w:ascii="Arial" w:hAnsi="Arial" w:cs="Arial"/>
              <w:lang w:val="bg-BG"/>
            </w:rPr>
            <w:instrText xml:space="preserve"> NUMPAGES  </w:instrText>
          </w:r>
          <w:r w:rsidRPr="0094326C">
            <w:rPr>
              <w:rFonts w:ascii="Arial" w:hAnsi="Arial" w:cs="Arial"/>
              <w:lang w:val="bg-BG"/>
            </w:rPr>
            <w:fldChar w:fldCharType="separate"/>
          </w:r>
          <w:r w:rsidR="0094217C">
            <w:rPr>
              <w:rFonts w:ascii="Arial" w:hAnsi="Arial" w:cs="Arial"/>
              <w:noProof/>
              <w:lang w:val="bg-BG"/>
            </w:rPr>
            <w:t>7</w:t>
          </w:r>
          <w:r w:rsidRPr="0094326C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19660F" w:rsidRPr="0094326C" w:rsidRDefault="001966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81B1B"/>
    <w:multiLevelType w:val="multilevel"/>
    <w:tmpl w:val="8EB2ECF2"/>
    <w:lvl w:ilvl="0">
      <w:start w:val="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>
    <w:nsid w:val="069815C8"/>
    <w:multiLevelType w:val="multilevel"/>
    <w:tmpl w:val="B9F8023C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D5E62E7"/>
    <w:multiLevelType w:val="multilevel"/>
    <w:tmpl w:val="F0A46D76"/>
    <w:lvl w:ilvl="0">
      <w:start w:val="4"/>
      <w:numFmt w:val="decimal"/>
      <w:lvlText w:val="%1."/>
      <w:lvlJc w:val="left"/>
      <w:pPr>
        <w:tabs>
          <w:tab w:val="num" w:pos="900"/>
        </w:tabs>
        <w:ind w:left="900" w:hanging="900"/>
      </w:pPr>
      <w:rPr>
        <w:b w:val="0"/>
      </w:rPr>
    </w:lvl>
    <w:lvl w:ilvl="1">
      <w:start w:val="7"/>
      <w:numFmt w:val="decimal"/>
      <w:lvlText w:val="%1.%2."/>
      <w:lvlJc w:val="left"/>
      <w:pPr>
        <w:tabs>
          <w:tab w:val="num" w:pos="900"/>
        </w:tabs>
        <w:ind w:left="900" w:hanging="90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900" w:hanging="900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b w:val="0"/>
      </w:rPr>
    </w:lvl>
  </w:abstractNum>
  <w:abstractNum w:abstractNumId="4">
    <w:nsid w:val="7A08655F"/>
    <w:multiLevelType w:val="singleLevel"/>
    <w:tmpl w:val="74EE38D2"/>
    <w:lvl w:ilvl="0">
      <w:start w:val="4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3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0471"/>
    <w:rsid w:val="000072CA"/>
    <w:rsid w:val="00015A69"/>
    <w:rsid w:val="00017BA1"/>
    <w:rsid w:val="00020389"/>
    <w:rsid w:val="00021D5A"/>
    <w:rsid w:val="00040836"/>
    <w:rsid w:val="0004161F"/>
    <w:rsid w:val="000447F8"/>
    <w:rsid w:val="00046032"/>
    <w:rsid w:val="0007215F"/>
    <w:rsid w:val="00076AF8"/>
    <w:rsid w:val="0008255D"/>
    <w:rsid w:val="0009210D"/>
    <w:rsid w:val="00092E09"/>
    <w:rsid w:val="000B0C4F"/>
    <w:rsid w:val="000B73C5"/>
    <w:rsid w:val="000C49A1"/>
    <w:rsid w:val="000E6ED3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35E34"/>
    <w:rsid w:val="001422A2"/>
    <w:rsid w:val="0014350E"/>
    <w:rsid w:val="00143AF2"/>
    <w:rsid w:val="001629CB"/>
    <w:rsid w:val="00164A78"/>
    <w:rsid w:val="00167DBA"/>
    <w:rsid w:val="00170323"/>
    <w:rsid w:val="00174A77"/>
    <w:rsid w:val="001812C8"/>
    <w:rsid w:val="001843CB"/>
    <w:rsid w:val="00184EFD"/>
    <w:rsid w:val="0019203D"/>
    <w:rsid w:val="001927A2"/>
    <w:rsid w:val="0019660F"/>
    <w:rsid w:val="001A0F40"/>
    <w:rsid w:val="001A43F6"/>
    <w:rsid w:val="001A4F24"/>
    <w:rsid w:val="001C0C20"/>
    <w:rsid w:val="001C450E"/>
    <w:rsid w:val="001D03FF"/>
    <w:rsid w:val="001D7E72"/>
    <w:rsid w:val="001F20AF"/>
    <w:rsid w:val="002026E8"/>
    <w:rsid w:val="0022127D"/>
    <w:rsid w:val="00224DC1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47BF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301DDF"/>
    <w:rsid w:val="00311828"/>
    <w:rsid w:val="003242DD"/>
    <w:rsid w:val="003272B5"/>
    <w:rsid w:val="00333F4F"/>
    <w:rsid w:val="00336218"/>
    <w:rsid w:val="003410F1"/>
    <w:rsid w:val="003450E3"/>
    <w:rsid w:val="003529E5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B25D0"/>
    <w:rsid w:val="003C3A18"/>
    <w:rsid w:val="003C4453"/>
    <w:rsid w:val="003C4454"/>
    <w:rsid w:val="003D2995"/>
    <w:rsid w:val="003E0EE9"/>
    <w:rsid w:val="003E220A"/>
    <w:rsid w:val="003E7B14"/>
    <w:rsid w:val="003F2E36"/>
    <w:rsid w:val="003F5AA3"/>
    <w:rsid w:val="003F7A0E"/>
    <w:rsid w:val="00410728"/>
    <w:rsid w:val="0041096C"/>
    <w:rsid w:val="00410FA2"/>
    <w:rsid w:val="00411AE7"/>
    <w:rsid w:val="00424FFD"/>
    <w:rsid w:val="0044021A"/>
    <w:rsid w:val="00441F8E"/>
    <w:rsid w:val="004538DA"/>
    <w:rsid w:val="0046150B"/>
    <w:rsid w:val="00465846"/>
    <w:rsid w:val="004672EE"/>
    <w:rsid w:val="0049156C"/>
    <w:rsid w:val="00497626"/>
    <w:rsid w:val="004A58EC"/>
    <w:rsid w:val="004B0ECE"/>
    <w:rsid w:val="004B4899"/>
    <w:rsid w:val="004B4F7A"/>
    <w:rsid w:val="004B5A68"/>
    <w:rsid w:val="004C294F"/>
    <w:rsid w:val="004D34AD"/>
    <w:rsid w:val="004D467F"/>
    <w:rsid w:val="004D5D0A"/>
    <w:rsid w:val="004D7B69"/>
    <w:rsid w:val="004E2D38"/>
    <w:rsid w:val="004E652A"/>
    <w:rsid w:val="0050601E"/>
    <w:rsid w:val="00510151"/>
    <w:rsid w:val="0052316B"/>
    <w:rsid w:val="00524A74"/>
    <w:rsid w:val="005308D3"/>
    <w:rsid w:val="005670D2"/>
    <w:rsid w:val="0057736F"/>
    <w:rsid w:val="00582253"/>
    <w:rsid w:val="00595864"/>
    <w:rsid w:val="005A5BA8"/>
    <w:rsid w:val="005A608F"/>
    <w:rsid w:val="005B003B"/>
    <w:rsid w:val="005B3E93"/>
    <w:rsid w:val="005B4050"/>
    <w:rsid w:val="005B519D"/>
    <w:rsid w:val="005B5984"/>
    <w:rsid w:val="005C1D44"/>
    <w:rsid w:val="005D177F"/>
    <w:rsid w:val="005D628C"/>
    <w:rsid w:val="00600887"/>
    <w:rsid w:val="00602640"/>
    <w:rsid w:val="006047F5"/>
    <w:rsid w:val="0062381E"/>
    <w:rsid w:val="0063022A"/>
    <w:rsid w:val="006308B0"/>
    <w:rsid w:val="0063202A"/>
    <w:rsid w:val="0064440A"/>
    <w:rsid w:val="00651650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6E7A6D"/>
    <w:rsid w:val="006F4B45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37D2"/>
    <w:rsid w:val="007759A5"/>
    <w:rsid w:val="00785906"/>
    <w:rsid w:val="0079178D"/>
    <w:rsid w:val="007A52FC"/>
    <w:rsid w:val="007B1CDB"/>
    <w:rsid w:val="007B67F1"/>
    <w:rsid w:val="007D37C6"/>
    <w:rsid w:val="007D4ADE"/>
    <w:rsid w:val="007D4C36"/>
    <w:rsid w:val="007E07FE"/>
    <w:rsid w:val="007E152D"/>
    <w:rsid w:val="007F3DD9"/>
    <w:rsid w:val="00812ADA"/>
    <w:rsid w:val="00824A9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34E"/>
    <w:rsid w:val="00881748"/>
    <w:rsid w:val="00882FA2"/>
    <w:rsid w:val="0088460B"/>
    <w:rsid w:val="00884AC9"/>
    <w:rsid w:val="008910C7"/>
    <w:rsid w:val="00891AB1"/>
    <w:rsid w:val="008967D2"/>
    <w:rsid w:val="008A0D16"/>
    <w:rsid w:val="008A1D18"/>
    <w:rsid w:val="008A4ABF"/>
    <w:rsid w:val="008B462B"/>
    <w:rsid w:val="008C4563"/>
    <w:rsid w:val="008D0EFC"/>
    <w:rsid w:val="008F1FEB"/>
    <w:rsid w:val="008F685D"/>
    <w:rsid w:val="0091257F"/>
    <w:rsid w:val="00921294"/>
    <w:rsid w:val="0093028E"/>
    <w:rsid w:val="00935FBE"/>
    <w:rsid w:val="00936511"/>
    <w:rsid w:val="0094217C"/>
    <w:rsid w:val="00942D81"/>
    <w:rsid w:val="00942E68"/>
    <w:rsid w:val="0094326C"/>
    <w:rsid w:val="009572AF"/>
    <w:rsid w:val="00961494"/>
    <w:rsid w:val="0096574E"/>
    <w:rsid w:val="009732F2"/>
    <w:rsid w:val="00977135"/>
    <w:rsid w:val="009877AE"/>
    <w:rsid w:val="00987E42"/>
    <w:rsid w:val="0099688B"/>
    <w:rsid w:val="009B3188"/>
    <w:rsid w:val="009C2D7F"/>
    <w:rsid w:val="009C527C"/>
    <w:rsid w:val="009C74EA"/>
    <w:rsid w:val="009D4DD4"/>
    <w:rsid w:val="009F0FEC"/>
    <w:rsid w:val="00A06080"/>
    <w:rsid w:val="00A17753"/>
    <w:rsid w:val="00A2241F"/>
    <w:rsid w:val="00A27A6A"/>
    <w:rsid w:val="00A27AD3"/>
    <w:rsid w:val="00A31147"/>
    <w:rsid w:val="00A32900"/>
    <w:rsid w:val="00A33A1B"/>
    <w:rsid w:val="00A4146C"/>
    <w:rsid w:val="00A475E3"/>
    <w:rsid w:val="00A532A3"/>
    <w:rsid w:val="00A56DAD"/>
    <w:rsid w:val="00A66138"/>
    <w:rsid w:val="00A73069"/>
    <w:rsid w:val="00A732E4"/>
    <w:rsid w:val="00A94F80"/>
    <w:rsid w:val="00A97801"/>
    <w:rsid w:val="00AA07D0"/>
    <w:rsid w:val="00AA0A0C"/>
    <w:rsid w:val="00AB1A40"/>
    <w:rsid w:val="00AD5127"/>
    <w:rsid w:val="00AE14DC"/>
    <w:rsid w:val="00AE3B9C"/>
    <w:rsid w:val="00AF76C1"/>
    <w:rsid w:val="00B04FA5"/>
    <w:rsid w:val="00B11964"/>
    <w:rsid w:val="00B13F3C"/>
    <w:rsid w:val="00B14256"/>
    <w:rsid w:val="00B1494B"/>
    <w:rsid w:val="00B24394"/>
    <w:rsid w:val="00B269F3"/>
    <w:rsid w:val="00B26FC3"/>
    <w:rsid w:val="00B30931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A419B"/>
    <w:rsid w:val="00BA521E"/>
    <w:rsid w:val="00BB16C6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07F3B"/>
    <w:rsid w:val="00C12B75"/>
    <w:rsid w:val="00C15FAB"/>
    <w:rsid w:val="00C225E0"/>
    <w:rsid w:val="00C241C8"/>
    <w:rsid w:val="00C43060"/>
    <w:rsid w:val="00C645A9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984"/>
    <w:rsid w:val="00CF7171"/>
    <w:rsid w:val="00D003F9"/>
    <w:rsid w:val="00D102FD"/>
    <w:rsid w:val="00D116D2"/>
    <w:rsid w:val="00D12521"/>
    <w:rsid w:val="00D141F8"/>
    <w:rsid w:val="00D229D1"/>
    <w:rsid w:val="00D234AF"/>
    <w:rsid w:val="00D30A37"/>
    <w:rsid w:val="00D3356A"/>
    <w:rsid w:val="00D34868"/>
    <w:rsid w:val="00D37A19"/>
    <w:rsid w:val="00D42A26"/>
    <w:rsid w:val="00D4379F"/>
    <w:rsid w:val="00D63C48"/>
    <w:rsid w:val="00D7150D"/>
    <w:rsid w:val="00D76A33"/>
    <w:rsid w:val="00D77EED"/>
    <w:rsid w:val="00D851F9"/>
    <w:rsid w:val="00D912AD"/>
    <w:rsid w:val="00D9280F"/>
    <w:rsid w:val="00D9285A"/>
    <w:rsid w:val="00D9404F"/>
    <w:rsid w:val="00DA2DDF"/>
    <w:rsid w:val="00DC01E9"/>
    <w:rsid w:val="00DC51E1"/>
    <w:rsid w:val="00DC71DC"/>
    <w:rsid w:val="00DE2480"/>
    <w:rsid w:val="00DE759B"/>
    <w:rsid w:val="00E023E8"/>
    <w:rsid w:val="00E034A5"/>
    <w:rsid w:val="00E07875"/>
    <w:rsid w:val="00E10DCB"/>
    <w:rsid w:val="00E11015"/>
    <w:rsid w:val="00E13B20"/>
    <w:rsid w:val="00E242B1"/>
    <w:rsid w:val="00E36DDD"/>
    <w:rsid w:val="00E410A4"/>
    <w:rsid w:val="00E50EB2"/>
    <w:rsid w:val="00E52CED"/>
    <w:rsid w:val="00E552E4"/>
    <w:rsid w:val="00E70F55"/>
    <w:rsid w:val="00E72DFF"/>
    <w:rsid w:val="00E83757"/>
    <w:rsid w:val="00E84008"/>
    <w:rsid w:val="00E924C3"/>
    <w:rsid w:val="00E94C86"/>
    <w:rsid w:val="00EA54F3"/>
    <w:rsid w:val="00EB5486"/>
    <w:rsid w:val="00EC43E1"/>
    <w:rsid w:val="00ED0920"/>
    <w:rsid w:val="00EE02AC"/>
    <w:rsid w:val="00EE1F73"/>
    <w:rsid w:val="00EE2D58"/>
    <w:rsid w:val="00EF7329"/>
    <w:rsid w:val="00F013FF"/>
    <w:rsid w:val="00F05439"/>
    <w:rsid w:val="00F10586"/>
    <w:rsid w:val="00F17B48"/>
    <w:rsid w:val="00F26451"/>
    <w:rsid w:val="00F44A3F"/>
    <w:rsid w:val="00F51A34"/>
    <w:rsid w:val="00F51ADF"/>
    <w:rsid w:val="00F54641"/>
    <w:rsid w:val="00F61BE8"/>
    <w:rsid w:val="00F63AE7"/>
    <w:rsid w:val="00F63E1C"/>
    <w:rsid w:val="00F725DC"/>
    <w:rsid w:val="00F8258C"/>
    <w:rsid w:val="00F828FE"/>
    <w:rsid w:val="00F848EC"/>
    <w:rsid w:val="00F96FB1"/>
    <w:rsid w:val="00FA6C25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999542E9-95F9-4D9A-84D6-3E259444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73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2644</Words>
  <Characters>15072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17681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7</cp:revision>
  <cp:lastPrinted>2015-08-14T11:57:00Z</cp:lastPrinted>
  <dcterms:created xsi:type="dcterms:W3CDTF">2020-05-15T11:44:00Z</dcterms:created>
  <dcterms:modified xsi:type="dcterms:W3CDTF">2022-06-06T08:37:00Z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