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5BE" w:rsidRPr="002837FA" w:rsidRDefault="005555BE" w:rsidP="005555BE">
      <w:pPr>
        <w:pStyle w:val="Style19"/>
        <w:widowControl/>
        <w:jc w:val="center"/>
        <w:rPr>
          <w:rStyle w:val="FontStyle46"/>
          <w:sz w:val="28"/>
          <w:szCs w:val="28"/>
        </w:rPr>
      </w:pPr>
      <w:r w:rsidRPr="002837FA">
        <w:rPr>
          <w:rStyle w:val="FontStyle46"/>
          <w:sz w:val="28"/>
          <w:szCs w:val="28"/>
        </w:rPr>
        <w:t>Signature Policy in S&amp;T Bulgaria:</w:t>
      </w:r>
    </w:p>
    <w:p w:rsidR="005555BE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2837FA" w:rsidRDefault="005555BE" w:rsidP="005555BE">
      <w:pPr>
        <w:spacing w:after="0" w:line="240" w:lineRule="auto"/>
        <w:rPr>
          <w:b/>
        </w:rPr>
      </w:pPr>
      <w:r w:rsidRPr="002837FA">
        <w:rPr>
          <w:b/>
        </w:rPr>
        <w:t>Persons with signature rights:</w:t>
      </w:r>
    </w:p>
    <w:p w:rsidR="005555BE" w:rsidRPr="006503C1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shd w:val="clear" w:color="auto" w:fill="D9D9D9" w:themeFill="background1" w:themeFillShade="D9"/>
        <w:tblLook w:val="01E0" w:firstRow="1" w:lastRow="1" w:firstColumn="1" w:lastColumn="1" w:noHBand="0" w:noVBand="0"/>
      </w:tblPr>
      <w:tblGrid>
        <w:gridCol w:w="2573"/>
        <w:gridCol w:w="2573"/>
        <w:gridCol w:w="2574"/>
      </w:tblGrid>
      <w:tr w:rsidR="005555BE" w:rsidRPr="00E46E05" w:rsidTr="004A7FF6"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bookmarkStart w:id="0" w:name="_GoBack" w:colFirst="2" w:colLast="2"/>
            <w:r>
              <w:rPr>
                <w:b/>
                <w:sz w:val="20"/>
                <w:szCs w:val="20"/>
              </w:rPr>
              <w:t>Country Manager</w:t>
            </w:r>
          </w:p>
        </w:tc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bookmarkEnd w:id="0"/>
      <w:tr w:rsidR="005555BE" w:rsidRPr="006503C1" w:rsidTr="004A7FF6"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tcBorders>
              <w:top w:val="nil"/>
              <w:bottom w:val="single" w:sz="18" w:space="0" w:color="FFFFFF"/>
            </w:tcBorders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942A2F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Zlati Petrov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Manager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S&amp;T Bulgaria EOOD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E46E05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F&amp;A Manager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Vassil Minev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 &amp; Administration Manager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S&amp;T Bulgaria EOOD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555BE" w:rsidRPr="00E46E05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Assistant Manager</w:t>
            </w:r>
            <w:r>
              <w:rPr>
                <w:b/>
                <w:sz w:val="20"/>
                <w:szCs w:val="20"/>
              </w:rPr>
              <w:t>s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E46E05" w:rsidRDefault="005555BE" w:rsidP="005555B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46E05">
              <w:rPr>
                <w:b/>
                <w:sz w:val="20"/>
                <w:szCs w:val="20"/>
              </w:rPr>
              <w:t>Company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7F50D8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Nikola Djulgerov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7F50D8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 of Medical dept.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7F50D8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7F50D8">
              <w:rPr>
                <w:sz w:val="20"/>
                <w:szCs w:val="20"/>
              </w:rPr>
              <w:t>S&amp;T Bulgaria EOOD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Vladimir Pundjev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Default="005555BE" w:rsidP="005555BE">
            <w:pPr>
              <w:spacing w:after="0" w:line="240" w:lineRule="auto"/>
            </w:pPr>
            <w:r w:rsidRPr="00B137CD">
              <w:rPr>
                <w:sz w:val="20"/>
                <w:szCs w:val="20"/>
              </w:rPr>
              <w:t>S&amp;T Bulgaria EOOD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Pr="006503C1" w:rsidRDefault="00A6644B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Tosho Yankov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6503C1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B137CD">
              <w:rPr>
                <w:sz w:val="20"/>
                <w:szCs w:val="20"/>
              </w:rPr>
              <w:t>S&amp;T Bulgaria EOOD</w:t>
            </w:r>
          </w:p>
        </w:tc>
      </w:tr>
      <w:tr w:rsidR="00A6644B" w:rsidRPr="006503C1" w:rsidTr="00536EBC">
        <w:tc>
          <w:tcPr>
            <w:tcW w:w="2573" w:type="dxa"/>
            <w:shd w:val="clear" w:color="auto" w:fill="D9D9D9" w:themeFill="background1" w:themeFillShade="D9"/>
          </w:tcPr>
          <w:p w:rsidR="00A6644B" w:rsidRPr="006503C1" w:rsidRDefault="00A6644B" w:rsidP="00536E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Petar Kanchev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A6644B" w:rsidRPr="00CF1F28" w:rsidRDefault="00A6644B" w:rsidP="00536EBC">
            <w:pPr>
              <w:spacing w:after="0" w:line="240" w:lineRule="auto"/>
              <w:rPr>
                <w:sz w:val="20"/>
                <w:szCs w:val="20"/>
              </w:rPr>
            </w:pPr>
            <w:r w:rsidRPr="00CF1F28">
              <w:rPr>
                <w:sz w:val="20"/>
                <w:szCs w:val="20"/>
              </w:rPr>
              <w:t>BU Manager</w:t>
            </w:r>
            <w:r>
              <w:rPr>
                <w:sz w:val="20"/>
                <w:szCs w:val="20"/>
              </w:rPr>
              <w:t xml:space="preserve"> (BUM)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A6644B" w:rsidRPr="006503C1" w:rsidRDefault="00A6644B" w:rsidP="00536EBC">
            <w:pPr>
              <w:spacing w:after="0" w:line="240" w:lineRule="auto"/>
              <w:rPr>
                <w:sz w:val="20"/>
                <w:szCs w:val="20"/>
              </w:rPr>
            </w:pPr>
            <w:r w:rsidRPr="00B137CD">
              <w:rPr>
                <w:sz w:val="20"/>
                <w:szCs w:val="20"/>
              </w:rPr>
              <w:t>S&amp;T Bulgaria EOOD</w:t>
            </w:r>
          </w:p>
        </w:tc>
      </w:tr>
      <w:tr w:rsidR="005555BE" w:rsidRPr="006503C1" w:rsidTr="004A7FF6">
        <w:tc>
          <w:tcPr>
            <w:tcW w:w="2573" w:type="dxa"/>
            <w:shd w:val="clear" w:color="auto" w:fill="D9D9D9" w:themeFill="background1" w:themeFillShade="D9"/>
          </w:tcPr>
          <w:p w:rsidR="005555BE" w:rsidRDefault="00A6644B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account Manager</w:t>
            </w:r>
            <w:r w:rsidR="001A5F48">
              <w:rPr>
                <w:sz w:val="20"/>
                <w:szCs w:val="20"/>
              </w:rPr>
              <w:t>s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 w:rsidR="005555BE" w:rsidRPr="00CF1F28" w:rsidRDefault="00A6644B" w:rsidP="005555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</w:t>
            </w:r>
            <w:r w:rsidR="001A5F48">
              <w:rPr>
                <w:sz w:val="20"/>
                <w:szCs w:val="20"/>
              </w:rPr>
              <w:t>s</w:t>
            </w:r>
          </w:p>
        </w:tc>
        <w:tc>
          <w:tcPr>
            <w:tcW w:w="2574" w:type="dxa"/>
            <w:shd w:val="clear" w:color="auto" w:fill="D9D9D9" w:themeFill="background1" w:themeFillShade="D9"/>
          </w:tcPr>
          <w:p w:rsidR="005555BE" w:rsidRPr="00B137CD" w:rsidRDefault="005555BE" w:rsidP="005555BE">
            <w:pPr>
              <w:spacing w:after="0" w:line="240" w:lineRule="auto"/>
              <w:rPr>
                <w:sz w:val="20"/>
                <w:szCs w:val="20"/>
              </w:rPr>
            </w:pPr>
            <w:r w:rsidRPr="00B137CD">
              <w:rPr>
                <w:sz w:val="20"/>
                <w:szCs w:val="20"/>
              </w:rPr>
              <w:t>S&amp;T Bulgaria EOOD</w:t>
            </w:r>
          </w:p>
        </w:tc>
      </w:tr>
    </w:tbl>
    <w:p w:rsidR="005555BE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C73026" w:rsidRDefault="005555BE" w:rsidP="005555BE">
      <w:pPr>
        <w:pStyle w:val="Style19"/>
        <w:widowControl/>
        <w:jc w:val="both"/>
        <w:rPr>
          <w:rStyle w:val="FontStyle46"/>
        </w:rPr>
      </w:pPr>
    </w:p>
    <w:p w:rsidR="005555BE" w:rsidRPr="002837FA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</w:rPr>
      </w:pPr>
      <w:r w:rsidRPr="002837FA">
        <w:rPr>
          <w:b/>
        </w:rPr>
        <w:t>Signature Policy for documents signed in relation to customers/projects:</w:t>
      </w:r>
    </w:p>
    <w:p w:rsidR="005555BE" w:rsidRPr="00E05BB1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1.1 Approval of BAT (Bid Approval Template)</w:t>
      </w: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925"/>
        <w:gridCol w:w="1080"/>
        <w:gridCol w:w="1170"/>
        <w:gridCol w:w="1543"/>
        <w:gridCol w:w="1181"/>
        <w:gridCol w:w="1157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7056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Total Contract Value TEUR</w:t>
            </w:r>
          </w:p>
        </w:tc>
        <w:tc>
          <w:tcPr>
            <w:tcW w:w="92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</w:t>
            </w:r>
            <w:r w:rsidRPr="007B06CE">
              <w:rPr>
                <w:rStyle w:val="FontStyle39"/>
              </w:rPr>
              <w:t>M or</w:t>
            </w:r>
            <w:r w:rsidRPr="007B06CE">
              <w:rPr>
                <w:rStyle w:val="FontStyle39"/>
              </w:rPr>
              <w:br/>
              <w:t>BUM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  <w:tc>
          <w:tcPr>
            <w:tcW w:w="1543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Risk Manager</w:t>
            </w:r>
          </w:p>
        </w:tc>
        <w:tc>
          <w:tcPr>
            <w:tcW w:w="1181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Country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COO</w:t>
            </w:r>
          </w:p>
        </w:tc>
        <w:tc>
          <w:tcPr>
            <w:tcW w:w="1157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HQ CFO</w:t>
            </w:r>
          </w:p>
        </w:tc>
      </w:tr>
      <w:tr w:rsidR="005555BE" w:rsidRPr="007B06CE" w:rsidTr="004A7FF6">
        <w:trPr>
          <w:trHeight w:val="723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00</w:t>
            </w:r>
            <w:r>
              <w:rPr>
                <w:rStyle w:val="FontStyle39"/>
                <w:b/>
                <w:vertAlign w:val="superscript"/>
              </w:rPr>
              <w:t>3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all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spacing w:val="40"/>
              </w:rPr>
              <w:t xml:space="preserve"> -</w:t>
            </w:r>
            <w:r w:rsidRPr="007B06CE">
              <w:rPr>
                <w:rStyle w:val="FontStyle44"/>
              </w:rPr>
              <w:t xml:space="preserve">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 red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4"/>
              <w:widowControl/>
              <w:jc w:val="center"/>
            </w:pPr>
          </w:p>
        </w:tc>
      </w:tr>
      <w:tr w:rsidR="005555BE" w:rsidRPr="007B06CE" w:rsidTr="004A7FF6"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t>1</w:t>
            </w:r>
            <w:r>
              <w:rPr>
                <w:rStyle w:val="FontStyle39"/>
                <w:lang w:val="bg-BG" w:eastAsia="bg-BG"/>
              </w:rPr>
              <w:t>00-</w:t>
            </w:r>
            <w:r>
              <w:rPr>
                <w:rStyle w:val="FontStyle39"/>
                <w:lang w:eastAsia="bg-BG"/>
              </w:rPr>
              <w:t>4</w:t>
            </w:r>
            <w:r w:rsidRPr="007B06CE">
              <w:rPr>
                <w:rStyle w:val="FontStyle39"/>
                <w:lang w:val="bg-BG" w:eastAsia="bg-BG"/>
              </w:rPr>
              <w:t>00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</w:t>
            </w:r>
            <w:r w:rsidRPr="007B06CE">
              <w:rPr>
                <w:rStyle w:val="FontStyle39"/>
              </w:rPr>
              <w:t>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 xml:space="preserve">X </w:t>
            </w:r>
            <w:r w:rsidRPr="007B06CE">
              <w:rPr>
                <w:rStyle w:val="FontStyle39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if one checkpoint</w:t>
            </w:r>
            <w:r w:rsidRPr="007B06CE">
              <w:rPr>
                <w:rStyle w:val="FontStyle39"/>
              </w:rPr>
              <w:br/>
              <w:t>red, pre-check</w:t>
            </w:r>
            <w:r w:rsidRPr="007B06CE">
              <w:rPr>
                <w:rStyle w:val="FontStyle39"/>
              </w:rPr>
              <w:br/>
              <w:t>before COO/CFO</w:t>
            </w:r>
            <w:r w:rsidRPr="007B06CE">
              <w:rPr>
                <w:rStyle w:val="FontStyle39"/>
              </w:rPr>
              <w:br/>
              <w:t>approval</w:t>
            </w: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>
              <w:rPr>
                <w:rStyle w:val="FontStyle44"/>
                <w:spacing w:val="40"/>
              </w:rPr>
              <w:t xml:space="preserve"> </w:t>
            </w:r>
            <w:r w:rsidRPr="007B06CE">
              <w:rPr>
                <w:rStyle w:val="FontStyle44"/>
                <w:spacing w:val="40"/>
              </w:rPr>
              <w:t>-</w:t>
            </w:r>
            <w:r w:rsidRPr="007B06CE">
              <w:rPr>
                <w:rStyle w:val="FontStyle44"/>
              </w:rPr>
              <w:t xml:space="preserve">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</w:t>
            </w:r>
            <w:r w:rsidRPr="007B06CE">
              <w:rPr>
                <w:rStyle w:val="FontStyle39"/>
              </w:rPr>
              <w:br/>
              <w:t>red</w:t>
            </w: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3"/>
              </w:rPr>
              <w:t xml:space="preserve"> </w:t>
            </w:r>
            <w:r w:rsidRPr="007B06CE">
              <w:rPr>
                <w:rStyle w:val="FontStyle43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if one</w:t>
            </w:r>
            <w:r w:rsidRPr="007B06CE">
              <w:rPr>
                <w:rStyle w:val="FontStyle39"/>
              </w:rPr>
              <w:br/>
              <w:t>checkpoint</w:t>
            </w:r>
            <w:r w:rsidRPr="007B06CE">
              <w:rPr>
                <w:rStyle w:val="FontStyle39"/>
              </w:rPr>
              <w:br/>
              <w:t>red</w:t>
            </w:r>
          </w:p>
        </w:tc>
      </w:tr>
      <w:tr w:rsidR="005555BE" w:rsidRPr="007B06CE" w:rsidTr="004A7FF6">
        <w:trPr>
          <w:trHeight w:val="57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&gt;400</w:t>
            </w:r>
          </w:p>
        </w:tc>
        <w:tc>
          <w:tcPr>
            <w:tcW w:w="92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  <w:r w:rsidRPr="007B06CE">
              <w:rPr>
                <w:rStyle w:val="FontStyle44"/>
                <w:vertAlign w:val="superscript"/>
              </w:rPr>
              <w:t>1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all</w:t>
            </w:r>
          </w:p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39"/>
              </w:rPr>
              <w:t>concerned</w:t>
            </w:r>
            <w:r w:rsidRPr="007B06CE">
              <w:rPr>
                <w:rStyle w:val="FontStyle39"/>
                <w:b/>
                <w:vertAlign w:val="superscript"/>
              </w:rPr>
              <w:t>2)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543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 xml:space="preserve">X </w:t>
            </w:r>
            <w:r w:rsidRPr="007B06CE">
              <w:rPr>
                <w:rStyle w:val="FontStyle39"/>
                <w:lang w:val="bg-BG"/>
              </w:rPr>
              <w:t xml:space="preserve">- </w:t>
            </w:r>
            <w:r w:rsidRPr="007B06CE">
              <w:rPr>
                <w:rStyle w:val="FontStyle39"/>
              </w:rPr>
              <w:t>pre-check</w:t>
            </w:r>
          </w:p>
        </w:tc>
        <w:tc>
          <w:tcPr>
            <w:tcW w:w="1181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57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</w:rPr>
      </w:pP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1.2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offers</w:t>
      </w:r>
      <w:r>
        <w:rPr>
          <w:rStyle w:val="FontStyle39"/>
          <w:b/>
          <w:vertAlign w:val="superscript"/>
        </w:rPr>
        <w:t>4)</w:t>
      </w:r>
      <w:r>
        <w:rPr>
          <w:sz w:val="20"/>
          <w:szCs w:val="20"/>
        </w:rPr>
        <w:t xml:space="preserve"> </w:t>
      </w: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744"/>
        <w:gridCol w:w="1042"/>
        <w:gridCol w:w="1209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995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>Offer</w:t>
            </w:r>
            <w:r w:rsidRPr="007B06CE">
              <w:rPr>
                <w:rStyle w:val="FontStyle39"/>
              </w:rPr>
              <w:t xml:space="preserve"> Value TEUR</w:t>
            </w:r>
          </w:p>
        </w:tc>
        <w:tc>
          <w:tcPr>
            <w:tcW w:w="744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42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209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00</w:t>
            </w:r>
          </w:p>
        </w:tc>
        <w:tc>
          <w:tcPr>
            <w:tcW w:w="74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09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30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</w:t>
            </w:r>
          </w:p>
        </w:tc>
        <w:tc>
          <w:tcPr>
            <w:tcW w:w="74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09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1.3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contracts</w:t>
      </w:r>
      <w:r>
        <w:rPr>
          <w:rStyle w:val="FontStyle39"/>
          <w:b/>
          <w:vertAlign w:val="superscript"/>
        </w:rPr>
        <w:t>5)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1001"/>
        <w:gridCol w:w="1004"/>
      </w:tblGrid>
      <w:tr w:rsidR="005555BE" w:rsidRPr="007B06CE" w:rsidTr="0077596D">
        <w:trPr>
          <w:gridAfter w:val="1"/>
          <w:wAfter w:w="1004" w:type="dxa"/>
        </w:trPr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16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77596D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Total Contract Value TEUR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01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  <w:tc>
          <w:tcPr>
            <w:tcW w:w="1004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  <w:r>
              <w:rPr>
                <w:rStyle w:val="FontStyle39"/>
                <w:b/>
                <w:vertAlign w:val="superscript"/>
              </w:rPr>
              <w:t>6)</w:t>
            </w:r>
          </w:p>
        </w:tc>
      </w:tr>
      <w:tr w:rsidR="005555BE" w:rsidRPr="007B06CE" w:rsidTr="0077596D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0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04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51082F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1.4 </w:t>
      </w:r>
      <w:r w:rsidRPr="0051082F">
        <w:rPr>
          <w:sz w:val="20"/>
          <w:szCs w:val="20"/>
        </w:rPr>
        <w:t>Signa</w:t>
      </w:r>
      <w:r>
        <w:rPr>
          <w:sz w:val="20"/>
          <w:szCs w:val="20"/>
        </w:rPr>
        <w:t>ture rights for purchase orders to vendors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835"/>
        <w:gridCol w:w="951"/>
        <w:gridCol w:w="1042"/>
        <w:gridCol w:w="1067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895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 xml:space="preserve">Purchase order </w:t>
            </w:r>
            <w:r w:rsidRPr="007B06CE">
              <w:rPr>
                <w:rStyle w:val="FontStyle39"/>
              </w:rPr>
              <w:t>Value TEUR</w:t>
            </w:r>
          </w:p>
        </w:tc>
        <w:tc>
          <w:tcPr>
            <w:tcW w:w="83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51" w:type="dxa"/>
            <w:tcBorders>
              <w:top w:val="single" w:sz="8" w:space="0" w:color="auto"/>
            </w:tcBorders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lang w:val="bg-BG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1042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067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5940" w:type="dxa"/>
            <w:gridSpan w:val="5"/>
            <w:vAlign w:val="center"/>
          </w:tcPr>
          <w:p w:rsidR="005555BE" w:rsidRPr="007B06CE" w:rsidRDefault="00E55578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Compliant</w:t>
            </w:r>
            <w:r w:rsidR="005555BE">
              <w:rPr>
                <w:rStyle w:val="FontStyle39"/>
              </w:rPr>
              <w:t xml:space="preserve"> to approved BAT</w:t>
            </w:r>
            <w:r w:rsidR="005555BE">
              <w:rPr>
                <w:rStyle w:val="FontStyle39"/>
                <w:b/>
                <w:vertAlign w:val="superscript"/>
              </w:rPr>
              <w:t>7)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100</w:t>
            </w:r>
          </w:p>
        </w:tc>
        <w:tc>
          <w:tcPr>
            <w:tcW w:w="83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95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</w:t>
            </w:r>
          </w:p>
        </w:tc>
        <w:tc>
          <w:tcPr>
            <w:tcW w:w="83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51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5940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If not compliant to approved BAT</w:t>
            </w:r>
          </w:p>
        </w:tc>
      </w:tr>
      <w:tr w:rsidR="005555BE" w:rsidRPr="007B06CE" w:rsidTr="004A7FF6">
        <w:trPr>
          <w:trHeight w:val="399"/>
        </w:trPr>
        <w:tc>
          <w:tcPr>
            <w:tcW w:w="2045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rFonts w:ascii="Franklin Gothic Demi" w:hAnsi="Franklin Gothic Demi" w:cs="Franklin Gothic Demi"/>
                <w:b/>
                <w:bCs/>
                <w:sz w:val="12"/>
                <w:szCs w:val="12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4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55BE" w:rsidRPr="00D20B76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rFonts w:ascii="Franklin Gothic Demi" w:hAnsi="Franklin Gothic Demi" w:cs="Franklin Gothic Demi"/>
                <w:b/>
                <w:bCs/>
                <w:sz w:val="12"/>
                <w:szCs w:val="12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1.5 Approval of vendor invoices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260"/>
        <w:gridCol w:w="1260"/>
        <w:gridCol w:w="1260"/>
      </w:tblGrid>
      <w:tr w:rsidR="005555BE" w:rsidRPr="007B06CE" w:rsidTr="004A7FF6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4770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Invoice </w:t>
            </w: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>net</w:t>
            </w:r>
            <w:r>
              <w:rPr>
                <w:rStyle w:val="FontStyle39"/>
                <w:b/>
                <w:vertAlign w:val="superscript"/>
              </w:rPr>
              <w:t>8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TEUR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Delivery plan in BAT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Order Processing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6930" w:type="dxa"/>
            <w:gridSpan w:val="5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D44111">
              <w:rPr>
                <w:rStyle w:val="FontStyle39"/>
                <w:i/>
              </w:rPr>
              <w:t>Costs included in BAT</w:t>
            </w:r>
            <w:r>
              <w:rPr>
                <w:rStyle w:val="FontStyle39"/>
                <w:i/>
              </w:rPr>
              <w:t>:</w:t>
            </w:r>
          </w:p>
        </w:tc>
      </w:tr>
      <w:tr w:rsidR="005555BE" w:rsidRPr="007B06CE" w:rsidTr="004A7FF6">
        <w:trPr>
          <w:trHeight w:val="372"/>
        </w:trPr>
        <w:tc>
          <w:tcPr>
            <w:tcW w:w="21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5</w:t>
            </w:r>
            <w:r w:rsidRPr="007B06CE"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</w:t>
            </w:r>
            <w:r>
              <w:rPr>
                <w:rStyle w:val="FontStyle39"/>
                <w:lang w:val="bg-BG"/>
              </w:rPr>
              <w:t>5</w:t>
            </w:r>
            <w:r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6930" w:type="dxa"/>
            <w:gridSpan w:val="5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44"/>
              </w:rPr>
            </w:pPr>
            <w:r w:rsidRPr="00D44111">
              <w:rPr>
                <w:rStyle w:val="FontStyle39"/>
                <w:i/>
              </w:rPr>
              <w:t xml:space="preserve">Costs </w:t>
            </w:r>
            <w:r w:rsidRPr="00AB60EB">
              <w:rPr>
                <w:rStyle w:val="FontStyle39"/>
                <w:b/>
                <w:i/>
              </w:rPr>
              <w:t>not</w:t>
            </w:r>
            <w:r w:rsidRPr="00D44111">
              <w:rPr>
                <w:rStyle w:val="FontStyle39"/>
                <w:i/>
              </w:rPr>
              <w:t xml:space="preserve"> included in BAT:</w:t>
            </w: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1% of revenue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16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 1% of revenue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1.6 Signing of invoices to customer*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125DD7" w:rsidRDefault="005555BE" w:rsidP="005555BE">
      <w:pPr>
        <w:spacing w:after="0" w:line="240" w:lineRule="auto"/>
        <w:rPr>
          <w:i/>
          <w:sz w:val="16"/>
          <w:szCs w:val="16"/>
          <w:lang w:val="bg-BG"/>
        </w:rPr>
      </w:pPr>
      <w:r>
        <w:rPr>
          <w:i/>
          <w:sz w:val="16"/>
          <w:szCs w:val="16"/>
        </w:rPr>
        <w:t>*always Project Controller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260E8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360"/>
        <w:contextualSpacing/>
        <w:jc w:val="left"/>
        <w:rPr>
          <w:b/>
        </w:rPr>
      </w:pPr>
      <w:r w:rsidRPr="008260E8">
        <w:rPr>
          <w:b/>
        </w:rPr>
        <w:t>Signature Policy for documents signed in relation to internal requests/costs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2.1 Approval of internal requests for expenses/vendor invoices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30"/>
        <w:gridCol w:w="990"/>
        <w:gridCol w:w="1080"/>
        <w:gridCol w:w="1170"/>
      </w:tblGrid>
      <w:tr w:rsidR="005555BE" w:rsidRPr="007B06CE" w:rsidTr="004A7FF6">
        <w:tc>
          <w:tcPr>
            <w:tcW w:w="243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Approval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24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43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>expense v</w:t>
            </w:r>
            <w:r w:rsidRPr="007B06CE">
              <w:rPr>
                <w:rStyle w:val="FontStyle39"/>
              </w:rPr>
              <w:t xml:space="preserve">alue </w:t>
            </w:r>
            <w:r>
              <w:rPr>
                <w:rStyle w:val="FontStyle39"/>
              </w:rPr>
              <w:t>BGN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Type of expense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430" w:type="dxa"/>
            <w:vAlign w:val="center"/>
          </w:tcPr>
          <w:p w:rsidR="005555BE" w:rsidRPr="007B06CE" w:rsidRDefault="005555BE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 w:rsidR="00A732AD">
              <w:rPr>
                <w:rStyle w:val="FontStyle39"/>
              </w:rPr>
              <w:t>2</w:t>
            </w:r>
            <w:r>
              <w:rPr>
                <w:rStyle w:val="FontStyle39"/>
              </w:rPr>
              <w:t>00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5555BE" w:rsidRPr="007B06CE" w:rsidTr="004A7FF6">
        <w:trPr>
          <w:trHeight w:val="291"/>
        </w:trPr>
        <w:tc>
          <w:tcPr>
            <w:tcW w:w="2430" w:type="dxa"/>
            <w:vAlign w:val="center"/>
          </w:tcPr>
          <w:p w:rsidR="005555BE" w:rsidRDefault="00A732AD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eastAsia="bg-BG"/>
              </w:rPr>
            </w:pPr>
            <w:r>
              <w:rPr>
                <w:rStyle w:val="FontStyle39"/>
                <w:lang w:eastAsia="bg-BG"/>
              </w:rPr>
              <w:t>2</w:t>
            </w:r>
            <w:r w:rsidR="005555BE">
              <w:rPr>
                <w:rStyle w:val="FontStyle39"/>
                <w:lang w:eastAsia="bg-BG"/>
              </w:rPr>
              <w:t>00-</w:t>
            </w:r>
            <w:r>
              <w:rPr>
                <w:rStyle w:val="FontStyle39"/>
                <w:lang w:eastAsia="bg-BG"/>
              </w:rPr>
              <w:t>20</w:t>
            </w:r>
            <w:r w:rsidR="005555BE">
              <w:rPr>
                <w:rStyle w:val="FontStyle39"/>
                <w:lang w:eastAsia="bg-BG"/>
              </w:rPr>
              <w:t>00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291"/>
        </w:trPr>
        <w:tc>
          <w:tcPr>
            <w:tcW w:w="2430" w:type="dxa"/>
            <w:vAlign w:val="center"/>
          </w:tcPr>
          <w:p w:rsidR="005555BE" w:rsidRPr="007B06CE" w:rsidRDefault="005555BE" w:rsidP="00A732AD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t>&gt;</w:t>
            </w:r>
            <w:r w:rsidR="00A732AD">
              <w:rPr>
                <w:rStyle w:val="FontStyle39"/>
                <w:lang w:eastAsia="bg-BG"/>
              </w:rPr>
              <w:t>20</w:t>
            </w:r>
            <w:r>
              <w:rPr>
                <w:rStyle w:val="FontStyle39"/>
                <w:lang w:val="bg-BG" w:eastAsia="bg-BG"/>
              </w:rPr>
              <w:t>0</w:t>
            </w:r>
            <w:r>
              <w:rPr>
                <w:rStyle w:val="FontStyle39"/>
                <w:lang w:eastAsia="bg-BG"/>
              </w:rPr>
              <w:t>0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  <w:tr w:rsidR="005555BE" w:rsidRPr="007B06CE" w:rsidTr="004A7FF6">
        <w:tc>
          <w:tcPr>
            <w:tcW w:w="243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Approval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324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243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Total </w:t>
            </w:r>
            <w:r>
              <w:rPr>
                <w:rStyle w:val="FontStyle39"/>
              </w:rPr>
              <w:t>expense v</w:t>
            </w:r>
            <w:r w:rsidRPr="007B06CE">
              <w:rPr>
                <w:rStyle w:val="FontStyle39"/>
              </w:rPr>
              <w:t xml:space="preserve">alue </w:t>
            </w:r>
            <w:r>
              <w:rPr>
                <w:rStyle w:val="FontStyle39"/>
              </w:rPr>
              <w:t>BGN</w:t>
            </w:r>
          </w:p>
          <w:p w:rsidR="005555B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/</w:t>
            </w:r>
          </w:p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Type of expense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Assistant Manager</w:t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Travel expenses</w:t>
            </w:r>
          </w:p>
        </w:tc>
        <w:tc>
          <w:tcPr>
            <w:tcW w:w="3240" w:type="dxa"/>
            <w:gridSpan w:val="3"/>
            <w:vAlign w:val="center"/>
          </w:tcPr>
          <w:p w:rsidR="005555BE" w:rsidRPr="00B65571" w:rsidRDefault="005555BE" w:rsidP="005555BE">
            <w:pPr>
              <w:pStyle w:val="Style26"/>
              <w:widowControl/>
              <w:jc w:val="center"/>
              <w:rPr>
                <w:rStyle w:val="FontStyle39"/>
                <w:b/>
              </w:rPr>
            </w:pPr>
            <w:r w:rsidRPr="00B65571">
              <w:rPr>
                <w:rStyle w:val="FontStyle39"/>
                <w:b/>
              </w:rPr>
              <w:t>According to Travel Policy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Phones, furniture, IT appliances, car appliances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Fixed assets (according to CAPEX plan)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Spare parts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 xml:space="preserve">  X</w:t>
            </w:r>
            <w:r>
              <w:rPr>
                <w:rStyle w:val="FontStyle44"/>
                <w:vertAlign w:val="superscript"/>
              </w:rPr>
              <w:t>9</w:t>
            </w:r>
            <w:r w:rsidRPr="007B06CE">
              <w:rPr>
                <w:rStyle w:val="FontStyle44"/>
              </w:rPr>
              <w:t>'</w:t>
            </w: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99"/>
        </w:trPr>
        <w:tc>
          <w:tcPr>
            <w:tcW w:w="243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Trainings (according to trainings plan)</w:t>
            </w:r>
          </w:p>
        </w:tc>
        <w:tc>
          <w:tcPr>
            <w:tcW w:w="99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0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70" w:type="dxa"/>
            <w:vAlign w:val="center"/>
          </w:tcPr>
          <w:p w:rsidR="005555B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260E8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</w:rPr>
      </w:pPr>
      <w:r w:rsidRPr="008260E8">
        <w:rPr>
          <w:b/>
        </w:rPr>
        <w:t>Payments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Bank payments</w:t>
      </w:r>
    </w:p>
    <w:p w:rsidR="005555BE" w:rsidRPr="0041257A" w:rsidRDefault="005555BE" w:rsidP="0041257A">
      <w:pPr>
        <w:spacing w:after="0" w:line="240" w:lineRule="auto"/>
        <w:ind w:left="360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990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0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n.a.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41257A" w:rsidRDefault="005555BE" w:rsidP="0041257A">
      <w:pPr>
        <w:spacing w:after="0" w:line="240" w:lineRule="auto"/>
        <w:ind w:left="360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Bank guarantees requests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990"/>
      </w:tblGrid>
      <w:tr w:rsidR="005555BE" w:rsidRPr="007B06CE" w:rsidTr="004A7FF6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00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5555BE" w:rsidRPr="007B06CE" w:rsidTr="004A7FF6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n.a.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2045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Cash payments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45"/>
        <w:gridCol w:w="1015"/>
        <w:gridCol w:w="1143"/>
      </w:tblGrid>
      <w:tr w:rsidR="005555BE" w:rsidRPr="007B06CE" w:rsidTr="00285E49">
        <w:tc>
          <w:tcPr>
            <w:tcW w:w="2045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Signature</w:t>
            </w:r>
            <w:r w:rsidRPr="007B06CE">
              <w:rPr>
                <w:rStyle w:val="FontStyle39"/>
              </w:rPr>
              <w:t xml:space="preserve"> Criteria</w:t>
            </w:r>
          </w:p>
        </w:tc>
        <w:tc>
          <w:tcPr>
            <w:tcW w:w="215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Signed by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10)</w:t>
            </w:r>
          </w:p>
        </w:tc>
      </w:tr>
      <w:tr w:rsidR="00285E49" w:rsidRPr="007B06CE" w:rsidTr="00285E49">
        <w:trPr>
          <w:trHeight w:val="490"/>
        </w:trPr>
        <w:tc>
          <w:tcPr>
            <w:tcW w:w="2045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Total payment value</w:t>
            </w:r>
          </w:p>
        </w:tc>
        <w:tc>
          <w:tcPr>
            <w:tcW w:w="1015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143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285E49">
        <w:trPr>
          <w:trHeight w:val="372"/>
        </w:trPr>
        <w:tc>
          <w:tcPr>
            <w:tcW w:w="4203" w:type="dxa"/>
            <w:gridSpan w:val="3"/>
            <w:vAlign w:val="center"/>
          </w:tcPr>
          <w:p w:rsidR="005555BE" w:rsidRPr="00BD0612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i/>
              </w:rPr>
            </w:pPr>
            <w:r w:rsidRPr="00BD0612">
              <w:rPr>
                <w:rStyle w:val="FontStyle39"/>
                <w:i/>
              </w:rPr>
              <w:t xml:space="preserve">Approval of vendor invoice/receipt </w:t>
            </w:r>
            <w:r>
              <w:rPr>
                <w:rStyle w:val="FontStyle39"/>
                <w:i/>
              </w:rPr>
              <w:t xml:space="preserve">should be </w:t>
            </w:r>
            <w:r w:rsidRPr="00BD0612">
              <w:rPr>
                <w:rStyle w:val="FontStyle39"/>
                <w:i/>
              </w:rPr>
              <w:t>granted</w:t>
            </w:r>
            <w:r>
              <w:rPr>
                <w:rStyle w:val="FontStyle39"/>
                <w:i/>
              </w:rPr>
              <w:t xml:space="preserve"> according to i. 2.1</w:t>
            </w:r>
          </w:p>
        </w:tc>
      </w:tr>
      <w:tr w:rsidR="00285E49" w:rsidRPr="007B06CE" w:rsidTr="00285E49">
        <w:trPr>
          <w:trHeight w:val="372"/>
        </w:trPr>
        <w:tc>
          <w:tcPr>
            <w:tcW w:w="2045" w:type="dxa"/>
            <w:vAlign w:val="center"/>
          </w:tcPr>
          <w:p w:rsidR="00285E49" w:rsidRDefault="00285E49" w:rsidP="00285E49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Up to 1000</w:t>
            </w:r>
            <w:r>
              <w:rPr>
                <w:rStyle w:val="FontStyle44"/>
                <w:sz w:val="16"/>
                <w:szCs w:val="16"/>
                <w:vertAlign w:val="superscript"/>
              </w:rPr>
              <w:t>11)</w:t>
            </w:r>
          </w:p>
        </w:tc>
        <w:tc>
          <w:tcPr>
            <w:tcW w:w="1015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43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</w:tr>
      <w:tr w:rsidR="005555BE" w:rsidRPr="007B06CE" w:rsidTr="00285E49">
        <w:trPr>
          <w:trHeight w:val="372"/>
        </w:trPr>
        <w:tc>
          <w:tcPr>
            <w:tcW w:w="2045" w:type="dxa"/>
            <w:vAlign w:val="center"/>
          </w:tcPr>
          <w:p w:rsidR="005555B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</w:t>
            </w:r>
            <w:r w:rsidR="005555BE">
              <w:rPr>
                <w:rStyle w:val="FontStyle39"/>
              </w:rPr>
              <w:t>00</w:t>
            </w:r>
          </w:p>
        </w:tc>
        <w:tc>
          <w:tcPr>
            <w:tcW w:w="2158" w:type="dxa"/>
            <w:gridSpan w:val="2"/>
            <w:vAlign w:val="center"/>
          </w:tcPr>
          <w:p w:rsidR="005555BE" w:rsidRPr="001A0E07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  <w:b/>
                <w:bCs/>
              </w:rPr>
            </w:pPr>
            <w:r w:rsidRPr="001A0E07">
              <w:rPr>
                <w:rStyle w:val="FontStyle39"/>
                <w:b/>
                <w:bCs/>
              </w:rPr>
              <w:t>Bank transfer</w:t>
            </w:r>
          </w:p>
        </w:tc>
      </w:tr>
      <w:tr w:rsidR="005555BE" w:rsidRPr="007B06CE" w:rsidTr="00285E49">
        <w:trPr>
          <w:trHeight w:val="372"/>
        </w:trPr>
        <w:tc>
          <w:tcPr>
            <w:tcW w:w="4203" w:type="dxa"/>
            <w:gridSpan w:val="3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44"/>
              </w:rPr>
            </w:pPr>
            <w:r w:rsidRPr="00BD0612">
              <w:rPr>
                <w:rStyle w:val="FontStyle39"/>
                <w:i/>
              </w:rPr>
              <w:t>Approval of vendor invoice/receipt</w:t>
            </w:r>
            <w:r>
              <w:rPr>
                <w:rStyle w:val="FontStyle39"/>
                <w:i/>
              </w:rPr>
              <w:t xml:space="preserve"> </w:t>
            </w:r>
            <w:r w:rsidRPr="00005337">
              <w:rPr>
                <w:rStyle w:val="FontStyle39"/>
                <w:b/>
                <w:i/>
              </w:rPr>
              <w:t>not</w:t>
            </w:r>
            <w:r w:rsidRPr="00BD0612">
              <w:rPr>
                <w:rStyle w:val="FontStyle39"/>
                <w:i/>
              </w:rPr>
              <w:t xml:space="preserve"> granted</w:t>
            </w:r>
          </w:p>
        </w:tc>
      </w:tr>
      <w:tr w:rsidR="00285E49" w:rsidRPr="007B06CE" w:rsidTr="00285E49">
        <w:trPr>
          <w:trHeight w:val="372"/>
        </w:trPr>
        <w:tc>
          <w:tcPr>
            <w:tcW w:w="2045" w:type="dxa"/>
            <w:vAlign w:val="center"/>
          </w:tcPr>
          <w:p w:rsidR="00285E49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15" w:type="dxa"/>
            <w:vAlign w:val="center"/>
          </w:tcPr>
          <w:p w:rsidR="00285E49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143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ind w:left="360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b/>
          <w:sz w:val="20"/>
          <w:szCs w:val="20"/>
        </w:rPr>
      </w:pPr>
      <w:r w:rsidRPr="00AB60EB">
        <w:rPr>
          <w:b/>
          <w:sz w:val="20"/>
          <w:szCs w:val="20"/>
        </w:rPr>
        <w:t>Other</w:t>
      </w:r>
      <w:r>
        <w:rPr>
          <w:b/>
          <w:sz w:val="20"/>
          <w:szCs w:val="20"/>
        </w:rPr>
        <w:t>s</w:t>
      </w:r>
    </w:p>
    <w:p w:rsidR="005555BE" w:rsidRPr="00285E49" w:rsidRDefault="005555BE" w:rsidP="00285E49">
      <w:pPr>
        <w:spacing w:after="0" w:line="240" w:lineRule="auto"/>
        <w:ind w:left="360"/>
        <w:rPr>
          <w:b/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Provisions for projects 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260"/>
        <w:gridCol w:w="1494"/>
      </w:tblGrid>
      <w:tr w:rsidR="005555BE" w:rsidRPr="007B06CE" w:rsidTr="00285E49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3744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285E49" w:rsidRPr="007B06CE" w:rsidTr="00285E49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285E49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Provision </w:t>
            </w:r>
            <w:r w:rsidRPr="007B06CE">
              <w:rPr>
                <w:rStyle w:val="FontStyle39"/>
              </w:rPr>
              <w:t>Value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TEUR</w:t>
            </w:r>
          </w:p>
          <w:p w:rsidR="00285E49" w:rsidRPr="007B06CE" w:rsidRDefault="00285E49" w:rsidP="005555BE">
            <w:pPr>
              <w:pStyle w:val="Style20"/>
              <w:spacing w:line="240" w:lineRule="auto"/>
              <w:rPr>
                <w:rStyle w:val="FontStyle39"/>
              </w:rPr>
            </w:pP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260" w:type="dxa"/>
            <w:tcBorders>
              <w:top w:val="single" w:sz="8" w:space="0" w:color="auto"/>
            </w:tcBorders>
          </w:tcPr>
          <w:p w:rsidR="00285E49" w:rsidRPr="001A0E07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1494" w:type="dxa"/>
            <w:tcBorders>
              <w:top w:val="single" w:sz="8" w:space="0" w:color="auto"/>
            </w:tcBorders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285E49">
        <w:trPr>
          <w:trHeight w:val="273"/>
        </w:trPr>
        <w:tc>
          <w:tcPr>
            <w:tcW w:w="5904" w:type="dxa"/>
            <w:gridSpan w:val="4"/>
            <w:vAlign w:val="bottom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  <w:i/>
              </w:rPr>
              <w:t>Provision for c</w:t>
            </w:r>
            <w:r w:rsidRPr="00D44111">
              <w:rPr>
                <w:rStyle w:val="FontStyle39"/>
                <w:i/>
              </w:rPr>
              <w:t>osts included in BAT</w:t>
            </w:r>
            <w:r>
              <w:rPr>
                <w:rStyle w:val="FontStyle39"/>
                <w:i/>
              </w:rPr>
              <w:t>:</w:t>
            </w:r>
          </w:p>
        </w:tc>
      </w:tr>
      <w:tr w:rsidR="00285E49" w:rsidRPr="007B06CE" w:rsidTr="00285E49">
        <w:trPr>
          <w:trHeight w:val="372"/>
        </w:trPr>
        <w:tc>
          <w:tcPr>
            <w:tcW w:w="21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</w:t>
            </w:r>
            <w:r w:rsidRPr="007B06CE">
              <w:rPr>
                <w:rStyle w:val="FontStyle39"/>
              </w:rPr>
              <w:t>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285E49" w:rsidRPr="007B06CE" w:rsidTr="00285E49">
        <w:trPr>
          <w:trHeight w:val="309"/>
        </w:trPr>
        <w:tc>
          <w:tcPr>
            <w:tcW w:w="2160" w:type="dxa"/>
            <w:vAlign w:val="center"/>
          </w:tcPr>
          <w:p w:rsidR="00285E49" w:rsidRPr="007B06CE" w:rsidRDefault="00285E49" w:rsidP="00285E49">
            <w:pPr>
              <w:pStyle w:val="Style20"/>
              <w:widowControl/>
              <w:spacing w:line="240" w:lineRule="auto"/>
              <w:jc w:val="left"/>
              <w:rPr>
                <w:rStyle w:val="FontStyle39"/>
                <w:lang w:val="bg-BG" w:eastAsia="bg-BG"/>
              </w:rPr>
            </w:pPr>
            <w:r>
              <w:rPr>
                <w:rStyle w:val="FontStyle39"/>
                <w:lang w:eastAsia="bg-BG"/>
              </w:rPr>
              <w:t>1</w:t>
            </w:r>
            <w:r>
              <w:rPr>
                <w:rStyle w:val="FontStyle39"/>
                <w:lang w:val="bg-BG" w:eastAsia="bg-BG"/>
              </w:rPr>
              <w:t>0-</w:t>
            </w:r>
            <w:r>
              <w:rPr>
                <w:rStyle w:val="FontStyle39"/>
                <w:lang w:eastAsia="bg-BG"/>
              </w:rPr>
              <w:t>2</w:t>
            </w:r>
            <w:r w:rsidRPr="007B06CE">
              <w:rPr>
                <w:rStyle w:val="FontStyle39"/>
                <w:lang w:val="bg-BG" w:eastAsia="bg-BG"/>
              </w:rPr>
              <w:t>00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</w:p>
        </w:tc>
      </w:tr>
      <w:tr w:rsidR="00285E49" w:rsidRPr="007B06CE" w:rsidTr="00285E49">
        <w:trPr>
          <w:trHeight w:val="255"/>
        </w:trPr>
        <w:tc>
          <w:tcPr>
            <w:tcW w:w="21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&gt;200</w:t>
            </w:r>
          </w:p>
        </w:tc>
        <w:tc>
          <w:tcPr>
            <w:tcW w:w="990" w:type="dxa"/>
            <w:vAlign w:val="center"/>
          </w:tcPr>
          <w:p w:rsidR="00285E49" w:rsidRPr="007B06CE" w:rsidRDefault="00285E49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260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  <w:vertAlign w:val="superscript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494" w:type="dxa"/>
            <w:vAlign w:val="center"/>
          </w:tcPr>
          <w:p w:rsidR="00285E49" w:rsidRPr="007B06CE" w:rsidRDefault="00285E49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AB60EB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for bonuses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1080"/>
        <w:gridCol w:w="99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n.a.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470BF3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for paid leave</w:t>
      </w:r>
    </w:p>
    <w:p w:rsidR="005555BE" w:rsidRPr="00557FDA" w:rsidRDefault="005555BE" w:rsidP="00557FDA">
      <w:pPr>
        <w:spacing w:after="0" w:line="240" w:lineRule="auto"/>
        <w:ind w:left="360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207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n.a.</w:t>
            </w:r>
          </w:p>
        </w:tc>
        <w:tc>
          <w:tcPr>
            <w:tcW w:w="207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All</w:t>
            </w:r>
          </w:p>
        </w:tc>
        <w:tc>
          <w:tcPr>
            <w:tcW w:w="207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361761" w:rsidRDefault="005555BE" w:rsidP="005555BE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Write-offs of stock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80"/>
        <w:gridCol w:w="1080"/>
        <w:gridCol w:w="990"/>
        <w:gridCol w:w="990"/>
      </w:tblGrid>
      <w:tr w:rsidR="005555BE" w:rsidRPr="007B06CE" w:rsidTr="004A7FF6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306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55BE" w:rsidRPr="007B06CE" w:rsidTr="004A7FF6">
        <w:trPr>
          <w:trHeight w:val="490"/>
        </w:trPr>
        <w:tc>
          <w:tcPr>
            <w:tcW w:w="19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 xml:space="preserve">net </w:t>
            </w:r>
            <w:r w:rsidRPr="007B06CE">
              <w:rPr>
                <w:rStyle w:val="FontStyle39"/>
              </w:rPr>
              <w:t>EUR</w:t>
            </w:r>
          </w:p>
        </w:tc>
        <w:tc>
          <w:tcPr>
            <w:tcW w:w="108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Project Controller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55B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5000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990" w:type="dxa"/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44"/>
              </w:rPr>
            </w:pPr>
          </w:p>
        </w:tc>
      </w:tr>
      <w:tr w:rsidR="005555BE" w:rsidRPr="007B06CE" w:rsidTr="004A7FF6">
        <w:trPr>
          <w:trHeight w:val="372"/>
        </w:trPr>
        <w:tc>
          <w:tcPr>
            <w:tcW w:w="1980" w:type="dxa"/>
            <w:vAlign w:val="center"/>
          </w:tcPr>
          <w:p w:rsidR="005555BE" w:rsidRDefault="005555BE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&gt;5000</w:t>
            </w:r>
          </w:p>
        </w:tc>
        <w:tc>
          <w:tcPr>
            <w:tcW w:w="108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  <w:tc>
          <w:tcPr>
            <w:tcW w:w="990" w:type="dxa"/>
            <w:vAlign w:val="center"/>
          </w:tcPr>
          <w:p w:rsidR="005555BE" w:rsidRPr="007B06CE" w:rsidRDefault="005555BE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>
              <w:rPr>
                <w:rStyle w:val="FontStyle44"/>
              </w:rPr>
              <w:t>X</w:t>
            </w:r>
          </w:p>
        </w:tc>
      </w:tr>
    </w:tbl>
    <w:p w:rsidR="005555BE" w:rsidRPr="00557FDA" w:rsidRDefault="005555BE" w:rsidP="00557FDA">
      <w:pPr>
        <w:spacing w:after="0" w:line="240" w:lineRule="auto"/>
        <w:ind w:left="360"/>
        <w:rPr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Pr="007C2969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vanish/>
          <w:sz w:val="20"/>
          <w:szCs w:val="20"/>
        </w:rPr>
      </w:pPr>
    </w:p>
    <w:p w:rsidR="005555BE" w:rsidRDefault="005555BE" w:rsidP="005555BE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Provisions other</w:t>
      </w:r>
    </w:p>
    <w:p w:rsidR="005555BE" w:rsidRDefault="005555BE" w:rsidP="005555BE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990"/>
        <w:gridCol w:w="1195"/>
      </w:tblGrid>
      <w:tr w:rsidR="005555BE" w:rsidRPr="007B06CE" w:rsidTr="00557FDA"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ind w:left="274"/>
              <w:jc w:val="left"/>
              <w:rPr>
                <w:rStyle w:val="FontStyle39"/>
              </w:rPr>
            </w:pPr>
            <w:r w:rsidRPr="007B06CE">
              <w:rPr>
                <w:rStyle w:val="FontStyle39"/>
              </w:rPr>
              <w:t>Approval Criteria</w:t>
            </w:r>
          </w:p>
        </w:tc>
        <w:tc>
          <w:tcPr>
            <w:tcW w:w="218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5555BE" w:rsidRPr="007B06CE" w:rsidRDefault="005555BE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Responsible for Approval</w:t>
            </w:r>
          </w:p>
        </w:tc>
      </w:tr>
      <w:tr w:rsidR="00557FDA" w:rsidRPr="007B06CE" w:rsidTr="00557FDA">
        <w:trPr>
          <w:trHeight w:val="490"/>
        </w:trPr>
        <w:tc>
          <w:tcPr>
            <w:tcW w:w="2160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 xml:space="preserve">Provision </w:t>
            </w:r>
            <w:r w:rsidRPr="007B06CE">
              <w:rPr>
                <w:rStyle w:val="FontStyle39"/>
              </w:rPr>
              <w:t xml:space="preserve">Value </w:t>
            </w:r>
            <w:r>
              <w:rPr>
                <w:rStyle w:val="FontStyle39"/>
              </w:rPr>
              <w:t>net</w:t>
            </w:r>
            <w:r>
              <w:rPr>
                <w:rStyle w:val="FontStyle39"/>
                <w:b/>
                <w:vertAlign w:val="superscript"/>
              </w:rPr>
              <w:t>8</w:t>
            </w:r>
            <w:r w:rsidRPr="007B06CE">
              <w:rPr>
                <w:rStyle w:val="FontStyle39"/>
                <w:b/>
                <w:vertAlign w:val="superscript"/>
              </w:rPr>
              <w:t>)</w:t>
            </w:r>
            <w:r>
              <w:rPr>
                <w:rStyle w:val="FontStyle39"/>
              </w:rPr>
              <w:t xml:space="preserve"> </w:t>
            </w:r>
            <w:r w:rsidRPr="007B06CE">
              <w:rPr>
                <w:rStyle w:val="FontStyle39"/>
              </w:rPr>
              <w:t>EUR</w:t>
            </w:r>
          </w:p>
        </w:tc>
        <w:tc>
          <w:tcPr>
            <w:tcW w:w="990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F&amp;A Manager</w:t>
            </w:r>
          </w:p>
        </w:tc>
        <w:tc>
          <w:tcPr>
            <w:tcW w:w="1195" w:type="dxa"/>
            <w:tcBorders>
              <w:top w:val="single" w:sz="8" w:space="0" w:color="auto"/>
            </w:tcBorders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rPr>
                <w:rStyle w:val="FontStyle39"/>
              </w:rPr>
            </w:pPr>
            <w:r w:rsidRPr="007B06CE">
              <w:rPr>
                <w:rStyle w:val="FontStyle39"/>
              </w:rPr>
              <w:t>Country</w:t>
            </w:r>
            <w:r w:rsidRPr="007B06CE">
              <w:rPr>
                <w:rStyle w:val="FontStyle39"/>
              </w:rPr>
              <w:br/>
              <w:t>Manager</w:t>
            </w:r>
          </w:p>
        </w:tc>
      </w:tr>
      <w:tr w:rsidR="00557FDA" w:rsidRPr="007B06CE" w:rsidTr="00557FDA">
        <w:trPr>
          <w:trHeight w:val="372"/>
        </w:trPr>
        <w:tc>
          <w:tcPr>
            <w:tcW w:w="2160" w:type="dxa"/>
            <w:vAlign w:val="center"/>
          </w:tcPr>
          <w:p w:rsidR="00557FDA" w:rsidRPr="00D44111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  <w:i/>
              </w:rPr>
            </w:pPr>
            <w:r w:rsidRPr="007B06CE">
              <w:rPr>
                <w:rStyle w:val="FontStyle39"/>
              </w:rPr>
              <w:t xml:space="preserve">up to </w:t>
            </w:r>
            <w:r>
              <w:rPr>
                <w:rStyle w:val="FontStyle39"/>
              </w:rPr>
              <w:t>10000</w:t>
            </w:r>
          </w:p>
        </w:tc>
        <w:tc>
          <w:tcPr>
            <w:tcW w:w="990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557FDA">
              <w:rPr>
                <w:rStyle w:val="FontStyle44"/>
              </w:rPr>
              <w:t>X</w:t>
            </w:r>
          </w:p>
        </w:tc>
        <w:tc>
          <w:tcPr>
            <w:tcW w:w="1195" w:type="dxa"/>
            <w:vAlign w:val="center"/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</w:p>
        </w:tc>
      </w:tr>
      <w:tr w:rsidR="00557FDA" w:rsidRPr="007B06CE" w:rsidTr="00557FDA">
        <w:trPr>
          <w:trHeight w:val="399"/>
        </w:trPr>
        <w:tc>
          <w:tcPr>
            <w:tcW w:w="2160" w:type="dxa"/>
            <w:vAlign w:val="center"/>
          </w:tcPr>
          <w:p w:rsidR="00557FDA" w:rsidRPr="007B06CE" w:rsidRDefault="00557FDA" w:rsidP="005555BE">
            <w:pPr>
              <w:pStyle w:val="Style20"/>
              <w:widowControl/>
              <w:spacing w:line="240" w:lineRule="auto"/>
              <w:jc w:val="left"/>
              <w:rPr>
                <w:rStyle w:val="FontStyle39"/>
              </w:rPr>
            </w:pPr>
            <w:r>
              <w:rPr>
                <w:rStyle w:val="FontStyle39"/>
              </w:rPr>
              <w:t>&gt;10000</w:t>
            </w:r>
          </w:p>
        </w:tc>
        <w:tc>
          <w:tcPr>
            <w:tcW w:w="990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  <w:tc>
          <w:tcPr>
            <w:tcW w:w="1195" w:type="dxa"/>
            <w:vAlign w:val="center"/>
          </w:tcPr>
          <w:p w:rsidR="00557FDA" w:rsidRPr="007B06CE" w:rsidRDefault="00557FDA" w:rsidP="005555BE">
            <w:pPr>
              <w:pStyle w:val="Style26"/>
              <w:widowControl/>
              <w:jc w:val="center"/>
              <w:rPr>
                <w:rStyle w:val="FontStyle44"/>
              </w:rPr>
            </w:pPr>
            <w:r w:rsidRPr="007B06CE">
              <w:rPr>
                <w:rStyle w:val="FontStyle44"/>
              </w:rPr>
              <w:t>X</w:t>
            </w:r>
          </w:p>
        </w:tc>
      </w:tr>
    </w:tbl>
    <w:p w:rsidR="005555BE" w:rsidRPr="00AB60EB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Pr="008D698A" w:rsidRDefault="005555BE" w:rsidP="005555BE">
      <w:pPr>
        <w:pStyle w:val="Style21"/>
        <w:widowControl/>
        <w:rPr>
          <w:rStyle w:val="FontStyle45"/>
          <w:sz w:val="14"/>
          <w:szCs w:val="14"/>
        </w:rPr>
      </w:pPr>
      <w:r w:rsidRPr="008D698A">
        <w:rPr>
          <w:rStyle w:val="FontStyle45"/>
          <w:sz w:val="14"/>
          <w:szCs w:val="14"/>
        </w:rPr>
        <w:t>Notes: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F&amp;A Manager is responsible for credit check, has to approve always and has veto right.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Multinational or cross-country deals must be approved by all EU Managers from all countries involved.</w:t>
      </w:r>
    </w:p>
    <w:p w:rsidR="005555BE" w:rsidRPr="008D698A" w:rsidRDefault="00FF39B1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 xml:space="preserve">Only calculations and no BATs are necessary for offers and deals below 10 k EUR. Only calculations and no BATs are necessary for offers and deals which are for spare parts. </w:t>
      </w:r>
      <w:r w:rsidR="005555BE">
        <w:rPr>
          <w:rStyle w:val="FontStyle39"/>
          <w:sz w:val="14"/>
          <w:szCs w:val="14"/>
        </w:rPr>
        <w:t>BATs</w:t>
      </w:r>
      <w:r w:rsidR="005555BE" w:rsidRPr="008D698A">
        <w:rPr>
          <w:rStyle w:val="FontStyle39"/>
          <w:sz w:val="14"/>
          <w:szCs w:val="14"/>
        </w:rPr>
        <w:t xml:space="preserve"> below 50 TEUR and no red checkpoints require approval by e-mail. All deals above this threshold require signature approval.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All offers require approval of the BAT.</w:t>
      </w:r>
      <w:r>
        <w:rPr>
          <w:rStyle w:val="FontStyle39"/>
          <w:sz w:val="14"/>
          <w:szCs w:val="14"/>
        </w:rPr>
        <w:t xml:space="preserve"> All offers from suppliers/subcontractors have to be collected prior to the signing of the offer to the customer.</w:t>
      </w:r>
    </w:p>
    <w:p w:rsidR="005555BE" w:rsidRPr="00720E6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Both contracts with customers and vendors</w:t>
      </w:r>
      <w:r>
        <w:rPr>
          <w:rStyle w:val="FontStyle39"/>
          <w:sz w:val="14"/>
          <w:szCs w:val="14"/>
        </w:rPr>
        <w:t>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>The Assistant Manager should sign below every page of the contract and the contract enclosures to ensure their accuracy.</w:t>
      </w:r>
    </w:p>
    <w:p w:rsidR="005555BE" w:rsidRPr="004B28BB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 w:rsidRPr="008D698A">
        <w:rPr>
          <w:rStyle w:val="FontStyle39"/>
          <w:sz w:val="14"/>
          <w:szCs w:val="14"/>
        </w:rPr>
        <w:t>Only for Purchase orders which are planned in the Delivery plan of the BAT</w:t>
      </w:r>
      <w:r>
        <w:rPr>
          <w:rStyle w:val="FontStyle39"/>
          <w:sz w:val="14"/>
          <w:szCs w:val="14"/>
        </w:rPr>
        <w:t>.</w:t>
      </w:r>
    </w:p>
    <w:p w:rsidR="005555BE" w:rsidRPr="008D698A" w:rsidRDefault="005555BE" w:rsidP="005555BE">
      <w:pPr>
        <w:pStyle w:val="Style23"/>
        <w:widowControl/>
        <w:numPr>
          <w:ilvl w:val="0"/>
          <w:numId w:val="34"/>
        </w:numPr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</w:rPr>
        <w:t>Without VAT if VAT is deductible; With VAT if VAT is not deductible.</w:t>
      </w:r>
      <w:r w:rsidRPr="008D698A">
        <w:rPr>
          <w:rStyle w:val="FontStyle39"/>
          <w:sz w:val="14"/>
          <w:szCs w:val="14"/>
        </w:rPr>
        <w:t xml:space="preserve"> </w:t>
      </w: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</w:rPr>
      </w:pPr>
      <w:r>
        <w:rPr>
          <w:rStyle w:val="FontStyle39"/>
          <w:sz w:val="14"/>
          <w:szCs w:val="14"/>
        </w:rPr>
        <w:t>9)  Approval by BUMs.</w:t>
      </w:r>
    </w:p>
    <w:p w:rsidR="005555BE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  <w:lang w:eastAsia="bg-BG"/>
        </w:rPr>
      </w:pPr>
      <w:r>
        <w:rPr>
          <w:rStyle w:val="FontStyle39"/>
          <w:sz w:val="14"/>
          <w:szCs w:val="14"/>
          <w:lang w:eastAsia="bg-BG"/>
        </w:rPr>
        <w:t>10)  The 4-eye principle should be applied –</w:t>
      </w:r>
      <w:r w:rsidR="00F756D9" w:rsidRPr="00F756D9">
        <w:rPr>
          <w:rStyle w:val="FontStyle39"/>
          <w:sz w:val="14"/>
          <w:szCs w:val="14"/>
          <w:lang w:eastAsia="bg-BG"/>
        </w:rPr>
        <w:t xml:space="preserve">selected Assistant Managers </w:t>
      </w:r>
      <w:r w:rsidR="00F756D9">
        <w:rPr>
          <w:rStyle w:val="FontStyle39"/>
          <w:sz w:val="14"/>
          <w:szCs w:val="14"/>
          <w:lang w:eastAsia="bg-BG"/>
        </w:rPr>
        <w:t xml:space="preserve">with PoAs </w:t>
      </w:r>
      <w:r>
        <w:rPr>
          <w:rStyle w:val="FontStyle39"/>
          <w:sz w:val="14"/>
          <w:szCs w:val="14"/>
          <w:lang w:eastAsia="bg-BG"/>
        </w:rPr>
        <w:t>can sign for the F&amp;A Manager and the Country Manager.</w:t>
      </w:r>
    </w:p>
    <w:p w:rsidR="005555BE" w:rsidRPr="00BD0612" w:rsidRDefault="005555BE" w:rsidP="005555BE">
      <w:pPr>
        <w:pStyle w:val="Style23"/>
        <w:widowControl/>
        <w:tabs>
          <w:tab w:val="left" w:pos="197"/>
        </w:tabs>
        <w:rPr>
          <w:rStyle w:val="FontStyle39"/>
          <w:sz w:val="14"/>
          <w:szCs w:val="14"/>
          <w:lang w:val="bg-BG" w:eastAsia="bg-BG"/>
        </w:rPr>
      </w:pPr>
      <w:r>
        <w:rPr>
          <w:rStyle w:val="FontStyle39"/>
          <w:sz w:val="14"/>
          <w:szCs w:val="14"/>
          <w:lang w:eastAsia="bg-BG"/>
        </w:rPr>
        <w:t>11) For all expenses above 100 BGN invoice should be provided.</w:t>
      </w:r>
    </w:p>
    <w:p w:rsidR="005555BE" w:rsidRPr="0051082F" w:rsidRDefault="005555BE" w:rsidP="005555BE">
      <w:pPr>
        <w:spacing w:after="0" w:line="240" w:lineRule="auto"/>
        <w:rPr>
          <w:sz w:val="20"/>
          <w:szCs w:val="20"/>
        </w:rPr>
      </w:pPr>
    </w:p>
    <w:p w:rsidR="005555BE" w:rsidRDefault="005555BE" w:rsidP="005555B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Reference documents: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>MP15 Corporate Signature Policy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 w:rsidRPr="005354E2">
        <w:rPr>
          <w:sz w:val="20"/>
          <w:szCs w:val="20"/>
        </w:rPr>
        <w:t>RP03-07 Bid Approval and Project Controlling Policy</w:t>
      </w:r>
    </w:p>
    <w:p w:rsidR="005555BE" w:rsidRDefault="005555BE" w:rsidP="005555BE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sz w:val="20"/>
          <w:szCs w:val="20"/>
        </w:rPr>
      </w:pPr>
      <w:r>
        <w:rPr>
          <w:sz w:val="20"/>
          <w:szCs w:val="20"/>
        </w:rPr>
        <w:t xml:space="preserve">RP19 CAPEX &amp; Purchase Policy </w:t>
      </w:r>
    </w:p>
    <w:p w:rsidR="00006D65" w:rsidRDefault="005555BE" w:rsidP="00EB4AD1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contextualSpacing/>
        <w:jc w:val="left"/>
      </w:pPr>
      <w:r w:rsidRPr="0073448D">
        <w:rPr>
          <w:sz w:val="20"/>
          <w:szCs w:val="20"/>
        </w:rPr>
        <w:t>EP20 Travel Policy</w:t>
      </w:r>
    </w:p>
    <w:sectPr w:rsidR="00006D65" w:rsidSect="0018322C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6AB0" w:rsidRDefault="009B6AB0" w:rsidP="00B26FC3">
      <w:pPr>
        <w:spacing w:after="0" w:line="240" w:lineRule="auto"/>
      </w:pPr>
      <w:r>
        <w:separator/>
      </w:r>
    </w:p>
  </w:endnote>
  <w:endnote w:type="continuationSeparator" w:id="0">
    <w:p w:rsidR="009B6AB0" w:rsidRDefault="009B6AB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BD59C2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651E6" w:rsidRPr="00336218" w:rsidTr="00425B7D">
      <w:trPr>
        <w:jc w:val="center"/>
      </w:trPr>
      <w:tc>
        <w:tcPr>
          <w:tcW w:w="2970" w:type="dxa"/>
        </w:tcPr>
        <w:p w:rsidR="00A651E6" w:rsidRPr="007E5BBC" w:rsidRDefault="00A651E6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3 / 21.08.2020 г.</w:t>
          </w:r>
        </w:p>
      </w:tc>
      <w:tc>
        <w:tcPr>
          <w:tcW w:w="7095" w:type="dxa"/>
        </w:tcPr>
        <w:p w:rsidR="00A651E6" w:rsidRPr="00336218" w:rsidRDefault="00A651E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496B35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8D46FD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6AB0" w:rsidRDefault="009B6AB0" w:rsidP="00B26FC3">
      <w:pPr>
        <w:spacing w:after="0" w:line="240" w:lineRule="auto"/>
      </w:pPr>
      <w:r>
        <w:separator/>
      </w:r>
    </w:p>
  </w:footnote>
  <w:footnote w:type="continuationSeparator" w:id="0">
    <w:p w:rsidR="009B6AB0" w:rsidRDefault="009B6AB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651E6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A651E6">
      <w:rPr>
        <w:noProof/>
        <w:lang w:val="bg-BG" w:eastAsia="bg-BG"/>
      </w:rPr>
      <w:drawing>
        <wp:inline distT="0" distB="0" distL="0" distR="0" wp14:anchorId="2EFA8B98" wp14:editId="5CCA0A5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651E6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651E6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A651E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noProof/>
              <w:lang w:val="bg-BG" w:eastAsia="bg-BG"/>
            </w:rPr>
            <w:drawing>
              <wp:inline distT="0" distB="0" distL="0" distR="0" wp14:anchorId="4DFB16A0" wp14:editId="349FD75C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006D65" w:rsidRPr="00A651E6" w:rsidRDefault="006D1368" w:rsidP="00006D65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RI</w:t>
          </w:r>
          <w:r w:rsidR="0018322C" w:rsidRPr="00A651E6">
            <w:rPr>
              <w:rFonts w:ascii="Arial" w:eastAsiaTheme="minorHAnsi" w:hAnsi="Arial" w:cs="Arial"/>
              <w:lang w:val="bg-BG"/>
            </w:rPr>
            <w:t xml:space="preserve"> 10-03</w:t>
          </w:r>
        </w:p>
        <w:p w:rsidR="00FD423E" w:rsidRPr="00A651E6" w:rsidRDefault="00A651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Вътреш</w:t>
          </w:r>
          <w:r w:rsidR="00FD423E" w:rsidRPr="00A651E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A651E6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A651E6" w:rsidRDefault="0018322C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3- </w:t>
          </w:r>
          <w:r w:rsidRPr="00A651E6">
            <w:rPr>
              <w:rFonts w:eastAsiaTheme="minorHAnsi"/>
              <w:bCs/>
              <w:color w:val="0070C0"/>
              <w:lang w:val="bg-BG"/>
            </w:rPr>
            <w:t>Signature Policy in S&amp;T Bulgaria</w:t>
          </w:r>
        </w:p>
      </w:tc>
      <w:tc>
        <w:tcPr>
          <w:tcW w:w="1191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 xml:space="preserve">Стр.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PAGE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A651E6">
            <w:rPr>
              <w:rFonts w:ascii="Arial" w:hAnsi="Arial" w:cs="Arial"/>
              <w:noProof/>
              <w:lang w:val="bg-BG"/>
            </w:rPr>
            <w:t>4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  <w:r w:rsidRPr="00A651E6">
            <w:rPr>
              <w:rFonts w:ascii="Arial" w:hAnsi="Arial" w:cs="Arial"/>
              <w:lang w:val="bg-BG"/>
            </w:rPr>
            <w:t xml:space="preserve"> от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NUMPAGES 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A651E6">
            <w:rPr>
              <w:rFonts w:ascii="Arial" w:hAnsi="Arial" w:cs="Arial"/>
              <w:noProof/>
              <w:lang w:val="bg-BG"/>
            </w:rPr>
            <w:t>4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651E6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651E6" w:rsidRDefault="008910C7" w:rsidP="00FD423E">
    <w:pPr>
      <w:pStyle w:val="Header"/>
      <w:ind w:left="-720" w:right="-432"/>
      <w:rPr>
        <w:noProof/>
        <w:lang w:val="bg-BG"/>
      </w:rPr>
    </w:pPr>
    <w:r w:rsidRPr="00A651E6">
      <w:rPr>
        <w:noProof/>
        <w:lang w:val="bg-BG" w:eastAsia="bg-BG"/>
      </w:rPr>
      <w:drawing>
        <wp:inline distT="0" distB="0" distL="0" distR="0" wp14:anchorId="4960DC19" wp14:editId="23E88CC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651E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651E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A651E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noProof/>
              <w:lang w:val="bg-BG" w:eastAsia="bg-BG"/>
            </w:rPr>
            <w:drawing>
              <wp:inline distT="0" distB="0" distL="0" distR="0" wp14:anchorId="2B6DF5D4" wp14:editId="347C94B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7E5BBC" w:rsidRPr="00A651E6" w:rsidRDefault="006D1368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RI</w:t>
          </w:r>
          <w:r w:rsidR="00006D65" w:rsidRPr="00A651E6">
            <w:rPr>
              <w:rFonts w:ascii="Arial" w:eastAsiaTheme="minorHAnsi" w:hAnsi="Arial" w:cs="Arial"/>
              <w:lang w:val="bg-BG"/>
            </w:rPr>
            <w:t xml:space="preserve"> 10-0</w:t>
          </w:r>
          <w:r w:rsidR="0018322C" w:rsidRPr="00A651E6">
            <w:rPr>
              <w:rFonts w:ascii="Arial" w:eastAsiaTheme="minorHAnsi" w:hAnsi="Arial" w:cs="Arial"/>
              <w:lang w:val="bg-BG"/>
            </w:rPr>
            <w:t>3</w:t>
          </w:r>
        </w:p>
        <w:p w:rsidR="00FD423E" w:rsidRPr="00A651E6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A651E6" w:rsidRDefault="00A651E6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24</w:t>
          </w:r>
          <w:r w:rsidR="007E5BBC" w:rsidRPr="00A651E6">
            <w:rPr>
              <w:rFonts w:ascii="Arial" w:hAnsi="Arial" w:cs="Arial"/>
              <w:lang w:val="bg-BG"/>
            </w:rPr>
            <w:t>.0</w:t>
          </w:r>
          <w:r w:rsidRPr="00A651E6">
            <w:rPr>
              <w:rFonts w:ascii="Arial" w:hAnsi="Arial" w:cs="Arial"/>
              <w:lang w:val="bg-BG"/>
            </w:rPr>
            <w:t>8.2020</w:t>
          </w:r>
        </w:p>
      </w:tc>
    </w:tr>
    <w:tr w:rsidR="00FD423E" w:rsidRPr="00A651E6" w:rsidTr="007E3727"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A651E6" w:rsidRDefault="00006D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eastAsiaTheme="minorHAnsi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:rsidR="00FD423E" w:rsidRPr="00A651E6" w:rsidRDefault="00A651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>Вътрешно</w:t>
          </w:r>
          <w:r w:rsidR="00FD423E" w:rsidRPr="00A651E6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A651E6" w:rsidTr="007E3727">
      <w:tc>
        <w:tcPr>
          <w:tcW w:w="1037" w:type="pct"/>
          <w:vMerge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A651E6" w:rsidRDefault="00006D65" w:rsidP="0018322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18322C" w:rsidRPr="00A651E6">
            <w:rPr>
              <w:rFonts w:ascii="Arial" w:eastAsiaTheme="minorHAnsi" w:hAnsi="Arial" w:cs="Arial"/>
              <w:color w:val="0070C0"/>
              <w:lang w:val="bg-BG"/>
            </w:rPr>
            <w:t>3</w:t>
          </w:r>
          <w:r w:rsidRPr="00A651E6">
            <w:rPr>
              <w:rFonts w:ascii="Arial" w:eastAsiaTheme="minorHAnsi" w:hAnsi="Arial" w:cs="Arial"/>
              <w:color w:val="0070C0"/>
              <w:lang w:val="bg-BG"/>
            </w:rPr>
            <w:t xml:space="preserve">- </w:t>
          </w:r>
          <w:r w:rsidR="0018322C" w:rsidRPr="00A651E6">
            <w:rPr>
              <w:rFonts w:eastAsiaTheme="minorHAnsi"/>
              <w:bCs/>
              <w:color w:val="0070C0"/>
              <w:lang w:val="bg-BG"/>
            </w:rPr>
            <w:t>Signature Policy in S&amp;T Bulgaria</w:t>
          </w:r>
        </w:p>
      </w:tc>
      <w:tc>
        <w:tcPr>
          <w:tcW w:w="1191" w:type="pct"/>
          <w:vAlign w:val="center"/>
        </w:tcPr>
        <w:p w:rsidR="00FD423E" w:rsidRPr="00A651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51E6">
            <w:rPr>
              <w:rFonts w:ascii="Arial" w:hAnsi="Arial" w:cs="Arial"/>
              <w:lang w:val="bg-BG"/>
            </w:rPr>
            <w:t xml:space="preserve">Стр.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PAGE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9B6AB0">
            <w:rPr>
              <w:rFonts w:ascii="Arial" w:hAnsi="Arial" w:cs="Arial"/>
              <w:noProof/>
              <w:lang w:val="bg-BG"/>
            </w:rPr>
            <w:t>1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  <w:r w:rsidRPr="00A651E6">
            <w:rPr>
              <w:rFonts w:ascii="Arial" w:hAnsi="Arial" w:cs="Arial"/>
              <w:lang w:val="bg-BG"/>
            </w:rPr>
            <w:t xml:space="preserve"> от </w:t>
          </w:r>
          <w:r w:rsidRPr="00A651E6">
            <w:rPr>
              <w:rFonts w:ascii="Arial" w:hAnsi="Arial" w:cs="Arial"/>
              <w:lang w:val="bg-BG"/>
            </w:rPr>
            <w:fldChar w:fldCharType="begin"/>
          </w:r>
          <w:r w:rsidRPr="00A651E6">
            <w:rPr>
              <w:rFonts w:ascii="Arial" w:hAnsi="Arial" w:cs="Arial"/>
              <w:lang w:val="bg-BG"/>
            </w:rPr>
            <w:instrText xml:space="preserve"> NUMPAGES  </w:instrText>
          </w:r>
          <w:r w:rsidRPr="00A651E6">
            <w:rPr>
              <w:rFonts w:ascii="Arial" w:hAnsi="Arial" w:cs="Arial"/>
              <w:lang w:val="bg-BG"/>
            </w:rPr>
            <w:fldChar w:fldCharType="separate"/>
          </w:r>
          <w:r w:rsidR="009B6AB0">
            <w:rPr>
              <w:rFonts w:ascii="Arial" w:hAnsi="Arial" w:cs="Arial"/>
              <w:noProof/>
              <w:lang w:val="bg-BG"/>
            </w:rPr>
            <w:t>1</w:t>
          </w:r>
          <w:r w:rsidRPr="00A651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651E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FA77C7F"/>
    <w:multiLevelType w:val="multilevel"/>
    <w:tmpl w:val="0770C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6175B08"/>
    <w:multiLevelType w:val="hybridMultilevel"/>
    <w:tmpl w:val="ED6E4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39A3EBE"/>
    <w:multiLevelType w:val="singleLevel"/>
    <w:tmpl w:val="F9EC7222"/>
    <w:lvl w:ilvl="0">
      <w:start w:val="1"/>
      <w:numFmt w:val="decimal"/>
      <w:lvlText w:val="%1)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15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02E576F"/>
    <w:multiLevelType w:val="multilevel"/>
    <w:tmpl w:val="0770C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1"/>
  </w:num>
  <w:num w:numId="5">
    <w:abstractNumId w:val="15"/>
  </w:num>
  <w:num w:numId="6">
    <w:abstractNumId w:val="20"/>
  </w:num>
  <w:num w:numId="7">
    <w:abstractNumId w:val="5"/>
  </w:num>
  <w:num w:numId="8">
    <w:abstractNumId w:val="7"/>
  </w:num>
  <w:num w:numId="9">
    <w:abstractNumId w:val="17"/>
  </w:num>
  <w:num w:numId="10">
    <w:abstractNumId w:val="7"/>
  </w:num>
  <w:num w:numId="11">
    <w:abstractNumId w:val="7"/>
  </w:num>
  <w:num w:numId="12">
    <w:abstractNumId w:val="16"/>
  </w:num>
  <w:num w:numId="13">
    <w:abstractNumId w:val="7"/>
  </w:num>
  <w:num w:numId="14">
    <w:abstractNumId w:val="7"/>
  </w:num>
  <w:num w:numId="15">
    <w:abstractNumId w:val="4"/>
  </w:num>
  <w:num w:numId="16">
    <w:abstractNumId w:val="18"/>
  </w:num>
  <w:num w:numId="17">
    <w:abstractNumId w:val="12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0"/>
  </w:num>
  <w:num w:numId="27">
    <w:abstractNumId w:val="6"/>
  </w:num>
  <w:num w:numId="28">
    <w:abstractNumId w:val="13"/>
  </w:num>
  <w:num w:numId="29">
    <w:abstractNumId w:val="7"/>
  </w:num>
  <w:num w:numId="30">
    <w:abstractNumId w:val="10"/>
  </w:num>
  <w:num w:numId="31">
    <w:abstractNumId w:val="1"/>
  </w:num>
  <w:num w:numId="32">
    <w:abstractNumId w:val="7"/>
  </w:num>
  <w:num w:numId="33">
    <w:abstractNumId w:val="7"/>
  </w:num>
  <w:num w:numId="34">
    <w:abstractNumId w:val="14"/>
  </w:num>
  <w:num w:numId="35">
    <w:abstractNumId w:val="3"/>
  </w:num>
  <w:num w:numId="36">
    <w:abstractNumId w:val="9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D65"/>
    <w:rsid w:val="000072CA"/>
    <w:rsid w:val="00017BA1"/>
    <w:rsid w:val="00020389"/>
    <w:rsid w:val="00021D5A"/>
    <w:rsid w:val="000447F8"/>
    <w:rsid w:val="00046032"/>
    <w:rsid w:val="00060737"/>
    <w:rsid w:val="0007215F"/>
    <w:rsid w:val="00076AF8"/>
    <w:rsid w:val="0008255D"/>
    <w:rsid w:val="0009210D"/>
    <w:rsid w:val="000B0A2C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0E83"/>
    <w:rsid w:val="00174A77"/>
    <w:rsid w:val="0018322C"/>
    <w:rsid w:val="001843CB"/>
    <w:rsid w:val="0019203D"/>
    <w:rsid w:val="001927A2"/>
    <w:rsid w:val="001A0F40"/>
    <w:rsid w:val="001A43F6"/>
    <w:rsid w:val="001A4F24"/>
    <w:rsid w:val="001A5F48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8528A"/>
    <w:rsid w:val="00285E49"/>
    <w:rsid w:val="002943D9"/>
    <w:rsid w:val="0029576D"/>
    <w:rsid w:val="002A0AB4"/>
    <w:rsid w:val="002A0FEA"/>
    <w:rsid w:val="002A35E6"/>
    <w:rsid w:val="002A38AB"/>
    <w:rsid w:val="002B26FB"/>
    <w:rsid w:val="002B5DC3"/>
    <w:rsid w:val="002C6CC1"/>
    <w:rsid w:val="002E25FE"/>
    <w:rsid w:val="00301DDF"/>
    <w:rsid w:val="00314386"/>
    <w:rsid w:val="00314751"/>
    <w:rsid w:val="003269EE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4909"/>
    <w:rsid w:val="003C4453"/>
    <w:rsid w:val="003E220A"/>
    <w:rsid w:val="003E7B14"/>
    <w:rsid w:val="003F2E36"/>
    <w:rsid w:val="003F5AA3"/>
    <w:rsid w:val="00403469"/>
    <w:rsid w:val="00410728"/>
    <w:rsid w:val="0041096C"/>
    <w:rsid w:val="00410FA2"/>
    <w:rsid w:val="00411AE7"/>
    <w:rsid w:val="0041257A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2511"/>
    <w:rsid w:val="004D467F"/>
    <w:rsid w:val="004E2D38"/>
    <w:rsid w:val="004E652A"/>
    <w:rsid w:val="004E7E9B"/>
    <w:rsid w:val="004F478B"/>
    <w:rsid w:val="00510151"/>
    <w:rsid w:val="0052316B"/>
    <w:rsid w:val="005555BE"/>
    <w:rsid w:val="0055743C"/>
    <w:rsid w:val="00557FDA"/>
    <w:rsid w:val="0057736F"/>
    <w:rsid w:val="00582253"/>
    <w:rsid w:val="005949AA"/>
    <w:rsid w:val="00595864"/>
    <w:rsid w:val="005960AF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34FB6"/>
    <w:rsid w:val="0064440A"/>
    <w:rsid w:val="00653856"/>
    <w:rsid w:val="006769D1"/>
    <w:rsid w:val="00694714"/>
    <w:rsid w:val="006A24E1"/>
    <w:rsid w:val="006B2B55"/>
    <w:rsid w:val="006B5A0E"/>
    <w:rsid w:val="006B787F"/>
    <w:rsid w:val="006B7E31"/>
    <w:rsid w:val="006D1368"/>
    <w:rsid w:val="006E4AFB"/>
    <w:rsid w:val="007008A4"/>
    <w:rsid w:val="00702EA0"/>
    <w:rsid w:val="007055E8"/>
    <w:rsid w:val="007209F3"/>
    <w:rsid w:val="0072107B"/>
    <w:rsid w:val="00723C27"/>
    <w:rsid w:val="0073448D"/>
    <w:rsid w:val="0073596E"/>
    <w:rsid w:val="0074262D"/>
    <w:rsid w:val="00750026"/>
    <w:rsid w:val="00757103"/>
    <w:rsid w:val="00767C47"/>
    <w:rsid w:val="0077596D"/>
    <w:rsid w:val="007759A5"/>
    <w:rsid w:val="00785906"/>
    <w:rsid w:val="007A52FC"/>
    <w:rsid w:val="007B67F1"/>
    <w:rsid w:val="007D37C6"/>
    <w:rsid w:val="007D4ADE"/>
    <w:rsid w:val="007D4C36"/>
    <w:rsid w:val="007D536A"/>
    <w:rsid w:val="007E07FE"/>
    <w:rsid w:val="007E152D"/>
    <w:rsid w:val="007E5BBC"/>
    <w:rsid w:val="007F50D8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6CDB"/>
    <w:rsid w:val="00961494"/>
    <w:rsid w:val="0096574E"/>
    <w:rsid w:val="009732F2"/>
    <w:rsid w:val="00977135"/>
    <w:rsid w:val="00987E42"/>
    <w:rsid w:val="009B3188"/>
    <w:rsid w:val="009B6AB0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5FFB"/>
    <w:rsid w:val="00A56DAD"/>
    <w:rsid w:val="00A57ECC"/>
    <w:rsid w:val="00A651E6"/>
    <w:rsid w:val="00A66138"/>
    <w:rsid w:val="00A6644B"/>
    <w:rsid w:val="00A732AD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E60D7"/>
    <w:rsid w:val="00BE6953"/>
    <w:rsid w:val="00BF23A3"/>
    <w:rsid w:val="00C07586"/>
    <w:rsid w:val="00C15FAB"/>
    <w:rsid w:val="00C225E0"/>
    <w:rsid w:val="00C43060"/>
    <w:rsid w:val="00C567D9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63E4"/>
    <w:rsid w:val="00DC01E9"/>
    <w:rsid w:val="00DE041E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5578"/>
    <w:rsid w:val="00E70F55"/>
    <w:rsid w:val="00E83757"/>
    <w:rsid w:val="00E94C86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756D9"/>
    <w:rsid w:val="00F8258C"/>
    <w:rsid w:val="00F828FE"/>
    <w:rsid w:val="00FD423E"/>
    <w:rsid w:val="00FF0BDE"/>
    <w:rsid w:val="00FF1C2B"/>
    <w:rsid w:val="00FF39B1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E8F27D"/>
  <w15:docId w15:val="{DE5F0DC0-B56C-4AA3-9A2A-0933AE36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FontStyle46">
    <w:name w:val="Font Style46"/>
    <w:basedOn w:val="DefaultParagraphFont"/>
    <w:uiPriority w:val="99"/>
    <w:rsid w:val="0018322C"/>
    <w:rPr>
      <w:rFonts w:ascii="Arial" w:hAnsi="Arial" w:cs="Arial"/>
      <w:b/>
      <w:bCs/>
      <w:color w:val="000000"/>
      <w:sz w:val="20"/>
      <w:szCs w:val="20"/>
    </w:rPr>
  </w:style>
  <w:style w:type="paragraph" w:customStyle="1" w:styleId="Style4">
    <w:name w:val="Style4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0">
    <w:name w:val="Style20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5" w:lineRule="exact"/>
      <w:jc w:val="center"/>
    </w:pPr>
    <w:rPr>
      <w:rFonts w:ascii="Arial" w:eastAsiaTheme="minorEastAsia" w:hAnsi="Arial" w:cs="Arial"/>
      <w:sz w:val="24"/>
      <w:szCs w:val="24"/>
    </w:rPr>
  </w:style>
  <w:style w:type="paragraph" w:customStyle="1" w:styleId="Style21">
    <w:name w:val="Style21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3">
    <w:name w:val="Style23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customStyle="1" w:styleId="Style26">
    <w:name w:val="Style26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FontStyle39">
    <w:name w:val="Font Style39"/>
    <w:basedOn w:val="DefaultParagraphFont"/>
    <w:uiPriority w:val="99"/>
    <w:rsid w:val="005555BE"/>
    <w:rPr>
      <w:rFonts w:ascii="Arial" w:hAnsi="Arial" w:cs="Arial"/>
      <w:color w:val="000000"/>
      <w:sz w:val="16"/>
      <w:szCs w:val="16"/>
    </w:rPr>
  </w:style>
  <w:style w:type="character" w:customStyle="1" w:styleId="FontStyle43">
    <w:name w:val="Font Style43"/>
    <w:basedOn w:val="DefaultParagraphFont"/>
    <w:uiPriority w:val="99"/>
    <w:rsid w:val="005555BE"/>
    <w:rPr>
      <w:rFonts w:ascii="Arial" w:hAnsi="Arial" w:cs="Arial"/>
      <w:b/>
      <w:bCs/>
      <w:i/>
      <w:iCs/>
      <w:color w:val="000000"/>
      <w:w w:val="60"/>
      <w:sz w:val="16"/>
      <w:szCs w:val="16"/>
    </w:rPr>
  </w:style>
  <w:style w:type="character" w:customStyle="1" w:styleId="FontStyle44">
    <w:name w:val="Font Style44"/>
    <w:basedOn w:val="DefaultParagraphFont"/>
    <w:uiPriority w:val="99"/>
    <w:rsid w:val="005555BE"/>
    <w:rPr>
      <w:rFonts w:ascii="Franklin Gothic Demi" w:hAnsi="Franklin Gothic Demi" w:cs="Franklin Gothic Demi"/>
      <w:b/>
      <w:bCs/>
      <w:color w:val="000000"/>
      <w:sz w:val="12"/>
      <w:szCs w:val="12"/>
    </w:rPr>
  </w:style>
  <w:style w:type="character" w:customStyle="1" w:styleId="FontStyle45">
    <w:name w:val="Font Style45"/>
    <w:basedOn w:val="DefaultParagraphFont"/>
    <w:uiPriority w:val="99"/>
    <w:rsid w:val="005555BE"/>
    <w:rPr>
      <w:rFonts w:ascii="Arial" w:hAnsi="Arial" w:cs="Arial"/>
      <w:b/>
      <w:bCs/>
      <w:color w:val="000000"/>
      <w:spacing w:val="-10"/>
      <w:sz w:val="16"/>
      <w:szCs w:val="16"/>
    </w:rPr>
  </w:style>
  <w:style w:type="paragraph" w:customStyle="1" w:styleId="Style19">
    <w:name w:val="Style19"/>
    <w:basedOn w:val="Normal"/>
    <w:uiPriority w:val="99"/>
    <w:rsid w:val="005555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Vassil Minev</dc:creator>
  <cp:keywords/>
  <dc:description/>
  <cp:lastModifiedBy>Alexander Atanassov</cp:lastModifiedBy>
  <cp:revision>3</cp:revision>
  <cp:lastPrinted>2015-08-14T11:10:00Z</cp:lastPrinted>
  <dcterms:created xsi:type="dcterms:W3CDTF">2020-05-15T12:00:00Z</dcterms:created>
  <dcterms:modified xsi:type="dcterms:W3CDTF">2020-09-21T11:01:00Z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