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330"/>
        <w:ind w:right="0" w:left="720" w:hanging="360"/>
        <w:jc w:val="left"/>
        <w:rPr>
          <w:rFonts w:ascii="Arial" w:hAnsi="Arial" w:cs="Arial" w:eastAsia="Arial"/>
          <w:b/>
          <w:color w:val="3A3A3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3A3A3A"/>
          <w:spacing w:val="0"/>
          <w:position w:val="0"/>
          <w:sz w:val="24"/>
          <w:shd w:fill="auto" w:val="clear"/>
        </w:rPr>
        <w:t xml:space="preserve">Раздел </w:t>
      </w:r>
      <w:r>
        <w:rPr>
          <w:rFonts w:ascii="Arial" w:hAnsi="Arial" w:cs="Arial" w:eastAsia="Arial"/>
          <w:b/>
          <w:color w:val="3A3A3A"/>
          <w:spacing w:val="0"/>
          <w:position w:val="0"/>
          <w:sz w:val="24"/>
          <w:shd w:fill="auto" w:val="clear"/>
        </w:rPr>
        <w:t xml:space="preserve">УНИВЕРСИТЕТЪТ</w:t>
      </w:r>
    </w:p>
    <w:p>
      <w:pPr>
        <w:spacing w:before="0" w:after="0" w:line="330"/>
        <w:ind w:right="0" w:left="0" w:firstLine="0"/>
        <w:jc w:val="left"/>
        <w:rPr>
          <w:rFonts w:ascii="Arial" w:hAnsi="Arial" w:cs="Arial" w:eastAsia="Arial"/>
          <w:b/>
          <w:color w:val="3A3A3A"/>
          <w:spacing w:val="0"/>
          <w:position w:val="0"/>
          <w:sz w:val="21"/>
          <w:shd w:fill="auto" w:val="clear"/>
        </w:rPr>
      </w:pPr>
    </w:p>
    <w:p>
      <w:pPr>
        <w:spacing w:before="0" w:after="0" w:line="330"/>
        <w:ind w:right="0" w:left="0" w:firstLine="0"/>
        <w:jc w:val="left"/>
        <w:rPr>
          <w:rFonts w:ascii="Arial" w:hAnsi="Arial" w:cs="Arial" w:eastAsia="Arial"/>
          <w:b/>
          <w:color w:val="3A3A3A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i/>
          <w:color w:val="3A3A3A"/>
          <w:spacing w:val="0"/>
          <w:position w:val="0"/>
          <w:sz w:val="21"/>
          <w:shd w:fill="auto" w:val="clear"/>
        </w:rPr>
        <w:t xml:space="preserve">Подменю</w:t>
      </w:r>
      <w:r>
        <w:rPr>
          <w:rFonts w:ascii="Arial" w:hAnsi="Arial" w:cs="Arial" w:eastAsia="Arial"/>
          <w:b/>
          <w:color w:val="3A3A3A"/>
          <w:spacing w:val="0"/>
          <w:position w:val="0"/>
          <w:sz w:val="21"/>
          <w:shd w:fill="auto" w:val="clear"/>
        </w:rPr>
        <w:t xml:space="preserve"> За СтарУни</w:t>
      </w:r>
    </w:p>
    <w:p>
      <w:pPr>
        <w:spacing w:before="0" w:after="0" w:line="330"/>
        <w:ind w:right="0" w:left="1440" w:firstLine="0"/>
        <w:jc w:val="left"/>
        <w:rPr>
          <w:rFonts w:ascii="Arial" w:hAnsi="Arial" w:cs="Arial" w:eastAsia="Arial"/>
          <w:b/>
          <w:color w:val="3A3A3A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"/>
        </w:numPr>
        <w:spacing w:before="0" w:after="0" w:line="330"/>
        <w:ind w:right="0" w:left="720" w:hanging="360"/>
        <w:jc w:val="left"/>
        <w:rPr>
          <w:rFonts w:ascii="Arial CYR" w:hAnsi="Arial CYR" w:cs="Arial CYR" w:eastAsia="Arial CYR"/>
          <w:color w:val="3A3A3A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3A3A3A"/>
          <w:spacing w:val="0"/>
          <w:position w:val="0"/>
          <w:sz w:val="21"/>
          <w:shd w:fill="auto" w:val="clear"/>
        </w:rPr>
        <w:t xml:space="preserve">StarWars University (StarUni)</w:t>
      </w:r>
      <w:r>
        <w:rPr>
          <w:rFonts w:ascii="Arial" w:hAnsi="Arial" w:cs="Arial" w:eastAsia="Arial"/>
          <w:color w:val="3A3A3A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CYR" w:hAnsi="Arial CYR" w:cs="Arial CYR" w:eastAsia="Arial CYR"/>
          <w:color w:val="3A3A3A"/>
          <w:spacing w:val="0"/>
          <w:position w:val="0"/>
          <w:sz w:val="21"/>
          <w:shd w:fill="auto" w:val="clear"/>
        </w:rPr>
        <w:t xml:space="preserve">е висша образователна и мироопазваща организация. Целта й е да обучи млади студенти в джедаи, които да владеят и използват Силата. В него се използва модела на „Джедайския кодекс“, предоставяйки на студентите реален практически опит и задълбочени познания в най - могъщите и модерни умения в света на Силата. СтарУни работи пряко с организации от Индустрията на Силата, съдействайки на студентите за тяхната реализация като джедаи. Новоприетите отличници получават стипендии от университета и компаниите, осигуряващи им безплатно образование и гарантирани възможности за своето бъдеще.</w:t>
      </w:r>
    </w:p>
    <w:p>
      <w:pPr>
        <w:spacing w:before="0" w:after="200" w:line="276"/>
        <w:ind w:right="0" w:left="0" w:firstLine="0"/>
        <w:jc w:val="left"/>
        <w:rPr>
          <w:rFonts w:ascii="Arial CYR" w:hAnsi="Arial CYR" w:cs="Arial CYR" w:eastAsia="Arial CYR"/>
          <w:color w:val="3A3A3A"/>
          <w:spacing w:val="0"/>
          <w:position w:val="0"/>
          <w:sz w:val="21"/>
          <w:shd w:fill="auto" w:val="clear"/>
        </w:rPr>
      </w:pPr>
    </w:p>
    <w:p>
      <w:pPr>
        <w:spacing w:before="0" w:after="0" w:line="330"/>
        <w:ind w:right="0" w:left="0" w:firstLine="0"/>
        <w:jc w:val="left"/>
        <w:rPr>
          <w:rFonts w:ascii="Arial" w:hAnsi="Arial" w:cs="Arial" w:eastAsia="Arial"/>
          <w:b/>
          <w:color w:val="3A3A3A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i/>
          <w:color w:val="3A3A3A"/>
          <w:spacing w:val="0"/>
          <w:position w:val="0"/>
          <w:sz w:val="21"/>
          <w:shd w:fill="auto" w:val="clear"/>
        </w:rPr>
        <w:t xml:space="preserve">Подменю</w:t>
      </w:r>
      <w:r>
        <w:rPr>
          <w:rFonts w:ascii="Arial" w:hAnsi="Arial" w:cs="Arial" w:eastAsia="Arial"/>
          <w:b/>
          <w:color w:val="3A3A3A"/>
          <w:spacing w:val="0"/>
          <w:position w:val="0"/>
          <w:sz w:val="21"/>
          <w:shd w:fill="auto" w:val="clear"/>
        </w:rPr>
        <w:t xml:space="preserve"> СофтУни Орденът</w:t>
      </w:r>
    </w:p>
    <w:p>
      <w:pPr>
        <w:spacing w:before="0" w:after="0" w:line="330"/>
        <w:ind w:right="0" w:left="0" w:firstLine="0"/>
        <w:jc w:val="left"/>
        <w:rPr>
          <w:rFonts w:ascii="Arial" w:hAnsi="Arial" w:cs="Arial" w:eastAsia="Arial"/>
          <w:b/>
          <w:color w:val="3A3A3A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7"/>
        </w:numPr>
        <w:spacing w:before="0" w:after="0" w:line="330"/>
        <w:ind w:right="0" w:left="720" w:hanging="360"/>
        <w:jc w:val="left"/>
        <w:rPr>
          <w:rFonts w:ascii="Arial CYR" w:hAnsi="Arial CYR" w:cs="Arial CYR" w:eastAsia="Arial CYR"/>
          <w:color w:val="3A3A3A"/>
          <w:spacing w:val="0"/>
          <w:position w:val="0"/>
          <w:sz w:val="21"/>
          <w:shd w:fill="auto" w:val="clear"/>
        </w:rPr>
      </w:pPr>
      <w:r>
        <w:rPr>
          <w:rFonts w:ascii="Arial CYR" w:hAnsi="Arial CYR" w:cs="Arial CYR" w:eastAsia="Arial CYR"/>
          <w:b/>
          <w:color w:val="3A3A3A"/>
          <w:spacing w:val="0"/>
          <w:position w:val="0"/>
          <w:sz w:val="21"/>
          <w:shd w:fill="auto" w:val="clear"/>
        </w:rPr>
        <w:t xml:space="preserve">Наков</w:t>
      </w:r>
      <w:r>
        <w:rPr>
          <w:rFonts w:ascii="Arial" w:hAnsi="Arial" w:cs="Arial" w:eastAsia="Arial"/>
          <w:color w:val="3A3A3A"/>
          <w:spacing w:val="0"/>
          <w:position w:val="0"/>
          <w:sz w:val="21"/>
          <w:shd w:fill="auto" w:val="clear"/>
        </w:rPr>
        <w:t xml:space="preserve"> </w:t>
      </w:r>
      <w:r>
        <w:rPr>
          <w:rFonts w:ascii="Arial CYR" w:hAnsi="Arial CYR" w:cs="Arial CYR" w:eastAsia="Arial CYR"/>
          <w:color w:val="3A3A3A"/>
          <w:spacing w:val="0"/>
          <w:position w:val="0"/>
          <w:sz w:val="21"/>
          <w:shd w:fill="auto" w:val="clear"/>
        </w:rPr>
        <w:t xml:space="preserve">е основател на Ордена СтарУни и най-прочутият и могъщ майстор-джедай в галактическата история. Известен е с легендарната си мъдрост и майсторството в Силата. Той насърчава младото поколение на Републиката и помага за тяхното обучение в джедаи.</w:t>
      </w:r>
    </w:p>
    <w:p>
      <w:pPr>
        <w:spacing w:before="0" w:after="0" w:line="330"/>
        <w:ind w:right="0" w:left="720" w:firstLine="0"/>
        <w:jc w:val="left"/>
        <w:rPr>
          <w:rFonts w:ascii="Arial CYR" w:hAnsi="Arial CYR" w:cs="Arial CYR" w:eastAsia="Arial CYR"/>
          <w:color w:val="3A3A3A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9"/>
        </w:numPr>
        <w:spacing w:before="0" w:after="0" w:line="330"/>
        <w:ind w:right="0" w:left="720" w:hanging="360"/>
        <w:jc w:val="left"/>
        <w:rPr>
          <w:rFonts w:ascii="Arial CYR" w:hAnsi="Arial CYR" w:cs="Arial CYR" w:eastAsia="Arial CYR"/>
          <w:color w:val="3A3A3A"/>
          <w:spacing w:val="0"/>
          <w:position w:val="0"/>
          <w:sz w:val="21"/>
          <w:shd w:fill="auto" w:val="clear"/>
        </w:rPr>
      </w:pPr>
      <w:r>
        <w:rPr>
          <w:rFonts w:ascii="Arial CYR" w:hAnsi="Arial CYR" w:cs="Arial CYR" w:eastAsia="Arial CYR"/>
          <w:color w:val="3A3A3A"/>
          <w:spacing w:val="0"/>
          <w:position w:val="0"/>
          <w:sz w:val="21"/>
          <w:shd w:fill="auto" w:val="clear"/>
        </w:rPr>
        <w:t xml:space="preserve">(TBA)</w:t>
      </w:r>
    </w:p>
    <w:p>
      <w:pPr>
        <w:numPr>
          <w:ilvl w:val="0"/>
          <w:numId w:val="9"/>
        </w:numPr>
        <w:spacing w:before="0" w:after="0" w:line="330"/>
        <w:ind w:right="0" w:left="720" w:hanging="360"/>
        <w:jc w:val="left"/>
        <w:rPr>
          <w:rFonts w:ascii="Arial CYR" w:hAnsi="Arial CYR" w:cs="Arial CYR" w:eastAsia="Arial CYR"/>
          <w:color w:val="3A3A3A"/>
          <w:spacing w:val="0"/>
          <w:position w:val="0"/>
          <w:sz w:val="21"/>
          <w:shd w:fill="auto" w:val="clear"/>
        </w:rPr>
      </w:pPr>
      <w:r>
        <w:rPr>
          <w:rFonts w:ascii="Arial CYR" w:hAnsi="Arial CYR" w:cs="Arial CYR" w:eastAsia="Arial CYR"/>
          <w:color w:val="3A3A3A"/>
          <w:spacing w:val="0"/>
          <w:position w:val="0"/>
          <w:sz w:val="21"/>
          <w:shd w:fill="auto" w:val="clear"/>
        </w:rPr>
        <w:t xml:space="preserve">(TBA)</w:t>
      </w:r>
    </w:p>
    <w:p>
      <w:pPr>
        <w:numPr>
          <w:ilvl w:val="0"/>
          <w:numId w:val="9"/>
        </w:numPr>
        <w:spacing w:before="0" w:after="0" w:line="330"/>
        <w:ind w:right="0" w:left="720" w:hanging="360"/>
        <w:jc w:val="left"/>
        <w:rPr>
          <w:rFonts w:ascii="Arial CYR" w:hAnsi="Arial CYR" w:cs="Arial CYR" w:eastAsia="Arial CYR"/>
          <w:color w:val="3A3A3A"/>
          <w:spacing w:val="0"/>
          <w:position w:val="0"/>
          <w:sz w:val="21"/>
          <w:shd w:fill="auto" w:val="clear"/>
        </w:rPr>
      </w:pPr>
      <w:r>
        <w:rPr>
          <w:rFonts w:ascii="Arial CYR" w:hAnsi="Arial CYR" w:cs="Arial CYR" w:eastAsia="Arial CYR"/>
          <w:color w:val="3A3A3A"/>
          <w:spacing w:val="0"/>
          <w:position w:val="0"/>
          <w:sz w:val="21"/>
          <w:shd w:fill="auto" w:val="clear"/>
        </w:rPr>
        <w:t xml:space="preserve">(TBA)</w:t>
      </w:r>
    </w:p>
    <w:p>
      <w:pPr>
        <w:spacing w:before="0" w:after="0" w:line="330"/>
        <w:ind w:right="0" w:left="720" w:firstLine="0"/>
        <w:jc w:val="left"/>
        <w:rPr>
          <w:rFonts w:ascii="Arial CYR" w:hAnsi="Arial CYR" w:cs="Arial CYR" w:eastAsia="Arial CYR"/>
          <w:color w:val="3A3A3A"/>
          <w:spacing w:val="0"/>
          <w:position w:val="0"/>
          <w:sz w:val="21"/>
          <w:shd w:fill="auto" w:val="clear"/>
        </w:rPr>
      </w:pPr>
    </w:p>
    <w:p>
      <w:pPr>
        <w:spacing w:before="0" w:after="0" w:line="330"/>
        <w:ind w:right="0" w:left="0" w:firstLine="0"/>
        <w:jc w:val="left"/>
        <w:rPr>
          <w:rFonts w:ascii="Arial" w:hAnsi="Arial" w:cs="Arial" w:eastAsia="Arial"/>
          <w:b/>
          <w:color w:val="3A3A3A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i/>
          <w:color w:val="3A3A3A"/>
          <w:spacing w:val="0"/>
          <w:position w:val="0"/>
          <w:sz w:val="21"/>
          <w:shd w:fill="auto" w:val="clear"/>
        </w:rPr>
        <w:t xml:space="preserve">Подменю</w:t>
      </w:r>
      <w:r>
        <w:rPr>
          <w:rFonts w:ascii="Arial" w:hAnsi="Arial" w:cs="Arial" w:eastAsia="Arial"/>
          <w:b/>
          <w:color w:val="3A3A3A"/>
          <w:spacing w:val="0"/>
          <w:position w:val="0"/>
          <w:sz w:val="21"/>
          <w:shd w:fill="auto" w:val="clear"/>
        </w:rPr>
        <w:t xml:space="preserve"> А</w:t>
      </w:r>
      <w:r>
        <w:rPr>
          <w:rFonts w:ascii="Arial" w:hAnsi="Arial" w:cs="Arial" w:eastAsia="Arial"/>
          <w:b/>
          <w:color w:val="3A3A3A"/>
          <w:spacing w:val="0"/>
          <w:position w:val="0"/>
          <w:sz w:val="20"/>
          <w:shd w:fill="auto" w:val="clear"/>
        </w:rPr>
        <w:t xml:space="preserve">СИСТЕНТСКИ</w:t>
      </w:r>
      <w:r>
        <w:rPr>
          <w:rFonts w:ascii="Arial" w:hAnsi="Arial" w:cs="Arial" w:eastAsia="Arial"/>
          <w:b/>
          <w:color w:val="3A3A3A"/>
          <w:spacing w:val="0"/>
          <w:position w:val="0"/>
          <w:sz w:val="21"/>
          <w:shd w:fill="auto" w:val="clear"/>
        </w:rPr>
        <w:t xml:space="preserve"> СЪЮЗ</w:t>
      </w:r>
    </w:p>
    <w:p>
      <w:pPr>
        <w:spacing w:before="0" w:after="0" w:line="330"/>
        <w:ind w:right="0" w:left="0" w:firstLine="0"/>
        <w:jc w:val="left"/>
        <w:rPr>
          <w:rFonts w:ascii="Arial" w:hAnsi="Arial" w:cs="Arial" w:eastAsia="Arial"/>
          <w:b/>
          <w:color w:val="3A3A3A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2"/>
        </w:numPr>
        <w:spacing w:before="0" w:after="0" w:line="330"/>
        <w:ind w:right="0" w:left="720" w:hanging="360"/>
        <w:jc w:val="left"/>
        <w:rPr>
          <w:rFonts w:ascii="Arial CYR" w:hAnsi="Arial CYR" w:cs="Arial CYR" w:eastAsia="Arial CYR"/>
          <w:color w:val="3A3A3A"/>
          <w:spacing w:val="0"/>
          <w:position w:val="0"/>
          <w:sz w:val="21"/>
          <w:shd w:fill="auto" w:val="clear"/>
        </w:rPr>
      </w:pPr>
      <w:r>
        <w:rPr>
          <w:rFonts w:ascii="Arial CYR" w:hAnsi="Arial CYR" w:cs="Arial CYR" w:eastAsia="Arial CYR"/>
          <w:color w:val="3A3A3A"/>
          <w:spacing w:val="0"/>
          <w:position w:val="0"/>
          <w:sz w:val="21"/>
          <w:shd w:fill="auto" w:val="clear"/>
        </w:rPr>
        <w:t xml:space="preserve">(TBA)</w:t>
      </w:r>
    </w:p>
    <w:p>
      <w:pPr>
        <w:numPr>
          <w:ilvl w:val="0"/>
          <w:numId w:val="12"/>
        </w:numPr>
        <w:spacing w:before="0" w:after="0" w:line="330"/>
        <w:ind w:right="0" w:left="720" w:hanging="360"/>
        <w:jc w:val="left"/>
        <w:rPr>
          <w:rFonts w:ascii="Arial CYR" w:hAnsi="Arial CYR" w:cs="Arial CYR" w:eastAsia="Arial CYR"/>
          <w:color w:val="3A3A3A"/>
          <w:spacing w:val="0"/>
          <w:position w:val="0"/>
          <w:sz w:val="21"/>
          <w:shd w:fill="auto" w:val="clear"/>
        </w:rPr>
      </w:pPr>
      <w:r>
        <w:rPr>
          <w:rFonts w:ascii="Arial CYR" w:hAnsi="Arial CYR" w:cs="Arial CYR" w:eastAsia="Arial CYR"/>
          <w:color w:val="3A3A3A"/>
          <w:spacing w:val="0"/>
          <w:position w:val="0"/>
          <w:sz w:val="21"/>
          <w:shd w:fill="auto" w:val="clear"/>
        </w:rPr>
        <w:t xml:space="preserve">(TBA)</w:t>
      </w:r>
    </w:p>
    <w:p>
      <w:pPr>
        <w:numPr>
          <w:ilvl w:val="0"/>
          <w:numId w:val="12"/>
        </w:numPr>
        <w:spacing w:before="0" w:after="0" w:line="330"/>
        <w:ind w:right="0" w:left="720" w:hanging="360"/>
        <w:jc w:val="left"/>
        <w:rPr>
          <w:rFonts w:ascii="Arial CYR" w:hAnsi="Arial CYR" w:cs="Arial CYR" w:eastAsia="Arial CYR"/>
          <w:color w:val="3A3A3A"/>
          <w:spacing w:val="0"/>
          <w:position w:val="0"/>
          <w:sz w:val="21"/>
          <w:shd w:fill="auto" w:val="clear"/>
        </w:rPr>
      </w:pPr>
      <w:r>
        <w:rPr>
          <w:rFonts w:ascii="Arial CYR" w:hAnsi="Arial CYR" w:cs="Arial CYR" w:eastAsia="Arial CYR"/>
          <w:color w:val="3A3A3A"/>
          <w:spacing w:val="0"/>
          <w:position w:val="0"/>
          <w:sz w:val="21"/>
          <w:shd w:fill="auto" w:val="clear"/>
        </w:rPr>
        <w:t xml:space="preserve">(TBA)</w:t>
      </w:r>
    </w:p>
    <w:p>
      <w:pPr>
        <w:numPr>
          <w:ilvl w:val="0"/>
          <w:numId w:val="12"/>
        </w:numPr>
        <w:spacing w:before="0" w:after="0" w:line="330"/>
        <w:ind w:right="0" w:left="720" w:hanging="360"/>
        <w:jc w:val="left"/>
        <w:rPr>
          <w:rFonts w:ascii="Arial CYR" w:hAnsi="Arial CYR" w:cs="Arial CYR" w:eastAsia="Arial CYR"/>
          <w:color w:val="3A3A3A"/>
          <w:spacing w:val="0"/>
          <w:position w:val="0"/>
          <w:sz w:val="21"/>
          <w:shd w:fill="auto" w:val="clear"/>
        </w:rPr>
      </w:pPr>
      <w:r>
        <w:rPr>
          <w:rFonts w:ascii="Arial CYR" w:hAnsi="Arial CYR" w:cs="Arial CYR" w:eastAsia="Arial CYR"/>
          <w:color w:val="3A3A3A"/>
          <w:spacing w:val="0"/>
          <w:position w:val="0"/>
          <w:sz w:val="21"/>
          <w:shd w:fill="auto" w:val="clear"/>
        </w:rPr>
        <w:t xml:space="preserve">(TBA)</w:t>
      </w:r>
    </w:p>
    <w:p>
      <w:pPr>
        <w:spacing w:before="0" w:after="0" w:line="330"/>
        <w:ind w:right="0" w:left="720" w:firstLine="0"/>
        <w:jc w:val="left"/>
        <w:rPr>
          <w:rFonts w:ascii="Arial CYR" w:hAnsi="Arial CYR" w:cs="Arial CYR" w:eastAsia="Arial CYR"/>
          <w:color w:val="3A3A3A"/>
          <w:spacing w:val="0"/>
          <w:position w:val="0"/>
          <w:sz w:val="21"/>
          <w:shd w:fill="auto" w:val="clear"/>
        </w:rPr>
      </w:pPr>
    </w:p>
    <w:p>
      <w:pPr>
        <w:spacing w:before="0" w:after="0" w:line="330"/>
        <w:ind w:right="0" w:left="720" w:firstLine="0"/>
        <w:jc w:val="left"/>
        <w:rPr>
          <w:rFonts w:ascii="Arial CYR" w:hAnsi="Arial CYR" w:cs="Arial CYR" w:eastAsia="Arial CYR"/>
          <w:color w:val="3A3A3A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4"/>
        </w:numPr>
        <w:spacing w:before="0" w:after="0" w:line="330"/>
        <w:ind w:right="0" w:left="720" w:hanging="360"/>
        <w:jc w:val="left"/>
        <w:rPr>
          <w:rFonts w:ascii="Arial" w:hAnsi="Arial" w:cs="Arial" w:eastAsia="Arial"/>
          <w:b/>
          <w:color w:val="3A3A3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3A3A3A"/>
          <w:spacing w:val="0"/>
          <w:position w:val="0"/>
          <w:sz w:val="24"/>
          <w:shd w:fill="auto" w:val="clear"/>
        </w:rPr>
        <w:t xml:space="preserve">Раздел</w:t>
      </w:r>
      <w:r>
        <w:rPr>
          <w:rFonts w:ascii="Arial" w:hAnsi="Arial" w:cs="Arial" w:eastAsia="Arial"/>
          <w:b/>
          <w:color w:val="3A3A3A"/>
          <w:spacing w:val="0"/>
          <w:position w:val="0"/>
          <w:sz w:val="24"/>
          <w:shd w:fill="auto" w:val="clear"/>
        </w:rPr>
        <w:t xml:space="preserve"> ОБУЧЕНИЕ</w:t>
      </w:r>
    </w:p>
    <w:p>
      <w:pPr>
        <w:spacing w:before="0" w:after="0" w:line="330"/>
        <w:ind w:right="0" w:left="360" w:firstLine="0"/>
        <w:jc w:val="left"/>
        <w:rPr>
          <w:rFonts w:ascii="Arial" w:hAnsi="Arial" w:cs="Arial" w:eastAsia="Arial"/>
          <w:i/>
          <w:color w:val="3A3A3A"/>
          <w:spacing w:val="0"/>
          <w:position w:val="0"/>
          <w:sz w:val="21"/>
          <w:shd w:fill="auto" w:val="clear"/>
        </w:rPr>
      </w:pPr>
    </w:p>
    <w:p>
      <w:pPr>
        <w:spacing w:before="0" w:after="0" w:line="330"/>
        <w:ind w:right="0" w:left="360" w:firstLine="0"/>
        <w:jc w:val="left"/>
        <w:rPr>
          <w:rFonts w:ascii="Arial CYR" w:hAnsi="Arial CYR" w:cs="Arial CYR" w:eastAsia="Arial CYR"/>
          <w:b/>
          <w:color w:val="3A3A3A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i/>
          <w:color w:val="3A3A3A"/>
          <w:spacing w:val="0"/>
          <w:position w:val="0"/>
          <w:sz w:val="21"/>
          <w:shd w:fill="auto" w:val="clear"/>
        </w:rPr>
        <w:t xml:space="preserve">Подменю </w:t>
      </w:r>
      <w:r>
        <w:rPr>
          <w:rFonts w:ascii="Arial CYR" w:hAnsi="Arial CYR" w:cs="Arial CYR" w:eastAsia="Arial CYR"/>
          <w:b/>
          <w:color w:val="3A3A3A"/>
          <w:spacing w:val="0"/>
          <w:position w:val="0"/>
          <w:sz w:val="21"/>
          <w:shd w:fill="auto" w:val="clear"/>
        </w:rPr>
        <w:t xml:space="preserve">Силата</w:t>
      </w:r>
    </w:p>
    <w:p>
      <w:pPr>
        <w:spacing w:before="0" w:after="0" w:line="330"/>
        <w:ind w:right="0" w:left="720" w:firstLine="0"/>
        <w:jc w:val="left"/>
        <w:rPr>
          <w:rFonts w:ascii="Arial CYR" w:hAnsi="Arial CYR" w:cs="Arial CYR" w:eastAsia="Arial CYR"/>
          <w:color w:val="3A3A3A"/>
          <w:spacing w:val="0"/>
          <w:position w:val="0"/>
          <w:sz w:val="21"/>
          <w:shd w:fill="auto" w:val="clear"/>
        </w:rPr>
      </w:pPr>
      <w:r>
        <w:rPr>
          <w:rFonts w:ascii="Arial CYR" w:hAnsi="Arial CYR" w:cs="Arial CYR" w:eastAsia="Arial CYR"/>
          <w:color w:val="3A3A3A"/>
          <w:spacing w:val="0"/>
          <w:position w:val="0"/>
          <w:sz w:val="21"/>
          <w:shd w:fill="auto" w:val="clear"/>
        </w:rPr>
        <w:t xml:space="preserve">(</w:t>
      </w:r>
      <w:r>
        <w:rPr>
          <w:rFonts w:ascii="Arial CYR" w:hAnsi="Arial CYR" w:cs="Arial CYR" w:eastAsia="Arial CYR"/>
          <w:color w:val="3A3A3A"/>
          <w:spacing w:val="0"/>
          <w:position w:val="0"/>
          <w:sz w:val="21"/>
          <w:shd w:fill="auto" w:val="clear"/>
        </w:rPr>
        <w:t xml:space="preserve">TBA</w:t>
      </w:r>
      <w:r>
        <w:rPr>
          <w:rFonts w:ascii="Arial CYR" w:hAnsi="Arial CYR" w:cs="Arial CYR" w:eastAsia="Arial CYR"/>
          <w:color w:val="3A3A3A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330"/>
        <w:ind w:right="0" w:left="720" w:firstLine="0"/>
        <w:jc w:val="left"/>
        <w:rPr>
          <w:rFonts w:ascii="Arial CYR" w:hAnsi="Arial CYR" w:cs="Arial CYR" w:eastAsia="Arial CYR"/>
          <w:color w:val="3A3A3A"/>
          <w:spacing w:val="0"/>
          <w:position w:val="0"/>
          <w:sz w:val="21"/>
          <w:shd w:fill="auto" w:val="clear"/>
        </w:rPr>
      </w:pPr>
    </w:p>
    <w:p>
      <w:pPr>
        <w:spacing w:before="0" w:after="0" w:line="330"/>
        <w:ind w:right="0" w:left="0" w:firstLine="360"/>
        <w:jc w:val="left"/>
        <w:rPr>
          <w:rFonts w:ascii="Arial" w:hAnsi="Arial" w:cs="Arial" w:eastAsia="Arial"/>
          <w:b/>
          <w:color w:val="3A3A3A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i/>
          <w:color w:val="3A3A3A"/>
          <w:spacing w:val="0"/>
          <w:position w:val="0"/>
          <w:sz w:val="21"/>
          <w:shd w:fill="auto" w:val="clear"/>
        </w:rPr>
        <w:t xml:space="preserve">Подменю </w:t>
      </w:r>
      <w:r>
        <w:rPr>
          <w:rFonts w:ascii="Arial" w:hAnsi="Arial" w:cs="Arial" w:eastAsia="Arial"/>
          <w:b/>
          <w:color w:val="3A3A3A"/>
          <w:spacing w:val="0"/>
          <w:position w:val="0"/>
          <w:sz w:val="21"/>
          <w:shd w:fill="auto" w:val="clear"/>
        </w:rPr>
        <w:t xml:space="preserve"> УЧЕБЕН ПЛАН</w:t>
      </w:r>
    </w:p>
    <w:p>
      <w:pPr>
        <w:numPr>
          <w:ilvl w:val="0"/>
          <w:numId w:val="18"/>
        </w:numPr>
        <w:spacing w:before="0" w:after="0" w:line="330"/>
        <w:ind w:right="0" w:left="720" w:hanging="360"/>
        <w:jc w:val="left"/>
        <w:rPr>
          <w:rFonts w:ascii="Arial CYR" w:hAnsi="Arial CYR" w:cs="Arial CYR" w:eastAsia="Arial CYR"/>
          <w:color w:val="3A3A3A"/>
          <w:spacing w:val="0"/>
          <w:position w:val="0"/>
          <w:sz w:val="21"/>
          <w:shd w:fill="auto" w:val="clear"/>
        </w:rPr>
      </w:pPr>
      <w:r>
        <w:rPr>
          <w:rFonts w:ascii="Arial CYR" w:hAnsi="Arial CYR" w:cs="Arial CYR" w:eastAsia="Arial CYR"/>
          <w:color w:val="3A3A3A"/>
          <w:spacing w:val="0"/>
          <w:position w:val="0"/>
          <w:sz w:val="21"/>
          <w:shd w:fill="auto" w:val="clear"/>
        </w:rPr>
        <w:t xml:space="preserve">Учебният план на СтарУни е изцяло насочен към усвояването на фундаментални познания, развиващи умения за владеене на Силата, както и придобиването на практически умения със светлинен меч. </w:t>
      </w:r>
    </w:p>
    <w:p>
      <w:pPr>
        <w:spacing w:before="0" w:after="0" w:line="330"/>
        <w:ind w:right="0" w:left="0" w:firstLine="0"/>
        <w:jc w:val="left"/>
        <w:rPr>
          <w:rFonts w:ascii="Arial" w:hAnsi="Arial" w:cs="Arial" w:eastAsia="Arial"/>
          <w:color w:val="3A3A3A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20"/>
        </w:numPr>
        <w:spacing w:before="0" w:after="0" w:line="330"/>
        <w:ind w:right="0" w:left="720" w:hanging="360"/>
        <w:jc w:val="left"/>
        <w:rPr>
          <w:rFonts w:ascii="Arial CYR" w:hAnsi="Arial CYR" w:cs="Arial CYR" w:eastAsia="Arial CYR"/>
          <w:color w:val="3A3A3A"/>
          <w:spacing w:val="0"/>
          <w:position w:val="0"/>
          <w:sz w:val="21"/>
          <w:shd w:fill="auto" w:val="clear"/>
        </w:rPr>
      </w:pPr>
      <w:r>
        <w:rPr>
          <w:rFonts w:ascii="Arial CYR" w:hAnsi="Arial CYR" w:cs="Arial CYR" w:eastAsia="Arial CYR"/>
          <w:color w:val="3A3A3A"/>
          <w:spacing w:val="0"/>
          <w:position w:val="0"/>
          <w:sz w:val="21"/>
          <w:shd w:fill="auto" w:val="clear"/>
        </w:rPr>
        <w:t xml:space="preserve">За </w:t>
      </w:r>
      <w:r>
        <w:rPr>
          <w:rFonts w:ascii="Arial CYR" w:hAnsi="Arial CYR" w:cs="Arial CYR" w:eastAsia="Arial CYR"/>
          <w:b/>
          <w:color w:val="3A3A3A"/>
          <w:spacing w:val="0"/>
          <w:position w:val="0"/>
          <w:sz w:val="21"/>
          <w:shd w:fill="auto" w:val="clear"/>
        </w:rPr>
        <w:t xml:space="preserve">ученици</w:t>
      </w:r>
      <w:r>
        <w:rPr>
          <w:rFonts w:ascii="Arial CYR" w:hAnsi="Arial CYR" w:cs="Arial CYR" w:eastAsia="Arial CYR"/>
          <w:color w:val="3A3A3A"/>
          <w:spacing w:val="0"/>
          <w:position w:val="0"/>
          <w:sz w:val="21"/>
          <w:shd w:fill="auto" w:val="clear"/>
        </w:rPr>
        <w:t xml:space="preserve"> в Ордена се приемат тези, които усещат Силата. По време на това подготвително ниво те придобиват познания и умения необходими за успешното преминаване на приемния изпит в университета. След като преминат успешно курса по основи на Силата те могат да продължат обучението си като Падуани. </w:t>
      </w:r>
    </w:p>
    <w:p>
      <w:pPr>
        <w:spacing w:before="0" w:after="0" w:line="330"/>
        <w:ind w:right="0" w:left="0" w:firstLine="0"/>
        <w:jc w:val="left"/>
        <w:rPr>
          <w:rFonts w:ascii="Arial" w:hAnsi="Arial" w:cs="Arial" w:eastAsia="Arial"/>
          <w:color w:val="3A3A3A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22"/>
        </w:numPr>
        <w:spacing w:before="0" w:after="0" w:line="330"/>
        <w:ind w:right="0" w:left="720" w:hanging="360"/>
        <w:jc w:val="left"/>
        <w:rPr>
          <w:rFonts w:ascii="Arial CYR" w:hAnsi="Arial CYR" w:cs="Arial CYR" w:eastAsia="Arial CYR"/>
          <w:color w:val="3A3A3A"/>
          <w:spacing w:val="0"/>
          <w:position w:val="0"/>
          <w:sz w:val="21"/>
          <w:shd w:fill="auto" w:val="clear"/>
        </w:rPr>
      </w:pPr>
      <w:r>
        <w:rPr>
          <w:rFonts w:ascii="Arial CYR" w:hAnsi="Arial CYR" w:cs="Arial CYR" w:eastAsia="Arial CYR"/>
          <w:b/>
          <w:color w:val="3A3A3A"/>
          <w:spacing w:val="0"/>
          <w:position w:val="0"/>
          <w:sz w:val="21"/>
          <w:shd w:fill="auto" w:val="clear"/>
        </w:rPr>
        <w:t xml:space="preserve">Падуаните </w:t>
      </w:r>
      <w:r>
        <w:rPr>
          <w:rFonts w:ascii="Arial CYR" w:hAnsi="Arial CYR" w:cs="Arial CYR" w:eastAsia="Arial CYR"/>
          <w:color w:val="3A3A3A"/>
          <w:spacing w:val="0"/>
          <w:position w:val="0"/>
          <w:sz w:val="21"/>
          <w:shd w:fill="auto" w:val="clear"/>
        </w:rPr>
        <w:t xml:space="preserve">са ученици започнали сериозно обучение под ръководството на рицар- джедай или майстор- джедай. Те преминават през обучения с висока интензивност и тежки изпитания като: </w:t>
      </w:r>
      <w:r>
        <w:rPr>
          <w:rFonts w:ascii="Arial CYR" w:hAnsi="Arial CYR" w:cs="Arial CYR" w:eastAsia="Arial CYR"/>
          <w:b/>
          <w:color w:val="3A3A3A"/>
          <w:spacing w:val="0"/>
          <w:position w:val="0"/>
          <w:sz w:val="21"/>
          <w:shd w:fill="auto" w:val="clear"/>
        </w:rPr>
        <w:t xml:space="preserve">побитови операции</w:t>
      </w:r>
      <w:r>
        <w:rPr>
          <w:rFonts w:ascii="Arial CYR" w:hAnsi="Arial CYR" w:cs="Arial CYR" w:eastAsia="Arial CYR"/>
          <w:color w:val="3A3A3A"/>
          <w:spacing w:val="0"/>
          <w:position w:val="0"/>
          <w:sz w:val="21"/>
          <w:shd w:fill="auto" w:val="clear"/>
        </w:rPr>
        <w:t xml:space="preserve">, </w:t>
      </w:r>
      <w:r>
        <w:rPr>
          <w:rFonts w:ascii="Arial CYR" w:hAnsi="Arial CYR" w:cs="Arial CYR" w:eastAsia="Arial CYR"/>
          <w:b/>
          <w:color w:val="3A3A3A"/>
          <w:spacing w:val="0"/>
          <w:position w:val="0"/>
          <w:sz w:val="21"/>
          <w:shd w:fill="auto" w:val="clear"/>
        </w:rPr>
        <w:t xml:space="preserve">флексбокс, дебъгинг  </w:t>
      </w:r>
      <w:r>
        <w:rPr>
          <w:rFonts w:ascii="Arial CYR" w:hAnsi="Arial CYR" w:cs="Arial CYR" w:eastAsia="Arial CYR"/>
          <w:color w:val="3A3A3A"/>
          <w:spacing w:val="0"/>
          <w:position w:val="0"/>
          <w:sz w:val="21"/>
          <w:shd w:fill="auto" w:val="clear"/>
        </w:rPr>
        <w:t xml:space="preserve">и много други. Падауанът трябва да докаже, че е достатъчно обучен, показвайки практическо знание за Силата в мъчителни шестчасови изпити. Не на последно място е конструирането на собствен лазерен меч, медитирайки със Силата. </w:t>
      </w:r>
    </w:p>
    <w:p>
      <w:pPr>
        <w:spacing w:before="0" w:after="0" w:line="330"/>
        <w:ind w:right="0" w:left="0" w:firstLine="0"/>
        <w:jc w:val="left"/>
        <w:rPr>
          <w:rFonts w:ascii="Arial" w:hAnsi="Arial" w:cs="Arial" w:eastAsia="Arial"/>
          <w:color w:val="3A3A3A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24"/>
        </w:numPr>
        <w:spacing w:before="0" w:after="0" w:line="330"/>
        <w:ind w:right="0" w:left="720" w:hanging="360"/>
        <w:jc w:val="left"/>
        <w:rPr>
          <w:rFonts w:ascii="Arial CYR" w:hAnsi="Arial CYR" w:cs="Arial CYR" w:eastAsia="Arial CYR"/>
          <w:color w:val="3A3A3A"/>
          <w:spacing w:val="0"/>
          <w:position w:val="0"/>
          <w:sz w:val="21"/>
          <w:shd w:fill="auto" w:val="clear"/>
        </w:rPr>
      </w:pPr>
      <w:r>
        <w:rPr>
          <w:rFonts w:ascii="Arial CYR" w:hAnsi="Arial CYR" w:cs="Arial CYR" w:eastAsia="Arial CYR"/>
          <w:color w:val="3A3A3A"/>
          <w:spacing w:val="0"/>
          <w:position w:val="0"/>
          <w:sz w:val="21"/>
          <w:shd w:fill="auto" w:val="clear"/>
        </w:rPr>
        <w:t xml:space="preserve">След този период, </w:t>
      </w:r>
      <w:r>
        <w:rPr>
          <w:rFonts w:ascii="Arial CYR" w:hAnsi="Arial CYR" w:cs="Arial CYR" w:eastAsia="Arial CYR"/>
          <w:b/>
          <w:color w:val="3A3A3A"/>
          <w:spacing w:val="0"/>
          <w:position w:val="0"/>
          <w:sz w:val="21"/>
          <w:shd w:fill="auto" w:val="clear"/>
        </w:rPr>
        <w:t xml:space="preserve">падуаните </w:t>
      </w:r>
      <w:r>
        <w:rPr>
          <w:rFonts w:ascii="Arial CYR" w:hAnsi="Arial CYR" w:cs="Arial CYR" w:eastAsia="Arial CYR"/>
          <w:color w:val="3A3A3A"/>
          <w:spacing w:val="0"/>
          <w:position w:val="0"/>
          <w:sz w:val="21"/>
          <w:shd w:fill="auto" w:val="clear"/>
        </w:rPr>
        <w:t xml:space="preserve">имат възможност да участват в избрани от тях специализирани курсове, в допълнение към курсовете от предходните нива, с цел да придобият допълнителни, по-задълбочени познания и да се превърнат в рицари-джедаи.</w:t>
      </w:r>
    </w:p>
    <w:p>
      <w:pPr>
        <w:spacing w:before="0" w:after="0" w:line="330"/>
        <w:ind w:right="0" w:left="0" w:firstLine="0"/>
        <w:jc w:val="left"/>
        <w:rPr>
          <w:rFonts w:ascii="Arial" w:hAnsi="Arial" w:cs="Arial" w:eastAsia="Arial"/>
          <w:color w:val="3A3A3A"/>
          <w:spacing w:val="0"/>
          <w:position w:val="0"/>
          <w:sz w:val="21"/>
          <w:shd w:fill="auto" w:val="clear"/>
        </w:rPr>
      </w:pPr>
    </w:p>
    <w:p>
      <w:pPr>
        <w:spacing w:before="0" w:after="0" w:line="330"/>
        <w:ind w:right="0" w:left="0" w:firstLine="0"/>
        <w:jc w:val="left"/>
        <w:rPr>
          <w:rFonts w:ascii="Arial" w:hAnsi="Arial" w:cs="Arial" w:eastAsia="Arial"/>
          <w:color w:val="3A3A3A"/>
          <w:spacing w:val="0"/>
          <w:position w:val="0"/>
          <w:sz w:val="21"/>
          <w:shd w:fill="auto" w:val="clear"/>
        </w:rPr>
      </w:pPr>
    </w:p>
    <w:p>
      <w:pPr>
        <w:spacing w:before="0" w:after="0" w:line="330"/>
        <w:ind w:right="0" w:left="0" w:firstLine="0"/>
        <w:jc w:val="left"/>
        <w:rPr>
          <w:rFonts w:ascii="Arial" w:hAnsi="Arial" w:cs="Arial" w:eastAsia="Arial"/>
          <w:b/>
          <w:color w:val="3A3A3A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i/>
          <w:color w:val="3A3A3A"/>
          <w:spacing w:val="0"/>
          <w:position w:val="0"/>
          <w:sz w:val="21"/>
          <w:shd w:fill="auto" w:val="clear"/>
        </w:rPr>
        <w:tab/>
        <w:t xml:space="preserve">Подменю </w:t>
      </w:r>
      <w:r>
        <w:rPr>
          <w:rFonts w:ascii="Arial" w:hAnsi="Arial" w:cs="Arial" w:eastAsia="Arial"/>
          <w:b/>
          <w:color w:val="3A3A3A"/>
          <w:spacing w:val="0"/>
          <w:position w:val="0"/>
          <w:sz w:val="21"/>
          <w:shd w:fill="auto" w:val="clear"/>
        </w:rPr>
        <w:t xml:space="preserve">Джедаите</w:t>
      </w:r>
    </w:p>
    <w:p>
      <w:pPr>
        <w:spacing w:before="0" w:after="0" w:line="330"/>
        <w:ind w:right="0" w:left="0" w:firstLine="0"/>
        <w:jc w:val="left"/>
        <w:rPr>
          <w:rFonts w:ascii="Arial" w:hAnsi="Arial" w:cs="Arial" w:eastAsia="Arial"/>
          <w:color w:val="3A3A3A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26"/>
        </w:numPr>
        <w:spacing w:before="0" w:after="0" w:line="330"/>
        <w:ind w:right="0" w:left="720" w:hanging="360"/>
        <w:jc w:val="left"/>
        <w:rPr>
          <w:rFonts w:ascii="Arial" w:hAnsi="Arial" w:cs="Arial" w:eastAsia="Arial"/>
          <w:b/>
          <w:color w:val="3A3A3A"/>
          <w:spacing w:val="0"/>
          <w:position w:val="0"/>
          <w:sz w:val="21"/>
          <w:shd w:fill="auto" w:val="clear"/>
        </w:rPr>
      </w:pPr>
      <w:r>
        <w:rPr>
          <w:rFonts w:ascii="Arial CYR" w:hAnsi="Arial CYR" w:cs="Arial CYR" w:eastAsia="Arial CYR"/>
          <w:b/>
          <w:color w:val="3A3A3A"/>
          <w:spacing w:val="0"/>
          <w:position w:val="0"/>
          <w:sz w:val="21"/>
          <w:shd w:fill="auto" w:val="clear"/>
        </w:rPr>
        <w:t xml:space="preserve">Джедаите</w:t>
      </w:r>
      <w:r>
        <w:rPr>
          <w:rFonts w:ascii="Arial CYR" w:hAnsi="Arial CYR" w:cs="Arial CYR" w:eastAsia="Arial CYR"/>
          <w:color w:val="3A3A3A"/>
          <w:spacing w:val="0"/>
          <w:position w:val="0"/>
          <w:sz w:val="21"/>
          <w:shd w:fill="auto" w:val="clear"/>
        </w:rPr>
        <w:t xml:space="preserve">(Джаварите) преминават многогодишно обучение. Те използват добрата страна на Силата след опознаване на специалните техники. Нямат свой собствен живот, а по-голямата част от тях са се лишили и от възможността да имат свое семейство. Отдадени са изцяло на каузата. Има няколко степени на обучение. </w:t>
      </w:r>
      <w:r>
        <w:rPr>
          <w:rFonts w:ascii="Arial CYR" w:hAnsi="Arial CYR" w:cs="Arial CYR" w:eastAsia="Arial CYR"/>
          <w:b/>
          <w:color w:val="3A3A3A"/>
          <w:spacing w:val="0"/>
          <w:position w:val="0"/>
          <w:sz w:val="21"/>
          <w:shd w:fill="auto" w:val="clear"/>
        </w:rPr>
        <w:t xml:space="preserve">Наков </w:t>
      </w:r>
      <w:r>
        <w:rPr>
          <w:rFonts w:ascii="Arial CYR" w:hAnsi="Arial CYR" w:cs="Arial CYR" w:eastAsia="Arial CYR"/>
          <w:color w:val="3A3A3A"/>
          <w:spacing w:val="0"/>
          <w:position w:val="0"/>
          <w:sz w:val="21"/>
          <w:shd w:fill="auto" w:val="clear"/>
        </w:rPr>
        <w:t xml:space="preserve">е един от малкото джедаи, който е достигнал най-високото ниво на посвещение.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b/>
          <w:color w:val="3A3A3A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b/>
          <w:color w:val="3A3A3A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1">
    <w:abstractNumId w:val="60"/>
  </w:num>
  <w:num w:numId="4">
    <w:abstractNumId w:val="54"/>
  </w:num>
  <w:num w:numId="7">
    <w:abstractNumId w:val="48"/>
  </w:num>
  <w:num w:numId="9">
    <w:abstractNumId w:val="42"/>
  </w:num>
  <w:num w:numId="12">
    <w:abstractNumId w:val="36"/>
  </w:num>
  <w:num w:numId="14">
    <w:abstractNumId w:val="30"/>
  </w:num>
  <w:num w:numId="18">
    <w:abstractNumId w:val="24"/>
  </w:num>
  <w:num w:numId="20">
    <w:abstractNumId w:val="18"/>
  </w:num>
  <w:num w:numId="22">
    <w:abstractNumId w:val="12"/>
  </w:num>
  <w:num w:numId="24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