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0" w:name="_Toc318447226"/>
      <w:bookmarkStart w:id="1" w:name="_Toc318361705"/>
      <w:r w:rsidRPr="002373D6">
        <w:lastRenderedPageBreak/>
        <w:t>QUADRO TEÓRIC</w:t>
      </w:r>
      <w:bookmarkStart w:id="2" w:name="_Toc318447227"/>
      <w:bookmarkEnd w:id="0"/>
      <w:bookmarkEnd w:id="1"/>
      <w:r w:rsidRPr="002373D6"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Aqui descreveremos um breve histórico das ferramentas utilizadas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2373D6" w:rsidRDefault="00987D6B" w:rsidP="00987D6B">
      <w:pPr>
        <w:pStyle w:val="Ttulo2"/>
        <w:rPr>
          <w:i/>
          <w:szCs w:val="24"/>
        </w:rPr>
      </w:pPr>
      <w:r w:rsidRPr="002373D6">
        <w:rPr>
          <w:i/>
        </w:rPr>
        <w:t>Big Data</w:t>
      </w:r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t xml:space="preserve">Segundo Press (2013), </w:t>
      </w:r>
      <w:proofErr w:type="gramStart"/>
      <w:r w:rsidRPr="002373D6">
        <w:t xml:space="preserve">a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Pr="002373D6">
        <w:rPr>
          <w:i/>
        </w:rPr>
        <w:t>Big Data</w:t>
      </w:r>
      <w:r w:rsidR="00AD2A04" w:rsidRPr="002373D6">
        <w:t>, vai</w:t>
      </w:r>
      <w:r w:rsidRPr="002373D6">
        <w:t xml:space="preserve"> muito além do atual estado estabelecido. </w:t>
      </w:r>
      <w:proofErr w:type="gramStart"/>
      <w:r w:rsidR="00487424" w:rsidRPr="002373D6">
        <w:t>Há</w:t>
      </w:r>
      <w:r w:rsidRPr="002373D6">
        <w:t xml:space="preserve"> nove anos atrás</w:t>
      </w:r>
      <w:proofErr w:type="gramEnd"/>
      <w:r w:rsidRPr="002373D6">
        <w:t xml:space="preserve"> já houve tentativas de quantificar a taxa de crescimento no volume de dados ou o que ficou conhecido como a explosão de informação, aqui veremos um breve resumo como t</w:t>
      </w:r>
      <w:r w:rsidR="00F97661" w:rsidRPr="002373D6">
        <w:t xml:space="preserve">udo aconteceu desde 1944 quando </w:t>
      </w:r>
      <w:r w:rsidRPr="002373D6">
        <w:t xml:space="preserve">Rider, </w:t>
      </w:r>
      <w:r w:rsidR="00F97661" w:rsidRPr="002373D6">
        <w:t>em sua</w:t>
      </w:r>
      <w:r w:rsidRPr="002373D6">
        <w:t xml:space="preserve"> obra </w:t>
      </w:r>
      <w:r w:rsidR="00E960E9" w:rsidRPr="002373D6">
        <w:t>“</w:t>
      </w:r>
      <w:r w:rsidRPr="002373D6">
        <w:rPr>
          <w:rStyle w:val="nfase"/>
        </w:rPr>
        <w:t xml:space="preserve">The Scholar </w:t>
      </w:r>
      <w:proofErr w:type="spellStart"/>
      <w:r w:rsidRPr="002373D6">
        <w:rPr>
          <w:rStyle w:val="nfase"/>
        </w:rPr>
        <w:t>and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the</w:t>
      </w:r>
      <w:proofErr w:type="spellEnd"/>
      <w:r w:rsidRPr="002373D6">
        <w:rPr>
          <w:rStyle w:val="nfase"/>
        </w:rPr>
        <w:t xml:space="preserve"> Future </w:t>
      </w:r>
      <w:proofErr w:type="spellStart"/>
      <w:r w:rsidRPr="002373D6">
        <w:rPr>
          <w:rStyle w:val="nfase"/>
        </w:rPr>
        <w:t>of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the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Research</w:t>
      </w:r>
      <w:proofErr w:type="spellEnd"/>
      <w:r w:rsidRPr="002373D6">
        <w:rPr>
          <w:rStyle w:val="nfase"/>
        </w:rPr>
        <w:t xml:space="preserve"> Library</w:t>
      </w:r>
      <w:r w:rsidR="00E960E9" w:rsidRPr="002373D6">
        <w:rPr>
          <w:rStyle w:val="nfase"/>
        </w:rPr>
        <w:t>”</w:t>
      </w:r>
      <w:r w:rsidR="00FA5038" w:rsidRPr="002373D6">
        <w:rPr>
          <w:rStyle w:val="Refdenotaderodap"/>
          <w:i/>
          <w:iCs/>
        </w:rPr>
        <w:footnoteReference w:id="1"/>
      </w:r>
      <w:r w:rsidRPr="002373D6">
        <w:rPr>
          <w:rStyle w:val="nfase"/>
          <w:i w:val="0"/>
        </w:rPr>
        <w:t xml:space="preserve">, </w:t>
      </w:r>
      <w:r w:rsidR="00F97661" w:rsidRPr="002373D6">
        <w:rPr>
          <w:rStyle w:val="nfase"/>
          <w:i w:val="0"/>
        </w:rPr>
        <w:t>em que</w:t>
      </w:r>
      <w:r w:rsidRPr="002373D6">
        <w:rPr>
          <w:rStyle w:val="nfase"/>
          <w:i w:val="0"/>
        </w:rPr>
        <w:t xml:space="preserve"> estimava</w:t>
      </w:r>
      <w:r w:rsidR="00F97661" w:rsidRPr="002373D6">
        <w:rPr>
          <w:rStyle w:val="nfase"/>
          <w:i w:val="0"/>
        </w:rPr>
        <w:t xml:space="preserve"> que</w:t>
      </w:r>
      <w:r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 a Biblioteca de Yale teria cerca de 200.000.000 de volumes e precisaria de cerca de seis mil pessoas trabalhando no serviço de catálogo.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2373D6">
        <w:rPr>
          <w:rStyle w:val="nfase"/>
          <w:i w:val="0"/>
        </w:rPr>
        <w:t>Em</w:t>
      </w:r>
      <w:r w:rsidR="00F97661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1986 Becker publicou “</w:t>
      </w:r>
      <w:proofErr w:type="spellStart"/>
      <w:r w:rsidRPr="002373D6">
        <w:rPr>
          <w:rStyle w:val="nfase"/>
        </w:rPr>
        <w:t>Can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users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really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absorb</w:t>
      </w:r>
      <w:proofErr w:type="spellEnd"/>
      <w:r w:rsidRPr="002373D6">
        <w:rPr>
          <w:rStyle w:val="nfase"/>
        </w:rPr>
        <w:t xml:space="preserve"> data </w:t>
      </w:r>
      <w:proofErr w:type="spellStart"/>
      <w:r w:rsidRPr="002373D6">
        <w:rPr>
          <w:rStyle w:val="nfase"/>
        </w:rPr>
        <w:t>at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today’s</w:t>
      </w:r>
      <w:proofErr w:type="spellEnd"/>
      <w:r w:rsidRPr="002373D6">
        <w:rPr>
          <w:rStyle w:val="nfase"/>
        </w:rPr>
        <w:t xml:space="preserve"> rates? </w:t>
      </w:r>
      <w:proofErr w:type="spellStart"/>
      <w:r w:rsidRPr="002373D6">
        <w:rPr>
          <w:rStyle w:val="nfase"/>
        </w:rPr>
        <w:t>Tomorrow’s</w:t>
      </w:r>
      <w:proofErr w:type="spellEnd"/>
      <w:r w:rsidRPr="002373D6">
        <w:rPr>
          <w:rStyle w:val="nfase"/>
        </w:rPr>
        <w:t>?</w:t>
      </w:r>
      <w:proofErr w:type="gramStart"/>
      <w:r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E960E9" w:rsidRPr="002373D6">
        <w:rPr>
          <w:rStyle w:val="nfase"/>
          <w:i w:val="0"/>
        </w:rPr>
        <w:t>.</w:t>
      </w:r>
      <w:r w:rsidRPr="002373D6">
        <w:rPr>
          <w:rStyle w:val="nfase"/>
          <w:i w:val="0"/>
        </w:rPr>
        <w:t xml:space="preserve"> </w:t>
      </w:r>
      <w:r w:rsidR="00E960E9" w:rsidRPr="002373D6">
        <w:rPr>
          <w:rStyle w:val="nfase"/>
          <w:i w:val="0"/>
        </w:rPr>
        <w:t>Ele</w:t>
      </w:r>
      <w:r w:rsidR="00112377" w:rsidRPr="002373D6">
        <w:rPr>
          <w:rStyle w:val="nfase"/>
          <w:i w:val="0"/>
        </w:rPr>
        <w:t xml:space="preserve"> estimava que a</w:t>
      </w:r>
      <w:r w:rsidRPr="002373D6">
        <w:rPr>
          <w:rStyle w:val="nfase"/>
          <w:i w:val="0"/>
        </w:rPr>
        <w:t xml:space="preserve"> densidade de caracteres alcançada por </w:t>
      </w:r>
      <w:proofErr w:type="spellStart"/>
      <w:r w:rsidRPr="002373D6">
        <w:rPr>
          <w:rStyle w:val="nfase"/>
          <w:i w:val="0"/>
        </w:rPr>
        <w:t>Guttenberg</w:t>
      </w:r>
      <w:proofErr w:type="spellEnd"/>
      <w:r w:rsidRPr="002373D6">
        <w:rPr>
          <w:rStyle w:val="nfase"/>
          <w:i w:val="0"/>
        </w:rPr>
        <w:t xml:space="preserve"> era aproximadamente de 500 caracteres por polegada cubica </w:t>
      </w:r>
      <w:r w:rsidR="00112377" w:rsidRPr="002373D6">
        <w:rPr>
          <w:rStyle w:val="nfase"/>
          <w:i w:val="0"/>
        </w:rPr>
        <w:t>ou</w:t>
      </w:r>
      <w:r w:rsidRPr="002373D6">
        <w:rPr>
          <w:rStyle w:val="nfase"/>
          <w:i w:val="0"/>
        </w:rPr>
        <w:t xml:space="preserve"> cerca de 500 vezes a densidade das tábuas cuneiformes sumérias de 4000 antes de Cristo</w:t>
      </w:r>
      <w:r w:rsidR="00357092" w:rsidRPr="002373D6">
        <w:rPr>
          <w:rStyle w:val="nfase"/>
          <w:i w:val="0"/>
        </w:rPr>
        <w:t xml:space="preserve"> (BECKER, 1986</w:t>
      </w:r>
      <w:r w:rsidR="00165FB8" w:rsidRPr="002373D6">
        <w:rPr>
          <w:rStyle w:val="nfase"/>
          <w:i w:val="0"/>
        </w:rPr>
        <w:t>,</w:t>
      </w:r>
      <w:r w:rsidR="00357092" w:rsidRPr="002373D6">
        <w:rPr>
          <w:rStyle w:val="nfase"/>
          <w:i w:val="0"/>
        </w:rPr>
        <w:t xml:space="preserve"> apud PRESS, 2013).</w:t>
      </w:r>
      <w:r w:rsidRPr="002373D6">
        <w:rPr>
          <w:rStyle w:val="nfase"/>
          <w:i w:val="0"/>
        </w:rPr>
        <w:t xml:space="preserve"> Por volta do ano 2000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 w:rsidRPr="002373D6">
        <w:rPr>
          <w:rStyle w:val="nfase"/>
          <w:i w:val="0"/>
        </w:rPr>
        <w:t xml:space="preserve"> por polegada cubica.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6B52" wp14:editId="2898F4C5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Cox e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paging</w:t>
      </w:r>
      <w:proofErr w:type="spellEnd"/>
      <w:r w:rsidR="00513116" w:rsidRPr="002373D6">
        <w:rPr>
          <w:rStyle w:val="nfase"/>
          <w:iCs w:val="0"/>
        </w:rPr>
        <w:t xml:space="preserve"> for out-</w:t>
      </w:r>
      <w:proofErr w:type="spellStart"/>
      <w:r w:rsidR="00513116" w:rsidRPr="002373D6">
        <w:rPr>
          <w:rStyle w:val="nfase"/>
          <w:iCs w:val="0"/>
        </w:rPr>
        <w:t>of</w:t>
      </w:r>
      <w:proofErr w:type="spellEnd"/>
      <w:r w:rsidR="00513116" w:rsidRPr="002373D6">
        <w:rPr>
          <w:rStyle w:val="nfase"/>
          <w:iCs w:val="0"/>
        </w:rPr>
        <w:t xml:space="preserve">-core </w:t>
      </w:r>
      <w:proofErr w:type="spellStart"/>
      <w:r w:rsidR="00513116" w:rsidRPr="002373D6">
        <w:rPr>
          <w:rStyle w:val="nfase"/>
          <w:iCs w:val="0"/>
        </w:rPr>
        <w:t>visualization</w:t>
      </w:r>
      <w:proofErr w:type="spellEnd"/>
      <w:r w:rsidR="00E960E9" w:rsidRPr="002373D6">
        <w:rPr>
          <w:rStyle w:val="nfase"/>
          <w:iCs w:val="0"/>
        </w:rPr>
        <w:t>.</w:t>
      </w:r>
      <w:r w:rsidR="00F97661" w:rsidRPr="002373D6">
        <w:rPr>
          <w:rStyle w:val="nfase"/>
          <w:i w:val="0"/>
          <w:iCs w:val="0"/>
        </w:rPr>
        <w:t xml:space="preserve">” </w:t>
      </w:r>
      <w:r w:rsidR="00907D88" w:rsidRPr="002373D6">
        <w:rPr>
          <w:rStyle w:val="Refdenotaderodap"/>
        </w:rPr>
        <w:footnoteReference w:id="4"/>
      </w:r>
      <w:r w:rsidR="00907D88" w:rsidRPr="002373D6">
        <w:rPr>
          <w:rStyle w:val="nfase"/>
          <w:i w:val="0"/>
          <w:iCs w:val="0"/>
        </w:rPr>
        <w:t>.</w:t>
      </w:r>
      <w:r w:rsidR="00E960E9" w:rsidRPr="002373D6">
        <w:rPr>
          <w:rStyle w:val="nfase"/>
          <w:i w:val="0"/>
        </w:rPr>
        <w:t xml:space="preserve"> </w:t>
      </w:r>
      <w:r w:rsidR="00112377" w:rsidRPr="002373D6">
        <w:rPr>
          <w:rStyle w:val="nfase"/>
          <w:i w:val="0"/>
        </w:rPr>
        <w:t>C</w:t>
      </w:r>
      <w:r w:rsidR="00E960E9" w:rsidRPr="002373D6">
        <w:rPr>
          <w:rStyle w:val="nfase"/>
          <w:i w:val="0"/>
        </w:rPr>
        <w:t>omeça</w:t>
      </w:r>
      <w:r w:rsidR="00112377" w:rsidRPr="002373D6">
        <w:rPr>
          <w:rStyle w:val="nfase"/>
          <w:i w:val="0"/>
        </w:rPr>
        <w:t>ndo</w:t>
      </w:r>
      <w:r w:rsidR="00E960E9" w:rsidRPr="002373D6">
        <w:rPr>
          <w:rStyle w:val="nfase"/>
          <w:i w:val="0"/>
        </w:rPr>
        <w:t xml:space="preserve"> o artigo com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513116" w:rsidRPr="002373D6">
        <w:rPr>
          <w:rStyle w:val="nfase"/>
          <w:i w:val="0"/>
        </w:rPr>
        <w:t xml:space="preserve"> </w:t>
      </w:r>
      <w:r w:rsidR="00327CFF" w:rsidRPr="002373D6">
        <w:rPr>
          <w:rStyle w:val="nfase"/>
          <w:i w:val="0"/>
        </w:rPr>
        <w:t>em que c</w:t>
      </w:r>
      <w:r w:rsidR="00513116" w:rsidRPr="002373D6">
        <w:rPr>
          <w:rStyle w:val="nfase"/>
          <w:i w:val="0"/>
        </w:rPr>
        <w:t>onjunto</w:t>
      </w:r>
      <w:r w:rsidR="00327CFF" w:rsidRPr="002373D6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geralmente são bem grandes, penalizando as capacidades da memória principal, disco local e até </w:t>
      </w:r>
      <w:r w:rsidR="00327CFF" w:rsidRPr="002373D6">
        <w:rPr>
          <w:rStyle w:val="nfase"/>
          <w:i w:val="0"/>
        </w:rPr>
        <w:t xml:space="preserve">mesmo </w:t>
      </w:r>
      <w:r w:rsidR="00513116" w:rsidRPr="002373D6">
        <w:rPr>
          <w:rStyle w:val="nfase"/>
          <w:i w:val="0"/>
        </w:rPr>
        <w:t>dis</w:t>
      </w:r>
      <w:r w:rsidR="00AD2A04" w:rsidRPr="002373D6">
        <w:rPr>
          <w:rStyle w:val="nfase"/>
          <w:i w:val="0"/>
        </w:rPr>
        <w:t xml:space="preserve">cos remotos. </w:t>
      </w:r>
      <w:r w:rsidR="00327CFF" w:rsidRPr="002373D6">
        <w:rPr>
          <w:rStyle w:val="nfase"/>
          <w:i w:val="0"/>
        </w:rPr>
        <w:t xml:space="preserve">Ficando assim conhecido como o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 xml:space="preserve">Quando conjunto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(COX</w:t>
      </w:r>
      <w:r w:rsidR="00A657AC" w:rsidRPr="002373D6">
        <w:rPr>
          <w:rStyle w:val="nfase"/>
          <w:i w:val="0"/>
        </w:rPr>
        <w:t>;</w:t>
      </w:r>
      <w:r w:rsidR="00E96613" w:rsidRPr="002373D6">
        <w:rPr>
          <w:rStyle w:val="nfase"/>
          <w:i w:val="0"/>
        </w:rPr>
        <w:t xml:space="preserve"> ELLSWORTH, 1997</w:t>
      </w:r>
      <w:r w:rsidR="00165FB8" w:rsidRPr="002373D6">
        <w:rPr>
          <w:rStyle w:val="nfase"/>
          <w:i w:val="0"/>
        </w:rPr>
        <w:t>,</w:t>
      </w:r>
      <w:r w:rsidR="00E96613" w:rsidRPr="002373D6">
        <w:rPr>
          <w:rStyle w:val="nfase"/>
          <w:i w:val="0"/>
        </w:rPr>
        <w:t xml:space="preserve"> apud PRESS, 2013). </w:t>
      </w:r>
      <w:r w:rsidR="00AD2A04" w:rsidRPr="002373D6">
        <w:rPr>
          <w:rStyle w:val="nfase"/>
          <w:i w:val="0"/>
        </w:rPr>
        <w:t>Este f</w:t>
      </w:r>
      <w:r w:rsidR="00513116" w:rsidRPr="002373D6">
        <w:rPr>
          <w:rStyle w:val="nfase"/>
          <w:i w:val="0"/>
        </w:rPr>
        <w:t xml:space="preserve">oi o primeiro artigo na biblioteca digital ACM a usar o termo </w:t>
      </w:r>
      <w:r w:rsidR="00513116" w:rsidRPr="002373D6">
        <w:rPr>
          <w:rStyle w:val="nfase"/>
          <w:iCs w:val="0"/>
        </w:rPr>
        <w:t>Big Data</w:t>
      </w:r>
      <w:r w:rsidR="00513116" w:rsidRPr="002373D6">
        <w:rPr>
          <w:rStyle w:val="nfase"/>
          <w:i w:val="0"/>
        </w:rPr>
        <w:t>.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513116" w:rsidRPr="002373D6" w:rsidRDefault="00EC2907" w:rsidP="006D09F8">
      <w:pPr>
        <w:pStyle w:val="Padro"/>
        <w:spacing w:after="0" w:line="360" w:lineRule="auto"/>
        <w:jc w:val="both"/>
      </w:pPr>
      <w:r>
        <w:rPr>
          <w:rStyle w:val="nfaseforte"/>
          <w:iCs/>
        </w:rPr>
        <w:tab/>
      </w:r>
      <w:r w:rsidR="00513116" w:rsidRPr="002373D6">
        <w:rPr>
          <w:rStyle w:val="nfaseforte"/>
          <w:b w:val="0"/>
          <w:bCs w:val="0"/>
          <w:iCs/>
        </w:rPr>
        <w:t xml:space="preserve">Em 1999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="00513116" w:rsidRPr="002373D6">
        <w:rPr>
          <w:rStyle w:val="nfaseforte"/>
          <w:b w:val="0"/>
          <w:bCs w:val="0"/>
          <w:iCs/>
        </w:rPr>
        <w:t>Haimes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publicaram </w:t>
      </w:r>
      <w:r w:rsidR="00513116" w:rsidRPr="002373D6">
        <w:rPr>
          <w:rStyle w:val="nfaseforte"/>
          <w:b w:val="0"/>
          <w:bCs w:val="0"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</w:rPr>
        <w:t>Visually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</w:rPr>
        <w:t>exploring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CA6F80" w:rsidRPr="002373D6">
        <w:rPr>
          <w:rStyle w:val="nfaseforte"/>
          <w:b w:val="0"/>
          <w:bCs w:val="0"/>
          <w:i/>
        </w:rPr>
        <w:t>”</w:t>
      </w:r>
      <w:proofErr w:type="gramEnd"/>
      <w:r w:rsidR="00CA6F80" w:rsidRPr="002373D6">
        <w:rPr>
          <w:rStyle w:val="Refdenotaderodap"/>
          <w:i/>
        </w:rPr>
        <w:footnoteReference w:id="5"/>
      </w:r>
      <w:r w:rsidR="00CA6F80" w:rsidRPr="002373D6">
        <w:rPr>
          <w:rStyle w:val="nfaseforte"/>
          <w:b w:val="0"/>
          <w:bCs w:val="0"/>
        </w:rPr>
        <w:t>.</w:t>
      </w:r>
      <w:r w:rsidR="00513116" w:rsidRPr="002373D6">
        <w:rPr>
          <w:rStyle w:val="nfaseforte"/>
          <w:b w:val="0"/>
          <w:bCs w:val="0"/>
        </w:rPr>
        <w:t xml:space="preserve"> </w:t>
      </w:r>
      <w:r w:rsidR="00686576" w:rsidRPr="002373D6">
        <w:rPr>
          <w:rStyle w:val="nfaseforte"/>
          <w:b w:val="0"/>
          <w:bCs w:val="0"/>
          <w:iCs/>
        </w:rPr>
        <w:t>N</w:t>
      </w:r>
      <w:r w:rsidR="00513116" w:rsidRPr="002373D6">
        <w:rPr>
          <w:rStyle w:val="nfaseforte"/>
          <w:b w:val="0"/>
          <w:bCs w:val="0"/>
          <w:iCs/>
        </w:rPr>
        <w:t>as comunicações da ACM</w:t>
      </w:r>
      <w:r w:rsidR="0057560F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e</w:t>
      </w:r>
      <w:r w:rsidR="00513116" w:rsidRPr="002373D6">
        <w:rPr>
          <w:rStyle w:val="nfaseforte"/>
          <w:b w:val="0"/>
          <w:bCs w:val="0"/>
          <w:iCs/>
        </w:rPr>
        <w:t>sse foi o primeiro artigo da CACM</w:t>
      </w:r>
      <w:r w:rsidR="009B5116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a usar o termo </w:t>
      </w:r>
      <w:r w:rsidR="00785BDF" w:rsidRPr="002373D6">
        <w:rPr>
          <w:rStyle w:val="nfaseforte"/>
          <w:b w:val="0"/>
          <w:bCs w:val="0"/>
        </w:rPr>
        <w:t>“</w:t>
      </w:r>
      <w:r w:rsidR="00785BDF" w:rsidRPr="002373D6">
        <w:rPr>
          <w:rStyle w:val="nfaseforte"/>
          <w:b w:val="0"/>
          <w:bCs w:val="0"/>
          <w:i/>
        </w:rPr>
        <w:t xml:space="preserve">Big </w:t>
      </w:r>
      <w:r w:rsidR="00513116" w:rsidRPr="002373D6">
        <w:rPr>
          <w:rStyle w:val="nfaseforte"/>
          <w:b w:val="0"/>
          <w:bCs w:val="0"/>
          <w:i/>
        </w:rPr>
        <w:t>Data</w:t>
      </w:r>
      <w:r w:rsidR="00513116" w:rsidRPr="002373D6">
        <w:rPr>
          <w:rStyle w:val="nfaseforte"/>
          <w:b w:val="0"/>
          <w:bCs w:val="0"/>
        </w:rPr>
        <w:t>”</w:t>
      </w:r>
      <w:r w:rsidR="00785BDF" w:rsidRPr="002373D6"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o título de uma das seções do artigo era </w:t>
      </w:r>
      <w:r w:rsidR="00513116" w:rsidRPr="002373D6">
        <w:rPr>
          <w:rStyle w:val="nfaseforte"/>
          <w:b w:val="0"/>
          <w:bCs w:val="0"/>
        </w:rPr>
        <w:t>“</w:t>
      </w:r>
      <w:r w:rsidR="00513116" w:rsidRPr="002373D6">
        <w:rPr>
          <w:rStyle w:val="nfaseforte"/>
          <w:b w:val="0"/>
          <w:bCs w:val="0"/>
          <w:i/>
        </w:rPr>
        <w:t xml:space="preserve">Big Data for </w:t>
      </w:r>
      <w:proofErr w:type="spellStart"/>
      <w:r w:rsidR="00513116" w:rsidRPr="002373D6">
        <w:rPr>
          <w:rStyle w:val="nfaseforte"/>
          <w:b w:val="0"/>
          <w:bCs w:val="0"/>
          <w:i/>
        </w:rPr>
        <w:t>Scientific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</w:rPr>
        <w:t>Visualization</w:t>
      </w:r>
      <w:proofErr w:type="spellEnd"/>
      <w:proofErr w:type="gramStart"/>
      <w:r w:rsidR="00513116" w:rsidRPr="002373D6">
        <w:rPr>
          <w:rStyle w:val="nfaseforte"/>
          <w:b w:val="0"/>
          <w:bCs w:val="0"/>
        </w:rPr>
        <w:t>”</w:t>
      </w:r>
      <w:proofErr w:type="gramEnd"/>
      <w:r w:rsidR="00DB6075" w:rsidRPr="002373D6">
        <w:rPr>
          <w:rStyle w:val="Refdenotaderodap"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). O artigo começa </w:t>
      </w:r>
      <w:r w:rsidR="0057560F" w:rsidRPr="002373D6">
        <w:rPr>
          <w:rStyle w:val="nfaseforte"/>
          <w:b w:val="0"/>
          <w:bCs w:val="0"/>
          <w:iCs/>
        </w:rPr>
        <w:t>dizendo 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>omputadores</w:t>
      </w:r>
      <w:r w:rsidR="00252FE7">
        <w:rPr>
          <w:rStyle w:val="nfaseforte"/>
          <w:b w:val="0"/>
          <w:bCs w:val="0"/>
          <w:iCs/>
        </w:rPr>
        <w:t xml:space="preserve"> muito poderosos são uma dádiva, </w:t>
      </w:r>
      <w:r w:rsidR="0057560F" w:rsidRPr="002373D6">
        <w:rPr>
          <w:rStyle w:val="nfaseforte"/>
          <w:b w:val="0"/>
          <w:bCs w:val="0"/>
          <w:iCs/>
        </w:rPr>
        <w:t>mas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e</w:t>
      </w:r>
      <w:r w:rsidR="00513116" w:rsidRPr="002373D6">
        <w:rPr>
          <w:rStyle w:val="nfaseforte"/>
          <w:b w:val="0"/>
          <w:bCs w:val="0"/>
          <w:iCs/>
        </w:rPr>
        <w:t xml:space="preserve">les também são uma maldição; </w:t>
      </w:r>
      <w:r w:rsidR="0057560F" w:rsidRPr="002373D6">
        <w:rPr>
          <w:rStyle w:val="nfaseforte"/>
          <w:b w:val="0"/>
          <w:bCs w:val="0"/>
          <w:iCs/>
        </w:rPr>
        <w:t>operações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</w:t>
      </w:r>
      <w:r w:rsidR="00252FE7">
        <w:rPr>
          <w:rStyle w:val="nfaseforte"/>
          <w:b w:val="0"/>
          <w:bCs w:val="0"/>
          <w:iCs/>
        </w:rPr>
        <w:t>imensas</w:t>
      </w:r>
      <w:r w:rsidR="00513116" w:rsidRPr="002373D6">
        <w:rPr>
          <w:rStyle w:val="nfaseforte"/>
          <w:b w:val="0"/>
          <w:bCs w:val="0"/>
          <w:iCs/>
        </w:rPr>
        <w:t xml:space="preserve">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  <w:r w:rsidR="001C7AD3" w:rsidRPr="002373D6">
        <w:rPr>
          <w:rStyle w:val="nfaseforte"/>
          <w:b w:val="0"/>
          <w:bCs w:val="0"/>
          <w:iCs/>
        </w:rPr>
        <w:t xml:space="preserve">Há pouco tempo atrás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8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grandes, </w:t>
      </w:r>
      <w:r w:rsidR="00252FE7">
        <w:rPr>
          <w:rStyle w:val="nfaseforte"/>
          <w:b w:val="0"/>
          <w:bCs w:val="0"/>
          <w:iCs/>
        </w:rPr>
        <w:t xml:space="preserve">na época já se </w:t>
      </w:r>
      <w:r w:rsidR="00513116" w:rsidRPr="002373D6">
        <w:rPr>
          <w:rStyle w:val="nfaseforte"/>
          <w:b w:val="0"/>
          <w:bCs w:val="0"/>
          <w:iCs/>
        </w:rPr>
        <w:t>encontra</w:t>
      </w:r>
      <w:r w:rsidR="00252FE7">
        <w:rPr>
          <w:rStyle w:val="nfaseforte"/>
          <w:b w:val="0"/>
          <w:bCs w:val="0"/>
          <w:iCs/>
        </w:rPr>
        <w:t>vam</w:t>
      </w:r>
      <w:r w:rsidR="00513116" w:rsidRPr="002373D6">
        <w:rPr>
          <w:rStyle w:val="nfaseforte"/>
          <w:b w:val="0"/>
          <w:bCs w:val="0"/>
          <w:iCs/>
        </w:rPr>
        <w:t xml:space="preserve"> conjuntos de dados de simulações individuais na casa dos 300GB. Mas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513116" w:rsidRPr="002373D6">
        <w:rPr>
          <w:rStyle w:val="nfaseforte"/>
          <w:b w:val="0"/>
          <w:bCs w:val="0"/>
          <w:iCs/>
        </w:rPr>
        <w:t xml:space="preserve"> é um desafio significante</w:t>
      </w:r>
      <w:bookmarkStart w:id="3" w:name="tw-target-text"/>
      <w:bookmarkEnd w:id="3"/>
      <w:r w:rsidR="00513116" w:rsidRPr="002373D6">
        <w:rPr>
          <w:rStyle w:val="nfaseforte"/>
          <w:b w:val="0"/>
          <w:bCs w:val="0"/>
          <w:iCs/>
        </w:rPr>
        <w:t>. Como mais de um cientist</w:t>
      </w:r>
      <w:r w:rsidR="00785BDF" w:rsidRPr="002373D6">
        <w:rPr>
          <w:rStyle w:val="nfaseforte"/>
          <w:b w:val="0"/>
          <w:bCs w:val="0"/>
          <w:iCs/>
        </w:rPr>
        <w:t xml:space="preserve">a já demonstrou, </w:t>
      </w:r>
      <w:r w:rsidR="00513116" w:rsidRPr="002373D6">
        <w:rPr>
          <w:rStyle w:val="nfaseforte"/>
          <w:b w:val="0"/>
          <w:bCs w:val="0"/>
          <w:iCs/>
        </w:rPr>
        <w:t xml:space="preserve">é simplesmente difícil olhar para todos os números. E, </w:t>
      </w:r>
      <w:r w:rsidR="00ED35DE">
        <w:rPr>
          <w:rStyle w:val="nfaseforte"/>
          <w:b w:val="0"/>
          <w:bCs w:val="0"/>
          <w:iCs/>
        </w:rPr>
        <w:t xml:space="preserve">segundo </w:t>
      </w:r>
      <w:r w:rsidR="00513116" w:rsidRPr="002373D6">
        <w:rPr>
          <w:rStyle w:val="nfaseforte"/>
          <w:b w:val="0"/>
          <w:bCs w:val="0"/>
          <w:iCs/>
        </w:rPr>
        <w:t xml:space="preserve">W. </w:t>
      </w:r>
      <w:proofErr w:type="spellStart"/>
      <w:r w:rsidR="00513116" w:rsidRPr="002373D6">
        <w:rPr>
          <w:rStyle w:val="nfaseforte"/>
          <w:b w:val="0"/>
          <w:bCs w:val="0"/>
          <w:iCs/>
        </w:rPr>
        <w:t>Hamming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, assinalou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1C7AD3" w:rsidRPr="002373D6">
        <w:rPr>
          <w:rStyle w:val="nfaseforte"/>
          <w:b w:val="0"/>
          <w:bCs w:val="0"/>
          <w:iCs/>
        </w:rPr>
        <w:t>“O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forte"/>
          <w:b w:val="0"/>
          <w:bCs w:val="0"/>
          <w:iCs/>
        </w:rPr>
        <w:t>”</w:t>
      </w:r>
      <w:r w:rsidR="00A657AC" w:rsidRPr="002373D6">
        <w:rPr>
          <w:rStyle w:val="nfase"/>
          <w:i w:val="0"/>
        </w:rPr>
        <w:t xml:space="preserve"> (BRYSON; KENWRIGHT; COX; ELLSWORTH; HAIMES, 1999</w:t>
      </w:r>
      <w:r w:rsidR="00165FB8" w:rsidRPr="002373D6">
        <w:rPr>
          <w:rStyle w:val="nfase"/>
          <w:i w:val="0"/>
        </w:rPr>
        <w:t>,</w:t>
      </w:r>
      <w:r w:rsidR="00A657AC" w:rsidRPr="002373D6">
        <w:rPr>
          <w:rStyle w:val="nfase"/>
          <w:i w:val="0"/>
        </w:rPr>
        <w:t xml:space="preserve"> apud 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B94ED7" w:rsidRPr="002373D6">
        <w:rPr>
          <w:rStyle w:val="nfaseforte"/>
          <w:b w:val="0"/>
          <w:bCs w:val="0"/>
          <w:iCs/>
        </w:rPr>
        <w:t xml:space="preserve">Em </w:t>
      </w:r>
      <w:r w:rsidRPr="002373D6">
        <w:rPr>
          <w:rStyle w:val="nfaseforte"/>
          <w:b w:val="0"/>
          <w:bCs w:val="0"/>
          <w:iCs/>
        </w:rPr>
        <w:t xml:space="preserve">2000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da Universidade </w:t>
      </w:r>
      <w:proofErr w:type="spellStart"/>
      <w:r w:rsidRPr="002373D6">
        <w:rPr>
          <w:rStyle w:val="nfaseforte"/>
          <w:b w:val="0"/>
          <w:bCs w:val="0"/>
          <w:iCs/>
        </w:rPr>
        <w:t>Berklay</w:t>
      </w:r>
      <w:proofErr w:type="spellEnd"/>
      <w:r w:rsidRPr="002373D6">
        <w:rPr>
          <w:rStyle w:val="nfaseforte"/>
          <w:b w:val="0"/>
          <w:bCs w:val="0"/>
          <w:iCs/>
        </w:rPr>
        <w:t xml:space="preserve"> da Califórnia publicaram “</w:t>
      </w:r>
      <w:proofErr w:type="spellStart"/>
      <w:r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="00A657AC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que é o primeiro estudo compree</w:t>
      </w:r>
      <w:r w:rsidR="00B94ED7" w:rsidRPr="002373D6">
        <w:rPr>
          <w:rStyle w:val="nfaseforte"/>
          <w:b w:val="0"/>
          <w:bCs w:val="0"/>
          <w:iCs/>
        </w:rPr>
        <w:t>n</w:t>
      </w:r>
      <w:r w:rsidRPr="002373D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 w:rsidRPr="002373D6">
        <w:rPr>
          <w:rStyle w:val="nfaseforte"/>
          <w:b w:val="0"/>
          <w:bCs w:val="0"/>
          <w:iCs/>
        </w:rPr>
        <w:t xml:space="preserve"> meio óptico (</w:t>
      </w:r>
      <w:proofErr w:type="spellStart"/>
      <w:r w:rsidRPr="002373D6">
        <w:rPr>
          <w:rStyle w:val="nfaseforte"/>
          <w:b w:val="0"/>
          <w:bCs w:val="0"/>
          <w:iCs/>
        </w:rPr>
        <w:t>cd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dvds</w:t>
      </w:r>
      <w:proofErr w:type="spellEnd"/>
      <w:r w:rsidRPr="002373D6">
        <w:rPr>
          <w:rStyle w:val="nfaseforte"/>
          <w:b w:val="0"/>
          <w:bCs w:val="0"/>
          <w:iCs/>
        </w:rPr>
        <w:t xml:space="preserve">), e meios </w:t>
      </w:r>
      <w:r w:rsidR="00B94ED7" w:rsidRPr="002373D6">
        <w:rPr>
          <w:rStyle w:val="nfaseforte"/>
          <w:b w:val="0"/>
          <w:bCs w:val="0"/>
          <w:iCs/>
        </w:rPr>
        <w:t>magnéticos</w:t>
      </w:r>
      <w:r w:rsidRPr="002373D6">
        <w:rPr>
          <w:rStyle w:val="nfaseforte"/>
          <w:b w:val="0"/>
          <w:bCs w:val="0"/>
          <w:iCs/>
        </w:rPr>
        <w:t xml:space="preserve">. O estudo apontou que em 1999, o mundo produziu </w:t>
      </w:r>
      <w:proofErr w:type="gramStart"/>
      <w:r w:rsidRPr="002373D6">
        <w:rPr>
          <w:rStyle w:val="nfaseforte"/>
          <w:b w:val="0"/>
          <w:bCs w:val="0"/>
          <w:iCs/>
        </w:rPr>
        <w:t>cerca de 1.5</w:t>
      </w:r>
      <w:proofErr w:type="gramEnd"/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10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afirmaram que “</w:t>
      </w:r>
      <w:r w:rsidR="00A657AC" w:rsidRPr="002373D6">
        <w:rPr>
          <w:rStyle w:val="nfaseforte"/>
          <w:b w:val="0"/>
          <w:bCs w:val="0"/>
          <w:iCs/>
        </w:rPr>
        <w:t>M</w:t>
      </w:r>
      <w:r w:rsidRPr="002373D6">
        <w:rPr>
          <w:rStyle w:val="nfaseforte"/>
          <w:b w:val="0"/>
          <w:bCs w:val="0"/>
          <w:iCs/>
        </w:rPr>
        <w:t>esmo hoje, a maioria da informação textual já “nasce digital” e em poucos anos essa afirmativa ser</w:t>
      </w:r>
      <w:r w:rsidR="00B94ED7" w:rsidRPr="002373D6">
        <w:rPr>
          <w:rStyle w:val="nfaseforte"/>
          <w:b w:val="0"/>
          <w:bCs w:val="0"/>
          <w:iCs/>
        </w:rPr>
        <w:t>i</w:t>
      </w:r>
      <w:r w:rsidRPr="002373D6">
        <w:rPr>
          <w:rStyle w:val="nfaseforte"/>
          <w:b w:val="0"/>
          <w:bCs w:val="0"/>
          <w:iCs/>
        </w:rPr>
        <w:t>a verdadeira para imagens também”.</w:t>
      </w:r>
      <w:r w:rsidR="00A657AC" w:rsidRPr="002373D6">
        <w:rPr>
          <w:rStyle w:val="nfase"/>
          <w:i w:val="0"/>
        </w:rPr>
        <w:t xml:space="preserve"> (LYMAN; VARIAN, 2000</w:t>
      </w:r>
      <w:r w:rsidR="00165FB8" w:rsidRPr="002373D6">
        <w:rPr>
          <w:rStyle w:val="nfase"/>
          <w:i w:val="0"/>
        </w:rPr>
        <w:t>,</w:t>
      </w:r>
      <w:r w:rsidR="00A657AC" w:rsidRPr="002373D6">
        <w:rPr>
          <w:rStyle w:val="nfase"/>
          <w:i w:val="0"/>
        </w:rPr>
        <w:t xml:space="preserve"> apud PRESS, 2013).</w:t>
      </w:r>
    </w:p>
    <w:p w:rsidR="00EF265A" w:rsidRPr="002373D6" w:rsidRDefault="00513116" w:rsidP="00EF265A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Em 2000. </w:t>
      </w:r>
      <w:proofErr w:type="spellStart"/>
      <w:r w:rsidRPr="002373D6">
        <w:rPr>
          <w:rStyle w:val="nfaseforte"/>
          <w:b w:val="0"/>
          <w:bCs w:val="0"/>
          <w:iCs/>
        </w:rPr>
        <w:t>Diebold</w:t>
      </w:r>
      <w:proofErr w:type="spellEnd"/>
      <w:r w:rsidRPr="002373D6">
        <w:rPr>
          <w:rStyle w:val="nfaseforte"/>
          <w:b w:val="0"/>
          <w:bCs w:val="0"/>
          <w:iCs/>
        </w:rPr>
        <w:t xml:space="preserve"> apresentou no </w:t>
      </w:r>
      <w:bookmarkStart w:id="4" w:name="tw-target-text1"/>
      <w:bookmarkEnd w:id="4"/>
      <w:r w:rsidRPr="002373D6">
        <w:rPr>
          <w:rStyle w:val="nfaseforte"/>
          <w:b w:val="0"/>
          <w:bCs w:val="0"/>
          <w:iCs/>
        </w:rPr>
        <w:t>Oitavo Congresso Mundial da Sociedade Economé</w:t>
      </w:r>
      <w:r w:rsidR="00B94ED7" w:rsidRPr="002373D6">
        <w:rPr>
          <w:rStyle w:val="nfaseforte"/>
          <w:b w:val="0"/>
          <w:bCs w:val="0"/>
          <w:iCs/>
        </w:rPr>
        <w:t>trica 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1"/>
      </w:r>
      <w:r w:rsidR="00EF265A" w:rsidRPr="002373D6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que ele afirma que “Recentemente, muita ciência boa, seja física, biológica ou social, foi forçada a confrontar – e geralmente obtém benefícios – do fenômeno “</w:t>
      </w:r>
      <w:r w:rsidRPr="002373D6">
        <w:rPr>
          <w:rStyle w:val="nfaseforte"/>
          <w:b w:val="0"/>
          <w:bCs w:val="0"/>
          <w:i/>
          <w:iCs/>
        </w:rPr>
        <w:t>Big Data</w:t>
      </w:r>
      <w:r w:rsidR="00356646" w:rsidRPr="002373D6">
        <w:rPr>
          <w:rStyle w:val="nfaseforte"/>
          <w:b w:val="0"/>
          <w:bCs w:val="0"/>
          <w:i/>
          <w:iCs/>
        </w:rPr>
        <w:t>”</w:t>
      </w:r>
      <w:r w:rsidR="002373D6" w:rsidRPr="002373D6">
        <w:rPr>
          <w:rStyle w:val="nfaseforte"/>
          <w:b w:val="0"/>
          <w:bCs w:val="0"/>
          <w:i/>
          <w:iCs/>
        </w:rPr>
        <w:t>”</w:t>
      </w:r>
      <w:r w:rsidRPr="002373D6">
        <w:rPr>
          <w:rStyle w:val="nfaseforte"/>
          <w:b w:val="0"/>
          <w:bCs w:val="0"/>
          <w:iCs/>
        </w:rPr>
        <w:t xml:space="preserve">. </w:t>
      </w:r>
    </w:p>
    <w:p w:rsidR="00F038D4" w:rsidRPr="002373D6" w:rsidRDefault="002373D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Referindo a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como</w:t>
      </w:r>
      <w:r w:rsidR="00513116"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="00513116" w:rsidRPr="002373D6">
        <w:rPr>
          <w:rStyle w:val="nfaseforte"/>
          <w:b w:val="0"/>
          <w:bCs w:val="0"/>
          <w:iCs/>
        </w:rPr>
        <w:t>as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 vezes na qualidade) da </w:t>
      </w:r>
      <w:r w:rsidR="00513116" w:rsidRPr="002373D6">
        <w:rPr>
          <w:rStyle w:val="nfaseforte"/>
          <w:b w:val="0"/>
          <w:bCs w:val="0"/>
          <w:iCs/>
        </w:rPr>
        <w:lastRenderedPageBreak/>
        <w:t>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(DIEBOLD, 2000</w:t>
      </w:r>
      <w:r w:rsidR="00165FB8" w:rsidRPr="002373D6">
        <w:rPr>
          <w:rStyle w:val="nfase"/>
          <w:i w:val="0"/>
        </w:rPr>
        <w:t>,</w:t>
      </w:r>
      <w:r w:rsidR="00F038D4" w:rsidRPr="002373D6">
        <w:rPr>
          <w:rStyle w:val="nfase"/>
          <w:i w:val="0"/>
        </w:rPr>
        <w:t xml:space="preserve"> apud PRESS, 2013).</w:t>
      </w:r>
    </w:p>
    <w:p w:rsidR="00513116" w:rsidRPr="00D72CE0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b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2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o termo em si não aparece.</w:t>
      </w:r>
      <w:r w:rsidR="00D72CE0">
        <w:rPr>
          <w:rStyle w:val="nfaseforte"/>
          <w:bCs w:val="0"/>
          <w:iCs/>
        </w:rPr>
        <w:t>(FONTE)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5" w:name="tw-target-text2"/>
      <w:bookmarkEnd w:id="5"/>
      <w:r w:rsidRPr="002373D6">
        <w:rPr>
          <w:rStyle w:val="nfaseforte"/>
          <w:b w:val="0"/>
          <w:bCs w:val="0"/>
          <w:iCs/>
        </w:rPr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da I</w:t>
      </w:r>
      <w:r w:rsidR="00886F95" w:rsidRPr="002373D6">
        <w:rPr>
          <w:rStyle w:val="nfaseforte"/>
          <w:b w:val="0"/>
          <w:bCs w:val="0"/>
          <w:iCs/>
        </w:rPr>
        <w:t>DC lançam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É o primeiro estudo a avaliar e prever a quantidade de dados digitais criados e replicados a cada</w:t>
      </w:r>
      <w:r w:rsidR="00886F95" w:rsidRPr="002373D6">
        <w:rPr>
          <w:rStyle w:val="nfaseforte"/>
          <w:b w:val="0"/>
          <w:bCs w:val="0"/>
          <w:iCs/>
        </w:rPr>
        <w:t xml:space="preserve"> ano. A IDC estima que,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 e previa que,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 xml:space="preserve">do mesmo estudo, a quantidade de dados digitais produzidos anualmente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</w:t>
      </w:r>
      <w:proofErr w:type="gramStart"/>
      <w:r w:rsidR="00886F95" w:rsidRPr="002373D6">
        <w:rPr>
          <w:rStyle w:val="nfaseforte"/>
          <w:b w:val="0"/>
          <w:bCs w:val="0"/>
          <w:iCs/>
        </w:rPr>
        <w:t>2012</w:t>
      </w:r>
      <w:r w:rsidR="00513116" w:rsidRPr="002373D6">
        <w:rPr>
          <w:rStyle w:val="nfaseforte"/>
          <w:b w:val="0"/>
          <w:bCs w:val="0"/>
          <w:iCs/>
        </w:rPr>
        <w:t>.</w:t>
      </w:r>
      <w:proofErr w:type="gramEnd"/>
      <w:r w:rsidR="00D72CE0" w:rsidRPr="00D72CE0">
        <w:rPr>
          <w:rStyle w:val="nfaseforte"/>
          <w:bCs w:val="0"/>
          <w:iCs/>
        </w:rPr>
        <w:t>(fonte)</w:t>
      </w:r>
    </w:p>
    <w:p w:rsidR="00CF77A5" w:rsidRDefault="0091758A" w:rsidP="00CF77A5">
      <w:pPr>
        <w:pStyle w:val="Padro"/>
        <w:tabs>
          <w:tab w:val="clear" w:pos="709"/>
          <w:tab w:val="left" w:pos="142"/>
        </w:tabs>
        <w:spacing w:after="0" w:line="360" w:lineRule="auto"/>
        <w:ind w:firstLine="709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2008 Bryant</w:t>
      </w:r>
      <w:r w:rsidR="002373D6"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 xml:space="preserve">Katz, e </w:t>
      </w:r>
      <w:proofErr w:type="spellStart"/>
      <w:r w:rsidR="00513116" w:rsidRPr="002373D6">
        <w:rPr>
          <w:rStyle w:val="nfaseforte"/>
          <w:b w:val="0"/>
          <w:bCs w:val="0"/>
          <w:iCs/>
        </w:rPr>
        <w:t>Lazowska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publicaram 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r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4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bookmarkStart w:id="6" w:name="result_box"/>
      <w:bookmarkEnd w:id="6"/>
      <w:r w:rsidR="00383671" w:rsidRPr="002373D6">
        <w:rPr>
          <w:rStyle w:val="nfaseforte"/>
          <w:b w:val="0"/>
          <w:bCs w:val="0"/>
          <w:iCs/>
        </w:rPr>
        <w:t>Eles escreve</w:t>
      </w:r>
      <w:r w:rsidR="00900895">
        <w:rPr>
          <w:rStyle w:val="nfaseforte"/>
          <w:b w:val="0"/>
          <w:bCs w:val="0"/>
          <w:iCs/>
        </w:rPr>
        <w:t>ram</w:t>
      </w:r>
      <w:r w:rsidR="00383671" w:rsidRPr="002373D6">
        <w:rPr>
          <w:rStyle w:val="nfaseforte"/>
          <w:b w:val="0"/>
          <w:bCs w:val="0"/>
          <w:iCs/>
        </w:rPr>
        <w:t>:</w:t>
      </w:r>
    </w:p>
    <w:p w:rsidR="00142058" w:rsidRDefault="00383671" w:rsidP="00142058">
      <w:pPr>
        <w:pStyle w:val="Padro"/>
        <w:tabs>
          <w:tab w:val="clear" w:pos="709"/>
          <w:tab w:val="left" w:pos="142"/>
        </w:tabs>
        <w:spacing w:after="0" w:line="360" w:lineRule="auto"/>
        <w:ind w:left="2268"/>
        <w:jc w:val="both"/>
        <w:rPr>
          <w:rStyle w:val="nfase"/>
          <w:i w:val="0"/>
        </w:rPr>
      </w:pPr>
      <w:r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Cs/>
        </w:rPr>
        <w:t xml:space="preserve">Assim como os motores de busca têm transformado a forma de acessar as informações, outras formas de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podem e vão transformar as atividades das empresas, pesquisadores científicos, médicos e operações de defesa e inteligência </w:t>
      </w:r>
      <w:proofErr w:type="gramStart"/>
      <w:r w:rsidR="00513116" w:rsidRPr="002373D6">
        <w:rPr>
          <w:rStyle w:val="nfaseforte"/>
          <w:b w:val="0"/>
          <w:bCs w:val="0"/>
          <w:iCs/>
        </w:rPr>
        <w:t>da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gramStart"/>
      <w:r w:rsidR="00513116" w:rsidRPr="002373D6">
        <w:rPr>
          <w:rStyle w:val="nfaseforte"/>
          <w:b w:val="0"/>
          <w:bCs w:val="0"/>
          <w:iCs/>
        </w:rPr>
        <w:t>nossa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 nação</w:t>
      </w:r>
      <w:r w:rsidR="005B4DCF" w:rsidRPr="002373D6">
        <w:rPr>
          <w:rStyle w:val="nfaseforte"/>
          <w:b w:val="0"/>
          <w:bCs w:val="0"/>
          <w:iCs/>
        </w:rPr>
        <w:t>[</w:t>
      </w:r>
      <w:r w:rsidR="00513116" w:rsidRPr="002373D6">
        <w:rPr>
          <w:rStyle w:val="nfaseforte"/>
          <w:b w:val="0"/>
          <w:bCs w:val="0"/>
          <w:iCs/>
        </w:rPr>
        <w:t>...</w:t>
      </w:r>
      <w:r w:rsidR="005B4DCF" w:rsidRPr="002373D6">
        <w:rPr>
          <w:rStyle w:val="nfaseforte"/>
          <w:b w:val="0"/>
          <w:bCs w:val="0"/>
          <w:iCs/>
        </w:rPr>
        <w:t>]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2373D6">
        <w:rPr>
          <w:rStyle w:val="nfaseforte"/>
          <w:b w:val="0"/>
          <w:bCs w:val="0"/>
          <w:iCs/>
        </w:rPr>
        <w:t>esenvolvimento e implementação.</w:t>
      </w:r>
      <w:r w:rsidRPr="002373D6">
        <w:rPr>
          <w:rStyle w:val="nfaseforte"/>
          <w:b w:val="0"/>
          <w:bCs w:val="0"/>
          <w:iCs/>
        </w:rPr>
        <w:t>”</w:t>
      </w:r>
      <w:r w:rsidR="00121C78" w:rsidRPr="002373D6">
        <w:rPr>
          <w:rStyle w:val="nfase"/>
          <w:i w:val="0"/>
        </w:rPr>
        <w:t xml:space="preserve"> </w:t>
      </w:r>
    </w:p>
    <w:p w:rsidR="00513116" w:rsidRPr="002373D6" w:rsidRDefault="00121C78" w:rsidP="00142058">
      <w:pPr>
        <w:pStyle w:val="Padro"/>
        <w:tabs>
          <w:tab w:val="clear" w:pos="709"/>
          <w:tab w:val="left" w:pos="142"/>
        </w:tabs>
        <w:spacing w:after="0" w:line="360" w:lineRule="auto"/>
        <w:ind w:firstLine="709"/>
        <w:jc w:val="both"/>
      </w:pPr>
      <w:r w:rsidRPr="002373D6">
        <w:rPr>
          <w:rStyle w:val="nfase"/>
          <w:i w:val="0"/>
        </w:rPr>
        <w:t>(BRYANT; KATZ; LAZOWSKA, 2008</w:t>
      </w:r>
      <w:r w:rsidR="00165FB8" w:rsidRPr="002373D6">
        <w:rPr>
          <w:rStyle w:val="nfase"/>
          <w:i w:val="0"/>
        </w:rPr>
        <w:t>,</w:t>
      </w:r>
      <w:r w:rsidRPr="002373D6">
        <w:rPr>
          <w:rStyle w:val="nfase"/>
          <w:i w:val="0"/>
        </w:rPr>
        <w:t xml:space="preserve"> apud PRESS, 2013).</w:t>
      </w: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7" w:name="result_box1"/>
      <w:bookmarkEnd w:id="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 na revista 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Economis</w:t>
      </w:r>
      <w:r w:rsidR="005B4DCF" w:rsidRPr="002373D6">
        <w:rPr>
          <w:rStyle w:val="nfaseforte"/>
          <w:b w:val="0"/>
          <w:bCs w:val="0"/>
          <w:i/>
          <w:iCs/>
        </w:rPr>
        <w:t>t</w:t>
      </w:r>
      <w:proofErr w:type="spellEnd"/>
      <w:r w:rsidR="005B4DCF" w:rsidRPr="002373D6">
        <w:rPr>
          <w:rStyle w:val="Refdenotaderodap"/>
          <w:i/>
          <w:iCs/>
        </w:rPr>
        <w:footnoteReference w:id="15"/>
      </w:r>
      <w:r w:rsidR="00513116" w:rsidRPr="002373D6">
        <w:rPr>
          <w:rStyle w:val="nfaseforte"/>
          <w:b w:val="0"/>
          <w:bCs w:val="0"/>
          <w:iCs/>
        </w:rPr>
        <w:t xml:space="preserve"> um relatório intitulado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r w:rsidR="006D09F8" w:rsidRPr="002373D6">
        <w:rPr>
          <w:rStyle w:val="nfaseforte"/>
          <w:b w:val="0"/>
          <w:bCs w:val="0"/>
          <w:iCs/>
        </w:rPr>
        <w:t>.</w:t>
      </w:r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6"/>
      </w:r>
      <w:r w:rsidR="005B4DCF" w:rsidRPr="002373D6">
        <w:rPr>
          <w:rStyle w:val="nfaseforte"/>
          <w:b w:val="0"/>
          <w:bCs w:val="0"/>
          <w:iCs/>
        </w:rPr>
        <w:t>.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Dizendo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o mundo contém uma inimaginável quantidade de informação digital que está ficando cada vez mais vasta mais rapidamente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513116" w:rsidRPr="002373D6">
        <w:rPr>
          <w:rStyle w:val="nfaseforte"/>
          <w:b w:val="0"/>
          <w:bCs w:val="0"/>
          <w:iCs/>
        </w:rPr>
        <w:t xml:space="preserve"> efeito </w:t>
      </w:r>
      <w:r w:rsidR="00513116" w:rsidRPr="002373D6">
        <w:rPr>
          <w:rStyle w:val="nfaseforte"/>
          <w:b w:val="0"/>
          <w:bCs w:val="0"/>
          <w:iCs/>
        </w:rPr>
        <w:lastRenderedPageBreak/>
        <w:t>se</w:t>
      </w:r>
      <w:r w:rsidR="00EC2907">
        <w:rPr>
          <w:rStyle w:val="nfaseforte"/>
          <w:b w:val="0"/>
          <w:bCs w:val="0"/>
          <w:iCs/>
        </w:rPr>
        <w:t xml:space="preserve"> faz sentir em todos os lugares.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gramStart"/>
      <w:r w:rsidR="00513116" w:rsidRPr="002373D6">
        <w:rPr>
          <w:rStyle w:val="nfaseforte"/>
          <w:b w:val="0"/>
          <w:bCs w:val="0"/>
          <w:iCs/>
        </w:rPr>
        <w:t>Cientistas e engenheiros de computação cunharam um novo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383671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383671" w:rsidRPr="002373D6">
        <w:rPr>
          <w:rStyle w:val="nfaseforte"/>
          <w:b w:val="0"/>
          <w:bCs w:val="0"/>
          <w:iCs/>
        </w:rPr>
        <w:t>.</w:t>
      </w:r>
      <w:r w:rsidR="005B4DCF" w:rsidRPr="002373D6">
        <w:rPr>
          <w:rStyle w:val="nfase"/>
          <w:i w:val="0"/>
        </w:rPr>
        <w:t xml:space="preserve"> </w:t>
      </w:r>
      <w:r w:rsidR="00641490" w:rsidRPr="002373D6">
        <w:rPr>
          <w:rStyle w:val="nfase"/>
          <w:i w:val="0"/>
        </w:rPr>
        <w:t>(</w:t>
      </w:r>
      <w:r w:rsidR="005B4DCF" w:rsidRPr="002373D6">
        <w:rPr>
          <w:rStyle w:val="nfase"/>
          <w:i w:val="0"/>
        </w:rPr>
        <w:t>CUKIER</w:t>
      </w:r>
      <w:r w:rsidR="00165FB8" w:rsidRPr="002373D6">
        <w:rPr>
          <w:rStyle w:val="nfase"/>
          <w:i w:val="0"/>
        </w:rPr>
        <w:t>,</w:t>
      </w:r>
      <w:r w:rsidR="005B4DCF" w:rsidRPr="002373D6">
        <w:rPr>
          <w:rStyle w:val="nfase"/>
          <w:i w:val="0"/>
        </w:rPr>
        <w:t xml:space="preserve"> 2010</w:t>
      </w:r>
      <w:r w:rsidR="00165FB8" w:rsidRPr="002373D6">
        <w:rPr>
          <w:rStyle w:val="nfase"/>
          <w:i w:val="0"/>
        </w:rPr>
        <w:t>,</w:t>
      </w:r>
      <w:r w:rsidR="005B4DCF" w:rsidRPr="002373D6">
        <w:rPr>
          <w:rStyle w:val="nfase"/>
          <w:i w:val="0"/>
        </w:rPr>
        <w:t xml:space="preserve"> apud PRESS, 2013).</w:t>
      </w:r>
    </w:p>
    <w:p w:rsidR="00513116" w:rsidRPr="002373D6" w:rsidRDefault="00ED52B2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8" w:name="result_box2"/>
      <w:bookmarkEnd w:id="8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2011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Brown,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do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McKinsey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Global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Institut</w:t>
      </w:r>
      <w:r w:rsidR="000F0430" w:rsidRPr="002373D6">
        <w:rPr>
          <w:rStyle w:val="nfaseforte"/>
          <w:b w:val="0"/>
          <w:bCs w:val="0"/>
          <w:i/>
          <w:iCs/>
        </w:rPr>
        <w:t>e</w:t>
      </w:r>
      <w:proofErr w:type="spellEnd"/>
      <w:r w:rsidRPr="002373D6">
        <w:rPr>
          <w:rStyle w:val="Refdenotaderodap"/>
          <w:i/>
          <w:iCs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publicaram</w:t>
      </w:r>
      <w:r w:rsidR="00A20BD8" w:rsidRPr="002373D6">
        <w:rPr>
          <w:rStyle w:val="nfaseforte"/>
          <w:b w:val="0"/>
          <w:bCs w:val="0"/>
          <w:iCs/>
        </w:rPr>
        <w:t>: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0F0430" w:rsidRPr="002373D6">
        <w:rPr>
          <w:rStyle w:val="Refdenotaderodap"/>
          <w:iCs/>
        </w:rPr>
        <w:footnoteReference w:id="18"/>
      </w:r>
      <w:r w:rsidR="004E3A02" w:rsidRPr="002373D6">
        <w:rPr>
          <w:rStyle w:val="nfaseforte"/>
          <w:b w:val="0"/>
          <w:bCs w:val="0"/>
          <w:iCs/>
        </w:rPr>
        <w:t xml:space="preserve"> Eles estimam que </w:t>
      </w:r>
      <w:r w:rsidR="00142058"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teve,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9"/>
      </w:r>
      <w:r w:rsidR="00513116" w:rsidRPr="002373D6">
        <w:rPr>
          <w:rStyle w:val="nfaseforte"/>
          <w:b w:val="0"/>
          <w:bCs w:val="0"/>
          <w:iCs/>
        </w:rPr>
        <w:t xml:space="preserve"> de dados armazenados (</w:t>
      </w:r>
      <w:r w:rsidR="00142058">
        <w:rPr>
          <w:rStyle w:val="nfaseforte"/>
          <w:b w:val="0"/>
          <w:bCs w:val="0"/>
          <w:iCs/>
        </w:rPr>
        <w:t>totalizando</w:t>
      </w:r>
      <w:r w:rsidR="00513116" w:rsidRPr="002373D6">
        <w:rPr>
          <w:rStyle w:val="nfaseforte"/>
          <w:b w:val="0"/>
          <w:bCs w:val="0"/>
          <w:iCs/>
        </w:rPr>
        <w:t xml:space="preserve">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20"/>
      </w:r>
      <w:r w:rsidR="00513116" w:rsidRPr="002373D6">
        <w:rPr>
          <w:rStyle w:val="nfaseforte"/>
          <w:b w:val="0"/>
          <w:bCs w:val="0"/>
          <w:iCs/>
        </w:rPr>
        <w:t xml:space="preserve"> da varejista americana Wal-Mart em 1999) por empresa com mais de 1.000 emp</w:t>
      </w:r>
      <w:r w:rsidR="00E53556" w:rsidRPr="002373D6">
        <w:rPr>
          <w:rStyle w:val="nfaseforte"/>
          <w:b w:val="0"/>
          <w:bCs w:val="0"/>
          <w:iCs/>
        </w:rPr>
        <w:t>regados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(MANYNKA; CHUI; BROWN; BUGHIN; DOBBS; ROXBURGH; BYERS</w:t>
      </w:r>
      <w:r w:rsidR="00165FB8" w:rsidRPr="002373D6">
        <w:rPr>
          <w:rStyle w:val="nfase"/>
          <w:i w:val="0"/>
        </w:rPr>
        <w:t>,</w:t>
      </w:r>
      <w:r w:rsidR="004E3A02" w:rsidRPr="002373D6">
        <w:rPr>
          <w:rStyle w:val="nfase"/>
          <w:i w:val="0"/>
        </w:rPr>
        <w:t xml:space="preserve"> 2011</w:t>
      </w:r>
      <w:r w:rsidR="00165FB8" w:rsidRPr="002373D6">
        <w:rPr>
          <w:rStyle w:val="nfase"/>
          <w:i w:val="0"/>
        </w:rPr>
        <w:t>,</w:t>
      </w:r>
      <w:r w:rsidR="004E3A02" w:rsidRPr="002373D6">
        <w:rPr>
          <w:rStyle w:val="nfase"/>
          <w:i w:val="0"/>
        </w:rPr>
        <w:t xml:space="preserve"> apud PRESS, 2013).</w:t>
      </w:r>
      <w:r w:rsidR="00872B16" w:rsidRPr="002373D6">
        <w:t xml:space="preserve"> </w:t>
      </w:r>
      <w:r w:rsidR="006D09F8" w:rsidRPr="002373D6">
        <w:rPr>
          <w:rStyle w:val="nfaseforte"/>
          <w:b w:val="0"/>
          <w:bCs w:val="0"/>
          <w:iCs/>
        </w:rPr>
        <w:t xml:space="preserve">No total, o estudo estima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 w:rsidR="00513116" w:rsidRPr="002373D6">
        <w:rPr>
          <w:rStyle w:val="nfaseforte"/>
          <w:b w:val="0"/>
          <w:bCs w:val="0"/>
          <w:iCs/>
        </w:rPr>
        <w:t>.</w:t>
      </w:r>
    </w:p>
    <w:p w:rsidR="00EB6DAD" w:rsidRDefault="006D7021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bookmarkStart w:id="9" w:name="result_box3"/>
      <w:bookmarkEnd w:id="9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Maio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 xml:space="preserve">2012 </w:t>
      </w:r>
      <w:proofErr w:type="spellStart"/>
      <w:r w:rsidR="00513116" w:rsidRPr="002373D6">
        <w:rPr>
          <w:rStyle w:val="nfaseforte"/>
          <w:b w:val="0"/>
          <w:bCs w:val="0"/>
          <w:iCs/>
        </w:rPr>
        <w:t>Boyd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Crawford publicam 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21"/>
      </w:r>
      <w:r w:rsidR="00EB6DAD">
        <w:rPr>
          <w:rStyle w:val="nfaseforte"/>
          <w:b w:val="0"/>
          <w:bCs w:val="0"/>
          <w:iCs/>
        </w:rPr>
        <w:t>. Elas definiram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42058">
        <w:rPr>
          <w:rStyle w:val="nfaseforte"/>
          <w:b w:val="0"/>
          <w:bCs w:val="0"/>
          <w:iCs/>
        </w:rPr>
        <w:t xml:space="preserve"> como:</w:t>
      </w:r>
    </w:p>
    <w:p w:rsidR="00165FB8" w:rsidRPr="002373D6" w:rsidRDefault="00165FB8" w:rsidP="00142058">
      <w:pPr>
        <w:pStyle w:val="Padro"/>
        <w:tabs>
          <w:tab w:val="clear" w:pos="709"/>
        </w:tabs>
        <w:spacing w:after="0" w:line="360" w:lineRule="auto"/>
        <w:ind w:left="2268"/>
        <w:jc w:val="both"/>
      </w:pPr>
      <w:proofErr w:type="gramStart"/>
      <w:r w:rsidRPr="002373D6">
        <w:rPr>
          <w:rStyle w:val="nfaseforte"/>
          <w:b w:val="0"/>
          <w:bCs w:val="0"/>
          <w:iCs/>
        </w:rPr>
        <w:t>“U</w:t>
      </w:r>
      <w:r w:rsidR="00513116" w:rsidRPr="002373D6">
        <w:rPr>
          <w:rStyle w:val="nfaseforte"/>
          <w:b w:val="0"/>
          <w:bCs w:val="0"/>
          <w:iCs/>
        </w:rPr>
        <w:t>m fenômeno cultural, tecnológico e acadêmico que repousa sobre a interação de: (1) Tecnologia: maximização do poder computacional e precisão algorítmica para coletar, analisar, unir e comparar os grandes conjuntos de dados.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 (2) Análise: com base em grandes conjuntos de dados para identificar padrões, a fim de fazer reivindicações econômicas, sociais, técnicas e legais. (3) Mitologia: A crença generalizada de que grandes conjuntos de dados oferecem uma forma mais elevada de inteligência e conhecimento que podem gerar </w:t>
      </w:r>
      <w:r w:rsidR="00513116" w:rsidRPr="002373D6">
        <w:rPr>
          <w:rStyle w:val="nfaseforte"/>
          <w:b w:val="0"/>
          <w:bCs w:val="0"/>
        </w:rPr>
        <w:t>insights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impossíveis, com a aura de verdade, objetividade e precisão”</w:t>
      </w:r>
      <w:r w:rsidR="00E960E9" w:rsidRPr="002373D6">
        <w:rPr>
          <w:rStyle w:val="nfaseforte"/>
          <w:b w:val="0"/>
          <w:bCs w:val="0"/>
          <w:iCs/>
        </w:rPr>
        <w:t>.</w:t>
      </w:r>
      <w:r w:rsidRPr="002373D6">
        <w:rPr>
          <w:rStyle w:val="nfase"/>
          <w:i w:val="0"/>
        </w:rPr>
        <w:t xml:space="preserve"> (BOYD; CRAWFORD, 2012, apud PRESS, 2013).</w:t>
      </w:r>
    </w:p>
    <w:p w:rsidR="00987D6B" w:rsidRPr="002373D6" w:rsidRDefault="00987D6B" w:rsidP="00987D6B">
      <w:pPr>
        <w:pStyle w:val="NormalWeb"/>
        <w:spacing w:before="0" w:after="0" w:line="360" w:lineRule="auto"/>
        <w:ind w:firstLine="706"/>
        <w:jc w:val="both"/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B6DAD" w:rsidRDefault="00EB6DAD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B6DAD" w:rsidRDefault="00EB6DAD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B6DAD" w:rsidRPr="002373D6" w:rsidRDefault="00EB6DAD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proofErr w:type="spellStart"/>
      <w:r w:rsidRPr="002373D6">
        <w:rPr>
          <w:i/>
        </w:rPr>
        <w:t>Storm</w:t>
      </w:r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2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bookmarkStart w:id="10" w:name="_GoBack"/>
      <w:bookmarkEnd w:id="10"/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3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4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6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8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</w:t>
      </w:r>
      <w:r w:rsidRPr="002373D6">
        <w:rPr>
          <w:rFonts w:ascii="Times New Roman" w:hAnsi="Times New Roman"/>
          <w:sz w:val="24"/>
          <w:szCs w:val="24"/>
        </w:rPr>
        <w:lastRenderedPageBreak/>
        <w:t>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0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1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360B8A" w:rsidRPr="002373D6" w:rsidRDefault="00360B8A" w:rsidP="00A941D4">
      <w:pPr>
        <w:pStyle w:val="SemEspaamento"/>
        <w:ind w:firstLine="708"/>
      </w:pPr>
    </w:p>
    <w:p w:rsidR="00BD4A43" w:rsidRPr="002373D6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32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Pr="002373D6">
        <w:t xml:space="preserve">. O seu modelo de </w:t>
      </w:r>
      <w:proofErr w:type="spellStart"/>
      <w:r w:rsidRPr="002373D6">
        <w:t>dadaos</w:t>
      </w:r>
      <w:proofErr w:type="spellEnd"/>
      <w:r w:rsidRPr="002373D6">
        <w:t xml:space="preserve"> orientado a documentos </w:t>
      </w:r>
      <w:r w:rsidR="004F0943" w:rsidRPr="002373D6">
        <w:t>o permite separar os dados entre vários servidores de maneira mais fá</w:t>
      </w:r>
      <w:r w:rsidR="00965333" w:rsidRPr="002373D6">
        <w:tab/>
      </w:r>
      <w:proofErr w:type="spellStart"/>
      <w:r w:rsidR="004F0943" w:rsidRPr="002373D6">
        <w:t>cil</w:t>
      </w:r>
      <w:proofErr w:type="spellEnd"/>
      <w:r w:rsidR="004F0943" w:rsidRPr="002373D6">
        <w:t xml:space="preserve">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3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</w:t>
      </w:r>
      <w:r w:rsidR="00433977" w:rsidRPr="002373D6">
        <w:rPr>
          <w:rFonts w:ascii="Times New Roman" w:hAnsi="Times New Roman"/>
          <w:sz w:val="24"/>
        </w:rPr>
        <w:lastRenderedPageBreak/>
        <w:t xml:space="preserve">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A270C9" w:rsidRPr="002373D6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szCs w:val="24"/>
        </w:rPr>
      </w:pPr>
      <w:r w:rsidRPr="002373D6">
        <w:t>HTML</w:t>
      </w:r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4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Tim 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</w:t>
      </w:r>
      <w:r w:rsidR="005222FF" w:rsidRPr="002373D6">
        <w:rPr>
          <w:rFonts w:ascii="Times New Roman" w:hAnsi="Times New Roman" w:cs="Times New Roman"/>
          <w:sz w:val="24"/>
          <w:szCs w:val="24"/>
        </w:rPr>
        <w:lastRenderedPageBreak/>
        <w:t xml:space="preserve">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5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Tim 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6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WEB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9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9F5E1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</w:rPr>
        <w:lastRenderedPageBreak/>
        <w:tab/>
        <w:t xml:space="preserve">O HTML </w:t>
      </w:r>
      <w:proofErr w:type="gramStart"/>
      <w:r w:rsidRPr="002373D6">
        <w:rPr>
          <w:rFonts w:ascii="Times New Roman" w:hAnsi="Times New Roman" w:cs="Times New Roman"/>
          <w:sz w:val="24"/>
        </w:rPr>
        <w:t>5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tem como uma de suas principais funções a facilidade de manipulação do elemento. Com isso, o desenvolvedor pode modificar as características dos objetos de forma não intrusiva e transparente para o usuário final. Contrariamente as suas versões anteriores, o HTML </w:t>
      </w:r>
      <w:proofErr w:type="gramStart"/>
      <w:r w:rsidRPr="002373D6">
        <w:rPr>
          <w:rFonts w:ascii="Times New Roman" w:hAnsi="Times New Roman" w:cs="Times New Roman"/>
          <w:sz w:val="24"/>
        </w:rPr>
        <w:t>5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0"/>
      </w:r>
      <w:r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r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1"/>
      </w:r>
      <w:r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r w:rsidRPr="002373D6">
        <w:t>CSS</w:t>
      </w:r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lastRenderedPageBreak/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42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3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 xml:space="preserve">para facilitar o desenvolvimento dos elementos de interface em páginas web.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4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proofErr w:type="spellStart"/>
      <w:proofErr w:type="gramStart"/>
      <w:r w:rsidRPr="002373D6">
        <w:rPr>
          <w:i/>
        </w:rPr>
        <w:t>JavaScript</w:t>
      </w:r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web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web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CB67D0" w:rsidRPr="002373D6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Pr="002373D6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Pr="002373D6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1" w:name="_Toc318361713"/>
      <w:bookmarkStart w:id="12" w:name="_Toc318447235"/>
      <w:r w:rsidRPr="002373D6">
        <w:t>REFERÊNCIAS</w:t>
      </w:r>
      <w:bookmarkEnd w:id="11"/>
      <w:bookmarkEnd w:id="12"/>
    </w:p>
    <w:p w:rsidR="00461E1A" w:rsidRPr="002373D6" w:rsidRDefault="00461E1A" w:rsidP="00461E1A"/>
    <w:p w:rsidR="00741040" w:rsidRPr="002373D6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Pr="002373D6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F5642B" w:rsidRPr="002373D6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A36520">
      <w:pPr>
        <w:pStyle w:val="Padro"/>
        <w:spacing w:after="0" w:line="240" w:lineRule="auto"/>
        <w:jc w:val="both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Pr="002373D6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lastRenderedPageBreak/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Pr="002373D6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053EF6" w:rsidRPr="002373D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Pr="002373D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A472FA" w:rsidRPr="002373D6" w:rsidRDefault="00A472F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Pr="002373D6" w:rsidRDefault="00091A9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UOL. </w:t>
      </w:r>
      <w:r w:rsidRPr="002373D6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 Disponível em &lt;</w:t>
      </w:r>
      <w:r w:rsidRPr="002373D6">
        <w:rPr>
          <w:rFonts w:ascii="Times New Roman" w:hAnsi="Times New Roman"/>
          <w:sz w:val="24"/>
        </w:rPr>
        <w:t>http://jqueryeter.xpg.uol.com.br/historiajquery.html</w:t>
      </w:r>
      <w:r w:rsidRPr="002373D6">
        <w:rPr>
          <w:rFonts w:ascii="Times New Roman" w:hAnsi="Times New Roman"/>
          <w:sz w:val="24"/>
          <w:szCs w:val="24"/>
        </w:rPr>
        <w:t>&gt;. Acessado em 07/03/2015</w:t>
      </w:r>
    </w:p>
    <w:p w:rsidR="006B39E4" w:rsidRPr="002373D6" w:rsidRDefault="006B39E4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0F4485" w:rsidRPr="002373D6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E417" wp14:editId="1724F484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51B3B" wp14:editId="47B297E0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C2907">
      <w:endnotePr>
        <w:numFmt w:val="decimal"/>
      </w:endnotePr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FB2" w:rsidRDefault="005D1FB2" w:rsidP="00D90E6B">
      <w:pPr>
        <w:spacing w:after="0" w:line="240" w:lineRule="auto"/>
      </w:pPr>
      <w:r>
        <w:separator/>
      </w:r>
    </w:p>
  </w:endnote>
  <w:endnote w:type="continuationSeparator" w:id="0">
    <w:p w:rsidR="005D1FB2" w:rsidRDefault="005D1FB2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CE0">
          <w:rPr>
            <w:noProof/>
          </w:rPr>
          <w:t>7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FB2" w:rsidRDefault="005D1FB2" w:rsidP="00D90E6B">
      <w:pPr>
        <w:spacing w:after="0" w:line="240" w:lineRule="auto"/>
      </w:pPr>
      <w:r>
        <w:separator/>
      </w:r>
    </w:p>
  </w:footnote>
  <w:footnote w:type="continuationSeparator" w:id="0">
    <w:p w:rsidR="005D1FB2" w:rsidRDefault="005D1FB2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fora-do-núcleo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CA6F80" w:rsidRDefault="00CA6F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B5116" w:rsidRPr="009B5116" w:rsidRDefault="009B5116">
      <w:pPr>
        <w:pStyle w:val="Textodenotaderodap"/>
        <w:rPr>
          <w:rFonts w:ascii="Times New Roman" w:hAnsi="Times New Roman"/>
        </w:rPr>
      </w:pPr>
      <w:r w:rsidRPr="009B5116">
        <w:rPr>
          <w:rStyle w:val="Refdenotaderodap"/>
          <w:rFonts w:ascii="Times New Roman" w:hAnsi="Times New Roman"/>
          <w:sz w:val="16"/>
        </w:rPr>
        <w:footnoteRef/>
      </w:r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Comunication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of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Association</w:t>
      </w:r>
      <w:proofErr w:type="spellEnd"/>
      <w:r w:rsidRPr="009B5116">
        <w:rPr>
          <w:rFonts w:ascii="Times New Roman" w:hAnsi="Times New Roman"/>
          <w:sz w:val="16"/>
        </w:rPr>
        <w:t xml:space="preserve"> for </w:t>
      </w:r>
      <w:proofErr w:type="spellStart"/>
      <w:r w:rsidRPr="009B5116">
        <w:rPr>
          <w:rFonts w:ascii="Times New Roman" w:hAnsi="Times New Roman"/>
          <w:sz w:val="16"/>
        </w:rPr>
        <w:t>Computing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Machine</w:t>
      </w:r>
      <w:proofErr w:type="spellEnd"/>
      <w:r w:rsidRPr="009B5116">
        <w:rPr>
          <w:rFonts w:ascii="Times New Roman" w:hAnsi="Times New Roman"/>
          <w:sz w:val="16"/>
        </w:rPr>
        <w:t xml:space="preserve"> – Comunicação da Associação para Máquinas </w:t>
      </w:r>
      <w:proofErr w:type="spellStart"/>
      <w:r w:rsidRPr="009B5116">
        <w:rPr>
          <w:rFonts w:ascii="Times New Roman" w:hAnsi="Times New Roman"/>
          <w:sz w:val="16"/>
        </w:rPr>
        <w:t>Computadoras</w:t>
      </w:r>
      <w:proofErr w:type="spellEnd"/>
      <w:r w:rsidRPr="009B5116">
        <w:rPr>
          <w:rFonts w:ascii="Times New Roman" w:hAnsi="Times New Roman"/>
          <w:sz w:val="16"/>
        </w:rPr>
        <w:t>.</w:t>
      </w:r>
    </w:p>
  </w:footnote>
  <w:footnote w:id="7">
    <w:p w:rsidR="00DB6075" w:rsidRPr="00DB6075" w:rsidRDefault="00DB6075">
      <w:pPr>
        <w:pStyle w:val="Textodenotaderodap"/>
        <w:rPr>
          <w:rFonts w:ascii="Times New Roman" w:hAnsi="Times New Roman"/>
        </w:rPr>
      </w:pPr>
      <w:r w:rsidRPr="00DB6075">
        <w:rPr>
          <w:rStyle w:val="Refdenotaderodap"/>
          <w:rFonts w:ascii="Times New Roman" w:hAnsi="Times New Roman"/>
          <w:sz w:val="16"/>
        </w:rPr>
        <w:footnoteRef/>
      </w:r>
      <w:r w:rsidRPr="00DB6075">
        <w:rPr>
          <w:rFonts w:ascii="Times New Roman" w:hAnsi="Times New Roman"/>
          <w:sz w:val="16"/>
        </w:rPr>
        <w:t xml:space="preserve"> Big data para </w:t>
      </w:r>
      <w:proofErr w:type="spellStart"/>
      <w:r w:rsidRPr="00DB6075">
        <w:rPr>
          <w:rFonts w:ascii="Times New Roman" w:hAnsi="Times New Roman"/>
          <w:sz w:val="16"/>
        </w:rPr>
        <w:t>visualições</w:t>
      </w:r>
      <w:proofErr w:type="spellEnd"/>
      <w:r w:rsidRPr="00DB6075">
        <w:rPr>
          <w:rFonts w:ascii="Times New Roman" w:hAnsi="Times New Roman"/>
          <w:sz w:val="16"/>
        </w:rPr>
        <w:t xml:space="preserve"> científicas.</w:t>
      </w:r>
    </w:p>
  </w:footnote>
  <w:footnote w:id="8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9">
    <w:p w:rsidR="00A657AC" w:rsidRPr="00A657AC" w:rsidRDefault="00A657AC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10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1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2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4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5">
    <w:p w:rsidR="005B4DCF" w:rsidRPr="005B4DCF" w:rsidRDefault="005B4DCF">
      <w:pPr>
        <w:pStyle w:val="Textodenotaderodap"/>
        <w:rPr>
          <w:rFonts w:ascii="Times New Roman" w:hAnsi="Times New Roman"/>
          <w:sz w:val="16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O Economista.</w:t>
      </w:r>
    </w:p>
  </w:footnote>
  <w:footnote w:id="16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7">
    <w:p w:rsidR="00ED52B2" w:rsidRPr="00ED52B2" w:rsidRDefault="00ED52B2">
      <w:pPr>
        <w:pStyle w:val="Textodenotaderodap"/>
        <w:rPr>
          <w:rFonts w:ascii="Times New Roman" w:hAnsi="Times New Roman"/>
        </w:rPr>
      </w:pPr>
      <w:r w:rsidRPr="00ED52B2">
        <w:rPr>
          <w:rStyle w:val="Refdenotaderodap"/>
          <w:rFonts w:ascii="Times New Roman" w:hAnsi="Times New Roman"/>
          <w:sz w:val="16"/>
        </w:rPr>
        <w:footnoteRef/>
      </w:r>
      <w:r w:rsidRPr="00ED52B2">
        <w:rPr>
          <w:rFonts w:ascii="Times New Roman" w:hAnsi="Times New Roman"/>
          <w:sz w:val="16"/>
        </w:rPr>
        <w:t xml:space="preserve"> Instituto global </w:t>
      </w:r>
      <w:proofErr w:type="spellStart"/>
      <w:r w:rsidRPr="00ED52B2">
        <w:rPr>
          <w:rFonts w:ascii="Times New Roman" w:hAnsi="Times New Roman"/>
          <w:sz w:val="16"/>
        </w:rPr>
        <w:t>McKinsey</w:t>
      </w:r>
      <w:proofErr w:type="spellEnd"/>
      <w:r w:rsidRPr="00ED52B2">
        <w:rPr>
          <w:rFonts w:ascii="Times New Roman" w:hAnsi="Times New Roman"/>
          <w:sz w:val="16"/>
        </w:rPr>
        <w:t>.</w:t>
      </w:r>
    </w:p>
  </w:footnote>
  <w:footnote w:id="18">
    <w:p w:rsidR="000F0430" w:rsidRPr="000F0430" w:rsidRDefault="000F043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9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20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21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22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3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4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Simple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 w:rsidRPr="00EF6287">
        <w:rPr>
          <w:rFonts w:ascii="Times New Roman" w:hAnsi="Times New Roman"/>
          <w:sz w:val="16"/>
        </w:rPr>
        <w:t xml:space="preserve">, linguagem de banco de </w:t>
      </w:r>
      <w:proofErr w:type="gramStart"/>
      <w:r w:rsidRPr="00EF6287">
        <w:rPr>
          <w:rFonts w:ascii="Times New Roman" w:hAnsi="Times New Roman"/>
          <w:sz w:val="16"/>
        </w:rPr>
        <w:t>dados .</w:t>
      </w:r>
      <w:proofErr w:type="gramEnd"/>
    </w:p>
  </w:footnote>
  <w:footnote w:id="26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7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8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9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0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1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2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3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4">
    <w:p w:rsidR="00FC0962" w:rsidRPr="00FC0962" w:rsidRDefault="00FC0962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5">
    <w:p w:rsidR="001901E1" w:rsidRPr="001901E1" w:rsidRDefault="001901E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6">
    <w:p w:rsidR="007B626C" w:rsidRPr="007B626C" w:rsidRDefault="007B626C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7">
    <w:p w:rsidR="00207510" w:rsidRPr="00EF6287" w:rsidRDefault="0020751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8">
    <w:p w:rsidR="00F865D0" w:rsidRPr="00F865D0" w:rsidRDefault="00F865D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9">
    <w:p w:rsidR="00584D82" w:rsidRPr="00584D82" w:rsidRDefault="00584D82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0">
    <w:p w:rsidR="00A826D5" w:rsidRPr="00A826D5" w:rsidRDefault="00A826D5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1">
    <w:p w:rsidR="00A826D5" w:rsidRDefault="00A826D5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2">
    <w:p w:rsidR="00B50318" w:rsidRPr="00B50318" w:rsidRDefault="00B50318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3">
    <w:p w:rsidR="00F30586" w:rsidRPr="00F30586" w:rsidRDefault="00F3058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4">
    <w:p w:rsidR="00F30586" w:rsidRPr="00F30586" w:rsidRDefault="00F3058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57F5C"/>
    <w:rsid w:val="00066641"/>
    <w:rsid w:val="00091A9F"/>
    <w:rsid w:val="00092CAF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2377"/>
    <w:rsid w:val="0011776F"/>
    <w:rsid w:val="00120718"/>
    <w:rsid w:val="00121C78"/>
    <w:rsid w:val="00131419"/>
    <w:rsid w:val="001333B4"/>
    <w:rsid w:val="001415CB"/>
    <w:rsid w:val="00142058"/>
    <w:rsid w:val="00145403"/>
    <w:rsid w:val="00165C61"/>
    <w:rsid w:val="00165FB8"/>
    <w:rsid w:val="00170A80"/>
    <w:rsid w:val="00172F90"/>
    <w:rsid w:val="00173BCD"/>
    <w:rsid w:val="001901E1"/>
    <w:rsid w:val="00197E4F"/>
    <w:rsid w:val="001A513B"/>
    <w:rsid w:val="001C29C3"/>
    <w:rsid w:val="001C7AD3"/>
    <w:rsid w:val="001D38DD"/>
    <w:rsid w:val="001F6DC6"/>
    <w:rsid w:val="002074E2"/>
    <w:rsid w:val="00207510"/>
    <w:rsid w:val="00233384"/>
    <w:rsid w:val="00236D5E"/>
    <w:rsid w:val="002373D6"/>
    <w:rsid w:val="002428CE"/>
    <w:rsid w:val="002431CD"/>
    <w:rsid w:val="00252FE7"/>
    <w:rsid w:val="00260055"/>
    <w:rsid w:val="00260259"/>
    <w:rsid w:val="00265C4A"/>
    <w:rsid w:val="00266081"/>
    <w:rsid w:val="002924CF"/>
    <w:rsid w:val="00295D91"/>
    <w:rsid w:val="002B3A4D"/>
    <w:rsid w:val="002E4E23"/>
    <w:rsid w:val="002F169A"/>
    <w:rsid w:val="002F6C58"/>
    <w:rsid w:val="003214EE"/>
    <w:rsid w:val="00327CFF"/>
    <w:rsid w:val="00330820"/>
    <w:rsid w:val="0033432B"/>
    <w:rsid w:val="003446E0"/>
    <w:rsid w:val="00356646"/>
    <w:rsid w:val="00357092"/>
    <w:rsid w:val="00360B8A"/>
    <w:rsid w:val="003835F7"/>
    <w:rsid w:val="00383671"/>
    <w:rsid w:val="003839BA"/>
    <w:rsid w:val="003A1593"/>
    <w:rsid w:val="003A2FF3"/>
    <w:rsid w:val="003C62AF"/>
    <w:rsid w:val="003D0972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3A02"/>
    <w:rsid w:val="004E65D6"/>
    <w:rsid w:val="004F0943"/>
    <w:rsid w:val="004F4E1F"/>
    <w:rsid w:val="005103F5"/>
    <w:rsid w:val="00513107"/>
    <w:rsid w:val="00513116"/>
    <w:rsid w:val="005222FF"/>
    <w:rsid w:val="005306C6"/>
    <w:rsid w:val="00532645"/>
    <w:rsid w:val="00543DAE"/>
    <w:rsid w:val="005478CA"/>
    <w:rsid w:val="005552E0"/>
    <w:rsid w:val="0057560F"/>
    <w:rsid w:val="00584D82"/>
    <w:rsid w:val="005868F3"/>
    <w:rsid w:val="00592BEA"/>
    <w:rsid w:val="005B4DCF"/>
    <w:rsid w:val="005D1FB2"/>
    <w:rsid w:val="005D222C"/>
    <w:rsid w:val="005E0319"/>
    <w:rsid w:val="005E3A50"/>
    <w:rsid w:val="005E58AD"/>
    <w:rsid w:val="00604A6C"/>
    <w:rsid w:val="00613884"/>
    <w:rsid w:val="00614FF8"/>
    <w:rsid w:val="00616FEC"/>
    <w:rsid w:val="00625518"/>
    <w:rsid w:val="00641490"/>
    <w:rsid w:val="0065253E"/>
    <w:rsid w:val="00670DA4"/>
    <w:rsid w:val="00672443"/>
    <w:rsid w:val="00681F0F"/>
    <w:rsid w:val="00686576"/>
    <w:rsid w:val="00690187"/>
    <w:rsid w:val="006B39E4"/>
    <w:rsid w:val="006C0417"/>
    <w:rsid w:val="006C1124"/>
    <w:rsid w:val="006C290F"/>
    <w:rsid w:val="006C35AC"/>
    <w:rsid w:val="006C3AD4"/>
    <w:rsid w:val="006C663C"/>
    <w:rsid w:val="006D09F8"/>
    <w:rsid w:val="006D3127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57CD3"/>
    <w:rsid w:val="007640DD"/>
    <w:rsid w:val="00764AB3"/>
    <w:rsid w:val="00765BD1"/>
    <w:rsid w:val="00765C10"/>
    <w:rsid w:val="00773573"/>
    <w:rsid w:val="007843FC"/>
    <w:rsid w:val="00785BDF"/>
    <w:rsid w:val="007A202C"/>
    <w:rsid w:val="007B626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75A46"/>
    <w:rsid w:val="00880BCA"/>
    <w:rsid w:val="00880CD1"/>
    <w:rsid w:val="00881123"/>
    <w:rsid w:val="0088647A"/>
    <w:rsid w:val="00886F95"/>
    <w:rsid w:val="00890C0C"/>
    <w:rsid w:val="00894C7C"/>
    <w:rsid w:val="008A11BA"/>
    <w:rsid w:val="008B72F5"/>
    <w:rsid w:val="008C2A69"/>
    <w:rsid w:val="008C6292"/>
    <w:rsid w:val="008D35CB"/>
    <w:rsid w:val="008F018A"/>
    <w:rsid w:val="008F3BE1"/>
    <w:rsid w:val="008F7DDF"/>
    <w:rsid w:val="00900895"/>
    <w:rsid w:val="009073DF"/>
    <w:rsid w:val="00907D88"/>
    <w:rsid w:val="0091166E"/>
    <w:rsid w:val="0091758A"/>
    <w:rsid w:val="00921896"/>
    <w:rsid w:val="00940ED2"/>
    <w:rsid w:val="009411D0"/>
    <w:rsid w:val="00951FC0"/>
    <w:rsid w:val="00961920"/>
    <w:rsid w:val="009636EC"/>
    <w:rsid w:val="00964F8F"/>
    <w:rsid w:val="00965333"/>
    <w:rsid w:val="0096797F"/>
    <w:rsid w:val="00971C4D"/>
    <w:rsid w:val="00973767"/>
    <w:rsid w:val="00985D77"/>
    <w:rsid w:val="00987D6B"/>
    <w:rsid w:val="009A4826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20BD8"/>
    <w:rsid w:val="00A270C9"/>
    <w:rsid w:val="00A33890"/>
    <w:rsid w:val="00A36520"/>
    <w:rsid w:val="00A4292C"/>
    <w:rsid w:val="00A4663C"/>
    <w:rsid w:val="00A469DC"/>
    <w:rsid w:val="00A472FA"/>
    <w:rsid w:val="00A63A0E"/>
    <w:rsid w:val="00A657AC"/>
    <w:rsid w:val="00A65F2E"/>
    <w:rsid w:val="00A75768"/>
    <w:rsid w:val="00A77CEA"/>
    <w:rsid w:val="00A826D5"/>
    <w:rsid w:val="00A82E8F"/>
    <w:rsid w:val="00A941D4"/>
    <w:rsid w:val="00AA16E7"/>
    <w:rsid w:val="00AA2641"/>
    <w:rsid w:val="00AA2EAD"/>
    <w:rsid w:val="00AD2A04"/>
    <w:rsid w:val="00AD5E45"/>
    <w:rsid w:val="00AD6A1A"/>
    <w:rsid w:val="00AE1498"/>
    <w:rsid w:val="00AE1D7F"/>
    <w:rsid w:val="00AF1425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7DD2"/>
    <w:rsid w:val="00B826AA"/>
    <w:rsid w:val="00B82C24"/>
    <w:rsid w:val="00B87C50"/>
    <w:rsid w:val="00B94E3F"/>
    <w:rsid w:val="00B94ED7"/>
    <w:rsid w:val="00B95AD4"/>
    <w:rsid w:val="00BA46C3"/>
    <w:rsid w:val="00BC0F99"/>
    <w:rsid w:val="00BC2B37"/>
    <w:rsid w:val="00BC39A1"/>
    <w:rsid w:val="00BD4A43"/>
    <w:rsid w:val="00BF3E3E"/>
    <w:rsid w:val="00BF4F0A"/>
    <w:rsid w:val="00C17A69"/>
    <w:rsid w:val="00C37616"/>
    <w:rsid w:val="00C85643"/>
    <w:rsid w:val="00CA6F80"/>
    <w:rsid w:val="00CB312D"/>
    <w:rsid w:val="00CB67D0"/>
    <w:rsid w:val="00CC00C8"/>
    <w:rsid w:val="00CC0F49"/>
    <w:rsid w:val="00CD30EA"/>
    <w:rsid w:val="00CD7C3A"/>
    <w:rsid w:val="00CF77A5"/>
    <w:rsid w:val="00D06FCC"/>
    <w:rsid w:val="00D0724D"/>
    <w:rsid w:val="00D2202E"/>
    <w:rsid w:val="00D23F25"/>
    <w:rsid w:val="00D317E8"/>
    <w:rsid w:val="00D42EAE"/>
    <w:rsid w:val="00D520F4"/>
    <w:rsid w:val="00D560AC"/>
    <w:rsid w:val="00D57E15"/>
    <w:rsid w:val="00D72CE0"/>
    <w:rsid w:val="00D76AE8"/>
    <w:rsid w:val="00D86379"/>
    <w:rsid w:val="00D86850"/>
    <w:rsid w:val="00D90E6B"/>
    <w:rsid w:val="00D910C5"/>
    <w:rsid w:val="00DA3651"/>
    <w:rsid w:val="00DB4F3F"/>
    <w:rsid w:val="00DB6075"/>
    <w:rsid w:val="00DB6882"/>
    <w:rsid w:val="00DB7E2F"/>
    <w:rsid w:val="00DC26DE"/>
    <w:rsid w:val="00DD1C72"/>
    <w:rsid w:val="00DE170A"/>
    <w:rsid w:val="00DE273F"/>
    <w:rsid w:val="00DE5391"/>
    <w:rsid w:val="00E03CE5"/>
    <w:rsid w:val="00E06C0E"/>
    <w:rsid w:val="00E10B05"/>
    <w:rsid w:val="00E20815"/>
    <w:rsid w:val="00E30DAB"/>
    <w:rsid w:val="00E34D52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B644A"/>
    <w:rsid w:val="00EB6DAD"/>
    <w:rsid w:val="00EC2907"/>
    <w:rsid w:val="00EC4C86"/>
    <w:rsid w:val="00ED35DE"/>
    <w:rsid w:val="00ED52B2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865D0"/>
    <w:rsid w:val="00F90842"/>
    <w:rsid w:val="00F909CC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F58E2-E810-41D7-B5E9-AD48A8A4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16</Pages>
  <Words>3886</Words>
  <Characters>20985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teste</cp:lastModifiedBy>
  <cp:revision>280</cp:revision>
  <dcterms:created xsi:type="dcterms:W3CDTF">2015-02-21T17:13:00Z</dcterms:created>
  <dcterms:modified xsi:type="dcterms:W3CDTF">2015-04-30T14:25:00Z</dcterms:modified>
</cp:coreProperties>
</file>