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A39E8D" w14:textId="2BEC1E9B" w:rsidR="00602022" w:rsidRDefault="00602022" w:rsidP="00602022">
      <w:pPr>
        <w:shd w:val="clear" w:color="auto" w:fill="D9D0C8"/>
        <w:spacing w:after="0" w:line="240" w:lineRule="auto"/>
        <w:rPr>
          <w:rFonts w:ascii="Georgia" w:eastAsia="Times New Roman" w:hAnsi="Georgia" w:cs="Times New Roman"/>
          <w:noProof w:val="0"/>
          <w:color w:val="000000"/>
          <w:kern w:val="0"/>
          <w:sz w:val="27"/>
          <w:szCs w:val="27"/>
          <w:lang w:val="en-US"/>
          <w14:ligatures w14:val="none"/>
        </w:rPr>
      </w:pPr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27"/>
          <w:szCs w:val="27"/>
          <w:lang w:val="en-US"/>
          <w14:ligatures w14:val="none"/>
        </w:rPr>
        <w:fldChar w:fldCharType="begin"/>
      </w:r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27"/>
          <w:szCs w:val="27"/>
          <w:lang w:val="en-US"/>
          <w14:ligatures w14:val="none"/>
        </w:rPr>
        <w:instrText xml:space="preserve"> INCLUDEPICTURE "https://isteam.wsimg.com/ip/38c77d8d-6b78-475a-8939-8040017f9591/Untitled%20copy.png/:/" \* MERGEFORMATINET </w:instrText>
      </w:r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27"/>
          <w:szCs w:val="27"/>
          <w:lang w:val="en-US"/>
          <w14:ligatures w14:val="none"/>
        </w:rPr>
        <w:fldChar w:fldCharType="separate"/>
      </w:r>
      <w:r w:rsidRPr="00602022">
        <w:rPr>
          <w:rFonts w:ascii="Georgia" w:eastAsia="Times New Roman" w:hAnsi="Georgia" w:cs="Times New Roman"/>
          <w:color w:val="000000"/>
          <w:kern w:val="0"/>
          <w:sz w:val="27"/>
          <w:szCs w:val="27"/>
          <w:lang w:val="en-US"/>
          <w14:ligatures w14:val="none"/>
        </w:rPr>
        <w:drawing>
          <wp:inline distT="0" distB="0" distL="0" distR="0" wp14:anchorId="6D82CBE7" wp14:editId="01E157A8">
            <wp:extent cx="2994443" cy="4056575"/>
            <wp:effectExtent l="0" t="0" r="3175" b="0"/>
            <wp:docPr id="19705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5" cy="406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27"/>
          <w:szCs w:val="27"/>
          <w:lang w:val="en-US"/>
          <w14:ligatures w14:val="none"/>
        </w:rPr>
        <w:fldChar w:fldCharType="end"/>
      </w:r>
    </w:p>
    <w:p w14:paraId="6FFD2976" w14:textId="5E2C9258" w:rsidR="00602022" w:rsidRPr="00602022" w:rsidRDefault="00602022" w:rsidP="00602022">
      <w:pPr>
        <w:shd w:val="clear" w:color="auto" w:fill="D9D0C8"/>
        <w:spacing w:after="0" w:line="240" w:lineRule="auto"/>
        <w:rPr>
          <w:rFonts w:ascii="Georgia" w:eastAsia="Times New Roman" w:hAnsi="Georgia" w:cs="Times New Roman"/>
          <w:noProof w:val="0"/>
          <w:color w:val="000000"/>
          <w:kern w:val="0"/>
          <w:sz w:val="27"/>
          <w:szCs w:val="27"/>
          <w:lang w:val="en-US"/>
          <w14:ligatures w14:val="none"/>
        </w:rPr>
      </w:pPr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32"/>
          <w:szCs w:val="32"/>
          <w:lang w:val="en-US"/>
          <w14:ligatures w14:val="none"/>
        </w:rPr>
        <w:t>Rastislav Vrbensky</w:t>
      </w:r>
    </w:p>
    <w:p w14:paraId="4B817796" w14:textId="77777777" w:rsidR="00602022" w:rsidRPr="00602022" w:rsidRDefault="00602022" w:rsidP="00602022">
      <w:pPr>
        <w:shd w:val="clear" w:color="auto" w:fill="D9D0C8"/>
        <w:spacing w:after="0" w:line="240" w:lineRule="auto"/>
        <w:jc w:val="right"/>
        <w:rPr>
          <w:rFonts w:ascii="Georgia" w:eastAsia="Times New Roman" w:hAnsi="Georgia" w:cs="Times New Roman"/>
          <w:noProof w:val="0"/>
          <w:color w:val="000000"/>
          <w:kern w:val="0"/>
          <w:sz w:val="32"/>
          <w:szCs w:val="32"/>
          <w:lang w:val="en-US"/>
          <w14:ligatures w14:val="none"/>
        </w:rPr>
      </w:pPr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32"/>
          <w:szCs w:val="32"/>
          <w:lang w:val="en-US"/>
          <w14:ligatures w14:val="none"/>
        </w:rPr>
        <w:t xml:space="preserve">Dr Rastislav Vrbensky - experienced development executive, advisor and lecturer, who has been leading large teams in best international </w:t>
      </w:r>
      <w:proofErr w:type="spellStart"/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32"/>
          <w:szCs w:val="32"/>
          <w:lang w:val="en-US"/>
          <w14:ligatures w14:val="none"/>
        </w:rPr>
        <w:t>organisations</w:t>
      </w:r>
      <w:proofErr w:type="spellEnd"/>
      <w:r w:rsidRPr="00602022">
        <w:rPr>
          <w:rFonts w:ascii="Georgia" w:eastAsia="Times New Roman" w:hAnsi="Georgia" w:cs="Times New Roman"/>
          <w:noProof w:val="0"/>
          <w:color w:val="000000"/>
          <w:kern w:val="0"/>
          <w:sz w:val="32"/>
          <w:szCs w:val="32"/>
          <w:lang w:val="en-US"/>
          <w14:ligatures w14:val="none"/>
        </w:rPr>
        <w:t>, including UN and UNDP.  Knowledge, expertise and hands-on experience in sustainability, climate and innovation. Research and teaching in leading academic institutions.  </w:t>
      </w:r>
    </w:p>
    <w:p w14:paraId="40D5A510" w14:textId="77777777" w:rsidR="00602022" w:rsidRPr="00602022" w:rsidRDefault="00602022" w:rsidP="00602022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</w:p>
    <w:p w14:paraId="5F2A1C0B" w14:textId="77777777" w:rsidR="00D954E8" w:rsidRDefault="00D954E8"/>
    <w:sectPr w:rsidR="00D954E8" w:rsidSect="00CD015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022"/>
    <w:rsid w:val="00000552"/>
    <w:rsid w:val="00510C81"/>
    <w:rsid w:val="00602022"/>
    <w:rsid w:val="007A7BF2"/>
    <w:rsid w:val="009E549B"/>
    <w:rsid w:val="00B95B7A"/>
    <w:rsid w:val="00CD015A"/>
    <w:rsid w:val="00D95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48A94"/>
  <w15:chartTrackingRefBased/>
  <w15:docId w15:val="{892012AD-C068-054F-B95C-5B984083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02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rsid w:val="0060202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022"/>
    <w:rPr>
      <w:rFonts w:eastAsiaTheme="majorEastAsia" w:cstheme="majorBidi"/>
      <w:noProof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022"/>
    <w:rPr>
      <w:rFonts w:eastAsiaTheme="majorEastAsia" w:cstheme="majorBidi"/>
      <w:i/>
      <w:iCs/>
      <w:noProof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022"/>
    <w:rPr>
      <w:rFonts w:eastAsiaTheme="majorEastAsia" w:cstheme="majorBidi"/>
      <w:noProof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022"/>
    <w:rPr>
      <w:rFonts w:eastAsiaTheme="majorEastAsia" w:cstheme="majorBidi"/>
      <w:i/>
      <w:iCs/>
      <w:noProof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022"/>
    <w:rPr>
      <w:rFonts w:eastAsiaTheme="majorEastAsia" w:cstheme="majorBidi"/>
      <w:noProof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022"/>
    <w:rPr>
      <w:rFonts w:eastAsiaTheme="majorEastAsia" w:cstheme="majorBidi"/>
      <w:i/>
      <w:iCs/>
      <w:noProof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022"/>
    <w:rPr>
      <w:rFonts w:eastAsiaTheme="majorEastAsia" w:cstheme="majorBidi"/>
      <w:noProof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60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022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022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60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022"/>
    <w:rPr>
      <w:i/>
      <w:iCs/>
      <w:noProof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60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022"/>
    <w:rPr>
      <w:i/>
      <w:iCs/>
      <w:noProof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6020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02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Sladjana Pavlovic</dc:creator>
  <cp:keywords/>
  <dc:description/>
  <cp:lastModifiedBy>Sladjana Pavlovic</cp:lastModifiedBy>
  <cp:revision>1</cp:revision>
  <dcterms:created xsi:type="dcterms:W3CDTF">2026-08-13T07:13:00Z</dcterms:created>
  <dcterms:modified xsi:type="dcterms:W3CDTF">2026-08-13T07:14:00Z</dcterms:modified>
</cp:coreProperties>
</file>